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918" w:rsidRPr="00A51549" w:rsidRDefault="007672B9" w:rsidP="00A51549">
      <w:pPr>
        <w:jc w:val="center"/>
        <w:rPr>
          <w:rFonts w:ascii="Antique Olive Compact" w:hAnsi="Antique Olive Compact"/>
          <w:b/>
          <w:bCs/>
          <w:sz w:val="40"/>
          <w:szCs w:val="40"/>
          <w:u w:val="single"/>
        </w:rPr>
      </w:pPr>
      <w:r w:rsidRPr="00A51549">
        <w:rPr>
          <w:rFonts w:ascii="Antique Olive Compact" w:hAnsi="Antique Olive Compact"/>
          <w:b/>
          <w:bCs/>
          <w:sz w:val="40"/>
          <w:szCs w:val="40"/>
          <w:u w:val="single"/>
        </w:rPr>
        <w:t>BLOOD PRACTICAL – 1</w:t>
      </w:r>
    </w:p>
    <w:p w:rsidR="007672B9" w:rsidRDefault="007672B9" w:rsidP="00A51549">
      <w:pPr>
        <w:jc w:val="center"/>
        <w:rPr>
          <w:rFonts w:ascii="Bodoni MT Black" w:hAnsi="Bodoni MT Black"/>
          <w:b/>
          <w:bCs/>
          <w:sz w:val="40"/>
          <w:szCs w:val="40"/>
          <w:u w:val="single"/>
        </w:rPr>
      </w:pPr>
      <w:r w:rsidRPr="00A51549">
        <w:rPr>
          <w:rFonts w:ascii="Bodoni MT Black" w:hAnsi="Bodoni MT Black"/>
          <w:b/>
          <w:bCs/>
          <w:sz w:val="40"/>
          <w:szCs w:val="40"/>
          <w:u w:val="single"/>
        </w:rPr>
        <w:t>COMPLETE BLOOD COUNT</w:t>
      </w:r>
    </w:p>
    <w:p w:rsidR="00C07BEA" w:rsidRDefault="00C07BEA" w:rsidP="00A51549">
      <w:pPr>
        <w:jc w:val="center"/>
        <w:rPr>
          <w:rFonts w:ascii="Bodoni MT Black" w:hAnsi="Bodoni MT Black"/>
          <w:b/>
          <w:bCs/>
          <w:sz w:val="40"/>
          <w:szCs w:val="40"/>
          <w:u w:val="single"/>
        </w:rPr>
      </w:pPr>
    </w:p>
    <w:p w:rsidR="00C07BEA" w:rsidRPr="00A51549" w:rsidRDefault="00C07BEA" w:rsidP="00A51549">
      <w:pPr>
        <w:jc w:val="center"/>
        <w:rPr>
          <w:rFonts w:ascii="Bodoni MT Black" w:hAnsi="Bodoni MT Black"/>
          <w:b/>
          <w:bCs/>
          <w:sz w:val="40"/>
          <w:szCs w:val="40"/>
          <w:u w:val="single"/>
        </w:rPr>
      </w:pPr>
      <w:r>
        <w:rPr>
          <w:rFonts w:ascii="Bodoni MT Black" w:hAnsi="Bodoni MT Black"/>
          <w:b/>
          <w:bCs/>
          <w:noProof/>
          <w:sz w:val="40"/>
          <w:szCs w:val="40"/>
          <w:u w:val="single"/>
        </w:rPr>
        <w:drawing>
          <wp:inline distT="0" distB="0" distL="0" distR="0">
            <wp:extent cx="6189345" cy="37566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8826.tmp"/>
                    <pic:cNvPicPr/>
                  </pic:nvPicPr>
                  <pic:blipFill>
                    <a:blip r:embed="rId10">
                      <a:extLst>
                        <a:ext uri="{28A0092B-C50C-407E-A947-70E740481C1C}">
                          <a14:useLocalDpi xmlns:a14="http://schemas.microsoft.com/office/drawing/2010/main" val="0"/>
                        </a:ext>
                      </a:extLst>
                    </a:blip>
                    <a:stretch>
                      <a:fillRect/>
                    </a:stretch>
                  </pic:blipFill>
                  <pic:spPr>
                    <a:xfrm>
                      <a:off x="0" y="0"/>
                      <a:ext cx="6189345" cy="3756660"/>
                    </a:xfrm>
                    <a:prstGeom prst="rect">
                      <a:avLst/>
                    </a:prstGeom>
                  </pic:spPr>
                </pic:pic>
              </a:graphicData>
            </a:graphic>
          </wp:inline>
        </w:drawing>
      </w:r>
    </w:p>
    <w:p w:rsidR="00FB19F3" w:rsidRPr="00FB19F3" w:rsidRDefault="00FB19F3" w:rsidP="00FB19F3">
      <w:pPr>
        <w:spacing w:after="0"/>
        <w:rPr>
          <w:rFonts w:ascii="Stencil" w:hAnsi="Stencil"/>
          <w:spacing w:val="20"/>
          <w:sz w:val="24"/>
          <w:szCs w:val="24"/>
          <w:u w:val="single"/>
        </w:rPr>
      </w:pPr>
    </w:p>
    <w:p w:rsidR="007672B9" w:rsidRPr="0030135D" w:rsidRDefault="002C7C4B" w:rsidP="00910E55">
      <w:pPr>
        <w:spacing w:after="120"/>
        <w:rPr>
          <w:rFonts w:ascii="Stencil" w:hAnsi="Stencil"/>
          <w:spacing w:val="20"/>
          <w:sz w:val="28"/>
          <w:szCs w:val="28"/>
          <w:u w:val="single"/>
        </w:rPr>
      </w:pPr>
      <w:r w:rsidRPr="0030135D">
        <w:rPr>
          <w:rFonts w:ascii="Stencil" w:hAnsi="Stencil"/>
          <w:spacing w:val="20"/>
          <w:sz w:val="28"/>
          <w:szCs w:val="28"/>
          <w:u w:val="single"/>
        </w:rPr>
        <w:t>CALCULATION OF RED BLOOD CELL INDICES</w:t>
      </w:r>
    </w:p>
    <w:p w:rsidR="002C7C4B" w:rsidRPr="0030135D" w:rsidRDefault="002C7C4B" w:rsidP="00910E55">
      <w:pPr>
        <w:pStyle w:val="ListParagraph"/>
        <w:numPr>
          <w:ilvl w:val="0"/>
          <w:numId w:val="8"/>
        </w:numPr>
        <w:spacing w:after="120"/>
        <w:contextualSpacing w:val="0"/>
        <w:rPr>
          <w:rFonts w:ascii="Britannic Bold" w:hAnsi="Britannic Bold"/>
          <w:sz w:val="24"/>
          <w:szCs w:val="24"/>
        </w:rPr>
      </w:pPr>
      <w:r w:rsidRPr="0030135D">
        <w:rPr>
          <w:rFonts w:ascii="Britannic Bold" w:hAnsi="Britannic Bold"/>
          <w:sz w:val="24"/>
          <w:szCs w:val="24"/>
        </w:rPr>
        <w:t>MEAN CELL VOLUME (MCV)</w:t>
      </w:r>
    </w:p>
    <w:p w:rsidR="002C7C4B" w:rsidRPr="00BC2D16" w:rsidRDefault="002C7C4B" w:rsidP="0030135D">
      <w:pPr>
        <w:rPr>
          <w:rFonts w:ascii="Bookman Old Style" w:hAnsi="Bookman Old Style"/>
          <w:sz w:val="24"/>
          <w:szCs w:val="24"/>
        </w:rPr>
      </w:pPr>
      <w:r>
        <w:rPr>
          <w:rFonts w:ascii="Bookman Old Style" w:hAnsi="Bookman Old Style"/>
        </w:rPr>
        <w:tab/>
      </w:r>
      <w:r w:rsidRPr="00BC2D16">
        <w:rPr>
          <w:rFonts w:ascii="Bookman Old Style" w:hAnsi="Bookman Old Style"/>
          <w:sz w:val="24"/>
          <w:szCs w:val="24"/>
        </w:rPr>
        <w:t>This</w:t>
      </w:r>
      <w:r w:rsidR="0011773B" w:rsidRPr="00BC2D16">
        <w:rPr>
          <w:rFonts w:ascii="Bookman Old Style" w:hAnsi="Bookman Old Style"/>
          <w:sz w:val="24"/>
          <w:szCs w:val="24"/>
        </w:rPr>
        <w:t xml:space="preserve"> is the volume of an average red blood cell measured in </w:t>
      </w:r>
      <w:proofErr w:type="spellStart"/>
      <w:r w:rsidR="0030135D" w:rsidRPr="00BC2D16">
        <w:rPr>
          <w:rFonts w:ascii="Bookman Old Style" w:hAnsi="Bookman Old Style"/>
          <w:i/>
          <w:iCs/>
          <w:sz w:val="24"/>
          <w:szCs w:val="24"/>
        </w:rPr>
        <w:t>femtoliters</w:t>
      </w:r>
      <w:proofErr w:type="spellEnd"/>
      <w:r w:rsidR="0030135D" w:rsidRPr="00BC2D16">
        <w:rPr>
          <w:rFonts w:ascii="Bookman Old Style" w:hAnsi="Bookman Old Style"/>
          <w:sz w:val="24"/>
          <w:szCs w:val="24"/>
        </w:rPr>
        <w:t xml:space="preserve"> (</w:t>
      </w:r>
      <w:proofErr w:type="spellStart"/>
      <w:r w:rsidR="0030135D" w:rsidRPr="00BC2D16">
        <w:rPr>
          <w:rFonts w:ascii="Bookman Old Style" w:hAnsi="Bookman Old Style"/>
          <w:sz w:val="24"/>
          <w:szCs w:val="24"/>
        </w:rPr>
        <w:t>fl</w:t>
      </w:r>
      <w:proofErr w:type="spellEnd"/>
      <w:r w:rsidR="0030135D" w:rsidRPr="00BC2D16">
        <w:rPr>
          <w:rFonts w:ascii="Bookman Old Style" w:hAnsi="Bookman Old Style"/>
          <w:sz w:val="24"/>
          <w:szCs w:val="24"/>
        </w:rPr>
        <w:t>).</w:t>
      </w:r>
    </w:p>
    <w:p w:rsidR="0030135D" w:rsidRPr="00BC2D16" w:rsidRDefault="0030135D" w:rsidP="0030135D">
      <w:pPr>
        <w:jc w:val="center"/>
        <w:rPr>
          <w:rFonts w:ascii="Bookman Old Style" w:eastAsiaTheme="minorEastAsia" w:hAnsi="Bookman Old Style"/>
          <w:sz w:val="24"/>
          <w:szCs w:val="24"/>
        </w:rPr>
      </w:pPr>
      <m:oMathPara>
        <m:oMath>
          <m:r>
            <w:rPr>
              <w:rFonts w:ascii="Cambria Math" w:hAnsi="Cambria Math"/>
              <w:sz w:val="24"/>
              <w:szCs w:val="24"/>
            </w:rPr>
            <m:t>MCV=Packed Cell Volume x</m:t>
          </m:r>
          <m:f>
            <m:fPr>
              <m:ctrlPr>
                <w:rPr>
                  <w:rFonts w:ascii="Cambria Math" w:hAnsi="Cambria Math"/>
                  <w:i/>
                  <w:sz w:val="24"/>
                  <w:szCs w:val="24"/>
                </w:rPr>
              </m:ctrlPr>
            </m:fPr>
            <m:num>
              <m:r>
                <w:rPr>
                  <w:rFonts w:ascii="Cambria Math" w:hAnsi="Cambria Math"/>
                  <w:sz w:val="24"/>
                  <w:szCs w:val="24"/>
                </w:rPr>
                <m:t>10</m:t>
              </m:r>
            </m:num>
            <m:den>
              <m:r>
                <w:rPr>
                  <w:rFonts w:ascii="Cambria Math" w:hAnsi="Cambria Math"/>
                  <w:sz w:val="24"/>
                  <w:szCs w:val="24"/>
                </w:rPr>
                <m:t>RBC Count</m:t>
              </m:r>
            </m:den>
          </m:f>
        </m:oMath>
      </m:oMathPara>
    </w:p>
    <w:p w:rsidR="0030135D" w:rsidRPr="00BC2D16" w:rsidRDefault="0030135D" w:rsidP="0030135D">
      <w:pPr>
        <w:rPr>
          <w:rFonts w:ascii="Bookman Old Style" w:eastAsiaTheme="minorEastAsia" w:hAnsi="Bookman Old Style"/>
          <w:sz w:val="24"/>
          <w:szCs w:val="24"/>
        </w:rPr>
      </w:pPr>
      <w:r w:rsidRPr="00BC2D16">
        <w:rPr>
          <w:rFonts w:ascii="Bookman Old Style" w:eastAsiaTheme="minorEastAsia" w:hAnsi="Bookman Old Style"/>
          <w:sz w:val="24"/>
          <w:szCs w:val="24"/>
        </w:rPr>
        <w:tab/>
        <w:t>MCV of a normal person ranges from 78 – 98 fl.</w:t>
      </w:r>
    </w:p>
    <w:p w:rsidR="00706041" w:rsidRPr="00BC2D16" w:rsidRDefault="00706041" w:rsidP="00910E55">
      <w:pPr>
        <w:spacing w:after="120"/>
        <w:jc w:val="both"/>
        <w:rPr>
          <w:rFonts w:ascii="Bookman Old Style" w:eastAsiaTheme="minorEastAsia" w:hAnsi="Bookman Old Style"/>
          <w:sz w:val="24"/>
          <w:szCs w:val="24"/>
        </w:rPr>
      </w:pPr>
      <w:r w:rsidRPr="00BC2D16">
        <w:rPr>
          <w:rFonts w:ascii="Bookman Old Style" w:eastAsiaTheme="minorEastAsia" w:hAnsi="Bookman Old Style"/>
          <w:sz w:val="24"/>
          <w:szCs w:val="24"/>
        </w:rPr>
        <w:tab/>
        <w:t xml:space="preserve">If MCV is low, it means that red blood cells are small in size and they are </w:t>
      </w:r>
      <w:r w:rsidR="00BC2D16">
        <w:rPr>
          <w:rFonts w:ascii="Bookman Old Style" w:eastAsiaTheme="minorEastAsia" w:hAnsi="Bookman Old Style"/>
          <w:sz w:val="24"/>
          <w:szCs w:val="24"/>
        </w:rPr>
        <w:tab/>
      </w:r>
      <w:r w:rsidRPr="00BC2D16">
        <w:rPr>
          <w:rFonts w:ascii="Bookman Old Style" w:eastAsiaTheme="minorEastAsia" w:hAnsi="Bookman Old Style"/>
          <w:sz w:val="24"/>
          <w:szCs w:val="24"/>
        </w:rPr>
        <w:t>called</w:t>
      </w:r>
      <w:r w:rsidRPr="00BC2D16">
        <w:rPr>
          <w:rFonts w:ascii="Bookman Old Style" w:eastAsiaTheme="minorEastAsia" w:hAnsi="Bookman Old Style"/>
          <w:sz w:val="24"/>
          <w:szCs w:val="24"/>
        </w:rPr>
        <w:tab/>
      </w:r>
      <w:proofErr w:type="spellStart"/>
      <w:r w:rsidRPr="00BC2D16">
        <w:rPr>
          <w:rFonts w:ascii="Bookman Old Style" w:eastAsiaTheme="minorEastAsia" w:hAnsi="Bookman Old Style"/>
          <w:b/>
          <w:bCs/>
          <w:sz w:val="24"/>
          <w:szCs w:val="24"/>
        </w:rPr>
        <w:t>microcytes</w:t>
      </w:r>
      <w:proofErr w:type="spellEnd"/>
      <w:r w:rsidRPr="00BC2D16">
        <w:rPr>
          <w:rFonts w:ascii="Bookman Old Style" w:eastAsiaTheme="minorEastAsia" w:hAnsi="Bookman Old Style"/>
          <w:sz w:val="24"/>
          <w:szCs w:val="24"/>
        </w:rPr>
        <w:t xml:space="preserve">. But if MCV is high, it means that red blood cells are large </w:t>
      </w:r>
      <w:r w:rsidR="00BC2D16">
        <w:rPr>
          <w:rFonts w:ascii="Bookman Old Style" w:eastAsiaTheme="minorEastAsia" w:hAnsi="Bookman Old Style"/>
          <w:sz w:val="24"/>
          <w:szCs w:val="24"/>
        </w:rPr>
        <w:tab/>
      </w:r>
      <w:r w:rsidRPr="00BC2D16">
        <w:rPr>
          <w:rFonts w:ascii="Bookman Old Style" w:eastAsiaTheme="minorEastAsia" w:hAnsi="Bookman Old Style"/>
          <w:sz w:val="24"/>
          <w:szCs w:val="24"/>
        </w:rPr>
        <w:t>in size and</w:t>
      </w:r>
      <w:r w:rsidR="00BC2D16">
        <w:rPr>
          <w:rFonts w:ascii="Bookman Old Style" w:eastAsiaTheme="minorEastAsia" w:hAnsi="Bookman Old Style"/>
          <w:sz w:val="24"/>
          <w:szCs w:val="24"/>
        </w:rPr>
        <w:t xml:space="preserve"> </w:t>
      </w:r>
      <w:r w:rsidRPr="00BC2D16">
        <w:rPr>
          <w:rFonts w:ascii="Bookman Old Style" w:eastAsiaTheme="minorEastAsia" w:hAnsi="Bookman Old Style"/>
          <w:sz w:val="24"/>
          <w:szCs w:val="24"/>
        </w:rPr>
        <w:t xml:space="preserve">they are called </w:t>
      </w:r>
      <w:proofErr w:type="spellStart"/>
      <w:r w:rsidRPr="00BC2D16">
        <w:rPr>
          <w:rFonts w:ascii="Bookman Old Style" w:eastAsiaTheme="minorEastAsia" w:hAnsi="Bookman Old Style"/>
          <w:b/>
          <w:bCs/>
          <w:sz w:val="24"/>
          <w:szCs w:val="24"/>
        </w:rPr>
        <w:t>macrocytes</w:t>
      </w:r>
      <w:proofErr w:type="spellEnd"/>
      <w:r w:rsidRPr="00BC2D16">
        <w:rPr>
          <w:rFonts w:ascii="Bookman Old Style" w:eastAsiaTheme="minorEastAsia" w:hAnsi="Bookman Old Style"/>
          <w:sz w:val="24"/>
          <w:szCs w:val="24"/>
        </w:rPr>
        <w:t>.</w:t>
      </w:r>
    </w:p>
    <w:p w:rsidR="002C7C4B" w:rsidRPr="0030135D" w:rsidRDefault="002C7C4B" w:rsidP="00910E55">
      <w:pPr>
        <w:pStyle w:val="ListParagraph"/>
        <w:numPr>
          <w:ilvl w:val="0"/>
          <w:numId w:val="8"/>
        </w:numPr>
        <w:spacing w:after="120"/>
        <w:contextualSpacing w:val="0"/>
        <w:rPr>
          <w:rFonts w:ascii="Britannic Bold" w:hAnsi="Britannic Bold"/>
          <w:sz w:val="24"/>
          <w:szCs w:val="24"/>
        </w:rPr>
      </w:pPr>
      <w:r w:rsidRPr="0030135D">
        <w:rPr>
          <w:rFonts w:ascii="Britannic Bold" w:hAnsi="Britannic Bold"/>
          <w:sz w:val="24"/>
          <w:szCs w:val="24"/>
        </w:rPr>
        <w:t>MEAN CELL HEMOGLOBIN (MCH)</w:t>
      </w:r>
    </w:p>
    <w:p w:rsidR="0030135D" w:rsidRPr="00BC2D16" w:rsidRDefault="0030135D" w:rsidP="00BC2D16">
      <w:pPr>
        <w:jc w:val="both"/>
        <w:rPr>
          <w:rFonts w:ascii="Bookman Old Style" w:hAnsi="Bookman Old Style"/>
          <w:sz w:val="24"/>
          <w:szCs w:val="24"/>
        </w:rPr>
      </w:pPr>
      <w:r>
        <w:rPr>
          <w:rFonts w:ascii="Bookman Old Style" w:hAnsi="Bookman Old Style"/>
        </w:rPr>
        <w:tab/>
      </w:r>
      <w:r w:rsidR="00706041" w:rsidRPr="00BC2D16">
        <w:rPr>
          <w:rFonts w:ascii="Bookman Old Style" w:hAnsi="Bookman Old Style"/>
          <w:sz w:val="24"/>
          <w:szCs w:val="24"/>
        </w:rPr>
        <w:t xml:space="preserve">This is the weight of hemoglobin in an average red blood cell measured in </w:t>
      </w:r>
      <w:r w:rsidR="00706041" w:rsidRPr="00BC2D16">
        <w:rPr>
          <w:rFonts w:ascii="Bookman Old Style" w:hAnsi="Bookman Old Style"/>
          <w:sz w:val="24"/>
          <w:szCs w:val="24"/>
        </w:rPr>
        <w:tab/>
      </w:r>
      <w:proofErr w:type="spellStart"/>
      <w:r w:rsidR="00706041" w:rsidRPr="00BC2D16">
        <w:rPr>
          <w:rFonts w:ascii="Bookman Old Style" w:hAnsi="Bookman Old Style"/>
          <w:sz w:val="24"/>
          <w:szCs w:val="24"/>
        </w:rPr>
        <w:t>picograms</w:t>
      </w:r>
      <w:proofErr w:type="spellEnd"/>
      <w:r w:rsidR="00706041" w:rsidRPr="00BC2D16">
        <w:rPr>
          <w:rFonts w:ascii="Bookman Old Style" w:hAnsi="Bookman Old Style"/>
          <w:sz w:val="24"/>
          <w:szCs w:val="24"/>
        </w:rPr>
        <w:t xml:space="preserve"> (</w:t>
      </w:r>
      <w:proofErr w:type="spellStart"/>
      <w:r w:rsidR="00706041" w:rsidRPr="00BC2D16">
        <w:rPr>
          <w:rFonts w:ascii="Bookman Old Style" w:hAnsi="Bookman Old Style"/>
          <w:sz w:val="24"/>
          <w:szCs w:val="24"/>
        </w:rPr>
        <w:t>pg</w:t>
      </w:r>
      <w:proofErr w:type="spellEnd"/>
      <w:r w:rsidR="00706041" w:rsidRPr="00BC2D16">
        <w:rPr>
          <w:rFonts w:ascii="Bookman Old Style" w:hAnsi="Bookman Old Style"/>
          <w:sz w:val="24"/>
          <w:szCs w:val="24"/>
        </w:rPr>
        <w:t>).</w:t>
      </w:r>
    </w:p>
    <w:p w:rsidR="00706041" w:rsidRPr="00BC2D16" w:rsidRDefault="00706041" w:rsidP="00706041">
      <w:pPr>
        <w:jc w:val="center"/>
        <w:rPr>
          <w:rFonts w:ascii="Bookman Old Style" w:hAnsi="Bookman Old Style"/>
          <w:sz w:val="24"/>
          <w:szCs w:val="24"/>
        </w:rPr>
      </w:pPr>
      <m:oMathPara>
        <m:oMath>
          <m:r>
            <w:rPr>
              <w:rFonts w:ascii="Cambria Math" w:hAnsi="Cambria Math"/>
              <w:sz w:val="24"/>
              <w:szCs w:val="24"/>
            </w:rPr>
            <w:lastRenderedPageBreak/>
            <m:t>MCH=Hemoglobin Concentration x</m:t>
          </m:r>
          <m:f>
            <m:fPr>
              <m:ctrlPr>
                <w:rPr>
                  <w:rFonts w:ascii="Cambria Math" w:hAnsi="Cambria Math"/>
                  <w:i/>
                  <w:sz w:val="24"/>
                  <w:szCs w:val="24"/>
                </w:rPr>
              </m:ctrlPr>
            </m:fPr>
            <m:num>
              <m:r>
                <w:rPr>
                  <w:rFonts w:ascii="Cambria Math" w:hAnsi="Cambria Math"/>
                  <w:sz w:val="24"/>
                  <w:szCs w:val="24"/>
                </w:rPr>
                <m:t>10</m:t>
              </m:r>
            </m:num>
            <m:den>
              <m:r>
                <w:rPr>
                  <w:rFonts w:ascii="Cambria Math" w:hAnsi="Cambria Math"/>
                  <w:sz w:val="24"/>
                  <w:szCs w:val="24"/>
                </w:rPr>
                <m:t>RBC Count</m:t>
              </m:r>
            </m:den>
          </m:f>
        </m:oMath>
      </m:oMathPara>
    </w:p>
    <w:p w:rsidR="00706041" w:rsidRPr="00BC2D16" w:rsidRDefault="00706041" w:rsidP="00910E55">
      <w:pPr>
        <w:spacing w:after="120"/>
        <w:rPr>
          <w:rFonts w:ascii="Bookman Old Style" w:eastAsiaTheme="minorEastAsia" w:hAnsi="Bookman Old Style"/>
          <w:sz w:val="24"/>
          <w:szCs w:val="24"/>
        </w:rPr>
      </w:pPr>
      <w:r w:rsidRPr="00BC2D16">
        <w:rPr>
          <w:rFonts w:ascii="Bookman Old Style" w:hAnsi="Bookman Old Style"/>
          <w:sz w:val="24"/>
          <w:szCs w:val="24"/>
        </w:rPr>
        <w:tab/>
      </w:r>
      <w:r w:rsidRPr="00BC2D16">
        <w:rPr>
          <w:rFonts w:ascii="Bookman Old Style" w:eastAsiaTheme="minorEastAsia" w:hAnsi="Bookman Old Style"/>
          <w:sz w:val="24"/>
          <w:szCs w:val="24"/>
        </w:rPr>
        <w:t>MCH of a normal person ranges from 27 – 32 pg.</w:t>
      </w:r>
    </w:p>
    <w:p w:rsidR="00FB19F3" w:rsidRPr="00BC2D16" w:rsidRDefault="00FB19F3" w:rsidP="00BC2D16">
      <w:pPr>
        <w:jc w:val="both"/>
        <w:rPr>
          <w:rFonts w:ascii="Bookman Old Style" w:hAnsi="Bookman Old Style"/>
          <w:sz w:val="24"/>
          <w:szCs w:val="24"/>
        </w:rPr>
      </w:pPr>
      <w:r>
        <w:rPr>
          <w:rFonts w:ascii="Bookman Old Style" w:eastAsiaTheme="minorEastAsia" w:hAnsi="Bookman Old Style"/>
        </w:rPr>
        <w:tab/>
      </w:r>
      <w:r w:rsidRPr="00BC2D16">
        <w:rPr>
          <w:rFonts w:ascii="Bookman Old Style" w:eastAsiaTheme="minorEastAsia" w:hAnsi="Bookman Old Style"/>
          <w:sz w:val="24"/>
          <w:szCs w:val="24"/>
        </w:rPr>
        <w:t xml:space="preserve">High value of MCH tell us that red blood cells are </w:t>
      </w:r>
      <w:proofErr w:type="spellStart"/>
      <w:r w:rsidRPr="00BC2D16">
        <w:rPr>
          <w:rFonts w:ascii="Bookman Old Style" w:eastAsiaTheme="minorEastAsia" w:hAnsi="Bookman Old Style"/>
          <w:b/>
          <w:bCs/>
          <w:sz w:val="24"/>
          <w:szCs w:val="24"/>
        </w:rPr>
        <w:t>hyperchromic</w:t>
      </w:r>
      <w:proofErr w:type="spellEnd"/>
      <w:r w:rsidRPr="00BC2D16">
        <w:rPr>
          <w:rFonts w:ascii="Bookman Old Style" w:eastAsiaTheme="minorEastAsia" w:hAnsi="Bookman Old Style"/>
          <w:sz w:val="24"/>
          <w:szCs w:val="24"/>
        </w:rPr>
        <w:t xml:space="preserve"> and low </w:t>
      </w:r>
      <w:r w:rsidR="00BC2D16">
        <w:rPr>
          <w:rFonts w:ascii="Bookman Old Style" w:eastAsiaTheme="minorEastAsia" w:hAnsi="Bookman Old Style"/>
          <w:sz w:val="24"/>
          <w:szCs w:val="24"/>
        </w:rPr>
        <w:tab/>
      </w:r>
      <w:r w:rsidRPr="00BC2D16">
        <w:rPr>
          <w:rFonts w:ascii="Bookman Old Style" w:eastAsiaTheme="minorEastAsia" w:hAnsi="Bookman Old Style"/>
          <w:sz w:val="24"/>
          <w:szCs w:val="24"/>
        </w:rPr>
        <w:t xml:space="preserve">value of MCH will be seen if red blood cells are </w:t>
      </w:r>
      <w:r w:rsidRPr="00BC2D16">
        <w:rPr>
          <w:rFonts w:ascii="Bookman Old Style" w:eastAsiaTheme="minorEastAsia" w:hAnsi="Bookman Old Style"/>
          <w:b/>
          <w:bCs/>
          <w:sz w:val="24"/>
          <w:szCs w:val="24"/>
        </w:rPr>
        <w:t>hypochromic</w:t>
      </w:r>
      <w:r w:rsidRPr="00BC2D16">
        <w:rPr>
          <w:rFonts w:ascii="Bookman Old Style" w:eastAsiaTheme="minorEastAsia" w:hAnsi="Bookman Old Style"/>
          <w:sz w:val="24"/>
          <w:szCs w:val="24"/>
        </w:rPr>
        <w:t>.</w:t>
      </w:r>
    </w:p>
    <w:p w:rsidR="002C7C4B" w:rsidRPr="00BC2D16" w:rsidRDefault="002C7C4B" w:rsidP="00910E55">
      <w:pPr>
        <w:pStyle w:val="ListParagraph"/>
        <w:numPr>
          <w:ilvl w:val="0"/>
          <w:numId w:val="8"/>
        </w:numPr>
        <w:spacing w:after="120"/>
        <w:contextualSpacing w:val="0"/>
        <w:rPr>
          <w:rFonts w:ascii="Britannic Bold" w:hAnsi="Britannic Bold"/>
          <w:sz w:val="24"/>
          <w:szCs w:val="24"/>
        </w:rPr>
      </w:pPr>
      <w:r w:rsidRPr="00BC2D16">
        <w:rPr>
          <w:rFonts w:ascii="Britannic Bold" w:hAnsi="Britannic Bold"/>
          <w:sz w:val="24"/>
          <w:szCs w:val="24"/>
        </w:rPr>
        <w:t>MEAN CELL HEMOGLOBIN CONCENTRATION (MCHC)</w:t>
      </w:r>
    </w:p>
    <w:p w:rsidR="007672B9" w:rsidRPr="00BC2D16" w:rsidRDefault="00FB19F3" w:rsidP="00BC2D16">
      <w:pPr>
        <w:jc w:val="both"/>
        <w:rPr>
          <w:rFonts w:ascii="Bookman Old Style" w:hAnsi="Bookman Old Style"/>
          <w:sz w:val="24"/>
          <w:szCs w:val="24"/>
        </w:rPr>
      </w:pPr>
      <w:r w:rsidRPr="00BC2D16">
        <w:rPr>
          <w:rFonts w:ascii="Bookman Old Style" w:hAnsi="Bookman Old Style"/>
          <w:sz w:val="24"/>
          <w:szCs w:val="24"/>
        </w:rPr>
        <w:tab/>
        <w:t xml:space="preserve">This is the concentration of hemoglobin per 100 ml of red blood cell </w:t>
      </w:r>
      <w:r w:rsidR="00BC2D16">
        <w:rPr>
          <w:rFonts w:ascii="Bookman Old Style" w:hAnsi="Bookman Old Style"/>
          <w:sz w:val="24"/>
          <w:szCs w:val="24"/>
        </w:rPr>
        <w:tab/>
      </w:r>
      <w:r w:rsidRPr="00BC2D16">
        <w:rPr>
          <w:rFonts w:ascii="Bookman Old Style" w:hAnsi="Bookman Old Style"/>
          <w:sz w:val="24"/>
          <w:szCs w:val="24"/>
        </w:rPr>
        <w:t>measured in grams/deciliters (g/dl).</w:t>
      </w:r>
    </w:p>
    <w:p w:rsidR="00FB19F3" w:rsidRPr="00BC2D16" w:rsidRDefault="00FB19F3" w:rsidP="00BC2D16">
      <w:pPr>
        <w:jc w:val="both"/>
        <w:rPr>
          <w:rFonts w:ascii="Bookman Old Style" w:hAnsi="Bookman Old Style"/>
          <w:sz w:val="24"/>
          <w:szCs w:val="24"/>
        </w:rPr>
      </w:pPr>
      <m:oMathPara>
        <m:oMath>
          <m:r>
            <w:rPr>
              <w:rFonts w:ascii="Cambria Math" w:hAnsi="Cambria Math"/>
              <w:sz w:val="24"/>
              <w:szCs w:val="24"/>
            </w:rPr>
            <m:t>MCHC=Hemoglobin Concentration x</m:t>
          </m:r>
          <m:f>
            <m:fPr>
              <m:ctrlPr>
                <w:rPr>
                  <w:rFonts w:ascii="Cambria Math" w:hAnsi="Cambria Math"/>
                  <w:i/>
                  <w:sz w:val="24"/>
                  <w:szCs w:val="24"/>
                </w:rPr>
              </m:ctrlPr>
            </m:fPr>
            <m:num>
              <m:r>
                <w:rPr>
                  <w:rFonts w:ascii="Cambria Math" w:hAnsi="Cambria Math"/>
                  <w:sz w:val="24"/>
                  <w:szCs w:val="24"/>
                </w:rPr>
                <m:t>100</m:t>
              </m:r>
            </m:num>
            <m:den>
              <m:r>
                <w:rPr>
                  <w:rFonts w:ascii="Cambria Math" w:hAnsi="Cambria Math"/>
                  <w:sz w:val="24"/>
                  <w:szCs w:val="24"/>
                </w:rPr>
                <m:t>Packed Cell Volume</m:t>
              </m:r>
            </m:den>
          </m:f>
        </m:oMath>
      </m:oMathPara>
    </w:p>
    <w:p w:rsidR="007E5604" w:rsidRPr="00BC2D16" w:rsidRDefault="007E5604" w:rsidP="00910E55">
      <w:pPr>
        <w:spacing w:after="120"/>
        <w:jc w:val="both"/>
        <w:rPr>
          <w:rFonts w:ascii="Bookman Old Style" w:eastAsiaTheme="minorEastAsia" w:hAnsi="Bookman Old Style"/>
          <w:sz w:val="24"/>
          <w:szCs w:val="24"/>
        </w:rPr>
      </w:pPr>
      <w:r w:rsidRPr="00BC2D16">
        <w:rPr>
          <w:rFonts w:ascii="Bookman Old Style" w:hAnsi="Bookman Old Style"/>
          <w:sz w:val="24"/>
          <w:szCs w:val="24"/>
        </w:rPr>
        <w:tab/>
      </w:r>
      <w:r w:rsidRPr="00BC2D16">
        <w:rPr>
          <w:rFonts w:ascii="Bookman Old Style" w:eastAsiaTheme="minorEastAsia" w:hAnsi="Bookman Old Style"/>
          <w:sz w:val="24"/>
          <w:szCs w:val="24"/>
        </w:rPr>
        <w:t>MCHC o</w:t>
      </w:r>
      <w:r w:rsidR="00364E9F">
        <w:rPr>
          <w:rFonts w:ascii="Bookman Old Style" w:eastAsiaTheme="minorEastAsia" w:hAnsi="Bookman Old Style"/>
          <w:sz w:val="24"/>
          <w:szCs w:val="24"/>
        </w:rPr>
        <w:t>f a normal person ranges from 32 – 36</w:t>
      </w:r>
      <w:bookmarkStart w:id="0" w:name="_GoBack"/>
      <w:bookmarkEnd w:id="0"/>
      <w:r w:rsidRPr="00BC2D16">
        <w:rPr>
          <w:rFonts w:ascii="Bookman Old Style" w:eastAsiaTheme="minorEastAsia" w:hAnsi="Bookman Old Style"/>
          <w:sz w:val="24"/>
          <w:szCs w:val="24"/>
        </w:rPr>
        <w:t xml:space="preserve"> g/dl.</w:t>
      </w:r>
    </w:p>
    <w:p w:rsidR="007672B9" w:rsidRDefault="007E5604" w:rsidP="00BC2D16">
      <w:pPr>
        <w:jc w:val="both"/>
        <w:rPr>
          <w:rFonts w:ascii="Bookman Old Style" w:hAnsi="Bookman Old Style"/>
          <w:sz w:val="24"/>
          <w:szCs w:val="24"/>
        </w:rPr>
      </w:pPr>
      <w:r w:rsidRPr="00BC2D16">
        <w:rPr>
          <w:rFonts w:ascii="Bookman Old Style" w:hAnsi="Bookman Old Style"/>
          <w:sz w:val="24"/>
          <w:szCs w:val="24"/>
        </w:rPr>
        <w:tab/>
        <w:t>Value of MCHC below normal suggests Iron deficiency Anemia.</w:t>
      </w:r>
    </w:p>
    <w:p w:rsidR="00C07BEA" w:rsidRDefault="00C07BEA" w:rsidP="00BC2D16">
      <w:pPr>
        <w:jc w:val="both"/>
        <w:rPr>
          <w:rFonts w:ascii="Bookman Old Style" w:hAnsi="Bookman Old Style"/>
          <w:sz w:val="24"/>
          <w:szCs w:val="24"/>
        </w:rPr>
      </w:pPr>
    </w:p>
    <w:p w:rsidR="00C07BEA" w:rsidRDefault="00C07BEA" w:rsidP="00C07BEA">
      <w:pPr>
        <w:pStyle w:val="Default"/>
        <w:rPr>
          <w:sz w:val="28"/>
          <w:szCs w:val="28"/>
        </w:rPr>
      </w:pPr>
      <w:r>
        <w:rPr>
          <w:sz w:val="28"/>
          <w:szCs w:val="28"/>
        </w:rPr>
        <w:t>Classification of anemia</w:t>
      </w:r>
    </w:p>
    <w:p w:rsidR="00C07BEA" w:rsidRDefault="00C07BEA" w:rsidP="00C07BEA">
      <w:pPr>
        <w:pStyle w:val="Default"/>
        <w:spacing w:after="112"/>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Macrocytic means:- </w:t>
      </w:r>
    </w:p>
    <w:p w:rsidR="00C07BEA" w:rsidRDefault="00C07BEA" w:rsidP="00C07BEA">
      <w:pPr>
        <w:pStyle w:val="Default"/>
        <w:spacing w:after="112"/>
        <w:rPr>
          <w:sz w:val="28"/>
          <w:szCs w:val="28"/>
        </w:rPr>
      </w:pPr>
      <w:r>
        <w:rPr>
          <w:sz w:val="28"/>
          <w:szCs w:val="28"/>
        </w:rPr>
        <w:t xml:space="preserve">- The RBCs are larger than normal </w:t>
      </w:r>
    </w:p>
    <w:p w:rsidR="00C07BEA" w:rsidRDefault="00C07BEA" w:rsidP="00C07BEA">
      <w:pPr>
        <w:pStyle w:val="Default"/>
        <w:spacing w:after="112"/>
        <w:rPr>
          <w:sz w:val="28"/>
          <w:szCs w:val="28"/>
        </w:rPr>
      </w:pPr>
      <w:r>
        <w:rPr>
          <w:sz w:val="28"/>
          <w:szCs w:val="28"/>
        </w:rPr>
        <w:t xml:space="preserve">- MCV is higher than normal </w:t>
      </w:r>
    </w:p>
    <w:p w:rsidR="00C07BEA" w:rsidRDefault="00C07BEA" w:rsidP="00C07BEA">
      <w:pPr>
        <w:pStyle w:val="Default"/>
        <w:spacing w:after="112"/>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Microcytic </w:t>
      </w:r>
      <w:proofErr w:type="gramStart"/>
      <w:r>
        <w:rPr>
          <w:sz w:val="28"/>
          <w:szCs w:val="28"/>
        </w:rPr>
        <w:t>means :</w:t>
      </w:r>
      <w:proofErr w:type="gramEnd"/>
      <w:r>
        <w:rPr>
          <w:sz w:val="28"/>
          <w:szCs w:val="28"/>
        </w:rPr>
        <w:t xml:space="preserve">- </w:t>
      </w:r>
    </w:p>
    <w:p w:rsidR="00C07BEA" w:rsidRDefault="00C07BEA" w:rsidP="00C07BEA">
      <w:pPr>
        <w:pStyle w:val="Default"/>
        <w:spacing w:after="112"/>
        <w:rPr>
          <w:sz w:val="28"/>
          <w:szCs w:val="28"/>
        </w:rPr>
      </w:pPr>
      <w:r>
        <w:rPr>
          <w:sz w:val="28"/>
          <w:szCs w:val="28"/>
        </w:rPr>
        <w:t xml:space="preserve">- The RBCs are smaller than normal </w:t>
      </w:r>
    </w:p>
    <w:p w:rsidR="00C07BEA" w:rsidRDefault="00C07BEA" w:rsidP="00C07BEA">
      <w:pPr>
        <w:pStyle w:val="Default"/>
        <w:spacing w:after="112"/>
        <w:rPr>
          <w:sz w:val="28"/>
          <w:szCs w:val="28"/>
        </w:rPr>
      </w:pPr>
      <w:r>
        <w:rPr>
          <w:sz w:val="28"/>
          <w:szCs w:val="28"/>
        </w:rPr>
        <w:t xml:space="preserve">- MCV is lower than normal </w:t>
      </w:r>
    </w:p>
    <w:p w:rsidR="00C07BEA" w:rsidRDefault="00C07BEA" w:rsidP="00C07BEA">
      <w:pPr>
        <w:pStyle w:val="Default"/>
        <w:spacing w:after="112"/>
        <w:rPr>
          <w:sz w:val="28"/>
          <w:szCs w:val="28"/>
        </w:rPr>
      </w:pPr>
      <w:r>
        <w:rPr>
          <w:rFonts w:ascii="Wingdings" w:hAnsi="Wingdings" w:cs="Wingdings"/>
          <w:sz w:val="28"/>
          <w:szCs w:val="28"/>
        </w:rPr>
        <w:t></w:t>
      </w:r>
      <w:r>
        <w:rPr>
          <w:rFonts w:ascii="Wingdings" w:hAnsi="Wingdings" w:cs="Wingdings"/>
          <w:sz w:val="28"/>
          <w:szCs w:val="28"/>
        </w:rPr>
        <w:t></w:t>
      </w:r>
      <w:proofErr w:type="spellStart"/>
      <w:r>
        <w:rPr>
          <w:sz w:val="28"/>
          <w:szCs w:val="28"/>
        </w:rPr>
        <w:t>Hypocromic</w:t>
      </w:r>
      <w:proofErr w:type="spellEnd"/>
      <w:r>
        <w:rPr>
          <w:sz w:val="28"/>
          <w:szCs w:val="28"/>
        </w:rPr>
        <w:t xml:space="preserve"> </w:t>
      </w:r>
      <w:proofErr w:type="gramStart"/>
      <w:r>
        <w:rPr>
          <w:sz w:val="28"/>
          <w:szCs w:val="28"/>
        </w:rPr>
        <w:t>means :</w:t>
      </w:r>
      <w:proofErr w:type="gramEnd"/>
      <w:r>
        <w:rPr>
          <w:sz w:val="28"/>
          <w:szCs w:val="28"/>
        </w:rPr>
        <w:t xml:space="preserve">- </w:t>
      </w:r>
    </w:p>
    <w:p w:rsidR="00C07BEA" w:rsidRDefault="00C07BEA" w:rsidP="00C07BEA">
      <w:pPr>
        <w:pStyle w:val="Default"/>
        <w:spacing w:after="112"/>
        <w:rPr>
          <w:sz w:val="28"/>
          <w:szCs w:val="28"/>
        </w:rPr>
      </w:pPr>
      <w:r>
        <w:rPr>
          <w:sz w:val="28"/>
          <w:szCs w:val="28"/>
        </w:rPr>
        <w:t xml:space="preserve">- Less hemoglobin in each RBC </w:t>
      </w:r>
    </w:p>
    <w:p w:rsidR="00C07BEA" w:rsidRDefault="00C07BEA" w:rsidP="00C07BEA">
      <w:pPr>
        <w:pStyle w:val="Default"/>
        <w:spacing w:after="112"/>
        <w:rPr>
          <w:sz w:val="28"/>
          <w:szCs w:val="28"/>
        </w:rPr>
      </w:pPr>
      <w:r>
        <w:rPr>
          <w:sz w:val="28"/>
          <w:szCs w:val="28"/>
        </w:rPr>
        <w:t xml:space="preserve">- </w:t>
      </w:r>
      <w:proofErr w:type="gramStart"/>
      <w:r>
        <w:rPr>
          <w:sz w:val="28"/>
          <w:szCs w:val="28"/>
        </w:rPr>
        <w:t>MCH ,</w:t>
      </w:r>
      <w:proofErr w:type="gramEnd"/>
      <w:r>
        <w:rPr>
          <w:sz w:val="28"/>
          <w:szCs w:val="28"/>
        </w:rPr>
        <w:t xml:space="preserve"> MCHC are lower than normal </w:t>
      </w:r>
    </w:p>
    <w:p w:rsidR="00C07BEA" w:rsidRDefault="00C07BEA" w:rsidP="00C07BEA">
      <w:pPr>
        <w:pStyle w:val="Default"/>
        <w:spacing w:after="112"/>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Macrocytic hypochromic </w:t>
      </w:r>
      <w:proofErr w:type="spellStart"/>
      <w:r>
        <w:rPr>
          <w:sz w:val="28"/>
          <w:szCs w:val="28"/>
        </w:rPr>
        <w:t>anaemia</w:t>
      </w:r>
      <w:proofErr w:type="spellEnd"/>
      <w:r>
        <w:rPr>
          <w:sz w:val="28"/>
          <w:szCs w:val="28"/>
        </w:rPr>
        <w:t xml:space="preserve"> due to vitamin B12</w:t>
      </w:r>
      <w:proofErr w:type="gramStart"/>
      <w:r>
        <w:rPr>
          <w:sz w:val="28"/>
          <w:szCs w:val="28"/>
        </w:rPr>
        <w:t>,folic</w:t>
      </w:r>
      <w:proofErr w:type="gramEnd"/>
      <w:r>
        <w:rPr>
          <w:sz w:val="28"/>
          <w:szCs w:val="28"/>
        </w:rPr>
        <w:t xml:space="preserve"> acid deficiency </w:t>
      </w:r>
    </w:p>
    <w:p w:rsidR="00C07BEA" w:rsidRDefault="00C07BEA" w:rsidP="00C07BEA">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Microcytic hypochromic </w:t>
      </w:r>
      <w:proofErr w:type="spellStart"/>
      <w:r>
        <w:rPr>
          <w:sz w:val="28"/>
          <w:szCs w:val="28"/>
        </w:rPr>
        <w:t>anaemia</w:t>
      </w:r>
      <w:proofErr w:type="spellEnd"/>
      <w:r>
        <w:rPr>
          <w:sz w:val="28"/>
          <w:szCs w:val="28"/>
        </w:rPr>
        <w:t xml:space="preserve"> due to iron deficiency </w:t>
      </w:r>
    </w:p>
    <w:p w:rsidR="00C07BEA" w:rsidRPr="00C07BEA" w:rsidRDefault="00C07BEA" w:rsidP="00264AF8">
      <w:pPr>
        <w:jc w:val="both"/>
        <w:rPr>
          <w:rFonts w:ascii="Bookman Old Style" w:hAnsi="Bookman Old Style"/>
          <w:b/>
          <w:bCs/>
          <w:sz w:val="24"/>
          <w:szCs w:val="24"/>
        </w:rPr>
      </w:pPr>
      <w:r>
        <w:rPr>
          <w:rFonts w:ascii="Bookman Old Style" w:hAnsi="Bookman Old Style"/>
          <w:b/>
          <w:bCs/>
          <w:sz w:val="24"/>
          <w:szCs w:val="24"/>
        </w:rPr>
        <w:t>If the</w:t>
      </w:r>
      <w:r w:rsidRPr="00C07BEA">
        <w:rPr>
          <w:rFonts w:ascii="Bookman Old Style" w:hAnsi="Bookman Old Style"/>
          <w:b/>
          <w:bCs/>
          <w:sz w:val="24"/>
          <w:szCs w:val="24"/>
        </w:rPr>
        <w:t xml:space="preserve"> MCV </w:t>
      </w:r>
      <w:r w:rsidR="00264AF8">
        <w:rPr>
          <w:rFonts w:ascii="Bookman Old Style" w:hAnsi="Bookman Old Style"/>
          <w:b/>
          <w:bCs/>
          <w:sz w:val="24"/>
          <w:szCs w:val="24"/>
        </w:rPr>
        <w:t xml:space="preserve">is higher </w:t>
      </w:r>
      <w:r w:rsidRPr="00C07BEA">
        <w:rPr>
          <w:rFonts w:ascii="Bookman Old Style" w:hAnsi="Bookman Old Style"/>
          <w:b/>
          <w:bCs/>
          <w:sz w:val="24"/>
          <w:szCs w:val="24"/>
        </w:rPr>
        <w:t xml:space="preserve">than </w:t>
      </w:r>
      <w:r w:rsidR="00264AF8">
        <w:rPr>
          <w:rFonts w:ascii="Bookman Old Style" w:hAnsi="Bookman Old Style"/>
          <w:b/>
          <w:bCs/>
          <w:sz w:val="24"/>
          <w:szCs w:val="24"/>
        </w:rPr>
        <w:t xml:space="preserve">normal </w:t>
      </w:r>
      <w:r w:rsidRPr="00C07BEA">
        <w:rPr>
          <w:rFonts w:ascii="Bookman Old Style" w:hAnsi="Bookman Old Style"/>
          <w:b/>
          <w:bCs/>
          <w:sz w:val="24"/>
          <w:szCs w:val="24"/>
        </w:rPr>
        <w:t>MCH</w:t>
      </w:r>
      <w:proofErr w:type="gramStart"/>
      <w:r w:rsidRPr="00C07BEA">
        <w:rPr>
          <w:rFonts w:ascii="Bookman Old Style" w:hAnsi="Bookman Old Style"/>
          <w:b/>
          <w:bCs/>
          <w:sz w:val="24"/>
          <w:szCs w:val="24"/>
        </w:rPr>
        <w:t>,MCHC</w:t>
      </w:r>
      <w:proofErr w:type="gramEnd"/>
      <w:r w:rsidR="00264AF8">
        <w:rPr>
          <w:rFonts w:ascii="Bookman Old Style" w:hAnsi="Bookman Old Style"/>
          <w:b/>
          <w:bCs/>
          <w:sz w:val="24"/>
          <w:szCs w:val="24"/>
        </w:rPr>
        <w:t xml:space="preserve"> are normal</w:t>
      </w:r>
      <w:r w:rsidRPr="00C07BEA">
        <w:rPr>
          <w:rFonts w:ascii="Bookman Old Style" w:hAnsi="Bookman Old Style"/>
          <w:b/>
          <w:bCs/>
          <w:sz w:val="24"/>
          <w:szCs w:val="24"/>
        </w:rPr>
        <w:t xml:space="preserve"> and the it called is normal (Macrocytic normochromic anemia)</w:t>
      </w:r>
    </w:p>
    <w:p w:rsidR="00193F9B" w:rsidRDefault="00193F9B" w:rsidP="00193F9B">
      <w:pPr>
        <w:rPr>
          <w:rFonts w:ascii="Stencil" w:hAnsi="Stencil"/>
          <w:sz w:val="40"/>
          <w:szCs w:val="40"/>
          <w:u w:val="single"/>
        </w:rPr>
      </w:pPr>
      <w:r>
        <w:rPr>
          <w:rFonts w:ascii="Stencil" w:hAnsi="Stencil"/>
          <w:sz w:val="40"/>
          <w:szCs w:val="40"/>
          <w:u w:val="single"/>
        </w:rPr>
        <w:t>IMPORTANT TERMINOLOGY</w:t>
      </w:r>
    </w:p>
    <w:p w:rsidR="00193F9B" w:rsidRDefault="00193F9B" w:rsidP="00A9231A">
      <w:pPr>
        <w:spacing w:after="120" w:line="240" w:lineRule="auto"/>
        <w:jc w:val="both"/>
        <w:rPr>
          <w:rFonts w:ascii="Berlin Sans FB" w:hAnsi="Berlin Sans FB" w:cs="Aharoni"/>
          <w:sz w:val="28"/>
          <w:szCs w:val="28"/>
        </w:rPr>
      </w:pPr>
      <w:r w:rsidRPr="00193F9B">
        <w:rPr>
          <w:rFonts w:ascii="Berlin Sans FB" w:hAnsi="Berlin Sans FB" w:cs="Aharoni"/>
          <w:sz w:val="28"/>
          <w:szCs w:val="28"/>
        </w:rPr>
        <w:t>POLYCYTHEMIA:</w:t>
      </w:r>
      <w:r w:rsidR="00A9231A">
        <w:rPr>
          <w:rFonts w:ascii="Berlin Sans FB" w:hAnsi="Berlin Sans FB" w:cs="Aharoni"/>
          <w:sz w:val="28"/>
          <w:szCs w:val="28"/>
        </w:rPr>
        <w:tab/>
      </w:r>
      <w:r w:rsidR="00A9231A">
        <w:rPr>
          <w:rFonts w:ascii="Berlin Sans FB" w:hAnsi="Berlin Sans FB" w:cs="Aharoni"/>
          <w:sz w:val="28"/>
          <w:szCs w:val="28"/>
        </w:rPr>
        <w:tab/>
      </w:r>
      <w:r w:rsidR="00A9231A">
        <w:rPr>
          <w:rFonts w:ascii="Berlin Sans FB" w:hAnsi="Berlin Sans FB" w:cs="Aharoni"/>
          <w:sz w:val="28"/>
          <w:szCs w:val="28"/>
        </w:rPr>
        <w:tab/>
      </w:r>
      <w:r>
        <w:rPr>
          <w:rFonts w:ascii="Berlin Sans FB" w:hAnsi="Berlin Sans FB" w:cs="Aharoni"/>
          <w:sz w:val="28"/>
          <w:szCs w:val="28"/>
        </w:rPr>
        <w:t>Increased red blood cell count above normal.</w:t>
      </w:r>
    </w:p>
    <w:p w:rsidR="00193F9B" w:rsidRDefault="00193F9B" w:rsidP="00A9231A">
      <w:pPr>
        <w:spacing w:after="120" w:line="240" w:lineRule="auto"/>
        <w:jc w:val="both"/>
        <w:rPr>
          <w:rFonts w:ascii="Berlin Sans FB" w:hAnsi="Berlin Sans FB" w:cs="Aharoni"/>
          <w:sz w:val="28"/>
          <w:szCs w:val="28"/>
        </w:rPr>
      </w:pPr>
      <w:r>
        <w:rPr>
          <w:rFonts w:ascii="Berlin Sans FB" w:hAnsi="Berlin Sans FB" w:cs="Aharoni"/>
          <w:sz w:val="28"/>
          <w:szCs w:val="28"/>
        </w:rPr>
        <w:lastRenderedPageBreak/>
        <w:t>ANAEMIA:</w:t>
      </w:r>
      <w:r>
        <w:rPr>
          <w:rFonts w:ascii="Berlin Sans FB" w:hAnsi="Berlin Sans FB" w:cs="Aharoni"/>
          <w:sz w:val="28"/>
          <w:szCs w:val="28"/>
        </w:rPr>
        <w:tab/>
      </w:r>
      <w:r>
        <w:rPr>
          <w:rFonts w:ascii="Berlin Sans FB" w:hAnsi="Berlin Sans FB" w:cs="Aharoni"/>
          <w:sz w:val="28"/>
          <w:szCs w:val="28"/>
        </w:rPr>
        <w:tab/>
      </w:r>
      <w:r w:rsidR="00A9231A">
        <w:rPr>
          <w:rFonts w:ascii="Berlin Sans FB" w:hAnsi="Berlin Sans FB" w:cs="Aharoni"/>
          <w:sz w:val="28"/>
          <w:szCs w:val="28"/>
        </w:rPr>
        <w:tab/>
      </w:r>
      <w:r w:rsidR="00A9231A">
        <w:rPr>
          <w:rFonts w:ascii="Berlin Sans FB" w:hAnsi="Berlin Sans FB" w:cs="Aharoni"/>
          <w:sz w:val="28"/>
          <w:szCs w:val="28"/>
        </w:rPr>
        <w:tab/>
      </w:r>
      <w:r>
        <w:rPr>
          <w:rFonts w:ascii="Berlin Sans FB" w:hAnsi="Berlin Sans FB" w:cs="Aharoni"/>
          <w:sz w:val="28"/>
          <w:szCs w:val="28"/>
        </w:rPr>
        <w:t xml:space="preserve">Reduced ability of blood to carry Oxygen due to </w:t>
      </w:r>
      <w:r w:rsidR="00A9231A">
        <w:rPr>
          <w:rFonts w:ascii="Berlin Sans FB" w:hAnsi="Berlin Sans FB" w:cs="Aharoni"/>
          <w:sz w:val="28"/>
          <w:szCs w:val="28"/>
        </w:rPr>
        <w:tab/>
      </w:r>
      <w:r w:rsidR="00A9231A">
        <w:rPr>
          <w:rFonts w:ascii="Berlin Sans FB" w:hAnsi="Berlin Sans FB" w:cs="Aharoni"/>
          <w:sz w:val="28"/>
          <w:szCs w:val="28"/>
        </w:rPr>
        <w:tab/>
      </w:r>
      <w:r w:rsidR="00A9231A">
        <w:rPr>
          <w:rFonts w:ascii="Berlin Sans FB" w:hAnsi="Berlin Sans FB" w:cs="Aharoni"/>
          <w:sz w:val="28"/>
          <w:szCs w:val="28"/>
        </w:rPr>
        <w:tab/>
      </w:r>
      <w:r w:rsidR="00A9231A">
        <w:rPr>
          <w:rFonts w:ascii="Berlin Sans FB" w:hAnsi="Berlin Sans FB" w:cs="Aharoni"/>
          <w:sz w:val="28"/>
          <w:szCs w:val="28"/>
        </w:rPr>
        <w:tab/>
      </w:r>
      <w:r w:rsidR="00A9231A">
        <w:rPr>
          <w:rFonts w:ascii="Berlin Sans FB" w:hAnsi="Berlin Sans FB" w:cs="Aharoni"/>
          <w:sz w:val="28"/>
          <w:szCs w:val="28"/>
        </w:rPr>
        <w:tab/>
      </w:r>
      <w:r w:rsidR="00A9231A">
        <w:rPr>
          <w:rFonts w:ascii="Berlin Sans FB" w:hAnsi="Berlin Sans FB" w:cs="Aharoni"/>
          <w:sz w:val="28"/>
          <w:szCs w:val="28"/>
        </w:rPr>
        <w:tab/>
      </w:r>
      <w:r>
        <w:rPr>
          <w:rFonts w:ascii="Berlin Sans FB" w:hAnsi="Berlin Sans FB" w:cs="Aharoni"/>
          <w:sz w:val="28"/>
          <w:szCs w:val="28"/>
        </w:rPr>
        <w:t xml:space="preserve">either decreased red blood cell count and/or </w:t>
      </w:r>
      <w:r w:rsidR="00A9231A">
        <w:rPr>
          <w:rFonts w:ascii="Berlin Sans FB" w:hAnsi="Berlin Sans FB" w:cs="Aharoni"/>
          <w:sz w:val="28"/>
          <w:szCs w:val="28"/>
        </w:rPr>
        <w:tab/>
      </w:r>
      <w:r w:rsidR="00A9231A">
        <w:rPr>
          <w:rFonts w:ascii="Berlin Sans FB" w:hAnsi="Berlin Sans FB" w:cs="Aharoni"/>
          <w:sz w:val="28"/>
          <w:szCs w:val="28"/>
        </w:rPr>
        <w:tab/>
      </w:r>
      <w:r w:rsidR="00A9231A">
        <w:rPr>
          <w:rFonts w:ascii="Berlin Sans FB" w:hAnsi="Berlin Sans FB" w:cs="Aharoni"/>
          <w:sz w:val="28"/>
          <w:szCs w:val="28"/>
        </w:rPr>
        <w:tab/>
      </w:r>
      <w:r w:rsidR="00A9231A">
        <w:rPr>
          <w:rFonts w:ascii="Berlin Sans FB" w:hAnsi="Berlin Sans FB" w:cs="Aharoni"/>
          <w:sz w:val="28"/>
          <w:szCs w:val="28"/>
        </w:rPr>
        <w:tab/>
      </w:r>
      <w:r w:rsidR="00A9231A">
        <w:rPr>
          <w:rFonts w:ascii="Berlin Sans FB" w:hAnsi="Berlin Sans FB" w:cs="Aharoni"/>
          <w:sz w:val="28"/>
          <w:szCs w:val="28"/>
        </w:rPr>
        <w:tab/>
      </w:r>
      <w:r w:rsidR="00A9231A">
        <w:rPr>
          <w:rFonts w:ascii="Berlin Sans FB" w:hAnsi="Berlin Sans FB" w:cs="Aharoni"/>
          <w:sz w:val="28"/>
          <w:szCs w:val="28"/>
        </w:rPr>
        <w:tab/>
      </w:r>
      <w:r>
        <w:rPr>
          <w:rFonts w:ascii="Berlin Sans FB" w:hAnsi="Berlin Sans FB" w:cs="Aharoni"/>
          <w:sz w:val="28"/>
          <w:szCs w:val="28"/>
        </w:rPr>
        <w:t>hemoglobin concentration.</w:t>
      </w:r>
    </w:p>
    <w:p w:rsidR="00193F9B" w:rsidRDefault="00193F9B" w:rsidP="00A9231A">
      <w:pPr>
        <w:spacing w:after="120" w:line="240" w:lineRule="auto"/>
        <w:jc w:val="both"/>
        <w:rPr>
          <w:rFonts w:ascii="Berlin Sans FB" w:hAnsi="Berlin Sans FB" w:cs="Aharoni"/>
          <w:sz w:val="28"/>
          <w:szCs w:val="28"/>
        </w:rPr>
      </w:pPr>
      <w:r>
        <w:rPr>
          <w:rFonts w:ascii="Berlin Sans FB" w:hAnsi="Berlin Sans FB" w:cs="Aharoni"/>
          <w:sz w:val="28"/>
          <w:szCs w:val="28"/>
        </w:rPr>
        <w:t>LEUCOCYTOSIS:</w:t>
      </w:r>
      <w:r>
        <w:rPr>
          <w:rFonts w:ascii="Berlin Sans FB" w:hAnsi="Berlin Sans FB" w:cs="Aharoni"/>
          <w:sz w:val="28"/>
          <w:szCs w:val="28"/>
        </w:rPr>
        <w:tab/>
      </w:r>
      <w:r w:rsidR="00A9231A">
        <w:rPr>
          <w:rFonts w:ascii="Berlin Sans FB" w:hAnsi="Berlin Sans FB" w:cs="Aharoni"/>
          <w:sz w:val="28"/>
          <w:szCs w:val="28"/>
        </w:rPr>
        <w:tab/>
      </w:r>
      <w:r w:rsidR="00A9231A">
        <w:rPr>
          <w:rFonts w:ascii="Berlin Sans FB" w:hAnsi="Berlin Sans FB" w:cs="Aharoni"/>
          <w:sz w:val="28"/>
          <w:szCs w:val="28"/>
        </w:rPr>
        <w:tab/>
      </w:r>
      <w:r>
        <w:rPr>
          <w:rFonts w:ascii="Berlin Sans FB" w:hAnsi="Berlin Sans FB" w:cs="Aharoni"/>
          <w:sz w:val="28"/>
          <w:szCs w:val="28"/>
        </w:rPr>
        <w:t>Increased</w:t>
      </w:r>
      <w:r w:rsidR="00A9231A">
        <w:rPr>
          <w:rFonts w:ascii="Berlin Sans FB" w:hAnsi="Berlin Sans FB" w:cs="Aharoni"/>
          <w:sz w:val="28"/>
          <w:szCs w:val="28"/>
        </w:rPr>
        <w:t xml:space="preserve"> white blood cell count above normal.</w:t>
      </w:r>
    </w:p>
    <w:p w:rsidR="00A9231A" w:rsidRDefault="00A9231A" w:rsidP="00A9231A">
      <w:pPr>
        <w:spacing w:after="120" w:line="240" w:lineRule="auto"/>
        <w:jc w:val="both"/>
        <w:rPr>
          <w:rFonts w:ascii="Berlin Sans FB" w:hAnsi="Berlin Sans FB" w:cs="Aharoni"/>
          <w:sz w:val="28"/>
          <w:szCs w:val="28"/>
        </w:rPr>
      </w:pPr>
      <w:r>
        <w:rPr>
          <w:rFonts w:ascii="Berlin Sans FB" w:hAnsi="Berlin Sans FB" w:cs="Aharoni"/>
          <w:sz w:val="28"/>
          <w:szCs w:val="28"/>
        </w:rPr>
        <w:t>LEUCOPENIA:</w:t>
      </w:r>
      <w:r>
        <w:rPr>
          <w:rFonts w:ascii="Berlin Sans FB" w:hAnsi="Berlin Sans FB" w:cs="Aharoni"/>
          <w:sz w:val="28"/>
          <w:szCs w:val="28"/>
        </w:rPr>
        <w:tab/>
      </w:r>
      <w:r>
        <w:rPr>
          <w:rFonts w:ascii="Berlin Sans FB" w:hAnsi="Berlin Sans FB" w:cs="Aharoni"/>
          <w:sz w:val="28"/>
          <w:szCs w:val="28"/>
        </w:rPr>
        <w:tab/>
      </w:r>
      <w:r>
        <w:rPr>
          <w:rFonts w:ascii="Berlin Sans FB" w:hAnsi="Berlin Sans FB" w:cs="Aharoni"/>
          <w:sz w:val="28"/>
          <w:szCs w:val="28"/>
        </w:rPr>
        <w:tab/>
        <w:t>Decreased white blood cell count below normal.</w:t>
      </w:r>
    </w:p>
    <w:p w:rsidR="00A9231A" w:rsidRDefault="00A9231A" w:rsidP="00A9231A">
      <w:pPr>
        <w:spacing w:after="120" w:line="240" w:lineRule="auto"/>
        <w:jc w:val="both"/>
        <w:rPr>
          <w:rFonts w:ascii="Berlin Sans FB" w:hAnsi="Berlin Sans FB" w:cs="Aharoni"/>
          <w:sz w:val="28"/>
          <w:szCs w:val="28"/>
        </w:rPr>
      </w:pPr>
      <w:r>
        <w:rPr>
          <w:rFonts w:ascii="Berlin Sans FB" w:hAnsi="Berlin Sans FB" w:cs="Aharoni"/>
          <w:sz w:val="28"/>
          <w:szCs w:val="28"/>
        </w:rPr>
        <w:t>THROMBOCYTOSIS:</w:t>
      </w:r>
      <w:r>
        <w:rPr>
          <w:rFonts w:ascii="Berlin Sans FB" w:hAnsi="Berlin Sans FB" w:cs="Aharoni"/>
          <w:sz w:val="28"/>
          <w:szCs w:val="28"/>
        </w:rPr>
        <w:tab/>
      </w:r>
      <w:r>
        <w:rPr>
          <w:rFonts w:ascii="Berlin Sans FB" w:hAnsi="Berlin Sans FB" w:cs="Aharoni"/>
          <w:sz w:val="28"/>
          <w:szCs w:val="28"/>
        </w:rPr>
        <w:tab/>
        <w:t>Increased platelets count above normal.</w:t>
      </w:r>
    </w:p>
    <w:p w:rsidR="00A9231A" w:rsidRDefault="00A9231A" w:rsidP="00A9231A">
      <w:pPr>
        <w:spacing w:after="120" w:line="240" w:lineRule="auto"/>
        <w:jc w:val="both"/>
        <w:rPr>
          <w:rFonts w:ascii="Berlin Sans FB" w:hAnsi="Berlin Sans FB" w:cs="Aharoni"/>
          <w:sz w:val="28"/>
          <w:szCs w:val="28"/>
        </w:rPr>
      </w:pPr>
      <w:r>
        <w:rPr>
          <w:rFonts w:ascii="Berlin Sans FB" w:hAnsi="Berlin Sans FB" w:cs="Aharoni"/>
          <w:sz w:val="28"/>
          <w:szCs w:val="28"/>
        </w:rPr>
        <w:t>THROMBOCYTOPENIA:</w:t>
      </w:r>
      <w:r>
        <w:rPr>
          <w:rFonts w:ascii="Berlin Sans FB" w:hAnsi="Berlin Sans FB" w:cs="Aharoni"/>
          <w:sz w:val="28"/>
          <w:szCs w:val="28"/>
        </w:rPr>
        <w:tab/>
      </w:r>
      <w:r>
        <w:rPr>
          <w:rFonts w:ascii="Berlin Sans FB" w:hAnsi="Berlin Sans FB" w:cs="Aharoni"/>
          <w:sz w:val="28"/>
          <w:szCs w:val="28"/>
        </w:rPr>
        <w:tab/>
        <w:t>Decreased platelets count below normal.</w:t>
      </w:r>
    </w:p>
    <w:p w:rsidR="00A9231A" w:rsidRDefault="00A9231A" w:rsidP="00A9231A">
      <w:pPr>
        <w:spacing w:after="120" w:line="240" w:lineRule="auto"/>
        <w:jc w:val="both"/>
        <w:rPr>
          <w:rFonts w:ascii="Berlin Sans FB" w:hAnsi="Berlin Sans FB" w:cs="Aharoni"/>
          <w:sz w:val="28"/>
          <w:szCs w:val="28"/>
        </w:rPr>
      </w:pPr>
    </w:p>
    <w:p w:rsidR="00A9231A" w:rsidRDefault="00A9231A" w:rsidP="00A9231A">
      <w:pPr>
        <w:rPr>
          <w:rFonts w:ascii="Stencil" w:hAnsi="Stencil"/>
          <w:sz w:val="40"/>
          <w:szCs w:val="40"/>
          <w:u w:val="single"/>
        </w:rPr>
      </w:pPr>
      <w:r w:rsidRPr="00A9231A">
        <w:rPr>
          <w:rFonts w:ascii="Stencil" w:hAnsi="Stencil"/>
          <w:sz w:val="40"/>
          <w:szCs w:val="40"/>
          <w:u w:val="single"/>
        </w:rPr>
        <w:t>QUESTIONS AND PROBLEMS</w:t>
      </w:r>
    </w:p>
    <w:p w:rsidR="00A9231A" w:rsidRPr="00BC2D16" w:rsidRDefault="00DF31F6" w:rsidP="00DF31F6">
      <w:pPr>
        <w:pStyle w:val="ListParagraph"/>
        <w:numPr>
          <w:ilvl w:val="0"/>
          <w:numId w:val="10"/>
        </w:numPr>
        <w:rPr>
          <w:rFonts w:ascii="Bookman Old Style" w:eastAsiaTheme="minorEastAsia" w:hAnsi="Bookman Old Style"/>
          <w:b/>
          <w:bCs/>
          <w:sz w:val="24"/>
          <w:szCs w:val="24"/>
        </w:rPr>
      </w:pPr>
      <w:r w:rsidRPr="00BC2D16">
        <w:rPr>
          <w:rFonts w:ascii="Bookman Old Style" w:eastAsiaTheme="minorEastAsia" w:hAnsi="Bookman Old Style"/>
          <w:b/>
          <w:bCs/>
          <w:sz w:val="24"/>
          <w:szCs w:val="24"/>
        </w:rPr>
        <w:t>What is the clinical importance of knowing the red blood cell indices?</w:t>
      </w:r>
    </w:p>
    <w:p w:rsidR="00B81EC7" w:rsidRPr="00BC2D16" w:rsidRDefault="00B81EC7" w:rsidP="00B81EC7">
      <w:pPr>
        <w:rPr>
          <w:rFonts w:ascii="Bookman Old Style" w:eastAsiaTheme="minorEastAsia" w:hAnsi="Bookman Old Style"/>
          <w:sz w:val="24"/>
          <w:szCs w:val="24"/>
        </w:rPr>
      </w:pPr>
      <w:r w:rsidRPr="00BC2D16">
        <w:rPr>
          <w:rFonts w:ascii="Bookman Old Style" w:eastAsiaTheme="minorEastAsia" w:hAnsi="Bookman Old Style"/>
          <w:b/>
          <w:bCs/>
          <w:sz w:val="24"/>
          <w:szCs w:val="24"/>
        </w:rPr>
        <w:tab/>
      </w:r>
      <w:r w:rsidRPr="00BC2D16">
        <w:rPr>
          <w:rFonts w:ascii="Bookman Old Style" w:eastAsiaTheme="minorEastAsia" w:hAnsi="Bookman Old Style"/>
          <w:sz w:val="24"/>
          <w:szCs w:val="24"/>
        </w:rPr>
        <w:t>They help to determine the type of anemia a patient is suffering from.</w:t>
      </w:r>
    </w:p>
    <w:p w:rsidR="00B81EC7" w:rsidRPr="00BC2D16" w:rsidRDefault="00DF31F6" w:rsidP="00B81EC7">
      <w:pPr>
        <w:pStyle w:val="ListParagraph"/>
        <w:numPr>
          <w:ilvl w:val="0"/>
          <w:numId w:val="10"/>
        </w:numPr>
        <w:rPr>
          <w:rFonts w:ascii="Bookman Old Style" w:eastAsiaTheme="minorEastAsia" w:hAnsi="Bookman Old Style"/>
          <w:b/>
          <w:bCs/>
          <w:sz w:val="24"/>
          <w:szCs w:val="24"/>
        </w:rPr>
      </w:pPr>
      <w:r w:rsidRPr="00BC2D16">
        <w:rPr>
          <w:rFonts w:ascii="Bookman Old Style" w:eastAsiaTheme="minorEastAsia" w:hAnsi="Bookman Old Style"/>
          <w:b/>
          <w:bCs/>
          <w:sz w:val="24"/>
          <w:szCs w:val="24"/>
        </w:rPr>
        <w:t>Discuss briefly the etiological classification of Anemia?</w:t>
      </w:r>
    </w:p>
    <w:tbl>
      <w:tblPr>
        <w:tblStyle w:val="LightShading1"/>
        <w:tblW w:w="0" w:type="auto"/>
        <w:tblLook w:val="04A0" w:firstRow="1" w:lastRow="0" w:firstColumn="1" w:lastColumn="0" w:noHBand="0" w:noVBand="1"/>
      </w:tblPr>
      <w:tblGrid>
        <w:gridCol w:w="2988"/>
        <w:gridCol w:w="6975"/>
      </w:tblGrid>
      <w:tr w:rsidR="00B81EC7" w:rsidRPr="00BC2D16" w:rsidTr="00BC2D16">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2988" w:type="dxa"/>
            <w:tcBorders>
              <w:right w:val="single" w:sz="8" w:space="0" w:color="000000" w:themeColor="text1"/>
            </w:tcBorders>
            <w:vAlign w:val="center"/>
          </w:tcPr>
          <w:p w:rsidR="00B81EC7" w:rsidRPr="00BC2D16" w:rsidRDefault="00B81EC7" w:rsidP="00C363F8">
            <w:pPr>
              <w:jc w:val="center"/>
              <w:rPr>
                <w:rFonts w:ascii="Bookman Old Style" w:eastAsiaTheme="minorEastAsia" w:hAnsi="Bookman Old Style"/>
                <w:sz w:val="24"/>
                <w:szCs w:val="24"/>
              </w:rPr>
            </w:pPr>
            <w:r w:rsidRPr="00BC2D16">
              <w:rPr>
                <w:rFonts w:ascii="Bookman Old Style" w:eastAsiaTheme="minorEastAsia" w:hAnsi="Bookman Old Style"/>
                <w:sz w:val="24"/>
                <w:szCs w:val="24"/>
              </w:rPr>
              <w:t>TYPE OF ANEMIA</w:t>
            </w:r>
          </w:p>
        </w:tc>
        <w:tc>
          <w:tcPr>
            <w:tcW w:w="6975" w:type="dxa"/>
            <w:tcBorders>
              <w:left w:val="single" w:sz="8" w:space="0" w:color="000000" w:themeColor="text1"/>
            </w:tcBorders>
            <w:vAlign w:val="center"/>
          </w:tcPr>
          <w:p w:rsidR="00B81EC7" w:rsidRPr="00BC2D16" w:rsidRDefault="00B81EC7" w:rsidP="00C363F8">
            <w:pPr>
              <w:jc w:val="center"/>
              <w:cnfStyle w:val="100000000000" w:firstRow="1" w:lastRow="0" w:firstColumn="0" w:lastColumn="0" w:oddVBand="0" w:evenVBand="0" w:oddHBand="0" w:evenHBand="0" w:firstRowFirstColumn="0" w:firstRowLastColumn="0" w:lastRowFirstColumn="0" w:lastRowLastColumn="0"/>
              <w:rPr>
                <w:rFonts w:ascii="Bookman Old Style" w:eastAsiaTheme="minorEastAsia" w:hAnsi="Bookman Old Style"/>
                <w:sz w:val="24"/>
                <w:szCs w:val="24"/>
              </w:rPr>
            </w:pPr>
            <w:r w:rsidRPr="00BC2D16">
              <w:rPr>
                <w:rFonts w:ascii="Bookman Old Style" w:eastAsiaTheme="minorEastAsia" w:hAnsi="Bookman Old Style"/>
                <w:sz w:val="24"/>
                <w:szCs w:val="24"/>
              </w:rPr>
              <w:t>CAUSE</w:t>
            </w:r>
          </w:p>
        </w:tc>
      </w:tr>
      <w:tr w:rsidR="00B81EC7" w:rsidRPr="00BC2D16" w:rsidTr="00BC2D16">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2988" w:type="dxa"/>
            <w:tcBorders>
              <w:right w:val="single" w:sz="8" w:space="0" w:color="000000" w:themeColor="text1"/>
            </w:tcBorders>
            <w:vAlign w:val="center"/>
          </w:tcPr>
          <w:p w:rsidR="00B81EC7" w:rsidRPr="00BC2D16" w:rsidRDefault="00B81EC7" w:rsidP="00C363F8">
            <w:pPr>
              <w:jc w:val="center"/>
              <w:rPr>
                <w:rFonts w:ascii="Bookman Old Style" w:eastAsiaTheme="minorEastAsia" w:hAnsi="Bookman Old Style"/>
                <w:sz w:val="24"/>
                <w:szCs w:val="24"/>
              </w:rPr>
            </w:pPr>
            <w:r w:rsidRPr="00BC2D16">
              <w:rPr>
                <w:rFonts w:ascii="Bookman Old Style" w:eastAsiaTheme="minorEastAsia" w:hAnsi="Bookman Old Style"/>
                <w:sz w:val="24"/>
                <w:szCs w:val="24"/>
              </w:rPr>
              <w:t>H</w:t>
            </w:r>
            <w:r w:rsidR="00672277" w:rsidRPr="00BC2D16">
              <w:rPr>
                <w:rFonts w:ascii="Bookman Old Style" w:eastAsiaTheme="minorEastAsia" w:hAnsi="Bookman Old Style"/>
                <w:sz w:val="24"/>
                <w:szCs w:val="24"/>
              </w:rPr>
              <w:t>emorrhagic Anemia</w:t>
            </w:r>
          </w:p>
        </w:tc>
        <w:tc>
          <w:tcPr>
            <w:tcW w:w="6975" w:type="dxa"/>
            <w:tcBorders>
              <w:left w:val="single" w:sz="8" w:space="0" w:color="000000" w:themeColor="text1"/>
            </w:tcBorders>
            <w:vAlign w:val="center"/>
          </w:tcPr>
          <w:p w:rsidR="00B81EC7" w:rsidRPr="00BC2D16" w:rsidRDefault="000D47E4" w:rsidP="000D47E4">
            <w:pPr>
              <w:jc w:val="center"/>
              <w:cnfStyle w:val="000000100000" w:firstRow="0" w:lastRow="0" w:firstColumn="0" w:lastColumn="0" w:oddVBand="0" w:evenVBand="0" w:oddHBand="1" w:evenHBand="0" w:firstRowFirstColumn="0" w:firstRowLastColumn="0" w:lastRowFirstColumn="0" w:lastRowLastColumn="0"/>
              <w:rPr>
                <w:rFonts w:ascii="Bookman Old Style" w:eastAsiaTheme="minorEastAsia" w:hAnsi="Bookman Old Style"/>
                <w:sz w:val="24"/>
                <w:szCs w:val="24"/>
              </w:rPr>
            </w:pPr>
            <w:r w:rsidRPr="00BC2D16">
              <w:rPr>
                <w:rFonts w:ascii="Bookman Old Style" w:eastAsiaTheme="minorEastAsia" w:hAnsi="Bookman Old Style"/>
                <w:sz w:val="24"/>
                <w:szCs w:val="24"/>
              </w:rPr>
              <w:t>loss of b</w:t>
            </w:r>
            <w:r w:rsidR="00672277" w:rsidRPr="00BC2D16">
              <w:rPr>
                <w:rFonts w:ascii="Bookman Old Style" w:eastAsiaTheme="minorEastAsia" w:hAnsi="Bookman Old Style"/>
                <w:sz w:val="24"/>
                <w:szCs w:val="24"/>
              </w:rPr>
              <w:t xml:space="preserve">lood </w:t>
            </w:r>
          </w:p>
        </w:tc>
      </w:tr>
      <w:tr w:rsidR="00B81EC7" w:rsidRPr="00BC2D16" w:rsidTr="00BC2D16">
        <w:trPr>
          <w:trHeight w:val="714"/>
        </w:trPr>
        <w:tc>
          <w:tcPr>
            <w:cnfStyle w:val="001000000000" w:firstRow="0" w:lastRow="0" w:firstColumn="1" w:lastColumn="0" w:oddVBand="0" w:evenVBand="0" w:oddHBand="0" w:evenHBand="0" w:firstRowFirstColumn="0" w:firstRowLastColumn="0" w:lastRowFirstColumn="0" w:lastRowLastColumn="0"/>
            <w:tcW w:w="2988" w:type="dxa"/>
            <w:tcBorders>
              <w:right w:val="single" w:sz="8" w:space="0" w:color="000000" w:themeColor="text1"/>
            </w:tcBorders>
            <w:vAlign w:val="center"/>
          </w:tcPr>
          <w:p w:rsidR="00B81EC7" w:rsidRPr="00BC2D16" w:rsidRDefault="00672277" w:rsidP="00C363F8">
            <w:pPr>
              <w:jc w:val="center"/>
              <w:rPr>
                <w:rFonts w:ascii="Bookman Old Style" w:eastAsiaTheme="minorEastAsia" w:hAnsi="Bookman Old Style"/>
                <w:sz w:val="24"/>
                <w:szCs w:val="24"/>
              </w:rPr>
            </w:pPr>
            <w:r w:rsidRPr="00BC2D16">
              <w:rPr>
                <w:rFonts w:ascii="Bookman Old Style" w:eastAsiaTheme="minorEastAsia" w:hAnsi="Bookman Old Style"/>
                <w:sz w:val="24"/>
                <w:szCs w:val="24"/>
              </w:rPr>
              <w:t>Aplastic Anemia</w:t>
            </w:r>
          </w:p>
        </w:tc>
        <w:tc>
          <w:tcPr>
            <w:tcW w:w="6975" w:type="dxa"/>
            <w:tcBorders>
              <w:left w:val="single" w:sz="8" w:space="0" w:color="000000" w:themeColor="text1"/>
            </w:tcBorders>
            <w:vAlign w:val="center"/>
          </w:tcPr>
          <w:p w:rsidR="00B81EC7" w:rsidRPr="00BC2D16" w:rsidRDefault="00672277" w:rsidP="00C363F8">
            <w:pPr>
              <w:jc w:val="center"/>
              <w:cnfStyle w:val="000000000000" w:firstRow="0" w:lastRow="0" w:firstColumn="0" w:lastColumn="0" w:oddVBand="0" w:evenVBand="0" w:oddHBand="0" w:evenHBand="0" w:firstRowFirstColumn="0" w:firstRowLastColumn="0" w:lastRowFirstColumn="0" w:lastRowLastColumn="0"/>
              <w:rPr>
                <w:rFonts w:ascii="Bookman Old Style" w:eastAsiaTheme="minorEastAsia" w:hAnsi="Bookman Old Style"/>
                <w:sz w:val="24"/>
                <w:szCs w:val="24"/>
              </w:rPr>
            </w:pPr>
            <w:r w:rsidRPr="00BC2D16">
              <w:rPr>
                <w:rFonts w:ascii="Bookman Old Style" w:eastAsiaTheme="minorEastAsia" w:hAnsi="Bookman Old Style"/>
                <w:sz w:val="24"/>
                <w:szCs w:val="24"/>
              </w:rPr>
              <w:t>Bone marrow suppression</w:t>
            </w:r>
            <w:r w:rsidR="000D47E4" w:rsidRPr="00BC2D16">
              <w:rPr>
                <w:rFonts w:ascii="Bookman Old Style" w:eastAsiaTheme="minorEastAsia" w:hAnsi="Bookman Old Style"/>
                <w:sz w:val="24"/>
                <w:szCs w:val="24"/>
              </w:rPr>
              <w:t xml:space="preserve"> by drugs or radiations etc.</w:t>
            </w:r>
          </w:p>
        </w:tc>
      </w:tr>
      <w:tr w:rsidR="00B81EC7" w:rsidRPr="00BC2D16" w:rsidTr="00BC2D16">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2988" w:type="dxa"/>
            <w:tcBorders>
              <w:right w:val="single" w:sz="8" w:space="0" w:color="000000" w:themeColor="text1"/>
            </w:tcBorders>
            <w:vAlign w:val="center"/>
          </w:tcPr>
          <w:p w:rsidR="00B81EC7" w:rsidRPr="00BC2D16" w:rsidRDefault="00672277" w:rsidP="00C363F8">
            <w:pPr>
              <w:jc w:val="center"/>
              <w:rPr>
                <w:rFonts w:ascii="Bookman Old Style" w:eastAsiaTheme="minorEastAsia" w:hAnsi="Bookman Old Style"/>
                <w:sz w:val="24"/>
                <w:szCs w:val="24"/>
              </w:rPr>
            </w:pPr>
            <w:r w:rsidRPr="00BC2D16">
              <w:rPr>
                <w:rFonts w:ascii="Bookman Old Style" w:eastAsiaTheme="minorEastAsia" w:hAnsi="Bookman Old Style"/>
                <w:sz w:val="24"/>
                <w:szCs w:val="24"/>
              </w:rPr>
              <w:t xml:space="preserve">Nutritional </w:t>
            </w:r>
            <w:proofErr w:type="spellStart"/>
            <w:r w:rsidRPr="00BC2D16">
              <w:rPr>
                <w:rFonts w:ascii="Bookman Old Style" w:eastAsiaTheme="minorEastAsia" w:hAnsi="Bookman Old Style"/>
                <w:sz w:val="24"/>
                <w:szCs w:val="24"/>
              </w:rPr>
              <w:t>Anemia</w:t>
            </w:r>
            <w:r w:rsidR="00B74CFC" w:rsidRPr="00BC2D16">
              <w:rPr>
                <w:rFonts w:ascii="Bookman Old Style" w:eastAsiaTheme="minorEastAsia" w:hAnsi="Bookman Old Style"/>
                <w:sz w:val="24"/>
                <w:szCs w:val="24"/>
              </w:rPr>
              <w:t>s</w:t>
            </w:r>
            <w:proofErr w:type="spellEnd"/>
          </w:p>
        </w:tc>
        <w:tc>
          <w:tcPr>
            <w:tcW w:w="6975" w:type="dxa"/>
            <w:tcBorders>
              <w:left w:val="single" w:sz="8" w:space="0" w:color="000000" w:themeColor="text1"/>
            </w:tcBorders>
            <w:vAlign w:val="center"/>
          </w:tcPr>
          <w:p w:rsidR="00B81EC7" w:rsidRPr="00BC2D16" w:rsidRDefault="00B74CFC" w:rsidP="00C363F8">
            <w:pPr>
              <w:jc w:val="center"/>
              <w:cnfStyle w:val="000000100000" w:firstRow="0" w:lastRow="0" w:firstColumn="0" w:lastColumn="0" w:oddVBand="0" w:evenVBand="0" w:oddHBand="1" w:evenHBand="0" w:firstRowFirstColumn="0" w:firstRowLastColumn="0" w:lastRowFirstColumn="0" w:lastRowLastColumn="0"/>
              <w:rPr>
                <w:rFonts w:ascii="Bookman Old Style" w:eastAsiaTheme="minorEastAsia" w:hAnsi="Bookman Old Style"/>
                <w:sz w:val="24"/>
                <w:szCs w:val="24"/>
              </w:rPr>
            </w:pPr>
            <w:r w:rsidRPr="00BC2D16">
              <w:rPr>
                <w:rFonts w:ascii="Bookman Old Style" w:eastAsiaTheme="minorEastAsia" w:hAnsi="Bookman Old Style"/>
                <w:sz w:val="24"/>
                <w:szCs w:val="24"/>
              </w:rPr>
              <w:t>Deficiency of Iron, folic acid, Vitamin B12</w:t>
            </w:r>
          </w:p>
        </w:tc>
      </w:tr>
      <w:tr w:rsidR="00B81EC7" w:rsidRPr="00BC2D16" w:rsidTr="00BC2D16">
        <w:trPr>
          <w:trHeight w:val="714"/>
        </w:trPr>
        <w:tc>
          <w:tcPr>
            <w:cnfStyle w:val="001000000000" w:firstRow="0" w:lastRow="0" w:firstColumn="1" w:lastColumn="0" w:oddVBand="0" w:evenVBand="0" w:oddHBand="0" w:evenHBand="0" w:firstRowFirstColumn="0" w:firstRowLastColumn="0" w:lastRowFirstColumn="0" w:lastRowLastColumn="0"/>
            <w:tcW w:w="2988" w:type="dxa"/>
            <w:tcBorders>
              <w:bottom w:val="single" w:sz="8" w:space="0" w:color="000000" w:themeColor="text1"/>
              <w:right w:val="single" w:sz="8" w:space="0" w:color="000000" w:themeColor="text1"/>
            </w:tcBorders>
            <w:vAlign w:val="center"/>
          </w:tcPr>
          <w:p w:rsidR="00B81EC7" w:rsidRPr="00BC2D16" w:rsidRDefault="00B74CFC" w:rsidP="00C363F8">
            <w:pPr>
              <w:jc w:val="center"/>
              <w:rPr>
                <w:rFonts w:ascii="Bookman Old Style" w:eastAsiaTheme="minorEastAsia" w:hAnsi="Bookman Old Style"/>
                <w:sz w:val="24"/>
                <w:szCs w:val="24"/>
              </w:rPr>
            </w:pPr>
            <w:r w:rsidRPr="00BC2D16">
              <w:rPr>
                <w:rFonts w:ascii="Bookman Old Style" w:eastAsiaTheme="minorEastAsia" w:hAnsi="Bookman Old Style"/>
                <w:sz w:val="24"/>
                <w:szCs w:val="24"/>
              </w:rPr>
              <w:t>Hemolytic Anemia</w:t>
            </w:r>
          </w:p>
        </w:tc>
        <w:tc>
          <w:tcPr>
            <w:tcW w:w="6975" w:type="dxa"/>
            <w:tcBorders>
              <w:left w:val="single" w:sz="8" w:space="0" w:color="000000" w:themeColor="text1"/>
            </w:tcBorders>
            <w:vAlign w:val="center"/>
          </w:tcPr>
          <w:p w:rsidR="00B81EC7" w:rsidRPr="00BC2D16" w:rsidRDefault="00B74CFC" w:rsidP="00C363F8">
            <w:pPr>
              <w:jc w:val="center"/>
              <w:cnfStyle w:val="000000000000" w:firstRow="0" w:lastRow="0" w:firstColumn="0" w:lastColumn="0" w:oddVBand="0" w:evenVBand="0" w:oddHBand="0" w:evenHBand="0" w:firstRowFirstColumn="0" w:firstRowLastColumn="0" w:lastRowFirstColumn="0" w:lastRowLastColumn="0"/>
              <w:rPr>
                <w:rFonts w:ascii="Bookman Old Style" w:eastAsiaTheme="minorEastAsia" w:hAnsi="Bookman Old Style"/>
                <w:sz w:val="24"/>
                <w:szCs w:val="24"/>
              </w:rPr>
            </w:pPr>
            <w:r w:rsidRPr="00BC2D16">
              <w:rPr>
                <w:rFonts w:ascii="Bookman Old Style" w:eastAsiaTheme="minorEastAsia" w:hAnsi="Bookman Old Style"/>
                <w:sz w:val="24"/>
                <w:szCs w:val="24"/>
              </w:rPr>
              <w:t>Increased destruction of RBCs</w:t>
            </w:r>
            <w:r w:rsidR="000D47E4" w:rsidRPr="00BC2D16">
              <w:rPr>
                <w:rFonts w:ascii="Bookman Old Style" w:eastAsiaTheme="minorEastAsia" w:hAnsi="Bookman Old Style"/>
                <w:sz w:val="24"/>
                <w:szCs w:val="24"/>
              </w:rPr>
              <w:t xml:space="preserve"> such as sickle cell disease</w:t>
            </w:r>
          </w:p>
        </w:tc>
      </w:tr>
    </w:tbl>
    <w:p w:rsidR="00B81EC7" w:rsidRPr="00B81EC7" w:rsidRDefault="00B81EC7" w:rsidP="00B81EC7">
      <w:pPr>
        <w:rPr>
          <w:rFonts w:ascii="Bookman Old Style" w:eastAsiaTheme="minorEastAsia" w:hAnsi="Bookman Old Style"/>
        </w:rPr>
      </w:pPr>
    </w:p>
    <w:p w:rsidR="00DF31F6" w:rsidRPr="00BC2D16" w:rsidRDefault="00DF31F6" w:rsidP="00DF31F6">
      <w:pPr>
        <w:pStyle w:val="ListParagraph"/>
        <w:numPr>
          <w:ilvl w:val="0"/>
          <w:numId w:val="10"/>
        </w:numPr>
        <w:rPr>
          <w:rFonts w:ascii="Bookman Old Style" w:eastAsiaTheme="minorEastAsia" w:hAnsi="Bookman Old Style"/>
          <w:b/>
          <w:bCs/>
          <w:sz w:val="24"/>
          <w:szCs w:val="24"/>
        </w:rPr>
      </w:pPr>
      <w:r w:rsidRPr="00BC2D16">
        <w:rPr>
          <w:rFonts w:ascii="Bookman Old Style" w:eastAsiaTheme="minorEastAsia" w:hAnsi="Bookman Old Style"/>
          <w:b/>
          <w:bCs/>
          <w:sz w:val="24"/>
          <w:szCs w:val="24"/>
        </w:rPr>
        <w:t>An examination of the blood of 2 adult males (A and B) provided the following data:</w:t>
      </w:r>
    </w:p>
    <w:p w:rsidR="00DF31F6" w:rsidRPr="00BC2D16" w:rsidRDefault="00DF31F6" w:rsidP="00DF31F6">
      <w:pPr>
        <w:rPr>
          <w:rFonts w:ascii="Bookman Old Style" w:eastAsiaTheme="minorEastAsia" w:hAnsi="Bookman Old Style"/>
          <w:sz w:val="24"/>
          <w:szCs w:val="24"/>
        </w:rPr>
      </w:pPr>
      <w:r w:rsidRPr="00BC2D16">
        <w:rPr>
          <w:rFonts w:ascii="Bookman Old Style" w:eastAsiaTheme="minorEastAsia" w:hAnsi="Bookman Old Style"/>
          <w:sz w:val="24"/>
          <w:szCs w:val="24"/>
        </w:rPr>
        <w:tab/>
      </w:r>
      <w:r w:rsidRPr="00BC2D16">
        <w:rPr>
          <w:rFonts w:ascii="Bookman Old Style" w:eastAsiaTheme="minorEastAsia" w:hAnsi="Bookman Old Style"/>
          <w:sz w:val="24"/>
          <w:szCs w:val="24"/>
        </w:rPr>
        <w:tab/>
      </w:r>
      <w:r w:rsidRPr="00BC2D16">
        <w:rPr>
          <w:rFonts w:ascii="Bookman Old Style" w:eastAsiaTheme="minorEastAsia" w:hAnsi="Bookman Old Style"/>
          <w:sz w:val="24"/>
          <w:szCs w:val="24"/>
        </w:rPr>
        <w:tab/>
      </w:r>
      <w:r w:rsidRPr="00BC2D16">
        <w:rPr>
          <w:rFonts w:ascii="Bookman Old Style" w:eastAsiaTheme="minorEastAsia" w:hAnsi="Bookman Old Style"/>
          <w:sz w:val="24"/>
          <w:szCs w:val="24"/>
        </w:rPr>
        <w:tab/>
      </w:r>
      <w:r w:rsidRPr="00BC2D16">
        <w:rPr>
          <w:rFonts w:ascii="Bookman Old Style" w:eastAsiaTheme="minorEastAsia" w:hAnsi="Bookman Old Style"/>
          <w:sz w:val="24"/>
          <w:szCs w:val="24"/>
        </w:rPr>
        <w:tab/>
      </w:r>
      <w:r w:rsidRPr="00BC2D16">
        <w:rPr>
          <w:rFonts w:ascii="Bookman Old Style" w:eastAsiaTheme="minorEastAsia" w:hAnsi="Bookman Old Style"/>
          <w:b/>
          <w:bCs/>
          <w:sz w:val="24"/>
          <w:szCs w:val="24"/>
          <w:u w:val="single"/>
        </w:rPr>
        <w:t>SUBJECT “A”</w:t>
      </w:r>
      <w:r w:rsidRPr="00BC2D16">
        <w:rPr>
          <w:rFonts w:ascii="Bookman Old Style" w:eastAsiaTheme="minorEastAsia" w:hAnsi="Bookman Old Style"/>
          <w:sz w:val="24"/>
          <w:szCs w:val="24"/>
        </w:rPr>
        <w:tab/>
      </w:r>
      <w:r w:rsidRPr="00BC2D16">
        <w:rPr>
          <w:rFonts w:ascii="Bookman Old Style" w:eastAsiaTheme="minorEastAsia" w:hAnsi="Bookman Old Style"/>
          <w:sz w:val="24"/>
          <w:szCs w:val="24"/>
        </w:rPr>
        <w:tab/>
      </w:r>
      <w:r w:rsidRPr="00BC2D16">
        <w:rPr>
          <w:rFonts w:ascii="Bookman Old Style" w:eastAsiaTheme="minorEastAsia" w:hAnsi="Bookman Old Style"/>
          <w:sz w:val="24"/>
          <w:szCs w:val="24"/>
        </w:rPr>
        <w:tab/>
      </w:r>
      <w:r w:rsidRPr="00BC2D16">
        <w:rPr>
          <w:rFonts w:ascii="Bookman Old Style" w:eastAsiaTheme="minorEastAsia" w:hAnsi="Bookman Old Style"/>
          <w:b/>
          <w:bCs/>
          <w:sz w:val="24"/>
          <w:szCs w:val="24"/>
          <w:u w:val="single"/>
        </w:rPr>
        <w:t>SUBJECT “B”</w:t>
      </w:r>
    </w:p>
    <w:p w:rsidR="00DF31F6" w:rsidRPr="00BC2D16" w:rsidRDefault="00DF31F6" w:rsidP="00C363F8">
      <w:pPr>
        <w:rPr>
          <w:rFonts w:ascii="Bookman Old Style" w:eastAsiaTheme="minorEastAsia" w:hAnsi="Bookman Old Style"/>
          <w:sz w:val="24"/>
          <w:szCs w:val="24"/>
          <w:vertAlign w:val="superscript"/>
        </w:rPr>
      </w:pPr>
      <w:r w:rsidRPr="00BC2D16">
        <w:rPr>
          <w:rFonts w:ascii="Bookman Old Style" w:eastAsiaTheme="minorEastAsia" w:hAnsi="Bookman Old Style"/>
          <w:sz w:val="24"/>
          <w:szCs w:val="24"/>
        </w:rPr>
        <w:tab/>
      </w:r>
      <w:r w:rsidRPr="00BC2D16">
        <w:rPr>
          <w:rFonts w:ascii="Bookman Old Style" w:eastAsiaTheme="minorEastAsia" w:hAnsi="Bookman Old Style"/>
          <w:b/>
          <w:bCs/>
          <w:sz w:val="24"/>
          <w:szCs w:val="24"/>
        </w:rPr>
        <w:t>RBC COUNT</w:t>
      </w:r>
      <w:r w:rsidRPr="00BC2D16">
        <w:rPr>
          <w:rFonts w:ascii="Bookman Old Style" w:eastAsiaTheme="minorEastAsia" w:hAnsi="Bookman Old Style"/>
          <w:sz w:val="24"/>
          <w:szCs w:val="24"/>
        </w:rPr>
        <w:tab/>
      </w:r>
      <w:r w:rsidRPr="00BC2D16">
        <w:rPr>
          <w:rFonts w:ascii="Bookman Old Style" w:eastAsiaTheme="minorEastAsia" w:hAnsi="Bookman Old Style"/>
          <w:sz w:val="24"/>
          <w:szCs w:val="24"/>
        </w:rPr>
        <w:tab/>
        <w:t>3.6 X 10</w:t>
      </w:r>
      <w:r w:rsidRPr="00BC2D16">
        <w:rPr>
          <w:rFonts w:ascii="Bookman Old Style" w:eastAsiaTheme="minorEastAsia" w:hAnsi="Bookman Old Style"/>
          <w:sz w:val="24"/>
          <w:szCs w:val="24"/>
          <w:vertAlign w:val="superscript"/>
        </w:rPr>
        <w:t>6</w:t>
      </w:r>
      <w:r w:rsidRPr="00BC2D16">
        <w:rPr>
          <w:rFonts w:ascii="Bookman Old Style" w:eastAsiaTheme="minorEastAsia" w:hAnsi="Bookman Old Style"/>
          <w:sz w:val="24"/>
          <w:szCs w:val="24"/>
        </w:rPr>
        <w:t xml:space="preserve"> / mm</w:t>
      </w:r>
      <w:r w:rsidRPr="00BC2D16">
        <w:rPr>
          <w:rFonts w:ascii="Bookman Old Style" w:eastAsiaTheme="minorEastAsia" w:hAnsi="Bookman Old Style"/>
          <w:sz w:val="24"/>
          <w:szCs w:val="24"/>
          <w:vertAlign w:val="superscript"/>
        </w:rPr>
        <w:t>3</w:t>
      </w:r>
      <w:r w:rsidRPr="00BC2D16">
        <w:rPr>
          <w:rFonts w:ascii="Bookman Old Style" w:eastAsiaTheme="minorEastAsia" w:hAnsi="Bookman Old Style"/>
          <w:sz w:val="24"/>
          <w:szCs w:val="24"/>
        </w:rPr>
        <w:tab/>
      </w:r>
      <w:r w:rsidRPr="00BC2D16">
        <w:rPr>
          <w:rFonts w:ascii="Bookman Old Style" w:eastAsiaTheme="minorEastAsia" w:hAnsi="Bookman Old Style"/>
          <w:sz w:val="24"/>
          <w:szCs w:val="24"/>
        </w:rPr>
        <w:tab/>
      </w:r>
      <w:r w:rsidRPr="00BC2D16">
        <w:rPr>
          <w:rFonts w:ascii="Bookman Old Style" w:eastAsiaTheme="minorEastAsia" w:hAnsi="Bookman Old Style"/>
          <w:sz w:val="24"/>
          <w:szCs w:val="24"/>
        </w:rPr>
        <w:tab/>
      </w:r>
      <w:r w:rsidR="00B2361B" w:rsidRPr="00BC2D16">
        <w:rPr>
          <w:rFonts w:ascii="Bookman Old Style" w:eastAsiaTheme="minorEastAsia" w:hAnsi="Bookman Old Style"/>
          <w:sz w:val="24"/>
          <w:szCs w:val="24"/>
        </w:rPr>
        <w:t>2.</w:t>
      </w:r>
      <w:r w:rsidR="00C363F8" w:rsidRPr="00BC2D16">
        <w:rPr>
          <w:rFonts w:ascii="Bookman Old Style" w:eastAsiaTheme="minorEastAsia" w:hAnsi="Bookman Old Style"/>
          <w:sz w:val="24"/>
          <w:szCs w:val="24"/>
        </w:rPr>
        <w:t>5</w:t>
      </w:r>
      <w:r w:rsidRPr="00BC2D16">
        <w:rPr>
          <w:rFonts w:ascii="Bookman Old Style" w:eastAsiaTheme="minorEastAsia" w:hAnsi="Bookman Old Style"/>
          <w:sz w:val="24"/>
          <w:szCs w:val="24"/>
        </w:rPr>
        <w:t xml:space="preserve"> X 10</w:t>
      </w:r>
      <w:r w:rsidRPr="00BC2D16">
        <w:rPr>
          <w:rFonts w:ascii="Bookman Old Style" w:eastAsiaTheme="minorEastAsia" w:hAnsi="Bookman Old Style"/>
          <w:sz w:val="24"/>
          <w:szCs w:val="24"/>
          <w:vertAlign w:val="superscript"/>
        </w:rPr>
        <w:t>6</w:t>
      </w:r>
      <w:r w:rsidRPr="00BC2D16">
        <w:rPr>
          <w:rFonts w:ascii="Bookman Old Style" w:eastAsiaTheme="minorEastAsia" w:hAnsi="Bookman Old Style"/>
          <w:sz w:val="24"/>
          <w:szCs w:val="24"/>
        </w:rPr>
        <w:t xml:space="preserve"> / mm</w:t>
      </w:r>
      <w:r w:rsidRPr="00BC2D16">
        <w:rPr>
          <w:rFonts w:ascii="Bookman Old Style" w:eastAsiaTheme="minorEastAsia" w:hAnsi="Bookman Old Style"/>
          <w:sz w:val="24"/>
          <w:szCs w:val="24"/>
          <w:vertAlign w:val="superscript"/>
        </w:rPr>
        <w:t>3</w:t>
      </w:r>
    </w:p>
    <w:p w:rsidR="00DF31F6" w:rsidRPr="00BC2D16" w:rsidRDefault="00DF31F6" w:rsidP="00C363F8">
      <w:pPr>
        <w:rPr>
          <w:rFonts w:ascii="Bookman Old Style" w:eastAsiaTheme="minorEastAsia" w:hAnsi="Bookman Old Style"/>
          <w:sz w:val="24"/>
          <w:szCs w:val="24"/>
        </w:rPr>
      </w:pPr>
      <w:r w:rsidRPr="00BC2D16">
        <w:rPr>
          <w:rFonts w:ascii="Bookman Old Style" w:eastAsiaTheme="minorEastAsia" w:hAnsi="Bookman Old Style"/>
          <w:sz w:val="24"/>
          <w:szCs w:val="24"/>
        </w:rPr>
        <w:tab/>
      </w:r>
      <w:proofErr w:type="spellStart"/>
      <w:r w:rsidRPr="00BC2D16">
        <w:rPr>
          <w:rFonts w:ascii="Bookman Old Style" w:eastAsiaTheme="minorEastAsia" w:hAnsi="Bookman Old Style"/>
          <w:b/>
          <w:bCs/>
          <w:sz w:val="24"/>
          <w:szCs w:val="24"/>
        </w:rPr>
        <w:t>Hb</w:t>
      </w:r>
      <w:proofErr w:type="spellEnd"/>
      <w:r w:rsidRPr="00BC2D16">
        <w:rPr>
          <w:rFonts w:ascii="Bookman Old Style" w:eastAsiaTheme="minorEastAsia" w:hAnsi="Bookman Old Style"/>
          <w:b/>
          <w:bCs/>
          <w:sz w:val="24"/>
          <w:szCs w:val="24"/>
        </w:rPr>
        <w:t xml:space="preserve"> Concentration</w:t>
      </w:r>
      <w:r w:rsidRPr="00BC2D16">
        <w:rPr>
          <w:rFonts w:ascii="Bookman Old Style" w:eastAsiaTheme="minorEastAsia" w:hAnsi="Bookman Old Style"/>
          <w:b/>
          <w:bCs/>
          <w:sz w:val="24"/>
          <w:szCs w:val="24"/>
        </w:rPr>
        <w:tab/>
      </w:r>
      <w:r w:rsidRPr="00BC2D16">
        <w:rPr>
          <w:rFonts w:ascii="Bookman Old Style" w:eastAsiaTheme="minorEastAsia" w:hAnsi="Bookman Old Style"/>
          <w:sz w:val="24"/>
          <w:szCs w:val="24"/>
        </w:rPr>
        <w:t>7.2 g/dl</w:t>
      </w:r>
      <w:r w:rsidRPr="00BC2D16">
        <w:rPr>
          <w:rFonts w:ascii="Bookman Old Style" w:eastAsiaTheme="minorEastAsia" w:hAnsi="Bookman Old Style"/>
          <w:sz w:val="24"/>
          <w:szCs w:val="24"/>
        </w:rPr>
        <w:tab/>
      </w:r>
      <w:r w:rsidRPr="00BC2D16">
        <w:rPr>
          <w:rFonts w:ascii="Bookman Old Style" w:eastAsiaTheme="minorEastAsia" w:hAnsi="Bookman Old Style"/>
          <w:sz w:val="24"/>
          <w:szCs w:val="24"/>
        </w:rPr>
        <w:tab/>
      </w:r>
      <w:r w:rsidRPr="00BC2D16">
        <w:rPr>
          <w:rFonts w:ascii="Bookman Old Style" w:eastAsiaTheme="minorEastAsia" w:hAnsi="Bookman Old Style"/>
          <w:sz w:val="24"/>
          <w:szCs w:val="24"/>
        </w:rPr>
        <w:tab/>
      </w:r>
      <w:r w:rsidRPr="00BC2D16">
        <w:rPr>
          <w:rFonts w:ascii="Bookman Old Style" w:eastAsiaTheme="minorEastAsia" w:hAnsi="Bookman Old Style"/>
          <w:sz w:val="24"/>
          <w:szCs w:val="24"/>
        </w:rPr>
        <w:tab/>
      </w:r>
      <w:r w:rsidR="00C363F8" w:rsidRPr="00BC2D16">
        <w:rPr>
          <w:rFonts w:ascii="Bookman Old Style" w:eastAsiaTheme="minorEastAsia" w:hAnsi="Bookman Old Style"/>
          <w:sz w:val="24"/>
          <w:szCs w:val="24"/>
        </w:rPr>
        <w:t>8</w:t>
      </w:r>
      <w:r w:rsidRPr="00BC2D16">
        <w:rPr>
          <w:rFonts w:ascii="Bookman Old Style" w:eastAsiaTheme="minorEastAsia" w:hAnsi="Bookman Old Style"/>
          <w:sz w:val="24"/>
          <w:szCs w:val="24"/>
        </w:rPr>
        <w:t xml:space="preserve"> g/dl</w:t>
      </w:r>
    </w:p>
    <w:p w:rsidR="00C634D1" w:rsidRPr="00BC2D16" w:rsidRDefault="00C634D1" w:rsidP="00C363F8">
      <w:pPr>
        <w:rPr>
          <w:rFonts w:ascii="Bookman Old Style" w:eastAsiaTheme="minorEastAsia" w:hAnsi="Bookman Old Style"/>
          <w:sz w:val="24"/>
          <w:szCs w:val="24"/>
        </w:rPr>
      </w:pPr>
      <w:r w:rsidRPr="00BC2D16">
        <w:rPr>
          <w:rFonts w:ascii="Bookman Old Style" w:eastAsiaTheme="minorEastAsia" w:hAnsi="Bookman Old Style"/>
          <w:sz w:val="24"/>
          <w:szCs w:val="24"/>
        </w:rPr>
        <w:tab/>
      </w:r>
      <w:r w:rsidRPr="00BC2D16">
        <w:rPr>
          <w:rFonts w:ascii="Bookman Old Style" w:eastAsiaTheme="minorEastAsia" w:hAnsi="Bookman Old Style"/>
          <w:b/>
          <w:bCs/>
          <w:sz w:val="24"/>
          <w:szCs w:val="24"/>
        </w:rPr>
        <w:t>Packed Cell Volume</w:t>
      </w:r>
      <w:r w:rsidRPr="00BC2D16">
        <w:rPr>
          <w:rFonts w:ascii="Bookman Old Style" w:eastAsiaTheme="minorEastAsia" w:hAnsi="Bookman Old Style"/>
          <w:sz w:val="24"/>
          <w:szCs w:val="24"/>
        </w:rPr>
        <w:tab/>
        <w:t>25%</w:t>
      </w:r>
      <w:r w:rsidRPr="00BC2D16">
        <w:rPr>
          <w:rFonts w:ascii="Bookman Old Style" w:eastAsiaTheme="minorEastAsia" w:hAnsi="Bookman Old Style"/>
          <w:sz w:val="24"/>
          <w:szCs w:val="24"/>
        </w:rPr>
        <w:tab/>
      </w:r>
      <w:r w:rsidRPr="00BC2D16">
        <w:rPr>
          <w:rFonts w:ascii="Bookman Old Style" w:eastAsiaTheme="minorEastAsia" w:hAnsi="Bookman Old Style"/>
          <w:sz w:val="24"/>
          <w:szCs w:val="24"/>
        </w:rPr>
        <w:tab/>
      </w:r>
      <w:r w:rsidRPr="00BC2D16">
        <w:rPr>
          <w:rFonts w:ascii="Bookman Old Style" w:eastAsiaTheme="minorEastAsia" w:hAnsi="Bookman Old Style"/>
          <w:sz w:val="24"/>
          <w:szCs w:val="24"/>
        </w:rPr>
        <w:tab/>
      </w:r>
      <w:r w:rsidRPr="00BC2D16">
        <w:rPr>
          <w:rFonts w:ascii="Bookman Old Style" w:eastAsiaTheme="minorEastAsia" w:hAnsi="Bookman Old Style"/>
          <w:sz w:val="24"/>
          <w:szCs w:val="24"/>
        </w:rPr>
        <w:tab/>
      </w:r>
      <w:r w:rsidRPr="00BC2D16">
        <w:rPr>
          <w:rFonts w:ascii="Bookman Old Style" w:eastAsiaTheme="minorEastAsia" w:hAnsi="Bookman Old Style"/>
          <w:sz w:val="24"/>
          <w:szCs w:val="24"/>
        </w:rPr>
        <w:tab/>
      </w:r>
      <w:r w:rsidR="00C363F8" w:rsidRPr="00BC2D16">
        <w:rPr>
          <w:rFonts w:ascii="Bookman Old Style" w:eastAsiaTheme="minorEastAsia" w:hAnsi="Bookman Old Style"/>
          <w:sz w:val="24"/>
          <w:szCs w:val="24"/>
        </w:rPr>
        <w:t>25</w:t>
      </w:r>
      <w:r w:rsidRPr="00BC2D16">
        <w:rPr>
          <w:rFonts w:ascii="Bookman Old Style" w:eastAsiaTheme="minorEastAsia" w:hAnsi="Bookman Old Style"/>
          <w:sz w:val="24"/>
          <w:szCs w:val="24"/>
        </w:rPr>
        <w:t>%</w:t>
      </w:r>
    </w:p>
    <w:p w:rsidR="00C634D1" w:rsidRPr="00BC2D16" w:rsidRDefault="00C634D1" w:rsidP="00C634D1">
      <w:pPr>
        <w:pStyle w:val="ListParagraph"/>
        <w:numPr>
          <w:ilvl w:val="0"/>
          <w:numId w:val="11"/>
        </w:numPr>
        <w:rPr>
          <w:rFonts w:ascii="Bookman Old Style" w:eastAsiaTheme="minorEastAsia" w:hAnsi="Bookman Old Style"/>
          <w:b/>
          <w:bCs/>
          <w:sz w:val="24"/>
          <w:szCs w:val="24"/>
        </w:rPr>
      </w:pPr>
      <w:r w:rsidRPr="00BC2D16">
        <w:rPr>
          <w:rFonts w:ascii="Bookman Old Style" w:eastAsiaTheme="minorEastAsia" w:hAnsi="Bookman Old Style"/>
          <w:b/>
          <w:bCs/>
          <w:sz w:val="24"/>
          <w:szCs w:val="24"/>
        </w:rPr>
        <w:t>Calculate MCV, MCH and MCHC for each of these</w:t>
      </w:r>
      <w:r w:rsidR="00506E07" w:rsidRPr="00BC2D16">
        <w:rPr>
          <w:rFonts w:ascii="Bookman Old Style" w:eastAsiaTheme="minorEastAsia" w:hAnsi="Bookman Old Style"/>
          <w:b/>
          <w:bCs/>
          <w:sz w:val="24"/>
          <w:szCs w:val="24"/>
        </w:rPr>
        <w:t xml:space="preserve"> subjects.</w:t>
      </w:r>
    </w:p>
    <w:tbl>
      <w:tblPr>
        <w:tblStyle w:val="TableGrid"/>
        <w:tblW w:w="0" w:type="auto"/>
        <w:tblLook w:val="04A0" w:firstRow="1" w:lastRow="0" w:firstColumn="1" w:lastColumn="0" w:noHBand="0" w:noVBand="1"/>
      </w:tblPr>
      <w:tblGrid>
        <w:gridCol w:w="4981"/>
        <w:gridCol w:w="4982"/>
      </w:tblGrid>
      <w:tr w:rsidR="00B6050A" w:rsidRPr="00BC2D16" w:rsidTr="00B6050A">
        <w:trPr>
          <w:trHeight w:val="413"/>
        </w:trPr>
        <w:tc>
          <w:tcPr>
            <w:tcW w:w="4981" w:type="dxa"/>
            <w:vAlign w:val="center"/>
          </w:tcPr>
          <w:p w:rsidR="00B6050A" w:rsidRPr="00BC2D16" w:rsidRDefault="00B6050A" w:rsidP="00B6050A">
            <w:pPr>
              <w:jc w:val="center"/>
              <w:rPr>
                <w:rFonts w:ascii="Bookman Old Style" w:eastAsiaTheme="minorEastAsia" w:hAnsi="Bookman Old Style"/>
                <w:b/>
                <w:bCs/>
                <w:sz w:val="24"/>
                <w:szCs w:val="24"/>
              </w:rPr>
            </w:pPr>
            <w:r w:rsidRPr="00BC2D16">
              <w:rPr>
                <w:rFonts w:ascii="Bookman Old Style" w:eastAsiaTheme="minorEastAsia" w:hAnsi="Bookman Old Style"/>
                <w:b/>
                <w:bCs/>
                <w:sz w:val="24"/>
                <w:szCs w:val="24"/>
              </w:rPr>
              <w:t>SUBJECT “A”</w:t>
            </w:r>
          </w:p>
        </w:tc>
        <w:tc>
          <w:tcPr>
            <w:tcW w:w="4982" w:type="dxa"/>
            <w:vAlign w:val="center"/>
          </w:tcPr>
          <w:p w:rsidR="00B6050A" w:rsidRPr="00BC2D16" w:rsidRDefault="00B6050A" w:rsidP="00B6050A">
            <w:pPr>
              <w:jc w:val="center"/>
              <w:rPr>
                <w:rFonts w:ascii="Bookman Old Style" w:eastAsiaTheme="minorEastAsia" w:hAnsi="Bookman Old Style"/>
                <w:b/>
                <w:bCs/>
                <w:sz w:val="24"/>
                <w:szCs w:val="24"/>
              </w:rPr>
            </w:pPr>
            <w:r w:rsidRPr="00BC2D16">
              <w:rPr>
                <w:rFonts w:ascii="Bookman Old Style" w:eastAsiaTheme="minorEastAsia" w:hAnsi="Bookman Old Style"/>
                <w:b/>
                <w:bCs/>
                <w:sz w:val="24"/>
                <w:szCs w:val="24"/>
              </w:rPr>
              <w:t>SUBJECT “B”</w:t>
            </w:r>
          </w:p>
        </w:tc>
      </w:tr>
      <w:tr w:rsidR="00B6050A" w:rsidRPr="00BC2D16" w:rsidTr="00AD1A68">
        <w:trPr>
          <w:trHeight w:val="1250"/>
        </w:trPr>
        <w:tc>
          <w:tcPr>
            <w:tcW w:w="4981" w:type="dxa"/>
            <w:vAlign w:val="center"/>
          </w:tcPr>
          <w:p w:rsidR="00B6050A" w:rsidRPr="00BC2D16" w:rsidRDefault="00B6050A" w:rsidP="00AD1A68">
            <w:pPr>
              <w:rPr>
                <w:rFonts w:ascii="Bookman Old Style" w:eastAsiaTheme="minorEastAsia" w:hAnsi="Bookman Old Style"/>
                <w:sz w:val="24"/>
                <w:szCs w:val="24"/>
              </w:rPr>
            </w:pPr>
            <w:r w:rsidRPr="00BC2D16">
              <w:rPr>
                <w:rFonts w:ascii="Bookman Old Style" w:eastAsiaTheme="minorEastAsia" w:hAnsi="Bookman Old Style"/>
                <w:b/>
                <w:bCs/>
                <w:sz w:val="24"/>
                <w:szCs w:val="24"/>
              </w:rPr>
              <w:lastRenderedPageBreak/>
              <w:t>MCV</w:t>
            </w:r>
            <w:r w:rsidRPr="00BC2D16">
              <w:rPr>
                <w:rFonts w:ascii="Bookman Old Style" w:eastAsiaTheme="minorEastAsia" w:hAnsi="Bookman Old Style"/>
                <w:sz w:val="24"/>
                <w:szCs w:val="24"/>
              </w:rPr>
              <w:t xml:space="preserve"> = 25 x 10 </w:t>
            </w:r>
            <w:r w:rsidR="00090C95" w:rsidRPr="00BC2D16">
              <w:rPr>
                <w:rFonts w:ascii="Bookman Old Style" w:eastAsiaTheme="minorEastAsia" w:hAnsi="Bookman Old Style"/>
                <w:sz w:val="24"/>
                <w:szCs w:val="24"/>
              </w:rPr>
              <w:t xml:space="preserve">/3.6 = </w:t>
            </w:r>
            <w:r w:rsidR="00A640DE" w:rsidRPr="00BC2D16">
              <w:rPr>
                <w:rFonts w:ascii="Bookman Old Style" w:eastAsiaTheme="minorEastAsia" w:hAnsi="Bookman Old Style"/>
                <w:b/>
                <w:bCs/>
                <w:sz w:val="24"/>
                <w:szCs w:val="24"/>
              </w:rPr>
              <w:t>69.4 fl</w:t>
            </w:r>
          </w:p>
          <w:p w:rsidR="00A640DE" w:rsidRPr="00BC2D16" w:rsidRDefault="00A640DE" w:rsidP="00AD1A68">
            <w:pPr>
              <w:rPr>
                <w:rFonts w:ascii="Bookman Old Style" w:eastAsiaTheme="minorEastAsia" w:hAnsi="Bookman Old Style"/>
                <w:sz w:val="24"/>
                <w:szCs w:val="24"/>
              </w:rPr>
            </w:pPr>
            <w:r w:rsidRPr="00BC2D16">
              <w:rPr>
                <w:rFonts w:ascii="Bookman Old Style" w:eastAsiaTheme="minorEastAsia" w:hAnsi="Bookman Old Style"/>
                <w:b/>
                <w:bCs/>
                <w:sz w:val="24"/>
                <w:szCs w:val="24"/>
              </w:rPr>
              <w:t>MCH</w:t>
            </w:r>
            <w:r w:rsidRPr="00BC2D16">
              <w:rPr>
                <w:rFonts w:ascii="Bookman Old Style" w:eastAsiaTheme="minorEastAsia" w:hAnsi="Bookman Old Style"/>
                <w:sz w:val="24"/>
                <w:szCs w:val="24"/>
              </w:rPr>
              <w:t xml:space="preserve"> = 7.2 x 10 / 3.6 = </w:t>
            </w:r>
            <w:r w:rsidRPr="00BC2D16">
              <w:rPr>
                <w:rFonts w:ascii="Bookman Old Style" w:eastAsiaTheme="minorEastAsia" w:hAnsi="Bookman Old Style"/>
                <w:b/>
                <w:bCs/>
                <w:sz w:val="24"/>
                <w:szCs w:val="24"/>
              </w:rPr>
              <w:t>20 pg</w:t>
            </w:r>
          </w:p>
          <w:p w:rsidR="00A640DE" w:rsidRPr="00BC2D16" w:rsidRDefault="00A640DE" w:rsidP="00AD1A68">
            <w:pPr>
              <w:rPr>
                <w:rFonts w:ascii="Bookman Old Style" w:eastAsiaTheme="minorEastAsia" w:hAnsi="Bookman Old Style"/>
                <w:sz w:val="24"/>
                <w:szCs w:val="24"/>
              </w:rPr>
            </w:pPr>
            <w:r w:rsidRPr="00BC2D16">
              <w:rPr>
                <w:rFonts w:ascii="Bookman Old Style" w:eastAsiaTheme="minorEastAsia" w:hAnsi="Bookman Old Style"/>
                <w:b/>
                <w:bCs/>
                <w:sz w:val="24"/>
                <w:szCs w:val="24"/>
              </w:rPr>
              <w:t>MCHC</w:t>
            </w:r>
            <w:r w:rsidR="00AD1A68" w:rsidRPr="00BC2D16">
              <w:rPr>
                <w:rFonts w:ascii="Bookman Old Style" w:eastAsiaTheme="minorEastAsia" w:hAnsi="Bookman Old Style"/>
                <w:sz w:val="24"/>
                <w:szCs w:val="24"/>
              </w:rPr>
              <w:t xml:space="preserve"> </w:t>
            </w:r>
            <w:r w:rsidRPr="00BC2D16">
              <w:rPr>
                <w:rFonts w:ascii="Bookman Old Style" w:eastAsiaTheme="minorEastAsia" w:hAnsi="Bookman Old Style"/>
                <w:sz w:val="24"/>
                <w:szCs w:val="24"/>
              </w:rPr>
              <w:t xml:space="preserve">= 7.2 x 100 / 25 = </w:t>
            </w:r>
            <w:r w:rsidRPr="00BC2D16">
              <w:rPr>
                <w:rFonts w:ascii="Bookman Old Style" w:eastAsiaTheme="minorEastAsia" w:hAnsi="Bookman Old Style"/>
                <w:b/>
                <w:bCs/>
                <w:sz w:val="24"/>
                <w:szCs w:val="24"/>
              </w:rPr>
              <w:t>28.8 g/dl</w:t>
            </w:r>
          </w:p>
        </w:tc>
        <w:tc>
          <w:tcPr>
            <w:tcW w:w="4982" w:type="dxa"/>
            <w:vAlign w:val="center"/>
          </w:tcPr>
          <w:p w:rsidR="00AD1A68" w:rsidRPr="00BC2D16" w:rsidRDefault="00AD1A68" w:rsidP="00B44D9D">
            <w:pPr>
              <w:rPr>
                <w:rFonts w:ascii="Bookman Old Style" w:eastAsiaTheme="minorEastAsia" w:hAnsi="Bookman Old Style"/>
                <w:sz w:val="24"/>
                <w:szCs w:val="24"/>
              </w:rPr>
            </w:pPr>
            <w:r w:rsidRPr="00BC2D16">
              <w:rPr>
                <w:rFonts w:ascii="Bookman Old Style" w:eastAsiaTheme="minorEastAsia" w:hAnsi="Bookman Old Style"/>
                <w:b/>
                <w:bCs/>
                <w:sz w:val="24"/>
                <w:szCs w:val="24"/>
              </w:rPr>
              <w:t>MCV</w:t>
            </w:r>
            <w:r w:rsidRPr="00BC2D16">
              <w:rPr>
                <w:rFonts w:ascii="Bookman Old Style" w:eastAsiaTheme="minorEastAsia" w:hAnsi="Bookman Old Style"/>
                <w:sz w:val="24"/>
                <w:szCs w:val="24"/>
              </w:rPr>
              <w:t xml:space="preserve"> = </w:t>
            </w:r>
            <w:r w:rsidR="00B44D9D" w:rsidRPr="00BC2D16">
              <w:rPr>
                <w:rFonts w:ascii="Bookman Old Style" w:eastAsiaTheme="minorEastAsia" w:hAnsi="Bookman Old Style"/>
                <w:sz w:val="24"/>
                <w:szCs w:val="24"/>
              </w:rPr>
              <w:t>25</w:t>
            </w:r>
            <w:r w:rsidRPr="00BC2D16">
              <w:rPr>
                <w:rFonts w:ascii="Bookman Old Style" w:eastAsiaTheme="minorEastAsia" w:hAnsi="Bookman Old Style"/>
                <w:sz w:val="24"/>
                <w:szCs w:val="24"/>
              </w:rPr>
              <w:t xml:space="preserve"> x 10 /</w:t>
            </w:r>
            <w:r w:rsidR="00B44D9D" w:rsidRPr="00BC2D16">
              <w:rPr>
                <w:rFonts w:ascii="Bookman Old Style" w:eastAsiaTheme="minorEastAsia" w:hAnsi="Bookman Old Style"/>
                <w:sz w:val="24"/>
                <w:szCs w:val="24"/>
              </w:rPr>
              <w:t>2.5</w:t>
            </w:r>
            <w:r w:rsidRPr="00BC2D16">
              <w:rPr>
                <w:rFonts w:ascii="Bookman Old Style" w:eastAsiaTheme="minorEastAsia" w:hAnsi="Bookman Old Style"/>
                <w:sz w:val="24"/>
                <w:szCs w:val="24"/>
              </w:rPr>
              <w:t xml:space="preserve"> = </w:t>
            </w:r>
            <w:r w:rsidRPr="00BC2D16">
              <w:rPr>
                <w:rFonts w:ascii="Bookman Old Style" w:eastAsiaTheme="minorEastAsia" w:hAnsi="Bookman Old Style"/>
                <w:b/>
                <w:bCs/>
                <w:sz w:val="24"/>
                <w:szCs w:val="24"/>
              </w:rPr>
              <w:t>100 fl</w:t>
            </w:r>
          </w:p>
          <w:p w:rsidR="00AD1A68" w:rsidRPr="00BC2D16" w:rsidRDefault="00AD1A68" w:rsidP="00B44D9D">
            <w:pPr>
              <w:rPr>
                <w:rFonts w:ascii="Bookman Old Style" w:eastAsiaTheme="minorEastAsia" w:hAnsi="Bookman Old Style"/>
                <w:sz w:val="24"/>
                <w:szCs w:val="24"/>
              </w:rPr>
            </w:pPr>
            <w:r w:rsidRPr="00BC2D16">
              <w:rPr>
                <w:rFonts w:ascii="Bookman Old Style" w:eastAsiaTheme="minorEastAsia" w:hAnsi="Bookman Old Style"/>
                <w:b/>
                <w:bCs/>
                <w:sz w:val="24"/>
                <w:szCs w:val="24"/>
              </w:rPr>
              <w:t>MCH</w:t>
            </w:r>
            <w:r w:rsidRPr="00BC2D16">
              <w:rPr>
                <w:rFonts w:ascii="Bookman Old Style" w:eastAsiaTheme="minorEastAsia" w:hAnsi="Bookman Old Style"/>
                <w:sz w:val="24"/>
                <w:szCs w:val="24"/>
              </w:rPr>
              <w:t xml:space="preserve"> = </w:t>
            </w:r>
            <w:r w:rsidR="00B44D9D" w:rsidRPr="00BC2D16">
              <w:rPr>
                <w:rFonts w:ascii="Bookman Old Style" w:eastAsiaTheme="minorEastAsia" w:hAnsi="Bookman Old Style"/>
                <w:sz w:val="24"/>
                <w:szCs w:val="24"/>
              </w:rPr>
              <w:t>8</w:t>
            </w:r>
            <w:r w:rsidRPr="00BC2D16">
              <w:rPr>
                <w:rFonts w:ascii="Bookman Old Style" w:eastAsiaTheme="minorEastAsia" w:hAnsi="Bookman Old Style"/>
                <w:sz w:val="24"/>
                <w:szCs w:val="24"/>
              </w:rPr>
              <w:t xml:space="preserve"> x 10 / </w:t>
            </w:r>
            <w:r w:rsidR="00B2361B" w:rsidRPr="00BC2D16">
              <w:rPr>
                <w:rFonts w:ascii="Bookman Old Style" w:eastAsiaTheme="minorEastAsia" w:hAnsi="Bookman Old Style"/>
                <w:sz w:val="24"/>
                <w:szCs w:val="24"/>
              </w:rPr>
              <w:t>2.</w:t>
            </w:r>
            <w:r w:rsidR="00B44D9D" w:rsidRPr="00BC2D16">
              <w:rPr>
                <w:rFonts w:ascii="Bookman Old Style" w:eastAsiaTheme="minorEastAsia" w:hAnsi="Bookman Old Style"/>
                <w:sz w:val="24"/>
                <w:szCs w:val="24"/>
              </w:rPr>
              <w:t xml:space="preserve">5 </w:t>
            </w:r>
            <w:r w:rsidRPr="00BC2D16">
              <w:rPr>
                <w:rFonts w:ascii="Bookman Old Style" w:eastAsiaTheme="minorEastAsia" w:hAnsi="Bookman Old Style"/>
                <w:sz w:val="24"/>
                <w:szCs w:val="24"/>
              </w:rPr>
              <w:t xml:space="preserve">= </w:t>
            </w:r>
            <w:r w:rsidRPr="00BC2D16">
              <w:rPr>
                <w:rFonts w:ascii="Bookman Old Style" w:eastAsiaTheme="minorEastAsia" w:hAnsi="Bookman Old Style"/>
                <w:b/>
                <w:bCs/>
                <w:sz w:val="24"/>
                <w:szCs w:val="24"/>
              </w:rPr>
              <w:t>3</w:t>
            </w:r>
            <w:r w:rsidR="00B44D9D" w:rsidRPr="00BC2D16">
              <w:rPr>
                <w:rFonts w:ascii="Bookman Old Style" w:eastAsiaTheme="minorEastAsia" w:hAnsi="Bookman Old Style"/>
                <w:b/>
                <w:bCs/>
                <w:sz w:val="24"/>
                <w:szCs w:val="24"/>
              </w:rPr>
              <w:t>2</w:t>
            </w:r>
            <w:r w:rsidRPr="00BC2D16">
              <w:rPr>
                <w:rFonts w:ascii="Bookman Old Style" w:eastAsiaTheme="minorEastAsia" w:hAnsi="Bookman Old Style"/>
                <w:b/>
                <w:bCs/>
                <w:sz w:val="24"/>
                <w:szCs w:val="24"/>
              </w:rPr>
              <w:t xml:space="preserve"> pg</w:t>
            </w:r>
          </w:p>
          <w:p w:rsidR="00B6050A" w:rsidRPr="00BC2D16" w:rsidRDefault="00AD1A68" w:rsidP="00B44D9D">
            <w:pPr>
              <w:rPr>
                <w:rFonts w:ascii="Bookman Old Style" w:eastAsiaTheme="minorEastAsia" w:hAnsi="Bookman Old Style"/>
                <w:sz w:val="24"/>
                <w:szCs w:val="24"/>
              </w:rPr>
            </w:pPr>
            <w:r w:rsidRPr="00BC2D16">
              <w:rPr>
                <w:rFonts w:ascii="Bookman Old Style" w:eastAsiaTheme="minorEastAsia" w:hAnsi="Bookman Old Style"/>
                <w:b/>
                <w:bCs/>
                <w:sz w:val="24"/>
                <w:szCs w:val="24"/>
              </w:rPr>
              <w:t>MCHC</w:t>
            </w:r>
            <w:r w:rsidRPr="00BC2D16">
              <w:rPr>
                <w:rFonts w:ascii="Bookman Old Style" w:eastAsiaTheme="minorEastAsia" w:hAnsi="Bookman Old Style"/>
                <w:sz w:val="24"/>
                <w:szCs w:val="24"/>
              </w:rPr>
              <w:t xml:space="preserve"> = </w:t>
            </w:r>
            <w:r w:rsidR="00B44D9D" w:rsidRPr="00BC2D16">
              <w:rPr>
                <w:rFonts w:ascii="Bookman Old Style" w:eastAsiaTheme="minorEastAsia" w:hAnsi="Bookman Old Style"/>
                <w:sz w:val="24"/>
                <w:szCs w:val="24"/>
              </w:rPr>
              <w:t>8</w:t>
            </w:r>
            <w:r w:rsidRPr="00BC2D16">
              <w:rPr>
                <w:rFonts w:ascii="Bookman Old Style" w:eastAsiaTheme="minorEastAsia" w:hAnsi="Bookman Old Style"/>
                <w:sz w:val="24"/>
                <w:szCs w:val="24"/>
              </w:rPr>
              <w:t xml:space="preserve"> x 100 / </w:t>
            </w:r>
            <w:r w:rsidR="00B44D9D" w:rsidRPr="00BC2D16">
              <w:rPr>
                <w:rFonts w:ascii="Bookman Old Style" w:eastAsiaTheme="minorEastAsia" w:hAnsi="Bookman Old Style"/>
                <w:sz w:val="24"/>
                <w:szCs w:val="24"/>
              </w:rPr>
              <w:t>25</w:t>
            </w:r>
            <w:r w:rsidRPr="00BC2D16">
              <w:rPr>
                <w:rFonts w:ascii="Bookman Old Style" w:eastAsiaTheme="minorEastAsia" w:hAnsi="Bookman Old Style"/>
                <w:sz w:val="24"/>
                <w:szCs w:val="24"/>
              </w:rPr>
              <w:t xml:space="preserve"> = </w:t>
            </w:r>
            <w:r w:rsidRPr="00BC2D16">
              <w:rPr>
                <w:rFonts w:ascii="Bookman Old Style" w:eastAsiaTheme="minorEastAsia" w:hAnsi="Bookman Old Style"/>
                <w:b/>
                <w:bCs/>
                <w:sz w:val="24"/>
                <w:szCs w:val="24"/>
              </w:rPr>
              <w:t>3</w:t>
            </w:r>
            <w:r w:rsidR="00B44D9D" w:rsidRPr="00BC2D16">
              <w:rPr>
                <w:rFonts w:ascii="Bookman Old Style" w:eastAsiaTheme="minorEastAsia" w:hAnsi="Bookman Old Style"/>
                <w:b/>
                <w:bCs/>
                <w:sz w:val="24"/>
                <w:szCs w:val="24"/>
              </w:rPr>
              <w:t>2</w:t>
            </w:r>
            <w:r w:rsidRPr="00BC2D16">
              <w:rPr>
                <w:rFonts w:ascii="Bookman Old Style" w:eastAsiaTheme="minorEastAsia" w:hAnsi="Bookman Old Style"/>
                <w:b/>
                <w:bCs/>
                <w:sz w:val="24"/>
                <w:szCs w:val="24"/>
              </w:rPr>
              <w:t xml:space="preserve"> g/dl</w:t>
            </w:r>
          </w:p>
        </w:tc>
      </w:tr>
    </w:tbl>
    <w:p w:rsidR="00B6050A" w:rsidRPr="00BC2D16" w:rsidRDefault="00B6050A" w:rsidP="00B6050A">
      <w:pPr>
        <w:rPr>
          <w:rFonts w:ascii="Bookman Old Style" w:eastAsiaTheme="minorEastAsia" w:hAnsi="Bookman Old Style"/>
          <w:sz w:val="24"/>
          <w:szCs w:val="24"/>
        </w:rPr>
      </w:pPr>
    </w:p>
    <w:p w:rsidR="00506E07" w:rsidRPr="00BC2D16" w:rsidRDefault="00506E07" w:rsidP="00C634D1">
      <w:pPr>
        <w:pStyle w:val="ListParagraph"/>
        <w:numPr>
          <w:ilvl w:val="0"/>
          <w:numId w:val="11"/>
        </w:numPr>
        <w:rPr>
          <w:rFonts w:ascii="Bookman Old Style" w:eastAsiaTheme="minorEastAsia" w:hAnsi="Bookman Old Style"/>
          <w:b/>
          <w:bCs/>
          <w:sz w:val="24"/>
          <w:szCs w:val="24"/>
        </w:rPr>
      </w:pPr>
      <w:r w:rsidRPr="00BC2D16">
        <w:rPr>
          <w:rFonts w:ascii="Bookman Old Style" w:eastAsiaTheme="minorEastAsia" w:hAnsi="Bookman Old Style"/>
          <w:b/>
          <w:bCs/>
          <w:sz w:val="24"/>
          <w:szCs w:val="24"/>
        </w:rPr>
        <w:t>What are the</w:t>
      </w:r>
      <w:r w:rsidR="00B6050A" w:rsidRPr="00BC2D16">
        <w:rPr>
          <w:rFonts w:ascii="Bookman Old Style" w:eastAsiaTheme="minorEastAsia" w:hAnsi="Bookman Old Style"/>
          <w:b/>
          <w:bCs/>
          <w:sz w:val="24"/>
          <w:szCs w:val="24"/>
        </w:rPr>
        <w:t xml:space="preserve"> abnormalities encountered in these men. What are the possible causes of these abnormalities?</w:t>
      </w:r>
    </w:p>
    <w:p w:rsidR="00B81EC7" w:rsidRPr="00BC2D16" w:rsidRDefault="00B81EC7" w:rsidP="00B81EC7">
      <w:pPr>
        <w:rPr>
          <w:rFonts w:ascii="Bookman Old Style" w:eastAsiaTheme="minorEastAsia" w:hAnsi="Bookman Old Style"/>
          <w:sz w:val="24"/>
          <w:szCs w:val="24"/>
        </w:rPr>
      </w:pPr>
      <w:r w:rsidRPr="00BC2D16">
        <w:rPr>
          <w:rFonts w:ascii="Bookman Old Style" w:eastAsiaTheme="minorEastAsia" w:hAnsi="Bookman Old Style"/>
          <w:sz w:val="24"/>
          <w:szCs w:val="24"/>
        </w:rPr>
        <w:tab/>
      </w:r>
      <w:r w:rsidR="00B44D9D" w:rsidRPr="00BC2D16">
        <w:rPr>
          <w:rFonts w:ascii="Bookman Old Style" w:eastAsiaTheme="minorEastAsia" w:hAnsi="Bookman Old Style"/>
          <w:sz w:val="24"/>
          <w:szCs w:val="24"/>
        </w:rPr>
        <w:t>Subject “A”</w:t>
      </w:r>
      <w:r w:rsidR="00B44D9D" w:rsidRPr="00BC2D16">
        <w:rPr>
          <w:rFonts w:ascii="Bookman Old Style" w:eastAsiaTheme="minorEastAsia" w:hAnsi="Bookman Old Style"/>
          <w:sz w:val="24"/>
          <w:szCs w:val="24"/>
        </w:rPr>
        <w:tab/>
      </w:r>
      <w:r w:rsidRPr="00BC2D16">
        <w:rPr>
          <w:rFonts w:ascii="Bookman Old Style" w:eastAsiaTheme="minorEastAsia" w:hAnsi="Bookman Old Style"/>
          <w:sz w:val="24"/>
          <w:szCs w:val="24"/>
        </w:rPr>
        <w:sym w:font="Wingdings" w:char="F0E8"/>
      </w:r>
      <w:r w:rsidR="000D47E4" w:rsidRPr="00BC2D16">
        <w:rPr>
          <w:rFonts w:ascii="Bookman Old Style" w:eastAsiaTheme="minorEastAsia" w:hAnsi="Bookman Old Style"/>
          <w:sz w:val="24"/>
          <w:szCs w:val="24"/>
        </w:rPr>
        <w:tab/>
        <w:t>Microcytic hypochromic anemia (</w:t>
      </w:r>
      <w:r w:rsidRPr="00BC2D16">
        <w:rPr>
          <w:rFonts w:ascii="Bookman Old Style" w:eastAsiaTheme="minorEastAsia" w:hAnsi="Bookman Old Style"/>
          <w:sz w:val="24"/>
          <w:szCs w:val="24"/>
        </w:rPr>
        <w:t>Iron deficiency anemia</w:t>
      </w:r>
      <w:r w:rsidR="000D47E4" w:rsidRPr="00BC2D16">
        <w:rPr>
          <w:rFonts w:ascii="Bookman Old Style" w:eastAsiaTheme="minorEastAsia" w:hAnsi="Bookman Old Style"/>
          <w:sz w:val="24"/>
          <w:szCs w:val="24"/>
        </w:rPr>
        <w:t>)</w:t>
      </w:r>
    </w:p>
    <w:p w:rsidR="00B81EC7" w:rsidRPr="00BC2D16" w:rsidRDefault="00B81EC7" w:rsidP="000D47E4">
      <w:pPr>
        <w:rPr>
          <w:rFonts w:ascii="Bookman Old Style" w:eastAsiaTheme="minorEastAsia" w:hAnsi="Bookman Old Style"/>
          <w:sz w:val="24"/>
          <w:szCs w:val="24"/>
        </w:rPr>
      </w:pPr>
      <w:r w:rsidRPr="00BC2D16">
        <w:rPr>
          <w:rFonts w:ascii="Bookman Old Style" w:eastAsiaTheme="minorEastAsia" w:hAnsi="Bookman Old Style"/>
          <w:sz w:val="24"/>
          <w:szCs w:val="24"/>
        </w:rPr>
        <w:tab/>
        <w:t xml:space="preserve">Subject “B” </w:t>
      </w:r>
      <w:r w:rsidRPr="00BC2D16">
        <w:rPr>
          <w:rFonts w:ascii="Bookman Old Style" w:eastAsiaTheme="minorEastAsia" w:hAnsi="Bookman Old Style"/>
          <w:sz w:val="24"/>
          <w:szCs w:val="24"/>
        </w:rPr>
        <w:sym w:font="Wingdings" w:char="F0E8"/>
      </w:r>
      <w:r w:rsidR="000D47E4" w:rsidRPr="00BC2D16">
        <w:rPr>
          <w:rFonts w:ascii="Bookman Old Style" w:eastAsiaTheme="minorEastAsia" w:hAnsi="Bookman Old Style"/>
          <w:sz w:val="24"/>
          <w:szCs w:val="24"/>
        </w:rPr>
        <w:tab/>
        <w:t>Macrocytic normochromic anemia (</w:t>
      </w:r>
      <w:proofErr w:type="spellStart"/>
      <w:r w:rsidRPr="00BC2D16">
        <w:rPr>
          <w:rFonts w:ascii="Bookman Old Style" w:eastAsiaTheme="minorEastAsia" w:hAnsi="Bookman Old Style"/>
          <w:sz w:val="24"/>
          <w:szCs w:val="24"/>
        </w:rPr>
        <w:t>Megaloblastic</w:t>
      </w:r>
      <w:proofErr w:type="spellEnd"/>
      <w:r w:rsidRPr="00BC2D16">
        <w:rPr>
          <w:rFonts w:ascii="Bookman Old Style" w:eastAsiaTheme="minorEastAsia" w:hAnsi="Bookman Old Style"/>
          <w:sz w:val="24"/>
          <w:szCs w:val="24"/>
        </w:rPr>
        <w:t xml:space="preserve"> anemia</w:t>
      </w:r>
      <w:r w:rsidR="000D47E4" w:rsidRPr="00BC2D16">
        <w:rPr>
          <w:rFonts w:ascii="Bookman Old Style" w:eastAsiaTheme="minorEastAsia" w:hAnsi="Bookman Old Style"/>
          <w:sz w:val="24"/>
          <w:szCs w:val="24"/>
        </w:rPr>
        <w:t xml:space="preserve"> </w:t>
      </w:r>
      <w:r w:rsidR="000D47E4" w:rsidRPr="00BC2D16">
        <w:rPr>
          <w:rFonts w:ascii="Bookman Old Style" w:eastAsiaTheme="minorEastAsia" w:hAnsi="Bookman Old Style"/>
          <w:sz w:val="24"/>
          <w:szCs w:val="24"/>
        </w:rPr>
        <w:tab/>
      </w:r>
      <w:r w:rsidR="000D47E4" w:rsidRPr="00BC2D16">
        <w:rPr>
          <w:rFonts w:ascii="Bookman Old Style" w:eastAsiaTheme="minorEastAsia" w:hAnsi="Bookman Old Style"/>
          <w:sz w:val="24"/>
          <w:szCs w:val="24"/>
        </w:rPr>
        <w:tab/>
      </w:r>
      <w:r w:rsidR="000D47E4" w:rsidRPr="00BC2D16">
        <w:rPr>
          <w:rFonts w:ascii="Bookman Old Style" w:eastAsiaTheme="minorEastAsia" w:hAnsi="Bookman Old Style"/>
          <w:sz w:val="24"/>
          <w:szCs w:val="24"/>
        </w:rPr>
        <w:tab/>
      </w:r>
      <w:r w:rsidR="000D47E4" w:rsidRPr="00BC2D16">
        <w:rPr>
          <w:rFonts w:ascii="Bookman Old Style" w:eastAsiaTheme="minorEastAsia" w:hAnsi="Bookman Old Style"/>
          <w:sz w:val="24"/>
          <w:szCs w:val="24"/>
        </w:rPr>
        <w:tab/>
        <w:t>or Pernicious anemia)</w:t>
      </w:r>
    </w:p>
    <w:p w:rsidR="00973CD9" w:rsidRDefault="00973CD9" w:rsidP="000D47E4">
      <w:pPr>
        <w:rPr>
          <w:rFonts w:ascii="Stencil" w:hAnsi="Stencil"/>
          <w:spacing w:val="20"/>
          <w:sz w:val="28"/>
          <w:szCs w:val="28"/>
          <w:u w:val="single"/>
        </w:rPr>
      </w:pPr>
      <w:r w:rsidRPr="00973CD9">
        <w:rPr>
          <w:rFonts w:ascii="Stencil" w:hAnsi="Stencil"/>
          <w:spacing w:val="20"/>
          <w:sz w:val="28"/>
          <w:szCs w:val="28"/>
          <w:u w:val="single"/>
        </w:rPr>
        <w:t>ERYTHROCYTE SEDIMENTATION RATE (E.S.R.)</w:t>
      </w:r>
    </w:p>
    <w:p w:rsidR="00666A9F" w:rsidRPr="00910E55" w:rsidRDefault="00666A9F" w:rsidP="00BC2D16">
      <w:pPr>
        <w:jc w:val="both"/>
        <w:rPr>
          <w:rFonts w:ascii="Bookman Old Style" w:eastAsiaTheme="minorEastAsia" w:hAnsi="Bookman Old Style"/>
          <w:sz w:val="24"/>
          <w:szCs w:val="24"/>
        </w:rPr>
      </w:pPr>
      <w:r w:rsidRPr="00910E55">
        <w:rPr>
          <w:rFonts w:ascii="Bookman Old Style" w:eastAsiaTheme="minorEastAsia" w:hAnsi="Bookman Old Style"/>
          <w:sz w:val="24"/>
          <w:szCs w:val="24"/>
        </w:rPr>
        <w:t>.</w:t>
      </w:r>
    </w:p>
    <w:p w:rsidR="00666A9F" w:rsidRPr="00910E55" w:rsidRDefault="00666A9F" w:rsidP="00666A9F">
      <w:pPr>
        <w:pStyle w:val="ListParagraph"/>
        <w:numPr>
          <w:ilvl w:val="0"/>
          <w:numId w:val="15"/>
        </w:numPr>
        <w:rPr>
          <w:rFonts w:ascii="Bookman Old Style" w:eastAsiaTheme="minorEastAsia" w:hAnsi="Bookman Old Style"/>
          <w:b/>
          <w:bCs/>
          <w:sz w:val="24"/>
          <w:szCs w:val="24"/>
        </w:rPr>
      </w:pPr>
      <w:r w:rsidRPr="00910E55">
        <w:rPr>
          <w:rFonts w:ascii="Bookman Old Style" w:eastAsiaTheme="minorEastAsia" w:hAnsi="Bookman Old Style"/>
          <w:b/>
          <w:bCs/>
          <w:sz w:val="24"/>
          <w:szCs w:val="24"/>
        </w:rPr>
        <w:t>What is the clinical significance of E.S.R.?</w:t>
      </w:r>
    </w:p>
    <w:p w:rsidR="00666A9F" w:rsidRPr="00910E55" w:rsidRDefault="00666A9F" w:rsidP="00BC2D16">
      <w:pPr>
        <w:pStyle w:val="ListParagraph"/>
        <w:numPr>
          <w:ilvl w:val="0"/>
          <w:numId w:val="18"/>
        </w:numPr>
        <w:jc w:val="both"/>
        <w:rPr>
          <w:rFonts w:ascii="Bookman Old Style" w:eastAsiaTheme="minorEastAsia" w:hAnsi="Bookman Old Style"/>
          <w:sz w:val="24"/>
          <w:szCs w:val="24"/>
        </w:rPr>
      </w:pPr>
      <w:r w:rsidRPr="00910E55">
        <w:rPr>
          <w:rFonts w:ascii="Bookman Old Style" w:eastAsiaTheme="minorEastAsia" w:hAnsi="Bookman Old Style"/>
          <w:sz w:val="24"/>
          <w:szCs w:val="24"/>
        </w:rPr>
        <w:t>This is a non-specific indicator of presence of a disease.</w:t>
      </w:r>
    </w:p>
    <w:p w:rsidR="00666A9F" w:rsidRPr="00910E55" w:rsidRDefault="00666A9F" w:rsidP="00BC2D16">
      <w:pPr>
        <w:pStyle w:val="ListParagraph"/>
        <w:numPr>
          <w:ilvl w:val="0"/>
          <w:numId w:val="18"/>
        </w:numPr>
        <w:jc w:val="both"/>
        <w:rPr>
          <w:rFonts w:ascii="Bookman Old Style" w:eastAsiaTheme="minorEastAsia" w:hAnsi="Bookman Old Style"/>
          <w:sz w:val="24"/>
          <w:szCs w:val="24"/>
        </w:rPr>
      </w:pPr>
      <w:r w:rsidRPr="00910E55">
        <w:rPr>
          <w:rFonts w:ascii="Bookman Old Style" w:eastAsiaTheme="minorEastAsia" w:hAnsi="Bookman Old Style"/>
          <w:sz w:val="24"/>
          <w:szCs w:val="24"/>
        </w:rPr>
        <w:t>This is a useful prognostic tool.</w:t>
      </w:r>
    </w:p>
    <w:p w:rsidR="00666A9F" w:rsidRPr="00910E55" w:rsidRDefault="00666A9F" w:rsidP="00BC2D16">
      <w:pPr>
        <w:pStyle w:val="ListParagraph"/>
        <w:ind w:left="1440"/>
        <w:jc w:val="both"/>
        <w:rPr>
          <w:rFonts w:ascii="Bookman Old Style" w:eastAsiaTheme="minorEastAsia" w:hAnsi="Bookman Old Style"/>
          <w:sz w:val="24"/>
          <w:szCs w:val="24"/>
        </w:rPr>
      </w:pPr>
    </w:p>
    <w:p w:rsidR="00666A9F" w:rsidRPr="00910E55" w:rsidRDefault="000B7F83" w:rsidP="00666A9F">
      <w:pPr>
        <w:pStyle w:val="ListParagraph"/>
        <w:numPr>
          <w:ilvl w:val="0"/>
          <w:numId w:val="15"/>
        </w:numPr>
        <w:rPr>
          <w:rFonts w:ascii="Bookman Old Style" w:eastAsiaTheme="minorEastAsia" w:hAnsi="Bookman Old Style"/>
          <w:b/>
          <w:bCs/>
          <w:sz w:val="24"/>
          <w:szCs w:val="24"/>
        </w:rPr>
      </w:pPr>
      <w:r w:rsidRPr="00910E55">
        <w:rPr>
          <w:rFonts w:ascii="Bookman Old Style" w:eastAsiaTheme="minorEastAsia" w:hAnsi="Bookman Old Style"/>
          <w:b/>
          <w:bCs/>
          <w:sz w:val="24"/>
          <w:szCs w:val="24"/>
        </w:rPr>
        <w:t>What conditions are associated with an increased E.S.R.?</w:t>
      </w:r>
    </w:p>
    <w:p w:rsidR="00666A9F" w:rsidRPr="00910E55" w:rsidRDefault="000B7F83" w:rsidP="000B7F83">
      <w:pPr>
        <w:pStyle w:val="ListParagraph"/>
        <w:numPr>
          <w:ilvl w:val="0"/>
          <w:numId w:val="20"/>
        </w:numPr>
        <w:ind w:left="1440"/>
        <w:rPr>
          <w:rFonts w:ascii="Bookman Old Style" w:eastAsiaTheme="minorEastAsia" w:hAnsi="Bookman Old Style"/>
          <w:sz w:val="24"/>
          <w:szCs w:val="24"/>
        </w:rPr>
      </w:pPr>
      <w:r w:rsidRPr="00910E55">
        <w:rPr>
          <w:rFonts w:ascii="Bookman Old Style" w:eastAsiaTheme="minorEastAsia" w:hAnsi="Bookman Old Style"/>
          <w:sz w:val="24"/>
          <w:szCs w:val="24"/>
        </w:rPr>
        <w:t>Infections</w:t>
      </w:r>
    </w:p>
    <w:p w:rsidR="000B7F83" w:rsidRPr="00910E55" w:rsidRDefault="000B7F83" w:rsidP="000B7F83">
      <w:pPr>
        <w:pStyle w:val="ListParagraph"/>
        <w:numPr>
          <w:ilvl w:val="0"/>
          <w:numId w:val="20"/>
        </w:numPr>
        <w:ind w:left="1440"/>
        <w:rPr>
          <w:rFonts w:ascii="Bookman Old Style" w:eastAsiaTheme="minorEastAsia" w:hAnsi="Bookman Old Style"/>
          <w:sz w:val="24"/>
          <w:szCs w:val="24"/>
        </w:rPr>
      </w:pPr>
      <w:r w:rsidRPr="00910E55">
        <w:rPr>
          <w:rFonts w:ascii="Bookman Old Style" w:eastAsiaTheme="minorEastAsia" w:hAnsi="Bookman Old Style"/>
          <w:sz w:val="24"/>
          <w:szCs w:val="24"/>
        </w:rPr>
        <w:t>Connective tissue disorders</w:t>
      </w:r>
    </w:p>
    <w:p w:rsidR="000B7F83" w:rsidRPr="00910E55" w:rsidRDefault="000B7F83" w:rsidP="000B7F83">
      <w:pPr>
        <w:pStyle w:val="ListParagraph"/>
        <w:numPr>
          <w:ilvl w:val="0"/>
          <w:numId w:val="20"/>
        </w:numPr>
        <w:ind w:left="1440"/>
        <w:rPr>
          <w:rFonts w:ascii="Bookman Old Style" w:eastAsiaTheme="minorEastAsia" w:hAnsi="Bookman Old Style"/>
          <w:sz w:val="24"/>
          <w:szCs w:val="24"/>
        </w:rPr>
      </w:pPr>
      <w:r w:rsidRPr="00910E55">
        <w:rPr>
          <w:rFonts w:ascii="Bookman Old Style" w:eastAsiaTheme="minorEastAsia" w:hAnsi="Bookman Old Style"/>
          <w:sz w:val="24"/>
          <w:szCs w:val="24"/>
        </w:rPr>
        <w:t>Inflammatory disorders</w:t>
      </w:r>
    </w:p>
    <w:p w:rsidR="000B7F83" w:rsidRPr="00910E55" w:rsidRDefault="000B7F83" w:rsidP="000B7F83">
      <w:pPr>
        <w:pStyle w:val="ListParagraph"/>
        <w:numPr>
          <w:ilvl w:val="0"/>
          <w:numId w:val="20"/>
        </w:numPr>
        <w:ind w:left="1440"/>
        <w:rPr>
          <w:rFonts w:ascii="Bookman Old Style" w:eastAsiaTheme="minorEastAsia" w:hAnsi="Bookman Old Style"/>
          <w:sz w:val="24"/>
          <w:szCs w:val="24"/>
        </w:rPr>
      </w:pPr>
      <w:r w:rsidRPr="00910E55">
        <w:rPr>
          <w:rFonts w:ascii="Bookman Old Style" w:eastAsiaTheme="minorEastAsia" w:hAnsi="Bookman Old Style"/>
          <w:sz w:val="24"/>
          <w:szCs w:val="24"/>
        </w:rPr>
        <w:t>Malignancies</w:t>
      </w:r>
    </w:p>
    <w:p w:rsidR="000B7F83" w:rsidRPr="00910E55" w:rsidRDefault="000B7F83" w:rsidP="000B7F83">
      <w:pPr>
        <w:pStyle w:val="ListParagraph"/>
        <w:numPr>
          <w:ilvl w:val="0"/>
          <w:numId w:val="20"/>
        </w:numPr>
        <w:ind w:left="1440"/>
        <w:rPr>
          <w:rFonts w:ascii="Bookman Old Style" w:eastAsiaTheme="minorEastAsia" w:hAnsi="Bookman Old Style"/>
          <w:sz w:val="24"/>
          <w:szCs w:val="24"/>
        </w:rPr>
      </w:pPr>
      <w:r w:rsidRPr="00910E55">
        <w:rPr>
          <w:rFonts w:ascii="Bookman Old Style" w:eastAsiaTheme="minorEastAsia" w:hAnsi="Bookman Old Style"/>
          <w:sz w:val="24"/>
          <w:szCs w:val="24"/>
        </w:rPr>
        <w:t>Anemia</w:t>
      </w:r>
    </w:p>
    <w:p w:rsidR="003F563C" w:rsidRPr="00910E55" w:rsidRDefault="003F563C" w:rsidP="000B7F83">
      <w:pPr>
        <w:pStyle w:val="ListParagraph"/>
        <w:numPr>
          <w:ilvl w:val="0"/>
          <w:numId w:val="20"/>
        </w:numPr>
        <w:ind w:left="1440"/>
        <w:rPr>
          <w:rFonts w:ascii="Bookman Old Style" w:eastAsiaTheme="minorEastAsia" w:hAnsi="Bookman Old Style"/>
          <w:sz w:val="24"/>
          <w:szCs w:val="24"/>
        </w:rPr>
      </w:pPr>
      <w:r w:rsidRPr="00910E55">
        <w:rPr>
          <w:rFonts w:ascii="Bookman Old Style" w:eastAsiaTheme="minorEastAsia" w:hAnsi="Bookman Old Style"/>
          <w:sz w:val="24"/>
          <w:szCs w:val="24"/>
        </w:rPr>
        <w:t>Pregnancy</w:t>
      </w:r>
    </w:p>
    <w:p w:rsidR="000B7F83" w:rsidRDefault="000B7F83" w:rsidP="000B7F83">
      <w:pPr>
        <w:rPr>
          <w:rFonts w:ascii="Bookman Old Style" w:eastAsiaTheme="minorEastAsia" w:hAnsi="Bookman Old Style"/>
        </w:rPr>
      </w:pPr>
    </w:p>
    <w:p w:rsidR="000B7F83" w:rsidRDefault="000B7F83" w:rsidP="000B7F83">
      <w:pPr>
        <w:rPr>
          <w:rFonts w:ascii="Bookman Old Style" w:eastAsiaTheme="minorEastAsia" w:hAnsi="Bookman Old Style"/>
        </w:rPr>
      </w:pPr>
    </w:p>
    <w:p w:rsidR="000B7F83" w:rsidRDefault="000B7F83" w:rsidP="000B7F83">
      <w:pPr>
        <w:rPr>
          <w:rFonts w:ascii="Bookman Old Style" w:eastAsiaTheme="minorEastAsia" w:hAnsi="Bookman Old Style"/>
        </w:rPr>
      </w:pPr>
    </w:p>
    <w:p w:rsidR="00666A9F" w:rsidRDefault="00666A9F" w:rsidP="00C07BEA">
      <w:pPr>
        <w:rPr>
          <w:rFonts w:ascii="Stencil" w:hAnsi="Stencil"/>
          <w:spacing w:val="20"/>
          <w:sz w:val="28"/>
          <w:szCs w:val="28"/>
          <w:u w:val="single"/>
        </w:rPr>
      </w:pPr>
    </w:p>
    <w:p w:rsidR="004C40B7" w:rsidRDefault="004C40B7" w:rsidP="000B7F83">
      <w:pPr>
        <w:jc w:val="center"/>
        <w:rPr>
          <w:rFonts w:ascii="Stencil" w:hAnsi="Stencil"/>
          <w:spacing w:val="20"/>
          <w:sz w:val="28"/>
          <w:szCs w:val="28"/>
          <w:u w:val="single"/>
        </w:rPr>
      </w:pPr>
    </w:p>
    <w:p w:rsidR="004C40B7" w:rsidRDefault="004C40B7" w:rsidP="000B7F83">
      <w:pPr>
        <w:jc w:val="center"/>
        <w:rPr>
          <w:rFonts w:ascii="Stencil" w:hAnsi="Stencil"/>
          <w:spacing w:val="20"/>
          <w:sz w:val="28"/>
          <w:szCs w:val="28"/>
          <w:u w:val="single"/>
        </w:rPr>
      </w:pPr>
    </w:p>
    <w:p w:rsidR="004C40B7" w:rsidRDefault="004C40B7" w:rsidP="000B7F83">
      <w:pPr>
        <w:jc w:val="center"/>
        <w:rPr>
          <w:rFonts w:ascii="Stencil" w:hAnsi="Stencil"/>
          <w:spacing w:val="20"/>
          <w:sz w:val="28"/>
          <w:szCs w:val="28"/>
          <w:u w:val="single"/>
        </w:rPr>
      </w:pPr>
    </w:p>
    <w:p w:rsidR="004C40B7" w:rsidRDefault="004C40B7" w:rsidP="000B7F83">
      <w:pPr>
        <w:jc w:val="center"/>
        <w:rPr>
          <w:rFonts w:ascii="Stencil" w:hAnsi="Stencil"/>
          <w:spacing w:val="20"/>
          <w:sz w:val="28"/>
          <w:szCs w:val="28"/>
          <w:u w:val="single"/>
        </w:rPr>
      </w:pPr>
    </w:p>
    <w:p w:rsidR="004C40B7" w:rsidRDefault="004C40B7" w:rsidP="000B7F83">
      <w:pPr>
        <w:jc w:val="center"/>
        <w:rPr>
          <w:rFonts w:ascii="Stencil" w:hAnsi="Stencil"/>
          <w:spacing w:val="20"/>
          <w:sz w:val="28"/>
          <w:szCs w:val="28"/>
          <w:u w:val="single"/>
        </w:rPr>
      </w:pPr>
    </w:p>
    <w:p w:rsidR="003D6CCB" w:rsidRPr="00A51549" w:rsidRDefault="003D6CCB" w:rsidP="003D6CCB">
      <w:pPr>
        <w:jc w:val="center"/>
        <w:rPr>
          <w:rFonts w:ascii="Antique Olive Compact" w:hAnsi="Antique Olive Compact"/>
          <w:b/>
          <w:bCs/>
          <w:sz w:val="40"/>
          <w:szCs w:val="40"/>
          <w:u w:val="single"/>
        </w:rPr>
      </w:pPr>
      <w:r w:rsidRPr="00A51549">
        <w:rPr>
          <w:rFonts w:ascii="Antique Olive Compact" w:hAnsi="Antique Olive Compact"/>
          <w:b/>
          <w:bCs/>
          <w:sz w:val="40"/>
          <w:szCs w:val="40"/>
          <w:u w:val="single"/>
        </w:rPr>
        <w:lastRenderedPageBreak/>
        <w:t xml:space="preserve">BLOOD PRACTICAL – </w:t>
      </w:r>
      <w:r>
        <w:rPr>
          <w:rFonts w:ascii="Antique Olive Compact" w:hAnsi="Antique Olive Compact"/>
          <w:b/>
          <w:bCs/>
          <w:sz w:val="40"/>
          <w:szCs w:val="40"/>
          <w:u w:val="single"/>
        </w:rPr>
        <w:t>2</w:t>
      </w:r>
    </w:p>
    <w:p w:rsidR="003D6CCB" w:rsidRPr="00A51549" w:rsidRDefault="003D6CCB" w:rsidP="003D6CCB">
      <w:pPr>
        <w:jc w:val="center"/>
        <w:rPr>
          <w:rFonts w:ascii="Bodoni MT Black" w:hAnsi="Bodoni MT Black"/>
          <w:b/>
          <w:bCs/>
          <w:sz w:val="40"/>
          <w:szCs w:val="40"/>
          <w:u w:val="single"/>
        </w:rPr>
      </w:pPr>
      <w:r>
        <w:rPr>
          <w:rFonts w:ascii="Bodoni MT Black" w:hAnsi="Bodoni MT Black"/>
          <w:b/>
          <w:bCs/>
          <w:sz w:val="40"/>
          <w:szCs w:val="40"/>
          <w:u w:val="single"/>
        </w:rPr>
        <w:t>DIFFERENTIAL LEUCOCYTE</w:t>
      </w:r>
      <w:r w:rsidRPr="00A51549">
        <w:rPr>
          <w:rFonts w:ascii="Bodoni MT Black" w:hAnsi="Bodoni MT Black"/>
          <w:b/>
          <w:bCs/>
          <w:sz w:val="40"/>
          <w:szCs w:val="40"/>
          <w:u w:val="single"/>
        </w:rPr>
        <w:t xml:space="preserve"> COUNT</w:t>
      </w:r>
    </w:p>
    <w:p w:rsidR="00DD56BD" w:rsidRPr="00C07BEA" w:rsidRDefault="00DD56BD" w:rsidP="00C07BEA">
      <w:pPr>
        <w:ind w:left="360"/>
        <w:jc w:val="both"/>
        <w:rPr>
          <w:rFonts w:ascii="Bookman Old Style" w:hAnsi="Bookman Old Style"/>
          <w:spacing w:val="20"/>
          <w:sz w:val="24"/>
          <w:szCs w:val="24"/>
        </w:rPr>
      </w:pPr>
      <w:r w:rsidRPr="00C07BEA">
        <w:rPr>
          <w:rFonts w:ascii="Bookman Old Style" w:hAnsi="Bookman Old Style"/>
          <w:spacing w:val="20"/>
          <w:sz w:val="24"/>
          <w:szCs w:val="24"/>
        </w:rPr>
        <w:t>.</w:t>
      </w:r>
    </w:p>
    <w:p w:rsidR="00EF5877" w:rsidRPr="00EF5877" w:rsidRDefault="00EF5877" w:rsidP="00EF5877">
      <w:pPr>
        <w:rPr>
          <w:rFonts w:ascii="Bookman Old Style" w:hAnsi="Bookman Old Style"/>
          <w:spacing w:val="20"/>
          <w:sz w:val="24"/>
          <w:szCs w:val="24"/>
        </w:rPr>
      </w:pPr>
    </w:p>
    <w:p w:rsidR="00666A9F" w:rsidRDefault="00EF5877" w:rsidP="00EF5877">
      <w:pPr>
        <w:jc w:val="center"/>
        <w:rPr>
          <w:rFonts w:ascii="Stencil" w:hAnsi="Stencil"/>
          <w:spacing w:val="20"/>
          <w:sz w:val="28"/>
          <w:szCs w:val="28"/>
          <w:u w:val="single"/>
        </w:rPr>
      </w:pPr>
      <w:r>
        <w:rPr>
          <w:rFonts w:ascii="Arial" w:hAnsi="Arial" w:cs="Arial"/>
          <w:noProof/>
          <w:sz w:val="20"/>
          <w:szCs w:val="20"/>
        </w:rPr>
        <w:drawing>
          <wp:inline distT="0" distB="0" distL="0" distR="0">
            <wp:extent cx="5972175" cy="2402599"/>
            <wp:effectExtent l="19050" t="0" r="9525" b="0"/>
            <wp:docPr id="10" name="il_fi" descr="http://www.rnceus.com/cbc/whitece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nceus.com/cbc/whitecells.jpg"/>
                    <pic:cNvPicPr>
                      <a:picLocks noChangeAspect="1" noChangeArrowheads="1"/>
                    </pic:cNvPicPr>
                  </pic:nvPicPr>
                  <pic:blipFill>
                    <a:blip r:embed="rId11" cstate="print"/>
                    <a:srcRect/>
                    <a:stretch>
                      <a:fillRect/>
                    </a:stretch>
                  </pic:blipFill>
                  <pic:spPr bwMode="auto">
                    <a:xfrm>
                      <a:off x="0" y="0"/>
                      <a:ext cx="5972175" cy="2402599"/>
                    </a:xfrm>
                    <a:prstGeom prst="rect">
                      <a:avLst/>
                    </a:prstGeom>
                    <a:noFill/>
                    <a:ln w="9525">
                      <a:noFill/>
                      <a:miter lim="800000"/>
                      <a:headEnd/>
                      <a:tailEnd/>
                    </a:ln>
                  </pic:spPr>
                </pic:pic>
              </a:graphicData>
            </a:graphic>
          </wp:inline>
        </w:drawing>
      </w:r>
    </w:p>
    <w:p w:rsidR="00EF5877" w:rsidRDefault="00EF5877" w:rsidP="00EF5877">
      <w:pPr>
        <w:rPr>
          <w:rFonts w:ascii="Stencil" w:hAnsi="Stencil"/>
          <w:sz w:val="40"/>
          <w:szCs w:val="40"/>
          <w:u w:val="single"/>
        </w:rPr>
      </w:pPr>
      <w:r w:rsidRPr="00A9231A">
        <w:rPr>
          <w:rFonts w:ascii="Stencil" w:hAnsi="Stencil"/>
          <w:sz w:val="40"/>
          <w:szCs w:val="40"/>
          <w:u w:val="single"/>
        </w:rPr>
        <w:t>QUESTIONS AND PROBLEMS</w:t>
      </w:r>
    </w:p>
    <w:p w:rsidR="00773763" w:rsidRPr="00C3586A" w:rsidRDefault="00773763" w:rsidP="00C3586A">
      <w:pPr>
        <w:pStyle w:val="ListParagraph"/>
        <w:numPr>
          <w:ilvl w:val="0"/>
          <w:numId w:val="22"/>
        </w:numPr>
        <w:spacing w:after="120"/>
        <w:contextualSpacing w:val="0"/>
        <w:rPr>
          <w:rFonts w:ascii="Bookman Old Style" w:eastAsiaTheme="minorEastAsia" w:hAnsi="Bookman Old Style"/>
          <w:b/>
          <w:bCs/>
          <w:sz w:val="24"/>
          <w:szCs w:val="24"/>
        </w:rPr>
      </w:pPr>
      <w:r w:rsidRPr="00C3586A">
        <w:rPr>
          <w:rFonts w:ascii="Bookman Old Style" w:eastAsiaTheme="minorEastAsia" w:hAnsi="Bookman Old Style"/>
          <w:b/>
          <w:bCs/>
          <w:sz w:val="24"/>
          <w:szCs w:val="24"/>
        </w:rPr>
        <w:t>Describe the histological features of different types of white blood cells?</w:t>
      </w:r>
    </w:p>
    <w:p w:rsidR="004B3BA4" w:rsidRPr="00C3586A" w:rsidRDefault="00773763" w:rsidP="00205754">
      <w:pPr>
        <w:spacing w:after="120"/>
        <w:rPr>
          <w:rFonts w:ascii="Bookman Old Style" w:eastAsiaTheme="minorEastAsia" w:hAnsi="Bookman Old Style"/>
          <w:b/>
          <w:bCs/>
          <w:sz w:val="24"/>
          <w:szCs w:val="24"/>
          <w:u w:val="single"/>
        </w:rPr>
      </w:pPr>
      <w:r w:rsidRPr="00C3586A">
        <w:rPr>
          <w:rFonts w:ascii="Bookman Old Style" w:eastAsiaTheme="minorEastAsia" w:hAnsi="Bookman Old Style"/>
          <w:b/>
          <w:bCs/>
          <w:sz w:val="24"/>
          <w:szCs w:val="24"/>
        </w:rPr>
        <w:tab/>
      </w:r>
      <w:hyperlink r:id="rId12" w:anchor="Neutrophil" w:history="1">
        <w:r w:rsidRPr="00C3586A">
          <w:rPr>
            <w:rStyle w:val="Hyperlink"/>
            <w:rFonts w:ascii="Bookman Old Style" w:eastAsiaTheme="minorEastAsia" w:hAnsi="Bookman Old Style"/>
            <w:b/>
            <w:bCs/>
            <w:color w:val="auto"/>
            <w:sz w:val="24"/>
            <w:szCs w:val="24"/>
          </w:rPr>
          <w:t>Neutrophil</w:t>
        </w:r>
      </w:hyperlink>
      <w:r w:rsidR="004B3BA4" w:rsidRPr="00C3586A">
        <w:rPr>
          <w:rFonts w:ascii="Bookman Old Style" w:eastAsiaTheme="minorEastAsia" w:hAnsi="Bookman Old Style"/>
          <w:b/>
          <w:bCs/>
          <w:sz w:val="24"/>
          <w:szCs w:val="24"/>
          <w:u w:val="single"/>
        </w:rPr>
        <w:t>s</w:t>
      </w:r>
      <w:r w:rsidRPr="00C3586A">
        <w:rPr>
          <w:rFonts w:ascii="Bookman Old Style" w:eastAsiaTheme="minorEastAsia" w:hAnsi="Bookman Old Style"/>
          <w:b/>
          <w:bCs/>
          <w:sz w:val="24"/>
          <w:szCs w:val="24"/>
          <w:u w:val="single"/>
        </w:rPr>
        <w:t>:</w:t>
      </w:r>
      <w:r w:rsidRPr="00C3586A">
        <w:rPr>
          <w:rFonts w:ascii="Bookman Old Style" w:eastAsiaTheme="minorEastAsia" w:hAnsi="Bookman Old Style"/>
          <w:b/>
          <w:bCs/>
          <w:sz w:val="24"/>
          <w:szCs w:val="24"/>
        </w:rPr>
        <w:tab/>
      </w:r>
    </w:p>
    <w:p w:rsidR="004B3BA4" w:rsidRPr="00C3586A" w:rsidRDefault="004B3BA4" w:rsidP="00205754">
      <w:pPr>
        <w:spacing w:after="120"/>
        <w:rPr>
          <w:rFonts w:ascii="Bookman Old Style" w:eastAsiaTheme="minorEastAsia" w:hAnsi="Bookman Old Style"/>
          <w:b/>
          <w:bCs/>
          <w:sz w:val="24"/>
          <w:szCs w:val="24"/>
        </w:rPr>
      </w:pPr>
      <w:r w:rsidRPr="00C3586A">
        <w:rPr>
          <w:rFonts w:ascii="Bookman Old Style" w:eastAsiaTheme="minorEastAsia" w:hAnsi="Bookman Old Style"/>
          <w:b/>
          <w:bCs/>
          <w:sz w:val="24"/>
          <w:szCs w:val="24"/>
        </w:rPr>
        <w:tab/>
      </w:r>
      <w:r w:rsidR="00773763" w:rsidRPr="00C3586A">
        <w:rPr>
          <w:rFonts w:ascii="Bookman Old Style" w:eastAsiaTheme="minorEastAsia" w:hAnsi="Bookman Old Style"/>
          <w:b/>
          <w:bCs/>
          <w:sz w:val="24"/>
          <w:szCs w:val="24"/>
          <w:u w:val="single"/>
        </w:rPr>
        <w:t>Eosinophils</w:t>
      </w:r>
      <w:r w:rsidRPr="00C3586A">
        <w:rPr>
          <w:rFonts w:ascii="Bookman Old Style" w:eastAsiaTheme="minorEastAsia" w:hAnsi="Bookman Old Style"/>
          <w:b/>
          <w:bCs/>
          <w:sz w:val="24"/>
          <w:szCs w:val="24"/>
        </w:rPr>
        <w:t>:</w:t>
      </w:r>
    </w:p>
    <w:p w:rsidR="004B3BA4" w:rsidRPr="00C3586A" w:rsidRDefault="00773763" w:rsidP="00205754">
      <w:pPr>
        <w:pStyle w:val="ListParagraph"/>
        <w:spacing w:after="120"/>
        <w:contextualSpacing w:val="0"/>
        <w:rPr>
          <w:rFonts w:ascii="Bookman Old Style" w:eastAsiaTheme="minorEastAsia" w:hAnsi="Bookman Old Style"/>
          <w:b/>
          <w:bCs/>
          <w:sz w:val="24"/>
          <w:szCs w:val="24"/>
        </w:rPr>
      </w:pPr>
      <w:r w:rsidRPr="00C3586A">
        <w:rPr>
          <w:rFonts w:ascii="Bookman Old Style" w:eastAsiaTheme="minorEastAsia" w:hAnsi="Bookman Old Style"/>
          <w:b/>
          <w:bCs/>
          <w:sz w:val="24"/>
          <w:szCs w:val="24"/>
          <w:u w:val="single"/>
        </w:rPr>
        <w:t>Basophils</w:t>
      </w:r>
      <w:r w:rsidR="004B3BA4" w:rsidRPr="00C3586A">
        <w:rPr>
          <w:rFonts w:ascii="Bookman Old Style" w:eastAsiaTheme="minorEastAsia" w:hAnsi="Bookman Old Style"/>
          <w:b/>
          <w:bCs/>
          <w:sz w:val="24"/>
          <w:szCs w:val="24"/>
        </w:rPr>
        <w:t>:</w:t>
      </w:r>
    </w:p>
    <w:p w:rsidR="00205754" w:rsidRPr="00C3586A" w:rsidRDefault="00205754" w:rsidP="000A695A">
      <w:pPr>
        <w:pStyle w:val="ListParagraph"/>
        <w:spacing w:after="120"/>
        <w:contextualSpacing w:val="0"/>
        <w:rPr>
          <w:rFonts w:ascii="Bookman Old Style" w:hAnsi="Bookman Old Style" w:cs="Arial"/>
          <w:b/>
          <w:bCs/>
          <w:sz w:val="24"/>
          <w:szCs w:val="24"/>
          <w:u w:val="single"/>
        </w:rPr>
      </w:pPr>
      <w:r w:rsidRPr="00C3586A">
        <w:rPr>
          <w:rFonts w:ascii="Bookman Old Style" w:hAnsi="Bookman Old Style" w:cs="Arial"/>
          <w:b/>
          <w:bCs/>
          <w:sz w:val="24"/>
          <w:szCs w:val="24"/>
          <w:u w:val="single"/>
        </w:rPr>
        <w:t>Lymphocytes:</w:t>
      </w:r>
    </w:p>
    <w:p w:rsidR="000A695A" w:rsidRPr="00C07BEA" w:rsidRDefault="000A695A" w:rsidP="00C07BEA">
      <w:pPr>
        <w:pStyle w:val="ListParagraph"/>
        <w:spacing w:after="120"/>
        <w:contextualSpacing w:val="0"/>
        <w:rPr>
          <w:rFonts w:ascii="Bookman Old Style" w:hAnsi="Bookman Old Style" w:cs="Arial"/>
          <w:b/>
          <w:bCs/>
          <w:sz w:val="24"/>
          <w:szCs w:val="24"/>
          <w:u w:val="single"/>
        </w:rPr>
      </w:pPr>
      <w:r w:rsidRPr="00C3586A">
        <w:rPr>
          <w:rFonts w:ascii="Bookman Old Style" w:hAnsi="Bookman Old Style" w:cs="Arial"/>
          <w:b/>
          <w:bCs/>
          <w:sz w:val="24"/>
          <w:szCs w:val="24"/>
          <w:u w:val="single"/>
        </w:rPr>
        <w:t>Monocytes:</w:t>
      </w:r>
    </w:p>
    <w:p w:rsidR="00EF5877" w:rsidRPr="00C3586A" w:rsidRDefault="00EF5877" w:rsidP="000A695A">
      <w:pPr>
        <w:pStyle w:val="ListParagraph"/>
        <w:numPr>
          <w:ilvl w:val="0"/>
          <w:numId w:val="22"/>
        </w:numPr>
        <w:spacing w:after="120"/>
        <w:contextualSpacing w:val="0"/>
        <w:rPr>
          <w:rFonts w:ascii="Bookman Old Style" w:eastAsiaTheme="minorEastAsia" w:hAnsi="Bookman Old Style"/>
          <w:b/>
          <w:bCs/>
          <w:sz w:val="24"/>
          <w:szCs w:val="24"/>
        </w:rPr>
      </w:pPr>
      <w:r w:rsidRPr="00C3586A">
        <w:rPr>
          <w:rFonts w:ascii="Bookman Old Style" w:eastAsiaTheme="minorEastAsia" w:hAnsi="Bookman Old Style"/>
          <w:b/>
          <w:bCs/>
          <w:sz w:val="24"/>
          <w:szCs w:val="24"/>
        </w:rPr>
        <w:t>What are the normal values of each different type of white blood cells?</w:t>
      </w:r>
    </w:p>
    <w:p w:rsidR="00773763" w:rsidRPr="00910E55" w:rsidRDefault="00773763" w:rsidP="000A695A">
      <w:pPr>
        <w:pStyle w:val="ListParagraph"/>
        <w:spacing w:after="120"/>
        <w:contextualSpacing w:val="0"/>
        <w:rPr>
          <w:rFonts w:ascii="Bookman Old Style" w:eastAsiaTheme="minorEastAsia" w:hAnsi="Bookman Old Style"/>
          <w:sz w:val="24"/>
          <w:szCs w:val="24"/>
        </w:rPr>
      </w:pPr>
      <w:r w:rsidRPr="00910E55">
        <w:rPr>
          <w:rFonts w:ascii="Bookman Old Style" w:eastAsiaTheme="minorEastAsia" w:hAnsi="Bookman Old Style"/>
          <w:sz w:val="24"/>
          <w:szCs w:val="24"/>
        </w:rPr>
        <w:t>NEUTROPHILS</w:t>
      </w:r>
      <w:r w:rsidRPr="00910E55">
        <w:rPr>
          <w:rFonts w:ascii="Bookman Old Style" w:eastAsiaTheme="minorEastAsia" w:hAnsi="Bookman Old Style"/>
          <w:sz w:val="24"/>
          <w:szCs w:val="24"/>
        </w:rPr>
        <w:tab/>
      </w:r>
      <w:r w:rsidRPr="00910E55">
        <w:rPr>
          <w:rFonts w:ascii="Bookman Old Style" w:hAnsi="Bookman Old Style"/>
          <w:sz w:val="24"/>
          <w:szCs w:val="24"/>
        </w:rPr>
        <w:sym w:font="Wingdings" w:char="F0E8"/>
      </w:r>
      <w:r w:rsidRPr="00910E55">
        <w:rPr>
          <w:rFonts w:ascii="Bookman Old Style" w:eastAsiaTheme="minorEastAsia" w:hAnsi="Bookman Old Style"/>
          <w:sz w:val="24"/>
          <w:szCs w:val="24"/>
        </w:rPr>
        <w:tab/>
        <w:t>50 – 70 %</w:t>
      </w:r>
    </w:p>
    <w:p w:rsidR="00773763" w:rsidRPr="00910E55" w:rsidRDefault="00773763" w:rsidP="000A695A">
      <w:pPr>
        <w:pStyle w:val="ListParagraph"/>
        <w:spacing w:after="120"/>
        <w:contextualSpacing w:val="0"/>
        <w:rPr>
          <w:rFonts w:ascii="Bookman Old Style" w:eastAsiaTheme="minorEastAsia" w:hAnsi="Bookman Old Style"/>
          <w:sz w:val="24"/>
          <w:szCs w:val="24"/>
        </w:rPr>
      </w:pPr>
      <w:r w:rsidRPr="00910E55">
        <w:rPr>
          <w:rFonts w:ascii="Bookman Old Style" w:eastAsiaTheme="minorEastAsia" w:hAnsi="Bookman Old Style"/>
          <w:sz w:val="24"/>
          <w:szCs w:val="24"/>
        </w:rPr>
        <w:t>EOSINOPHILS</w:t>
      </w:r>
      <w:r w:rsidRPr="00910E55">
        <w:rPr>
          <w:rFonts w:ascii="Bookman Old Style" w:eastAsiaTheme="minorEastAsia" w:hAnsi="Bookman Old Style"/>
          <w:sz w:val="24"/>
          <w:szCs w:val="24"/>
        </w:rPr>
        <w:tab/>
      </w:r>
      <w:r w:rsidRPr="00910E55">
        <w:rPr>
          <w:rFonts w:ascii="Bookman Old Style" w:hAnsi="Bookman Old Style"/>
          <w:sz w:val="24"/>
          <w:szCs w:val="24"/>
        </w:rPr>
        <w:sym w:font="Wingdings" w:char="F0E8"/>
      </w:r>
      <w:r w:rsidRPr="00910E55">
        <w:rPr>
          <w:rFonts w:ascii="Bookman Old Style" w:eastAsiaTheme="minorEastAsia" w:hAnsi="Bookman Old Style"/>
          <w:sz w:val="24"/>
          <w:szCs w:val="24"/>
        </w:rPr>
        <w:tab/>
        <w:t>1 – 3 %</w:t>
      </w:r>
    </w:p>
    <w:p w:rsidR="00773763" w:rsidRPr="00910E55" w:rsidRDefault="00773763" w:rsidP="000A695A">
      <w:pPr>
        <w:pStyle w:val="ListParagraph"/>
        <w:spacing w:after="120"/>
        <w:contextualSpacing w:val="0"/>
        <w:rPr>
          <w:rFonts w:ascii="Bookman Old Style" w:eastAsiaTheme="minorEastAsia" w:hAnsi="Bookman Old Style"/>
          <w:sz w:val="24"/>
          <w:szCs w:val="24"/>
        </w:rPr>
      </w:pPr>
      <w:r w:rsidRPr="00910E55">
        <w:rPr>
          <w:rFonts w:ascii="Bookman Old Style" w:eastAsiaTheme="minorEastAsia" w:hAnsi="Bookman Old Style"/>
          <w:sz w:val="24"/>
          <w:szCs w:val="24"/>
        </w:rPr>
        <w:t>BASOPHILS</w:t>
      </w:r>
      <w:r w:rsidRPr="00910E55">
        <w:rPr>
          <w:rFonts w:ascii="Bookman Old Style" w:eastAsiaTheme="minorEastAsia" w:hAnsi="Bookman Old Style"/>
          <w:sz w:val="24"/>
          <w:szCs w:val="24"/>
        </w:rPr>
        <w:tab/>
      </w:r>
      <w:r w:rsidRPr="00910E55">
        <w:rPr>
          <w:rFonts w:ascii="Bookman Old Style" w:eastAsiaTheme="minorEastAsia" w:hAnsi="Bookman Old Style"/>
          <w:sz w:val="24"/>
          <w:szCs w:val="24"/>
        </w:rPr>
        <w:tab/>
      </w:r>
      <w:r w:rsidRPr="00910E55">
        <w:rPr>
          <w:rFonts w:ascii="Bookman Old Style" w:hAnsi="Bookman Old Style"/>
          <w:sz w:val="24"/>
          <w:szCs w:val="24"/>
        </w:rPr>
        <w:sym w:font="Wingdings" w:char="F0E8"/>
      </w:r>
      <w:r w:rsidRPr="00910E55">
        <w:rPr>
          <w:rFonts w:ascii="Bookman Old Style" w:eastAsiaTheme="minorEastAsia" w:hAnsi="Bookman Old Style"/>
          <w:sz w:val="24"/>
          <w:szCs w:val="24"/>
        </w:rPr>
        <w:tab/>
        <w:t>0.4 – 1 %</w:t>
      </w:r>
    </w:p>
    <w:p w:rsidR="00773763" w:rsidRPr="00910E55" w:rsidRDefault="00773763" w:rsidP="000A695A">
      <w:pPr>
        <w:pStyle w:val="ListParagraph"/>
        <w:spacing w:after="120"/>
        <w:contextualSpacing w:val="0"/>
        <w:rPr>
          <w:rFonts w:ascii="Bookman Old Style" w:eastAsiaTheme="minorEastAsia" w:hAnsi="Bookman Old Style"/>
          <w:sz w:val="24"/>
          <w:szCs w:val="24"/>
        </w:rPr>
      </w:pPr>
      <w:r w:rsidRPr="00910E55">
        <w:rPr>
          <w:rFonts w:ascii="Bookman Old Style" w:eastAsiaTheme="minorEastAsia" w:hAnsi="Bookman Old Style"/>
          <w:sz w:val="24"/>
          <w:szCs w:val="24"/>
        </w:rPr>
        <w:t xml:space="preserve">MONOCYTES </w:t>
      </w:r>
      <w:r w:rsidRPr="00910E55">
        <w:rPr>
          <w:rFonts w:ascii="Bookman Old Style" w:eastAsiaTheme="minorEastAsia" w:hAnsi="Bookman Old Style"/>
          <w:sz w:val="24"/>
          <w:szCs w:val="24"/>
        </w:rPr>
        <w:tab/>
      </w:r>
      <w:r w:rsidRPr="00910E55">
        <w:rPr>
          <w:rFonts w:ascii="Bookman Old Style" w:hAnsi="Bookman Old Style"/>
          <w:sz w:val="24"/>
          <w:szCs w:val="24"/>
        </w:rPr>
        <w:sym w:font="Wingdings" w:char="F0E8"/>
      </w:r>
      <w:r w:rsidRPr="00910E55">
        <w:rPr>
          <w:rFonts w:ascii="Bookman Old Style" w:eastAsiaTheme="minorEastAsia" w:hAnsi="Bookman Old Style"/>
          <w:sz w:val="24"/>
          <w:szCs w:val="24"/>
        </w:rPr>
        <w:tab/>
        <w:t>4 – 6 %</w:t>
      </w:r>
    </w:p>
    <w:p w:rsidR="00773763" w:rsidRPr="00910E55" w:rsidRDefault="00773763" w:rsidP="000A695A">
      <w:pPr>
        <w:pStyle w:val="ListParagraph"/>
        <w:spacing w:after="120"/>
        <w:contextualSpacing w:val="0"/>
        <w:rPr>
          <w:rFonts w:ascii="Bookman Old Style" w:eastAsiaTheme="minorEastAsia" w:hAnsi="Bookman Old Style"/>
          <w:sz w:val="24"/>
          <w:szCs w:val="24"/>
        </w:rPr>
      </w:pPr>
      <w:r w:rsidRPr="00910E55">
        <w:rPr>
          <w:rFonts w:ascii="Bookman Old Style" w:eastAsiaTheme="minorEastAsia" w:hAnsi="Bookman Old Style"/>
          <w:sz w:val="24"/>
          <w:szCs w:val="24"/>
        </w:rPr>
        <w:t xml:space="preserve">LYMPHOCYTE </w:t>
      </w:r>
      <w:r w:rsidRPr="00910E55">
        <w:rPr>
          <w:rFonts w:ascii="Bookman Old Style" w:eastAsiaTheme="minorEastAsia" w:hAnsi="Bookman Old Style"/>
          <w:sz w:val="24"/>
          <w:szCs w:val="24"/>
        </w:rPr>
        <w:tab/>
      </w:r>
      <w:r w:rsidRPr="00910E55">
        <w:rPr>
          <w:rFonts w:ascii="Bookman Old Style" w:hAnsi="Bookman Old Style"/>
          <w:sz w:val="24"/>
          <w:szCs w:val="24"/>
        </w:rPr>
        <w:sym w:font="Wingdings" w:char="F0E8"/>
      </w:r>
      <w:r w:rsidRPr="00910E55">
        <w:rPr>
          <w:rFonts w:ascii="Bookman Old Style" w:eastAsiaTheme="minorEastAsia" w:hAnsi="Bookman Old Style"/>
          <w:sz w:val="24"/>
          <w:szCs w:val="24"/>
        </w:rPr>
        <w:tab/>
        <w:t>25 – 35 %</w:t>
      </w:r>
    </w:p>
    <w:p w:rsidR="00773763" w:rsidRPr="00C3586A" w:rsidRDefault="00773763" w:rsidP="00320D6A">
      <w:pPr>
        <w:pStyle w:val="ListParagraph"/>
        <w:numPr>
          <w:ilvl w:val="0"/>
          <w:numId w:val="22"/>
        </w:numPr>
        <w:spacing w:after="120"/>
        <w:contextualSpacing w:val="0"/>
        <w:rPr>
          <w:rFonts w:ascii="Bookman Old Style" w:eastAsiaTheme="minorEastAsia" w:hAnsi="Bookman Old Style"/>
          <w:b/>
          <w:bCs/>
          <w:sz w:val="24"/>
          <w:szCs w:val="24"/>
        </w:rPr>
      </w:pPr>
      <w:r w:rsidRPr="00C3586A">
        <w:rPr>
          <w:rFonts w:ascii="Bookman Old Style" w:eastAsiaTheme="minorEastAsia" w:hAnsi="Bookman Old Style"/>
          <w:b/>
          <w:bCs/>
          <w:sz w:val="24"/>
          <w:szCs w:val="24"/>
        </w:rPr>
        <w:t xml:space="preserve">Under what conditions are the percentages of the various types of </w:t>
      </w:r>
      <w:r w:rsidR="000A695A" w:rsidRPr="00C3586A">
        <w:rPr>
          <w:rFonts w:ascii="Bookman Old Style" w:eastAsiaTheme="minorEastAsia" w:hAnsi="Bookman Old Style"/>
          <w:b/>
          <w:bCs/>
          <w:sz w:val="24"/>
          <w:szCs w:val="24"/>
        </w:rPr>
        <w:t>white blood cells</w:t>
      </w:r>
      <w:r w:rsidRPr="00C3586A">
        <w:rPr>
          <w:rFonts w:ascii="Bookman Old Style" w:eastAsiaTheme="minorEastAsia" w:hAnsi="Bookman Old Style"/>
          <w:b/>
          <w:bCs/>
          <w:sz w:val="24"/>
          <w:szCs w:val="24"/>
        </w:rPr>
        <w:t xml:space="preserve"> increased?</w:t>
      </w:r>
    </w:p>
    <w:p w:rsidR="00320D6A" w:rsidRPr="00910E55" w:rsidRDefault="00320D6A" w:rsidP="00320D6A">
      <w:pPr>
        <w:pStyle w:val="ListParagraph"/>
        <w:spacing w:after="120"/>
        <w:contextualSpacing w:val="0"/>
        <w:rPr>
          <w:rFonts w:ascii="Bookman Old Style" w:eastAsiaTheme="minorEastAsia" w:hAnsi="Bookman Old Style"/>
          <w:sz w:val="24"/>
          <w:szCs w:val="24"/>
        </w:rPr>
      </w:pPr>
      <w:r w:rsidRPr="00910E55">
        <w:rPr>
          <w:rFonts w:ascii="Bookman Old Style" w:eastAsiaTheme="minorEastAsia" w:hAnsi="Bookman Old Style"/>
          <w:sz w:val="24"/>
          <w:szCs w:val="24"/>
        </w:rPr>
        <w:lastRenderedPageBreak/>
        <w:t>NEUTROPHILS</w:t>
      </w:r>
      <w:r w:rsidRPr="00910E55">
        <w:rPr>
          <w:rFonts w:ascii="Bookman Old Style" w:eastAsiaTheme="minorEastAsia" w:hAnsi="Bookman Old Style"/>
          <w:sz w:val="24"/>
          <w:szCs w:val="24"/>
        </w:rPr>
        <w:tab/>
      </w:r>
      <w:r w:rsidRPr="00910E55">
        <w:rPr>
          <w:rFonts w:ascii="Bookman Old Style" w:hAnsi="Bookman Old Style"/>
          <w:sz w:val="24"/>
          <w:szCs w:val="24"/>
        </w:rPr>
        <w:sym w:font="Wingdings" w:char="F0E8"/>
      </w:r>
      <w:r w:rsidRPr="00910E55">
        <w:rPr>
          <w:rFonts w:ascii="Bookman Old Style" w:eastAsiaTheme="minorEastAsia" w:hAnsi="Bookman Old Style"/>
          <w:sz w:val="24"/>
          <w:szCs w:val="24"/>
        </w:rPr>
        <w:tab/>
        <w:t>will increase in acute bacterial or fungal infections.</w:t>
      </w:r>
    </w:p>
    <w:p w:rsidR="00320D6A" w:rsidRPr="00910E55" w:rsidRDefault="00320D6A" w:rsidP="00320D6A">
      <w:pPr>
        <w:pStyle w:val="ListParagraph"/>
        <w:spacing w:after="120"/>
        <w:contextualSpacing w:val="0"/>
        <w:rPr>
          <w:rFonts w:ascii="Bookman Old Style" w:eastAsiaTheme="minorEastAsia" w:hAnsi="Bookman Old Style"/>
          <w:sz w:val="24"/>
          <w:szCs w:val="24"/>
        </w:rPr>
      </w:pPr>
      <w:r w:rsidRPr="00910E55">
        <w:rPr>
          <w:rFonts w:ascii="Bookman Old Style" w:eastAsiaTheme="minorEastAsia" w:hAnsi="Bookman Old Style"/>
          <w:sz w:val="24"/>
          <w:szCs w:val="24"/>
        </w:rPr>
        <w:t>EOSINOPHILS</w:t>
      </w:r>
      <w:r w:rsidRPr="00910E55">
        <w:rPr>
          <w:rFonts w:ascii="Bookman Old Style" w:eastAsiaTheme="minorEastAsia" w:hAnsi="Bookman Old Style"/>
          <w:sz w:val="24"/>
          <w:szCs w:val="24"/>
        </w:rPr>
        <w:tab/>
      </w:r>
      <w:r w:rsidRPr="00910E55">
        <w:rPr>
          <w:rFonts w:ascii="Bookman Old Style" w:hAnsi="Bookman Old Style"/>
          <w:sz w:val="24"/>
          <w:szCs w:val="24"/>
        </w:rPr>
        <w:sym w:font="Wingdings" w:char="F0E8"/>
      </w:r>
      <w:r w:rsidRPr="00910E55">
        <w:rPr>
          <w:rFonts w:ascii="Bookman Old Style" w:eastAsiaTheme="minorEastAsia" w:hAnsi="Bookman Old Style"/>
          <w:sz w:val="24"/>
          <w:szCs w:val="24"/>
        </w:rPr>
        <w:tab/>
        <w:t>will increases in parasitic infections and allergies.</w:t>
      </w:r>
    </w:p>
    <w:p w:rsidR="00320D6A" w:rsidRPr="00910E55" w:rsidRDefault="00320D6A" w:rsidP="00320D6A">
      <w:pPr>
        <w:pStyle w:val="ListParagraph"/>
        <w:spacing w:after="120"/>
        <w:contextualSpacing w:val="0"/>
        <w:rPr>
          <w:rFonts w:ascii="Bookman Old Style" w:eastAsiaTheme="minorEastAsia" w:hAnsi="Bookman Old Style"/>
          <w:sz w:val="24"/>
          <w:szCs w:val="24"/>
        </w:rPr>
      </w:pPr>
      <w:r w:rsidRPr="00910E55">
        <w:rPr>
          <w:rFonts w:ascii="Bookman Old Style" w:eastAsiaTheme="minorEastAsia" w:hAnsi="Bookman Old Style"/>
          <w:sz w:val="24"/>
          <w:szCs w:val="24"/>
        </w:rPr>
        <w:t>BASOPHILS</w:t>
      </w:r>
      <w:r w:rsidRPr="00910E55">
        <w:rPr>
          <w:rFonts w:ascii="Bookman Old Style" w:eastAsiaTheme="minorEastAsia" w:hAnsi="Bookman Old Style"/>
          <w:sz w:val="24"/>
          <w:szCs w:val="24"/>
        </w:rPr>
        <w:tab/>
      </w:r>
      <w:r w:rsidRPr="00910E55">
        <w:rPr>
          <w:rFonts w:ascii="Bookman Old Style" w:eastAsiaTheme="minorEastAsia" w:hAnsi="Bookman Old Style"/>
          <w:sz w:val="24"/>
          <w:szCs w:val="24"/>
        </w:rPr>
        <w:tab/>
      </w:r>
      <w:r w:rsidRPr="00910E55">
        <w:rPr>
          <w:rFonts w:ascii="Bookman Old Style" w:hAnsi="Bookman Old Style"/>
          <w:sz w:val="24"/>
          <w:szCs w:val="24"/>
        </w:rPr>
        <w:sym w:font="Wingdings" w:char="F0E8"/>
      </w:r>
      <w:r w:rsidRPr="00910E55">
        <w:rPr>
          <w:rFonts w:ascii="Bookman Old Style" w:eastAsiaTheme="minorEastAsia" w:hAnsi="Bookman Old Style"/>
          <w:sz w:val="24"/>
          <w:szCs w:val="24"/>
        </w:rPr>
        <w:tab/>
        <w:t>will increase in allergies and malignancies.</w:t>
      </w:r>
    </w:p>
    <w:p w:rsidR="00320D6A" w:rsidRPr="00910E55" w:rsidRDefault="00320D6A" w:rsidP="00320D6A">
      <w:pPr>
        <w:pStyle w:val="ListParagraph"/>
        <w:spacing w:after="120"/>
        <w:contextualSpacing w:val="0"/>
        <w:rPr>
          <w:rFonts w:ascii="Bookman Old Style" w:eastAsiaTheme="minorEastAsia" w:hAnsi="Bookman Old Style"/>
          <w:sz w:val="24"/>
          <w:szCs w:val="24"/>
        </w:rPr>
      </w:pPr>
      <w:r w:rsidRPr="00910E55">
        <w:rPr>
          <w:rFonts w:ascii="Bookman Old Style" w:eastAsiaTheme="minorEastAsia" w:hAnsi="Bookman Old Style"/>
          <w:sz w:val="24"/>
          <w:szCs w:val="24"/>
        </w:rPr>
        <w:t xml:space="preserve">MONOCYTES </w:t>
      </w:r>
      <w:r w:rsidRPr="00910E55">
        <w:rPr>
          <w:rFonts w:ascii="Bookman Old Style" w:eastAsiaTheme="minorEastAsia" w:hAnsi="Bookman Old Style"/>
          <w:sz w:val="24"/>
          <w:szCs w:val="24"/>
        </w:rPr>
        <w:tab/>
      </w:r>
      <w:r w:rsidRPr="00910E55">
        <w:rPr>
          <w:rFonts w:ascii="Bookman Old Style" w:hAnsi="Bookman Old Style"/>
          <w:sz w:val="24"/>
          <w:szCs w:val="24"/>
        </w:rPr>
        <w:sym w:font="Wingdings" w:char="F0E8"/>
      </w:r>
      <w:r w:rsidRPr="00910E55">
        <w:rPr>
          <w:rFonts w:ascii="Bookman Old Style" w:eastAsiaTheme="minorEastAsia" w:hAnsi="Bookman Old Style"/>
          <w:sz w:val="24"/>
          <w:szCs w:val="24"/>
        </w:rPr>
        <w:tab/>
        <w:t>will increase in chronic infections.</w:t>
      </w:r>
    </w:p>
    <w:p w:rsidR="00320D6A" w:rsidRDefault="00320D6A" w:rsidP="00320D6A">
      <w:pPr>
        <w:pStyle w:val="ListParagraph"/>
        <w:spacing w:after="120"/>
        <w:contextualSpacing w:val="0"/>
        <w:rPr>
          <w:rFonts w:ascii="Bookman Old Style" w:eastAsiaTheme="minorEastAsia" w:hAnsi="Bookman Old Style"/>
          <w:sz w:val="24"/>
          <w:szCs w:val="24"/>
        </w:rPr>
      </w:pPr>
      <w:r w:rsidRPr="00910E55">
        <w:rPr>
          <w:rFonts w:ascii="Bookman Old Style" w:eastAsiaTheme="minorEastAsia" w:hAnsi="Bookman Old Style"/>
          <w:sz w:val="24"/>
          <w:szCs w:val="24"/>
        </w:rPr>
        <w:t xml:space="preserve">LYMPHOCYTE </w:t>
      </w:r>
      <w:r w:rsidRPr="00910E55">
        <w:rPr>
          <w:rFonts w:ascii="Bookman Old Style" w:eastAsiaTheme="minorEastAsia" w:hAnsi="Bookman Old Style"/>
          <w:sz w:val="24"/>
          <w:szCs w:val="24"/>
        </w:rPr>
        <w:tab/>
      </w:r>
      <w:r w:rsidRPr="00910E55">
        <w:rPr>
          <w:rFonts w:ascii="Bookman Old Style" w:hAnsi="Bookman Old Style"/>
          <w:sz w:val="24"/>
          <w:szCs w:val="24"/>
        </w:rPr>
        <w:sym w:font="Wingdings" w:char="F0E8"/>
      </w:r>
      <w:r w:rsidRPr="00910E55">
        <w:rPr>
          <w:rFonts w:ascii="Bookman Old Style" w:eastAsiaTheme="minorEastAsia" w:hAnsi="Bookman Old Style"/>
          <w:sz w:val="24"/>
          <w:szCs w:val="24"/>
        </w:rPr>
        <w:tab/>
        <w:t xml:space="preserve">will increase in acute viral infections and </w:t>
      </w:r>
      <w:r w:rsidR="00C3586A" w:rsidRPr="00910E55">
        <w:rPr>
          <w:rFonts w:ascii="Bookman Old Style" w:eastAsiaTheme="minorEastAsia" w:hAnsi="Bookman Old Style"/>
          <w:sz w:val="24"/>
          <w:szCs w:val="24"/>
        </w:rPr>
        <w:tab/>
      </w:r>
      <w:r w:rsidR="00C3586A" w:rsidRPr="00910E55">
        <w:rPr>
          <w:rFonts w:ascii="Bookman Old Style" w:eastAsiaTheme="minorEastAsia" w:hAnsi="Bookman Old Style"/>
          <w:sz w:val="24"/>
          <w:szCs w:val="24"/>
        </w:rPr>
        <w:tab/>
      </w:r>
      <w:r w:rsidR="00C3586A" w:rsidRPr="00910E55">
        <w:rPr>
          <w:rFonts w:ascii="Bookman Old Style" w:eastAsiaTheme="minorEastAsia" w:hAnsi="Bookman Old Style"/>
          <w:sz w:val="24"/>
          <w:szCs w:val="24"/>
        </w:rPr>
        <w:tab/>
      </w:r>
      <w:r w:rsidR="00C3586A" w:rsidRPr="00910E55">
        <w:rPr>
          <w:rFonts w:ascii="Bookman Old Style" w:eastAsiaTheme="minorEastAsia" w:hAnsi="Bookman Old Style"/>
          <w:sz w:val="24"/>
          <w:szCs w:val="24"/>
        </w:rPr>
        <w:tab/>
      </w:r>
      <w:r w:rsidR="00C3586A" w:rsidRPr="00910E55">
        <w:rPr>
          <w:rFonts w:ascii="Bookman Old Style" w:eastAsiaTheme="minorEastAsia" w:hAnsi="Bookman Old Style"/>
          <w:sz w:val="24"/>
          <w:szCs w:val="24"/>
        </w:rPr>
        <w:tab/>
      </w:r>
      <w:r w:rsidR="00C3586A" w:rsidRPr="00910E55">
        <w:rPr>
          <w:rFonts w:ascii="Bookman Old Style" w:eastAsiaTheme="minorEastAsia" w:hAnsi="Bookman Old Style"/>
          <w:sz w:val="24"/>
          <w:szCs w:val="24"/>
        </w:rPr>
        <w:tab/>
      </w:r>
      <w:r w:rsidRPr="00910E55">
        <w:rPr>
          <w:rFonts w:ascii="Bookman Old Style" w:eastAsiaTheme="minorEastAsia" w:hAnsi="Bookman Old Style"/>
          <w:sz w:val="24"/>
          <w:szCs w:val="24"/>
        </w:rPr>
        <w:t>malignancies.</w:t>
      </w:r>
    </w:p>
    <w:p w:rsidR="00910E55" w:rsidRPr="00910E55" w:rsidRDefault="00910E55" w:rsidP="00320D6A">
      <w:pPr>
        <w:pStyle w:val="ListParagraph"/>
        <w:spacing w:after="120"/>
        <w:contextualSpacing w:val="0"/>
        <w:rPr>
          <w:rFonts w:ascii="Bookman Old Style" w:eastAsiaTheme="minorEastAsia" w:hAnsi="Bookman Old Style"/>
          <w:sz w:val="24"/>
          <w:szCs w:val="24"/>
        </w:rPr>
      </w:pPr>
    </w:p>
    <w:p w:rsidR="00320D6A" w:rsidRPr="00C3586A" w:rsidRDefault="00320D6A" w:rsidP="00320D6A">
      <w:pPr>
        <w:pStyle w:val="ListParagraph"/>
        <w:numPr>
          <w:ilvl w:val="0"/>
          <w:numId w:val="31"/>
        </w:numPr>
        <w:spacing w:after="120"/>
        <w:ind w:left="1267" w:hanging="547"/>
        <w:contextualSpacing w:val="0"/>
        <w:rPr>
          <w:rFonts w:ascii="Bookman Old Style" w:eastAsiaTheme="minorEastAsia" w:hAnsi="Bookman Old Style"/>
          <w:sz w:val="24"/>
          <w:szCs w:val="24"/>
        </w:rPr>
      </w:pPr>
      <w:r w:rsidRPr="00C3586A">
        <w:rPr>
          <w:rFonts w:ascii="Bookman Old Style" w:eastAsiaTheme="minorEastAsia" w:hAnsi="Bookman Old Style"/>
          <w:sz w:val="24"/>
          <w:szCs w:val="24"/>
        </w:rPr>
        <w:tab/>
      </w:r>
    </w:p>
    <w:p w:rsidR="00320D6A" w:rsidRDefault="00320D6A" w:rsidP="000428B9">
      <w:pPr>
        <w:pStyle w:val="ListParagraph"/>
        <w:spacing w:after="120"/>
        <w:contextualSpacing w:val="0"/>
        <w:rPr>
          <w:rFonts w:ascii="Bookman Old Style" w:eastAsiaTheme="minorEastAsia" w:hAnsi="Bookman Old Style"/>
          <w:b/>
          <w:bCs/>
        </w:rPr>
      </w:pPr>
    </w:p>
    <w:p w:rsidR="00C3586A" w:rsidRPr="00A51549" w:rsidRDefault="00C3586A" w:rsidP="00C3586A">
      <w:pPr>
        <w:jc w:val="center"/>
        <w:rPr>
          <w:rFonts w:ascii="Antique Olive Compact" w:hAnsi="Antique Olive Compact"/>
          <w:b/>
          <w:bCs/>
          <w:sz w:val="40"/>
          <w:szCs w:val="40"/>
          <w:u w:val="single"/>
        </w:rPr>
      </w:pPr>
      <w:r w:rsidRPr="00A51549">
        <w:rPr>
          <w:rFonts w:ascii="Antique Olive Compact" w:hAnsi="Antique Olive Compact"/>
          <w:b/>
          <w:bCs/>
          <w:sz w:val="40"/>
          <w:szCs w:val="40"/>
          <w:u w:val="single"/>
        </w:rPr>
        <w:t xml:space="preserve">BLOOD PRACTICAL – </w:t>
      </w:r>
      <w:r>
        <w:rPr>
          <w:rFonts w:ascii="Antique Olive Compact" w:hAnsi="Antique Olive Compact"/>
          <w:b/>
          <w:bCs/>
          <w:sz w:val="40"/>
          <w:szCs w:val="40"/>
          <w:u w:val="single"/>
        </w:rPr>
        <w:t>3</w:t>
      </w:r>
    </w:p>
    <w:p w:rsidR="00C3586A" w:rsidRPr="00C3586A" w:rsidRDefault="00C3586A" w:rsidP="00C3586A">
      <w:pPr>
        <w:jc w:val="center"/>
        <w:rPr>
          <w:rFonts w:ascii="Bodoni MT Black" w:hAnsi="Bodoni MT Black"/>
          <w:b/>
          <w:bCs/>
          <w:sz w:val="36"/>
          <w:szCs w:val="36"/>
          <w:u w:val="single"/>
        </w:rPr>
      </w:pPr>
      <w:r w:rsidRPr="00C3586A">
        <w:rPr>
          <w:rFonts w:ascii="Bodoni MT Black" w:hAnsi="Bodoni MT Black"/>
          <w:b/>
          <w:bCs/>
          <w:sz w:val="36"/>
          <w:szCs w:val="36"/>
          <w:u w:val="single"/>
        </w:rPr>
        <w:t>BLOOD GROUPS, BLEEDING &amp; CLOTTING TIME</w:t>
      </w:r>
    </w:p>
    <w:p w:rsidR="009B12F2" w:rsidRDefault="009B12F2" w:rsidP="009B12F2">
      <w:pPr>
        <w:spacing w:after="120" w:line="240" w:lineRule="auto"/>
        <w:rPr>
          <w:rFonts w:ascii="Bookman Old Style" w:hAnsi="Bookman Old Style"/>
          <w:sz w:val="24"/>
          <w:szCs w:val="24"/>
        </w:rPr>
      </w:pPr>
    </w:p>
    <w:p w:rsidR="009B12F2" w:rsidRDefault="009B12F2" w:rsidP="009B12F2">
      <w:pPr>
        <w:spacing w:after="120" w:line="240" w:lineRule="auto"/>
        <w:rPr>
          <w:rFonts w:ascii="Bookman Old Style" w:hAnsi="Bookman Old Style"/>
          <w:sz w:val="24"/>
          <w:szCs w:val="24"/>
        </w:rPr>
      </w:pPr>
      <w:r w:rsidRPr="00A22F47">
        <w:rPr>
          <w:noProof/>
        </w:rPr>
        <w:drawing>
          <wp:inline distT="0" distB="0" distL="0" distR="0">
            <wp:extent cx="2743200" cy="971550"/>
            <wp:effectExtent l="19050" t="0" r="0" b="0"/>
            <wp:docPr id="11" name="Picture 11" descr="C:\Users\Mustafa\AppData\Local\Microsoft\Windows\Temporary Internet Files\Content.Word\blood_test_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ustafa\AppData\Local\Microsoft\Windows\Temporary Internet Files\Content.Word\blood_test_kit.jpg"/>
                    <pic:cNvPicPr>
                      <a:picLocks noChangeAspect="1" noChangeArrowheads="1"/>
                    </pic:cNvPicPr>
                  </pic:nvPicPr>
                  <pic:blipFill>
                    <a:blip r:embed="rId13" cstate="print">
                      <a:grayscl/>
                    </a:blip>
                    <a:srcRect/>
                    <a:stretch>
                      <a:fillRect/>
                    </a:stretch>
                  </pic:blipFill>
                  <pic:spPr bwMode="auto">
                    <a:xfrm>
                      <a:off x="0" y="0"/>
                      <a:ext cx="2743200" cy="971550"/>
                    </a:xfrm>
                    <a:prstGeom prst="rect">
                      <a:avLst/>
                    </a:prstGeom>
                    <a:noFill/>
                    <a:ln w="9525">
                      <a:noFill/>
                      <a:miter lim="800000"/>
                      <a:headEnd/>
                      <a:tailEnd/>
                    </a:ln>
                  </pic:spPr>
                </pic:pic>
              </a:graphicData>
            </a:graphic>
          </wp:inline>
        </w:drawing>
      </w:r>
      <w:r>
        <w:rPr>
          <w:rFonts w:ascii="Bookman Old Style" w:hAnsi="Bookman Old Style"/>
          <w:sz w:val="24"/>
          <w:szCs w:val="24"/>
        </w:rPr>
        <w:tab/>
      </w:r>
      <w:r>
        <w:rPr>
          <w:rFonts w:ascii="Bookman Old Style" w:hAnsi="Bookman Old Style"/>
          <w:sz w:val="24"/>
          <w:szCs w:val="24"/>
        </w:rPr>
        <w:tab/>
        <w:t>O +</w:t>
      </w:r>
      <w:proofErr w:type="spellStart"/>
      <w:r>
        <w:rPr>
          <w:rFonts w:ascii="Bookman Old Style" w:hAnsi="Bookman Old Style"/>
          <w:sz w:val="24"/>
          <w:szCs w:val="24"/>
        </w:rPr>
        <w:t>ve</w:t>
      </w:r>
      <w:proofErr w:type="spellEnd"/>
    </w:p>
    <w:p w:rsidR="009B12F2" w:rsidRDefault="009B12F2" w:rsidP="009B12F2">
      <w:pPr>
        <w:spacing w:after="120" w:line="240" w:lineRule="auto"/>
        <w:rPr>
          <w:rFonts w:ascii="Bookman Old Style" w:hAnsi="Bookman Old Style"/>
          <w:sz w:val="24"/>
          <w:szCs w:val="24"/>
        </w:rPr>
      </w:pPr>
    </w:p>
    <w:p w:rsidR="009B12F2" w:rsidRDefault="009B12F2" w:rsidP="009B12F2">
      <w:pPr>
        <w:spacing w:after="120" w:line="240" w:lineRule="auto"/>
        <w:rPr>
          <w:rFonts w:ascii="Bookman Old Style" w:hAnsi="Bookman Old Style"/>
          <w:sz w:val="24"/>
          <w:szCs w:val="24"/>
        </w:rPr>
      </w:pPr>
      <w:r w:rsidRPr="00A22F47">
        <w:rPr>
          <w:noProof/>
        </w:rPr>
        <w:drawing>
          <wp:inline distT="0" distB="0" distL="0" distR="0">
            <wp:extent cx="2913038" cy="981075"/>
            <wp:effectExtent l="19050" t="0" r="1612" b="0"/>
            <wp:docPr id="14" name="Picture 14" descr="C:\Users\Mustafa\AppData\Local\Microsoft\Windows\Temporary Internet Files\Content.Word\bloodtyping_pop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ustafa\AppData\Local\Microsoft\Windows\Temporary Internet Files\Content.Word\bloodtyping_popup.jpg"/>
                    <pic:cNvPicPr>
                      <a:picLocks noChangeAspect="1" noChangeArrowheads="1"/>
                    </pic:cNvPicPr>
                  </pic:nvPicPr>
                  <pic:blipFill>
                    <a:blip r:embed="rId14" cstate="print">
                      <a:grayscl/>
                    </a:blip>
                    <a:srcRect/>
                    <a:stretch>
                      <a:fillRect/>
                    </a:stretch>
                  </pic:blipFill>
                  <pic:spPr bwMode="auto">
                    <a:xfrm>
                      <a:off x="0" y="0"/>
                      <a:ext cx="2913038" cy="981075"/>
                    </a:xfrm>
                    <a:prstGeom prst="rect">
                      <a:avLst/>
                    </a:prstGeom>
                    <a:noFill/>
                    <a:ln w="9525">
                      <a:noFill/>
                      <a:miter lim="800000"/>
                      <a:headEnd/>
                      <a:tailEnd/>
                    </a:ln>
                  </pic:spPr>
                </pic:pic>
              </a:graphicData>
            </a:graphic>
          </wp:inline>
        </w:drawing>
      </w:r>
      <w:r w:rsidR="0027774E">
        <w:rPr>
          <w:rFonts w:ascii="Bookman Old Style" w:hAnsi="Bookman Old Style"/>
          <w:sz w:val="24"/>
          <w:szCs w:val="24"/>
        </w:rPr>
        <w:tab/>
      </w:r>
      <w:r w:rsidR="0027774E">
        <w:rPr>
          <w:rFonts w:ascii="Bookman Old Style" w:hAnsi="Bookman Old Style"/>
          <w:sz w:val="24"/>
          <w:szCs w:val="24"/>
        </w:rPr>
        <w:tab/>
        <w:t>A +</w:t>
      </w:r>
      <w:proofErr w:type="spellStart"/>
      <w:r w:rsidR="0027774E">
        <w:rPr>
          <w:rFonts w:ascii="Bookman Old Style" w:hAnsi="Bookman Old Style"/>
          <w:sz w:val="24"/>
          <w:szCs w:val="24"/>
        </w:rPr>
        <w:t>ve</w:t>
      </w:r>
      <w:proofErr w:type="spellEnd"/>
    </w:p>
    <w:p w:rsidR="0027774E" w:rsidRDefault="0027774E" w:rsidP="009B12F2">
      <w:pPr>
        <w:spacing w:after="120" w:line="240" w:lineRule="auto"/>
        <w:rPr>
          <w:rFonts w:ascii="Bookman Old Style" w:hAnsi="Bookman Old Style"/>
          <w:sz w:val="24"/>
          <w:szCs w:val="24"/>
        </w:rPr>
      </w:pPr>
    </w:p>
    <w:p w:rsidR="0027774E" w:rsidRPr="009B12F2" w:rsidRDefault="0027774E" w:rsidP="009B12F2">
      <w:pPr>
        <w:spacing w:after="120" w:line="240" w:lineRule="auto"/>
        <w:rPr>
          <w:rFonts w:ascii="Bookman Old Style" w:hAnsi="Bookman Old Style"/>
          <w:sz w:val="24"/>
          <w:szCs w:val="24"/>
        </w:rPr>
      </w:pPr>
      <w:r>
        <w:rPr>
          <w:rFonts w:ascii="Arial" w:hAnsi="Arial" w:cs="Arial"/>
          <w:noProof/>
          <w:sz w:val="20"/>
          <w:szCs w:val="20"/>
        </w:rPr>
        <w:lastRenderedPageBreak/>
        <w:drawing>
          <wp:inline distT="0" distB="0" distL="0" distR="0">
            <wp:extent cx="1781175" cy="2687761"/>
            <wp:effectExtent l="19050" t="0" r="9525" b="0"/>
            <wp:docPr id="17" name="il_fi" descr="http://faculty.washington.edu/kepeter/119/images/blood_types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culty.washington.edu/kepeter/119/images/blood_types_B+.jpg"/>
                    <pic:cNvPicPr>
                      <a:picLocks noChangeAspect="1" noChangeArrowheads="1"/>
                    </pic:cNvPicPr>
                  </pic:nvPicPr>
                  <pic:blipFill>
                    <a:blip r:embed="rId15" cstate="print">
                      <a:grayscl/>
                    </a:blip>
                    <a:srcRect/>
                    <a:stretch>
                      <a:fillRect/>
                    </a:stretch>
                  </pic:blipFill>
                  <pic:spPr bwMode="auto">
                    <a:xfrm>
                      <a:off x="0" y="0"/>
                      <a:ext cx="1783288" cy="2690949"/>
                    </a:xfrm>
                    <a:prstGeom prst="rect">
                      <a:avLst/>
                    </a:prstGeom>
                    <a:noFill/>
                    <a:ln w="9525">
                      <a:noFill/>
                      <a:miter lim="800000"/>
                      <a:headEnd/>
                      <a:tailEnd/>
                    </a:ln>
                  </pic:spPr>
                </pic:pic>
              </a:graphicData>
            </a:graphic>
          </wp:inline>
        </w:drawing>
      </w:r>
      <w:r w:rsidR="00C07BEA">
        <w:rPr>
          <w:rFonts w:ascii="Bookman Old Style" w:hAnsi="Bookman Old Style"/>
          <w:sz w:val="24"/>
          <w:szCs w:val="24"/>
        </w:rPr>
        <w:tab/>
      </w:r>
      <w:r w:rsidR="00C07BEA">
        <w:rPr>
          <w:rFonts w:ascii="Bookman Old Style" w:hAnsi="Bookman Old Style"/>
          <w:sz w:val="24"/>
          <w:szCs w:val="24"/>
        </w:rPr>
        <w:tab/>
      </w:r>
      <w:r w:rsidR="00C07BEA">
        <w:rPr>
          <w:rFonts w:ascii="Bookman Old Style" w:hAnsi="Bookman Old Style"/>
          <w:sz w:val="24"/>
          <w:szCs w:val="24"/>
        </w:rPr>
        <w:tab/>
      </w:r>
      <w:r w:rsidR="00C07BEA">
        <w:rPr>
          <w:rFonts w:ascii="Bookman Old Style" w:hAnsi="Bookman Old Style"/>
          <w:sz w:val="24"/>
          <w:szCs w:val="24"/>
        </w:rPr>
        <w:tab/>
      </w:r>
      <w:r w:rsidR="00C07BEA">
        <w:rPr>
          <w:rFonts w:ascii="Bookman Old Style" w:hAnsi="Bookman Old Style"/>
          <w:sz w:val="24"/>
          <w:szCs w:val="24"/>
        </w:rPr>
        <w:tab/>
      </w:r>
      <w:proofErr w:type="spellStart"/>
      <w:r w:rsidR="00C07BEA">
        <w:rPr>
          <w:rFonts w:ascii="Bookman Old Style" w:hAnsi="Bookman Old Style"/>
          <w:sz w:val="24"/>
          <w:szCs w:val="24"/>
        </w:rPr>
        <w:t>B</w:t>
      </w:r>
      <w:r>
        <w:rPr>
          <w:rFonts w:ascii="Bookman Old Style" w:hAnsi="Bookman Old Style"/>
          <w:sz w:val="24"/>
          <w:szCs w:val="24"/>
        </w:rPr>
        <w:t>+ve</w:t>
      </w:r>
      <w:proofErr w:type="spellEnd"/>
    </w:p>
    <w:p w:rsidR="000428B9" w:rsidRPr="00881380" w:rsidRDefault="000428B9" w:rsidP="00881380">
      <w:pPr>
        <w:rPr>
          <w:rFonts w:ascii="Bookman Old Style" w:hAnsi="Bookman Old Style"/>
          <w:sz w:val="24"/>
          <w:szCs w:val="24"/>
        </w:rPr>
      </w:pPr>
    </w:p>
    <w:p w:rsidR="00641753" w:rsidRDefault="00641753" w:rsidP="00641753">
      <w:pPr>
        <w:rPr>
          <w:rFonts w:ascii="Stencil" w:hAnsi="Stencil"/>
          <w:sz w:val="40"/>
          <w:szCs w:val="40"/>
          <w:u w:val="single"/>
        </w:rPr>
      </w:pPr>
      <w:r w:rsidRPr="00A9231A">
        <w:rPr>
          <w:rFonts w:ascii="Stencil" w:hAnsi="Stencil"/>
          <w:sz w:val="40"/>
          <w:szCs w:val="40"/>
          <w:u w:val="single"/>
        </w:rPr>
        <w:t>QUESTIONS AND PROBLEMS</w:t>
      </w:r>
    </w:p>
    <w:p w:rsidR="00641753" w:rsidRDefault="00641753" w:rsidP="00294605">
      <w:pPr>
        <w:pStyle w:val="ListParagraph"/>
        <w:numPr>
          <w:ilvl w:val="0"/>
          <w:numId w:val="33"/>
        </w:numPr>
        <w:spacing w:after="120"/>
        <w:ind w:left="720" w:hanging="720"/>
        <w:rPr>
          <w:rFonts w:ascii="Bookman Old Style" w:eastAsiaTheme="minorEastAsia" w:hAnsi="Bookman Old Style"/>
          <w:b/>
          <w:bCs/>
          <w:sz w:val="24"/>
          <w:szCs w:val="24"/>
        </w:rPr>
      </w:pPr>
      <w:r>
        <w:rPr>
          <w:rFonts w:ascii="Bookman Old Style" w:eastAsiaTheme="minorEastAsia" w:hAnsi="Bookman Old Style"/>
          <w:b/>
          <w:bCs/>
          <w:sz w:val="24"/>
          <w:szCs w:val="24"/>
        </w:rPr>
        <w:t xml:space="preserve">What are the </w:t>
      </w:r>
      <w:proofErr w:type="spellStart"/>
      <w:r>
        <w:rPr>
          <w:rFonts w:ascii="Bookman Old Style" w:eastAsiaTheme="minorEastAsia" w:hAnsi="Bookman Old Style"/>
          <w:b/>
          <w:bCs/>
          <w:sz w:val="24"/>
          <w:szCs w:val="24"/>
        </w:rPr>
        <w:t>agglutinogens</w:t>
      </w:r>
      <w:proofErr w:type="spellEnd"/>
      <w:r>
        <w:rPr>
          <w:rFonts w:ascii="Bookman Old Style" w:eastAsiaTheme="minorEastAsia" w:hAnsi="Bookman Old Style"/>
          <w:b/>
          <w:bCs/>
          <w:sz w:val="24"/>
          <w:szCs w:val="24"/>
        </w:rPr>
        <w:t xml:space="preserve"> and agglutinins found in people with different blood groups in ABO system</w:t>
      </w:r>
      <w:r w:rsidRPr="00641753">
        <w:rPr>
          <w:rFonts w:ascii="Bookman Old Style" w:eastAsiaTheme="minorEastAsia" w:hAnsi="Bookman Old Style"/>
          <w:b/>
          <w:bCs/>
          <w:sz w:val="24"/>
          <w:szCs w:val="24"/>
        </w:rPr>
        <w:t>?</w:t>
      </w:r>
    </w:p>
    <w:p w:rsidR="001D226B" w:rsidRDefault="001D226B" w:rsidP="001D226B">
      <w:pPr>
        <w:pStyle w:val="ListParagraph"/>
        <w:spacing w:after="120"/>
        <w:ind w:left="1080"/>
        <w:rPr>
          <w:rFonts w:ascii="Bookman Old Style" w:eastAsiaTheme="minorEastAsia" w:hAnsi="Bookman Old Style"/>
          <w:b/>
          <w:bCs/>
          <w:sz w:val="24"/>
          <w:szCs w:val="24"/>
        </w:rPr>
      </w:pPr>
    </w:p>
    <w:tbl>
      <w:tblPr>
        <w:tblStyle w:val="MediumShading21"/>
        <w:tblW w:w="5000" w:type="pct"/>
        <w:tblBorders>
          <w:left w:val="single" w:sz="18" w:space="0" w:color="auto"/>
          <w:right w:val="single" w:sz="18" w:space="0" w:color="auto"/>
        </w:tblBorders>
        <w:tblLook w:val="04A0" w:firstRow="1" w:lastRow="0" w:firstColumn="1" w:lastColumn="0" w:noHBand="0" w:noVBand="1"/>
      </w:tblPr>
      <w:tblGrid>
        <w:gridCol w:w="2445"/>
        <w:gridCol w:w="2911"/>
        <w:gridCol w:w="4607"/>
      </w:tblGrid>
      <w:tr w:rsidR="001D226B" w:rsidRPr="00641753" w:rsidTr="001D226B">
        <w:trPr>
          <w:cnfStyle w:val="100000000000" w:firstRow="1" w:lastRow="0" w:firstColumn="0" w:lastColumn="0" w:oddVBand="0" w:evenVBand="0" w:oddHBand="0" w:evenHBand="0" w:firstRowFirstColumn="0" w:firstRowLastColumn="0" w:lastRowFirstColumn="0" w:lastRowLastColumn="0"/>
          <w:trHeight w:val="522"/>
        </w:trPr>
        <w:tc>
          <w:tcPr>
            <w:cnfStyle w:val="001000000100" w:firstRow="0" w:lastRow="0" w:firstColumn="1" w:lastColumn="0" w:oddVBand="0" w:evenVBand="0" w:oddHBand="0" w:evenHBand="0" w:firstRowFirstColumn="1" w:firstRowLastColumn="0" w:lastRowFirstColumn="0" w:lastRowLastColumn="0"/>
            <w:tcW w:w="1227" w:type="pct"/>
            <w:tcBorders>
              <w:left w:val="single" w:sz="18" w:space="0" w:color="auto"/>
              <w:bottom w:val="single" w:sz="8" w:space="0" w:color="FFFFFF" w:themeColor="background1"/>
              <w:right w:val="single" w:sz="8" w:space="0" w:color="FFFFFF" w:themeColor="background1"/>
            </w:tcBorders>
            <w:vAlign w:val="center"/>
          </w:tcPr>
          <w:p w:rsidR="001D226B" w:rsidRPr="001D226B" w:rsidRDefault="001D226B" w:rsidP="00C2456D">
            <w:pPr>
              <w:pStyle w:val="ListParagraph"/>
              <w:spacing w:after="120" w:line="276" w:lineRule="auto"/>
              <w:ind w:left="0"/>
              <w:jc w:val="center"/>
              <w:rPr>
                <w:rFonts w:ascii="Bookman Old Style" w:eastAsiaTheme="minorEastAsia" w:hAnsi="Bookman Old Style"/>
                <w:sz w:val="24"/>
                <w:szCs w:val="24"/>
              </w:rPr>
            </w:pPr>
            <w:r w:rsidRPr="001D226B">
              <w:rPr>
                <w:rFonts w:ascii="Bookman Old Style" w:eastAsiaTheme="minorEastAsia" w:hAnsi="Bookman Old Style"/>
                <w:sz w:val="24"/>
                <w:szCs w:val="24"/>
              </w:rPr>
              <w:t>BLOOD GROUP</w:t>
            </w:r>
          </w:p>
        </w:tc>
        <w:tc>
          <w:tcPr>
            <w:tcW w:w="1461" w:type="pct"/>
            <w:tcBorders>
              <w:left w:val="single" w:sz="8" w:space="0" w:color="FFFFFF" w:themeColor="background1"/>
              <w:bottom w:val="nil"/>
              <w:right w:val="single" w:sz="8" w:space="0" w:color="FFFFFF" w:themeColor="background1"/>
            </w:tcBorders>
            <w:vAlign w:val="center"/>
          </w:tcPr>
          <w:p w:rsidR="001D226B" w:rsidRPr="001D226B" w:rsidRDefault="001D226B" w:rsidP="00C2456D">
            <w:pPr>
              <w:pStyle w:val="ListParagraph"/>
              <w:spacing w:after="120" w:line="276" w:lineRule="auto"/>
              <w:ind w:left="0"/>
              <w:jc w:val="center"/>
              <w:cnfStyle w:val="100000000000" w:firstRow="1" w:lastRow="0" w:firstColumn="0" w:lastColumn="0" w:oddVBand="0" w:evenVBand="0" w:oddHBand="0" w:evenHBand="0" w:firstRowFirstColumn="0" w:firstRowLastColumn="0" w:lastRowFirstColumn="0" w:lastRowLastColumn="0"/>
              <w:rPr>
                <w:rFonts w:ascii="Bookman Old Style" w:eastAsiaTheme="minorEastAsia" w:hAnsi="Bookman Old Style"/>
                <w:sz w:val="24"/>
                <w:szCs w:val="24"/>
              </w:rPr>
            </w:pPr>
            <w:r w:rsidRPr="001D226B">
              <w:rPr>
                <w:rFonts w:ascii="Bookman Old Style" w:eastAsiaTheme="minorEastAsia" w:hAnsi="Bookman Old Style"/>
                <w:sz w:val="24"/>
                <w:szCs w:val="24"/>
              </w:rPr>
              <w:t>AGGLUTINOGENS</w:t>
            </w:r>
          </w:p>
        </w:tc>
        <w:tc>
          <w:tcPr>
            <w:tcW w:w="2313" w:type="pct"/>
            <w:tcBorders>
              <w:left w:val="single" w:sz="8" w:space="0" w:color="FFFFFF" w:themeColor="background1"/>
              <w:bottom w:val="nil"/>
              <w:right w:val="single" w:sz="18" w:space="0" w:color="auto"/>
            </w:tcBorders>
            <w:vAlign w:val="center"/>
          </w:tcPr>
          <w:p w:rsidR="001D226B" w:rsidRPr="001D226B" w:rsidRDefault="001D226B" w:rsidP="00C2456D">
            <w:pPr>
              <w:pStyle w:val="ListParagraph"/>
              <w:spacing w:line="276"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ascii="Bookman Old Style" w:eastAsiaTheme="minorEastAsia" w:hAnsi="Bookman Old Style"/>
                <w:sz w:val="24"/>
                <w:szCs w:val="24"/>
              </w:rPr>
            </w:pPr>
            <w:r w:rsidRPr="001D226B">
              <w:rPr>
                <w:rFonts w:ascii="Bookman Old Style" w:eastAsiaTheme="minorEastAsia" w:hAnsi="Bookman Old Style"/>
                <w:sz w:val="24"/>
                <w:szCs w:val="24"/>
              </w:rPr>
              <w:t>AGGLUTININS</w:t>
            </w:r>
          </w:p>
        </w:tc>
      </w:tr>
      <w:tr w:rsidR="001D226B" w:rsidRPr="00641753" w:rsidTr="00C2456D">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227" w:type="pct"/>
            <w:tcBorders>
              <w:top w:val="single" w:sz="8" w:space="0" w:color="FFFFFF" w:themeColor="background1"/>
              <w:left w:val="single" w:sz="18" w:space="0" w:color="auto"/>
              <w:bottom w:val="single" w:sz="8" w:space="0" w:color="FFFFFF" w:themeColor="background1"/>
            </w:tcBorders>
            <w:vAlign w:val="center"/>
          </w:tcPr>
          <w:p w:rsidR="001D226B" w:rsidRPr="00641753" w:rsidRDefault="001D226B" w:rsidP="00C2456D">
            <w:pPr>
              <w:pStyle w:val="ListParagraph"/>
              <w:spacing w:line="276" w:lineRule="auto"/>
              <w:ind w:left="0"/>
              <w:contextualSpacing w:val="0"/>
              <w:jc w:val="center"/>
              <w:rPr>
                <w:rFonts w:ascii="Bookman Old Style" w:eastAsiaTheme="minorEastAsia" w:hAnsi="Bookman Old Style"/>
                <w:sz w:val="24"/>
                <w:szCs w:val="24"/>
              </w:rPr>
            </w:pPr>
            <w:r>
              <w:rPr>
                <w:rFonts w:ascii="Bookman Old Style" w:eastAsiaTheme="minorEastAsia" w:hAnsi="Bookman Old Style"/>
                <w:sz w:val="24"/>
                <w:szCs w:val="24"/>
              </w:rPr>
              <w:t>A</w:t>
            </w:r>
          </w:p>
        </w:tc>
        <w:tc>
          <w:tcPr>
            <w:tcW w:w="1461" w:type="pct"/>
            <w:tcBorders>
              <w:top w:val="nil"/>
              <w:bottom w:val="nil"/>
              <w:right w:val="single" w:sz="8" w:space="0" w:color="auto"/>
            </w:tcBorders>
            <w:vAlign w:val="center"/>
          </w:tcPr>
          <w:p w:rsidR="001D226B" w:rsidRPr="00641753" w:rsidRDefault="001D226B" w:rsidP="00C2456D">
            <w:pPr>
              <w:pStyle w:val="ListParagraph"/>
              <w:spacing w:line="276"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EastAsia" w:hAnsi="Bookman Old Style"/>
                <w:sz w:val="24"/>
                <w:szCs w:val="24"/>
              </w:rPr>
            </w:pPr>
            <w:r>
              <w:rPr>
                <w:rFonts w:ascii="Bookman Old Style" w:eastAsiaTheme="minorEastAsia" w:hAnsi="Bookman Old Style"/>
                <w:sz w:val="24"/>
                <w:szCs w:val="24"/>
              </w:rPr>
              <w:t>A</w:t>
            </w:r>
          </w:p>
        </w:tc>
        <w:tc>
          <w:tcPr>
            <w:tcW w:w="2313" w:type="pct"/>
            <w:tcBorders>
              <w:top w:val="nil"/>
              <w:left w:val="single" w:sz="8" w:space="0" w:color="auto"/>
              <w:bottom w:val="nil"/>
            </w:tcBorders>
            <w:vAlign w:val="center"/>
          </w:tcPr>
          <w:p w:rsidR="001D226B" w:rsidRPr="00641753" w:rsidRDefault="001D226B" w:rsidP="00C2456D">
            <w:pPr>
              <w:pStyle w:val="ListParagraph"/>
              <w:spacing w:line="276"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EastAsia" w:hAnsi="Bookman Old Style"/>
                <w:sz w:val="24"/>
                <w:szCs w:val="24"/>
              </w:rPr>
            </w:pPr>
            <w:r>
              <w:rPr>
                <w:rFonts w:ascii="Bookman Old Style" w:eastAsiaTheme="minorEastAsia" w:hAnsi="Bookman Old Style"/>
                <w:sz w:val="24"/>
                <w:szCs w:val="24"/>
              </w:rPr>
              <w:t>Anti – B antibodies</w:t>
            </w:r>
          </w:p>
        </w:tc>
      </w:tr>
      <w:tr w:rsidR="001D226B" w:rsidRPr="00641753" w:rsidTr="00C2456D">
        <w:trPr>
          <w:trHeight w:val="648"/>
        </w:trPr>
        <w:tc>
          <w:tcPr>
            <w:cnfStyle w:val="001000000000" w:firstRow="0" w:lastRow="0" w:firstColumn="1" w:lastColumn="0" w:oddVBand="0" w:evenVBand="0" w:oddHBand="0" w:evenHBand="0" w:firstRowFirstColumn="0" w:firstRowLastColumn="0" w:lastRowFirstColumn="0" w:lastRowLastColumn="0"/>
            <w:tcW w:w="1227" w:type="pct"/>
            <w:tcBorders>
              <w:top w:val="single" w:sz="8" w:space="0" w:color="FFFFFF" w:themeColor="background1"/>
              <w:left w:val="single" w:sz="18" w:space="0" w:color="auto"/>
              <w:bottom w:val="single" w:sz="8" w:space="0" w:color="FFFFFF" w:themeColor="background1"/>
            </w:tcBorders>
            <w:vAlign w:val="center"/>
          </w:tcPr>
          <w:p w:rsidR="001D226B" w:rsidRPr="00641753" w:rsidRDefault="001D226B" w:rsidP="00C2456D">
            <w:pPr>
              <w:pStyle w:val="ListParagraph"/>
              <w:spacing w:line="276" w:lineRule="auto"/>
              <w:ind w:left="0"/>
              <w:contextualSpacing w:val="0"/>
              <w:jc w:val="center"/>
              <w:rPr>
                <w:rFonts w:ascii="Bookman Old Style" w:eastAsiaTheme="minorEastAsia" w:hAnsi="Bookman Old Style"/>
                <w:sz w:val="24"/>
                <w:szCs w:val="24"/>
              </w:rPr>
            </w:pPr>
            <w:r>
              <w:rPr>
                <w:rFonts w:ascii="Bookman Old Style" w:eastAsiaTheme="minorEastAsia" w:hAnsi="Bookman Old Style"/>
                <w:sz w:val="24"/>
                <w:szCs w:val="24"/>
              </w:rPr>
              <w:t>B</w:t>
            </w:r>
          </w:p>
        </w:tc>
        <w:tc>
          <w:tcPr>
            <w:tcW w:w="1461" w:type="pct"/>
            <w:tcBorders>
              <w:top w:val="nil"/>
              <w:bottom w:val="nil"/>
              <w:right w:val="single" w:sz="8" w:space="0" w:color="auto"/>
            </w:tcBorders>
            <w:vAlign w:val="center"/>
          </w:tcPr>
          <w:p w:rsidR="001D226B" w:rsidRPr="00641753" w:rsidRDefault="001D226B" w:rsidP="00C2456D">
            <w:pPr>
              <w:pStyle w:val="ListParagraph"/>
              <w:spacing w:line="276"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Bookman Old Style" w:eastAsiaTheme="minorEastAsia" w:hAnsi="Bookman Old Style"/>
                <w:sz w:val="24"/>
                <w:szCs w:val="24"/>
              </w:rPr>
            </w:pPr>
            <w:r>
              <w:rPr>
                <w:rFonts w:ascii="Bookman Old Style" w:eastAsiaTheme="minorEastAsia" w:hAnsi="Bookman Old Style"/>
                <w:sz w:val="24"/>
                <w:szCs w:val="24"/>
              </w:rPr>
              <w:t>B</w:t>
            </w:r>
          </w:p>
        </w:tc>
        <w:tc>
          <w:tcPr>
            <w:tcW w:w="2313" w:type="pct"/>
            <w:tcBorders>
              <w:top w:val="nil"/>
              <w:left w:val="single" w:sz="8" w:space="0" w:color="auto"/>
              <w:bottom w:val="nil"/>
            </w:tcBorders>
            <w:vAlign w:val="center"/>
          </w:tcPr>
          <w:p w:rsidR="001D226B" w:rsidRPr="00641753" w:rsidRDefault="001D226B" w:rsidP="00C2456D">
            <w:pPr>
              <w:pStyle w:val="ListParagraph"/>
              <w:spacing w:line="276"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Bookman Old Style" w:eastAsiaTheme="minorEastAsia" w:hAnsi="Bookman Old Style"/>
                <w:sz w:val="24"/>
                <w:szCs w:val="24"/>
              </w:rPr>
            </w:pPr>
            <w:r>
              <w:rPr>
                <w:rFonts w:ascii="Bookman Old Style" w:eastAsiaTheme="minorEastAsia" w:hAnsi="Bookman Old Style"/>
                <w:sz w:val="24"/>
                <w:szCs w:val="24"/>
              </w:rPr>
              <w:t>Anti – A antibodies</w:t>
            </w:r>
          </w:p>
        </w:tc>
      </w:tr>
      <w:tr w:rsidR="001D226B" w:rsidRPr="00641753" w:rsidTr="00C2456D">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227" w:type="pct"/>
            <w:tcBorders>
              <w:top w:val="single" w:sz="8" w:space="0" w:color="FFFFFF" w:themeColor="background1"/>
              <w:left w:val="single" w:sz="18" w:space="0" w:color="auto"/>
              <w:bottom w:val="single" w:sz="8" w:space="0" w:color="FFFFFF" w:themeColor="background1"/>
            </w:tcBorders>
            <w:vAlign w:val="center"/>
          </w:tcPr>
          <w:p w:rsidR="001D226B" w:rsidRPr="00641753" w:rsidRDefault="001D226B" w:rsidP="00C2456D">
            <w:pPr>
              <w:pStyle w:val="ListParagraph"/>
              <w:spacing w:line="276" w:lineRule="auto"/>
              <w:ind w:left="0"/>
              <w:contextualSpacing w:val="0"/>
              <w:jc w:val="center"/>
              <w:rPr>
                <w:rFonts w:ascii="Bookman Old Style" w:eastAsiaTheme="minorEastAsia" w:hAnsi="Bookman Old Style"/>
                <w:sz w:val="24"/>
                <w:szCs w:val="24"/>
              </w:rPr>
            </w:pPr>
            <w:r>
              <w:rPr>
                <w:rFonts w:ascii="Bookman Old Style" w:eastAsiaTheme="minorEastAsia" w:hAnsi="Bookman Old Style"/>
                <w:sz w:val="24"/>
                <w:szCs w:val="24"/>
              </w:rPr>
              <w:t>AB</w:t>
            </w:r>
          </w:p>
        </w:tc>
        <w:tc>
          <w:tcPr>
            <w:tcW w:w="1461" w:type="pct"/>
            <w:tcBorders>
              <w:top w:val="nil"/>
              <w:bottom w:val="nil"/>
              <w:right w:val="single" w:sz="8" w:space="0" w:color="auto"/>
            </w:tcBorders>
            <w:vAlign w:val="center"/>
          </w:tcPr>
          <w:p w:rsidR="001D226B" w:rsidRPr="00641753" w:rsidRDefault="001D226B" w:rsidP="00C2456D">
            <w:pPr>
              <w:pStyle w:val="ListParagraph"/>
              <w:spacing w:line="276"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EastAsia" w:hAnsi="Bookman Old Style"/>
                <w:sz w:val="24"/>
                <w:szCs w:val="24"/>
              </w:rPr>
            </w:pPr>
            <w:r>
              <w:rPr>
                <w:rFonts w:ascii="Bookman Old Style" w:eastAsiaTheme="minorEastAsia" w:hAnsi="Bookman Old Style"/>
                <w:sz w:val="24"/>
                <w:szCs w:val="24"/>
              </w:rPr>
              <w:t>A, B</w:t>
            </w:r>
          </w:p>
        </w:tc>
        <w:tc>
          <w:tcPr>
            <w:tcW w:w="2313" w:type="pct"/>
            <w:tcBorders>
              <w:top w:val="nil"/>
              <w:left w:val="single" w:sz="8" w:space="0" w:color="auto"/>
              <w:bottom w:val="nil"/>
            </w:tcBorders>
            <w:vAlign w:val="center"/>
          </w:tcPr>
          <w:p w:rsidR="001D226B" w:rsidRPr="00641753" w:rsidRDefault="001D226B" w:rsidP="00C2456D">
            <w:pPr>
              <w:pStyle w:val="ListParagraph"/>
              <w:spacing w:line="276"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EastAsia" w:hAnsi="Bookman Old Style"/>
                <w:sz w:val="24"/>
                <w:szCs w:val="24"/>
              </w:rPr>
            </w:pPr>
            <w:r>
              <w:rPr>
                <w:rFonts w:ascii="Bookman Old Style" w:eastAsiaTheme="minorEastAsia" w:hAnsi="Bookman Old Style"/>
                <w:sz w:val="24"/>
                <w:szCs w:val="24"/>
              </w:rPr>
              <w:t>No antibodies</w:t>
            </w:r>
          </w:p>
        </w:tc>
      </w:tr>
      <w:tr w:rsidR="001D226B" w:rsidRPr="00641753" w:rsidTr="001D226B">
        <w:trPr>
          <w:trHeight w:val="648"/>
        </w:trPr>
        <w:tc>
          <w:tcPr>
            <w:cnfStyle w:val="001000000000" w:firstRow="0" w:lastRow="0" w:firstColumn="1" w:lastColumn="0" w:oddVBand="0" w:evenVBand="0" w:oddHBand="0" w:evenHBand="0" w:firstRowFirstColumn="0" w:firstRowLastColumn="0" w:lastRowFirstColumn="0" w:lastRowLastColumn="0"/>
            <w:tcW w:w="1227" w:type="pct"/>
            <w:tcBorders>
              <w:top w:val="single" w:sz="8" w:space="0" w:color="FFFFFF" w:themeColor="background1"/>
              <w:left w:val="single" w:sz="18" w:space="0" w:color="auto"/>
            </w:tcBorders>
            <w:vAlign w:val="center"/>
          </w:tcPr>
          <w:p w:rsidR="001D226B" w:rsidRDefault="001D226B" w:rsidP="00C2456D">
            <w:pPr>
              <w:pStyle w:val="ListParagraph"/>
              <w:spacing w:line="276" w:lineRule="auto"/>
              <w:ind w:left="0"/>
              <w:contextualSpacing w:val="0"/>
              <w:jc w:val="center"/>
              <w:rPr>
                <w:rFonts w:ascii="Bookman Old Style" w:eastAsiaTheme="minorEastAsia" w:hAnsi="Bookman Old Style"/>
                <w:sz w:val="24"/>
                <w:szCs w:val="24"/>
              </w:rPr>
            </w:pPr>
            <w:r>
              <w:rPr>
                <w:rFonts w:ascii="Bookman Old Style" w:eastAsiaTheme="minorEastAsia" w:hAnsi="Bookman Old Style"/>
                <w:sz w:val="24"/>
                <w:szCs w:val="24"/>
              </w:rPr>
              <w:t>O</w:t>
            </w:r>
          </w:p>
        </w:tc>
        <w:tc>
          <w:tcPr>
            <w:tcW w:w="1461" w:type="pct"/>
            <w:tcBorders>
              <w:top w:val="nil"/>
              <w:bottom w:val="single" w:sz="18" w:space="0" w:color="auto"/>
              <w:right w:val="single" w:sz="8" w:space="0" w:color="auto"/>
            </w:tcBorders>
            <w:vAlign w:val="center"/>
          </w:tcPr>
          <w:p w:rsidR="001D226B" w:rsidRPr="00641753" w:rsidRDefault="001D226B" w:rsidP="00C2456D">
            <w:pPr>
              <w:pStyle w:val="ListParagraph"/>
              <w:spacing w:line="276"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Bookman Old Style" w:eastAsiaTheme="minorEastAsia" w:hAnsi="Bookman Old Style"/>
                <w:sz w:val="24"/>
                <w:szCs w:val="24"/>
              </w:rPr>
            </w:pPr>
            <w:r>
              <w:rPr>
                <w:rFonts w:ascii="Bookman Old Style" w:eastAsiaTheme="minorEastAsia" w:hAnsi="Bookman Old Style"/>
                <w:sz w:val="24"/>
                <w:szCs w:val="24"/>
              </w:rPr>
              <w:t>No Antigens</w:t>
            </w:r>
          </w:p>
        </w:tc>
        <w:tc>
          <w:tcPr>
            <w:tcW w:w="2313" w:type="pct"/>
            <w:tcBorders>
              <w:top w:val="nil"/>
              <w:left w:val="single" w:sz="8" w:space="0" w:color="auto"/>
              <w:bottom w:val="single" w:sz="18" w:space="0" w:color="auto"/>
            </w:tcBorders>
            <w:vAlign w:val="center"/>
          </w:tcPr>
          <w:p w:rsidR="001D226B" w:rsidRPr="00641753" w:rsidRDefault="001D226B" w:rsidP="00C2456D">
            <w:pPr>
              <w:pStyle w:val="ListParagraph"/>
              <w:spacing w:line="276"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Bookman Old Style" w:eastAsiaTheme="minorEastAsia" w:hAnsi="Bookman Old Style"/>
                <w:sz w:val="24"/>
                <w:szCs w:val="24"/>
              </w:rPr>
            </w:pPr>
            <w:r>
              <w:rPr>
                <w:rFonts w:ascii="Bookman Old Style" w:eastAsiaTheme="minorEastAsia" w:hAnsi="Bookman Old Style"/>
                <w:sz w:val="24"/>
                <w:szCs w:val="24"/>
              </w:rPr>
              <w:t>Both Anti-A and Anti-B antibodies</w:t>
            </w:r>
          </w:p>
        </w:tc>
      </w:tr>
    </w:tbl>
    <w:p w:rsidR="001D226B" w:rsidRDefault="001D226B" w:rsidP="001D226B">
      <w:pPr>
        <w:pStyle w:val="ListParagraph"/>
        <w:spacing w:after="120"/>
        <w:ind w:left="1080"/>
        <w:rPr>
          <w:rFonts w:ascii="Bookman Old Style" w:eastAsiaTheme="minorEastAsia" w:hAnsi="Bookman Old Style"/>
          <w:b/>
          <w:bCs/>
          <w:sz w:val="24"/>
          <w:szCs w:val="24"/>
        </w:rPr>
      </w:pPr>
    </w:p>
    <w:p w:rsidR="001D226B" w:rsidRDefault="001D226B" w:rsidP="00294605">
      <w:pPr>
        <w:pStyle w:val="ListParagraph"/>
        <w:numPr>
          <w:ilvl w:val="0"/>
          <w:numId w:val="33"/>
        </w:numPr>
        <w:spacing w:after="120"/>
        <w:ind w:left="720" w:hanging="720"/>
        <w:rPr>
          <w:rFonts w:ascii="Bookman Old Style" w:eastAsiaTheme="minorEastAsia" w:hAnsi="Bookman Old Style"/>
          <w:b/>
          <w:bCs/>
          <w:sz w:val="24"/>
          <w:szCs w:val="24"/>
        </w:rPr>
      </w:pPr>
      <w:r>
        <w:rPr>
          <w:rFonts w:ascii="Bookman Old Style" w:eastAsiaTheme="minorEastAsia" w:hAnsi="Bookman Old Style"/>
          <w:b/>
          <w:bCs/>
          <w:sz w:val="24"/>
          <w:szCs w:val="24"/>
        </w:rPr>
        <w:t>How the different blood groups can donate or receive blood among them during blood transfusion?</w:t>
      </w:r>
    </w:p>
    <w:p w:rsidR="00641753" w:rsidRPr="00641753" w:rsidRDefault="00641753" w:rsidP="00641753">
      <w:pPr>
        <w:pStyle w:val="ListParagraph"/>
        <w:spacing w:after="120"/>
        <w:ind w:left="1080"/>
        <w:rPr>
          <w:rFonts w:ascii="Bookman Old Style" w:eastAsiaTheme="minorEastAsia" w:hAnsi="Bookman Old Style"/>
          <w:b/>
          <w:bCs/>
          <w:sz w:val="24"/>
          <w:szCs w:val="24"/>
        </w:rPr>
      </w:pPr>
    </w:p>
    <w:tbl>
      <w:tblPr>
        <w:tblStyle w:val="MediumGrid31"/>
        <w:tblW w:w="5000" w:type="pct"/>
        <w:tblLook w:val="04A0" w:firstRow="1" w:lastRow="0" w:firstColumn="1" w:lastColumn="0" w:noHBand="0" w:noVBand="1"/>
      </w:tblPr>
      <w:tblGrid>
        <w:gridCol w:w="2549"/>
        <w:gridCol w:w="3447"/>
        <w:gridCol w:w="3967"/>
      </w:tblGrid>
      <w:tr w:rsidR="00DE6BD4" w:rsidRPr="00CA4C50" w:rsidTr="00294605">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1279" w:type="pct"/>
            <w:vAlign w:val="center"/>
            <w:hideMark/>
          </w:tcPr>
          <w:p w:rsidR="00DE6BD4" w:rsidRPr="00294605" w:rsidRDefault="00DE6BD4" w:rsidP="00C2456D">
            <w:pPr>
              <w:ind w:right="-46"/>
              <w:jc w:val="center"/>
              <w:rPr>
                <w:rFonts w:ascii="Arial" w:eastAsia="Times New Roman" w:hAnsi="Arial" w:cs="Arial"/>
                <w:sz w:val="28"/>
                <w:szCs w:val="28"/>
              </w:rPr>
            </w:pPr>
            <w:r w:rsidRPr="00294605">
              <w:rPr>
                <w:rFonts w:ascii="Arial" w:eastAsia="Times New Roman" w:hAnsi="Arial" w:cs="Arial"/>
                <w:sz w:val="28"/>
                <w:szCs w:val="28"/>
              </w:rPr>
              <w:t>Blood Group</w:t>
            </w:r>
          </w:p>
        </w:tc>
        <w:tc>
          <w:tcPr>
            <w:tcW w:w="1730" w:type="pct"/>
            <w:vAlign w:val="center"/>
            <w:hideMark/>
          </w:tcPr>
          <w:p w:rsidR="00DE6BD4" w:rsidRPr="00294605" w:rsidRDefault="00DE6BD4" w:rsidP="00C2456D">
            <w:pPr>
              <w:ind w:left="-4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rPr>
            </w:pPr>
            <w:r w:rsidRPr="00294605">
              <w:rPr>
                <w:rFonts w:ascii="Arial" w:eastAsia="Times New Roman" w:hAnsi="Arial" w:cs="Arial"/>
                <w:sz w:val="28"/>
                <w:szCs w:val="28"/>
              </w:rPr>
              <w:t>Can give blood to</w:t>
            </w:r>
          </w:p>
        </w:tc>
        <w:tc>
          <w:tcPr>
            <w:tcW w:w="1991" w:type="pct"/>
            <w:vAlign w:val="center"/>
            <w:hideMark/>
          </w:tcPr>
          <w:p w:rsidR="00DE6BD4" w:rsidRPr="00294605" w:rsidRDefault="00DE6BD4" w:rsidP="00C2456D">
            <w:pPr>
              <w:ind w:left="-46" w:right="-6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rPr>
            </w:pPr>
            <w:r w:rsidRPr="00294605">
              <w:rPr>
                <w:rFonts w:ascii="Arial" w:eastAsia="Times New Roman" w:hAnsi="Arial" w:cs="Arial"/>
                <w:sz w:val="28"/>
                <w:szCs w:val="28"/>
              </w:rPr>
              <w:t>Can receive blood from</w:t>
            </w:r>
          </w:p>
        </w:tc>
      </w:tr>
      <w:tr w:rsidR="00DE6BD4" w:rsidRPr="00CA4C50" w:rsidTr="0029460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1279" w:type="pct"/>
            <w:vAlign w:val="center"/>
            <w:hideMark/>
          </w:tcPr>
          <w:p w:rsidR="00DE6BD4" w:rsidRPr="00294605" w:rsidRDefault="00DE6BD4" w:rsidP="00C2456D">
            <w:pPr>
              <w:spacing w:line="312" w:lineRule="atLeast"/>
              <w:jc w:val="center"/>
              <w:rPr>
                <w:rFonts w:ascii="Arial" w:eastAsia="Times New Roman" w:hAnsi="Arial" w:cs="Arial"/>
                <w:sz w:val="28"/>
                <w:szCs w:val="28"/>
              </w:rPr>
            </w:pPr>
            <w:r w:rsidRPr="00294605">
              <w:rPr>
                <w:rFonts w:ascii="Arial" w:eastAsia="Times New Roman" w:hAnsi="Arial" w:cs="Arial"/>
                <w:sz w:val="28"/>
                <w:szCs w:val="28"/>
              </w:rPr>
              <w:t xml:space="preserve">AB </w:t>
            </w:r>
            <w:r w:rsidRPr="00294605">
              <w:rPr>
                <w:rFonts w:ascii="Arial" w:eastAsia="Times New Roman" w:hAnsi="Arial" w:cs="Arial"/>
                <w:sz w:val="28"/>
                <w:szCs w:val="28"/>
                <w:vertAlign w:val="superscript"/>
              </w:rPr>
              <w:t>+</w:t>
            </w:r>
          </w:p>
        </w:tc>
        <w:tc>
          <w:tcPr>
            <w:tcW w:w="1730" w:type="pct"/>
            <w:vAlign w:val="center"/>
            <w:hideMark/>
          </w:tcPr>
          <w:p w:rsidR="00DE6BD4" w:rsidRPr="008C683B" w:rsidRDefault="00DE6BD4" w:rsidP="00C2456D">
            <w:pPr>
              <w:spacing w:line="312"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4"/>
                <w:szCs w:val="24"/>
              </w:rPr>
            </w:pPr>
            <w:r w:rsidRPr="008C683B">
              <w:rPr>
                <w:rFonts w:ascii="Arial" w:eastAsia="Times New Roman" w:hAnsi="Arial" w:cs="Arial"/>
                <w:b/>
                <w:bCs/>
                <w:color w:val="FFFFFF" w:themeColor="background1"/>
                <w:sz w:val="24"/>
                <w:szCs w:val="24"/>
              </w:rPr>
              <w:t>AB</w:t>
            </w:r>
            <w:r w:rsidRPr="008C683B">
              <w:rPr>
                <w:rFonts w:ascii="Arial" w:eastAsia="Times New Roman" w:hAnsi="Arial" w:cs="Arial"/>
                <w:b/>
                <w:bCs/>
                <w:color w:val="FFFFFF" w:themeColor="background1"/>
                <w:sz w:val="24"/>
                <w:szCs w:val="24"/>
                <w:vertAlign w:val="superscript"/>
              </w:rPr>
              <w:t>+</w:t>
            </w:r>
          </w:p>
        </w:tc>
        <w:tc>
          <w:tcPr>
            <w:tcW w:w="1991" w:type="pct"/>
            <w:vAlign w:val="center"/>
            <w:hideMark/>
          </w:tcPr>
          <w:p w:rsidR="00DE6BD4" w:rsidRPr="008C683B" w:rsidRDefault="00294605" w:rsidP="00294605">
            <w:pPr>
              <w:spacing w:line="312"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4"/>
                <w:szCs w:val="24"/>
              </w:rPr>
            </w:pPr>
            <w:r>
              <w:rPr>
                <w:rFonts w:ascii="Arial" w:eastAsia="Times New Roman" w:hAnsi="Arial" w:cs="Arial"/>
                <w:b/>
                <w:bCs/>
                <w:color w:val="FFFFFF" w:themeColor="background1"/>
                <w:sz w:val="24"/>
                <w:szCs w:val="24"/>
              </w:rPr>
              <w:t>All blood groups</w:t>
            </w:r>
          </w:p>
        </w:tc>
      </w:tr>
      <w:tr w:rsidR="00DE6BD4" w:rsidRPr="00CA4C50" w:rsidTr="00294605">
        <w:trPr>
          <w:trHeight w:val="602"/>
        </w:trPr>
        <w:tc>
          <w:tcPr>
            <w:cnfStyle w:val="001000000000" w:firstRow="0" w:lastRow="0" w:firstColumn="1" w:lastColumn="0" w:oddVBand="0" w:evenVBand="0" w:oddHBand="0" w:evenHBand="0" w:firstRowFirstColumn="0" w:firstRowLastColumn="0" w:lastRowFirstColumn="0" w:lastRowLastColumn="0"/>
            <w:tcW w:w="1279" w:type="pct"/>
            <w:vAlign w:val="center"/>
            <w:hideMark/>
          </w:tcPr>
          <w:p w:rsidR="00DE6BD4" w:rsidRPr="00294605" w:rsidRDefault="00DE6BD4" w:rsidP="00C2456D">
            <w:pPr>
              <w:spacing w:line="312" w:lineRule="atLeast"/>
              <w:jc w:val="center"/>
              <w:rPr>
                <w:rFonts w:ascii="Arial" w:eastAsia="Times New Roman" w:hAnsi="Arial" w:cs="Arial"/>
                <w:sz w:val="28"/>
                <w:szCs w:val="28"/>
              </w:rPr>
            </w:pPr>
            <w:r w:rsidRPr="00294605">
              <w:rPr>
                <w:rFonts w:ascii="Arial" w:eastAsia="Times New Roman" w:hAnsi="Arial" w:cs="Arial"/>
                <w:sz w:val="28"/>
                <w:szCs w:val="28"/>
              </w:rPr>
              <w:t xml:space="preserve">AB </w:t>
            </w:r>
            <w:r w:rsidRPr="00294605">
              <w:rPr>
                <w:rFonts w:ascii="Arial" w:eastAsia="Times New Roman" w:hAnsi="Arial" w:cs="Arial"/>
                <w:sz w:val="28"/>
                <w:szCs w:val="28"/>
                <w:vertAlign w:val="superscript"/>
              </w:rPr>
              <w:t>-</w:t>
            </w:r>
          </w:p>
        </w:tc>
        <w:tc>
          <w:tcPr>
            <w:tcW w:w="1730" w:type="pct"/>
            <w:vAlign w:val="center"/>
            <w:hideMark/>
          </w:tcPr>
          <w:p w:rsidR="00DE6BD4" w:rsidRPr="008C683B" w:rsidRDefault="00DE6BD4" w:rsidP="00C2456D">
            <w:pPr>
              <w:spacing w:line="312"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rPr>
            </w:pPr>
            <w:r w:rsidRPr="00CA4C50">
              <w:rPr>
                <w:rFonts w:ascii="Arial" w:eastAsia="Times New Roman" w:hAnsi="Arial" w:cs="Arial"/>
                <w:b/>
                <w:bCs/>
                <w:sz w:val="24"/>
                <w:szCs w:val="24"/>
              </w:rPr>
              <w:t>AB</w:t>
            </w:r>
            <w:r w:rsidRPr="008C683B">
              <w:rPr>
                <w:rFonts w:ascii="Arial" w:eastAsia="Times New Roman" w:hAnsi="Arial" w:cs="Arial"/>
                <w:b/>
                <w:bCs/>
                <w:sz w:val="24"/>
                <w:szCs w:val="24"/>
                <w:vertAlign w:val="superscript"/>
              </w:rPr>
              <w:t>-</w:t>
            </w:r>
            <w:r w:rsidR="00294605">
              <w:rPr>
                <w:rFonts w:ascii="Arial" w:eastAsia="Times New Roman" w:hAnsi="Arial" w:cs="Arial"/>
                <w:b/>
                <w:bCs/>
                <w:sz w:val="24"/>
                <w:szCs w:val="24"/>
              </w:rPr>
              <w:t xml:space="preserve">, </w:t>
            </w:r>
            <w:r w:rsidRPr="008C683B">
              <w:rPr>
                <w:rFonts w:ascii="Arial" w:eastAsia="Times New Roman" w:hAnsi="Arial" w:cs="Arial"/>
                <w:b/>
                <w:bCs/>
                <w:sz w:val="24"/>
                <w:szCs w:val="24"/>
              </w:rPr>
              <w:t>AB</w:t>
            </w:r>
            <w:r w:rsidRPr="008C683B">
              <w:rPr>
                <w:rFonts w:ascii="Arial" w:eastAsia="Times New Roman" w:hAnsi="Arial" w:cs="Arial"/>
                <w:b/>
                <w:bCs/>
                <w:sz w:val="24"/>
                <w:szCs w:val="24"/>
                <w:vertAlign w:val="superscript"/>
              </w:rPr>
              <w:t>+</w:t>
            </w:r>
          </w:p>
        </w:tc>
        <w:tc>
          <w:tcPr>
            <w:tcW w:w="1991" w:type="pct"/>
            <w:vAlign w:val="center"/>
            <w:hideMark/>
          </w:tcPr>
          <w:p w:rsidR="00DE6BD4" w:rsidRPr="008C683B" w:rsidRDefault="00DE6BD4" w:rsidP="00C2456D">
            <w:pPr>
              <w:spacing w:line="300"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rPr>
            </w:pPr>
            <w:r w:rsidRPr="008C683B">
              <w:rPr>
                <w:rFonts w:ascii="Arial" w:eastAsia="Times New Roman" w:hAnsi="Arial" w:cs="Arial"/>
                <w:b/>
                <w:bCs/>
                <w:sz w:val="24"/>
                <w:szCs w:val="24"/>
              </w:rPr>
              <w:t>AB</w:t>
            </w:r>
            <w:r w:rsidRPr="008C683B">
              <w:rPr>
                <w:rFonts w:ascii="Arial" w:eastAsia="Times New Roman" w:hAnsi="Arial" w:cs="Arial"/>
                <w:b/>
                <w:bCs/>
                <w:sz w:val="24"/>
                <w:szCs w:val="24"/>
                <w:vertAlign w:val="superscript"/>
              </w:rPr>
              <w:t>-</w:t>
            </w:r>
            <w:r w:rsidR="00294605">
              <w:rPr>
                <w:rFonts w:ascii="Arial" w:eastAsia="Times New Roman" w:hAnsi="Arial" w:cs="Arial"/>
                <w:b/>
                <w:bCs/>
                <w:sz w:val="24"/>
                <w:szCs w:val="24"/>
              </w:rPr>
              <w:t xml:space="preserve">, </w:t>
            </w:r>
            <w:r w:rsidRPr="008C683B">
              <w:rPr>
                <w:rFonts w:ascii="Arial" w:eastAsia="Times New Roman" w:hAnsi="Arial" w:cs="Arial"/>
                <w:b/>
                <w:bCs/>
                <w:sz w:val="24"/>
                <w:szCs w:val="24"/>
              </w:rPr>
              <w:t>A</w:t>
            </w:r>
            <w:r w:rsidRPr="008C683B">
              <w:rPr>
                <w:rFonts w:ascii="Arial" w:eastAsia="Times New Roman" w:hAnsi="Arial" w:cs="Arial"/>
                <w:b/>
                <w:bCs/>
                <w:sz w:val="24"/>
                <w:szCs w:val="24"/>
                <w:vertAlign w:val="superscript"/>
              </w:rPr>
              <w:t>-</w:t>
            </w:r>
            <w:r w:rsidR="00294605">
              <w:rPr>
                <w:rFonts w:ascii="Arial" w:eastAsia="Times New Roman" w:hAnsi="Arial" w:cs="Arial"/>
                <w:b/>
                <w:bCs/>
                <w:sz w:val="24"/>
                <w:szCs w:val="24"/>
              </w:rPr>
              <w:t xml:space="preserve">, </w:t>
            </w:r>
            <w:r w:rsidRPr="00CA4C50">
              <w:rPr>
                <w:rFonts w:ascii="Arial" w:eastAsia="Times New Roman" w:hAnsi="Arial" w:cs="Arial"/>
                <w:b/>
                <w:bCs/>
                <w:sz w:val="24"/>
                <w:szCs w:val="24"/>
              </w:rPr>
              <w:t>B</w:t>
            </w:r>
            <w:r w:rsidRPr="008C683B">
              <w:rPr>
                <w:rFonts w:ascii="Arial" w:eastAsia="Times New Roman" w:hAnsi="Arial" w:cs="Arial"/>
                <w:b/>
                <w:bCs/>
                <w:sz w:val="24"/>
                <w:szCs w:val="24"/>
                <w:vertAlign w:val="superscript"/>
              </w:rPr>
              <w:t>-</w:t>
            </w:r>
            <w:r w:rsidR="00294605">
              <w:rPr>
                <w:rFonts w:ascii="Arial" w:eastAsia="Times New Roman" w:hAnsi="Arial" w:cs="Arial"/>
                <w:b/>
                <w:bCs/>
                <w:sz w:val="24"/>
                <w:szCs w:val="24"/>
              </w:rPr>
              <w:t xml:space="preserve">, </w:t>
            </w:r>
            <w:r w:rsidRPr="00CA4C50">
              <w:rPr>
                <w:rFonts w:ascii="Arial" w:eastAsia="Times New Roman" w:hAnsi="Arial" w:cs="Arial"/>
                <w:b/>
                <w:bCs/>
                <w:sz w:val="24"/>
                <w:szCs w:val="24"/>
              </w:rPr>
              <w:t>0</w:t>
            </w:r>
            <w:r w:rsidRPr="008C683B">
              <w:rPr>
                <w:rFonts w:ascii="Arial" w:eastAsia="Times New Roman" w:hAnsi="Arial" w:cs="Arial"/>
                <w:b/>
                <w:bCs/>
                <w:sz w:val="24"/>
                <w:szCs w:val="24"/>
                <w:vertAlign w:val="superscript"/>
              </w:rPr>
              <w:t>-</w:t>
            </w:r>
          </w:p>
        </w:tc>
      </w:tr>
      <w:tr w:rsidR="00DE6BD4" w:rsidRPr="00CA4C50" w:rsidTr="0029460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1279" w:type="pct"/>
            <w:vAlign w:val="center"/>
            <w:hideMark/>
          </w:tcPr>
          <w:p w:rsidR="00DE6BD4" w:rsidRPr="00294605" w:rsidRDefault="00DE6BD4" w:rsidP="00C2456D">
            <w:pPr>
              <w:spacing w:line="312" w:lineRule="atLeast"/>
              <w:jc w:val="center"/>
              <w:rPr>
                <w:rFonts w:ascii="Arial" w:eastAsia="Times New Roman" w:hAnsi="Arial" w:cs="Arial"/>
                <w:sz w:val="28"/>
                <w:szCs w:val="28"/>
              </w:rPr>
            </w:pPr>
            <w:r w:rsidRPr="00294605">
              <w:rPr>
                <w:rFonts w:ascii="Arial" w:eastAsia="Times New Roman" w:hAnsi="Arial" w:cs="Arial"/>
                <w:sz w:val="28"/>
                <w:szCs w:val="28"/>
              </w:rPr>
              <w:t>A</w:t>
            </w:r>
            <w:r w:rsidRPr="00294605">
              <w:rPr>
                <w:rFonts w:ascii="Arial" w:eastAsia="Times New Roman" w:hAnsi="Arial" w:cs="Arial"/>
                <w:sz w:val="28"/>
                <w:szCs w:val="28"/>
                <w:vertAlign w:val="superscript"/>
              </w:rPr>
              <w:t>+</w:t>
            </w:r>
          </w:p>
        </w:tc>
        <w:tc>
          <w:tcPr>
            <w:tcW w:w="1730" w:type="pct"/>
            <w:vAlign w:val="center"/>
            <w:hideMark/>
          </w:tcPr>
          <w:p w:rsidR="00DE6BD4" w:rsidRPr="008C683B" w:rsidRDefault="00DE6BD4" w:rsidP="00C2456D">
            <w:pPr>
              <w:spacing w:line="312"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4"/>
                <w:szCs w:val="24"/>
              </w:rPr>
            </w:pPr>
            <w:r w:rsidRPr="008C683B">
              <w:rPr>
                <w:rFonts w:ascii="Arial" w:eastAsia="Times New Roman" w:hAnsi="Arial" w:cs="Arial"/>
                <w:b/>
                <w:bCs/>
                <w:color w:val="FFFFFF" w:themeColor="background1"/>
                <w:sz w:val="24"/>
                <w:szCs w:val="24"/>
              </w:rPr>
              <w:t>A</w:t>
            </w:r>
            <w:r w:rsidRPr="008C683B">
              <w:rPr>
                <w:rFonts w:ascii="Arial" w:eastAsia="Times New Roman" w:hAnsi="Arial" w:cs="Arial"/>
                <w:b/>
                <w:bCs/>
                <w:color w:val="FFFFFF" w:themeColor="background1"/>
                <w:sz w:val="24"/>
                <w:szCs w:val="24"/>
                <w:vertAlign w:val="superscript"/>
              </w:rPr>
              <w:t>+</w:t>
            </w:r>
            <w:r w:rsidR="00294605">
              <w:rPr>
                <w:rFonts w:ascii="Arial" w:eastAsia="Times New Roman" w:hAnsi="Arial" w:cs="Arial"/>
                <w:b/>
                <w:bCs/>
                <w:color w:val="FFFFFF" w:themeColor="background1"/>
                <w:sz w:val="24"/>
                <w:szCs w:val="24"/>
              </w:rPr>
              <w:t xml:space="preserve">, </w:t>
            </w:r>
            <w:r w:rsidRPr="008C683B">
              <w:rPr>
                <w:rFonts w:ascii="Arial" w:eastAsia="Times New Roman" w:hAnsi="Arial" w:cs="Arial"/>
                <w:b/>
                <w:bCs/>
                <w:color w:val="FFFFFF" w:themeColor="background1"/>
                <w:sz w:val="24"/>
                <w:szCs w:val="24"/>
              </w:rPr>
              <w:t>AB</w:t>
            </w:r>
            <w:r w:rsidRPr="008C683B">
              <w:rPr>
                <w:rFonts w:ascii="Arial" w:eastAsia="Times New Roman" w:hAnsi="Arial" w:cs="Arial"/>
                <w:b/>
                <w:bCs/>
                <w:color w:val="FFFFFF" w:themeColor="background1"/>
                <w:sz w:val="24"/>
                <w:szCs w:val="24"/>
                <w:vertAlign w:val="superscript"/>
              </w:rPr>
              <w:t>+</w:t>
            </w:r>
          </w:p>
        </w:tc>
        <w:tc>
          <w:tcPr>
            <w:tcW w:w="1991" w:type="pct"/>
            <w:vAlign w:val="center"/>
            <w:hideMark/>
          </w:tcPr>
          <w:p w:rsidR="00DE6BD4" w:rsidRPr="008C683B" w:rsidRDefault="00DE6BD4" w:rsidP="00C2456D">
            <w:pPr>
              <w:spacing w:line="312"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4"/>
                <w:szCs w:val="24"/>
              </w:rPr>
            </w:pPr>
            <w:r w:rsidRPr="008C683B">
              <w:rPr>
                <w:rFonts w:ascii="Arial" w:eastAsia="Times New Roman" w:hAnsi="Arial" w:cs="Arial"/>
                <w:b/>
                <w:bCs/>
                <w:color w:val="FFFFFF" w:themeColor="background1"/>
                <w:sz w:val="24"/>
                <w:szCs w:val="24"/>
              </w:rPr>
              <w:t>A</w:t>
            </w:r>
            <w:r w:rsidRPr="008C683B">
              <w:rPr>
                <w:rFonts w:ascii="Arial" w:eastAsia="Times New Roman" w:hAnsi="Arial" w:cs="Arial"/>
                <w:b/>
                <w:bCs/>
                <w:color w:val="FFFFFF" w:themeColor="background1"/>
                <w:sz w:val="24"/>
                <w:szCs w:val="24"/>
                <w:vertAlign w:val="superscript"/>
              </w:rPr>
              <w:t>+</w:t>
            </w:r>
            <w:r w:rsidR="00294605">
              <w:rPr>
                <w:rFonts w:ascii="Arial" w:eastAsia="Times New Roman" w:hAnsi="Arial" w:cs="Arial"/>
                <w:b/>
                <w:bCs/>
                <w:color w:val="FFFFFF" w:themeColor="background1"/>
                <w:sz w:val="24"/>
                <w:szCs w:val="24"/>
              </w:rPr>
              <w:t xml:space="preserve">, </w:t>
            </w:r>
            <w:r w:rsidRPr="008C683B">
              <w:rPr>
                <w:rFonts w:ascii="Arial" w:eastAsia="Times New Roman" w:hAnsi="Arial" w:cs="Arial"/>
                <w:b/>
                <w:bCs/>
                <w:color w:val="FFFFFF" w:themeColor="background1"/>
                <w:sz w:val="24"/>
                <w:szCs w:val="24"/>
              </w:rPr>
              <w:t>A</w:t>
            </w:r>
            <w:r w:rsidRPr="008C683B">
              <w:rPr>
                <w:rFonts w:ascii="Arial" w:eastAsia="Times New Roman" w:hAnsi="Arial" w:cs="Arial"/>
                <w:b/>
                <w:bCs/>
                <w:color w:val="FFFFFF" w:themeColor="background1"/>
                <w:sz w:val="24"/>
                <w:szCs w:val="24"/>
                <w:vertAlign w:val="superscript"/>
              </w:rPr>
              <w:t>-</w:t>
            </w:r>
            <w:r w:rsidR="00294605">
              <w:rPr>
                <w:rFonts w:ascii="Arial" w:eastAsia="Times New Roman" w:hAnsi="Arial" w:cs="Arial"/>
                <w:b/>
                <w:bCs/>
                <w:color w:val="FFFFFF" w:themeColor="background1"/>
                <w:sz w:val="24"/>
                <w:szCs w:val="24"/>
              </w:rPr>
              <w:t xml:space="preserve">, </w:t>
            </w:r>
            <w:r w:rsidRPr="008C683B">
              <w:rPr>
                <w:rFonts w:ascii="Arial" w:eastAsia="Times New Roman" w:hAnsi="Arial" w:cs="Arial"/>
                <w:b/>
                <w:bCs/>
                <w:color w:val="FFFFFF" w:themeColor="background1"/>
                <w:sz w:val="24"/>
                <w:szCs w:val="24"/>
              </w:rPr>
              <w:t>0</w:t>
            </w:r>
            <w:r w:rsidRPr="008C683B">
              <w:rPr>
                <w:rFonts w:ascii="Arial" w:eastAsia="Times New Roman" w:hAnsi="Arial" w:cs="Arial"/>
                <w:b/>
                <w:bCs/>
                <w:color w:val="FFFFFF" w:themeColor="background1"/>
                <w:sz w:val="24"/>
                <w:szCs w:val="24"/>
                <w:vertAlign w:val="superscript"/>
              </w:rPr>
              <w:t>+</w:t>
            </w:r>
            <w:r w:rsidR="00294605">
              <w:rPr>
                <w:rFonts w:ascii="Arial" w:eastAsia="Times New Roman" w:hAnsi="Arial" w:cs="Arial"/>
                <w:b/>
                <w:bCs/>
                <w:color w:val="FFFFFF" w:themeColor="background1"/>
                <w:sz w:val="24"/>
                <w:szCs w:val="24"/>
              </w:rPr>
              <w:t xml:space="preserve">, </w:t>
            </w:r>
            <w:r w:rsidRPr="008C683B">
              <w:rPr>
                <w:rFonts w:ascii="Arial" w:eastAsia="Times New Roman" w:hAnsi="Arial" w:cs="Arial"/>
                <w:b/>
                <w:bCs/>
                <w:color w:val="FFFFFF" w:themeColor="background1"/>
                <w:sz w:val="24"/>
                <w:szCs w:val="24"/>
              </w:rPr>
              <w:t>0</w:t>
            </w:r>
            <w:r w:rsidRPr="008C683B">
              <w:rPr>
                <w:rFonts w:ascii="Arial" w:eastAsia="Times New Roman" w:hAnsi="Arial" w:cs="Arial"/>
                <w:b/>
                <w:bCs/>
                <w:color w:val="FFFFFF" w:themeColor="background1"/>
                <w:sz w:val="24"/>
                <w:szCs w:val="24"/>
                <w:vertAlign w:val="superscript"/>
              </w:rPr>
              <w:t>-</w:t>
            </w:r>
          </w:p>
        </w:tc>
      </w:tr>
      <w:tr w:rsidR="00DE6BD4" w:rsidRPr="00CA4C50" w:rsidTr="00294605">
        <w:trPr>
          <w:trHeight w:val="602"/>
        </w:trPr>
        <w:tc>
          <w:tcPr>
            <w:cnfStyle w:val="001000000000" w:firstRow="0" w:lastRow="0" w:firstColumn="1" w:lastColumn="0" w:oddVBand="0" w:evenVBand="0" w:oddHBand="0" w:evenHBand="0" w:firstRowFirstColumn="0" w:firstRowLastColumn="0" w:lastRowFirstColumn="0" w:lastRowLastColumn="0"/>
            <w:tcW w:w="1279" w:type="pct"/>
            <w:vAlign w:val="center"/>
            <w:hideMark/>
          </w:tcPr>
          <w:p w:rsidR="00DE6BD4" w:rsidRPr="00294605" w:rsidRDefault="00DE6BD4" w:rsidP="00C2456D">
            <w:pPr>
              <w:spacing w:line="312" w:lineRule="atLeast"/>
              <w:jc w:val="center"/>
              <w:rPr>
                <w:rFonts w:ascii="Arial" w:eastAsia="Times New Roman" w:hAnsi="Arial" w:cs="Arial"/>
                <w:sz w:val="28"/>
                <w:szCs w:val="28"/>
              </w:rPr>
            </w:pPr>
            <w:r w:rsidRPr="00294605">
              <w:rPr>
                <w:rFonts w:ascii="Arial" w:eastAsia="Times New Roman" w:hAnsi="Arial" w:cs="Arial"/>
                <w:sz w:val="28"/>
                <w:szCs w:val="28"/>
              </w:rPr>
              <w:lastRenderedPageBreak/>
              <w:t xml:space="preserve">A </w:t>
            </w:r>
            <w:r w:rsidRPr="00294605">
              <w:rPr>
                <w:rFonts w:ascii="Arial" w:eastAsia="Times New Roman" w:hAnsi="Arial" w:cs="Arial"/>
                <w:sz w:val="28"/>
                <w:szCs w:val="28"/>
                <w:vertAlign w:val="superscript"/>
              </w:rPr>
              <w:t>-</w:t>
            </w:r>
          </w:p>
        </w:tc>
        <w:tc>
          <w:tcPr>
            <w:tcW w:w="1730" w:type="pct"/>
            <w:vAlign w:val="center"/>
            <w:hideMark/>
          </w:tcPr>
          <w:p w:rsidR="00DE6BD4" w:rsidRPr="008C683B" w:rsidRDefault="00DE6BD4" w:rsidP="00C2456D">
            <w:pPr>
              <w:spacing w:line="312"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rPr>
            </w:pPr>
            <w:r w:rsidRPr="008C683B">
              <w:rPr>
                <w:rFonts w:ascii="Arial" w:eastAsia="Times New Roman" w:hAnsi="Arial" w:cs="Arial"/>
                <w:b/>
                <w:bCs/>
                <w:sz w:val="24"/>
                <w:szCs w:val="24"/>
              </w:rPr>
              <w:t>A</w:t>
            </w:r>
            <w:r w:rsidRPr="008C683B">
              <w:rPr>
                <w:rFonts w:ascii="Arial" w:eastAsia="Times New Roman" w:hAnsi="Arial" w:cs="Arial"/>
                <w:b/>
                <w:bCs/>
                <w:sz w:val="24"/>
                <w:szCs w:val="24"/>
                <w:vertAlign w:val="superscript"/>
              </w:rPr>
              <w:t>-</w:t>
            </w:r>
            <w:r w:rsidR="00294605">
              <w:rPr>
                <w:rFonts w:ascii="Arial" w:eastAsia="Times New Roman" w:hAnsi="Arial" w:cs="Arial"/>
                <w:b/>
                <w:bCs/>
                <w:sz w:val="24"/>
                <w:szCs w:val="24"/>
              </w:rPr>
              <w:t>,</w:t>
            </w:r>
            <w:r w:rsidRPr="008C683B">
              <w:rPr>
                <w:rFonts w:ascii="Arial" w:eastAsia="Times New Roman" w:hAnsi="Arial" w:cs="Arial"/>
                <w:b/>
                <w:bCs/>
                <w:sz w:val="24"/>
                <w:szCs w:val="24"/>
                <w:vertAlign w:val="superscript"/>
              </w:rPr>
              <w:t xml:space="preserve"> </w:t>
            </w:r>
            <w:r w:rsidRPr="008C683B">
              <w:rPr>
                <w:rFonts w:ascii="Arial" w:eastAsia="Times New Roman" w:hAnsi="Arial" w:cs="Arial"/>
                <w:b/>
                <w:bCs/>
                <w:sz w:val="24"/>
                <w:szCs w:val="24"/>
              </w:rPr>
              <w:t>A</w:t>
            </w:r>
            <w:r w:rsidRPr="008C683B">
              <w:rPr>
                <w:rFonts w:ascii="Arial" w:eastAsia="Times New Roman" w:hAnsi="Arial" w:cs="Arial"/>
                <w:b/>
                <w:bCs/>
                <w:sz w:val="24"/>
                <w:szCs w:val="24"/>
                <w:vertAlign w:val="superscript"/>
              </w:rPr>
              <w:t>+</w:t>
            </w:r>
            <w:r w:rsidR="00294605">
              <w:rPr>
                <w:rFonts w:ascii="Arial" w:eastAsia="Times New Roman" w:hAnsi="Arial" w:cs="Arial"/>
                <w:b/>
                <w:bCs/>
                <w:sz w:val="24"/>
                <w:szCs w:val="24"/>
              </w:rPr>
              <w:t xml:space="preserve">, </w:t>
            </w:r>
            <w:r w:rsidRPr="00CA4C50">
              <w:rPr>
                <w:rFonts w:ascii="Arial" w:eastAsia="Times New Roman" w:hAnsi="Arial" w:cs="Arial"/>
                <w:b/>
                <w:bCs/>
                <w:sz w:val="24"/>
                <w:szCs w:val="24"/>
              </w:rPr>
              <w:t>AB</w:t>
            </w:r>
            <w:r w:rsidRPr="008C683B">
              <w:rPr>
                <w:rFonts w:ascii="Arial" w:eastAsia="Times New Roman" w:hAnsi="Arial" w:cs="Arial"/>
                <w:b/>
                <w:bCs/>
                <w:sz w:val="24"/>
                <w:szCs w:val="24"/>
                <w:vertAlign w:val="superscript"/>
              </w:rPr>
              <w:t>-</w:t>
            </w:r>
            <w:r w:rsidR="00294605">
              <w:rPr>
                <w:rFonts w:ascii="Arial" w:eastAsia="Times New Roman" w:hAnsi="Arial" w:cs="Arial"/>
                <w:b/>
                <w:bCs/>
                <w:sz w:val="24"/>
                <w:szCs w:val="24"/>
              </w:rPr>
              <w:t>,</w:t>
            </w:r>
            <w:r w:rsidRPr="008C683B">
              <w:rPr>
                <w:rFonts w:ascii="Arial" w:eastAsia="Times New Roman" w:hAnsi="Arial" w:cs="Arial"/>
                <w:b/>
                <w:bCs/>
                <w:sz w:val="24"/>
                <w:szCs w:val="24"/>
                <w:vertAlign w:val="superscript"/>
              </w:rPr>
              <w:t xml:space="preserve"> </w:t>
            </w:r>
            <w:r w:rsidRPr="008C683B">
              <w:rPr>
                <w:rFonts w:ascii="Arial" w:eastAsia="Times New Roman" w:hAnsi="Arial" w:cs="Arial"/>
                <w:b/>
                <w:bCs/>
                <w:sz w:val="24"/>
                <w:szCs w:val="24"/>
              </w:rPr>
              <w:t>AB</w:t>
            </w:r>
            <w:r w:rsidRPr="008C683B">
              <w:rPr>
                <w:rFonts w:ascii="Arial" w:eastAsia="Times New Roman" w:hAnsi="Arial" w:cs="Arial"/>
                <w:b/>
                <w:bCs/>
                <w:sz w:val="24"/>
                <w:szCs w:val="24"/>
                <w:vertAlign w:val="superscript"/>
              </w:rPr>
              <w:t>+</w:t>
            </w:r>
          </w:p>
        </w:tc>
        <w:tc>
          <w:tcPr>
            <w:tcW w:w="1991" w:type="pct"/>
            <w:vAlign w:val="center"/>
            <w:hideMark/>
          </w:tcPr>
          <w:p w:rsidR="00DE6BD4" w:rsidRPr="008C683B" w:rsidRDefault="00DE6BD4" w:rsidP="00C2456D">
            <w:pPr>
              <w:spacing w:line="312"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rPr>
            </w:pPr>
            <w:r w:rsidRPr="00CA4C50">
              <w:rPr>
                <w:rFonts w:ascii="Arial" w:eastAsia="Times New Roman" w:hAnsi="Arial" w:cs="Arial"/>
                <w:b/>
                <w:bCs/>
                <w:sz w:val="24"/>
                <w:szCs w:val="24"/>
              </w:rPr>
              <w:t>A</w:t>
            </w:r>
            <w:r w:rsidRPr="008C683B">
              <w:rPr>
                <w:rFonts w:ascii="Arial" w:eastAsia="Times New Roman" w:hAnsi="Arial" w:cs="Arial"/>
                <w:b/>
                <w:bCs/>
                <w:sz w:val="24"/>
                <w:szCs w:val="24"/>
                <w:vertAlign w:val="superscript"/>
              </w:rPr>
              <w:t>-</w:t>
            </w:r>
            <w:r w:rsidR="00294605">
              <w:rPr>
                <w:rFonts w:ascii="Arial" w:eastAsia="Times New Roman" w:hAnsi="Arial" w:cs="Arial"/>
                <w:b/>
                <w:bCs/>
                <w:sz w:val="24"/>
                <w:szCs w:val="24"/>
              </w:rPr>
              <w:t>,</w:t>
            </w:r>
            <w:r w:rsidRPr="008C683B">
              <w:rPr>
                <w:rFonts w:ascii="Arial" w:eastAsia="Times New Roman" w:hAnsi="Arial" w:cs="Arial"/>
                <w:b/>
                <w:bCs/>
                <w:sz w:val="24"/>
                <w:szCs w:val="24"/>
                <w:vertAlign w:val="superscript"/>
              </w:rPr>
              <w:t xml:space="preserve"> </w:t>
            </w:r>
            <w:r w:rsidRPr="00CA4C50">
              <w:rPr>
                <w:rFonts w:ascii="Arial" w:eastAsia="Times New Roman" w:hAnsi="Arial" w:cs="Arial"/>
                <w:b/>
                <w:bCs/>
                <w:sz w:val="24"/>
                <w:szCs w:val="24"/>
              </w:rPr>
              <w:t>0</w:t>
            </w:r>
            <w:r w:rsidRPr="008C683B">
              <w:rPr>
                <w:rFonts w:ascii="Arial" w:eastAsia="Times New Roman" w:hAnsi="Arial" w:cs="Arial"/>
                <w:b/>
                <w:bCs/>
                <w:sz w:val="24"/>
                <w:szCs w:val="24"/>
                <w:vertAlign w:val="superscript"/>
              </w:rPr>
              <w:t>-</w:t>
            </w:r>
          </w:p>
        </w:tc>
      </w:tr>
      <w:tr w:rsidR="00DE6BD4" w:rsidRPr="00CA4C50" w:rsidTr="0029460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1279" w:type="pct"/>
            <w:vAlign w:val="center"/>
            <w:hideMark/>
          </w:tcPr>
          <w:p w:rsidR="00DE6BD4" w:rsidRPr="00294605" w:rsidRDefault="00DE6BD4" w:rsidP="00C2456D">
            <w:pPr>
              <w:spacing w:line="312" w:lineRule="atLeast"/>
              <w:jc w:val="center"/>
              <w:rPr>
                <w:rFonts w:ascii="Arial" w:eastAsia="Times New Roman" w:hAnsi="Arial" w:cs="Arial"/>
                <w:sz w:val="28"/>
                <w:szCs w:val="28"/>
              </w:rPr>
            </w:pPr>
            <w:r w:rsidRPr="00294605">
              <w:rPr>
                <w:rFonts w:ascii="Arial" w:eastAsia="Times New Roman" w:hAnsi="Arial" w:cs="Arial"/>
                <w:sz w:val="28"/>
                <w:szCs w:val="28"/>
              </w:rPr>
              <w:t>B</w:t>
            </w:r>
            <w:r w:rsidRPr="00294605">
              <w:rPr>
                <w:rFonts w:ascii="Arial" w:eastAsia="Times New Roman" w:hAnsi="Arial" w:cs="Arial"/>
                <w:sz w:val="28"/>
                <w:szCs w:val="28"/>
                <w:vertAlign w:val="superscript"/>
              </w:rPr>
              <w:t>+</w:t>
            </w:r>
          </w:p>
        </w:tc>
        <w:tc>
          <w:tcPr>
            <w:tcW w:w="1730" w:type="pct"/>
            <w:vAlign w:val="center"/>
            <w:hideMark/>
          </w:tcPr>
          <w:p w:rsidR="00DE6BD4" w:rsidRPr="008C683B" w:rsidRDefault="00DE6BD4" w:rsidP="00C2456D">
            <w:pPr>
              <w:spacing w:line="312"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4"/>
                <w:szCs w:val="24"/>
              </w:rPr>
            </w:pPr>
            <w:r w:rsidRPr="008C683B">
              <w:rPr>
                <w:rFonts w:ascii="Arial" w:eastAsia="Times New Roman" w:hAnsi="Arial" w:cs="Arial"/>
                <w:b/>
                <w:bCs/>
                <w:color w:val="FFFFFF" w:themeColor="background1"/>
                <w:sz w:val="24"/>
                <w:szCs w:val="24"/>
              </w:rPr>
              <w:t>B</w:t>
            </w:r>
            <w:r w:rsidRPr="008C683B">
              <w:rPr>
                <w:rFonts w:ascii="Arial" w:eastAsia="Times New Roman" w:hAnsi="Arial" w:cs="Arial"/>
                <w:b/>
                <w:bCs/>
                <w:color w:val="FFFFFF" w:themeColor="background1"/>
                <w:sz w:val="24"/>
                <w:szCs w:val="24"/>
                <w:vertAlign w:val="superscript"/>
              </w:rPr>
              <w:t>+</w:t>
            </w:r>
            <w:r w:rsidR="00294605">
              <w:rPr>
                <w:rFonts w:ascii="Arial" w:eastAsia="Times New Roman" w:hAnsi="Arial" w:cs="Arial"/>
                <w:b/>
                <w:bCs/>
                <w:color w:val="FFFFFF" w:themeColor="background1"/>
                <w:sz w:val="24"/>
                <w:szCs w:val="24"/>
              </w:rPr>
              <w:t xml:space="preserve">, </w:t>
            </w:r>
            <w:r w:rsidRPr="008C683B">
              <w:rPr>
                <w:rFonts w:ascii="Arial" w:eastAsia="Times New Roman" w:hAnsi="Arial" w:cs="Arial"/>
                <w:b/>
                <w:bCs/>
                <w:color w:val="FFFFFF" w:themeColor="background1"/>
                <w:sz w:val="24"/>
                <w:szCs w:val="24"/>
              </w:rPr>
              <w:t>AB</w:t>
            </w:r>
            <w:r w:rsidRPr="008C683B">
              <w:rPr>
                <w:rFonts w:ascii="Arial" w:eastAsia="Times New Roman" w:hAnsi="Arial" w:cs="Arial"/>
                <w:b/>
                <w:bCs/>
                <w:color w:val="FFFFFF" w:themeColor="background1"/>
                <w:sz w:val="24"/>
                <w:szCs w:val="24"/>
                <w:vertAlign w:val="superscript"/>
              </w:rPr>
              <w:t>+</w:t>
            </w:r>
          </w:p>
        </w:tc>
        <w:tc>
          <w:tcPr>
            <w:tcW w:w="1991" w:type="pct"/>
            <w:vAlign w:val="center"/>
            <w:hideMark/>
          </w:tcPr>
          <w:p w:rsidR="00DE6BD4" w:rsidRPr="008C683B" w:rsidRDefault="00DE6BD4" w:rsidP="00C2456D">
            <w:pPr>
              <w:spacing w:line="312"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4"/>
                <w:szCs w:val="24"/>
              </w:rPr>
            </w:pPr>
            <w:r w:rsidRPr="008C683B">
              <w:rPr>
                <w:rFonts w:ascii="Arial" w:eastAsia="Times New Roman" w:hAnsi="Arial" w:cs="Arial"/>
                <w:b/>
                <w:bCs/>
                <w:color w:val="FFFFFF" w:themeColor="background1"/>
                <w:sz w:val="24"/>
                <w:szCs w:val="24"/>
              </w:rPr>
              <w:t>B</w:t>
            </w:r>
            <w:r w:rsidRPr="008C683B">
              <w:rPr>
                <w:rFonts w:ascii="Arial" w:eastAsia="Times New Roman" w:hAnsi="Arial" w:cs="Arial"/>
                <w:b/>
                <w:bCs/>
                <w:color w:val="FFFFFF" w:themeColor="background1"/>
                <w:sz w:val="24"/>
                <w:szCs w:val="24"/>
                <w:vertAlign w:val="superscript"/>
              </w:rPr>
              <w:t>+</w:t>
            </w:r>
            <w:r w:rsidR="00294605">
              <w:rPr>
                <w:rFonts w:ascii="Arial" w:eastAsia="Times New Roman" w:hAnsi="Arial" w:cs="Arial"/>
                <w:b/>
                <w:bCs/>
                <w:color w:val="FFFFFF" w:themeColor="background1"/>
                <w:sz w:val="24"/>
                <w:szCs w:val="24"/>
              </w:rPr>
              <w:t xml:space="preserve">, </w:t>
            </w:r>
            <w:r w:rsidRPr="00CA4C50">
              <w:rPr>
                <w:rFonts w:ascii="Arial" w:eastAsia="Times New Roman" w:hAnsi="Arial" w:cs="Arial"/>
                <w:b/>
                <w:bCs/>
                <w:color w:val="FFFFFF" w:themeColor="background1"/>
                <w:sz w:val="24"/>
                <w:szCs w:val="24"/>
              </w:rPr>
              <w:t>B</w:t>
            </w:r>
            <w:r w:rsidRPr="008C683B">
              <w:rPr>
                <w:rFonts w:ascii="Arial" w:eastAsia="Times New Roman" w:hAnsi="Arial" w:cs="Arial"/>
                <w:b/>
                <w:bCs/>
                <w:color w:val="FFFFFF" w:themeColor="background1"/>
                <w:sz w:val="24"/>
                <w:szCs w:val="24"/>
                <w:vertAlign w:val="superscript"/>
              </w:rPr>
              <w:t>-</w:t>
            </w:r>
            <w:r w:rsidR="00294605">
              <w:rPr>
                <w:rFonts w:ascii="Arial" w:eastAsia="Times New Roman" w:hAnsi="Arial" w:cs="Arial"/>
                <w:b/>
                <w:bCs/>
                <w:color w:val="FFFFFF" w:themeColor="background1"/>
                <w:sz w:val="24"/>
                <w:szCs w:val="24"/>
              </w:rPr>
              <w:t>,</w:t>
            </w:r>
            <w:r w:rsidRPr="008C683B">
              <w:rPr>
                <w:rFonts w:ascii="Arial" w:eastAsia="Times New Roman" w:hAnsi="Arial" w:cs="Arial"/>
                <w:b/>
                <w:bCs/>
                <w:color w:val="FFFFFF" w:themeColor="background1"/>
                <w:sz w:val="24"/>
                <w:szCs w:val="24"/>
                <w:vertAlign w:val="superscript"/>
              </w:rPr>
              <w:t xml:space="preserve"> </w:t>
            </w:r>
            <w:r w:rsidRPr="008C683B">
              <w:rPr>
                <w:rFonts w:ascii="Arial" w:eastAsia="Times New Roman" w:hAnsi="Arial" w:cs="Arial"/>
                <w:b/>
                <w:bCs/>
                <w:color w:val="FFFFFF" w:themeColor="background1"/>
                <w:sz w:val="24"/>
                <w:szCs w:val="24"/>
              </w:rPr>
              <w:t>0</w:t>
            </w:r>
            <w:r w:rsidRPr="008C683B">
              <w:rPr>
                <w:rFonts w:ascii="Arial" w:eastAsia="Times New Roman" w:hAnsi="Arial" w:cs="Arial"/>
                <w:b/>
                <w:bCs/>
                <w:color w:val="FFFFFF" w:themeColor="background1"/>
                <w:sz w:val="24"/>
                <w:szCs w:val="24"/>
                <w:vertAlign w:val="superscript"/>
              </w:rPr>
              <w:t>+</w:t>
            </w:r>
            <w:r w:rsidR="00294605">
              <w:rPr>
                <w:rFonts w:ascii="Arial" w:eastAsia="Times New Roman" w:hAnsi="Arial" w:cs="Arial"/>
                <w:b/>
                <w:bCs/>
                <w:color w:val="FFFFFF" w:themeColor="background1"/>
                <w:sz w:val="24"/>
                <w:szCs w:val="24"/>
              </w:rPr>
              <w:t xml:space="preserve">, </w:t>
            </w:r>
            <w:r w:rsidRPr="00CA4C50">
              <w:rPr>
                <w:rFonts w:ascii="Arial" w:eastAsia="Times New Roman" w:hAnsi="Arial" w:cs="Arial"/>
                <w:b/>
                <w:bCs/>
                <w:color w:val="FFFFFF" w:themeColor="background1"/>
                <w:sz w:val="24"/>
                <w:szCs w:val="24"/>
              </w:rPr>
              <w:t>0</w:t>
            </w:r>
            <w:r w:rsidRPr="008C683B">
              <w:rPr>
                <w:rFonts w:ascii="Arial" w:eastAsia="Times New Roman" w:hAnsi="Arial" w:cs="Arial"/>
                <w:b/>
                <w:bCs/>
                <w:color w:val="FFFFFF" w:themeColor="background1"/>
                <w:sz w:val="24"/>
                <w:szCs w:val="24"/>
                <w:vertAlign w:val="superscript"/>
              </w:rPr>
              <w:t>-</w:t>
            </w:r>
          </w:p>
        </w:tc>
      </w:tr>
      <w:tr w:rsidR="00DE6BD4" w:rsidRPr="00CA4C50" w:rsidTr="00294605">
        <w:trPr>
          <w:trHeight w:val="602"/>
        </w:trPr>
        <w:tc>
          <w:tcPr>
            <w:cnfStyle w:val="001000000000" w:firstRow="0" w:lastRow="0" w:firstColumn="1" w:lastColumn="0" w:oddVBand="0" w:evenVBand="0" w:oddHBand="0" w:evenHBand="0" w:firstRowFirstColumn="0" w:firstRowLastColumn="0" w:lastRowFirstColumn="0" w:lastRowLastColumn="0"/>
            <w:tcW w:w="1279" w:type="pct"/>
            <w:vAlign w:val="center"/>
            <w:hideMark/>
          </w:tcPr>
          <w:p w:rsidR="00DE6BD4" w:rsidRPr="00294605" w:rsidRDefault="00DE6BD4" w:rsidP="00C2456D">
            <w:pPr>
              <w:spacing w:line="312" w:lineRule="atLeast"/>
              <w:jc w:val="center"/>
              <w:rPr>
                <w:rFonts w:ascii="Arial" w:eastAsia="Times New Roman" w:hAnsi="Arial" w:cs="Arial"/>
                <w:sz w:val="28"/>
                <w:szCs w:val="28"/>
              </w:rPr>
            </w:pPr>
            <w:r w:rsidRPr="00294605">
              <w:rPr>
                <w:rFonts w:ascii="Arial" w:eastAsia="Times New Roman" w:hAnsi="Arial" w:cs="Arial"/>
                <w:sz w:val="28"/>
                <w:szCs w:val="28"/>
              </w:rPr>
              <w:t>B</w:t>
            </w:r>
            <w:r w:rsidRPr="00294605">
              <w:rPr>
                <w:rFonts w:ascii="Arial" w:eastAsia="Times New Roman" w:hAnsi="Arial" w:cs="Arial"/>
                <w:sz w:val="28"/>
                <w:szCs w:val="28"/>
                <w:vertAlign w:val="superscript"/>
              </w:rPr>
              <w:t>-</w:t>
            </w:r>
          </w:p>
        </w:tc>
        <w:tc>
          <w:tcPr>
            <w:tcW w:w="1730" w:type="pct"/>
            <w:vAlign w:val="center"/>
            <w:hideMark/>
          </w:tcPr>
          <w:p w:rsidR="00DE6BD4" w:rsidRPr="008C683B" w:rsidRDefault="00DE6BD4" w:rsidP="00C2456D">
            <w:pPr>
              <w:spacing w:line="312"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rPr>
            </w:pPr>
            <w:r w:rsidRPr="008C683B">
              <w:rPr>
                <w:rFonts w:ascii="Arial" w:eastAsia="Times New Roman" w:hAnsi="Arial" w:cs="Arial"/>
                <w:b/>
                <w:bCs/>
                <w:sz w:val="24"/>
                <w:szCs w:val="24"/>
              </w:rPr>
              <w:t>B</w:t>
            </w:r>
            <w:r w:rsidRPr="008C683B">
              <w:rPr>
                <w:rFonts w:ascii="Arial" w:eastAsia="Times New Roman" w:hAnsi="Arial" w:cs="Arial"/>
                <w:b/>
                <w:bCs/>
                <w:sz w:val="24"/>
                <w:szCs w:val="24"/>
                <w:vertAlign w:val="superscript"/>
              </w:rPr>
              <w:t>-</w:t>
            </w:r>
            <w:r w:rsidR="00294605">
              <w:rPr>
                <w:rFonts w:ascii="Arial" w:eastAsia="Times New Roman" w:hAnsi="Arial" w:cs="Arial"/>
                <w:b/>
                <w:bCs/>
                <w:sz w:val="24"/>
                <w:szCs w:val="24"/>
              </w:rPr>
              <w:t xml:space="preserve">, </w:t>
            </w:r>
            <w:r w:rsidRPr="008C683B">
              <w:rPr>
                <w:rFonts w:ascii="Arial" w:eastAsia="Times New Roman" w:hAnsi="Arial" w:cs="Arial"/>
                <w:b/>
                <w:bCs/>
                <w:sz w:val="24"/>
                <w:szCs w:val="24"/>
              </w:rPr>
              <w:t>B</w:t>
            </w:r>
            <w:r w:rsidRPr="008C683B">
              <w:rPr>
                <w:rFonts w:ascii="Arial" w:eastAsia="Times New Roman" w:hAnsi="Arial" w:cs="Arial"/>
                <w:b/>
                <w:bCs/>
                <w:sz w:val="24"/>
                <w:szCs w:val="24"/>
                <w:vertAlign w:val="superscript"/>
              </w:rPr>
              <w:t>+</w:t>
            </w:r>
            <w:r w:rsidR="00294605">
              <w:rPr>
                <w:rFonts w:ascii="Arial" w:eastAsia="Times New Roman" w:hAnsi="Arial" w:cs="Arial"/>
                <w:b/>
                <w:bCs/>
                <w:sz w:val="24"/>
                <w:szCs w:val="24"/>
              </w:rPr>
              <w:t xml:space="preserve">, </w:t>
            </w:r>
            <w:r w:rsidRPr="008C683B">
              <w:rPr>
                <w:rFonts w:ascii="Arial" w:eastAsia="Times New Roman" w:hAnsi="Arial" w:cs="Arial"/>
                <w:b/>
                <w:bCs/>
                <w:sz w:val="24"/>
                <w:szCs w:val="24"/>
              </w:rPr>
              <w:t>AB</w:t>
            </w:r>
            <w:r w:rsidRPr="008C683B">
              <w:rPr>
                <w:rFonts w:ascii="Arial" w:eastAsia="Times New Roman" w:hAnsi="Arial" w:cs="Arial"/>
                <w:b/>
                <w:bCs/>
                <w:sz w:val="24"/>
                <w:szCs w:val="24"/>
                <w:vertAlign w:val="superscript"/>
              </w:rPr>
              <w:t>-</w:t>
            </w:r>
            <w:r w:rsidR="00294605">
              <w:rPr>
                <w:rFonts w:ascii="Arial" w:eastAsia="Times New Roman" w:hAnsi="Arial" w:cs="Arial"/>
                <w:b/>
                <w:bCs/>
                <w:sz w:val="24"/>
                <w:szCs w:val="24"/>
              </w:rPr>
              <w:t xml:space="preserve">, </w:t>
            </w:r>
            <w:r w:rsidRPr="008C683B">
              <w:rPr>
                <w:rFonts w:ascii="Arial" w:eastAsia="Times New Roman" w:hAnsi="Arial" w:cs="Arial"/>
                <w:b/>
                <w:bCs/>
                <w:sz w:val="24"/>
                <w:szCs w:val="24"/>
              </w:rPr>
              <w:t>AB</w:t>
            </w:r>
            <w:r w:rsidRPr="008C683B">
              <w:rPr>
                <w:rFonts w:ascii="Arial" w:eastAsia="Times New Roman" w:hAnsi="Arial" w:cs="Arial"/>
                <w:b/>
                <w:bCs/>
                <w:sz w:val="24"/>
                <w:szCs w:val="24"/>
                <w:vertAlign w:val="superscript"/>
              </w:rPr>
              <w:t>+</w:t>
            </w:r>
          </w:p>
        </w:tc>
        <w:tc>
          <w:tcPr>
            <w:tcW w:w="1991" w:type="pct"/>
            <w:vAlign w:val="center"/>
            <w:hideMark/>
          </w:tcPr>
          <w:p w:rsidR="00DE6BD4" w:rsidRPr="008C683B" w:rsidRDefault="00DE6BD4" w:rsidP="00C2456D">
            <w:pPr>
              <w:spacing w:line="312"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rPr>
            </w:pPr>
            <w:r w:rsidRPr="00CA4C50">
              <w:rPr>
                <w:rFonts w:ascii="Arial" w:eastAsia="Times New Roman" w:hAnsi="Arial" w:cs="Arial"/>
                <w:b/>
                <w:bCs/>
                <w:sz w:val="24"/>
                <w:szCs w:val="24"/>
              </w:rPr>
              <w:t>B</w:t>
            </w:r>
            <w:r w:rsidRPr="008C683B">
              <w:rPr>
                <w:rFonts w:ascii="Arial" w:eastAsia="Times New Roman" w:hAnsi="Arial" w:cs="Arial"/>
                <w:b/>
                <w:bCs/>
                <w:sz w:val="24"/>
                <w:szCs w:val="24"/>
                <w:vertAlign w:val="superscript"/>
              </w:rPr>
              <w:t>-</w:t>
            </w:r>
            <w:r w:rsidR="00294605">
              <w:rPr>
                <w:rFonts w:ascii="Arial" w:eastAsia="Times New Roman" w:hAnsi="Arial" w:cs="Arial"/>
                <w:b/>
                <w:bCs/>
                <w:sz w:val="24"/>
                <w:szCs w:val="24"/>
              </w:rPr>
              <w:t>,</w:t>
            </w:r>
            <w:r w:rsidRPr="008C683B">
              <w:rPr>
                <w:rFonts w:ascii="Arial" w:eastAsia="Times New Roman" w:hAnsi="Arial" w:cs="Arial"/>
                <w:b/>
                <w:bCs/>
                <w:sz w:val="24"/>
                <w:szCs w:val="24"/>
                <w:vertAlign w:val="superscript"/>
              </w:rPr>
              <w:t xml:space="preserve"> </w:t>
            </w:r>
            <w:r w:rsidRPr="008C683B">
              <w:rPr>
                <w:rFonts w:ascii="Arial" w:eastAsia="Times New Roman" w:hAnsi="Arial" w:cs="Arial"/>
                <w:b/>
                <w:bCs/>
                <w:sz w:val="24"/>
                <w:szCs w:val="24"/>
              </w:rPr>
              <w:t>0</w:t>
            </w:r>
            <w:r w:rsidRPr="008C683B">
              <w:rPr>
                <w:rFonts w:ascii="Arial" w:eastAsia="Times New Roman" w:hAnsi="Arial" w:cs="Arial"/>
                <w:b/>
                <w:bCs/>
                <w:sz w:val="24"/>
                <w:szCs w:val="24"/>
                <w:vertAlign w:val="superscript"/>
              </w:rPr>
              <w:t>-</w:t>
            </w:r>
          </w:p>
        </w:tc>
      </w:tr>
      <w:tr w:rsidR="00DE6BD4" w:rsidRPr="00CA4C50" w:rsidTr="0029460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1279" w:type="pct"/>
            <w:vAlign w:val="center"/>
            <w:hideMark/>
          </w:tcPr>
          <w:p w:rsidR="00DE6BD4" w:rsidRPr="00294605" w:rsidRDefault="00DE6BD4" w:rsidP="00C2456D">
            <w:pPr>
              <w:spacing w:line="312" w:lineRule="atLeast"/>
              <w:jc w:val="center"/>
              <w:rPr>
                <w:rFonts w:ascii="Arial" w:eastAsia="Times New Roman" w:hAnsi="Arial" w:cs="Arial"/>
                <w:sz w:val="28"/>
                <w:szCs w:val="28"/>
              </w:rPr>
            </w:pPr>
            <w:r w:rsidRPr="00294605">
              <w:rPr>
                <w:rFonts w:ascii="Arial" w:eastAsia="Times New Roman" w:hAnsi="Arial" w:cs="Arial"/>
                <w:sz w:val="28"/>
                <w:szCs w:val="28"/>
              </w:rPr>
              <w:t>0</w:t>
            </w:r>
            <w:r w:rsidRPr="00294605">
              <w:rPr>
                <w:rFonts w:ascii="Arial" w:eastAsia="Times New Roman" w:hAnsi="Arial" w:cs="Arial"/>
                <w:sz w:val="28"/>
                <w:szCs w:val="28"/>
                <w:vertAlign w:val="superscript"/>
              </w:rPr>
              <w:t>+</w:t>
            </w:r>
          </w:p>
        </w:tc>
        <w:tc>
          <w:tcPr>
            <w:tcW w:w="1730" w:type="pct"/>
            <w:vAlign w:val="center"/>
            <w:hideMark/>
          </w:tcPr>
          <w:p w:rsidR="00DE6BD4" w:rsidRPr="008C683B" w:rsidRDefault="00DE6BD4" w:rsidP="00C2456D">
            <w:pPr>
              <w:spacing w:line="312"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4"/>
                <w:szCs w:val="24"/>
              </w:rPr>
            </w:pPr>
            <w:r w:rsidRPr="008C683B">
              <w:rPr>
                <w:rFonts w:ascii="Arial" w:eastAsia="Times New Roman" w:hAnsi="Arial" w:cs="Arial"/>
                <w:b/>
                <w:bCs/>
                <w:color w:val="FFFFFF" w:themeColor="background1"/>
                <w:sz w:val="24"/>
                <w:szCs w:val="24"/>
              </w:rPr>
              <w:t>0</w:t>
            </w:r>
            <w:r w:rsidRPr="008C683B">
              <w:rPr>
                <w:rFonts w:ascii="Arial" w:eastAsia="Times New Roman" w:hAnsi="Arial" w:cs="Arial"/>
                <w:b/>
                <w:bCs/>
                <w:color w:val="FFFFFF" w:themeColor="background1"/>
                <w:sz w:val="24"/>
                <w:szCs w:val="24"/>
                <w:vertAlign w:val="superscript"/>
              </w:rPr>
              <w:t>+</w:t>
            </w:r>
            <w:r w:rsidR="00294605">
              <w:rPr>
                <w:rFonts w:ascii="Arial" w:eastAsia="Times New Roman" w:hAnsi="Arial" w:cs="Arial"/>
                <w:b/>
                <w:bCs/>
                <w:color w:val="FFFFFF" w:themeColor="background1"/>
                <w:sz w:val="24"/>
                <w:szCs w:val="24"/>
              </w:rPr>
              <w:t xml:space="preserve">, </w:t>
            </w:r>
            <w:r w:rsidRPr="008C683B">
              <w:rPr>
                <w:rFonts w:ascii="Arial" w:eastAsia="Times New Roman" w:hAnsi="Arial" w:cs="Arial"/>
                <w:b/>
                <w:bCs/>
                <w:color w:val="FFFFFF" w:themeColor="background1"/>
                <w:sz w:val="24"/>
                <w:szCs w:val="24"/>
              </w:rPr>
              <w:t>A</w:t>
            </w:r>
            <w:r w:rsidRPr="008C683B">
              <w:rPr>
                <w:rFonts w:ascii="Arial" w:eastAsia="Times New Roman" w:hAnsi="Arial" w:cs="Arial"/>
                <w:b/>
                <w:bCs/>
                <w:color w:val="FFFFFF" w:themeColor="background1"/>
                <w:sz w:val="24"/>
                <w:szCs w:val="24"/>
                <w:vertAlign w:val="superscript"/>
              </w:rPr>
              <w:t>+</w:t>
            </w:r>
            <w:r w:rsidR="00294605">
              <w:rPr>
                <w:rFonts w:ascii="Arial" w:eastAsia="Times New Roman" w:hAnsi="Arial" w:cs="Arial"/>
                <w:b/>
                <w:bCs/>
                <w:color w:val="FFFFFF" w:themeColor="background1"/>
                <w:sz w:val="24"/>
                <w:szCs w:val="24"/>
              </w:rPr>
              <w:t xml:space="preserve">, </w:t>
            </w:r>
            <w:r w:rsidRPr="008C683B">
              <w:rPr>
                <w:rFonts w:ascii="Arial" w:eastAsia="Times New Roman" w:hAnsi="Arial" w:cs="Arial"/>
                <w:b/>
                <w:bCs/>
                <w:color w:val="FFFFFF" w:themeColor="background1"/>
                <w:sz w:val="24"/>
                <w:szCs w:val="24"/>
              </w:rPr>
              <w:t>B</w:t>
            </w:r>
            <w:r w:rsidRPr="008C683B">
              <w:rPr>
                <w:rFonts w:ascii="Arial" w:eastAsia="Times New Roman" w:hAnsi="Arial" w:cs="Arial"/>
                <w:b/>
                <w:bCs/>
                <w:color w:val="FFFFFF" w:themeColor="background1"/>
                <w:sz w:val="24"/>
                <w:szCs w:val="24"/>
                <w:vertAlign w:val="superscript"/>
              </w:rPr>
              <w:t>+</w:t>
            </w:r>
            <w:r w:rsidR="00294605">
              <w:rPr>
                <w:rFonts w:ascii="Arial" w:eastAsia="Times New Roman" w:hAnsi="Arial" w:cs="Arial"/>
                <w:b/>
                <w:bCs/>
                <w:color w:val="FFFFFF" w:themeColor="background1"/>
                <w:sz w:val="24"/>
                <w:szCs w:val="24"/>
              </w:rPr>
              <w:t xml:space="preserve">, </w:t>
            </w:r>
            <w:r w:rsidRPr="008C683B">
              <w:rPr>
                <w:rFonts w:ascii="Arial" w:eastAsia="Times New Roman" w:hAnsi="Arial" w:cs="Arial"/>
                <w:b/>
                <w:bCs/>
                <w:color w:val="FFFFFF" w:themeColor="background1"/>
                <w:sz w:val="24"/>
                <w:szCs w:val="24"/>
              </w:rPr>
              <w:t>AB</w:t>
            </w:r>
            <w:r w:rsidRPr="008C683B">
              <w:rPr>
                <w:rFonts w:ascii="Arial" w:eastAsia="Times New Roman" w:hAnsi="Arial" w:cs="Arial"/>
                <w:b/>
                <w:bCs/>
                <w:color w:val="FFFFFF" w:themeColor="background1"/>
                <w:sz w:val="24"/>
                <w:szCs w:val="24"/>
                <w:vertAlign w:val="superscript"/>
              </w:rPr>
              <w:t>+</w:t>
            </w:r>
          </w:p>
        </w:tc>
        <w:tc>
          <w:tcPr>
            <w:tcW w:w="1991" w:type="pct"/>
            <w:vAlign w:val="center"/>
            <w:hideMark/>
          </w:tcPr>
          <w:p w:rsidR="00DE6BD4" w:rsidRPr="008C683B" w:rsidRDefault="00DE6BD4" w:rsidP="00C2456D">
            <w:pPr>
              <w:spacing w:line="312"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4"/>
                <w:szCs w:val="24"/>
              </w:rPr>
            </w:pPr>
            <w:r w:rsidRPr="008C683B">
              <w:rPr>
                <w:rFonts w:ascii="Arial" w:eastAsia="Times New Roman" w:hAnsi="Arial" w:cs="Arial"/>
                <w:b/>
                <w:bCs/>
                <w:color w:val="FFFFFF" w:themeColor="background1"/>
                <w:sz w:val="24"/>
                <w:szCs w:val="24"/>
              </w:rPr>
              <w:t>0</w:t>
            </w:r>
            <w:r w:rsidRPr="008C683B">
              <w:rPr>
                <w:rFonts w:ascii="Arial" w:eastAsia="Times New Roman" w:hAnsi="Arial" w:cs="Arial"/>
                <w:b/>
                <w:bCs/>
                <w:color w:val="FFFFFF" w:themeColor="background1"/>
                <w:sz w:val="24"/>
                <w:szCs w:val="24"/>
                <w:vertAlign w:val="superscript"/>
              </w:rPr>
              <w:t>+</w:t>
            </w:r>
            <w:r w:rsidR="00294605">
              <w:rPr>
                <w:rFonts w:ascii="Arial" w:eastAsia="Times New Roman" w:hAnsi="Arial" w:cs="Arial"/>
                <w:b/>
                <w:bCs/>
                <w:color w:val="FFFFFF" w:themeColor="background1"/>
                <w:sz w:val="24"/>
                <w:szCs w:val="24"/>
              </w:rPr>
              <w:t xml:space="preserve">, </w:t>
            </w:r>
            <w:r w:rsidRPr="008C683B">
              <w:rPr>
                <w:rFonts w:ascii="Arial" w:eastAsia="Times New Roman" w:hAnsi="Arial" w:cs="Arial"/>
                <w:b/>
                <w:bCs/>
                <w:color w:val="FFFFFF" w:themeColor="background1"/>
                <w:sz w:val="24"/>
                <w:szCs w:val="24"/>
              </w:rPr>
              <w:t>0</w:t>
            </w:r>
            <w:r w:rsidRPr="008C683B">
              <w:rPr>
                <w:rFonts w:ascii="Arial" w:eastAsia="Times New Roman" w:hAnsi="Arial" w:cs="Arial"/>
                <w:b/>
                <w:bCs/>
                <w:color w:val="FFFFFF" w:themeColor="background1"/>
                <w:sz w:val="24"/>
                <w:szCs w:val="24"/>
                <w:vertAlign w:val="superscript"/>
              </w:rPr>
              <w:t>-</w:t>
            </w:r>
          </w:p>
        </w:tc>
      </w:tr>
      <w:tr w:rsidR="00DE6BD4" w:rsidRPr="00CA4C50" w:rsidTr="00294605">
        <w:trPr>
          <w:trHeight w:val="602"/>
        </w:trPr>
        <w:tc>
          <w:tcPr>
            <w:cnfStyle w:val="001000000000" w:firstRow="0" w:lastRow="0" w:firstColumn="1" w:lastColumn="0" w:oddVBand="0" w:evenVBand="0" w:oddHBand="0" w:evenHBand="0" w:firstRowFirstColumn="0" w:firstRowLastColumn="0" w:lastRowFirstColumn="0" w:lastRowLastColumn="0"/>
            <w:tcW w:w="1279" w:type="pct"/>
            <w:vAlign w:val="center"/>
            <w:hideMark/>
          </w:tcPr>
          <w:p w:rsidR="00DE6BD4" w:rsidRPr="00294605" w:rsidRDefault="00DE6BD4" w:rsidP="00C2456D">
            <w:pPr>
              <w:spacing w:line="312" w:lineRule="atLeast"/>
              <w:jc w:val="center"/>
              <w:rPr>
                <w:rFonts w:ascii="Arial" w:eastAsia="Times New Roman" w:hAnsi="Arial" w:cs="Arial"/>
                <w:sz w:val="28"/>
                <w:szCs w:val="28"/>
              </w:rPr>
            </w:pPr>
            <w:r w:rsidRPr="00294605">
              <w:rPr>
                <w:rFonts w:ascii="Arial" w:eastAsia="Times New Roman" w:hAnsi="Arial" w:cs="Arial"/>
                <w:sz w:val="28"/>
                <w:szCs w:val="28"/>
              </w:rPr>
              <w:t xml:space="preserve">0 </w:t>
            </w:r>
            <w:r w:rsidRPr="00294605">
              <w:rPr>
                <w:rFonts w:ascii="Arial" w:eastAsia="Times New Roman" w:hAnsi="Arial" w:cs="Arial"/>
                <w:sz w:val="28"/>
                <w:szCs w:val="28"/>
                <w:vertAlign w:val="superscript"/>
              </w:rPr>
              <w:t>-</w:t>
            </w:r>
          </w:p>
        </w:tc>
        <w:tc>
          <w:tcPr>
            <w:tcW w:w="1730" w:type="pct"/>
            <w:vAlign w:val="center"/>
            <w:hideMark/>
          </w:tcPr>
          <w:p w:rsidR="00DE6BD4" w:rsidRPr="008C683B" w:rsidRDefault="00294605" w:rsidP="00C2456D">
            <w:pPr>
              <w:spacing w:line="312"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rPr>
            </w:pPr>
            <w:r>
              <w:rPr>
                <w:rFonts w:ascii="Arial" w:eastAsia="Times New Roman" w:hAnsi="Arial" w:cs="Arial"/>
                <w:b/>
                <w:bCs/>
                <w:sz w:val="24"/>
                <w:szCs w:val="24"/>
              </w:rPr>
              <w:t>All blood groups</w:t>
            </w:r>
          </w:p>
        </w:tc>
        <w:tc>
          <w:tcPr>
            <w:tcW w:w="1991" w:type="pct"/>
            <w:vAlign w:val="center"/>
            <w:hideMark/>
          </w:tcPr>
          <w:p w:rsidR="00DE6BD4" w:rsidRPr="008C683B" w:rsidRDefault="00DE6BD4" w:rsidP="00C2456D">
            <w:pPr>
              <w:spacing w:line="312"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rPr>
            </w:pPr>
            <w:r w:rsidRPr="00CA4C50">
              <w:rPr>
                <w:rFonts w:ascii="Arial" w:eastAsia="Times New Roman" w:hAnsi="Arial" w:cs="Arial"/>
                <w:b/>
                <w:bCs/>
                <w:sz w:val="24"/>
                <w:szCs w:val="24"/>
              </w:rPr>
              <w:t>0</w:t>
            </w:r>
            <w:r w:rsidRPr="008C683B">
              <w:rPr>
                <w:rFonts w:ascii="Arial" w:eastAsia="Times New Roman" w:hAnsi="Arial" w:cs="Arial"/>
                <w:b/>
                <w:bCs/>
                <w:sz w:val="24"/>
                <w:szCs w:val="24"/>
                <w:vertAlign w:val="superscript"/>
              </w:rPr>
              <w:t>-</w:t>
            </w:r>
          </w:p>
        </w:tc>
      </w:tr>
    </w:tbl>
    <w:p w:rsidR="00641753" w:rsidRPr="00641753" w:rsidRDefault="00641753" w:rsidP="00641753">
      <w:pPr>
        <w:pStyle w:val="ListParagraph"/>
        <w:spacing w:after="120"/>
        <w:rPr>
          <w:rFonts w:ascii="Bookman Old Style" w:eastAsiaTheme="minorEastAsia" w:hAnsi="Bookman Old Style"/>
          <w:sz w:val="24"/>
          <w:szCs w:val="24"/>
        </w:rPr>
      </w:pPr>
      <w:r w:rsidRPr="00641753">
        <w:rPr>
          <w:rFonts w:ascii="Bookman Old Style" w:eastAsiaTheme="minorEastAsia" w:hAnsi="Bookman Old Style"/>
          <w:sz w:val="24"/>
          <w:szCs w:val="24"/>
        </w:rPr>
        <w:tab/>
      </w:r>
    </w:p>
    <w:p w:rsidR="00AD1C78" w:rsidRDefault="00AD1C78" w:rsidP="00AD1C78">
      <w:pPr>
        <w:pStyle w:val="ListParagraph"/>
        <w:numPr>
          <w:ilvl w:val="0"/>
          <w:numId w:val="33"/>
        </w:numPr>
        <w:spacing w:after="120"/>
        <w:ind w:left="720" w:hanging="720"/>
        <w:contextualSpacing w:val="0"/>
        <w:rPr>
          <w:rFonts w:ascii="Bookman Old Style" w:eastAsiaTheme="minorEastAsia" w:hAnsi="Bookman Old Style"/>
          <w:b/>
          <w:bCs/>
          <w:sz w:val="24"/>
          <w:szCs w:val="24"/>
        </w:rPr>
      </w:pPr>
      <w:r>
        <w:rPr>
          <w:rFonts w:ascii="Bookman Old Style" w:eastAsiaTheme="minorEastAsia" w:hAnsi="Bookman Old Style"/>
          <w:b/>
          <w:bCs/>
          <w:sz w:val="24"/>
          <w:szCs w:val="24"/>
        </w:rPr>
        <w:t>What is hemolytic disease of the newborn?</w:t>
      </w:r>
    </w:p>
    <w:p w:rsidR="00BC2D16" w:rsidRPr="00BC2D16" w:rsidRDefault="00BC2D16" w:rsidP="00BC2D16">
      <w:pPr>
        <w:spacing w:after="120"/>
        <w:ind w:left="720"/>
        <w:jc w:val="both"/>
        <w:rPr>
          <w:rFonts w:ascii="Bookman Old Style" w:eastAsiaTheme="minorEastAsia" w:hAnsi="Bookman Old Style"/>
          <w:b/>
          <w:bCs/>
          <w:sz w:val="24"/>
          <w:szCs w:val="24"/>
        </w:rPr>
      </w:pPr>
      <w:r w:rsidRPr="00812098">
        <w:rPr>
          <w:rFonts w:ascii="Bookman Old Style" w:eastAsiaTheme="minorEastAsia" w:hAnsi="Bookman Old Style"/>
          <w:sz w:val="24"/>
          <w:szCs w:val="24"/>
        </w:rPr>
        <w:t>Hemolytic disease of the newborn (HDN) is a blood disorder in a fetus or newborn infant. HDN may develop when a mother and her unborn baby have different blood types (called "incompatibility"). The mother produces substances called antibodies that attack the developing baby's red blood cells.</w:t>
      </w:r>
      <w:r>
        <w:rPr>
          <w:rFonts w:ascii="Bookman Old Style" w:eastAsiaTheme="minorEastAsia" w:hAnsi="Bookman Old Style"/>
          <w:sz w:val="24"/>
          <w:szCs w:val="24"/>
        </w:rPr>
        <w:t xml:space="preserve"> </w:t>
      </w:r>
      <w:r w:rsidRPr="00812098">
        <w:rPr>
          <w:rFonts w:ascii="Bookman Old Style" w:eastAsiaTheme="minorEastAsia" w:hAnsi="Bookman Old Style"/>
          <w:sz w:val="24"/>
          <w:szCs w:val="24"/>
        </w:rPr>
        <w:t xml:space="preserve">The most common form of HDN is </w:t>
      </w:r>
      <w:r w:rsidRPr="00BC2D16">
        <w:rPr>
          <w:rFonts w:ascii="Bookman Old Style" w:eastAsiaTheme="minorEastAsia" w:hAnsi="Bookman Old Style"/>
          <w:b/>
          <w:bCs/>
          <w:sz w:val="24"/>
          <w:szCs w:val="24"/>
        </w:rPr>
        <w:t>ABO incompatibility</w:t>
      </w:r>
      <w:r w:rsidRPr="00812098">
        <w:rPr>
          <w:rFonts w:ascii="Bookman Old Style" w:eastAsiaTheme="minorEastAsia" w:hAnsi="Bookman Old Style"/>
          <w:sz w:val="24"/>
          <w:szCs w:val="24"/>
        </w:rPr>
        <w:t xml:space="preserve">, which is usually not very severe. The least common form is </w:t>
      </w:r>
      <w:r w:rsidRPr="00BC2D16">
        <w:rPr>
          <w:rFonts w:ascii="Bookman Old Style" w:eastAsiaTheme="minorEastAsia" w:hAnsi="Bookman Old Style"/>
          <w:b/>
          <w:bCs/>
          <w:sz w:val="24"/>
          <w:szCs w:val="24"/>
        </w:rPr>
        <w:t>Rh incompatibility</w:t>
      </w:r>
      <w:r w:rsidRPr="00812098">
        <w:rPr>
          <w:rFonts w:ascii="Bookman Old Style" w:eastAsiaTheme="minorEastAsia" w:hAnsi="Bookman Old Style"/>
          <w:sz w:val="24"/>
          <w:szCs w:val="24"/>
        </w:rPr>
        <w:t>, which can almost always be prevented. When this form does occur, it can cause very severe anemia in the baby.</w:t>
      </w:r>
    </w:p>
    <w:p w:rsidR="00BC2D16" w:rsidRDefault="00BC2D16" w:rsidP="00AD1C78">
      <w:pPr>
        <w:pStyle w:val="ListParagraph"/>
        <w:numPr>
          <w:ilvl w:val="0"/>
          <w:numId w:val="33"/>
        </w:numPr>
        <w:spacing w:after="120"/>
        <w:ind w:left="720" w:hanging="720"/>
        <w:contextualSpacing w:val="0"/>
        <w:rPr>
          <w:rFonts w:ascii="Bookman Old Style" w:eastAsiaTheme="minorEastAsia" w:hAnsi="Bookman Old Style"/>
          <w:b/>
          <w:bCs/>
          <w:sz w:val="24"/>
          <w:szCs w:val="24"/>
        </w:rPr>
      </w:pPr>
      <w:r>
        <w:rPr>
          <w:rFonts w:ascii="Bookman Old Style" w:eastAsiaTheme="minorEastAsia" w:hAnsi="Bookman Old Style"/>
          <w:b/>
          <w:bCs/>
          <w:sz w:val="24"/>
          <w:szCs w:val="24"/>
        </w:rPr>
        <w:t>Under what circumstances can Rh incompatibility develop</w:t>
      </w:r>
      <w:r w:rsidR="00910E55">
        <w:rPr>
          <w:rFonts w:ascii="Bookman Old Style" w:eastAsiaTheme="minorEastAsia" w:hAnsi="Bookman Old Style"/>
          <w:b/>
          <w:bCs/>
          <w:sz w:val="24"/>
          <w:szCs w:val="24"/>
        </w:rPr>
        <w:t xml:space="preserve"> and how</w:t>
      </w:r>
      <w:r>
        <w:rPr>
          <w:rFonts w:ascii="Bookman Old Style" w:eastAsiaTheme="minorEastAsia" w:hAnsi="Bookman Old Style"/>
          <w:b/>
          <w:bCs/>
          <w:sz w:val="24"/>
          <w:szCs w:val="24"/>
        </w:rPr>
        <w:t>?</w:t>
      </w:r>
    </w:p>
    <w:p w:rsidR="00C07BEA" w:rsidRDefault="00C07BEA" w:rsidP="00C07BEA">
      <w:pPr>
        <w:pStyle w:val="ListParagraph"/>
        <w:spacing w:after="120"/>
        <w:contextualSpacing w:val="0"/>
        <w:rPr>
          <w:rFonts w:ascii="Bookman Old Style" w:eastAsiaTheme="minorEastAsia" w:hAnsi="Bookman Old Style"/>
          <w:b/>
          <w:bCs/>
          <w:sz w:val="24"/>
          <w:szCs w:val="24"/>
        </w:rPr>
      </w:pPr>
    </w:p>
    <w:p w:rsidR="00C07BEA" w:rsidRDefault="00C07BEA" w:rsidP="00C07BEA">
      <w:pPr>
        <w:pStyle w:val="ListParagraph"/>
        <w:spacing w:after="120"/>
        <w:contextualSpacing w:val="0"/>
        <w:rPr>
          <w:rFonts w:ascii="Bookman Old Style" w:eastAsiaTheme="minorEastAsia" w:hAnsi="Bookman Old Style"/>
          <w:b/>
          <w:bCs/>
          <w:sz w:val="24"/>
          <w:szCs w:val="24"/>
          <w:rtl/>
        </w:rPr>
      </w:pPr>
      <w:r>
        <w:rPr>
          <w:rFonts w:ascii="Bookman Old Style" w:eastAsiaTheme="minorEastAsia" w:hAnsi="Bookman Old Style" w:hint="cs"/>
          <w:b/>
          <w:bCs/>
          <w:sz w:val="24"/>
          <w:szCs w:val="24"/>
          <w:rtl/>
        </w:rPr>
        <w:t>باختصار اذا الام سالب والولد موجب تصير هالمشكلة</w:t>
      </w:r>
    </w:p>
    <w:p w:rsidR="00812098" w:rsidRPr="00910E55" w:rsidRDefault="00AD1C78" w:rsidP="00910E55">
      <w:pPr>
        <w:spacing w:after="120"/>
        <w:ind w:left="720" w:hanging="720"/>
        <w:jc w:val="both"/>
        <w:rPr>
          <w:rFonts w:ascii="Bookman Old Style" w:eastAsiaTheme="minorEastAsia" w:hAnsi="Bookman Old Style"/>
          <w:sz w:val="24"/>
          <w:szCs w:val="24"/>
        </w:rPr>
      </w:pPr>
      <w:r>
        <w:rPr>
          <w:rFonts w:ascii="Bookman Old Style" w:eastAsiaTheme="minorEastAsia" w:hAnsi="Bookman Old Style"/>
          <w:b/>
          <w:bCs/>
          <w:sz w:val="24"/>
          <w:szCs w:val="24"/>
        </w:rPr>
        <w:tab/>
      </w:r>
      <w:r w:rsidR="00910E55" w:rsidRPr="00910E55">
        <w:rPr>
          <w:rFonts w:ascii="Bookman Old Style" w:eastAsiaTheme="minorEastAsia" w:hAnsi="Bookman Old Style"/>
          <w:sz w:val="24"/>
          <w:szCs w:val="24"/>
        </w:rPr>
        <w:t>Rh incompatibility is a condition that develops when a pregnant woman has Rh-negative blood and the baby in her womb has Rh-positive blood</w:t>
      </w:r>
      <w:r w:rsidR="00910E55">
        <w:rPr>
          <w:rFonts w:ascii="Bookman Old Style" w:eastAsiaTheme="minorEastAsia" w:hAnsi="Bookman Old Style"/>
          <w:sz w:val="24"/>
          <w:szCs w:val="24"/>
        </w:rPr>
        <w:t xml:space="preserve"> inherited from the Rh-positive father.</w:t>
      </w:r>
    </w:p>
    <w:p w:rsidR="00910E55" w:rsidRDefault="00910E55" w:rsidP="00B42304">
      <w:pPr>
        <w:spacing w:after="0"/>
        <w:ind w:left="720"/>
        <w:jc w:val="both"/>
        <w:rPr>
          <w:rFonts w:ascii="Bookman Old Style" w:eastAsiaTheme="minorEastAsia" w:hAnsi="Bookman Old Style"/>
          <w:sz w:val="24"/>
          <w:szCs w:val="24"/>
        </w:rPr>
      </w:pPr>
      <w:r w:rsidRPr="00910E55">
        <w:rPr>
          <w:rFonts w:ascii="Bookman Old Style" w:eastAsiaTheme="minorEastAsia" w:hAnsi="Bookman Old Style"/>
          <w:sz w:val="24"/>
          <w:szCs w:val="24"/>
        </w:rPr>
        <w:t>During pregnancy, red blood cells from the unborn baby can cross into the mother's bloodstream through the placenta.</w:t>
      </w:r>
      <w:r>
        <w:rPr>
          <w:rFonts w:ascii="Bookman Old Style" w:eastAsiaTheme="minorEastAsia" w:hAnsi="Bookman Old Style"/>
          <w:sz w:val="24"/>
          <w:szCs w:val="24"/>
        </w:rPr>
        <w:t xml:space="preserve"> Because </w:t>
      </w:r>
      <w:r w:rsidRPr="00910E55">
        <w:rPr>
          <w:rFonts w:ascii="Bookman Old Style" w:eastAsiaTheme="minorEastAsia" w:hAnsi="Bookman Old Style"/>
          <w:sz w:val="24"/>
          <w:szCs w:val="24"/>
        </w:rPr>
        <w:t>the mother is Rh-negative, her immune system treats Rh-positive fetal cells as if they were a foreign substance and makes antibodies against the fetal blood cells. These anti-Rh antibodies may cross back through the placenta into the developing baby and destroy the baby's circulating red blood cells.</w:t>
      </w:r>
      <w:r>
        <w:rPr>
          <w:rFonts w:ascii="Bookman Old Style" w:eastAsiaTheme="minorEastAsia" w:hAnsi="Bookman Old Style"/>
          <w:sz w:val="24"/>
          <w:szCs w:val="24"/>
        </w:rPr>
        <w:t xml:space="preserve"> </w:t>
      </w:r>
      <w:r w:rsidRPr="00910E55">
        <w:rPr>
          <w:rFonts w:ascii="Bookman Old Style" w:eastAsiaTheme="minorEastAsia" w:hAnsi="Bookman Old Style"/>
          <w:sz w:val="24"/>
          <w:szCs w:val="24"/>
        </w:rPr>
        <w:t>When red blood cells are broken down, they make bilirubin. This causes an infant to become</w:t>
      </w:r>
      <w:r>
        <w:rPr>
          <w:rFonts w:ascii="Bookman Old Style" w:eastAsiaTheme="minorEastAsia" w:hAnsi="Bookman Old Style"/>
          <w:sz w:val="24"/>
          <w:szCs w:val="24"/>
        </w:rPr>
        <w:t xml:space="preserve"> jaundiced</w:t>
      </w:r>
      <w:r w:rsidRPr="00910E55">
        <w:rPr>
          <w:rFonts w:ascii="Bookman Old Style" w:eastAsiaTheme="minorEastAsia" w:hAnsi="Bookman Old Style"/>
          <w:sz w:val="24"/>
          <w:szCs w:val="24"/>
        </w:rPr>
        <w:t>. Because it takes time for the mother to develop antibodies, firstborn infants are often not affected unless the mother had past miscarriages or abortions that sensitized her immune system. However, all children she has afterwards who are also Rh-positive may be affected.</w:t>
      </w:r>
    </w:p>
    <w:p w:rsidR="00B42304" w:rsidRDefault="00B42304" w:rsidP="00B42304">
      <w:pPr>
        <w:spacing w:after="0"/>
        <w:ind w:left="720"/>
        <w:jc w:val="both"/>
        <w:rPr>
          <w:rFonts w:ascii="Bookman Old Style" w:eastAsiaTheme="minorEastAsia" w:hAnsi="Bookman Old Style"/>
          <w:sz w:val="24"/>
          <w:szCs w:val="24"/>
        </w:rPr>
      </w:pPr>
    </w:p>
    <w:p w:rsidR="00C07BEA" w:rsidRDefault="00C07BEA" w:rsidP="00B42304">
      <w:pPr>
        <w:spacing w:after="0"/>
        <w:ind w:left="720"/>
        <w:jc w:val="both"/>
        <w:rPr>
          <w:rFonts w:ascii="Bookman Old Style" w:eastAsiaTheme="minorEastAsia" w:hAnsi="Bookman Old Style"/>
          <w:sz w:val="24"/>
          <w:szCs w:val="24"/>
        </w:rPr>
      </w:pPr>
    </w:p>
    <w:p w:rsidR="00C07BEA" w:rsidRDefault="00C07BEA" w:rsidP="00B42304">
      <w:pPr>
        <w:spacing w:after="0"/>
        <w:ind w:left="720"/>
        <w:jc w:val="both"/>
        <w:rPr>
          <w:rFonts w:ascii="Bookman Old Style" w:eastAsiaTheme="minorEastAsia" w:hAnsi="Bookman Old Style"/>
          <w:sz w:val="24"/>
          <w:szCs w:val="24"/>
        </w:rPr>
      </w:pPr>
    </w:p>
    <w:p w:rsidR="00C07BEA" w:rsidRPr="00910E55" w:rsidRDefault="00C07BEA" w:rsidP="00B42304">
      <w:pPr>
        <w:spacing w:after="0"/>
        <w:ind w:left="720"/>
        <w:jc w:val="both"/>
        <w:rPr>
          <w:rFonts w:ascii="Bookman Old Style" w:eastAsiaTheme="minorEastAsia" w:hAnsi="Bookman Old Style"/>
          <w:sz w:val="24"/>
          <w:szCs w:val="24"/>
        </w:rPr>
      </w:pPr>
    </w:p>
    <w:p w:rsidR="00AD1C78" w:rsidRPr="00B42304" w:rsidRDefault="00AD1C78" w:rsidP="00B42304">
      <w:pPr>
        <w:pStyle w:val="ListParagraph"/>
        <w:numPr>
          <w:ilvl w:val="0"/>
          <w:numId w:val="36"/>
        </w:numPr>
        <w:spacing w:after="120"/>
        <w:ind w:left="1440" w:hanging="540"/>
        <w:contextualSpacing w:val="0"/>
        <w:rPr>
          <w:rFonts w:ascii="Bookman Old Style" w:eastAsiaTheme="minorEastAsia" w:hAnsi="Bookman Old Style"/>
          <w:b/>
          <w:bCs/>
          <w:sz w:val="24"/>
          <w:szCs w:val="24"/>
        </w:rPr>
      </w:pPr>
      <w:r w:rsidRPr="00B42304">
        <w:rPr>
          <w:rFonts w:ascii="Bookman Old Style" w:eastAsiaTheme="minorEastAsia" w:hAnsi="Bookman Old Style"/>
          <w:b/>
          <w:bCs/>
          <w:sz w:val="24"/>
          <w:szCs w:val="24"/>
        </w:rPr>
        <w:lastRenderedPageBreak/>
        <w:t>How it is treated?</w:t>
      </w:r>
    </w:p>
    <w:p w:rsidR="00C07BEA" w:rsidRPr="00B42304" w:rsidRDefault="00C07BEA" w:rsidP="00C07BEA">
      <w:pPr>
        <w:pStyle w:val="ListParagraph"/>
        <w:spacing w:after="240"/>
        <w:rPr>
          <w:rFonts w:ascii="Bookman Old Style" w:eastAsiaTheme="minorEastAsia" w:hAnsi="Bookman Old Style"/>
          <w:sz w:val="24"/>
          <w:szCs w:val="24"/>
        </w:rPr>
      </w:pPr>
    </w:p>
    <w:p w:rsidR="00B42304" w:rsidRPr="00B42304" w:rsidRDefault="00B42304" w:rsidP="00B42304">
      <w:pPr>
        <w:pStyle w:val="ListParagraph"/>
        <w:numPr>
          <w:ilvl w:val="0"/>
          <w:numId w:val="39"/>
        </w:numPr>
        <w:tabs>
          <w:tab w:val="clear" w:pos="720"/>
        </w:tabs>
        <w:spacing w:after="120"/>
        <w:ind w:left="1800"/>
        <w:contextualSpacing w:val="0"/>
        <w:rPr>
          <w:rFonts w:ascii="Bookman Old Style" w:eastAsiaTheme="minorEastAsia" w:hAnsi="Bookman Old Style"/>
          <w:sz w:val="24"/>
          <w:szCs w:val="24"/>
        </w:rPr>
      </w:pPr>
      <w:r w:rsidRPr="00B42304">
        <w:rPr>
          <w:rFonts w:ascii="Bookman Old Style" w:eastAsiaTheme="minorEastAsia" w:hAnsi="Bookman Old Style"/>
          <w:sz w:val="24"/>
          <w:szCs w:val="24"/>
        </w:rPr>
        <w:t xml:space="preserve"> </w:t>
      </w:r>
    </w:p>
    <w:p w:rsidR="00692103" w:rsidRDefault="00B42304" w:rsidP="00B42304">
      <w:pPr>
        <w:pStyle w:val="ListParagraph"/>
        <w:spacing w:after="240"/>
        <w:ind w:left="1440"/>
        <w:rPr>
          <w:rFonts w:ascii="Bookman Old Style" w:eastAsiaTheme="minorEastAsia" w:hAnsi="Bookman Old Style"/>
          <w:sz w:val="24"/>
          <w:szCs w:val="24"/>
        </w:rPr>
      </w:pPr>
      <w:r w:rsidRPr="00B42304">
        <w:rPr>
          <w:rFonts w:ascii="Bookman Old Style" w:eastAsiaTheme="minorEastAsia" w:hAnsi="Bookman Old Style"/>
          <w:sz w:val="24"/>
          <w:szCs w:val="24"/>
        </w:rPr>
        <w:t xml:space="preserve">Infants with </w:t>
      </w:r>
      <w:r>
        <w:rPr>
          <w:rFonts w:ascii="Bookman Old Style" w:eastAsiaTheme="minorEastAsia" w:hAnsi="Bookman Old Style"/>
          <w:sz w:val="24"/>
          <w:szCs w:val="24"/>
        </w:rPr>
        <w:t>severe</w:t>
      </w:r>
      <w:r w:rsidRPr="00B42304">
        <w:rPr>
          <w:rFonts w:ascii="Bookman Old Style" w:eastAsiaTheme="minorEastAsia" w:hAnsi="Bookman Old Style"/>
          <w:sz w:val="24"/>
          <w:szCs w:val="24"/>
        </w:rPr>
        <w:t xml:space="preserve"> Rh inco</w:t>
      </w:r>
      <w:r>
        <w:rPr>
          <w:rFonts w:ascii="Bookman Old Style" w:eastAsiaTheme="minorEastAsia" w:hAnsi="Bookman Old Style"/>
          <w:sz w:val="24"/>
          <w:szCs w:val="24"/>
        </w:rPr>
        <w:t>mpatibility may be treated with e</w:t>
      </w:r>
      <w:r w:rsidR="00692103" w:rsidRPr="00B42304">
        <w:rPr>
          <w:rFonts w:ascii="Bookman Old Style" w:eastAsiaTheme="minorEastAsia" w:hAnsi="Bookman Old Style"/>
          <w:sz w:val="24"/>
          <w:szCs w:val="24"/>
        </w:rPr>
        <w:t xml:space="preserve">xchange </w:t>
      </w:r>
      <w:r>
        <w:rPr>
          <w:rFonts w:ascii="Bookman Old Style" w:eastAsiaTheme="minorEastAsia" w:hAnsi="Bookman Old Style"/>
          <w:sz w:val="24"/>
          <w:szCs w:val="24"/>
        </w:rPr>
        <w:t>t</w:t>
      </w:r>
      <w:r w:rsidR="00692103" w:rsidRPr="00B42304">
        <w:rPr>
          <w:rFonts w:ascii="Bookman Old Style" w:eastAsiaTheme="minorEastAsia" w:hAnsi="Bookman Old Style"/>
          <w:sz w:val="24"/>
          <w:szCs w:val="24"/>
        </w:rPr>
        <w:t>ransfusion</w:t>
      </w:r>
      <w:r w:rsidR="00083A1C">
        <w:rPr>
          <w:rFonts w:ascii="Bookman Old Style" w:eastAsiaTheme="minorEastAsia" w:hAnsi="Bookman Old Style"/>
          <w:sz w:val="24"/>
          <w:szCs w:val="24"/>
        </w:rPr>
        <w:t xml:space="preserve"> after birth or intrauterine transfusion before birth.</w:t>
      </w:r>
    </w:p>
    <w:p w:rsidR="00B42304" w:rsidRPr="00B42304" w:rsidRDefault="00B42304" w:rsidP="00B42304">
      <w:pPr>
        <w:pStyle w:val="ListParagraph"/>
        <w:spacing w:after="240"/>
        <w:ind w:left="1440"/>
        <w:rPr>
          <w:rFonts w:ascii="Bookman Old Style" w:eastAsiaTheme="minorEastAsia" w:hAnsi="Bookman Old Style"/>
          <w:sz w:val="24"/>
          <w:szCs w:val="24"/>
        </w:rPr>
      </w:pPr>
    </w:p>
    <w:p w:rsidR="00BC2D16" w:rsidRPr="00692103" w:rsidRDefault="00692103" w:rsidP="00B42304">
      <w:pPr>
        <w:pStyle w:val="ListParagraph"/>
        <w:numPr>
          <w:ilvl w:val="0"/>
          <w:numId w:val="36"/>
        </w:numPr>
        <w:spacing w:after="120"/>
        <w:ind w:left="1440" w:hanging="450"/>
        <w:contextualSpacing w:val="0"/>
        <w:rPr>
          <w:rFonts w:ascii="Bookman Old Style" w:eastAsiaTheme="minorEastAsia" w:hAnsi="Bookman Old Style"/>
          <w:b/>
          <w:bCs/>
          <w:sz w:val="24"/>
          <w:szCs w:val="24"/>
        </w:rPr>
      </w:pPr>
      <w:r>
        <w:rPr>
          <w:rFonts w:ascii="Bookman Old Style" w:eastAsiaTheme="minorEastAsia" w:hAnsi="Bookman Old Style"/>
          <w:b/>
          <w:bCs/>
          <w:sz w:val="24"/>
          <w:szCs w:val="24"/>
        </w:rPr>
        <w:t>How it is prevented?</w:t>
      </w:r>
    </w:p>
    <w:p w:rsidR="00B42304" w:rsidRPr="00B42304" w:rsidRDefault="00B42304" w:rsidP="00B42304">
      <w:pPr>
        <w:spacing w:after="120"/>
        <w:ind w:left="1440"/>
        <w:jc w:val="both"/>
        <w:rPr>
          <w:rFonts w:ascii="Bookman Old Style" w:eastAsiaTheme="minorEastAsia" w:hAnsi="Bookman Old Style"/>
          <w:sz w:val="24"/>
          <w:szCs w:val="24"/>
        </w:rPr>
      </w:pPr>
      <w:r w:rsidRPr="00B42304">
        <w:rPr>
          <w:rFonts w:ascii="Bookman Old Style" w:eastAsiaTheme="minorEastAsia" w:hAnsi="Bookman Old Style"/>
          <w:sz w:val="24"/>
          <w:szCs w:val="24"/>
        </w:rPr>
        <w:t>Special i</w:t>
      </w:r>
      <w:r>
        <w:rPr>
          <w:rFonts w:ascii="Bookman Old Style" w:eastAsiaTheme="minorEastAsia" w:hAnsi="Bookman Old Style"/>
          <w:sz w:val="24"/>
          <w:szCs w:val="24"/>
        </w:rPr>
        <w:t xml:space="preserve">mmune globulins, called </w:t>
      </w:r>
      <w:proofErr w:type="spellStart"/>
      <w:r>
        <w:rPr>
          <w:rFonts w:ascii="Bookman Old Style" w:eastAsiaTheme="minorEastAsia" w:hAnsi="Bookman Old Style"/>
          <w:sz w:val="24"/>
          <w:szCs w:val="24"/>
        </w:rPr>
        <w:t>RhoGAM</w:t>
      </w:r>
      <w:proofErr w:type="spellEnd"/>
      <w:r>
        <w:rPr>
          <w:rFonts w:ascii="Bookman Old Style" w:eastAsiaTheme="minorEastAsia" w:hAnsi="Bookman Old Style"/>
          <w:sz w:val="24"/>
          <w:szCs w:val="24"/>
        </w:rPr>
        <w:t xml:space="preserve"> (anti-D antibodies), </w:t>
      </w:r>
      <w:r w:rsidRPr="00B42304">
        <w:rPr>
          <w:rFonts w:ascii="Bookman Old Style" w:eastAsiaTheme="minorEastAsia" w:hAnsi="Bookman Old Style"/>
          <w:sz w:val="24"/>
          <w:szCs w:val="24"/>
        </w:rPr>
        <w:t>are used to prevent RH incompatibility in mothers who are Rh-negative.</w:t>
      </w:r>
      <w:r>
        <w:rPr>
          <w:rFonts w:ascii="Bookman Old Style" w:eastAsiaTheme="minorEastAsia" w:hAnsi="Bookman Old Style"/>
          <w:sz w:val="24"/>
          <w:szCs w:val="24"/>
        </w:rPr>
        <w:t xml:space="preserve"> </w:t>
      </w:r>
      <w:r w:rsidRPr="00B42304">
        <w:rPr>
          <w:rFonts w:ascii="Bookman Old Style" w:eastAsiaTheme="minorEastAsia" w:hAnsi="Bookman Old Style"/>
          <w:sz w:val="24"/>
          <w:szCs w:val="24"/>
        </w:rPr>
        <w:t xml:space="preserve">If the father of the infant is Rh-positive or if his blood type cannot be confirmed, the mother is given an injection of </w:t>
      </w:r>
      <w:proofErr w:type="spellStart"/>
      <w:r w:rsidRPr="00B42304">
        <w:rPr>
          <w:rFonts w:ascii="Bookman Old Style" w:eastAsiaTheme="minorEastAsia" w:hAnsi="Bookman Old Style"/>
          <w:sz w:val="24"/>
          <w:szCs w:val="24"/>
        </w:rPr>
        <w:t>RhoGAM</w:t>
      </w:r>
      <w:proofErr w:type="spellEnd"/>
      <w:r w:rsidRPr="00B42304">
        <w:rPr>
          <w:rFonts w:ascii="Bookman Old Style" w:eastAsiaTheme="minorEastAsia" w:hAnsi="Bookman Old Style"/>
          <w:sz w:val="24"/>
          <w:szCs w:val="24"/>
        </w:rPr>
        <w:t xml:space="preserve"> during the second trimester. If the baby is Rh-positive, the mother will get a second injection within a few days after delivery.</w:t>
      </w:r>
    </w:p>
    <w:p w:rsidR="00B42304" w:rsidRDefault="00B42304" w:rsidP="00B42304">
      <w:pPr>
        <w:spacing w:after="120"/>
        <w:ind w:left="1440"/>
        <w:jc w:val="both"/>
        <w:rPr>
          <w:rFonts w:ascii="Bookman Old Style" w:eastAsiaTheme="minorEastAsia" w:hAnsi="Bookman Old Style"/>
          <w:sz w:val="24"/>
          <w:szCs w:val="24"/>
        </w:rPr>
      </w:pPr>
      <w:r w:rsidRPr="00B42304">
        <w:rPr>
          <w:rFonts w:ascii="Bookman Old Style" w:eastAsiaTheme="minorEastAsia" w:hAnsi="Bookman Old Style"/>
          <w:sz w:val="24"/>
          <w:szCs w:val="24"/>
        </w:rPr>
        <w:t>These injections prevent the development of antibodies against Rh-positive blood</w:t>
      </w:r>
      <w:r w:rsidR="00137E9A">
        <w:rPr>
          <w:rFonts w:ascii="Bookman Old Style" w:eastAsiaTheme="minorEastAsia" w:hAnsi="Bookman Old Style"/>
          <w:sz w:val="24"/>
          <w:szCs w:val="24"/>
        </w:rPr>
        <w:t>.</w:t>
      </w:r>
    </w:p>
    <w:p w:rsidR="00137E9A" w:rsidRPr="00B42304" w:rsidRDefault="00137E9A" w:rsidP="00B42304">
      <w:pPr>
        <w:spacing w:after="120"/>
        <w:ind w:left="1440"/>
        <w:jc w:val="both"/>
        <w:rPr>
          <w:rFonts w:ascii="Bookman Old Style" w:eastAsiaTheme="minorEastAsia" w:hAnsi="Bookman Old Style"/>
          <w:sz w:val="24"/>
          <w:szCs w:val="24"/>
        </w:rPr>
      </w:pPr>
    </w:p>
    <w:p w:rsidR="00E4041C" w:rsidRDefault="00E4041C" w:rsidP="00C2456D">
      <w:pPr>
        <w:spacing w:after="120"/>
        <w:rPr>
          <w:rFonts w:ascii="Stencil" w:hAnsi="Stencil"/>
          <w:sz w:val="40"/>
          <w:szCs w:val="40"/>
          <w:u w:val="single"/>
        </w:rPr>
      </w:pPr>
      <w:r w:rsidRPr="00A9231A">
        <w:rPr>
          <w:rFonts w:ascii="Stencil" w:hAnsi="Stencil"/>
          <w:sz w:val="40"/>
          <w:szCs w:val="40"/>
          <w:u w:val="single"/>
        </w:rPr>
        <w:t>QUESTIONS AND PROBLEMS</w:t>
      </w:r>
    </w:p>
    <w:p w:rsidR="00E4041C" w:rsidRDefault="00C67C52" w:rsidP="00C67C52">
      <w:pPr>
        <w:pStyle w:val="ListParagraph"/>
        <w:numPr>
          <w:ilvl w:val="0"/>
          <w:numId w:val="41"/>
        </w:numPr>
        <w:spacing w:after="120"/>
        <w:contextualSpacing w:val="0"/>
        <w:rPr>
          <w:rFonts w:ascii="Bookman Old Style" w:eastAsiaTheme="minorEastAsia" w:hAnsi="Bookman Old Style"/>
          <w:b/>
          <w:bCs/>
          <w:sz w:val="24"/>
          <w:szCs w:val="24"/>
        </w:rPr>
      </w:pPr>
      <w:r>
        <w:rPr>
          <w:rFonts w:ascii="Bookman Old Style" w:eastAsiaTheme="minorEastAsia" w:hAnsi="Bookman Old Style"/>
          <w:b/>
          <w:bCs/>
          <w:sz w:val="24"/>
          <w:szCs w:val="24"/>
        </w:rPr>
        <w:t>What is the normal range of clotting time?</w:t>
      </w:r>
    </w:p>
    <w:p w:rsidR="00C67C52" w:rsidRPr="00C67C52" w:rsidRDefault="00C67C52" w:rsidP="00C67C52">
      <w:pPr>
        <w:pStyle w:val="ListParagraph"/>
        <w:spacing w:after="120"/>
        <w:contextualSpacing w:val="0"/>
        <w:rPr>
          <w:rFonts w:ascii="Bookman Old Style" w:eastAsiaTheme="minorEastAsia" w:hAnsi="Bookman Old Style"/>
          <w:sz w:val="24"/>
          <w:szCs w:val="24"/>
        </w:rPr>
      </w:pPr>
      <w:r w:rsidRPr="00C67C52">
        <w:rPr>
          <w:rFonts w:ascii="Bookman Old Style" w:eastAsiaTheme="minorEastAsia" w:hAnsi="Bookman Old Style"/>
          <w:sz w:val="24"/>
          <w:szCs w:val="24"/>
        </w:rPr>
        <w:t>3 – 10 minutes</w:t>
      </w:r>
    </w:p>
    <w:p w:rsidR="00C67C52" w:rsidRDefault="00C67C52" w:rsidP="00E4041C">
      <w:pPr>
        <w:pStyle w:val="ListParagraph"/>
        <w:numPr>
          <w:ilvl w:val="0"/>
          <w:numId w:val="41"/>
        </w:numPr>
        <w:spacing w:after="120"/>
        <w:contextualSpacing w:val="0"/>
        <w:rPr>
          <w:rFonts w:ascii="Bookman Old Style" w:eastAsiaTheme="minorEastAsia" w:hAnsi="Bookman Old Style"/>
          <w:b/>
          <w:bCs/>
          <w:sz w:val="24"/>
          <w:szCs w:val="24"/>
        </w:rPr>
      </w:pPr>
      <w:r>
        <w:rPr>
          <w:rFonts w:ascii="Bookman Old Style" w:eastAsiaTheme="minorEastAsia" w:hAnsi="Bookman Old Style"/>
          <w:b/>
          <w:bCs/>
          <w:sz w:val="24"/>
          <w:szCs w:val="24"/>
        </w:rPr>
        <w:t>What are the clinical conditions in which the clotting time is greater than normal?</w:t>
      </w:r>
    </w:p>
    <w:p w:rsidR="00C67C52" w:rsidRPr="00C67C52" w:rsidRDefault="00C67C52" w:rsidP="00C67C52">
      <w:pPr>
        <w:pStyle w:val="ListParagraph"/>
        <w:spacing w:after="120"/>
        <w:contextualSpacing w:val="0"/>
        <w:rPr>
          <w:rFonts w:ascii="Bookman Old Style" w:eastAsiaTheme="minorEastAsia" w:hAnsi="Bookman Old Style"/>
          <w:sz w:val="24"/>
          <w:szCs w:val="24"/>
        </w:rPr>
      </w:pPr>
      <w:proofErr w:type="gramStart"/>
      <w:r w:rsidRPr="00C67C52">
        <w:rPr>
          <w:rFonts w:ascii="Bookman Old Style" w:eastAsiaTheme="minorEastAsia" w:hAnsi="Bookman Old Style"/>
          <w:sz w:val="24"/>
          <w:szCs w:val="24"/>
        </w:rPr>
        <w:t xml:space="preserve">Hemophilia </w:t>
      </w:r>
      <w:r w:rsidR="00C07BEA">
        <w:rPr>
          <w:rFonts w:ascii="Bookman Old Style" w:eastAsiaTheme="minorEastAsia" w:hAnsi="Bookman Old Style"/>
          <w:sz w:val="24"/>
          <w:szCs w:val="24"/>
        </w:rPr>
        <w:t xml:space="preserve"> due</w:t>
      </w:r>
      <w:proofErr w:type="gramEnd"/>
      <w:r w:rsidR="00C07BEA">
        <w:rPr>
          <w:rFonts w:ascii="Bookman Old Style" w:eastAsiaTheme="minorEastAsia" w:hAnsi="Bookman Old Style"/>
          <w:sz w:val="24"/>
          <w:szCs w:val="24"/>
        </w:rPr>
        <w:t xml:space="preserve"> to deficiency in factor viii and ix</w:t>
      </w:r>
    </w:p>
    <w:p w:rsidR="00C2456D" w:rsidRDefault="00C2456D" w:rsidP="00C2456D">
      <w:pPr>
        <w:spacing w:after="120"/>
        <w:rPr>
          <w:rFonts w:ascii="Stencil" w:hAnsi="Stencil"/>
          <w:sz w:val="40"/>
          <w:szCs w:val="40"/>
          <w:u w:val="single"/>
        </w:rPr>
      </w:pPr>
      <w:r w:rsidRPr="00A9231A">
        <w:rPr>
          <w:rFonts w:ascii="Stencil" w:hAnsi="Stencil"/>
          <w:sz w:val="40"/>
          <w:szCs w:val="40"/>
          <w:u w:val="single"/>
        </w:rPr>
        <w:t>QUESTIONS AND PROBLEMS</w:t>
      </w:r>
    </w:p>
    <w:p w:rsidR="00C2456D" w:rsidRDefault="00C2456D" w:rsidP="00B2315F">
      <w:pPr>
        <w:pStyle w:val="ListParagraph"/>
        <w:numPr>
          <w:ilvl w:val="0"/>
          <w:numId w:val="47"/>
        </w:numPr>
        <w:spacing w:after="120"/>
        <w:ind w:left="720"/>
        <w:contextualSpacing w:val="0"/>
        <w:rPr>
          <w:rFonts w:ascii="Bookman Old Style" w:eastAsiaTheme="minorEastAsia" w:hAnsi="Bookman Old Style"/>
          <w:b/>
          <w:bCs/>
          <w:sz w:val="24"/>
          <w:szCs w:val="24"/>
        </w:rPr>
      </w:pPr>
      <w:r w:rsidRPr="0068630E">
        <w:rPr>
          <w:rFonts w:ascii="Bookman Old Style" w:eastAsiaTheme="minorEastAsia" w:hAnsi="Bookman Old Style"/>
          <w:b/>
          <w:bCs/>
          <w:sz w:val="24"/>
          <w:szCs w:val="24"/>
        </w:rPr>
        <w:t xml:space="preserve">What is the normal range of </w:t>
      </w:r>
      <w:r w:rsidR="0068630E" w:rsidRPr="0068630E">
        <w:rPr>
          <w:rFonts w:ascii="Bookman Old Style" w:eastAsiaTheme="minorEastAsia" w:hAnsi="Bookman Old Style"/>
          <w:b/>
          <w:bCs/>
          <w:sz w:val="24"/>
          <w:szCs w:val="24"/>
        </w:rPr>
        <w:t>bleed</w:t>
      </w:r>
      <w:r w:rsidRPr="0068630E">
        <w:rPr>
          <w:rFonts w:ascii="Bookman Old Style" w:eastAsiaTheme="minorEastAsia" w:hAnsi="Bookman Old Style"/>
          <w:b/>
          <w:bCs/>
          <w:sz w:val="24"/>
          <w:szCs w:val="24"/>
        </w:rPr>
        <w:t>ing time?</w:t>
      </w:r>
    </w:p>
    <w:p w:rsidR="0068630E" w:rsidRPr="00B2315F" w:rsidRDefault="0068630E" w:rsidP="00B2315F">
      <w:pPr>
        <w:pStyle w:val="ListParagraph"/>
        <w:spacing w:after="120"/>
        <w:contextualSpacing w:val="0"/>
        <w:rPr>
          <w:rFonts w:ascii="Bookman Old Style" w:eastAsiaTheme="minorEastAsia" w:hAnsi="Bookman Old Style"/>
          <w:sz w:val="24"/>
          <w:szCs w:val="24"/>
        </w:rPr>
      </w:pPr>
      <w:r w:rsidRPr="00B2315F">
        <w:rPr>
          <w:rFonts w:ascii="Bookman Old Style" w:eastAsiaTheme="minorEastAsia" w:hAnsi="Bookman Old Style"/>
          <w:sz w:val="24"/>
          <w:szCs w:val="24"/>
        </w:rPr>
        <w:t>2 – 5 minutes</w:t>
      </w:r>
    </w:p>
    <w:p w:rsidR="0068630E" w:rsidRDefault="0068630E" w:rsidP="00B2315F">
      <w:pPr>
        <w:pStyle w:val="ListParagraph"/>
        <w:numPr>
          <w:ilvl w:val="0"/>
          <w:numId w:val="47"/>
        </w:numPr>
        <w:spacing w:after="120"/>
        <w:ind w:left="720"/>
        <w:contextualSpacing w:val="0"/>
        <w:rPr>
          <w:rFonts w:ascii="Bookman Old Style" w:eastAsiaTheme="minorEastAsia" w:hAnsi="Bookman Old Style"/>
          <w:b/>
          <w:bCs/>
          <w:sz w:val="24"/>
          <w:szCs w:val="24"/>
        </w:rPr>
      </w:pPr>
      <w:r>
        <w:rPr>
          <w:rFonts w:ascii="Bookman Old Style" w:eastAsiaTheme="minorEastAsia" w:hAnsi="Bookman Old Style"/>
          <w:b/>
          <w:bCs/>
          <w:sz w:val="24"/>
          <w:szCs w:val="24"/>
        </w:rPr>
        <w:t xml:space="preserve">Which blood cells </w:t>
      </w:r>
      <w:r w:rsidR="00B2315F">
        <w:rPr>
          <w:rFonts w:ascii="Bookman Old Style" w:eastAsiaTheme="minorEastAsia" w:hAnsi="Bookman Old Style"/>
          <w:b/>
          <w:bCs/>
          <w:sz w:val="24"/>
          <w:szCs w:val="24"/>
        </w:rPr>
        <w:t>deficiency may</w:t>
      </w:r>
      <w:r>
        <w:rPr>
          <w:rFonts w:ascii="Bookman Old Style" w:eastAsiaTheme="minorEastAsia" w:hAnsi="Bookman Old Style"/>
          <w:b/>
          <w:bCs/>
          <w:sz w:val="24"/>
          <w:szCs w:val="24"/>
        </w:rPr>
        <w:t xml:space="preserve"> </w:t>
      </w:r>
      <w:r w:rsidR="00B2315F">
        <w:rPr>
          <w:rFonts w:ascii="Bookman Old Style" w:eastAsiaTheme="minorEastAsia" w:hAnsi="Bookman Old Style"/>
          <w:b/>
          <w:bCs/>
          <w:sz w:val="24"/>
          <w:szCs w:val="24"/>
        </w:rPr>
        <w:t>prolong</w:t>
      </w:r>
      <w:r>
        <w:rPr>
          <w:rFonts w:ascii="Bookman Old Style" w:eastAsiaTheme="minorEastAsia" w:hAnsi="Bookman Old Style"/>
          <w:b/>
          <w:bCs/>
          <w:sz w:val="24"/>
          <w:szCs w:val="24"/>
        </w:rPr>
        <w:t xml:space="preserve"> </w:t>
      </w:r>
      <w:r w:rsidR="00B2315F">
        <w:rPr>
          <w:rFonts w:ascii="Bookman Old Style" w:eastAsiaTheme="minorEastAsia" w:hAnsi="Bookman Old Style"/>
          <w:b/>
          <w:bCs/>
          <w:sz w:val="24"/>
          <w:szCs w:val="24"/>
        </w:rPr>
        <w:t xml:space="preserve">the </w:t>
      </w:r>
      <w:r>
        <w:rPr>
          <w:rFonts w:ascii="Bookman Old Style" w:eastAsiaTheme="minorEastAsia" w:hAnsi="Bookman Old Style"/>
          <w:b/>
          <w:bCs/>
          <w:sz w:val="24"/>
          <w:szCs w:val="24"/>
        </w:rPr>
        <w:t>bleeding time?</w:t>
      </w:r>
    </w:p>
    <w:p w:rsidR="00B2315F" w:rsidRPr="00B2315F" w:rsidRDefault="00B2315F" w:rsidP="00B2315F">
      <w:pPr>
        <w:pStyle w:val="ListParagraph"/>
        <w:spacing w:after="120"/>
        <w:contextualSpacing w:val="0"/>
        <w:rPr>
          <w:rFonts w:ascii="Bookman Old Style" w:eastAsiaTheme="minorEastAsia" w:hAnsi="Bookman Old Style"/>
          <w:sz w:val="24"/>
          <w:szCs w:val="24"/>
        </w:rPr>
      </w:pPr>
      <w:r w:rsidRPr="00B2315F">
        <w:rPr>
          <w:rFonts w:ascii="Bookman Old Style" w:eastAsiaTheme="minorEastAsia" w:hAnsi="Bookman Old Style"/>
          <w:sz w:val="24"/>
          <w:szCs w:val="24"/>
        </w:rPr>
        <w:t>Platelets</w:t>
      </w:r>
    </w:p>
    <w:p w:rsidR="0068630E" w:rsidRDefault="0068630E" w:rsidP="00B2315F">
      <w:pPr>
        <w:pStyle w:val="ListParagraph"/>
        <w:numPr>
          <w:ilvl w:val="0"/>
          <w:numId w:val="47"/>
        </w:numPr>
        <w:spacing w:after="120"/>
        <w:ind w:left="720"/>
        <w:contextualSpacing w:val="0"/>
        <w:rPr>
          <w:rFonts w:ascii="Bookman Old Style" w:eastAsiaTheme="minorEastAsia" w:hAnsi="Bookman Old Style"/>
          <w:b/>
          <w:bCs/>
          <w:sz w:val="24"/>
          <w:szCs w:val="24"/>
        </w:rPr>
      </w:pPr>
      <w:r>
        <w:rPr>
          <w:rFonts w:ascii="Bookman Old Style" w:eastAsiaTheme="minorEastAsia" w:hAnsi="Bookman Old Style"/>
          <w:b/>
          <w:bCs/>
          <w:sz w:val="24"/>
          <w:szCs w:val="24"/>
        </w:rPr>
        <w:t xml:space="preserve">Name </w:t>
      </w:r>
      <w:r w:rsidR="00B2315F">
        <w:rPr>
          <w:rFonts w:ascii="Bookman Old Style" w:eastAsiaTheme="minorEastAsia" w:hAnsi="Bookman Old Style"/>
          <w:b/>
          <w:bCs/>
          <w:sz w:val="24"/>
          <w:szCs w:val="24"/>
        </w:rPr>
        <w:t>one</w:t>
      </w:r>
      <w:r>
        <w:rPr>
          <w:rFonts w:ascii="Bookman Old Style" w:eastAsiaTheme="minorEastAsia" w:hAnsi="Bookman Old Style"/>
          <w:b/>
          <w:bCs/>
          <w:sz w:val="24"/>
          <w:szCs w:val="24"/>
        </w:rPr>
        <w:t xml:space="preserve"> condition in which bleeding time is prolonged (increased)?</w:t>
      </w:r>
    </w:p>
    <w:p w:rsidR="00B2315F" w:rsidRPr="00B2315F" w:rsidRDefault="00B2315F" w:rsidP="00B2315F">
      <w:pPr>
        <w:pStyle w:val="ListParagraph"/>
        <w:spacing w:after="120"/>
        <w:contextualSpacing w:val="0"/>
        <w:rPr>
          <w:rFonts w:ascii="Bookman Old Style" w:eastAsiaTheme="minorEastAsia" w:hAnsi="Bookman Old Style"/>
          <w:sz w:val="24"/>
          <w:szCs w:val="24"/>
        </w:rPr>
      </w:pPr>
      <w:r w:rsidRPr="00B2315F">
        <w:rPr>
          <w:rFonts w:ascii="Bookman Old Style" w:eastAsiaTheme="minorEastAsia" w:hAnsi="Bookman Old Style"/>
          <w:sz w:val="24"/>
          <w:szCs w:val="24"/>
        </w:rPr>
        <w:t>Thrombocytopenia</w:t>
      </w:r>
    </w:p>
    <w:p w:rsidR="00B2315F" w:rsidRPr="0068630E" w:rsidRDefault="00B2315F" w:rsidP="00B2315F">
      <w:pPr>
        <w:pStyle w:val="ListParagraph"/>
        <w:spacing w:after="120"/>
        <w:rPr>
          <w:rFonts w:ascii="Bookman Old Style" w:eastAsiaTheme="minorEastAsia" w:hAnsi="Bookman Old Style"/>
          <w:b/>
          <w:bCs/>
          <w:sz w:val="24"/>
          <w:szCs w:val="24"/>
        </w:rPr>
      </w:pPr>
    </w:p>
    <w:p w:rsidR="00C2456D" w:rsidRPr="00C2456D" w:rsidRDefault="00C2456D" w:rsidP="00C2456D">
      <w:pPr>
        <w:pStyle w:val="ListParagraph"/>
        <w:spacing w:after="120"/>
        <w:ind w:left="1440"/>
        <w:contextualSpacing w:val="0"/>
        <w:rPr>
          <w:rFonts w:ascii="Bookman Old Style" w:eastAsiaTheme="minorEastAsia" w:hAnsi="Bookman Old Style"/>
          <w:b/>
          <w:bCs/>
          <w:sz w:val="24"/>
          <w:szCs w:val="24"/>
        </w:rPr>
      </w:pPr>
    </w:p>
    <w:sectPr w:rsidR="00C2456D" w:rsidRPr="00C2456D" w:rsidSect="00E60C4C">
      <w:footerReference w:type="default" r:id="rId16"/>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9C9" w:rsidRDefault="00D779C9" w:rsidP="00040123">
      <w:pPr>
        <w:spacing w:after="0" w:line="240" w:lineRule="auto"/>
      </w:pPr>
      <w:r>
        <w:separator/>
      </w:r>
    </w:p>
  </w:endnote>
  <w:endnote w:type="continuationSeparator" w:id="0">
    <w:p w:rsidR="00D779C9" w:rsidRDefault="00D779C9" w:rsidP="00040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Antique Olive Compact">
    <w:altName w:val="Tahoma"/>
    <w:charset w:val="00"/>
    <w:family w:val="swiss"/>
    <w:pitch w:val="variable"/>
    <w:sig w:usb0="00000001" w:usb1="00000000" w:usb2="00000000" w:usb3="00000000" w:csb0="00000093" w:csb1="00000000"/>
  </w:font>
  <w:font w:name="Bodoni MT Black">
    <w:panose1 w:val="02070A03080606020203"/>
    <w:charset w:val="00"/>
    <w:family w:val="roman"/>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56D" w:rsidRDefault="00D779C9">
    <w:pPr>
      <w:pStyle w:val="Footer"/>
    </w:pPr>
    <w:r>
      <w:rPr>
        <w:noProof/>
        <w:lang w:eastAsia="zh-TW"/>
      </w:rPr>
      <w:pict>
        <v:group id="_x0000_s2049" style="position:absolute;margin-left:0;margin-top:0;width:580.05pt;height:27.3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050">
              <w:txbxContent>
                <w:sdt>
                  <w:sdtPr>
                    <w:rPr>
                      <w:color w:val="FFFFFF" w:themeColor="background1"/>
                      <w:spacing w:val="60"/>
                    </w:rPr>
                    <w:alias w:val="Address"/>
                    <w:id w:val="79885540"/>
                    <w:placeholder>
                      <w:docPart w:val="4C8586ED8DA5421F9C1BC81B4B8B682E"/>
                    </w:placeholder>
                    <w:dataBinding w:prefixMappings="xmlns:ns0='http://schemas.microsoft.com/office/2006/coverPageProps'" w:xpath="/ns0:CoverPageProperties[1]/ns0:CompanyAddress[1]" w:storeItemID="{55AF091B-3C7A-41E3-B477-F2FDAA23CFDA}"/>
                    <w:text w:multiLine="1"/>
                  </w:sdtPr>
                  <w:sdtEndPr/>
                  <w:sdtContent>
                    <w:p w:rsidR="00C2456D" w:rsidRDefault="00C2456D" w:rsidP="00040123">
                      <w:pPr>
                        <w:pStyle w:val="Footer"/>
                        <w:jc w:val="right"/>
                        <w:rPr>
                          <w:color w:val="FFFFFF" w:themeColor="background1"/>
                          <w:spacing w:val="60"/>
                        </w:rPr>
                      </w:pPr>
                      <w:r>
                        <w:rPr>
                          <w:color w:val="FFFFFF" w:themeColor="background1"/>
                          <w:spacing w:val="60"/>
                        </w:rPr>
                        <w:t>BLOOD PHYSIOLOGY PRACTICALS</w:t>
                      </w:r>
                    </w:p>
                  </w:sdtContent>
                </w:sdt>
                <w:p w:rsidR="00C2456D" w:rsidRDefault="00C2456D">
                  <w:pPr>
                    <w:pStyle w:val="Header"/>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943634 [2405]" stroked="f">
            <v:fill color2="#943634 [2405]"/>
            <v:textbox style="mso-next-textbox:#_x0000_s2051">
              <w:txbxContent>
                <w:p w:rsidR="00C2456D" w:rsidRDefault="00C2456D">
                  <w:pPr>
                    <w:pStyle w:val="Footer"/>
                    <w:rPr>
                      <w:color w:val="FFFFFF" w:themeColor="background1"/>
                    </w:rPr>
                  </w:pPr>
                  <w:r>
                    <w:rPr>
                      <w:color w:val="FFFFFF" w:themeColor="background1"/>
                    </w:rPr>
                    <w:t xml:space="preserve">Page </w:t>
                  </w:r>
                  <w:r w:rsidR="00C74FFF">
                    <w:fldChar w:fldCharType="begin"/>
                  </w:r>
                  <w:r w:rsidR="00C74FFF">
                    <w:instrText xml:space="preserve"> PAGE   \* MERGEFORMAT </w:instrText>
                  </w:r>
                  <w:r w:rsidR="00C74FFF">
                    <w:fldChar w:fldCharType="separate"/>
                  </w:r>
                  <w:r w:rsidR="00364E9F" w:rsidRPr="00364E9F">
                    <w:rPr>
                      <w:noProof/>
                      <w:color w:val="FFFFFF" w:themeColor="background1"/>
                    </w:rPr>
                    <w:t>2</w:t>
                  </w:r>
                  <w:r w:rsidR="00C74FFF">
                    <w:rPr>
                      <w:noProof/>
                      <w:color w:val="FFFFFF" w:themeColor="background1"/>
                    </w:rPr>
                    <w:fldChar w:fldCharType="end"/>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9C9" w:rsidRDefault="00D779C9" w:rsidP="00040123">
      <w:pPr>
        <w:spacing w:after="0" w:line="240" w:lineRule="auto"/>
      </w:pPr>
      <w:r>
        <w:separator/>
      </w:r>
    </w:p>
  </w:footnote>
  <w:footnote w:type="continuationSeparator" w:id="0">
    <w:p w:rsidR="00D779C9" w:rsidRDefault="00D779C9" w:rsidP="000401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E86"/>
    <w:multiLevelType w:val="hybridMultilevel"/>
    <w:tmpl w:val="382E96AC"/>
    <w:lvl w:ilvl="0" w:tplc="44F28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96B32"/>
    <w:multiLevelType w:val="hybridMultilevel"/>
    <w:tmpl w:val="73224580"/>
    <w:lvl w:ilvl="0" w:tplc="BE9852A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47504"/>
    <w:multiLevelType w:val="hybridMultilevel"/>
    <w:tmpl w:val="E690AE6C"/>
    <w:lvl w:ilvl="0" w:tplc="DF58AD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D25CC"/>
    <w:multiLevelType w:val="hybridMultilevel"/>
    <w:tmpl w:val="45F8B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C77DA"/>
    <w:multiLevelType w:val="hybridMultilevel"/>
    <w:tmpl w:val="1916D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46A89"/>
    <w:multiLevelType w:val="hybridMultilevel"/>
    <w:tmpl w:val="0C463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76CD1"/>
    <w:multiLevelType w:val="hybridMultilevel"/>
    <w:tmpl w:val="287C9698"/>
    <w:lvl w:ilvl="0" w:tplc="8800D2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1C220A"/>
    <w:multiLevelType w:val="hybridMultilevel"/>
    <w:tmpl w:val="37AE7AE4"/>
    <w:lvl w:ilvl="0" w:tplc="F962CC9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BF0AE5"/>
    <w:multiLevelType w:val="hybridMultilevel"/>
    <w:tmpl w:val="5856519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03A1738"/>
    <w:multiLevelType w:val="hybridMultilevel"/>
    <w:tmpl w:val="E0A8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4045F2"/>
    <w:multiLevelType w:val="hybridMultilevel"/>
    <w:tmpl w:val="4DC01EDA"/>
    <w:lvl w:ilvl="0" w:tplc="BE9852A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D95ED2"/>
    <w:multiLevelType w:val="hybridMultilevel"/>
    <w:tmpl w:val="BD445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A14634"/>
    <w:multiLevelType w:val="hybridMultilevel"/>
    <w:tmpl w:val="0D0E3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8D40A41"/>
    <w:multiLevelType w:val="hybridMultilevel"/>
    <w:tmpl w:val="5D2CE4D0"/>
    <w:lvl w:ilvl="0" w:tplc="FB801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BF7E36"/>
    <w:multiLevelType w:val="hybridMultilevel"/>
    <w:tmpl w:val="43F22FBA"/>
    <w:lvl w:ilvl="0" w:tplc="89226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D7538D"/>
    <w:multiLevelType w:val="hybridMultilevel"/>
    <w:tmpl w:val="325C6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2EF271C"/>
    <w:multiLevelType w:val="hybridMultilevel"/>
    <w:tmpl w:val="1568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FC36AC"/>
    <w:multiLevelType w:val="hybridMultilevel"/>
    <w:tmpl w:val="76563800"/>
    <w:lvl w:ilvl="0" w:tplc="89226F0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3AD94797"/>
    <w:multiLevelType w:val="hybridMultilevel"/>
    <w:tmpl w:val="4B7C4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F27549"/>
    <w:multiLevelType w:val="hybridMultilevel"/>
    <w:tmpl w:val="89527C28"/>
    <w:lvl w:ilvl="0" w:tplc="89226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1F4DC6"/>
    <w:multiLevelType w:val="hybridMultilevel"/>
    <w:tmpl w:val="E3EA1B74"/>
    <w:lvl w:ilvl="0" w:tplc="9E70C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1467CB"/>
    <w:multiLevelType w:val="hybridMultilevel"/>
    <w:tmpl w:val="D312FBEE"/>
    <w:lvl w:ilvl="0" w:tplc="2B4E9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B84F74"/>
    <w:multiLevelType w:val="hybridMultilevel"/>
    <w:tmpl w:val="19483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EB741E"/>
    <w:multiLevelType w:val="hybridMultilevel"/>
    <w:tmpl w:val="69846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2C688F"/>
    <w:multiLevelType w:val="hybridMultilevel"/>
    <w:tmpl w:val="B4B07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A2793D"/>
    <w:multiLevelType w:val="hybridMultilevel"/>
    <w:tmpl w:val="5D2E4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9960E1"/>
    <w:multiLevelType w:val="hybridMultilevel"/>
    <w:tmpl w:val="6A7EBFEE"/>
    <w:lvl w:ilvl="0" w:tplc="89226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CF38EC"/>
    <w:multiLevelType w:val="hybridMultilevel"/>
    <w:tmpl w:val="F0546F9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4EBB1420"/>
    <w:multiLevelType w:val="hybridMultilevel"/>
    <w:tmpl w:val="620E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2656A8"/>
    <w:multiLevelType w:val="hybridMultilevel"/>
    <w:tmpl w:val="84BE0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95B4C8B"/>
    <w:multiLevelType w:val="hybridMultilevel"/>
    <w:tmpl w:val="8A043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9EB4950"/>
    <w:multiLevelType w:val="hybridMultilevel"/>
    <w:tmpl w:val="AF7EE39A"/>
    <w:lvl w:ilvl="0" w:tplc="89226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F26E5A"/>
    <w:multiLevelType w:val="hybridMultilevel"/>
    <w:tmpl w:val="6A7EBFEE"/>
    <w:lvl w:ilvl="0" w:tplc="89226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5E7F4E"/>
    <w:multiLevelType w:val="multilevel"/>
    <w:tmpl w:val="4D08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FF2779"/>
    <w:multiLevelType w:val="hybridMultilevel"/>
    <w:tmpl w:val="2F1CD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CD11283"/>
    <w:multiLevelType w:val="hybridMultilevel"/>
    <w:tmpl w:val="6A7EBFEE"/>
    <w:lvl w:ilvl="0" w:tplc="89226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5D6069"/>
    <w:multiLevelType w:val="hybridMultilevel"/>
    <w:tmpl w:val="EF705CDC"/>
    <w:lvl w:ilvl="0" w:tplc="89226F0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5EE00EF5"/>
    <w:multiLevelType w:val="hybridMultilevel"/>
    <w:tmpl w:val="0C463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3D3DF9"/>
    <w:multiLevelType w:val="hybridMultilevel"/>
    <w:tmpl w:val="274C02E6"/>
    <w:lvl w:ilvl="0" w:tplc="88C214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4C7CCB"/>
    <w:multiLevelType w:val="hybridMultilevel"/>
    <w:tmpl w:val="54AA6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BA0D46"/>
    <w:multiLevelType w:val="hybridMultilevel"/>
    <w:tmpl w:val="5D2CE4D0"/>
    <w:lvl w:ilvl="0" w:tplc="FB801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9112C4"/>
    <w:multiLevelType w:val="hybridMultilevel"/>
    <w:tmpl w:val="45CC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835979"/>
    <w:multiLevelType w:val="hybridMultilevel"/>
    <w:tmpl w:val="D21AD1E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nsid w:val="7AF9023D"/>
    <w:multiLevelType w:val="multilevel"/>
    <w:tmpl w:val="32CA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136624"/>
    <w:multiLevelType w:val="hybridMultilevel"/>
    <w:tmpl w:val="79FA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C4565E"/>
    <w:multiLevelType w:val="hybridMultilevel"/>
    <w:tmpl w:val="1452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DB4472"/>
    <w:multiLevelType w:val="hybridMultilevel"/>
    <w:tmpl w:val="2FC4C40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44"/>
  </w:num>
  <w:num w:numId="2">
    <w:abstractNumId w:val="9"/>
  </w:num>
  <w:num w:numId="3">
    <w:abstractNumId w:val="23"/>
  </w:num>
  <w:num w:numId="4">
    <w:abstractNumId w:val="24"/>
  </w:num>
  <w:num w:numId="5">
    <w:abstractNumId w:val="2"/>
  </w:num>
  <w:num w:numId="6">
    <w:abstractNumId w:val="0"/>
  </w:num>
  <w:num w:numId="7">
    <w:abstractNumId w:val="20"/>
  </w:num>
  <w:num w:numId="8">
    <w:abstractNumId w:val="4"/>
  </w:num>
  <w:num w:numId="9">
    <w:abstractNumId w:val="39"/>
  </w:num>
  <w:num w:numId="10">
    <w:abstractNumId w:val="37"/>
  </w:num>
  <w:num w:numId="11">
    <w:abstractNumId w:val="38"/>
  </w:num>
  <w:num w:numId="12">
    <w:abstractNumId w:val="6"/>
  </w:num>
  <w:num w:numId="13">
    <w:abstractNumId w:val="3"/>
  </w:num>
  <w:num w:numId="14">
    <w:abstractNumId w:val="22"/>
  </w:num>
  <w:num w:numId="15">
    <w:abstractNumId w:val="13"/>
  </w:num>
  <w:num w:numId="16">
    <w:abstractNumId w:val="5"/>
  </w:num>
  <w:num w:numId="17">
    <w:abstractNumId w:val="21"/>
  </w:num>
  <w:num w:numId="18">
    <w:abstractNumId w:val="30"/>
  </w:num>
  <w:num w:numId="19">
    <w:abstractNumId w:val="11"/>
  </w:num>
  <w:num w:numId="20">
    <w:abstractNumId w:val="45"/>
  </w:num>
  <w:num w:numId="21">
    <w:abstractNumId w:val="25"/>
  </w:num>
  <w:num w:numId="22">
    <w:abstractNumId w:val="35"/>
  </w:num>
  <w:num w:numId="23">
    <w:abstractNumId w:val="40"/>
  </w:num>
  <w:num w:numId="24">
    <w:abstractNumId w:val="7"/>
  </w:num>
  <w:num w:numId="25">
    <w:abstractNumId w:val="1"/>
  </w:num>
  <w:num w:numId="26">
    <w:abstractNumId w:val="10"/>
  </w:num>
  <w:num w:numId="27">
    <w:abstractNumId w:val="28"/>
  </w:num>
  <w:num w:numId="28">
    <w:abstractNumId w:val="16"/>
  </w:num>
  <w:num w:numId="29">
    <w:abstractNumId w:val="42"/>
  </w:num>
  <w:num w:numId="30">
    <w:abstractNumId w:val="46"/>
  </w:num>
  <w:num w:numId="31">
    <w:abstractNumId w:val="26"/>
  </w:num>
  <w:num w:numId="32">
    <w:abstractNumId w:val="31"/>
  </w:num>
  <w:num w:numId="33">
    <w:abstractNumId w:val="17"/>
  </w:num>
  <w:num w:numId="34">
    <w:abstractNumId w:val="34"/>
  </w:num>
  <w:num w:numId="35">
    <w:abstractNumId w:val="8"/>
  </w:num>
  <w:num w:numId="36">
    <w:abstractNumId w:val="27"/>
  </w:num>
  <w:num w:numId="37">
    <w:abstractNumId w:val="43"/>
  </w:num>
  <w:num w:numId="38">
    <w:abstractNumId w:val="12"/>
  </w:num>
  <w:num w:numId="39">
    <w:abstractNumId w:val="33"/>
  </w:num>
  <w:num w:numId="40">
    <w:abstractNumId w:val="36"/>
  </w:num>
  <w:num w:numId="41">
    <w:abstractNumId w:val="32"/>
  </w:num>
  <w:num w:numId="42">
    <w:abstractNumId w:val="18"/>
  </w:num>
  <w:num w:numId="43">
    <w:abstractNumId w:val="15"/>
  </w:num>
  <w:num w:numId="44">
    <w:abstractNumId w:val="41"/>
  </w:num>
  <w:num w:numId="45">
    <w:abstractNumId w:val="29"/>
  </w:num>
  <w:num w:numId="46">
    <w:abstractNumId w:val="19"/>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672B9"/>
    <w:rsid w:val="00002EAD"/>
    <w:rsid w:val="00014D8F"/>
    <w:rsid w:val="00040123"/>
    <w:rsid w:val="000428B9"/>
    <w:rsid w:val="00083A1C"/>
    <w:rsid w:val="00090C95"/>
    <w:rsid w:val="000A695A"/>
    <w:rsid w:val="000B0D35"/>
    <w:rsid w:val="000B7F83"/>
    <w:rsid w:val="000D47E4"/>
    <w:rsid w:val="0011773B"/>
    <w:rsid w:val="00137E9A"/>
    <w:rsid w:val="00154ADE"/>
    <w:rsid w:val="00156F3B"/>
    <w:rsid w:val="00193F9B"/>
    <w:rsid w:val="00194464"/>
    <w:rsid w:val="001D226B"/>
    <w:rsid w:val="00205754"/>
    <w:rsid w:val="00210511"/>
    <w:rsid w:val="00253988"/>
    <w:rsid w:val="00264AF8"/>
    <w:rsid w:val="0027774E"/>
    <w:rsid w:val="00294605"/>
    <w:rsid w:val="002C65F5"/>
    <w:rsid w:val="002C7C4B"/>
    <w:rsid w:val="0030135D"/>
    <w:rsid w:val="00320D6A"/>
    <w:rsid w:val="0034374E"/>
    <w:rsid w:val="00364E9F"/>
    <w:rsid w:val="00390021"/>
    <w:rsid w:val="003A2024"/>
    <w:rsid w:val="003D6CCB"/>
    <w:rsid w:val="003D7119"/>
    <w:rsid w:val="003F563C"/>
    <w:rsid w:val="003F5EA6"/>
    <w:rsid w:val="0041313C"/>
    <w:rsid w:val="00441F73"/>
    <w:rsid w:val="004B3BA4"/>
    <w:rsid w:val="004C40B7"/>
    <w:rsid w:val="00506E07"/>
    <w:rsid w:val="0052423F"/>
    <w:rsid w:val="00556331"/>
    <w:rsid w:val="005E602E"/>
    <w:rsid w:val="00641753"/>
    <w:rsid w:val="00666A9F"/>
    <w:rsid w:val="00672277"/>
    <w:rsid w:val="006779FE"/>
    <w:rsid w:val="0068630E"/>
    <w:rsid w:val="00692103"/>
    <w:rsid w:val="00693F60"/>
    <w:rsid w:val="006C4918"/>
    <w:rsid w:val="006F2149"/>
    <w:rsid w:val="00706041"/>
    <w:rsid w:val="0072228A"/>
    <w:rsid w:val="00763D60"/>
    <w:rsid w:val="007672B9"/>
    <w:rsid w:val="00773763"/>
    <w:rsid w:val="00791773"/>
    <w:rsid w:val="007E5604"/>
    <w:rsid w:val="00812098"/>
    <w:rsid w:val="00835DEC"/>
    <w:rsid w:val="00845C20"/>
    <w:rsid w:val="00846966"/>
    <w:rsid w:val="00852585"/>
    <w:rsid w:val="00881380"/>
    <w:rsid w:val="008E4345"/>
    <w:rsid w:val="00910E55"/>
    <w:rsid w:val="00957DBD"/>
    <w:rsid w:val="00973CD9"/>
    <w:rsid w:val="00975BAC"/>
    <w:rsid w:val="009B12F2"/>
    <w:rsid w:val="009E6439"/>
    <w:rsid w:val="00A22F47"/>
    <w:rsid w:val="00A51549"/>
    <w:rsid w:val="00A640DE"/>
    <w:rsid w:val="00A9231A"/>
    <w:rsid w:val="00A94BDA"/>
    <w:rsid w:val="00AC5EE7"/>
    <w:rsid w:val="00AD1A68"/>
    <w:rsid w:val="00AD1C78"/>
    <w:rsid w:val="00B2315F"/>
    <w:rsid w:val="00B2361B"/>
    <w:rsid w:val="00B42304"/>
    <w:rsid w:val="00B44D9D"/>
    <w:rsid w:val="00B559A5"/>
    <w:rsid w:val="00B6050A"/>
    <w:rsid w:val="00B74CFC"/>
    <w:rsid w:val="00B81EC7"/>
    <w:rsid w:val="00BB3A13"/>
    <w:rsid w:val="00BC2D16"/>
    <w:rsid w:val="00BD28DC"/>
    <w:rsid w:val="00C07BEA"/>
    <w:rsid w:val="00C10801"/>
    <w:rsid w:val="00C2456D"/>
    <w:rsid w:val="00C3586A"/>
    <w:rsid w:val="00C363F8"/>
    <w:rsid w:val="00C634D1"/>
    <w:rsid w:val="00C67C52"/>
    <w:rsid w:val="00C74FFF"/>
    <w:rsid w:val="00D779C9"/>
    <w:rsid w:val="00D94085"/>
    <w:rsid w:val="00DD56BD"/>
    <w:rsid w:val="00DE6BD4"/>
    <w:rsid w:val="00DF31F6"/>
    <w:rsid w:val="00E27415"/>
    <w:rsid w:val="00E4041C"/>
    <w:rsid w:val="00E60C4C"/>
    <w:rsid w:val="00E70D9B"/>
    <w:rsid w:val="00E9175B"/>
    <w:rsid w:val="00EF5877"/>
    <w:rsid w:val="00F062DC"/>
    <w:rsid w:val="00FB19F3"/>
    <w:rsid w:val="00FB4C57"/>
    <w:rsid w:val="00FD28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9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2B9"/>
    <w:pPr>
      <w:ind w:left="720"/>
      <w:contextualSpacing/>
    </w:pPr>
  </w:style>
  <w:style w:type="paragraph" w:styleId="BalloonText">
    <w:name w:val="Balloon Text"/>
    <w:basedOn w:val="Normal"/>
    <w:link w:val="BalloonTextChar"/>
    <w:uiPriority w:val="99"/>
    <w:semiHidden/>
    <w:unhideWhenUsed/>
    <w:rsid w:val="00210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511"/>
    <w:rPr>
      <w:rFonts w:ascii="Tahoma" w:hAnsi="Tahoma" w:cs="Tahoma"/>
      <w:sz w:val="16"/>
      <w:szCs w:val="16"/>
    </w:rPr>
  </w:style>
  <w:style w:type="character" w:styleId="PlaceholderText">
    <w:name w:val="Placeholder Text"/>
    <w:basedOn w:val="DefaultParagraphFont"/>
    <w:uiPriority w:val="99"/>
    <w:semiHidden/>
    <w:rsid w:val="0030135D"/>
    <w:rPr>
      <w:color w:val="808080"/>
    </w:rPr>
  </w:style>
  <w:style w:type="table" w:styleId="TableGrid">
    <w:name w:val="Table Grid"/>
    <w:basedOn w:val="TableNormal"/>
    <w:uiPriority w:val="59"/>
    <w:rsid w:val="00B60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C363F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040123"/>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0123"/>
  </w:style>
  <w:style w:type="paragraph" w:styleId="Footer">
    <w:name w:val="footer"/>
    <w:basedOn w:val="Normal"/>
    <w:link w:val="FooterChar"/>
    <w:uiPriority w:val="99"/>
    <w:unhideWhenUsed/>
    <w:rsid w:val="0004012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0123"/>
  </w:style>
  <w:style w:type="character" w:styleId="Hyperlink">
    <w:name w:val="Hyperlink"/>
    <w:basedOn w:val="DefaultParagraphFont"/>
    <w:uiPriority w:val="99"/>
    <w:unhideWhenUsed/>
    <w:rsid w:val="00773763"/>
    <w:rPr>
      <w:color w:val="0000FF" w:themeColor="hyperlink"/>
      <w:u w:val="single"/>
    </w:rPr>
  </w:style>
  <w:style w:type="paragraph" w:customStyle="1" w:styleId="visual">
    <w:name w:val="visual"/>
    <w:basedOn w:val="Normal"/>
    <w:rsid w:val="00205754"/>
    <w:pPr>
      <w:spacing w:before="225" w:after="100" w:afterAutospacing="1" w:line="384" w:lineRule="atLeast"/>
    </w:pPr>
    <w:rPr>
      <w:rFonts w:ascii="Times New Roman" w:eastAsia="Times New Roman" w:hAnsi="Times New Roman" w:cs="Times New Roman"/>
      <w:color w:val="FFFFFF"/>
      <w:sz w:val="21"/>
      <w:szCs w:val="21"/>
    </w:rPr>
  </w:style>
  <w:style w:type="table" w:customStyle="1" w:styleId="MediumShading21">
    <w:name w:val="Medium Shading 21"/>
    <w:basedOn w:val="TableNormal"/>
    <w:uiPriority w:val="64"/>
    <w:rsid w:val="0064175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Grid31">
    <w:name w:val="Medium Grid 31"/>
    <w:basedOn w:val="TableNormal"/>
    <w:uiPriority w:val="69"/>
    <w:rsid w:val="00DE6BD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NormalWeb">
    <w:name w:val="Normal (Web)"/>
    <w:basedOn w:val="Normal"/>
    <w:uiPriority w:val="99"/>
    <w:semiHidden/>
    <w:unhideWhenUsed/>
    <w:rsid w:val="00812098"/>
    <w:rPr>
      <w:rFonts w:ascii="Times New Roman" w:hAnsi="Times New Roman" w:cs="Times New Roman"/>
      <w:sz w:val="24"/>
      <w:szCs w:val="24"/>
    </w:rPr>
  </w:style>
  <w:style w:type="paragraph" w:customStyle="1" w:styleId="Default">
    <w:name w:val="Default"/>
    <w:rsid w:val="00C07BEA"/>
    <w:pPr>
      <w:autoSpaceDE w:val="0"/>
      <w:autoSpaceDN w:val="0"/>
      <w:adjustRightInd w:val="0"/>
      <w:spacing w:after="0" w:line="240" w:lineRule="auto"/>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1458">
      <w:bodyDiv w:val="1"/>
      <w:marLeft w:val="0"/>
      <w:marRight w:val="0"/>
      <w:marTop w:val="0"/>
      <w:marBottom w:val="0"/>
      <w:divBdr>
        <w:top w:val="none" w:sz="0" w:space="0" w:color="auto"/>
        <w:left w:val="none" w:sz="0" w:space="0" w:color="auto"/>
        <w:bottom w:val="none" w:sz="0" w:space="0" w:color="auto"/>
        <w:right w:val="none" w:sz="0" w:space="0" w:color="auto"/>
      </w:divBdr>
      <w:divsChild>
        <w:div w:id="20516728">
          <w:marLeft w:val="0"/>
          <w:marRight w:val="0"/>
          <w:marTop w:val="450"/>
          <w:marBottom w:val="0"/>
          <w:divBdr>
            <w:top w:val="none" w:sz="0" w:space="0" w:color="auto"/>
            <w:left w:val="none" w:sz="0" w:space="0" w:color="auto"/>
            <w:bottom w:val="none" w:sz="0" w:space="0" w:color="auto"/>
            <w:right w:val="none" w:sz="0" w:space="0" w:color="auto"/>
          </w:divBdr>
          <w:divsChild>
            <w:div w:id="1530022527">
              <w:marLeft w:val="480"/>
              <w:marRight w:val="0"/>
              <w:marTop w:val="0"/>
              <w:marBottom w:val="0"/>
              <w:divBdr>
                <w:top w:val="none" w:sz="0" w:space="0" w:color="auto"/>
                <w:left w:val="none" w:sz="0" w:space="0" w:color="auto"/>
                <w:bottom w:val="none" w:sz="0" w:space="0" w:color="auto"/>
                <w:right w:val="none" w:sz="0" w:space="0" w:color="auto"/>
              </w:divBdr>
              <w:divsChild>
                <w:div w:id="991642281">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3807">
      <w:bodyDiv w:val="1"/>
      <w:marLeft w:val="0"/>
      <w:marRight w:val="0"/>
      <w:marTop w:val="0"/>
      <w:marBottom w:val="0"/>
      <w:divBdr>
        <w:top w:val="none" w:sz="0" w:space="0" w:color="auto"/>
        <w:left w:val="none" w:sz="0" w:space="0" w:color="auto"/>
        <w:bottom w:val="none" w:sz="0" w:space="0" w:color="auto"/>
        <w:right w:val="none" w:sz="0" w:space="0" w:color="auto"/>
      </w:divBdr>
      <w:divsChild>
        <w:div w:id="365451631">
          <w:marLeft w:val="0"/>
          <w:marRight w:val="0"/>
          <w:marTop w:val="450"/>
          <w:marBottom w:val="0"/>
          <w:divBdr>
            <w:top w:val="none" w:sz="0" w:space="0" w:color="auto"/>
            <w:left w:val="none" w:sz="0" w:space="0" w:color="auto"/>
            <w:bottom w:val="none" w:sz="0" w:space="0" w:color="auto"/>
            <w:right w:val="none" w:sz="0" w:space="0" w:color="auto"/>
          </w:divBdr>
          <w:divsChild>
            <w:div w:id="1568884114">
              <w:marLeft w:val="480"/>
              <w:marRight w:val="0"/>
              <w:marTop w:val="0"/>
              <w:marBottom w:val="0"/>
              <w:divBdr>
                <w:top w:val="none" w:sz="0" w:space="0" w:color="auto"/>
                <w:left w:val="none" w:sz="0" w:space="0" w:color="auto"/>
                <w:bottom w:val="none" w:sz="0" w:space="0" w:color="auto"/>
                <w:right w:val="none" w:sz="0" w:space="0" w:color="auto"/>
              </w:divBdr>
              <w:divsChild>
                <w:div w:id="575284839">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50444">
      <w:bodyDiv w:val="1"/>
      <w:marLeft w:val="0"/>
      <w:marRight w:val="0"/>
      <w:marTop w:val="0"/>
      <w:marBottom w:val="0"/>
      <w:divBdr>
        <w:top w:val="none" w:sz="0" w:space="0" w:color="auto"/>
        <w:left w:val="none" w:sz="0" w:space="0" w:color="auto"/>
        <w:bottom w:val="none" w:sz="0" w:space="0" w:color="auto"/>
        <w:right w:val="none" w:sz="0" w:space="0" w:color="auto"/>
      </w:divBdr>
      <w:divsChild>
        <w:div w:id="1034965399">
          <w:marLeft w:val="0"/>
          <w:marRight w:val="0"/>
          <w:marTop w:val="0"/>
          <w:marBottom w:val="0"/>
          <w:divBdr>
            <w:top w:val="none" w:sz="0" w:space="0" w:color="auto"/>
            <w:left w:val="none" w:sz="0" w:space="0" w:color="auto"/>
            <w:bottom w:val="none" w:sz="0" w:space="0" w:color="auto"/>
            <w:right w:val="none" w:sz="0" w:space="0" w:color="auto"/>
          </w:divBdr>
          <w:divsChild>
            <w:div w:id="775367711">
              <w:marLeft w:val="0"/>
              <w:marRight w:val="0"/>
              <w:marTop w:val="0"/>
              <w:marBottom w:val="0"/>
              <w:divBdr>
                <w:top w:val="none" w:sz="0" w:space="0" w:color="auto"/>
                <w:left w:val="none" w:sz="0" w:space="0" w:color="auto"/>
                <w:bottom w:val="none" w:sz="0" w:space="0" w:color="auto"/>
                <w:right w:val="none" w:sz="0" w:space="0" w:color="auto"/>
              </w:divBdr>
              <w:divsChild>
                <w:div w:id="838230771">
                  <w:marLeft w:val="0"/>
                  <w:marRight w:val="0"/>
                  <w:marTop w:val="0"/>
                  <w:marBottom w:val="0"/>
                  <w:divBdr>
                    <w:top w:val="none" w:sz="0" w:space="0" w:color="auto"/>
                    <w:left w:val="none" w:sz="0" w:space="0" w:color="auto"/>
                    <w:bottom w:val="none" w:sz="0" w:space="0" w:color="auto"/>
                    <w:right w:val="none" w:sz="0" w:space="0" w:color="auto"/>
                  </w:divBdr>
                  <w:divsChild>
                    <w:div w:id="1787429292">
                      <w:marLeft w:val="0"/>
                      <w:marRight w:val="0"/>
                      <w:marTop w:val="0"/>
                      <w:marBottom w:val="0"/>
                      <w:divBdr>
                        <w:top w:val="none" w:sz="0" w:space="0" w:color="auto"/>
                        <w:left w:val="none" w:sz="0" w:space="0" w:color="auto"/>
                        <w:bottom w:val="none" w:sz="0" w:space="0" w:color="auto"/>
                        <w:right w:val="none" w:sz="0" w:space="0" w:color="auto"/>
                      </w:divBdr>
                      <w:divsChild>
                        <w:div w:id="513375347">
                          <w:marLeft w:val="0"/>
                          <w:marRight w:val="0"/>
                          <w:marTop w:val="0"/>
                          <w:marBottom w:val="0"/>
                          <w:divBdr>
                            <w:top w:val="none" w:sz="0" w:space="0" w:color="auto"/>
                            <w:left w:val="none" w:sz="0" w:space="0" w:color="auto"/>
                            <w:bottom w:val="none" w:sz="0" w:space="0" w:color="auto"/>
                            <w:right w:val="none" w:sz="0" w:space="0" w:color="auto"/>
                          </w:divBdr>
                          <w:divsChild>
                            <w:div w:id="661004705">
                              <w:marLeft w:val="0"/>
                              <w:marRight w:val="0"/>
                              <w:marTop w:val="0"/>
                              <w:marBottom w:val="0"/>
                              <w:divBdr>
                                <w:top w:val="none" w:sz="0" w:space="0" w:color="auto"/>
                                <w:left w:val="none" w:sz="0" w:space="0" w:color="auto"/>
                                <w:bottom w:val="none" w:sz="0" w:space="0" w:color="auto"/>
                                <w:right w:val="none" w:sz="0" w:space="0" w:color="auto"/>
                              </w:divBdr>
                              <w:divsChild>
                                <w:div w:id="1070080290">
                                  <w:marLeft w:val="0"/>
                                  <w:marRight w:val="0"/>
                                  <w:marTop w:val="0"/>
                                  <w:marBottom w:val="0"/>
                                  <w:divBdr>
                                    <w:top w:val="none" w:sz="0" w:space="0" w:color="auto"/>
                                    <w:left w:val="none" w:sz="0" w:space="0" w:color="auto"/>
                                    <w:bottom w:val="none" w:sz="0" w:space="0" w:color="auto"/>
                                    <w:right w:val="none" w:sz="0" w:space="0" w:color="auto"/>
                                  </w:divBdr>
                                  <w:divsChild>
                                    <w:div w:id="17288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103059">
      <w:bodyDiv w:val="1"/>
      <w:marLeft w:val="0"/>
      <w:marRight w:val="0"/>
      <w:marTop w:val="0"/>
      <w:marBottom w:val="0"/>
      <w:divBdr>
        <w:top w:val="none" w:sz="0" w:space="0" w:color="auto"/>
        <w:left w:val="none" w:sz="0" w:space="0" w:color="auto"/>
        <w:bottom w:val="none" w:sz="0" w:space="0" w:color="auto"/>
        <w:right w:val="none" w:sz="0" w:space="0" w:color="auto"/>
      </w:divBdr>
      <w:divsChild>
        <w:div w:id="497116569">
          <w:marLeft w:val="0"/>
          <w:marRight w:val="0"/>
          <w:marTop w:val="0"/>
          <w:marBottom w:val="0"/>
          <w:divBdr>
            <w:top w:val="none" w:sz="0" w:space="0" w:color="auto"/>
            <w:left w:val="none" w:sz="0" w:space="0" w:color="auto"/>
            <w:bottom w:val="none" w:sz="0" w:space="0" w:color="auto"/>
            <w:right w:val="none" w:sz="0" w:space="0" w:color="auto"/>
          </w:divBdr>
          <w:divsChild>
            <w:div w:id="1777017185">
              <w:marLeft w:val="0"/>
              <w:marRight w:val="0"/>
              <w:marTop w:val="0"/>
              <w:marBottom w:val="0"/>
              <w:divBdr>
                <w:top w:val="none" w:sz="0" w:space="0" w:color="auto"/>
                <w:left w:val="none" w:sz="0" w:space="0" w:color="auto"/>
                <w:bottom w:val="none" w:sz="0" w:space="0" w:color="auto"/>
                <w:right w:val="none" w:sz="0" w:space="0" w:color="auto"/>
              </w:divBdr>
              <w:divsChild>
                <w:div w:id="90244603">
                  <w:marLeft w:val="0"/>
                  <w:marRight w:val="0"/>
                  <w:marTop w:val="0"/>
                  <w:marBottom w:val="0"/>
                  <w:divBdr>
                    <w:top w:val="none" w:sz="0" w:space="0" w:color="auto"/>
                    <w:left w:val="none" w:sz="0" w:space="0" w:color="auto"/>
                    <w:bottom w:val="none" w:sz="0" w:space="0" w:color="auto"/>
                    <w:right w:val="none" w:sz="0" w:space="0" w:color="auto"/>
                  </w:divBdr>
                  <w:divsChild>
                    <w:div w:id="973367287">
                      <w:marLeft w:val="0"/>
                      <w:marRight w:val="0"/>
                      <w:marTop w:val="0"/>
                      <w:marBottom w:val="0"/>
                      <w:divBdr>
                        <w:top w:val="none" w:sz="0" w:space="0" w:color="auto"/>
                        <w:left w:val="none" w:sz="0" w:space="0" w:color="auto"/>
                        <w:bottom w:val="none" w:sz="0" w:space="0" w:color="auto"/>
                        <w:right w:val="none" w:sz="0" w:space="0" w:color="auto"/>
                      </w:divBdr>
                      <w:divsChild>
                        <w:div w:id="925924005">
                          <w:marLeft w:val="0"/>
                          <w:marRight w:val="0"/>
                          <w:marTop w:val="0"/>
                          <w:marBottom w:val="0"/>
                          <w:divBdr>
                            <w:top w:val="none" w:sz="0" w:space="0" w:color="auto"/>
                            <w:left w:val="none" w:sz="0" w:space="0" w:color="auto"/>
                            <w:bottom w:val="none" w:sz="0" w:space="0" w:color="auto"/>
                            <w:right w:val="none" w:sz="0" w:space="0" w:color="auto"/>
                          </w:divBdr>
                          <w:divsChild>
                            <w:div w:id="1471754108">
                              <w:marLeft w:val="0"/>
                              <w:marRight w:val="0"/>
                              <w:marTop w:val="0"/>
                              <w:marBottom w:val="0"/>
                              <w:divBdr>
                                <w:top w:val="none" w:sz="0" w:space="0" w:color="auto"/>
                                <w:left w:val="none" w:sz="0" w:space="0" w:color="auto"/>
                                <w:bottom w:val="none" w:sz="0" w:space="0" w:color="auto"/>
                                <w:right w:val="none" w:sz="0" w:space="0" w:color="auto"/>
                              </w:divBdr>
                              <w:divsChild>
                                <w:div w:id="1242563470">
                                  <w:marLeft w:val="0"/>
                                  <w:marRight w:val="0"/>
                                  <w:marTop w:val="0"/>
                                  <w:marBottom w:val="0"/>
                                  <w:divBdr>
                                    <w:top w:val="none" w:sz="0" w:space="0" w:color="auto"/>
                                    <w:left w:val="none" w:sz="0" w:space="0" w:color="auto"/>
                                    <w:bottom w:val="none" w:sz="0" w:space="0" w:color="auto"/>
                                    <w:right w:val="none" w:sz="0" w:space="0" w:color="auto"/>
                                  </w:divBdr>
                                  <w:divsChild>
                                    <w:div w:id="313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146137">
      <w:bodyDiv w:val="1"/>
      <w:marLeft w:val="0"/>
      <w:marRight w:val="0"/>
      <w:marTop w:val="0"/>
      <w:marBottom w:val="0"/>
      <w:divBdr>
        <w:top w:val="none" w:sz="0" w:space="0" w:color="auto"/>
        <w:left w:val="none" w:sz="0" w:space="0" w:color="auto"/>
        <w:bottom w:val="none" w:sz="0" w:space="0" w:color="auto"/>
        <w:right w:val="none" w:sz="0" w:space="0" w:color="auto"/>
      </w:divBdr>
      <w:divsChild>
        <w:div w:id="1195653235">
          <w:marLeft w:val="0"/>
          <w:marRight w:val="0"/>
          <w:marTop w:val="450"/>
          <w:marBottom w:val="0"/>
          <w:divBdr>
            <w:top w:val="none" w:sz="0" w:space="0" w:color="auto"/>
            <w:left w:val="none" w:sz="0" w:space="0" w:color="auto"/>
            <w:bottom w:val="none" w:sz="0" w:space="0" w:color="auto"/>
            <w:right w:val="none" w:sz="0" w:space="0" w:color="auto"/>
          </w:divBdr>
          <w:divsChild>
            <w:div w:id="262687874">
              <w:marLeft w:val="480"/>
              <w:marRight w:val="0"/>
              <w:marTop w:val="0"/>
              <w:marBottom w:val="0"/>
              <w:divBdr>
                <w:top w:val="none" w:sz="0" w:space="0" w:color="auto"/>
                <w:left w:val="none" w:sz="0" w:space="0" w:color="auto"/>
                <w:bottom w:val="none" w:sz="0" w:space="0" w:color="auto"/>
                <w:right w:val="none" w:sz="0" w:space="0" w:color="auto"/>
              </w:divBdr>
              <w:divsChild>
                <w:div w:id="486751787">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2782">
      <w:bodyDiv w:val="1"/>
      <w:marLeft w:val="0"/>
      <w:marRight w:val="0"/>
      <w:marTop w:val="0"/>
      <w:marBottom w:val="0"/>
      <w:divBdr>
        <w:top w:val="none" w:sz="0" w:space="0" w:color="auto"/>
        <w:left w:val="none" w:sz="0" w:space="0" w:color="auto"/>
        <w:bottom w:val="none" w:sz="0" w:space="0" w:color="auto"/>
        <w:right w:val="none" w:sz="0" w:space="0" w:color="auto"/>
      </w:divBdr>
      <w:divsChild>
        <w:div w:id="2039354788">
          <w:marLeft w:val="0"/>
          <w:marRight w:val="0"/>
          <w:marTop w:val="0"/>
          <w:marBottom w:val="0"/>
          <w:divBdr>
            <w:top w:val="none" w:sz="0" w:space="0" w:color="auto"/>
            <w:left w:val="none" w:sz="0" w:space="0" w:color="auto"/>
            <w:bottom w:val="none" w:sz="0" w:space="0" w:color="auto"/>
            <w:right w:val="none" w:sz="0" w:space="0" w:color="auto"/>
          </w:divBdr>
          <w:divsChild>
            <w:div w:id="438911778">
              <w:marLeft w:val="0"/>
              <w:marRight w:val="0"/>
              <w:marTop w:val="0"/>
              <w:marBottom w:val="0"/>
              <w:divBdr>
                <w:top w:val="none" w:sz="0" w:space="0" w:color="auto"/>
                <w:left w:val="none" w:sz="0" w:space="0" w:color="auto"/>
                <w:bottom w:val="none" w:sz="0" w:space="0" w:color="auto"/>
                <w:right w:val="none" w:sz="0" w:space="0" w:color="auto"/>
              </w:divBdr>
              <w:divsChild>
                <w:div w:id="1953631700">
                  <w:marLeft w:val="0"/>
                  <w:marRight w:val="0"/>
                  <w:marTop w:val="0"/>
                  <w:marBottom w:val="0"/>
                  <w:divBdr>
                    <w:top w:val="none" w:sz="0" w:space="0" w:color="auto"/>
                    <w:left w:val="none" w:sz="0" w:space="0" w:color="auto"/>
                    <w:bottom w:val="none" w:sz="0" w:space="0" w:color="auto"/>
                    <w:right w:val="none" w:sz="0" w:space="0" w:color="auto"/>
                  </w:divBdr>
                  <w:divsChild>
                    <w:div w:id="354313883">
                      <w:marLeft w:val="0"/>
                      <w:marRight w:val="0"/>
                      <w:marTop w:val="0"/>
                      <w:marBottom w:val="0"/>
                      <w:divBdr>
                        <w:top w:val="none" w:sz="0" w:space="0" w:color="auto"/>
                        <w:left w:val="none" w:sz="0" w:space="0" w:color="auto"/>
                        <w:bottom w:val="none" w:sz="0" w:space="0" w:color="auto"/>
                        <w:right w:val="none" w:sz="0" w:space="0" w:color="auto"/>
                      </w:divBdr>
                      <w:divsChild>
                        <w:div w:id="1622615553">
                          <w:marLeft w:val="0"/>
                          <w:marRight w:val="0"/>
                          <w:marTop w:val="0"/>
                          <w:marBottom w:val="0"/>
                          <w:divBdr>
                            <w:top w:val="none" w:sz="0" w:space="0" w:color="auto"/>
                            <w:left w:val="none" w:sz="0" w:space="0" w:color="auto"/>
                            <w:bottom w:val="none" w:sz="0" w:space="0" w:color="auto"/>
                            <w:right w:val="none" w:sz="0" w:space="0" w:color="auto"/>
                          </w:divBdr>
                          <w:divsChild>
                            <w:div w:id="542324385">
                              <w:marLeft w:val="0"/>
                              <w:marRight w:val="0"/>
                              <w:marTop w:val="0"/>
                              <w:marBottom w:val="0"/>
                              <w:divBdr>
                                <w:top w:val="none" w:sz="0" w:space="0" w:color="auto"/>
                                <w:left w:val="none" w:sz="0" w:space="0" w:color="auto"/>
                                <w:bottom w:val="none" w:sz="0" w:space="0" w:color="auto"/>
                                <w:right w:val="none" w:sz="0" w:space="0" w:color="auto"/>
                              </w:divBdr>
                              <w:divsChild>
                                <w:div w:id="791629443">
                                  <w:marLeft w:val="0"/>
                                  <w:marRight w:val="0"/>
                                  <w:marTop w:val="0"/>
                                  <w:marBottom w:val="0"/>
                                  <w:divBdr>
                                    <w:top w:val="none" w:sz="0" w:space="0" w:color="auto"/>
                                    <w:left w:val="none" w:sz="0" w:space="0" w:color="auto"/>
                                    <w:bottom w:val="none" w:sz="0" w:space="0" w:color="auto"/>
                                    <w:right w:val="none" w:sz="0" w:space="0" w:color="auto"/>
                                  </w:divBdr>
                                  <w:divsChild>
                                    <w:div w:id="18058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057356">
      <w:bodyDiv w:val="1"/>
      <w:marLeft w:val="0"/>
      <w:marRight w:val="0"/>
      <w:marTop w:val="0"/>
      <w:marBottom w:val="0"/>
      <w:divBdr>
        <w:top w:val="none" w:sz="0" w:space="0" w:color="auto"/>
        <w:left w:val="none" w:sz="0" w:space="0" w:color="auto"/>
        <w:bottom w:val="none" w:sz="0" w:space="0" w:color="auto"/>
        <w:right w:val="none" w:sz="0" w:space="0" w:color="auto"/>
      </w:divBdr>
      <w:divsChild>
        <w:div w:id="897590170">
          <w:marLeft w:val="0"/>
          <w:marRight w:val="0"/>
          <w:marTop w:val="0"/>
          <w:marBottom w:val="0"/>
          <w:divBdr>
            <w:top w:val="none" w:sz="0" w:space="0" w:color="auto"/>
            <w:left w:val="none" w:sz="0" w:space="0" w:color="auto"/>
            <w:bottom w:val="none" w:sz="0" w:space="0" w:color="auto"/>
            <w:right w:val="none" w:sz="0" w:space="0" w:color="auto"/>
          </w:divBdr>
          <w:divsChild>
            <w:div w:id="932083421">
              <w:marLeft w:val="0"/>
              <w:marRight w:val="0"/>
              <w:marTop w:val="0"/>
              <w:marBottom w:val="0"/>
              <w:divBdr>
                <w:top w:val="none" w:sz="0" w:space="0" w:color="auto"/>
                <w:left w:val="none" w:sz="0" w:space="0" w:color="auto"/>
                <w:bottom w:val="none" w:sz="0" w:space="0" w:color="auto"/>
                <w:right w:val="none" w:sz="0" w:space="0" w:color="auto"/>
              </w:divBdr>
              <w:divsChild>
                <w:div w:id="1763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91524">
      <w:bodyDiv w:val="1"/>
      <w:marLeft w:val="0"/>
      <w:marRight w:val="0"/>
      <w:marTop w:val="0"/>
      <w:marBottom w:val="0"/>
      <w:divBdr>
        <w:top w:val="none" w:sz="0" w:space="0" w:color="auto"/>
        <w:left w:val="none" w:sz="0" w:space="0" w:color="auto"/>
        <w:bottom w:val="none" w:sz="0" w:space="0" w:color="auto"/>
        <w:right w:val="none" w:sz="0" w:space="0" w:color="auto"/>
      </w:divBdr>
      <w:divsChild>
        <w:div w:id="213346710">
          <w:marLeft w:val="0"/>
          <w:marRight w:val="0"/>
          <w:marTop w:val="450"/>
          <w:marBottom w:val="0"/>
          <w:divBdr>
            <w:top w:val="none" w:sz="0" w:space="0" w:color="auto"/>
            <w:left w:val="none" w:sz="0" w:space="0" w:color="auto"/>
            <w:bottom w:val="none" w:sz="0" w:space="0" w:color="auto"/>
            <w:right w:val="none" w:sz="0" w:space="0" w:color="auto"/>
          </w:divBdr>
          <w:divsChild>
            <w:div w:id="1192962488">
              <w:marLeft w:val="480"/>
              <w:marRight w:val="0"/>
              <w:marTop w:val="0"/>
              <w:marBottom w:val="0"/>
              <w:divBdr>
                <w:top w:val="none" w:sz="0" w:space="0" w:color="auto"/>
                <w:left w:val="none" w:sz="0" w:space="0" w:color="auto"/>
                <w:bottom w:val="none" w:sz="0" w:space="0" w:color="auto"/>
                <w:right w:val="none" w:sz="0" w:space="0" w:color="auto"/>
              </w:divBdr>
              <w:divsChild>
                <w:div w:id="693270591">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58699">
      <w:bodyDiv w:val="1"/>
      <w:marLeft w:val="0"/>
      <w:marRight w:val="0"/>
      <w:marTop w:val="0"/>
      <w:marBottom w:val="0"/>
      <w:divBdr>
        <w:top w:val="none" w:sz="0" w:space="0" w:color="auto"/>
        <w:left w:val="none" w:sz="0" w:space="0" w:color="auto"/>
        <w:bottom w:val="none" w:sz="0" w:space="0" w:color="auto"/>
        <w:right w:val="none" w:sz="0" w:space="0" w:color="auto"/>
      </w:divBdr>
      <w:divsChild>
        <w:div w:id="182668385">
          <w:marLeft w:val="0"/>
          <w:marRight w:val="0"/>
          <w:marTop w:val="450"/>
          <w:marBottom w:val="0"/>
          <w:divBdr>
            <w:top w:val="none" w:sz="0" w:space="0" w:color="auto"/>
            <w:left w:val="none" w:sz="0" w:space="0" w:color="auto"/>
            <w:bottom w:val="none" w:sz="0" w:space="0" w:color="auto"/>
            <w:right w:val="none" w:sz="0" w:space="0" w:color="auto"/>
          </w:divBdr>
          <w:divsChild>
            <w:div w:id="2066487985">
              <w:marLeft w:val="480"/>
              <w:marRight w:val="0"/>
              <w:marTop w:val="0"/>
              <w:marBottom w:val="0"/>
              <w:divBdr>
                <w:top w:val="none" w:sz="0" w:space="0" w:color="auto"/>
                <w:left w:val="none" w:sz="0" w:space="0" w:color="auto"/>
                <w:bottom w:val="none" w:sz="0" w:space="0" w:color="auto"/>
                <w:right w:val="none" w:sz="0" w:space="0" w:color="auto"/>
              </w:divBdr>
              <w:divsChild>
                <w:div w:id="1282421323">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076794">
      <w:bodyDiv w:val="1"/>
      <w:marLeft w:val="0"/>
      <w:marRight w:val="0"/>
      <w:marTop w:val="0"/>
      <w:marBottom w:val="0"/>
      <w:divBdr>
        <w:top w:val="none" w:sz="0" w:space="0" w:color="auto"/>
        <w:left w:val="none" w:sz="0" w:space="0" w:color="auto"/>
        <w:bottom w:val="none" w:sz="0" w:space="0" w:color="auto"/>
        <w:right w:val="none" w:sz="0" w:space="0" w:color="auto"/>
      </w:divBdr>
      <w:divsChild>
        <w:div w:id="1767652135">
          <w:marLeft w:val="0"/>
          <w:marRight w:val="0"/>
          <w:marTop w:val="0"/>
          <w:marBottom w:val="0"/>
          <w:divBdr>
            <w:top w:val="none" w:sz="0" w:space="0" w:color="auto"/>
            <w:left w:val="none" w:sz="0" w:space="0" w:color="auto"/>
            <w:bottom w:val="none" w:sz="0" w:space="0" w:color="auto"/>
            <w:right w:val="none" w:sz="0" w:space="0" w:color="auto"/>
          </w:divBdr>
          <w:divsChild>
            <w:div w:id="1638366313">
              <w:marLeft w:val="0"/>
              <w:marRight w:val="0"/>
              <w:marTop w:val="0"/>
              <w:marBottom w:val="0"/>
              <w:divBdr>
                <w:top w:val="none" w:sz="0" w:space="0" w:color="auto"/>
                <w:left w:val="none" w:sz="0" w:space="0" w:color="auto"/>
                <w:bottom w:val="none" w:sz="0" w:space="0" w:color="auto"/>
                <w:right w:val="none" w:sz="0" w:space="0" w:color="auto"/>
              </w:divBdr>
              <w:divsChild>
                <w:div w:id="1694068336">
                  <w:marLeft w:val="0"/>
                  <w:marRight w:val="0"/>
                  <w:marTop w:val="0"/>
                  <w:marBottom w:val="0"/>
                  <w:divBdr>
                    <w:top w:val="none" w:sz="0" w:space="0" w:color="auto"/>
                    <w:left w:val="none" w:sz="0" w:space="0" w:color="auto"/>
                    <w:bottom w:val="none" w:sz="0" w:space="0" w:color="auto"/>
                    <w:right w:val="none" w:sz="0" w:space="0" w:color="auto"/>
                  </w:divBdr>
                  <w:divsChild>
                    <w:div w:id="207301804">
                      <w:marLeft w:val="0"/>
                      <w:marRight w:val="0"/>
                      <w:marTop w:val="0"/>
                      <w:marBottom w:val="0"/>
                      <w:divBdr>
                        <w:top w:val="none" w:sz="0" w:space="0" w:color="auto"/>
                        <w:left w:val="none" w:sz="0" w:space="0" w:color="auto"/>
                        <w:bottom w:val="none" w:sz="0" w:space="0" w:color="auto"/>
                        <w:right w:val="none" w:sz="0" w:space="0" w:color="auto"/>
                      </w:divBdr>
                      <w:divsChild>
                        <w:div w:id="102309423">
                          <w:marLeft w:val="0"/>
                          <w:marRight w:val="0"/>
                          <w:marTop w:val="0"/>
                          <w:marBottom w:val="0"/>
                          <w:divBdr>
                            <w:top w:val="none" w:sz="0" w:space="0" w:color="auto"/>
                            <w:left w:val="none" w:sz="0" w:space="0" w:color="auto"/>
                            <w:bottom w:val="none" w:sz="0" w:space="0" w:color="auto"/>
                            <w:right w:val="none" w:sz="0" w:space="0" w:color="auto"/>
                          </w:divBdr>
                          <w:divsChild>
                            <w:div w:id="1926838539">
                              <w:marLeft w:val="0"/>
                              <w:marRight w:val="0"/>
                              <w:marTop w:val="0"/>
                              <w:marBottom w:val="0"/>
                              <w:divBdr>
                                <w:top w:val="none" w:sz="0" w:space="0" w:color="auto"/>
                                <w:left w:val="none" w:sz="0" w:space="0" w:color="auto"/>
                                <w:bottom w:val="none" w:sz="0" w:space="0" w:color="auto"/>
                                <w:right w:val="none" w:sz="0" w:space="0" w:color="auto"/>
                              </w:divBdr>
                              <w:divsChild>
                                <w:div w:id="1789398026">
                                  <w:marLeft w:val="0"/>
                                  <w:marRight w:val="0"/>
                                  <w:marTop w:val="0"/>
                                  <w:marBottom w:val="0"/>
                                  <w:divBdr>
                                    <w:top w:val="none" w:sz="0" w:space="0" w:color="auto"/>
                                    <w:left w:val="none" w:sz="0" w:space="0" w:color="auto"/>
                                    <w:bottom w:val="none" w:sz="0" w:space="0" w:color="auto"/>
                                    <w:right w:val="none" w:sz="0" w:space="0" w:color="auto"/>
                                  </w:divBdr>
                                  <w:divsChild>
                                    <w:div w:id="10437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917538">
      <w:bodyDiv w:val="1"/>
      <w:marLeft w:val="0"/>
      <w:marRight w:val="0"/>
      <w:marTop w:val="0"/>
      <w:marBottom w:val="0"/>
      <w:divBdr>
        <w:top w:val="none" w:sz="0" w:space="0" w:color="auto"/>
        <w:left w:val="none" w:sz="0" w:space="0" w:color="auto"/>
        <w:bottom w:val="none" w:sz="0" w:space="0" w:color="auto"/>
        <w:right w:val="none" w:sz="0" w:space="0" w:color="auto"/>
      </w:divBdr>
      <w:divsChild>
        <w:div w:id="361786224">
          <w:marLeft w:val="0"/>
          <w:marRight w:val="0"/>
          <w:marTop w:val="0"/>
          <w:marBottom w:val="0"/>
          <w:divBdr>
            <w:top w:val="none" w:sz="0" w:space="0" w:color="auto"/>
            <w:left w:val="none" w:sz="0" w:space="0" w:color="auto"/>
            <w:bottom w:val="none" w:sz="0" w:space="0" w:color="auto"/>
            <w:right w:val="none" w:sz="0" w:space="0" w:color="auto"/>
          </w:divBdr>
          <w:divsChild>
            <w:div w:id="1662392302">
              <w:marLeft w:val="0"/>
              <w:marRight w:val="0"/>
              <w:marTop w:val="0"/>
              <w:marBottom w:val="0"/>
              <w:divBdr>
                <w:top w:val="none" w:sz="0" w:space="0" w:color="auto"/>
                <w:left w:val="none" w:sz="0" w:space="0" w:color="auto"/>
                <w:bottom w:val="none" w:sz="0" w:space="0" w:color="auto"/>
                <w:right w:val="none" w:sz="0" w:space="0" w:color="auto"/>
              </w:divBdr>
              <w:divsChild>
                <w:div w:id="1696349294">
                  <w:marLeft w:val="0"/>
                  <w:marRight w:val="0"/>
                  <w:marTop w:val="0"/>
                  <w:marBottom w:val="0"/>
                  <w:divBdr>
                    <w:top w:val="none" w:sz="0" w:space="0" w:color="auto"/>
                    <w:left w:val="none" w:sz="0" w:space="0" w:color="auto"/>
                    <w:bottom w:val="none" w:sz="0" w:space="0" w:color="auto"/>
                    <w:right w:val="none" w:sz="0" w:space="0" w:color="auto"/>
                  </w:divBdr>
                  <w:divsChild>
                    <w:div w:id="1371758885">
                      <w:marLeft w:val="0"/>
                      <w:marRight w:val="0"/>
                      <w:marTop w:val="0"/>
                      <w:marBottom w:val="0"/>
                      <w:divBdr>
                        <w:top w:val="none" w:sz="0" w:space="0" w:color="auto"/>
                        <w:left w:val="none" w:sz="0" w:space="0" w:color="auto"/>
                        <w:bottom w:val="none" w:sz="0" w:space="0" w:color="auto"/>
                        <w:right w:val="none" w:sz="0" w:space="0" w:color="auto"/>
                      </w:divBdr>
                      <w:divsChild>
                        <w:div w:id="1205870957">
                          <w:marLeft w:val="0"/>
                          <w:marRight w:val="0"/>
                          <w:marTop w:val="0"/>
                          <w:marBottom w:val="0"/>
                          <w:divBdr>
                            <w:top w:val="none" w:sz="0" w:space="0" w:color="auto"/>
                            <w:left w:val="none" w:sz="0" w:space="0" w:color="auto"/>
                            <w:bottom w:val="none" w:sz="0" w:space="0" w:color="auto"/>
                            <w:right w:val="none" w:sz="0" w:space="0" w:color="auto"/>
                          </w:divBdr>
                          <w:divsChild>
                            <w:div w:id="841507128">
                              <w:marLeft w:val="0"/>
                              <w:marRight w:val="0"/>
                              <w:marTop w:val="0"/>
                              <w:marBottom w:val="0"/>
                              <w:divBdr>
                                <w:top w:val="none" w:sz="0" w:space="0" w:color="auto"/>
                                <w:left w:val="none" w:sz="0" w:space="0" w:color="auto"/>
                                <w:bottom w:val="none" w:sz="0" w:space="0" w:color="auto"/>
                                <w:right w:val="none" w:sz="0" w:space="0" w:color="auto"/>
                              </w:divBdr>
                              <w:divsChild>
                                <w:div w:id="494882332">
                                  <w:marLeft w:val="0"/>
                                  <w:marRight w:val="0"/>
                                  <w:marTop w:val="0"/>
                                  <w:marBottom w:val="0"/>
                                  <w:divBdr>
                                    <w:top w:val="none" w:sz="0" w:space="0" w:color="auto"/>
                                    <w:left w:val="none" w:sz="0" w:space="0" w:color="auto"/>
                                    <w:bottom w:val="none" w:sz="0" w:space="0" w:color="auto"/>
                                    <w:right w:val="none" w:sz="0" w:space="0" w:color="auto"/>
                                  </w:divBdr>
                                  <w:divsChild>
                                    <w:div w:id="3303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47484">
      <w:bodyDiv w:val="1"/>
      <w:marLeft w:val="0"/>
      <w:marRight w:val="0"/>
      <w:marTop w:val="0"/>
      <w:marBottom w:val="0"/>
      <w:divBdr>
        <w:top w:val="none" w:sz="0" w:space="0" w:color="auto"/>
        <w:left w:val="none" w:sz="0" w:space="0" w:color="auto"/>
        <w:bottom w:val="none" w:sz="0" w:space="0" w:color="auto"/>
        <w:right w:val="none" w:sz="0" w:space="0" w:color="auto"/>
      </w:divBdr>
      <w:divsChild>
        <w:div w:id="1850221089">
          <w:marLeft w:val="0"/>
          <w:marRight w:val="0"/>
          <w:marTop w:val="0"/>
          <w:marBottom w:val="0"/>
          <w:divBdr>
            <w:top w:val="none" w:sz="0" w:space="0" w:color="auto"/>
            <w:left w:val="none" w:sz="0" w:space="0" w:color="auto"/>
            <w:bottom w:val="none" w:sz="0" w:space="0" w:color="auto"/>
            <w:right w:val="none" w:sz="0" w:space="0" w:color="auto"/>
          </w:divBdr>
          <w:divsChild>
            <w:div w:id="1504511316">
              <w:marLeft w:val="0"/>
              <w:marRight w:val="0"/>
              <w:marTop w:val="0"/>
              <w:marBottom w:val="0"/>
              <w:divBdr>
                <w:top w:val="none" w:sz="0" w:space="0" w:color="auto"/>
                <w:left w:val="none" w:sz="0" w:space="0" w:color="auto"/>
                <w:bottom w:val="none" w:sz="0" w:space="0" w:color="auto"/>
                <w:right w:val="none" w:sz="0" w:space="0" w:color="auto"/>
              </w:divBdr>
              <w:divsChild>
                <w:div w:id="517890731">
                  <w:marLeft w:val="0"/>
                  <w:marRight w:val="0"/>
                  <w:marTop w:val="0"/>
                  <w:marBottom w:val="0"/>
                  <w:divBdr>
                    <w:top w:val="none" w:sz="0" w:space="0" w:color="auto"/>
                    <w:left w:val="none" w:sz="0" w:space="0" w:color="auto"/>
                    <w:bottom w:val="none" w:sz="0" w:space="0" w:color="auto"/>
                    <w:right w:val="none" w:sz="0" w:space="0" w:color="auto"/>
                  </w:divBdr>
                  <w:divsChild>
                    <w:div w:id="1919702823">
                      <w:marLeft w:val="0"/>
                      <w:marRight w:val="0"/>
                      <w:marTop w:val="0"/>
                      <w:marBottom w:val="0"/>
                      <w:divBdr>
                        <w:top w:val="none" w:sz="0" w:space="0" w:color="auto"/>
                        <w:left w:val="none" w:sz="0" w:space="0" w:color="auto"/>
                        <w:bottom w:val="none" w:sz="0" w:space="0" w:color="auto"/>
                        <w:right w:val="none" w:sz="0" w:space="0" w:color="auto"/>
                      </w:divBdr>
                      <w:divsChild>
                        <w:div w:id="121190537">
                          <w:marLeft w:val="0"/>
                          <w:marRight w:val="0"/>
                          <w:marTop w:val="0"/>
                          <w:marBottom w:val="0"/>
                          <w:divBdr>
                            <w:top w:val="none" w:sz="0" w:space="0" w:color="auto"/>
                            <w:left w:val="none" w:sz="0" w:space="0" w:color="auto"/>
                            <w:bottom w:val="none" w:sz="0" w:space="0" w:color="auto"/>
                            <w:right w:val="none" w:sz="0" w:space="0" w:color="auto"/>
                          </w:divBdr>
                          <w:divsChild>
                            <w:div w:id="709113947">
                              <w:marLeft w:val="0"/>
                              <w:marRight w:val="0"/>
                              <w:marTop w:val="0"/>
                              <w:marBottom w:val="0"/>
                              <w:divBdr>
                                <w:top w:val="none" w:sz="0" w:space="0" w:color="auto"/>
                                <w:left w:val="none" w:sz="0" w:space="0" w:color="auto"/>
                                <w:bottom w:val="none" w:sz="0" w:space="0" w:color="auto"/>
                                <w:right w:val="none" w:sz="0" w:space="0" w:color="auto"/>
                              </w:divBdr>
                              <w:divsChild>
                                <w:div w:id="400296998">
                                  <w:marLeft w:val="0"/>
                                  <w:marRight w:val="0"/>
                                  <w:marTop w:val="0"/>
                                  <w:marBottom w:val="0"/>
                                  <w:divBdr>
                                    <w:top w:val="none" w:sz="0" w:space="0" w:color="auto"/>
                                    <w:left w:val="none" w:sz="0" w:space="0" w:color="auto"/>
                                    <w:bottom w:val="none" w:sz="0" w:space="0" w:color="auto"/>
                                    <w:right w:val="none" w:sz="0" w:space="0" w:color="auto"/>
                                  </w:divBdr>
                                  <w:divsChild>
                                    <w:div w:id="7195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768606">
      <w:bodyDiv w:val="1"/>
      <w:marLeft w:val="0"/>
      <w:marRight w:val="0"/>
      <w:marTop w:val="0"/>
      <w:marBottom w:val="0"/>
      <w:divBdr>
        <w:top w:val="none" w:sz="0" w:space="0" w:color="auto"/>
        <w:left w:val="none" w:sz="0" w:space="0" w:color="auto"/>
        <w:bottom w:val="none" w:sz="0" w:space="0" w:color="auto"/>
        <w:right w:val="none" w:sz="0" w:space="0" w:color="auto"/>
      </w:divBdr>
      <w:divsChild>
        <w:div w:id="632054944">
          <w:marLeft w:val="0"/>
          <w:marRight w:val="0"/>
          <w:marTop w:val="0"/>
          <w:marBottom w:val="0"/>
          <w:divBdr>
            <w:top w:val="none" w:sz="0" w:space="0" w:color="auto"/>
            <w:left w:val="none" w:sz="0" w:space="0" w:color="auto"/>
            <w:bottom w:val="none" w:sz="0" w:space="0" w:color="auto"/>
            <w:right w:val="none" w:sz="0" w:space="0" w:color="auto"/>
          </w:divBdr>
          <w:divsChild>
            <w:div w:id="556816424">
              <w:marLeft w:val="0"/>
              <w:marRight w:val="0"/>
              <w:marTop w:val="0"/>
              <w:marBottom w:val="0"/>
              <w:divBdr>
                <w:top w:val="none" w:sz="0" w:space="0" w:color="auto"/>
                <w:left w:val="none" w:sz="0" w:space="0" w:color="auto"/>
                <w:bottom w:val="none" w:sz="0" w:space="0" w:color="auto"/>
                <w:right w:val="none" w:sz="0" w:space="0" w:color="auto"/>
              </w:divBdr>
              <w:divsChild>
                <w:div w:id="1149253713">
                  <w:marLeft w:val="0"/>
                  <w:marRight w:val="0"/>
                  <w:marTop w:val="0"/>
                  <w:marBottom w:val="0"/>
                  <w:divBdr>
                    <w:top w:val="none" w:sz="0" w:space="0" w:color="auto"/>
                    <w:left w:val="none" w:sz="0" w:space="0" w:color="auto"/>
                    <w:bottom w:val="none" w:sz="0" w:space="0" w:color="auto"/>
                    <w:right w:val="none" w:sz="0" w:space="0" w:color="auto"/>
                  </w:divBdr>
                  <w:divsChild>
                    <w:div w:id="1925604547">
                      <w:marLeft w:val="0"/>
                      <w:marRight w:val="0"/>
                      <w:marTop w:val="0"/>
                      <w:marBottom w:val="0"/>
                      <w:divBdr>
                        <w:top w:val="none" w:sz="0" w:space="0" w:color="auto"/>
                        <w:left w:val="none" w:sz="0" w:space="0" w:color="auto"/>
                        <w:bottom w:val="none" w:sz="0" w:space="0" w:color="auto"/>
                        <w:right w:val="none" w:sz="0" w:space="0" w:color="auto"/>
                      </w:divBdr>
                      <w:divsChild>
                        <w:div w:id="198474246">
                          <w:marLeft w:val="0"/>
                          <w:marRight w:val="0"/>
                          <w:marTop w:val="0"/>
                          <w:marBottom w:val="0"/>
                          <w:divBdr>
                            <w:top w:val="none" w:sz="0" w:space="0" w:color="auto"/>
                            <w:left w:val="none" w:sz="0" w:space="0" w:color="auto"/>
                            <w:bottom w:val="none" w:sz="0" w:space="0" w:color="auto"/>
                            <w:right w:val="none" w:sz="0" w:space="0" w:color="auto"/>
                          </w:divBdr>
                          <w:divsChild>
                            <w:div w:id="1489787033">
                              <w:marLeft w:val="0"/>
                              <w:marRight w:val="0"/>
                              <w:marTop w:val="0"/>
                              <w:marBottom w:val="0"/>
                              <w:divBdr>
                                <w:top w:val="none" w:sz="0" w:space="0" w:color="auto"/>
                                <w:left w:val="none" w:sz="0" w:space="0" w:color="auto"/>
                                <w:bottom w:val="none" w:sz="0" w:space="0" w:color="auto"/>
                                <w:right w:val="none" w:sz="0" w:space="0" w:color="auto"/>
                              </w:divBdr>
                              <w:divsChild>
                                <w:div w:id="1429690263">
                                  <w:marLeft w:val="0"/>
                                  <w:marRight w:val="0"/>
                                  <w:marTop w:val="0"/>
                                  <w:marBottom w:val="0"/>
                                  <w:divBdr>
                                    <w:top w:val="none" w:sz="0" w:space="0" w:color="auto"/>
                                    <w:left w:val="none" w:sz="0" w:space="0" w:color="auto"/>
                                    <w:bottom w:val="none" w:sz="0" w:space="0" w:color="auto"/>
                                    <w:right w:val="none" w:sz="0" w:space="0" w:color="auto"/>
                                  </w:divBdr>
                                  <w:divsChild>
                                    <w:div w:id="98520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317295">
      <w:bodyDiv w:val="1"/>
      <w:marLeft w:val="0"/>
      <w:marRight w:val="0"/>
      <w:marTop w:val="0"/>
      <w:marBottom w:val="0"/>
      <w:divBdr>
        <w:top w:val="none" w:sz="0" w:space="0" w:color="auto"/>
        <w:left w:val="none" w:sz="0" w:space="0" w:color="auto"/>
        <w:bottom w:val="none" w:sz="0" w:space="0" w:color="auto"/>
        <w:right w:val="none" w:sz="0" w:space="0" w:color="auto"/>
      </w:divBdr>
      <w:divsChild>
        <w:div w:id="109058393">
          <w:marLeft w:val="0"/>
          <w:marRight w:val="0"/>
          <w:marTop w:val="0"/>
          <w:marBottom w:val="0"/>
          <w:divBdr>
            <w:top w:val="none" w:sz="0" w:space="0" w:color="auto"/>
            <w:left w:val="none" w:sz="0" w:space="0" w:color="auto"/>
            <w:bottom w:val="none" w:sz="0" w:space="0" w:color="auto"/>
            <w:right w:val="none" w:sz="0" w:space="0" w:color="auto"/>
          </w:divBdr>
          <w:divsChild>
            <w:div w:id="33191494">
              <w:marLeft w:val="0"/>
              <w:marRight w:val="0"/>
              <w:marTop w:val="0"/>
              <w:marBottom w:val="0"/>
              <w:divBdr>
                <w:top w:val="none" w:sz="0" w:space="0" w:color="auto"/>
                <w:left w:val="none" w:sz="0" w:space="0" w:color="auto"/>
                <w:bottom w:val="none" w:sz="0" w:space="0" w:color="auto"/>
                <w:right w:val="none" w:sz="0" w:space="0" w:color="auto"/>
              </w:divBdr>
              <w:divsChild>
                <w:div w:id="602028873">
                  <w:marLeft w:val="0"/>
                  <w:marRight w:val="0"/>
                  <w:marTop w:val="0"/>
                  <w:marBottom w:val="0"/>
                  <w:divBdr>
                    <w:top w:val="none" w:sz="0" w:space="0" w:color="auto"/>
                    <w:left w:val="none" w:sz="0" w:space="0" w:color="auto"/>
                    <w:bottom w:val="none" w:sz="0" w:space="0" w:color="auto"/>
                    <w:right w:val="none" w:sz="0" w:space="0" w:color="auto"/>
                  </w:divBdr>
                  <w:divsChild>
                    <w:div w:id="1638952028">
                      <w:marLeft w:val="0"/>
                      <w:marRight w:val="0"/>
                      <w:marTop w:val="0"/>
                      <w:marBottom w:val="0"/>
                      <w:divBdr>
                        <w:top w:val="none" w:sz="0" w:space="0" w:color="auto"/>
                        <w:left w:val="none" w:sz="0" w:space="0" w:color="auto"/>
                        <w:bottom w:val="none" w:sz="0" w:space="0" w:color="auto"/>
                        <w:right w:val="none" w:sz="0" w:space="0" w:color="auto"/>
                      </w:divBdr>
                      <w:divsChild>
                        <w:div w:id="797340516">
                          <w:marLeft w:val="0"/>
                          <w:marRight w:val="0"/>
                          <w:marTop w:val="0"/>
                          <w:marBottom w:val="0"/>
                          <w:divBdr>
                            <w:top w:val="none" w:sz="0" w:space="0" w:color="auto"/>
                            <w:left w:val="none" w:sz="0" w:space="0" w:color="auto"/>
                            <w:bottom w:val="none" w:sz="0" w:space="0" w:color="auto"/>
                            <w:right w:val="none" w:sz="0" w:space="0" w:color="auto"/>
                          </w:divBdr>
                          <w:divsChild>
                            <w:div w:id="274023663">
                              <w:marLeft w:val="0"/>
                              <w:marRight w:val="0"/>
                              <w:marTop w:val="0"/>
                              <w:marBottom w:val="0"/>
                              <w:divBdr>
                                <w:top w:val="none" w:sz="0" w:space="0" w:color="auto"/>
                                <w:left w:val="none" w:sz="0" w:space="0" w:color="auto"/>
                                <w:bottom w:val="none" w:sz="0" w:space="0" w:color="auto"/>
                                <w:right w:val="none" w:sz="0" w:space="0" w:color="auto"/>
                              </w:divBdr>
                              <w:divsChild>
                                <w:div w:id="364721002">
                                  <w:marLeft w:val="0"/>
                                  <w:marRight w:val="0"/>
                                  <w:marTop w:val="0"/>
                                  <w:marBottom w:val="0"/>
                                  <w:divBdr>
                                    <w:top w:val="none" w:sz="0" w:space="0" w:color="auto"/>
                                    <w:left w:val="none" w:sz="0" w:space="0" w:color="auto"/>
                                    <w:bottom w:val="none" w:sz="0" w:space="0" w:color="auto"/>
                                    <w:right w:val="none" w:sz="0" w:space="0" w:color="auto"/>
                                  </w:divBdr>
                                  <w:divsChild>
                                    <w:div w:id="12022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064306">
      <w:bodyDiv w:val="1"/>
      <w:marLeft w:val="0"/>
      <w:marRight w:val="0"/>
      <w:marTop w:val="0"/>
      <w:marBottom w:val="0"/>
      <w:divBdr>
        <w:top w:val="none" w:sz="0" w:space="0" w:color="auto"/>
        <w:left w:val="none" w:sz="0" w:space="0" w:color="auto"/>
        <w:bottom w:val="none" w:sz="0" w:space="0" w:color="auto"/>
        <w:right w:val="none" w:sz="0" w:space="0" w:color="auto"/>
      </w:divBdr>
      <w:divsChild>
        <w:div w:id="1271207697">
          <w:marLeft w:val="0"/>
          <w:marRight w:val="0"/>
          <w:marTop w:val="450"/>
          <w:marBottom w:val="0"/>
          <w:divBdr>
            <w:top w:val="none" w:sz="0" w:space="0" w:color="auto"/>
            <w:left w:val="none" w:sz="0" w:space="0" w:color="auto"/>
            <w:bottom w:val="none" w:sz="0" w:space="0" w:color="auto"/>
            <w:right w:val="none" w:sz="0" w:space="0" w:color="auto"/>
          </w:divBdr>
          <w:divsChild>
            <w:div w:id="1514806743">
              <w:marLeft w:val="480"/>
              <w:marRight w:val="0"/>
              <w:marTop w:val="0"/>
              <w:marBottom w:val="0"/>
              <w:divBdr>
                <w:top w:val="none" w:sz="0" w:space="0" w:color="auto"/>
                <w:left w:val="none" w:sz="0" w:space="0" w:color="auto"/>
                <w:bottom w:val="none" w:sz="0" w:space="0" w:color="auto"/>
                <w:right w:val="none" w:sz="0" w:space="0" w:color="auto"/>
              </w:divBdr>
              <w:divsChild>
                <w:div w:id="195705255">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83087">
      <w:bodyDiv w:val="1"/>
      <w:marLeft w:val="0"/>
      <w:marRight w:val="0"/>
      <w:marTop w:val="0"/>
      <w:marBottom w:val="0"/>
      <w:divBdr>
        <w:top w:val="none" w:sz="0" w:space="0" w:color="auto"/>
        <w:left w:val="none" w:sz="0" w:space="0" w:color="auto"/>
        <w:bottom w:val="none" w:sz="0" w:space="0" w:color="auto"/>
        <w:right w:val="none" w:sz="0" w:space="0" w:color="auto"/>
      </w:divBdr>
      <w:divsChild>
        <w:div w:id="453060757">
          <w:marLeft w:val="0"/>
          <w:marRight w:val="0"/>
          <w:marTop w:val="0"/>
          <w:marBottom w:val="0"/>
          <w:divBdr>
            <w:top w:val="none" w:sz="0" w:space="0" w:color="auto"/>
            <w:left w:val="none" w:sz="0" w:space="0" w:color="auto"/>
            <w:bottom w:val="none" w:sz="0" w:space="0" w:color="auto"/>
            <w:right w:val="none" w:sz="0" w:space="0" w:color="auto"/>
          </w:divBdr>
          <w:divsChild>
            <w:div w:id="2134669911">
              <w:marLeft w:val="0"/>
              <w:marRight w:val="0"/>
              <w:marTop w:val="0"/>
              <w:marBottom w:val="0"/>
              <w:divBdr>
                <w:top w:val="none" w:sz="0" w:space="0" w:color="auto"/>
                <w:left w:val="none" w:sz="0" w:space="0" w:color="auto"/>
                <w:bottom w:val="none" w:sz="0" w:space="0" w:color="auto"/>
                <w:right w:val="none" w:sz="0" w:space="0" w:color="auto"/>
              </w:divBdr>
              <w:divsChild>
                <w:div w:id="2121602757">
                  <w:marLeft w:val="0"/>
                  <w:marRight w:val="0"/>
                  <w:marTop w:val="0"/>
                  <w:marBottom w:val="0"/>
                  <w:divBdr>
                    <w:top w:val="none" w:sz="0" w:space="0" w:color="auto"/>
                    <w:left w:val="none" w:sz="0" w:space="0" w:color="auto"/>
                    <w:bottom w:val="none" w:sz="0" w:space="0" w:color="auto"/>
                    <w:right w:val="none" w:sz="0" w:space="0" w:color="auto"/>
                  </w:divBdr>
                  <w:divsChild>
                    <w:div w:id="652757898">
                      <w:marLeft w:val="0"/>
                      <w:marRight w:val="0"/>
                      <w:marTop w:val="0"/>
                      <w:marBottom w:val="0"/>
                      <w:divBdr>
                        <w:top w:val="none" w:sz="0" w:space="0" w:color="auto"/>
                        <w:left w:val="none" w:sz="0" w:space="0" w:color="auto"/>
                        <w:bottom w:val="none" w:sz="0" w:space="0" w:color="auto"/>
                        <w:right w:val="none" w:sz="0" w:space="0" w:color="auto"/>
                      </w:divBdr>
                      <w:divsChild>
                        <w:div w:id="1392190724">
                          <w:marLeft w:val="0"/>
                          <w:marRight w:val="0"/>
                          <w:marTop w:val="0"/>
                          <w:marBottom w:val="0"/>
                          <w:divBdr>
                            <w:top w:val="none" w:sz="0" w:space="0" w:color="auto"/>
                            <w:left w:val="none" w:sz="0" w:space="0" w:color="auto"/>
                            <w:bottom w:val="none" w:sz="0" w:space="0" w:color="auto"/>
                            <w:right w:val="none" w:sz="0" w:space="0" w:color="auto"/>
                          </w:divBdr>
                          <w:divsChild>
                            <w:div w:id="952203885">
                              <w:marLeft w:val="0"/>
                              <w:marRight w:val="0"/>
                              <w:marTop w:val="0"/>
                              <w:marBottom w:val="0"/>
                              <w:divBdr>
                                <w:top w:val="none" w:sz="0" w:space="0" w:color="auto"/>
                                <w:left w:val="none" w:sz="0" w:space="0" w:color="auto"/>
                                <w:bottom w:val="none" w:sz="0" w:space="0" w:color="auto"/>
                                <w:right w:val="none" w:sz="0" w:space="0" w:color="auto"/>
                              </w:divBdr>
                              <w:divsChild>
                                <w:div w:id="868104958">
                                  <w:marLeft w:val="0"/>
                                  <w:marRight w:val="0"/>
                                  <w:marTop w:val="0"/>
                                  <w:marBottom w:val="0"/>
                                  <w:divBdr>
                                    <w:top w:val="none" w:sz="0" w:space="0" w:color="auto"/>
                                    <w:left w:val="none" w:sz="0" w:space="0" w:color="auto"/>
                                    <w:bottom w:val="none" w:sz="0" w:space="0" w:color="auto"/>
                                    <w:right w:val="none" w:sz="0" w:space="0" w:color="auto"/>
                                  </w:divBdr>
                                  <w:divsChild>
                                    <w:div w:id="7686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391659">
      <w:bodyDiv w:val="1"/>
      <w:marLeft w:val="0"/>
      <w:marRight w:val="0"/>
      <w:marTop w:val="0"/>
      <w:marBottom w:val="0"/>
      <w:divBdr>
        <w:top w:val="none" w:sz="0" w:space="0" w:color="auto"/>
        <w:left w:val="none" w:sz="0" w:space="0" w:color="auto"/>
        <w:bottom w:val="none" w:sz="0" w:space="0" w:color="auto"/>
        <w:right w:val="none" w:sz="0" w:space="0" w:color="auto"/>
      </w:divBdr>
      <w:divsChild>
        <w:div w:id="801078117">
          <w:marLeft w:val="0"/>
          <w:marRight w:val="0"/>
          <w:marTop w:val="0"/>
          <w:marBottom w:val="0"/>
          <w:divBdr>
            <w:top w:val="none" w:sz="0" w:space="0" w:color="auto"/>
            <w:left w:val="none" w:sz="0" w:space="0" w:color="auto"/>
            <w:bottom w:val="none" w:sz="0" w:space="0" w:color="auto"/>
            <w:right w:val="none" w:sz="0" w:space="0" w:color="auto"/>
          </w:divBdr>
          <w:divsChild>
            <w:div w:id="1854294536">
              <w:marLeft w:val="0"/>
              <w:marRight w:val="0"/>
              <w:marTop w:val="0"/>
              <w:marBottom w:val="0"/>
              <w:divBdr>
                <w:top w:val="none" w:sz="0" w:space="0" w:color="auto"/>
                <w:left w:val="none" w:sz="0" w:space="0" w:color="auto"/>
                <w:bottom w:val="none" w:sz="0" w:space="0" w:color="auto"/>
                <w:right w:val="none" w:sz="0" w:space="0" w:color="auto"/>
              </w:divBdr>
              <w:divsChild>
                <w:div w:id="42604442">
                  <w:marLeft w:val="0"/>
                  <w:marRight w:val="0"/>
                  <w:marTop w:val="0"/>
                  <w:marBottom w:val="0"/>
                  <w:divBdr>
                    <w:top w:val="none" w:sz="0" w:space="0" w:color="auto"/>
                    <w:left w:val="none" w:sz="0" w:space="0" w:color="auto"/>
                    <w:bottom w:val="none" w:sz="0" w:space="0" w:color="auto"/>
                    <w:right w:val="none" w:sz="0" w:space="0" w:color="auto"/>
                  </w:divBdr>
                  <w:divsChild>
                    <w:div w:id="1013459017">
                      <w:marLeft w:val="0"/>
                      <w:marRight w:val="0"/>
                      <w:marTop w:val="0"/>
                      <w:marBottom w:val="0"/>
                      <w:divBdr>
                        <w:top w:val="none" w:sz="0" w:space="0" w:color="auto"/>
                        <w:left w:val="none" w:sz="0" w:space="0" w:color="auto"/>
                        <w:bottom w:val="none" w:sz="0" w:space="0" w:color="auto"/>
                        <w:right w:val="none" w:sz="0" w:space="0" w:color="auto"/>
                      </w:divBdr>
                      <w:divsChild>
                        <w:div w:id="1539973874">
                          <w:marLeft w:val="0"/>
                          <w:marRight w:val="0"/>
                          <w:marTop w:val="0"/>
                          <w:marBottom w:val="0"/>
                          <w:divBdr>
                            <w:top w:val="none" w:sz="0" w:space="0" w:color="auto"/>
                            <w:left w:val="none" w:sz="0" w:space="0" w:color="auto"/>
                            <w:bottom w:val="none" w:sz="0" w:space="0" w:color="auto"/>
                            <w:right w:val="none" w:sz="0" w:space="0" w:color="auto"/>
                          </w:divBdr>
                          <w:divsChild>
                            <w:div w:id="1875924947">
                              <w:marLeft w:val="0"/>
                              <w:marRight w:val="0"/>
                              <w:marTop w:val="0"/>
                              <w:marBottom w:val="0"/>
                              <w:divBdr>
                                <w:top w:val="none" w:sz="0" w:space="0" w:color="auto"/>
                                <w:left w:val="none" w:sz="0" w:space="0" w:color="auto"/>
                                <w:bottom w:val="none" w:sz="0" w:space="0" w:color="auto"/>
                                <w:right w:val="none" w:sz="0" w:space="0" w:color="auto"/>
                              </w:divBdr>
                              <w:divsChild>
                                <w:div w:id="870805835">
                                  <w:marLeft w:val="0"/>
                                  <w:marRight w:val="0"/>
                                  <w:marTop w:val="0"/>
                                  <w:marBottom w:val="0"/>
                                  <w:divBdr>
                                    <w:top w:val="none" w:sz="0" w:space="0" w:color="auto"/>
                                    <w:left w:val="none" w:sz="0" w:space="0" w:color="auto"/>
                                    <w:bottom w:val="none" w:sz="0" w:space="0" w:color="auto"/>
                                    <w:right w:val="none" w:sz="0" w:space="0" w:color="auto"/>
                                  </w:divBdr>
                                  <w:divsChild>
                                    <w:div w:id="3410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visualhistology.com/products/atlas/VHA_Glossary.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5.jpeg"/><Relationship Id="rId10" Type="http://schemas.openxmlformats.org/officeDocument/2006/relationships/image" Target="media/image1.tmp"/><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8586ED8DA5421F9C1BC81B4B8B682E"/>
        <w:category>
          <w:name w:val="General"/>
          <w:gallery w:val="placeholder"/>
        </w:category>
        <w:types>
          <w:type w:val="bbPlcHdr"/>
        </w:types>
        <w:behaviors>
          <w:behavior w:val="content"/>
        </w:behaviors>
        <w:guid w:val="{87CD2727-A1E5-4218-914D-D08B866FC11B}"/>
      </w:docPartPr>
      <w:docPartBody>
        <w:p w:rsidR="00DE7820" w:rsidRDefault="00D34B53" w:rsidP="00D34B53">
          <w:pPr>
            <w:pStyle w:val="4C8586ED8DA5421F9C1BC81B4B8B682E"/>
          </w:pPr>
          <w:r>
            <w:rPr>
              <w:color w:val="FFFFFF" w:themeColor="background1"/>
              <w:spacing w:val="60"/>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Antique Olive Compact">
    <w:altName w:val="Tahoma"/>
    <w:charset w:val="00"/>
    <w:family w:val="swiss"/>
    <w:pitch w:val="variable"/>
    <w:sig w:usb0="00000001" w:usb1="00000000" w:usb2="00000000" w:usb3="00000000" w:csb0="00000093" w:csb1="00000000"/>
  </w:font>
  <w:font w:name="Bodoni MT Black">
    <w:panose1 w:val="02070A03080606020203"/>
    <w:charset w:val="00"/>
    <w:family w:val="roman"/>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34B53"/>
    <w:rsid w:val="008A60BC"/>
    <w:rsid w:val="009B1154"/>
    <w:rsid w:val="00C14CA7"/>
    <w:rsid w:val="00D26AC9"/>
    <w:rsid w:val="00D34B53"/>
    <w:rsid w:val="00DE7820"/>
    <w:rsid w:val="00F532C9"/>
    <w:rsid w:val="00FE59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8586ED8DA5421F9C1BC81B4B8B682E">
    <w:name w:val="4C8586ED8DA5421F9C1BC81B4B8B682E"/>
    <w:rsid w:val="00D34B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BLOOD PHYSIOLOGY PRACTICALS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5AE113-6A8F-49A1-BF39-8EEE1170A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7541</TotalTime>
  <Pages>1</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Mustafa</dc:creator>
  <cp:lastModifiedBy>HP</cp:lastModifiedBy>
  <cp:revision>32</cp:revision>
  <cp:lastPrinted>2012-10-07T07:05:00Z</cp:lastPrinted>
  <dcterms:created xsi:type="dcterms:W3CDTF">2012-09-29T08:52:00Z</dcterms:created>
  <dcterms:modified xsi:type="dcterms:W3CDTF">2012-11-25T14:12:00Z</dcterms:modified>
</cp:coreProperties>
</file>