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rPr>
          <w:rFonts w:asciiTheme="majorBidi" w:hAnsiTheme="majorBidi" w:cstheme="majorBidi"/>
          <w:rtl/>
        </w:rPr>
        <w:id w:val="1622408992"/>
        <w:docPartObj>
          <w:docPartGallery w:val="Cover Pages"/>
          <w:docPartUnique/>
        </w:docPartObj>
      </w:sdtPr>
      <w:sdtEndPr>
        <w:rPr>
          <w:rFonts w:asciiTheme="minorHAnsi" w:hAnsiTheme="minorHAnsi" w:cstheme="minorBidi"/>
        </w:rPr>
      </w:sdtEndPr>
      <w:sdtContent>
        <w:tbl>
          <w:tblPr>
            <w:bidiVisual/>
            <w:tblW w:w="5058"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209"/>
            <w:gridCol w:w="8982"/>
          </w:tblGrid>
          <w:tr w:rsidR="006D1000" w14:paraId="2B505420" w14:textId="77777777" w:rsidTr="0011289F">
            <w:trPr>
              <w:trHeight w:val="3235"/>
              <w:jc w:val="center"/>
            </w:trPr>
            <w:tc>
              <w:tcPr>
                <w:tcW w:w="594" w:type="pct"/>
                <w:tcBorders>
                  <w:top w:val="nil"/>
                  <w:left w:val="nil"/>
                  <w:bottom w:val="nil"/>
                  <w:right w:val="nil"/>
                </w:tcBorders>
                <w:shd w:val="clear" w:color="auto" w:fill="auto"/>
              </w:tcPr>
              <w:p w14:paraId="43CC3923" w14:textId="0DC9ACD1" w:rsidR="006D1000" w:rsidRDefault="00B86C16">
                <w:pPr>
                  <w:pStyle w:val="NoSpacing"/>
                  <w:rPr>
                    <w:rFonts w:asciiTheme="majorBidi" w:hAnsiTheme="majorBidi" w:cstheme="majorBidi"/>
                    <w:rtl/>
                    <w:cs/>
                  </w:rPr>
                </w:pPr>
                <w:r>
                  <w:rPr>
                    <w:rFonts w:asciiTheme="majorBidi" w:hAnsiTheme="majorBidi" w:cstheme="majorBidi"/>
                    <w:noProof/>
                    <w:rtl/>
                    <w:lang w:bidi="ar-SA"/>
                  </w:rPr>
                  <w:drawing>
                    <wp:anchor distT="0" distB="0" distL="114300" distR="114300" simplePos="0" relativeHeight="251718144" behindDoc="0" locked="0" layoutInCell="1" allowOverlap="1" wp14:anchorId="62B2AFD4" wp14:editId="6DE2E1BD">
                      <wp:simplePos x="0" y="0"/>
                      <wp:positionH relativeFrom="column">
                        <wp:posOffset>-451485</wp:posOffset>
                      </wp:positionH>
                      <wp:positionV relativeFrom="paragraph">
                        <wp:posOffset>1001395</wp:posOffset>
                      </wp:positionV>
                      <wp:extent cx="1322705"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ick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2705" cy="8763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tl/>
                    <w:lang w:bidi="ar-SA"/>
                  </w:rPr>
                  <mc:AlternateContent>
                    <mc:Choice Requires="wps">
                      <w:drawing>
                        <wp:anchor distT="0" distB="0" distL="114300" distR="114300" simplePos="0" relativeHeight="251618816" behindDoc="0" locked="0" layoutInCell="1" allowOverlap="1" wp14:anchorId="25620495" wp14:editId="032CC18F">
                          <wp:simplePos x="0" y="0"/>
                          <wp:positionH relativeFrom="column">
                            <wp:posOffset>-480695</wp:posOffset>
                          </wp:positionH>
                          <wp:positionV relativeFrom="paragraph">
                            <wp:posOffset>-411480</wp:posOffset>
                          </wp:positionV>
                          <wp:extent cx="1294130" cy="1130300"/>
                          <wp:effectExtent l="0" t="0" r="1270" b="0"/>
                          <wp:wrapNone/>
                          <wp:docPr id="13" name="مستطيل 13"/>
                          <wp:cNvGraphicFramePr/>
                          <a:graphic xmlns:a="http://schemas.openxmlformats.org/drawingml/2006/main">
                            <a:graphicData uri="http://schemas.microsoft.com/office/word/2010/wordprocessingShape">
                              <wps:wsp>
                                <wps:cNvSpPr/>
                                <wps:spPr>
                                  <a:xfrm>
                                    <a:off x="0" y="0"/>
                                    <a:ext cx="1294130" cy="11303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1373D" id="مستطيل 13" o:spid="_x0000_s1026" style="position:absolute;margin-left:-37.85pt;margin-top:-32.4pt;width:101.9pt;height:8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" stroked="f" strokeweight="1.5pt">
                          <v:fill r:id="rId12" o:title="" recolor="t" rotate="t" type="frame"/>
                        </v:rect>
                      </w:pict>
                    </mc:Fallback>
                  </mc:AlternateContent>
                </w:r>
              </w:p>
            </w:tc>
            <w:tc>
              <w:tcPr>
                <w:tcW w:w="4406" w:type="pct"/>
                <w:tcBorders>
                  <w:top w:val="nil"/>
                  <w:left w:val="nil"/>
                  <w:bottom w:val="nil"/>
                  <w:right w:val="nil"/>
                </w:tcBorders>
                <w:shd w:val="clear" w:color="auto" w:fill="auto"/>
                <w:tcMar>
                  <w:left w:w="0" w:type="dxa"/>
                  <w:bottom w:w="115" w:type="dxa"/>
                </w:tcMar>
                <w:vAlign w:val="bottom"/>
              </w:tcPr>
              <w:p w14:paraId="0CB8DF04" w14:textId="2145CCAC" w:rsidR="006D1000" w:rsidRDefault="00D92877" w:rsidP="0011289F">
                <w:pPr>
                  <w:pStyle w:val="NoSpacing"/>
                  <w:rPr>
                    <w:rFonts w:asciiTheme="majorBidi" w:eastAsiaTheme="majorEastAsia" w:hAnsiTheme="majorBidi" w:cstheme="majorBidi"/>
                    <w:color w:val="775F55" w:themeColor="text2"/>
                    <w:sz w:val="120"/>
                    <w:szCs w:val="120"/>
                    <w:rtl/>
                    <w:cs/>
                  </w:rPr>
                </w:pPr>
                <w:r>
                  <w:rPr>
                    <w:rFonts w:asciiTheme="majorBidi" w:hAnsiTheme="majorBidi" w:cstheme="majorBidi"/>
                    <w:noProof/>
                    <w:rtl/>
                    <w:lang w:bidi="ar-SA"/>
                  </w:rPr>
                  <mc:AlternateContent>
                    <mc:Choice Requires="wps">
                      <w:drawing>
                        <wp:anchor distT="0" distB="0" distL="114300" distR="114300" simplePos="0" relativeHeight="251649536" behindDoc="0" locked="0" layoutInCell="1" allowOverlap="1" wp14:anchorId="5DDEEED3" wp14:editId="1BB02F41">
                          <wp:simplePos x="0" y="0"/>
                          <wp:positionH relativeFrom="column">
                            <wp:posOffset>-457200</wp:posOffset>
                          </wp:positionH>
                          <wp:positionV relativeFrom="paragraph">
                            <wp:posOffset>-1776730</wp:posOffset>
                          </wp:positionV>
                          <wp:extent cx="2190750" cy="1371600"/>
                          <wp:effectExtent l="0" t="0" r="0" b="0"/>
                          <wp:wrapNone/>
                          <wp:docPr id="14" name="مستطيل 14"/>
                          <wp:cNvGraphicFramePr/>
                          <a:graphic xmlns:a="http://schemas.openxmlformats.org/drawingml/2006/main">
                            <a:graphicData uri="http://schemas.microsoft.com/office/word/2010/wordprocessingShape">
                              <wps:wsp>
                                <wps:cNvSpPr/>
                                <wps:spPr>
                                  <a:xfrm>
                                    <a:off x="0" y="0"/>
                                    <a:ext cx="2190750" cy="13716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7E495" id="مستطيل 14" o:spid="_x0000_s1026" style="position:absolute;margin-left:-36pt;margin-top:-139.9pt;width:172.5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" stroked="f" strokeweight="1.5pt">
                          <v:fill r:id="rId14" o:title="" recolor="t" rotate="t" type="frame"/>
                        </v:rect>
                      </w:pict>
                    </mc:Fallback>
                  </mc:AlternateContent>
                </w:r>
                <w:r w:rsidR="009D5CE3">
                  <w:rPr>
                    <w:rFonts w:asciiTheme="majorBidi" w:hAnsiTheme="majorBidi" w:cstheme="majorBidi"/>
                    <w:noProof/>
                    <w:rtl/>
                    <w:lang w:bidi="ar-SA"/>
                  </w:rPr>
                  <mc:AlternateContent>
                    <mc:Choice Requires="wps">
                      <w:drawing>
                        <wp:anchor distT="0" distB="0" distL="114300" distR="114300" simplePos="0" relativeHeight="251639296" behindDoc="0" locked="0" layoutInCell="1" allowOverlap="1" wp14:anchorId="6F3530AF" wp14:editId="6699A9ED">
                          <wp:simplePos x="0" y="0"/>
                          <wp:positionH relativeFrom="column">
                            <wp:posOffset>1362710</wp:posOffset>
                          </wp:positionH>
                          <wp:positionV relativeFrom="paragraph">
                            <wp:posOffset>-233045</wp:posOffset>
                          </wp:positionV>
                          <wp:extent cx="3639185" cy="292735"/>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3639617"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DA415" w14:textId="6ACF23B1" w:rsidR="009D5CE3" w:rsidRPr="009D5CE3" w:rsidRDefault="00F1008C" w:rsidP="009D5CE3">
                                      <w:pPr>
                                        <w:jc w:val="center"/>
                                        <w:rPr>
                                          <w:b/>
                                          <w:bCs/>
                                          <w:u w:val="single"/>
                                          <w:rtl/>
                                          <w:cs/>
                                        </w:rPr>
                                      </w:pPr>
                                      <w:r>
                                        <w:rPr>
                                          <w:rFonts w:hint="cs"/>
                                          <w:b/>
                                          <w:bCs/>
                                          <w:u w:val="single"/>
                                          <w:rtl/>
                                          <w:lang w:bidi="ar-SA"/>
                                        </w:rPr>
                                        <w:t xml:space="preserve">اللهم لاسهلًا إلا ماجعلته سهلًا وأنت تجعل الحزن إن شئت سهلاً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530AF" id="_x0000_t202" coordsize="21600,21600" o:spt="202" path="m,l,21600r21600,l21600,xe">
                          <v:stroke joinstyle="miter"/>
                          <v:path gradientshapeok="t" o:connecttype="rect"/>
                        </v:shapetype>
                        <v:shape id="مربع نص 8" o:spid="_x0000_s1026" type="#_x0000_t202" style="position:absolute;left:0;text-align:left;margin-left:107.3pt;margin-top:-18.35pt;width:286.55pt;height:2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" fillcolor="white [3201]" stroked="f" strokeweight=".5pt">
                          <v:textbox>
                            <w:txbxContent>
                              <w:p w14:paraId="31ADA415" w14:textId="6ACF23B1" w:rsidR="009D5CE3" w:rsidRPr="009D5CE3" w:rsidRDefault="00F1008C" w:rsidP="009D5CE3">
                                <w:pPr>
                                  <w:jc w:val="center"/>
                                  <w:rPr>
                                    <w:b/>
                                    <w:bCs/>
                                    <w:u w:val="single"/>
                                    <w:rtl/>
                                    <w:cs/>
                                  </w:rPr>
                                </w:pPr>
                                <w:r>
                                  <w:rPr>
                                    <w:rFonts w:hint="cs"/>
                                    <w:b/>
                                    <w:bCs/>
                                    <w:u w:val="single"/>
                                    <w:rtl/>
                                    <w:lang w:bidi="ar-SA"/>
                                  </w:rPr>
                                  <w:t xml:space="preserve">اللهم لاسهلًا إلا ماجعلته سهلًا وأنت تجعل الحزن إن شئت سهلاً </w:t>
                                </w:r>
                              </w:p>
                            </w:txbxContent>
                          </v:textbox>
                        </v:shape>
                      </w:pict>
                    </mc:Fallback>
                  </mc:AlternateContent>
                </w:r>
              </w:p>
            </w:tc>
          </w:tr>
          <w:tr w:rsidR="006D1000" w14:paraId="2F0C469B" w14:textId="77777777" w:rsidTr="00002F5C">
            <w:trPr>
              <w:trHeight w:val="5287"/>
              <w:jc w:val="center"/>
            </w:trPr>
            <w:tc>
              <w:tcPr>
                <w:tcW w:w="594" w:type="pct"/>
                <w:tcBorders>
                  <w:top w:val="nil"/>
                  <w:left w:val="nil"/>
                  <w:bottom w:val="nil"/>
                  <w:right w:val="nil"/>
                </w:tcBorders>
                <w:shd w:val="clear" w:color="auto" w:fill="auto"/>
              </w:tcPr>
              <w:p w14:paraId="43B827E4" w14:textId="77777777" w:rsidR="006D1000" w:rsidRDefault="006D1000">
                <w:pPr>
                  <w:pStyle w:val="NoSpacing"/>
                  <w:rPr>
                    <w:rFonts w:asciiTheme="majorBidi" w:hAnsiTheme="majorBidi" w:cstheme="majorBidi"/>
                    <w:color w:val="EBDDC3" w:themeColor="background2"/>
                    <w:rtl/>
                    <w:cs/>
                  </w:rPr>
                </w:pPr>
              </w:p>
            </w:tc>
            <w:tc>
              <w:tcPr>
                <w:tcW w:w="4406" w:type="pct"/>
                <w:tcBorders>
                  <w:top w:val="nil"/>
                  <w:left w:val="nil"/>
                  <w:bottom w:val="nil"/>
                  <w:right w:val="nil"/>
                </w:tcBorders>
                <w:shd w:val="clear" w:color="auto" w:fill="auto"/>
                <w:tcMar>
                  <w:left w:w="0" w:type="dxa"/>
                  <w:bottom w:w="216" w:type="dxa"/>
                  <w:right w:w="72" w:type="dxa"/>
                </w:tcMar>
                <w:vAlign w:val="bottom"/>
              </w:tcPr>
              <w:p w14:paraId="0ADF2E9F" w14:textId="77777777" w:rsidR="006D1000" w:rsidRDefault="009217CB">
                <w:pPr>
                  <w:rPr>
                    <w:rFonts w:asciiTheme="majorBidi" w:hAnsiTheme="majorBidi" w:cstheme="majorBidi"/>
                    <w:rtl/>
                    <w:cs/>
                  </w:rPr>
                </w:pPr>
                <w:r>
                  <w:rPr>
                    <w:rFonts w:asciiTheme="majorBidi" w:hAnsiTheme="majorBidi" w:cstheme="majorBidi"/>
                    <w:noProof/>
                    <w:lang w:bidi="ar-SA"/>
                  </w:rPr>
                  <w:drawing>
                    <wp:inline distT="0" distB="0" distL="0" distR="0" wp14:anchorId="3018C8C8" wp14:editId="0BB2E765">
                      <wp:extent cx="5648960" cy="3152775"/>
                      <wp:effectExtent l="0" t="0" r="8890" b="9525"/>
                      <wp:docPr id="5" name="صورة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0" y="0"/>
                                <a:ext cx="5650820" cy="3153813"/>
                              </a:xfrm>
                              <a:prstGeom prst="rect">
                                <a:avLst/>
                              </a:prstGeom>
                            </pic:spPr>
                          </pic:pic>
                        </a:graphicData>
                      </a:graphic>
                    </wp:inline>
                  </w:drawing>
                </w:r>
              </w:p>
            </w:tc>
          </w:tr>
          <w:tr w:rsidR="006D1000" w14:paraId="42CC3F23" w14:textId="77777777" w:rsidTr="0011289F">
            <w:trPr>
              <w:trHeight w:val="864"/>
              <w:jc w:val="center"/>
            </w:trPr>
            <w:tc>
              <w:tcPr>
                <w:tcW w:w="594" w:type="pct"/>
                <w:tcBorders>
                  <w:top w:val="nil"/>
                  <w:left w:val="nil"/>
                  <w:bottom w:val="nil"/>
                </w:tcBorders>
                <w:shd w:val="clear" w:color="auto" w:fill="DD8047" w:themeFill="accent2"/>
                <w:vAlign w:val="center"/>
              </w:tcPr>
              <w:p w14:paraId="04FD6EAC" w14:textId="785651B3" w:rsidR="006D1000" w:rsidRDefault="002F3772" w:rsidP="0011289F">
                <w:pPr>
                  <w:pStyle w:val="NoSpacing"/>
                  <w:jc w:val="center"/>
                  <w:rPr>
                    <w:rFonts w:asciiTheme="majorBidi" w:hAnsiTheme="majorBidi" w:cstheme="majorBidi"/>
                    <w:color w:val="FFFFFF" w:themeColor="background1"/>
                    <w:sz w:val="32"/>
                    <w:szCs w:val="32"/>
                    <w:rtl/>
                    <w:cs/>
                  </w:rPr>
                </w:pPr>
                <w:hyperlink r:id="rId16" w:anchor="slide=id.p" w:history="1">
                  <w:r w:rsidR="00156BE2" w:rsidRPr="00156BE2">
                    <w:rPr>
                      <w:rStyle w:val="Hyperlink"/>
                      <w:rFonts w:asciiTheme="majorBidi" w:hAnsiTheme="majorBidi" w:cstheme="majorBidi"/>
                      <w:sz w:val="32"/>
                      <w:szCs w:val="32"/>
                      <w:lang w:bidi="ar-SA"/>
                    </w:rPr>
                    <w:t>Editing file</w:t>
                  </w:r>
                </w:hyperlink>
              </w:p>
            </w:tc>
            <w:tc>
              <w:tcPr>
                <w:tcW w:w="4406" w:type="pct"/>
                <w:tcBorders>
                  <w:top w:val="nil"/>
                  <w:bottom w:val="nil"/>
                  <w:right w:val="nil"/>
                </w:tcBorders>
                <w:shd w:val="clear" w:color="auto" w:fill="94B6D2" w:themeFill="accent1"/>
                <w:tcMar>
                  <w:left w:w="0" w:type="dxa"/>
                </w:tcMar>
                <w:vAlign w:val="center"/>
              </w:tcPr>
              <w:p w14:paraId="098B5F1B" w14:textId="5C758E91" w:rsidR="006D1000" w:rsidRPr="009D5CE3" w:rsidRDefault="005166F9" w:rsidP="00002F5C">
                <w:pPr>
                  <w:pStyle w:val="NoSpacing"/>
                  <w:jc w:val="right"/>
                  <w:rPr>
                    <w:rFonts w:asciiTheme="majorHAnsi" w:hAnsiTheme="majorHAnsi" w:cstheme="majorBidi"/>
                    <w:color w:val="FFFFFF" w:themeColor="background1"/>
                    <w:sz w:val="40"/>
                    <w:szCs w:val="40"/>
                    <w:rtl/>
                    <w:cs/>
                  </w:rPr>
                </w:pPr>
                <w:r>
                  <w:rPr>
                    <w:rFonts w:asciiTheme="majorHAnsi" w:hAnsiTheme="majorHAnsi" w:cstheme="majorBidi" w:hint="cs"/>
                    <w:color w:val="FFFFFF" w:themeColor="background1"/>
                    <w:sz w:val="40"/>
                    <w:szCs w:val="40"/>
                    <w:lang w:bidi="ar-SA"/>
                  </w:rPr>
                  <w:t xml:space="preserve"> </w:t>
                </w:r>
                <w:r>
                  <w:rPr>
                    <w:rFonts w:asciiTheme="majorHAnsi" w:hAnsiTheme="majorHAnsi" w:cstheme="majorBidi"/>
                    <w:color w:val="FFFFFF" w:themeColor="background1"/>
                    <w:sz w:val="40"/>
                    <w:szCs w:val="40"/>
                    <w:lang w:bidi="ar-SA"/>
                  </w:rPr>
                  <w:t xml:space="preserve">Bronchial Asthma </w:t>
                </w:r>
                <w:r w:rsidR="001668F6">
                  <w:rPr>
                    <w:rFonts w:asciiTheme="majorHAnsi" w:hAnsiTheme="majorHAnsi" w:cstheme="majorBidi"/>
                    <w:color w:val="FFFFFF" w:themeColor="background1"/>
                    <w:sz w:val="40"/>
                    <w:szCs w:val="40"/>
                    <w:lang w:bidi="ar-SA"/>
                  </w:rPr>
                  <w:t xml:space="preserve"> </w:t>
                </w:r>
                <w:r>
                  <w:rPr>
                    <w:rFonts w:asciiTheme="majorHAnsi" w:hAnsiTheme="majorHAnsi" w:cstheme="majorBidi" w:hint="cs"/>
                    <w:color w:val="FFFFFF" w:themeColor="background1"/>
                    <w:sz w:val="40"/>
                    <w:szCs w:val="40"/>
                    <w:lang w:bidi="ar-SA"/>
                  </w:rPr>
                  <w:t xml:space="preserve"> </w:t>
                </w:r>
              </w:p>
            </w:tc>
          </w:tr>
          <w:tr w:rsidR="006D1000" w14:paraId="6E47081B" w14:textId="77777777" w:rsidTr="00002F5C">
            <w:trPr>
              <w:trHeight w:val="23"/>
              <w:jc w:val="center"/>
            </w:trPr>
            <w:tc>
              <w:tcPr>
                <w:tcW w:w="594" w:type="pct"/>
                <w:tcBorders>
                  <w:top w:val="nil"/>
                  <w:left w:val="nil"/>
                  <w:bottom w:val="nil"/>
                  <w:right w:val="nil"/>
                </w:tcBorders>
                <w:shd w:val="clear" w:color="auto" w:fill="auto"/>
                <w:vAlign w:val="center"/>
              </w:tcPr>
              <w:p w14:paraId="309F01A0" w14:textId="77777777" w:rsidR="006D1000" w:rsidRDefault="006D1000">
                <w:pPr>
                  <w:pStyle w:val="NoSpacing"/>
                  <w:rPr>
                    <w:rFonts w:asciiTheme="majorBidi" w:hAnsiTheme="majorBidi" w:cstheme="majorBidi"/>
                    <w:color w:val="FFFFFF" w:themeColor="background1"/>
                    <w:sz w:val="36"/>
                    <w:szCs w:val="36"/>
                    <w:rtl/>
                    <w:cs/>
                  </w:rPr>
                </w:pPr>
              </w:p>
            </w:tc>
            <w:tc>
              <w:tcPr>
                <w:tcW w:w="4406" w:type="pct"/>
                <w:tcBorders>
                  <w:top w:val="nil"/>
                  <w:left w:val="nil"/>
                  <w:bottom w:val="nil"/>
                  <w:right w:val="nil"/>
                </w:tcBorders>
                <w:shd w:val="clear" w:color="auto" w:fill="auto"/>
                <w:tcMar>
                  <w:top w:w="432" w:type="dxa"/>
                  <w:left w:w="432" w:type="dxa"/>
                  <w:right w:w="216" w:type="dxa"/>
                </w:tcMar>
              </w:tcPr>
              <w:p w14:paraId="6323073A" w14:textId="77777777" w:rsidR="00002F5C" w:rsidRPr="009D5CE3" w:rsidRDefault="00002F5C" w:rsidP="00002F5C">
                <w:pPr>
                  <w:pStyle w:val="NoSpacing"/>
                  <w:jc w:val="right"/>
                  <w:rPr>
                    <w:rFonts w:asciiTheme="majorHAnsi" w:eastAsiaTheme="majorEastAsia" w:hAnsiTheme="majorHAnsi" w:cstheme="majorBidi"/>
                    <w:b/>
                    <w:bCs/>
                    <w:color w:val="775F55" w:themeColor="text2"/>
                    <w:sz w:val="26"/>
                    <w:szCs w:val="26"/>
                    <w:rtl/>
                    <w:lang w:bidi="ar-SA"/>
                  </w:rPr>
                </w:pPr>
                <w:r>
                  <w:rPr>
                    <w:rFonts w:asciiTheme="majorHAnsi" w:eastAsiaTheme="majorEastAsia" w:hAnsiTheme="majorHAnsi" w:cstheme="majorBidi"/>
                    <w:b/>
                    <w:bCs/>
                    <w:color w:val="775F55" w:themeColor="text2"/>
                    <w:sz w:val="26"/>
                    <w:szCs w:val="26"/>
                    <w:rtl/>
                    <w:lang w:bidi="ar-SA"/>
                  </w:rPr>
                  <w:t>Objectives</w:t>
                </w:r>
              </w:p>
              <w:p w14:paraId="51D92C2A" w14:textId="77777777" w:rsidR="00002F5C" w:rsidRPr="00F1008C" w:rsidRDefault="00002F5C" w:rsidP="00F43A47">
                <w:pPr>
                  <w:pStyle w:val="NoSpacing"/>
                  <w:numPr>
                    <w:ilvl w:val="0"/>
                    <w:numId w:val="10"/>
                  </w:numPr>
                  <w:bidi w:val="0"/>
                  <w:rPr>
                    <w:rFonts w:asciiTheme="majorHAnsi" w:eastAsiaTheme="majorEastAsia" w:hAnsiTheme="majorHAnsi" w:cstheme="majorBidi"/>
                    <w:b/>
                    <w:bCs/>
                    <w:color w:val="775F55" w:themeColor="text2"/>
                    <w:sz w:val="24"/>
                    <w:szCs w:val="24"/>
                  </w:rPr>
                </w:pPr>
                <w:r w:rsidRPr="009D5CE3">
                  <w:rPr>
                    <w:rFonts w:asciiTheme="majorHAnsi" w:eastAsiaTheme="majorEastAsia" w:hAnsiTheme="majorHAnsi" w:cstheme="majorBidi"/>
                    <w:b/>
                    <w:bCs/>
                    <w:color w:val="775F55" w:themeColor="text2"/>
                    <w:sz w:val="26"/>
                    <w:szCs w:val="26"/>
                    <w:lang w:bidi="ar-SA"/>
                  </w:rPr>
                  <w:t>1</w:t>
                </w:r>
                <w:r w:rsidRPr="00F1008C">
                  <w:rPr>
                    <w:rFonts w:asciiTheme="majorHAnsi" w:eastAsiaTheme="majorEastAsia" w:hAnsiTheme="majorHAnsi" w:cstheme="majorBidi"/>
                    <w:b/>
                    <w:bCs/>
                    <w:color w:val="775F55" w:themeColor="text2"/>
                    <w:sz w:val="24"/>
                    <w:szCs w:val="24"/>
                    <w:lang w:bidi="ar-SA"/>
                  </w:rPr>
                  <w:t>-</w:t>
                </w:r>
                <w:r w:rsidRPr="00F1008C">
                  <w:rPr>
                    <w:rFonts w:asciiTheme="majorHAnsi" w:eastAsiaTheme="majorEastAsia" w:hAnsiTheme="majorHAnsi" w:cstheme="majorBidi"/>
                    <w:b/>
                    <w:bCs/>
                    <w:color w:val="775F55" w:themeColor="text2"/>
                    <w:sz w:val="24"/>
                    <w:szCs w:val="24"/>
                    <w:rtl/>
                    <w:lang w:bidi="ar-SA"/>
                  </w:rPr>
                  <w:t xml:space="preserve"> </w:t>
                </w:r>
                <w:r w:rsidRPr="00F1008C">
                  <w:rPr>
                    <w:rFonts w:asciiTheme="majorHAnsi" w:eastAsiaTheme="majorEastAsia" w:hAnsiTheme="majorHAnsi" w:cstheme="majorBidi"/>
                    <w:b/>
                    <w:bCs/>
                    <w:color w:val="775F55" w:themeColor="text2"/>
                    <w:sz w:val="24"/>
                    <w:szCs w:val="24"/>
                  </w:rPr>
                  <w:t>Understand asthma as an episodic, reversible bronchoconstriction caused by increased responsiveness of the tracheobronchial tree to various stimuli</w:t>
                </w:r>
                <w:r w:rsidRPr="00F1008C">
                  <w:rPr>
                    <w:rFonts w:asciiTheme="majorHAnsi" w:eastAsiaTheme="majorEastAsia" w:hAnsiTheme="majorHAnsi" w:cstheme="majorBidi"/>
                    <w:b/>
                    <w:bCs/>
                    <w:color w:val="775F55" w:themeColor="text2"/>
                    <w:sz w:val="24"/>
                    <w:szCs w:val="24"/>
                    <w:rtl/>
                    <w:cs/>
                  </w:rPr>
                  <w:t>.</w:t>
                </w:r>
              </w:p>
              <w:p w14:paraId="138016E9" w14:textId="77777777" w:rsidR="00002F5C" w:rsidRPr="00F1008C" w:rsidRDefault="00002F5C" w:rsidP="00002F5C">
                <w:pPr>
                  <w:pStyle w:val="NoSpacing"/>
                  <w:jc w:val="right"/>
                  <w:rPr>
                    <w:rFonts w:eastAsiaTheme="majorEastAsia" w:cstheme="majorBidi"/>
                    <w:b/>
                    <w:bCs/>
                    <w:color w:val="775F55" w:themeColor="text2"/>
                    <w:sz w:val="24"/>
                    <w:szCs w:val="24"/>
                    <w:rtl/>
                    <w:cs/>
                  </w:rPr>
                </w:pPr>
              </w:p>
              <w:p w14:paraId="33FB9F58" w14:textId="77777777" w:rsidR="00002F5C" w:rsidRPr="00F1008C" w:rsidRDefault="00002F5C" w:rsidP="00F43A47">
                <w:pPr>
                  <w:pStyle w:val="NoSpacing"/>
                  <w:numPr>
                    <w:ilvl w:val="0"/>
                    <w:numId w:val="10"/>
                  </w:numPr>
                  <w:bidi w:val="0"/>
                  <w:rPr>
                    <w:rFonts w:asciiTheme="majorHAnsi" w:eastAsiaTheme="majorEastAsia" w:hAnsiTheme="majorHAnsi" w:cstheme="majorBidi"/>
                    <w:b/>
                    <w:bCs/>
                    <w:color w:val="775F55" w:themeColor="text2"/>
                    <w:sz w:val="24"/>
                    <w:szCs w:val="24"/>
                  </w:rPr>
                </w:pPr>
                <w:r w:rsidRPr="00F1008C">
                  <w:rPr>
                    <w:rFonts w:eastAsiaTheme="majorEastAsia" w:cstheme="majorBidi"/>
                    <w:b/>
                    <w:bCs/>
                    <w:color w:val="775F55" w:themeColor="text2"/>
                    <w:sz w:val="24"/>
                    <w:szCs w:val="24"/>
                    <w:lang w:bidi="ar-SA"/>
                  </w:rPr>
                  <w:t xml:space="preserve">2- </w:t>
                </w:r>
                <w:r w:rsidRPr="00F1008C">
                  <w:rPr>
                    <w:rFonts w:asciiTheme="majorHAnsi" w:eastAsiaTheme="majorEastAsia" w:hAnsiTheme="majorHAnsi" w:cstheme="majorBidi"/>
                    <w:b/>
                    <w:bCs/>
                    <w:color w:val="775F55" w:themeColor="text2"/>
                    <w:sz w:val="24"/>
                    <w:szCs w:val="24"/>
                  </w:rPr>
                  <w:t xml:space="preserve">Know that asthma is divided into two basic types: extrinsic or atopic allergic and intrinsic asthma. </w:t>
                </w:r>
                <w:r w:rsidRPr="00F1008C">
                  <w:rPr>
                    <w:rFonts w:asciiTheme="majorHAnsi" w:eastAsiaTheme="majorEastAsia" w:hAnsiTheme="majorHAnsi" w:cstheme="majorBidi"/>
                    <w:b/>
                    <w:bCs/>
                    <w:color w:val="775F55" w:themeColor="text2"/>
                    <w:sz w:val="24"/>
                    <w:szCs w:val="24"/>
                    <w:rtl/>
                    <w:cs/>
                  </w:rPr>
                  <w:t>.</w:t>
                </w:r>
              </w:p>
              <w:p w14:paraId="571CBD5F" w14:textId="77777777" w:rsidR="00002F5C" w:rsidRPr="00F1008C" w:rsidRDefault="00002F5C" w:rsidP="00002F5C">
                <w:pPr>
                  <w:pStyle w:val="NoSpacing"/>
                  <w:jc w:val="right"/>
                  <w:rPr>
                    <w:rFonts w:asciiTheme="majorHAnsi" w:eastAsiaTheme="majorEastAsia" w:hAnsiTheme="majorHAnsi" w:cstheme="majorBidi"/>
                    <w:b/>
                    <w:bCs/>
                    <w:color w:val="775F55" w:themeColor="text2"/>
                    <w:sz w:val="24"/>
                    <w:szCs w:val="24"/>
                    <w:rtl/>
                    <w:cs/>
                  </w:rPr>
                </w:pPr>
              </w:p>
              <w:p w14:paraId="0499CD84" w14:textId="7CB05DB9" w:rsidR="00002F5C" w:rsidRPr="00F1008C" w:rsidRDefault="00002F5C" w:rsidP="00F43A47">
                <w:pPr>
                  <w:pStyle w:val="NoSpacing"/>
                  <w:numPr>
                    <w:ilvl w:val="0"/>
                    <w:numId w:val="10"/>
                  </w:numPr>
                  <w:bidi w:val="0"/>
                  <w:rPr>
                    <w:rFonts w:asciiTheme="majorHAnsi" w:eastAsiaTheme="majorEastAsia" w:hAnsiTheme="majorHAnsi" w:cstheme="majorBidi"/>
                    <w:b/>
                    <w:bCs/>
                    <w:color w:val="775F55" w:themeColor="text2"/>
                    <w:sz w:val="24"/>
                    <w:szCs w:val="24"/>
                  </w:rPr>
                </w:pPr>
                <w:r w:rsidRPr="00F1008C">
                  <w:rPr>
                    <w:rFonts w:asciiTheme="majorHAnsi" w:eastAsiaTheme="majorEastAsia" w:hAnsiTheme="majorHAnsi" w:cstheme="majorBidi"/>
                    <w:b/>
                    <w:bCs/>
                    <w:color w:val="775F55" w:themeColor="text2"/>
                    <w:sz w:val="24"/>
                    <w:szCs w:val="24"/>
                    <w:lang w:bidi="ar-SA"/>
                  </w:rPr>
                  <w:t>3-</w:t>
                </w:r>
                <w:r w:rsidRPr="00F1008C">
                  <w:rPr>
                    <w:rFonts w:asciiTheme="majorBidi" w:eastAsiaTheme="majorEastAsia" w:hAnsiTheme="majorBidi" w:cstheme="majorBidi"/>
                    <w:b/>
                    <w:bCs/>
                    <w:color w:val="775F55" w:themeColor="text2"/>
                    <w:sz w:val="24"/>
                    <w:szCs w:val="24"/>
                    <w:lang w:bidi="ar-SA"/>
                  </w:rPr>
                  <w:t xml:space="preserve"> </w:t>
                </w:r>
                <w:r w:rsidRPr="00F1008C">
                  <w:rPr>
                    <w:rFonts w:asciiTheme="majorHAnsi" w:eastAsiaTheme="majorEastAsia" w:hAnsiTheme="majorHAnsi" w:cstheme="majorBidi"/>
                    <w:b/>
                    <w:bCs/>
                    <w:color w:val="775F55" w:themeColor="text2"/>
                    <w:sz w:val="24"/>
                    <w:szCs w:val="24"/>
                  </w:rPr>
                  <w:t>Understanding the morphological changes (gross and microscopic) seen in the lungs in cases of severe asthma.</w:t>
                </w:r>
              </w:p>
              <w:p w14:paraId="1B6DF8ED" w14:textId="77777777" w:rsidR="00002F5C" w:rsidRPr="00002F5C" w:rsidRDefault="00002F5C" w:rsidP="00002F5C">
                <w:pPr>
                  <w:pStyle w:val="NoSpacing"/>
                  <w:bidi w:val="0"/>
                  <w:rPr>
                    <w:rFonts w:asciiTheme="majorHAnsi" w:eastAsiaTheme="majorEastAsia" w:hAnsiTheme="majorHAnsi" w:cstheme="majorBidi"/>
                    <w:b/>
                    <w:bCs/>
                    <w:color w:val="775F55" w:themeColor="text2"/>
                    <w:sz w:val="20"/>
                    <w:szCs w:val="20"/>
                  </w:rPr>
                </w:pPr>
              </w:p>
              <w:p w14:paraId="64F369DF" w14:textId="77777777" w:rsidR="00002F5C" w:rsidRPr="00DB233B" w:rsidRDefault="00002F5C" w:rsidP="00002F5C">
                <w:pPr>
                  <w:bidi w:val="0"/>
                  <w:spacing w:after="0" w:line="276" w:lineRule="auto"/>
                  <w:rPr>
                    <w:rFonts w:eastAsia="Arial"/>
                    <w:color w:val="000000"/>
                    <w:kern w:val="0"/>
                    <w:sz w:val="22"/>
                    <w:szCs w:val="22"/>
                    <w:lang w:bidi="ar-SA"/>
                    <w14:ligatures w14:val="none"/>
                  </w:rPr>
                </w:pPr>
                <w:r w:rsidRPr="00DB233B">
                  <w:rPr>
                    <w:rFonts w:eastAsia="Verdana"/>
                    <w:color w:val="68DC36"/>
                    <w:kern w:val="0"/>
                    <w:sz w:val="22"/>
                    <w:szCs w:val="22"/>
                    <w:lang w:bidi="ar-SA"/>
                    <w14:ligatures w14:val="none"/>
                  </w:rPr>
                  <w:t>Doctor notes:  green</w:t>
                </w:r>
              </w:p>
              <w:p w14:paraId="69317EAE" w14:textId="77777777" w:rsidR="00002F5C" w:rsidRPr="00DB233B" w:rsidRDefault="00002F5C" w:rsidP="00002F5C">
                <w:pPr>
                  <w:bidi w:val="0"/>
                  <w:spacing w:after="0" w:line="276" w:lineRule="auto"/>
                  <w:rPr>
                    <w:rFonts w:asciiTheme="majorHAnsi" w:eastAsia="Arial" w:hAnsiTheme="majorHAnsi"/>
                    <w:color w:val="000000"/>
                    <w:kern w:val="0"/>
                    <w:sz w:val="22"/>
                    <w:szCs w:val="22"/>
                    <w:lang w:bidi="ar-SA"/>
                    <w14:ligatures w14:val="none"/>
                  </w:rPr>
                </w:pPr>
                <w:r w:rsidRPr="00DB233B">
                  <w:rPr>
                    <w:rFonts w:asciiTheme="majorHAnsi" w:eastAsia="Verdana" w:hAnsiTheme="majorHAnsi"/>
                    <w:color w:val="FF0000"/>
                    <w:kern w:val="0"/>
                    <w:sz w:val="22"/>
                    <w:szCs w:val="22"/>
                    <w:lang w:bidi="ar-SA"/>
                    <w14:ligatures w14:val="none"/>
                  </w:rPr>
                  <w:t>Importa</w:t>
                </w:r>
                <w:r>
                  <w:rPr>
                    <w:rFonts w:asciiTheme="majorHAnsi" w:eastAsia="Verdana" w:hAnsiTheme="majorHAnsi"/>
                    <w:color w:val="FF0000"/>
                    <w:kern w:val="0"/>
                    <w:sz w:val="22"/>
                    <w:szCs w:val="22"/>
                    <w:lang w:bidi="ar-SA"/>
                    <w14:ligatures w14:val="none"/>
                  </w:rPr>
                  <w:t>nt</w:t>
                </w:r>
                <w:r w:rsidRPr="00DB233B">
                  <w:rPr>
                    <w:rFonts w:asciiTheme="majorHAnsi" w:eastAsia="Verdana" w:hAnsiTheme="majorHAnsi"/>
                    <w:color w:val="FF0000"/>
                    <w:kern w:val="0"/>
                    <w:sz w:val="22"/>
                    <w:szCs w:val="22"/>
                    <w:lang w:bidi="ar-SA"/>
                    <w14:ligatures w14:val="none"/>
                  </w:rPr>
                  <w:t xml:space="preserve"> : red</w:t>
                </w:r>
              </w:p>
              <w:p w14:paraId="2AD5BDEB" w14:textId="77777777" w:rsidR="00002F5C" w:rsidRPr="00DB233B" w:rsidRDefault="00002F5C" w:rsidP="00002F5C">
                <w:pPr>
                  <w:bidi w:val="0"/>
                  <w:spacing w:after="0" w:line="276" w:lineRule="auto"/>
                  <w:rPr>
                    <w:rFonts w:asciiTheme="majorHAnsi" w:eastAsia="Arial" w:hAnsiTheme="majorHAnsi"/>
                    <w:color w:val="000000"/>
                    <w:kern w:val="0"/>
                    <w:sz w:val="22"/>
                    <w:szCs w:val="22"/>
                    <w:lang w:bidi="ar-SA"/>
                    <w14:ligatures w14:val="none"/>
                  </w:rPr>
                </w:pPr>
                <w:r>
                  <w:rPr>
                    <w:rFonts w:asciiTheme="majorHAnsi" w:eastAsia="Verdana" w:hAnsiTheme="majorHAnsi"/>
                    <w:color w:val="999999"/>
                    <w:kern w:val="0"/>
                    <w:sz w:val="22"/>
                    <w:szCs w:val="22"/>
                    <w:lang w:bidi="ar-SA"/>
                    <w14:ligatures w14:val="none"/>
                  </w:rPr>
                  <w:t xml:space="preserve">Extra explanation </w:t>
                </w:r>
                <w:r w:rsidRPr="00D92877">
                  <w:rPr>
                    <w:rFonts w:asciiTheme="majorHAnsi" w:eastAsia="Verdana" w:hAnsiTheme="majorHAnsi"/>
                    <w:color w:val="999999"/>
                    <w:kern w:val="0"/>
                    <w:sz w:val="22"/>
                    <w:szCs w:val="22"/>
                    <w:lang w:bidi="ar-SA"/>
                    <w14:ligatures w14:val="none"/>
                  </w:rPr>
                  <w:t>grey</w:t>
                </w:r>
              </w:p>
              <w:p w14:paraId="5F0E1DC8" w14:textId="77777777" w:rsidR="006D1000" w:rsidRDefault="006D1000" w:rsidP="00002F5C">
                <w:pPr>
                  <w:pStyle w:val="NoSpacing"/>
                  <w:spacing w:line="360" w:lineRule="auto"/>
                  <w:jc w:val="right"/>
                  <w:rPr>
                    <w:rFonts w:asciiTheme="majorBidi" w:eastAsiaTheme="majorEastAsia" w:hAnsiTheme="majorBidi" w:cstheme="majorBidi"/>
                    <w:sz w:val="26"/>
                    <w:szCs w:val="26"/>
                    <w:rtl/>
                    <w:cs/>
                  </w:rPr>
                </w:pPr>
              </w:p>
              <w:p w14:paraId="71694348" w14:textId="4473EDC5" w:rsidR="00DB233B" w:rsidRPr="00DB233B" w:rsidRDefault="00F46E39" w:rsidP="00F46E39">
                <w:pPr>
                  <w:pStyle w:val="Style1"/>
                  <w:rPr>
                    <w:rtl/>
                    <w:cs/>
                  </w:rPr>
                </w:pPr>
                <w:r w:rsidRPr="00F46E39">
                  <w:rPr>
                    <w:sz w:val="32"/>
                    <w:szCs w:val="32"/>
                  </w:rPr>
                  <w:lastRenderedPageBreak/>
                  <w:t>Introduction to the respiratory tract :</w:t>
                </w:r>
              </w:p>
            </w:tc>
          </w:tr>
        </w:tbl>
        <w:p w14:paraId="5A8AE784" w14:textId="5F0DABD4" w:rsidR="00836D6F" w:rsidRPr="00F46E39" w:rsidRDefault="009D5CE3" w:rsidP="00F46E39">
          <w:pPr>
            <w:jc w:val="right"/>
            <w:rPr>
              <w:rFonts w:eastAsiaTheme="majorEastAsia"/>
              <w:b/>
              <w:bCs/>
              <w:color w:val="94B6D2" w:themeColor="accent1"/>
              <w:szCs w:val="28"/>
              <w:cs/>
            </w:rPr>
          </w:pPr>
          <w:r w:rsidRPr="00F1515A">
            <w:rPr>
              <w:noProof/>
              <w:rtl/>
              <w:lang w:bidi="ar-SA"/>
            </w:rPr>
            <w:lastRenderedPageBreak/>
            <mc:AlternateContent>
              <mc:Choice Requires="wps">
                <w:drawing>
                  <wp:anchor distT="0" distB="0" distL="114300" distR="114300" simplePos="0" relativeHeight="251608576" behindDoc="0" locked="0" layoutInCell="1" allowOverlap="1" wp14:anchorId="1BB50EC9" wp14:editId="0C04FA1B">
                    <wp:simplePos x="0" y="0"/>
                    <wp:positionH relativeFrom="column">
                      <wp:posOffset>5398650</wp:posOffset>
                    </wp:positionH>
                    <wp:positionV relativeFrom="paragraph">
                      <wp:posOffset>-9571008</wp:posOffset>
                    </wp:positionV>
                    <wp:extent cx="1206500" cy="1035170"/>
                    <wp:effectExtent l="0" t="0" r="0" b="0"/>
                    <wp:wrapNone/>
                    <wp:docPr id="1" name="مستطيل 1"/>
                    <wp:cNvGraphicFramePr/>
                    <a:graphic xmlns:a="http://schemas.openxmlformats.org/drawingml/2006/main">
                      <a:graphicData uri="http://schemas.microsoft.com/office/word/2010/wordprocessingShape">
                        <wps:wsp>
                          <wps:cNvSpPr/>
                          <wps:spPr>
                            <a:xfrm>
                              <a:off x="0" y="0"/>
                              <a:ext cx="1206500" cy="103517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EFB30" id="مستطيل 1" o:spid="_x0000_s1026" style="position:absolute;margin-left:425.1pt;margin-top:-753.6pt;width:95pt;height:8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" stroked="f" strokeweight="1.5pt">
                    <v:fill r:id="rId18" o:title="" recolor="t" rotate="t" type="frame"/>
                  </v:rect>
                </w:pict>
              </mc:Fallback>
            </mc:AlternateContent>
          </w:r>
          <w:r w:rsidRPr="00F1515A">
            <w:rPr>
              <w:noProof/>
              <w:rtl/>
              <w:lang w:bidi="ar-SA"/>
            </w:rPr>
            <mc:AlternateContent>
              <mc:Choice Requires="wps">
                <w:drawing>
                  <wp:anchor distT="0" distB="0" distL="114300" distR="114300" simplePos="0" relativeHeight="251629056" behindDoc="0" locked="0" layoutInCell="1" allowOverlap="1" wp14:anchorId="35FBA36B" wp14:editId="11B90FE6">
                    <wp:simplePos x="0" y="0"/>
                    <wp:positionH relativeFrom="column">
                      <wp:posOffset>-564288</wp:posOffset>
                    </wp:positionH>
                    <wp:positionV relativeFrom="paragraph">
                      <wp:posOffset>-9672871</wp:posOffset>
                    </wp:positionV>
                    <wp:extent cx="2303145" cy="1302385"/>
                    <wp:effectExtent l="0" t="0" r="1905" b="0"/>
                    <wp:wrapNone/>
                    <wp:docPr id="7" name="مستطيل 7"/>
                    <wp:cNvGraphicFramePr/>
                    <a:graphic xmlns:a="http://schemas.openxmlformats.org/drawingml/2006/main">
                      <a:graphicData uri="http://schemas.microsoft.com/office/word/2010/wordprocessingShape">
                        <wps:wsp>
                          <wps:cNvSpPr/>
                          <wps:spPr>
                            <a:xfrm>
                              <a:off x="0" y="0"/>
                              <a:ext cx="2303145" cy="1302385"/>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EF201" id="مستطيل 7" o:spid="_x0000_s1026" style="position:absolute;margin-left:-44.45pt;margin-top:-761.65pt;width:181.35pt;height:10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" stroked="f" strokeweight="1.5pt">
                    <v:fill r:id="rId20" o:title="" recolor="t" rotate="t" type="frame"/>
                  </v:rect>
                </w:pict>
              </mc:Fallback>
            </mc:AlternateContent>
          </w:r>
          <w:r w:rsidR="00836D6F">
            <w:rPr>
              <w:rFonts w:asciiTheme="majorHAnsi" w:eastAsiaTheme="majorEastAsia" w:hAnsiTheme="majorHAnsi" w:cstheme="majorBidi"/>
              <w:color w:val="94B6D2" w:themeColor="accent1"/>
              <w:szCs w:val="28"/>
              <w:lang w:bidi="ar-SA"/>
            </w:rPr>
            <w:t xml:space="preserve">Conductive </w:t>
          </w:r>
          <w:r w:rsidR="00F46E39">
            <w:rPr>
              <w:rFonts w:asciiTheme="majorHAnsi" w:eastAsiaTheme="majorEastAsia" w:hAnsiTheme="majorHAnsi" w:cstheme="majorBidi"/>
              <w:color w:val="94B6D2" w:themeColor="accent1"/>
              <w:szCs w:val="28"/>
              <w:lang w:bidi="ar-SA"/>
            </w:rPr>
            <w:t>zone :</w:t>
          </w:r>
        </w:p>
        <w:p w14:paraId="65ABADB9" w14:textId="6A4D6D23" w:rsidR="00836D6F" w:rsidRDefault="00836D6F" w:rsidP="00836D6F">
          <w:pPr>
            <w:jc w:val="right"/>
            <w:rPr>
              <w:rFonts w:cs="Arial Unicode MS"/>
              <w:szCs w:val="28"/>
              <w:lang w:bidi="ar-SA"/>
            </w:rPr>
          </w:pPr>
          <w:r>
            <w:rPr>
              <w:rFonts w:cs="Arial Unicode MS"/>
              <w:szCs w:val="28"/>
              <w:lang w:bidi="ar-SA"/>
            </w:rPr>
            <w:t xml:space="preserve">Primary (main) bronchi , secondary (labor)bronchi , tertiary (segmental bronchi ) , smaller bronchi , bronchioles , terminal bronchioles </w:t>
          </w:r>
        </w:p>
        <w:p w14:paraId="237900FB" w14:textId="16110605" w:rsidR="00836D6F" w:rsidRDefault="00836D6F" w:rsidP="00836D6F">
          <w:pPr>
            <w:jc w:val="right"/>
            <w:rPr>
              <w:rFonts w:cs="Arial Unicode MS"/>
              <w:color w:val="94B6D2" w:themeColor="accent1"/>
              <w:szCs w:val="28"/>
              <w:lang w:bidi="ar-SA"/>
            </w:rPr>
          </w:pPr>
          <w:r>
            <w:rPr>
              <w:rFonts w:cs="Arial Unicode MS"/>
              <w:color w:val="94B6D2" w:themeColor="accent1"/>
              <w:szCs w:val="28"/>
              <w:lang w:bidi="ar-SA"/>
            </w:rPr>
            <w:t xml:space="preserve">Respiratory zone : </w:t>
          </w:r>
        </w:p>
        <w:p w14:paraId="4F2539F3" w14:textId="15B0EA0C" w:rsidR="00F46E39" w:rsidRDefault="00F46E39" w:rsidP="00836D6F">
          <w:pPr>
            <w:jc w:val="right"/>
            <w:rPr>
              <w:rFonts w:cs="Arial Unicode MS"/>
              <w:color w:val="000000" w:themeColor="text1"/>
              <w:szCs w:val="28"/>
              <w:lang w:bidi="ar-SA"/>
            </w:rPr>
          </w:pPr>
          <w:r>
            <w:rPr>
              <w:rFonts w:cs="Arial Unicode MS"/>
              <w:color w:val="000000" w:themeColor="text1"/>
              <w:szCs w:val="28"/>
              <w:lang w:bidi="ar-SA"/>
            </w:rPr>
            <w:t>Respiratory bronchioles , alveolar ducts , alveolar sacs , alveoli .</w:t>
          </w:r>
        </w:p>
        <w:p w14:paraId="32DE1043" w14:textId="6F077B58" w:rsidR="00F902FC" w:rsidRPr="00C87205" w:rsidRDefault="00B66980" w:rsidP="00C87205">
          <w:pPr>
            <w:jc w:val="right"/>
            <w:rPr>
              <w:rFonts w:cs="Arial Unicode MS"/>
              <w:color w:val="808080" w:themeColor="background1" w:themeShade="80"/>
              <w:szCs w:val="28"/>
              <w:lang w:bidi="ar-SA"/>
            </w:rPr>
          </w:pPr>
          <w:r>
            <w:rPr>
              <w:rStyle w:val="FootnoteReference"/>
              <w:rFonts w:cs="Arial Unicode MS"/>
              <w:color w:val="808080" w:themeColor="background1" w:themeShade="80"/>
              <w:szCs w:val="28"/>
              <w:lang w:bidi="ar-SA"/>
            </w:rPr>
            <w:footnoteReference w:id="1"/>
          </w:r>
          <w:r>
            <w:rPr>
              <w:rFonts w:cs="Arial Unicode MS"/>
              <w:color w:val="808080" w:themeColor="background1" w:themeShade="80"/>
              <w:szCs w:val="28"/>
              <w:lang w:bidi="ar-SA"/>
            </w:rPr>
            <w:t xml:space="preserve"> </w:t>
          </w:r>
          <w:r w:rsidRPr="00B66980">
            <w:rPr>
              <w:rFonts w:cs="Arial Unicode MS"/>
              <w:color w:val="808080" w:themeColor="background1" w:themeShade="80"/>
              <w:szCs w:val="28"/>
              <w:rtl/>
              <w:lang w:bidi="ar-SA"/>
            </w:rPr>
            <w:t>-</w:t>
          </w:r>
          <w:r w:rsidRPr="00B66980">
            <w:rPr>
              <w:rFonts w:cs="Arial Unicode MS"/>
              <w:color w:val="808080" w:themeColor="background1" w:themeShade="80"/>
              <w:szCs w:val="28"/>
              <w:lang w:bidi="ar-SA"/>
            </w:rPr>
            <w:t>For more details go back to the anatomy and histology of the lung</w:t>
          </w:r>
          <w:r w:rsidRPr="00B66980">
            <w:rPr>
              <w:rFonts w:cs="Arial Unicode MS"/>
              <w:color w:val="808080" w:themeColor="background1" w:themeShade="80"/>
              <w:szCs w:val="28"/>
              <w:rtl/>
              <w:lang w:bidi="ar-SA"/>
            </w:rPr>
            <w:t>-</w:t>
          </w:r>
        </w:p>
        <w:p w14:paraId="0C22ABA4" w14:textId="54C41B48" w:rsidR="00F902FC" w:rsidRDefault="00094910" w:rsidP="00094910">
          <w:pPr>
            <w:pStyle w:val="a7"/>
            <w:tabs>
              <w:tab w:val="center" w:pos="4903"/>
              <w:tab w:val="right" w:pos="9807"/>
            </w:tabs>
            <w:rPr>
              <w:b/>
              <w:bCs/>
              <w:color w:val="94B6D2" w:themeColor="accent1"/>
              <w:rtl/>
              <w:cs/>
            </w:rPr>
          </w:pPr>
          <w:r>
            <w:rPr>
              <w:b/>
              <w:bCs/>
              <w:color w:val="94B6D2" w:themeColor="accent1"/>
              <w:rtl/>
            </w:rPr>
            <w:tab/>
          </w:r>
          <w:r>
            <w:rPr>
              <w:b/>
              <w:bCs/>
              <w:color w:val="94B6D2" w:themeColor="accent1"/>
            </w:rPr>
            <w:t>:</w:t>
          </w:r>
          <w:r>
            <w:rPr>
              <w:b/>
              <w:bCs/>
              <w:color w:val="94B6D2" w:themeColor="accent1"/>
              <w:rtl/>
            </w:rPr>
            <w:tab/>
          </w:r>
          <w:r w:rsidR="00F902FC" w:rsidRPr="00C87205">
            <w:rPr>
              <w:b/>
              <w:bCs/>
              <w:color w:val="94B6D2" w:themeColor="accent1"/>
              <w:rtl/>
              <w:cs/>
            </w:rPr>
            <w:t>Gas Exchange depends on different factors</w:t>
          </w:r>
          <w:r>
            <w:rPr>
              <w:rFonts w:hint="cs"/>
              <w:b/>
              <w:bCs/>
              <w:color w:val="94B6D2" w:themeColor="accent1"/>
              <w:rtl/>
              <w:cs/>
            </w:rPr>
            <w:t xml:space="preserve"> </w:t>
          </w:r>
          <w:r w:rsidR="00F902FC" w:rsidRPr="00C87205">
            <w:rPr>
              <w:b/>
              <w:bCs/>
              <w:color w:val="94B6D2" w:themeColor="accent1"/>
              <w:rtl/>
              <w:cs/>
            </w:rPr>
            <w:t xml:space="preserve"> </w:t>
          </w:r>
        </w:p>
        <w:p w14:paraId="38A61692" w14:textId="2C23AB45" w:rsidR="00C55FD8" w:rsidRDefault="00C55FD8" w:rsidP="00C55FD8">
          <w:pPr>
            <w:pStyle w:val="a7"/>
            <w:ind w:left="720"/>
            <w:jc w:val="right"/>
            <w:rPr>
              <w:b/>
              <w:bCs/>
              <w:color w:val="94B6D2" w:themeColor="accent1"/>
              <w:sz w:val="28"/>
              <w:szCs w:val="28"/>
              <w:rtl/>
              <w:cs/>
            </w:rPr>
          </w:pPr>
        </w:p>
        <w:p w14:paraId="26D7E215" w14:textId="72468E53" w:rsidR="00C55FD8" w:rsidRDefault="00C55FD8" w:rsidP="00C55FD8">
          <w:pPr>
            <w:jc w:val="right"/>
            <w:rPr>
              <w:lang w:bidi="ar-SA"/>
            </w:rPr>
          </w:pPr>
          <w:r>
            <w:rPr>
              <w:lang w:bidi="ar-SA"/>
            </w:rPr>
            <w:t xml:space="preserve">1-compliance ( </w:t>
          </w:r>
          <w:proofErr w:type="spellStart"/>
          <w:r>
            <w:rPr>
              <w:lang w:bidi="ar-SA"/>
            </w:rPr>
            <w:t>stretchability</w:t>
          </w:r>
          <w:proofErr w:type="spellEnd"/>
          <w:r>
            <w:rPr>
              <w:lang w:bidi="ar-SA"/>
            </w:rPr>
            <w:t xml:space="preserve"> ) of lung </w:t>
          </w:r>
        </w:p>
        <w:p w14:paraId="040584A0" w14:textId="37839461" w:rsidR="00C55FD8" w:rsidRPr="00C55FD8" w:rsidRDefault="00C55FD8" w:rsidP="00C55FD8">
          <w:pPr>
            <w:jc w:val="right"/>
            <w:rPr>
              <w:rtl/>
              <w:cs/>
              <w:lang w:bidi="ar-SA"/>
            </w:rPr>
          </w:pPr>
          <w:r>
            <w:rPr>
              <w:lang w:bidi="ar-SA"/>
            </w:rPr>
            <w:t>2- can only occur in alveoli that are both ventilated and perfused</w:t>
          </w:r>
        </w:p>
        <w:p w14:paraId="618CF962" w14:textId="54C30A9F" w:rsidR="00F902FC" w:rsidRDefault="00534FE2" w:rsidP="00F902FC">
          <w:pPr>
            <w:jc w:val="right"/>
            <w:rPr>
              <w:color w:val="000000" w:themeColor="text1"/>
              <w:szCs w:val="28"/>
              <w:rtl/>
              <w:cs/>
            </w:rPr>
          </w:pPr>
          <w:r w:rsidRPr="00F1008C">
            <w:rPr>
              <w:rFonts w:asciiTheme="majorHAnsi" w:eastAsiaTheme="majorEastAsia" w:hAnsiTheme="majorHAnsi" w:cstheme="majorBidi"/>
              <w:b/>
              <w:bCs/>
              <w:noProof/>
              <w:sz w:val="24"/>
              <w:szCs w:val="24"/>
              <w:lang w:bidi="ar-SA"/>
            </w:rPr>
            <mc:AlternateContent>
              <mc:Choice Requires="wps">
                <w:drawing>
                  <wp:anchor distT="0" distB="0" distL="114300" distR="114300" simplePos="0" relativeHeight="251659776" behindDoc="0" locked="0" layoutInCell="1" allowOverlap="1" wp14:anchorId="45AD2264" wp14:editId="47E730E5">
                    <wp:simplePos x="0" y="0"/>
                    <wp:positionH relativeFrom="column">
                      <wp:posOffset>-38100</wp:posOffset>
                    </wp:positionH>
                    <wp:positionV relativeFrom="paragraph">
                      <wp:posOffset>53975</wp:posOffset>
                    </wp:positionV>
                    <wp:extent cx="5438775" cy="34544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5438775" cy="34544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wps:spPr>
                          <wps:style>
                            <a:lnRef idx="0">
                              <a:schemeClr val="accent1"/>
                            </a:lnRef>
                            <a:fillRef idx="0">
                              <a:schemeClr val="accent1"/>
                            </a:fillRef>
                            <a:effectRef idx="0">
                              <a:schemeClr val="accent1"/>
                            </a:effectRef>
                            <a:fontRef idx="minor">
                              <a:schemeClr val="dk1"/>
                            </a:fontRef>
                          </wps:style>
                          <wps:txbx>
                            <w:txbxContent>
                              <w:p w14:paraId="44E29B68" w14:textId="4606082F" w:rsidR="00F902FC" w:rsidRPr="00CD5EEC" w:rsidRDefault="00977969" w:rsidP="00F902FC">
                                <w:pPr>
                                  <w:rPr>
                                    <w:sz w:val="24"/>
                                    <w:szCs w:val="22"/>
                                    <w:rtl/>
                                    <w:cs/>
                                    <w:lang w:bidi="ar-SA"/>
                                  </w:rPr>
                                </w:pPr>
                                <w:r w:rsidRPr="00CD5EEC">
                                  <w:rPr>
                                    <w:b/>
                                    <w:bCs/>
                                    <w:color w:val="FF0000"/>
                                    <w:sz w:val="24"/>
                                    <w:szCs w:val="22"/>
                                    <w:lang w:bidi="ar-SA"/>
                                    <w14:textOutline w14:w="9525" w14:cap="rnd" w14:cmpd="sng" w14:algn="ctr">
                                      <w14:noFill/>
                                      <w14:prstDash w14:val="solid"/>
                                      <w14:bevel/>
                                    </w14:textOutline>
                                  </w:rPr>
                                  <w:t>ALREKABI : RESPIRATORY SYSTEM STARTS AT THE PHARYNX</w:t>
                                </w:r>
                                <w:r w:rsidR="00CD5EEC" w:rsidRPr="00CD5EEC">
                                  <w:rPr>
                                    <w:b/>
                                    <w:bCs/>
                                    <w:color w:val="FF0000"/>
                                    <w:sz w:val="24"/>
                                    <w:szCs w:val="22"/>
                                    <w:lang w:bidi="ar-SA"/>
                                    <w14:textOutline w14:w="9525" w14:cap="rnd" w14:cmpd="sng" w14:algn="ctr">
                                      <w14:noFill/>
                                      <w14:prstDash w14:val="solid"/>
                                      <w14:bevel/>
                                    </w14:textOutline>
                                  </w:rPr>
                                  <w:t xml:space="preserve"> NOT LARYNX</w:t>
                                </w:r>
                                <w:r w:rsidR="00CD5EEC" w:rsidRPr="00CD5EEC">
                                  <w:rPr>
                                    <w:sz w:val="24"/>
                                    <w:szCs w:val="22"/>
                                    <w:lang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2264" id="Text Box 2" o:spid="_x0000_s1027" type="#_x0000_t202" style="position:absolute;margin-left:-3pt;margin-top:4.25pt;width:428.25pt;height:2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" fillcolor="#f9fbfc [180]" stroked="f">
                    <v:fill color2="#dfe9f1 [980]" colors="0 #fafbfd;48497f #cfdeeb;54395f #cfdeeb;1 #dfe9f2" focus="100%" type="gradient">
                      <o:fill v:ext="view" type="gradientUnscaled"/>
                    </v:fill>
                    <v:textbox>
                      <w:txbxContent>
                        <w:p w14:paraId="44E29B68" w14:textId="4606082F" w:rsidR="00F902FC" w:rsidRPr="00CD5EEC" w:rsidRDefault="00977969" w:rsidP="00F902FC">
                          <w:pPr>
                            <w:rPr>
                              <w:sz w:val="24"/>
                              <w:szCs w:val="22"/>
                              <w:rtl/>
                              <w:cs/>
                              <w:lang w:bidi="ar-SA"/>
                            </w:rPr>
                          </w:pPr>
                          <w:r w:rsidRPr="00CD5EEC">
                            <w:rPr>
                              <w:b/>
                              <w:bCs/>
                              <w:color w:val="FF0000"/>
                              <w:sz w:val="24"/>
                              <w:szCs w:val="22"/>
                              <w:lang w:bidi="ar-SA"/>
                              <w14:textOutline w14:w="9525" w14:cap="rnd" w14:cmpd="sng" w14:algn="ctr">
                                <w14:noFill/>
                                <w14:prstDash w14:val="solid"/>
                                <w14:bevel/>
                              </w14:textOutline>
                            </w:rPr>
                            <w:t>ALREKABI : RESPIRATORY SYSTEM STARTS AT THE PHARYNX</w:t>
                          </w:r>
                          <w:r w:rsidR="00CD5EEC" w:rsidRPr="00CD5EEC">
                            <w:rPr>
                              <w:b/>
                              <w:bCs/>
                              <w:color w:val="FF0000"/>
                              <w:sz w:val="24"/>
                              <w:szCs w:val="22"/>
                              <w:lang w:bidi="ar-SA"/>
                              <w14:textOutline w14:w="9525" w14:cap="rnd" w14:cmpd="sng" w14:algn="ctr">
                                <w14:noFill/>
                                <w14:prstDash w14:val="solid"/>
                                <w14:bevel/>
                              </w14:textOutline>
                            </w:rPr>
                            <w:t xml:space="preserve"> NOT LARYNX</w:t>
                          </w:r>
                          <w:r w:rsidR="00CD5EEC" w:rsidRPr="00CD5EEC">
                            <w:rPr>
                              <w:sz w:val="24"/>
                              <w:szCs w:val="22"/>
                              <w:lang w:bidi="ar-SA"/>
                            </w:rPr>
                            <w:t xml:space="preserve"> </w:t>
                          </w:r>
                        </w:p>
                      </w:txbxContent>
                    </v:textbox>
                    <w10:wrap type="square"/>
                  </v:shape>
                </w:pict>
              </mc:Fallback>
            </mc:AlternateContent>
          </w:r>
        </w:p>
        <w:p w14:paraId="02446F22" w14:textId="421CA94D" w:rsidR="00F902FC" w:rsidRPr="00534FE2" w:rsidRDefault="00F902FC" w:rsidP="00534FE2">
          <w:pPr>
            <w:rPr>
              <w:rFonts w:cs="Arial Unicode MS"/>
              <w:color w:val="000000" w:themeColor="text1"/>
              <w:szCs w:val="28"/>
              <w:cs/>
              <w14:textOutline w14:w="9525" w14:cap="rnd" w14:cmpd="sng" w14:algn="ctr">
                <w14:noFill/>
                <w14:prstDash w14:val="solid"/>
                <w14:bevel/>
              </w14:textOutline>
            </w:rPr>
          </w:pPr>
        </w:p>
        <w:p w14:paraId="16682606" w14:textId="5DECD3AB" w:rsidR="00F902FC" w:rsidRDefault="00C20B4A" w:rsidP="00C20B4A">
          <w:pPr>
            <w:pStyle w:val="patho"/>
            <w:rPr>
              <w:sz w:val="32"/>
              <w:szCs w:val="32"/>
            </w:rPr>
          </w:pPr>
          <w:r>
            <w:rPr>
              <w:sz w:val="32"/>
              <w:szCs w:val="32"/>
            </w:rPr>
            <w:t>Spirometer:</w:t>
          </w:r>
        </w:p>
        <w:p w14:paraId="37180181" w14:textId="6D551DCC" w:rsidR="00F902FC" w:rsidRDefault="00C20B4A" w:rsidP="00C20B4A">
          <w:pPr>
            <w:pStyle w:val="patho"/>
            <w:rPr>
              <w:rFonts w:cs="Arial Unicode MS"/>
              <w:b w:val="0"/>
              <w:bCs w:val="0"/>
              <w:color w:val="auto"/>
              <w:lang w:bidi="ar-SA"/>
            </w:rPr>
          </w:pPr>
          <w:r w:rsidRPr="00C20B4A">
            <w:rPr>
              <w:rFonts w:cs="Arial Unicode MS"/>
              <w:b w:val="0"/>
              <w:bCs w:val="0"/>
              <w:color w:val="auto"/>
              <w:lang w:bidi="ar-SA"/>
            </w:rPr>
            <w:t>Is an equipment Used for measuring the volume of air inspired and expired by the lungs  (</w:t>
          </w:r>
          <w:r w:rsidRPr="00C20B4A">
            <w:rPr>
              <w:rFonts w:cs="Arial Unicode MS"/>
              <w:b w:val="0"/>
              <w:bCs w:val="0"/>
              <w:color w:val="FF0000"/>
              <w:lang w:bidi="ar-SA"/>
            </w:rPr>
            <w:t>Pulmonary function test</w:t>
          </w:r>
          <w:r w:rsidRPr="00C20B4A">
            <w:rPr>
              <w:rFonts w:cs="Arial Unicode MS"/>
              <w:b w:val="0"/>
              <w:bCs w:val="0"/>
              <w:color w:val="auto"/>
              <w:lang w:bidi="ar-SA"/>
            </w:rPr>
            <w:t>)</w:t>
          </w:r>
          <w:r>
            <w:rPr>
              <w:rFonts w:cs="Arial Unicode MS"/>
              <w:b w:val="0"/>
              <w:bCs w:val="0"/>
              <w:color w:val="auto"/>
              <w:lang w:bidi="ar-SA"/>
            </w:rPr>
            <w:t>.</w:t>
          </w:r>
        </w:p>
        <w:p w14:paraId="7564FC97" w14:textId="22CE09C2" w:rsidR="00C20B4A" w:rsidRPr="004D045D" w:rsidRDefault="00094910" w:rsidP="00C20B4A">
          <w:pPr>
            <w:pStyle w:val="patho"/>
            <w:rPr>
              <w:color w:val="auto"/>
              <w:u w:val="single"/>
              <w:rtl/>
              <w:cs/>
            </w:rPr>
          </w:pPr>
          <w:r>
            <w:rPr>
              <w:rFonts w:cs="Arial Unicode MS"/>
              <w:color w:val="auto"/>
              <w:u w:val="single"/>
              <w:lang w:bidi="ar-SA"/>
            </w:rPr>
            <w:t xml:space="preserve">In </w:t>
          </w:r>
          <w:r w:rsidR="004D045D" w:rsidRPr="004D045D">
            <w:rPr>
              <w:rFonts w:cs="Arial Unicode MS"/>
              <w:color w:val="auto"/>
              <w:u w:val="single"/>
              <w:lang w:bidi="ar-SA"/>
            </w:rPr>
            <w:t xml:space="preserve">Order to be able to read the </w:t>
          </w:r>
          <w:proofErr w:type="spellStart"/>
          <w:r w:rsidR="004D045D" w:rsidRPr="004D045D">
            <w:rPr>
              <w:rFonts w:cs="Arial Unicode MS"/>
              <w:color w:val="auto"/>
              <w:u w:val="single"/>
              <w:lang w:bidi="ar-SA"/>
            </w:rPr>
            <w:t>spirometery</w:t>
          </w:r>
          <w:proofErr w:type="spellEnd"/>
          <w:r w:rsidR="004D045D" w:rsidRPr="004D045D">
            <w:rPr>
              <w:rFonts w:cs="Arial Unicode MS"/>
              <w:color w:val="auto"/>
              <w:u w:val="single"/>
              <w:lang w:bidi="ar-SA"/>
            </w:rPr>
            <w:t xml:space="preserve"> some definitions that you have to be aware of in results:</w:t>
          </w:r>
        </w:p>
        <w:p w14:paraId="405F6374" w14:textId="2AB40803" w:rsidR="00D00E55" w:rsidRPr="00D00E55" w:rsidRDefault="00D00E55" w:rsidP="00D00E55">
          <w:pPr>
            <w:pStyle w:val="a7"/>
            <w:jc w:val="right"/>
            <w:rPr>
              <w:sz w:val="28"/>
              <w:szCs w:val="28"/>
            </w:rPr>
          </w:pPr>
          <w:r w:rsidRPr="00D00E55">
            <w:rPr>
              <w:color w:val="94B6D2" w:themeColor="accent1"/>
              <w:sz w:val="28"/>
              <w:szCs w:val="28"/>
            </w:rPr>
            <w:t xml:space="preserve">Forced Expiratory Volume(FEV1) : </w:t>
          </w:r>
          <w:r w:rsidRPr="00D00E55">
            <w:rPr>
              <w:sz w:val="28"/>
              <w:szCs w:val="28"/>
            </w:rPr>
            <w:t>Volume of air blown out forcibly in the first second . it depends on Bod</w:t>
          </w:r>
          <w:r w:rsidR="00B86C16">
            <w:rPr>
              <w:sz w:val="28"/>
              <w:szCs w:val="28"/>
            </w:rPr>
            <w:t>y size . what do you think would</w:t>
          </w:r>
          <w:r w:rsidRPr="00D00E55">
            <w:rPr>
              <w:sz w:val="28"/>
              <w:szCs w:val="28"/>
            </w:rPr>
            <w:t xml:space="preserve"> </w:t>
          </w:r>
          <w:r w:rsidR="00B86C16" w:rsidRPr="00D00E55">
            <w:rPr>
              <w:sz w:val="28"/>
              <w:szCs w:val="28"/>
            </w:rPr>
            <w:t>happen</w:t>
          </w:r>
          <w:r w:rsidRPr="00D00E55">
            <w:rPr>
              <w:sz w:val="28"/>
              <w:szCs w:val="28"/>
            </w:rPr>
            <w:t xml:space="preserve"> with this number with asthma</w:t>
          </w:r>
          <w:r w:rsidRPr="00D00E55">
            <w:rPr>
              <w:sz w:val="28"/>
              <w:szCs w:val="28"/>
              <w:rtl/>
            </w:rPr>
            <w:t xml:space="preserve"> ? </w:t>
          </w:r>
        </w:p>
        <w:p w14:paraId="2DC42DDB" w14:textId="059C0831" w:rsidR="00D00E55" w:rsidRPr="002E720D" w:rsidRDefault="00D00E55" w:rsidP="00D00E55">
          <w:pPr>
            <w:pStyle w:val="a7"/>
            <w:jc w:val="right"/>
            <w:rPr>
              <w:b/>
              <w:bCs/>
              <w:u w:val="single"/>
              <w:rtl/>
              <w:cs/>
            </w:rPr>
          </w:pPr>
          <w:r w:rsidRPr="00D00E55">
            <w:rPr>
              <w:sz w:val="28"/>
              <w:szCs w:val="28"/>
            </w:rPr>
            <w:t xml:space="preserve">well, since it is an obstructive </w:t>
          </w:r>
          <w:r w:rsidR="00B86C16" w:rsidRPr="00D00E55">
            <w:rPr>
              <w:sz w:val="28"/>
              <w:szCs w:val="28"/>
            </w:rPr>
            <w:t>disease,</w:t>
          </w:r>
          <w:r w:rsidRPr="00D00E55">
            <w:rPr>
              <w:sz w:val="28"/>
              <w:szCs w:val="28"/>
            </w:rPr>
            <w:t xml:space="preserve"> there must be problems with air coming out of the lung , this will make </w:t>
          </w:r>
          <w:r w:rsidR="00B86C16">
            <w:rPr>
              <w:sz w:val="28"/>
              <w:szCs w:val="28"/>
            </w:rPr>
            <w:t xml:space="preserve">the </w:t>
          </w:r>
          <w:r w:rsidRPr="00D00E55">
            <w:rPr>
              <w:sz w:val="28"/>
              <w:szCs w:val="28"/>
            </w:rPr>
            <w:t>patient able</w:t>
          </w:r>
          <w:r w:rsidR="00B86C16">
            <w:rPr>
              <w:sz w:val="28"/>
              <w:szCs w:val="28"/>
            </w:rPr>
            <w:t xml:space="preserve"> to expire less air. T</w:t>
          </w:r>
          <w:r w:rsidR="00B86C16" w:rsidRPr="00D00E55">
            <w:rPr>
              <w:sz w:val="28"/>
              <w:szCs w:val="28"/>
            </w:rPr>
            <w:t>hus,</w:t>
          </w:r>
          <w:r w:rsidRPr="00D00E55">
            <w:rPr>
              <w:sz w:val="28"/>
              <w:szCs w:val="28"/>
            </w:rPr>
            <w:t xml:space="preserve"> </w:t>
          </w:r>
          <w:r w:rsidRPr="00D00E55">
            <w:rPr>
              <w:color w:val="FF0000"/>
              <w:sz w:val="28"/>
              <w:szCs w:val="28"/>
            </w:rPr>
            <w:t>FEV1 will be decreased</w:t>
          </w:r>
          <w:r w:rsidRPr="00D00E55">
            <w:rPr>
              <w:b/>
              <w:bCs/>
              <w:u w:val="single"/>
              <w:rtl/>
            </w:rPr>
            <w:t>.</w:t>
          </w:r>
        </w:p>
        <w:p w14:paraId="61176942" w14:textId="438949A1" w:rsidR="00977969" w:rsidRPr="00977969" w:rsidRDefault="00094910" w:rsidP="00977969">
          <w:pPr>
            <w:pStyle w:val="a7"/>
            <w:bidi w:val="0"/>
            <w:rPr>
              <w:sz w:val="28"/>
              <w:szCs w:val="28"/>
            </w:rPr>
          </w:pPr>
          <w:r>
            <w:rPr>
              <w:color w:val="94B6D2" w:themeColor="accent1"/>
              <w:sz w:val="28"/>
              <w:szCs w:val="28"/>
            </w:rPr>
            <w:t xml:space="preserve">Forced </w:t>
          </w:r>
          <w:r w:rsidR="00977969">
            <w:rPr>
              <w:color w:val="94B6D2" w:themeColor="accent1"/>
              <w:sz w:val="28"/>
              <w:szCs w:val="28"/>
            </w:rPr>
            <w:t xml:space="preserve">Vital capacity ( </w:t>
          </w:r>
          <w:r>
            <w:rPr>
              <w:color w:val="94B6D2" w:themeColor="accent1"/>
              <w:sz w:val="28"/>
              <w:szCs w:val="28"/>
            </w:rPr>
            <w:t>F</w:t>
          </w:r>
          <w:r w:rsidR="00977969">
            <w:rPr>
              <w:color w:val="94B6D2" w:themeColor="accent1"/>
              <w:sz w:val="28"/>
              <w:szCs w:val="28"/>
            </w:rPr>
            <w:t xml:space="preserve">VC ): </w:t>
          </w:r>
          <w:r w:rsidR="00977969">
            <w:rPr>
              <w:sz w:val="28"/>
              <w:szCs w:val="28"/>
            </w:rPr>
            <w:t>total volume of expired air.</w:t>
          </w:r>
          <w:r>
            <w:rPr>
              <w:sz w:val="28"/>
              <w:szCs w:val="28"/>
            </w:rPr>
            <w:t xml:space="preserve"> FVC=TLC -RV</w:t>
          </w:r>
        </w:p>
        <w:p w14:paraId="75597489" w14:textId="3C4AEB5C" w:rsidR="00F902FC" w:rsidRDefault="00D00E55" w:rsidP="00D00E55">
          <w:pPr>
            <w:pStyle w:val="a7"/>
            <w:bidi w:val="0"/>
            <w:rPr>
              <w:rFonts w:ascii="Cambria" w:hAnsi="Cambria" w:cs="Cambria"/>
              <w:kern w:val="0"/>
              <w:sz w:val="23"/>
            </w:rPr>
          </w:pPr>
          <w:r w:rsidRPr="00D00E55">
            <w:rPr>
              <w:sz w:val="28"/>
              <w:szCs w:val="28"/>
            </w:rPr>
            <w:t xml:space="preserve">obstructive lung disease, there is no problem with the amount of air in the lungs. In fact, there may be an increase in the amount of air in the lung because when the patient can’t exhale the air, it will stay inside the lung causing </w:t>
          </w:r>
          <w:r w:rsidR="00B86C16" w:rsidRPr="00D00E55">
            <w:rPr>
              <w:sz w:val="28"/>
              <w:szCs w:val="28"/>
            </w:rPr>
            <w:t>hyperinflation</w:t>
          </w:r>
          <w:r w:rsidRPr="00D00E55">
            <w:rPr>
              <w:sz w:val="28"/>
              <w:szCs w:val="28"/>
            </w:rPr>
            <w:t xml:space="preserve">. FVC will be </w:t>
          </w:r>
          <w:r w:rsidRPr="00D00E55">
            <w:rPr>
              <w:b/>
              <w:bCs/>
              <w:sz w:val="28"/>
              <w:szCs w:val="28"/>
            </w:rPr>
            <w:t>normal or slightly increased</w:t>
          </w:r>
          <w:r w:rsidRPr="00D00E55">
            <w:rPr>
              <w:rFonts w:ascii="Cambria-Bold" w:hAnsi="Cambria" w:cs="Cambria-Bold"/>
              <w:b/>
              <w:bCs/>
              <w:kern w:val="0"/>
              <w:sz w:val="23"/>
            </w:rPr>
            <w:t xml:space="preserve"> </w:t>
          </w:r>
          <w:r>
            <w:rPr>
              <w:rFonts w:ascii="Cambria" w:hAnsi="Cambria" w:cs="Cambria"/>
              <w:kern w:val="0"/>
              <w:sz w:val="23"/>
            </w:rPr>
            <w:t>.</w:t>
          </w:r>
        </w:p>
        <w:p w14:paraId="40BF9ABA" w14:textId="0EC75E5A" w:rsidR="009D4D6E" w:rsidRPr="009D4D6E" w:rsidRDefault="009D4D6E" w:rsidP="009D4D6E">
          <w:pPr>
            <w:pStyle w:val="a7"/>
            <w:jc w:val="right"/>
            <w:rPr>
              <w:sz w:val="28"/>
              <w:szCs w:val="28"/>
              <w:rtl/>
              <w:cs/>
            </w:rPr>
          </w:pPr>
          <w:r w:rsidRPr="009D4D6E">
            <w:rPr>
              <w:color w:val="94B6D2" w:themeColor="accent1"/>
              <w:sz w:val="28"/>
              <w:szCs w:val="28"/>
            </w:rPr>
            <w:t xml:space="preserve">PEF: Peak Expiratory Flow: </w:t>
          </w:r>
          <w:r w:rsidRPr="009D4D6E">
            <w:rPr>
              <w:sz w:val="28"/>
              <w:szCs w:val="28"/>
            </w:rPr>
            <w:t>This is the ratio between FEV1/FVC. Since FEV1 is decreased, and FVC is</w:t>
          </w:r>
          <w:r>
            <w:rPr>
              <w:sz w:val="28"/>
              <w:szCs w:val="28"/>
            </w:rPr>
            <w:t xml:space="preserve"> </w:t>
          </w:r>
          <w:r w:rsidRPr="009D4D6E">
            <w:rPr>
              <w:sz w:val="28"/>
              <w:szCs w:val="28"/>
            </w:rPr>
            <w:t>normal or increased, the ratio between them would be lower than normal .</w:t>
          </w:r>
        </w:p>
        <w:p w14:paraId="00311FA4" w14:textId="748F1585" w:rsidR="009D4D6E" w:rsidRDefault="00977969" w:rsidP="00977969">
          <w:pPr>
            <w:jc w:val="right"/>
            <w:rPr>
              <w:color w:val="000000" w:themeColor="text1"/>
              <w:szCs w:val="28"/>
              <w:lang w:bidi="ar-SA"/>
              <w14:textOutline w14:w="9525" w14:cap="rnd" w14:cmpd="sng" w14:algn="ctr">
                <w14:noFill/>
                <w14:prstDash w14:val="solid"/>
                <w14:bevel/>
              </w14:textOutline>
            </w:rPr>
          </w:pPr>
          <w:r>
            <w:rPr>
              <w:color w:val="94B6D2" w:themeColor="accent1"/>
              <w:szCs w:val="28"/>
              <w:lang w:bidi="ar-SA"/>
              <w14:textOutline w14:w="9525" w14:cap="rnd" w14:cmpd="sng" w14:algn="ctr">
                <w14:noFill/>
                <w14:prstDash w14:val="solid"/>
                <w14:bevel/>
              </w14:textOutline>
            </w:rPr>
            <w:lastRenderedPageBreak/>
            <w:t>Diffusing capacity (DLCO or TLCO</w:t>
          </w:r>
          <w:r w:rsidR="00D00E55" w:rsidRPr="00D00E55">
            <w:rPr>
              <w:color w:val="94B6D2" w:themeColor="accent1"/>
              <w:szCs w:val="28"/>
              <w:lang w:bidi="ar-SA"/>
              <w14:textOutline w14:w="9525" w14:cap="rnd" w14:cmpd="sng" w14:algn="ctr">
                <w14:noFill/>
                <w14:prstDash w14:val="solid"/>
                <w14:bevel/>
              </w14:textOutline>
            </w:rPr>
            <w:t xml:space="preserve">): </w:t>
          </w:r>
          <w:r w:rsidR="00D00E55" w:rsidRPr="00D00E55">
            <w:rPr>
              <w:color w:val="000000" w:themeColor="text1"/>
              <w:szCs w:val="28"/>
              <w:lang w:bidi="ar-SA"/>
              <w14:textOutline w14:w="9525" w14:cap="rnd" w14:cmpd="sng" w14:algn="ctr">
                <w14:noFill/>
                <w14:prstDash w14:val="solid"/>
                <w14:bevel/>
              </w14:textOutline>
            </w:rPr>
            <w:t xml:space="preserve">absorption of monoxide in one breath (gas exchange) . it depends on the concentration of blood </w:t>
          </w:r>
          <w:r w:rsidR="00B86C16" w:rsidRPr="00D00E55">
            <w:rPr>
              <w:color w:val="000000" w:themeColor="text1"/>
              <w:szCs w:val="28"/>
              <w:lang w:bidi="ar-SA"/>
              <w14:textOutline w14:w="9525" w14:cap="rnd" w14:cmpd="sng" w14:algn="ctr">
                <w14:noFill/>
                <w14:prstDash w14:val="solid"/>
                <w14:bevel/>
              </w14:textOutline>
            </w:rPr>
            <w:t>hemoglobin</w:t>
          </w:r>
          <w:r w:rsidR="00D00E55" w:rsidRPr="00D00E55">
            <w:rPr>
              <w:color w:val="000000" w:themeColor="text1"/>
              <w:szCs w:val="28"/>
              <w:lang w:bidi="ar-SA"/>
              <w14:textOutline w14:w="9525" w14:cap="rnd" w14:cmpd="sng" w14:algn="ctr">
                <w14:noFill/>
                <w14:prstDash w14:val="solid"/>
                <w14:bevel/>
              </w14:textOutline>
            </w:rPr>
            <w:t xml:space="preserve">, which has strong affinity for CO , and it </w:t>
          </w:r>
          <w:r w:rsidR="00B86C16" w:rsidRPr="00D00E55">
            <w:rPr>
              <w:color w:val="000000" w:themeColor="text1"/>
              <w:szCs w:val="28"/>
              <w:lang w:bidi="ar-SA"/>
              <w14:textOutline w14:w="9525" w14:cap="rnd" w14:cmpd="sng" w14:algn="ctr">
                <w14:noFill/>
                <w14:prstDash w14:val="solid"/>
                <w14:bevel/>
              </w14:textOutline>
            </w:rPr>
            <w:t>assess</w:t>
          </w:r>
          <w:r w:rsidR="00D00E55" w:rsidRPr="00D00E55">
            <w:rPr>
              <w:color w:val="000000" w:themeColor="text1"/>
              <w:szCs w:val="28"/>
              <w:lang w:bidi="ar-SA"/>
              <w14:textOutline w14:w="9525" w14:cap="rnd" w14:cmpd="sng" w14:algn="ctr">
                <w14:noFill/>
                <w14:prstDash w14:val="solid"/>
                <w14:bevel/>
              </w14:textOutline>
            </w:rPr>
            <w:t xml:space="preserve"> the ability of the lung to exchange gas efficiently</w:t>
          </w:r>
        </w:p>
        <w:p w14:paraId="4056E837" w14:textId="77777777" w:rsidR="00977969" w:rsidRDefault="00977969" w:rsidP="00977969">
          <w:pPr>
            <w:jc w:val="center"/>
            <w:rPr>
              <w:color w:val="000000" w:themeColor="text1"/>
              <w:szCs w:val="28"/>
              <w:lang w:bidi="ar-SA"/>
              <w14:textOutline w14:w="9525" w14:cap="rnd" w14:cmpd="sng" w14:algn="ctr">
                <w14:noFill/>
                <w14:prstDash w14:val="solid"/>
                <w14:bevel/>
              </w14:textOutline>
            </w:rPr>
          </w:pPr>
        </w:p>
        <w:p w14:paraId="49B8CBDC" w14:textId="77777777" w:rsidR="009D4D6E" w:rsidRPr="009D4D6E" w:rsidRDefault="009D4D6E" w:rsidP="009D4D6E">
          <w:pPr>
            <w:pStyle w:val="a7"/>
            <w:jc w:val="right"/>
            <w:rPr>
              <w:b/>
              <w:bCs/>
              <w:color w:val="FF0000"/>
              <w:sz w:val="28"/>
              <w:szCs w:val="28"/>
            </w:rPr>
          </w:pPr>
          <w:r w:rsidRPr="009D4D6E">
            <w:rPr>
              <w:b/>
              <w:bCs/>
              <w:color w:val="FF0000"/>
              <w:sz w:val="28"/>
              <w:szCs w:val="28"/>
            </w:rPr>
            <w:t>Conclusion: In COPD and asthma patients, FEV1 is less, FVC is normal or increased, and PEF is lower</w:t>
          </w:r>
        </w:p>
        <w:p w14:paraId="288135B2" w14:textId="5335F863" w:rsidR="00F902FC" w:rsidRDefault="009D4D6E" w:rsidP="009D4D6E">
          <w:pPr>
            <w:pStyle w:val="a7"/>
            <w:jc w:val="right"/>
            <w:rPr>
              <w:sz w:val="28"/>
              <w:rtl/>
              <w:cs/>
            </w:rPr>
          </w:pPr>
          <w:r>
            <w:rPr>
              <w:b/>
              <w:bCs/>
              <w:color w:val="FF0000"/>
              <w:sz w:val="28"/>
              <w:szCs w:val="28"/>
            </w:rPr>
            <w:t>than normal</w:t>
          </w:r>
        </w:p>
        <w:p w14:paraId="7FF5A3C2" w14:textId="77777777" w:rsidR="00F902FC" w:rsidRPr="00CE7995" w:rsidRDefault="00F902FC" w:rsidP="00F902FC">
          <w:pPr>
            <w:jc w:val="right"/>
            <w:rPr>
              <w:color w:val="000000" w:themeColor="text1"/>
              <w:szCs w:val="28"/>
              <w:rtl/>
              <w:cs/>
              <w14:textOutline w14:w="9525" w14:cap="rnd" w14:cmpd="sng" w14:algn="ctr">
                <w14:noFill/>
                <w14:prstDash w14:val="solid"/>
                <w14:bevel/>
              </w14:textOutline>
            </w:rPr>
          </w:pPr>
          <w:r>
            <w:rPr>
              <w:noProof/>
              <w:color w:val="000000" w:themeColor="text1"/>
              <w:szCs w:val="28"/>
              <w:lang w:bidi="ar-SA"/>
            </w:rPr>
            <w:drawing>
              <wp:inline distT="0" distB="0" distL="0" distR="0" wp14:anchorId="7B766DDC" wp14:editId="23B1576E">
                <wp:extent cx="6223635" cy="5039360"/>
                <wp:effectExtent l="38100" t="0" r="43815" b="889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D984F3A" w14:textId="3B97CC41" w:rsidR="00F902FC" w:rsidRPr="00C7300B" w:rsidRDefault="00C70A67" w:rsidP="00F902FC">
          <w:pPr>
            <w:pStyle w:val="ListParagraph"/>
            <w:jc w:val="right"/>
            <w:rPr>
              <w:b/>
              <w:bCs/>
              <w:color w:val="775F55" w:themeColor="text2"/>
              <w:sz w:val="32"/>
              <w:szCs w:val="32"/>
              <w:lang w:bidi="ar-SA"/>
              <w14:textOutline w14:w="9525" w14:cap="rnd" w14:cmpd="sng" w14:algn="ctr">
                <w14:noFill/>
                <w14:prstDash w14:val="solid"/>
                <w14:bevel/>
              </w14:textOutline>
            </w:rPr>
          </w:pPr>
          <w:r w:rsidRPr="00C7300B">
            <w:rPr>
              <w:b/>
              <w:bCs/>
              <w:color w:val="775F55" w:themeColor="text2"/>
              <w:sz w:val="32"/>
              <w:szCs w:val="32"/>
              <w:lang w:bidi="ar-SA"/>
              <w14:textOutline w14:w="9525" w14:cap="rnd" w14:cmpd="sng" w14:algn="ctr">
                <w14:noFill/>
                <w14:prstDash w14:val="solid"/>
                <w14:bevel/>
              </w14:textOutline>
            </w:rPr>
            <w:t>Types of obstructive lung disease : (Diffuse lung disease)</w:t>
          </w:r>
        </w:p>
        <w:p w14:paraId="1AF56089" w14:textId="2D810EAD" w:rsidR="00C70A67" w:rsidRDefault="00C70A67" w:rsidP="00C70A67">
          <w:pPr>
            <w:pStyle w:val="ListParagraph"/>
            <w:ind w:left="1440"/>
            <w:jc w:val="right"/>
            <w:rPr>
              <w:szCs w:val="28"/>
              <w:lang w:bidi="ar-SA"/>
              <w14:textOutline w14:w="9525" w14:cap="rnd" w14:cmpd="sng" w14:algn="ctr">
                <w14:noFill/>
                <w14:prstDash w14:val="solid"/>
                <w14:bevel/>
              </w14:textOutline>
            </w:rPr>
          </w:pPr>
          <w:r>
            <w:rPr>
              <w:szCs w:val="28"/>
              <w:lang w:bidi="ar-SA"/>
              <w14:textOutline w14:w="9525" w14:cap="rnd" w14:cmpd="sng" w14:algn="ctr">
                <w14:noFill/>
                <w14:prstDash w14:val="solid"/>
                <w14:bevel/>
              </w14:textOutline>
            </w:rPr>
            <w:t xml:space="preserve">1-bronchial asthma </w:t>
          </w:r>
        </w:p>
        <w:p w14:paraId="7F6243B3" w14:textId="335DD114" w:rsidR="00C70A67" w:rsidRDefault="00C70A67" w:rsidP="00C70A67">
          <w:pPr>
            <w:pStyle w:val="ListParagraph"/>
            <w:ind w:left="1440"/>
            <w:jc w:val="right"/>
            <w:rPr>
              <w:szCs w:val="28"/>
              <w:lang w:bidi="ar-SA"/>
              <w14:textOutline w14:w="9525" w14:cap="rnd" w14:cmpd="sng" w14:algn="ctr">
                <w14:noFill/>
                <w14:prstDash w14:val="solid"/>
                <w14:bevel/>
              </w14:textOutline>
            </w:rPr>
          </w:pPr>
          <w:r>
            <w:rPr>
              <w:szCs w:val="28"/>
              <w:lang w:bidi="ar-SA"/>
              <w14:textOutline w14:w="9525" w14:cap="rnd" w14:cmpd="sng" w14:algn="ctr">
                <w14:noFill/>
                <w14:prstDash w14:val="solid"/>
                <w14:bevel/>
              </w14:textOutline>
            </w:rPr>
            <w:t>2- chronic obstructive pulmonary disease ( COPD )</w:t>
          </w:r>
        </w:p>
        <w:p w14:paraId="2DD083D2" w14:textId="4E022DE1" w:rsidR="00C70A67" w:rsidRDefault="00C70A67" w:rsidP="00C70A67">
          <w:pPr>
            <w:pStyle w:val="ListParagraph"/>
            <w:ind w:left="1440"/>
            <w:jc w:val="right"/>
            <w:rPr>
              <w:szCs w:val="28"/>
              <w:lang w:bidi="ar-SA"/>
              <w14:textOutline w14:w="9525" w14:cap="rnd" w14:cmpd="sng" w14:algn="ctr">
                <w14:noFill/>
                <w14:prstDash w14:val="solid"/>
                <w14:bevel/>
              </w14:textOutline>
            </w:rPr>
          </w:pPr>
          <w:proofErr w:type="spellStart"/>
          <w:r>
            <w:rPr>
              <w:szCs w:val="28"/>
              <w:lang w:bidi="ar-SA"/>
              <w14:textOutline w14:w="9525" w14:cap="rnd" w14:cmpd="sng" w14:algn="ctr">
                <w14:noFill/>
                <w14:prstDash w14:val="solid"/>
                <w14:bevel/>
              </w14:textOutline>
            </w:rPr>
            <w:t>A.chronic</w:t>
          </w:r>
          <w:proofErr w:type="spellEnd"/>
          <w:r>
            <w:rPr>
              <w:szCs w:val="28"/>
              <w:lang w:bidi="ar-SA"/>
              <w14:textOutline w14:w="9525" w14:cap="rnd" w14:cmpd="sng" w14:algn="ctr">
                <w14:noFill/>
                <w14:prstDash w14:val="solid"/>
                <w14:bevel/>
              </w14:textOutline>
            </w:rPr>
            <w:t xml:space="preserve"> bronchitis </w:t>
          </w:r>
        </w:p>
        <w:p w14:paraId="312AB22D" w14:textId="1193847D" w:rsidR="00C70A67" w:rsidRDefault="00C7300B" w:rsidP="00C70A67">
          <w:pPr>
            <w:pStyle w:val="ListParagraph"/>
            <w:ind w:left="1440"/>
            <w:jc w:val="right"/>
            <w:rPr>
              <w:szCs w:val="28"/>
              <w:lang w:bidi="ar-SA"/>
              <w14:textOutline w14:w="9525" w14:cap="rnd" w14:cmpd="sng" w14:algn="ctr">
                <w14:noFill/>
                <w14:prstDash w14:val="solid"/>
                <w14:bevel/>
              </w14:textOutline>
            </w:rPr>
          </w:pPr>
          <w:proofErr w:type="spellStart"/>
          <w:r>
            <w:rPr>
              <w:szCs w:val="28"/>
              <w:lang w:bidi="ar-SA"/>
              <w14:textOutline w14:w="9525" w14:cap="rnd" w14:cmpd="sng" w14:algn="ctr">
                <w14:noFill/>
                <w14:prstDash w14:val="solid"/>
                <w14:bevel/>
              </w14:textOutline>
            </w:rPr>
            <w:t>B.Emphysema</w:t>
          </w:r>
          <w:proofErr w:type="spellEnd"/>
          <w:r>
            <w:rPr>
              <w:szCs w:val="28"/>
              <w:lang w:bidi="ar-SA"/>
              <w14:textOutline w14:w="9525" w14:cap="rnd" w14:cmpd="sng" w14:algn="ctr">
                <w14:noFill/>
                <w14:prstDash w14:val="solid"/>
                <w14:bevel/>
              </w14:textOutline>
            </w:rPr>
            <w:t xml:space="preserve"> </w:t>
          </w:r>
        </w:p>
        <w:p w14:paraId="634E67D2" w14:textId="51F1CBA0" w:rsidR="00C7300B" w:rsidRPr="00C70A67" w:rsidRDefault="00C7300B" w:rsidP="00C70A67">
          <w:pPr>
            <w:pStyle w:val="ListParagraph"/>
            <w:ind w:left="1440"/>
            <w:jc w:val="right"/>
            <w:rPr>
              <w:szCs w:val="28"/>
              <w:rtl/>
              <w:cs/>
              <w:lang w:bidi="ar-SA"/>
              <w14:textOutline w14:w="9525" w14:cap="rnd" w14:cmpd="sng" w14:algn="ctr">
                <w14:noFill/>
                <w14:prstDash w14:val="solid"/>
                <w14:bevel/>
              </w14:textOutline>
            </w:rPr>
          </w:pPr>
          <w:r>
            <w:rPr>
              <w:szCs w:val="28"/>
              <w:lang w:bidi="ar-SA"/>
              <w14:textOutline w14:w="9525" w14:cap="rnd" w14:cmpd="sng" w14:algn="ctr">
                <w14:noFill/>
                <w14:prstDash w14:val="solid"/>
                <w14:bevel/>
              </w14:textOutline>
            </w:rPr>
            <w:t xml:space="preserve">3-bronchiectasis </w:t>
          </w:r>
        </w:p>
        <w:p w14:paraId="313964CD" w14:textId="5511018C" w:rsidR="00F902FC" w:rsidRDefault="00C7300B" w:rsidP="00C7300B">
          <w:pPr>
            <w:pStyle w:val="patho"/>
            <w:rPr>
              <w:sz w:val="32"/>
              <w:szCs w:val="32"/>
              <w:lang w:bidi="ar-SA"/>
            </w:rPr>
          </w:pPr>
          <w:r w:rsidRPr="00C7300B">
            <w:rPr>
              <w:sz w:val="32"/>
              <w:szCs w:val="32"/>
              <w:lang w:bidi="ar-SA"/>
            </w:rPr>
            <w:t>Bronchial Asthma : (BA)</w:t>
          </w:r>
        </w:p>
        <w:p w14:paraId="5C098765" w14:textId="368F5CBF" w:rsidR="00EE194C" w:rsidRDefault="00EE194C" w:rsidP="00EE194C">
          <w:pPr>
            <w:pStyle w:val="patho"/>
            <w:rPr>
              <w:b w:val="0"/>
              <w:bCs w:val="0"/>
              <w:color w:val="auto"/>
              <w:lang w:bidi="ar-SA"/>
            </w:rPr>
          </w:pPr>
          <w:r w:rsidRPr="00EE194C">
            <w:rPr>
              <w:b w:val="0"/>
              <w:bCs w:val="0"/>
              <w:color w:val="auto"/>
              <w:lang w:bidi="ar-SA"/>
            </w:rPr>
            <w:t xml:space="preserve">It is a </w:t>
          </w:r>
          <w:r w:rsidRPr="00EE194C">
            <w:rPr>
              <w:color w:val="auto"/>
              <w:lang w:bidi="ar-SA"/>
            </w:rPr>
            <w:t>chronic</w:t>
          </w:r>
          <w:r w:rsidRPr="00EE194C">
            <w:rPr>
              <w:b w:val="0"/>
              <w:bCs w:val="0"/>
              <w:color w:val="auto"/>
              <w:lang w:bidi="ar-SA"/>
            </w:rPr>
            <w:t xml:space="preserve"> relapsing inflammatory obstructive</w:t>
          </w:r>
          <w:r>
            <w:rPr>
              <w:b w:val="0"/>
              <w:bCs w:val="0"/>
              <w:color w:val="auto"/>
              <w:lang w:bidi="ar-SA"/>
            </w:rPr>
            <w:t xml:space="preserve"> </w:t>
          </w:r>
          <w:r w:rsidRPr="00EE194C">
            <w:rPr>
              <w:b w:val="0"/>
              <w:bCs w:val="0"/>
              <w:color w:val="auto"/>
              <w:lang w:bidi="ar-SA"/>
            </w:rPr>
            <w:t>lung disease characterized by hyper-reactive</w:t>
          </w:r>
          <w:r>
            <w:rPr>
              <w:b w:val="0"/>
              <w:bCs w:val="0"/>
              <w:color w:val="auto"/>
              <w:lang w:bidi="ar-SA"/>
            </w:rPr>
            <w:t xml:space="preserve"> airways.</w:t>
          </w:r>
        </w:p>
        <w:p w14:paraId="73D105A5" w14:textId="7DB26E19" w:rsidR="00EE194C" w:rsidRPr="00EE194C" w:rsidRDefault="00EE194C" w:rsidP="00EE194C">
          <w:pPr>
            <w:pStyle w:val="patho"/>
            <w:rPr>
              <w:b w:val="0"/>
              <w:bCs w:val="0"/>
              <w:color w:val="auto"/>
              <w:lang w:bidi="ar-SA"/>
            </w:rPr>
          </w:pPr>
          <w:r w:rsidRPr="00EE194C">
            <w:rPr>
              <w:b w:val="0"/>
              <w:bCs w:val="0"/>
              <w:color w:val="auto"/>
            </w:rPr>
            <w:lastRenderedPageBreak/>
            <w:t xml:space="preserve">It is </w:t>
          </w:r>
          <w:r w:rsidRPr="00EE194C">
            <w:rPr>
              <w:color w:val="auto"/>
            </w:rPr>
            <w:t>reversible</w:t>
          </w:r>
          <w:r w:rsidRPr="00EE194C">
            <w:rPr>
              <w:b w:val="0"/>
              <w:bCs w:val="0"/>
              <w:color w:val="auto"/>
            </w:rPr>
            <w:t xml:space="preserve"> bronchoconstriction/spasm characterized by hyper-irritability of the airways due to increased responsiveness of the tracheobronchial tree to various stimuli.</w:t>
          </w:r>
        </w:p>
        <w:p w14:paraId="43D0A890" w14:textId="30EFD16B" w:rsidR="00F902FC" w:rsidRPr="00BD7160" w:rsidRDefault="00EE194C" w:rsidP="00EE194C">
          <w:pPr>
            <w:pStyle w:val="ListParagraph"/>
            <w:jc w:val="right"/>
            <w:rPr>
              <w:rFonts w:eastAsiaTheme="majorEastAsia" w:cstheme="majorBidi"/>
              <w:b/>
              <w:bCs/>
              <w:szCs w:val="28"/>
              <w:rtl/>
              <w:cs/>
            </w:rPr>
          </w:pPr>
          <w:r w:rsidRPr="00BD7160">
            <w:rPr>
              <w:rFonts w:eastAsiaTheme="majorEastAsia" w:cs="Arial"/>
              <w:b/>
              <w:bCs/>
              <w:szCs w:val="28"/>
              <w:lang w:bidi="ar-SA"/>
            </w:rPr>
            <w:t>Eosinophils will be high</w:t>
          </w:r>
          <w:r w:rsidRPr="00BD7160">
            <w:rPr>
              <w:rFonts w:eastAsiaTheme="majorEastAsia" w:cs="Arial"/>
              <w:b/>
              <w:bCs/>
              <w:szCs w:val="28"/>
              <w:rtl/>
              <w:lang w:bidi="ar-SA"/>
            </w:rPr>
            <w:t xml:space="preserve">   </w:t>
          </w:r>
        </w:p>
        <w:p w14:paraId="4D961B53" w14:textId="7B41D507" w:rsidR="00F902FC" w:rsidRDefault="00EE194C" w:rsidP="00EE194C">
          <w:pPr>
            <w:pStyle w:val="ListParagraph"/>
            <w:jc w:val="right"/>
            <w:rPr>
              <w:rFonts w:eastAsiaTheme="majorEastAsia" w:cs="Arial"/>
              <w:szCs w:val="28"/>
              <w:lang w:bidi="ar-SA"/>
            </w:rPr>
          </w:pPr>
          <w:r w:rsidRPr="00EE194C">
            <w:rPr>
              <w:rFonts w:eastAsiaTheme="majorEastAsia" w:cstheme="majorBidi"/>
              <w:szCs w:val="28"/>
              <w:lang w:bidi="ar-SA"/>
            </w:rPr>
            <w:t>Bronchial Smooth muscle cell hypertrophy and hyper-reactivity</w:t>
          </w:r>
          <w:r w:rsidRPr="00EE194C">
            <w:rPr>
              <w:rFonts w:eastAsiaTheme="majorEastAsia" w:cs="Arial"/>
              <w:szCs w:val="28"/>
              <w:rtl/>
              <w:lang w:bidi="ar-SA"/>
            </w:rPr>
            <w:t xml:space="preserve"> </w:t>
          </w:r>
        </w:p>
        <w:p w14:paraId="44068FDB" w14:textId="77777777" w:rsidR="00EE194C" w:rsidRPr="00EE194C" w:rsidRDefault="00EE194C" w:rsidP="00EE194C">
          <w:pPr>
            <w:pStyle w:val="ListParagraph"/>
            <w:jc w:val="right"/>
            <w:rPr>
              <w:rFonts w:eastAsiaTheme="majorEastAsia" w:cstheme="majorBidi"/>
              <w:szCs w:val="28"/>
              <w:rtl/>
              <w:cs/>
            </w:rPr>
          </w:pPr>
        </w:p>
        <w:p w14:paraId="616DDDB7" w14:textId="65E7C052" w:rsidR="00EE194C" w:rsidRDefault="00A703C3" w:rsidP="00EE194C">
          <w:pPr>
            <w:pStyle w:val="ListParagraph"/>
            <w:jc w:val="right"/>
            <w:rPr>
              <w:rFonts w:asciiTheme="majorHAnsi" w:eastAsiaTheme="majorEastAsia" w:hAnsiTheme="majorHAnsi" w:cstheme="majorBidi"/>
              <w:b/>
              <w:bCs/>
              <w:color w:val="94B6D2" w:themeColor="accent1"/>
              <w:szCs w:val="28"/>
            </w:rPr>
          </w:pPr>
          <w:r>
            <w:rPr>
              <w:rFonts w:asciiTheme="majorBidi" w:hAnsiTheme="majorBidi" w:cstheme="majorBidi"/>
              <w:noProof/>
              <w:color w:val="C00000"/>
              <w:rtl/>
              <w:lang w:bidi="ar-SA"/>
            </w:rPr>
            <mc:AlternateContent>
              <mc:Choice Requires="wps">
                <w:drawing>
                  <wp:anchor distT="0" distB="0" distL="114300" distR="114300" simplePos="0" relativeHeight="251695616" behindDoc="0" locked="0" layoutInCell="1" allowOverlap="1" wp14:anchorId="2B916C24" wp14:editId="687C7D6F">
                    <wp:simplePos x="0" y="0"/>
                    <wp:positionH relativeFrom="column">
                      <wp:posOffset>5381625</wp:posOffset>
                    </wp:positionH>
                    <wp:positionV relativeFrom="paragraph">
                      <wp:posOffset>14605</wp:posOffset>
                    </wp:positionV>
                    <wp:extent cx="1076325" cy="561975"/>
                    <wp:effectExtent l="0" t="0" r="28575" b="142875"/>
                    <wp:wrapNone/>
                    <wp:docPr id="6" name="Speech Bubble: Rectangle with Corners Rounded 6"/>
                    <wp:cNvGraphicFramePr/>
                    <a:graphic xmlns:a="http://schemas.openxmlformats.org/drawingml/2006/main">
                      <a:graphicData uri="http://schemas.microsoft.com/office/word/2010/wordprocessingShape">
                        <wps:wsp>
                          <wps:cNvSpPr/>
                          <wps:spPr>
                            <a:xfrm>
                              <a:off x="0" y="0"/>
                              <a:ext cx="1076325" cy="561975"/>
                            </a:xfrm>
                            <a:prstGeom prst="wedgeRoundRectCallout">
                              <a:avLst>
                                <a:gd name="adj1" fmla="val -48267"/>
                                <a:gd name="adj2" fmla="val 69280"/>
                                <a:gd name="adj3" fmla="val 16667"/>
                              </a:avLst>
                            </a:prstGeom>
                            <a:ln>
                              <a:prstDash val="sysDash"/>
                            </a:ln>
                          </wps:spPr>
                          <wps:style>
                            <a:lnRef idx="2">
                              <a:schemeClr val="dk1"/>
                            </a:lnRef>
                            <a:fillRef idx="1">
                              <a:schemeClr val="lt1"/>
                            </a:fillRef>
                            <a:effectRef idx="0">
                              <a:schemeClr val="dk1"/>
                            </a:effectRef>
                            <a:fontRef idx="minor">
                              <a:schemeClr val="dk1"/>
                            </a:fontRef>
                          </wps:style>
                          <wps:txbx>
                            <w:txbxContent>
                              <w:p w14:paraId="3B5BC8B9" w14:textId="45CD5A0E" w:rsidR="003E16EE" w:rsidRPr="003E16EE" w:rsidRDefault="003E16EE" w:rsidP="003E16EE">
                                <w:pPr>
                                  <w:jc w:val="center"/>
                                  <w:rPr>
                                    <w:b/>
                                    <w:bCs/>
                                    <w:color w:val="000099"/>
                                    <w:sz w:val="18"/>
                                    <w:szCs w:val="18"/>
                                    <w:rtl/>
                                    <w:cs/>
                                  </w:rPr>
                                </w:pPr>
                                <w:r w:rsidRPr="003E16EE">
                                  <w:rPr>
                                    <w:b/>
                                    <w:bCs/>
                                    <w:color w:val="000099"/>
                                    <w:sz w:val="18"/>
                                    <w:szCs w:val="18"/>
                                    <w:lang w:bidi="ar-SA"/>
                                  </w:rPr>
                                  <w:t>Asthma pathophysiology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16C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8" type="#_x0000_t62" style="position:absolute;left:0;text-align:left;margin-left:423.75pt;margin-top:1.15pt;width:84.75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" adj="374,25764" fillcolor="white [3201]" strokecolor="black [3200]" strokeweight="1.5pt">
                    <v:stroke dashstyle="3 1"/>
                    <v:textbox>
                      <w:txbxContent>
                        <w:p w14:paraId="3B5BC8B9" w14:textId="45CD5A0E" w:rsidR="003E16EE" w:rsidRPr="003E16EE" w:rsidRDefault="003E16EE" w:rsidP="003E16EE">
                          <w:pPr>
                            <w:jc w:val="center"/>
                            <w:rPr>
                              <w:b/>
                              <w:bCs/>
                              <w:color w:val="000099"/>
                              <w:sz w:val="18"/>
                              <w:szCs w:val="18"/>
                              <w:rtl/>
                              <w:cs/>
                            </w:rPr>
                          </w:pPr>
                          <w:r w:rsidRPr="003E16EE">
                            <w:rPr>
                              <w:b/>
                              <w:bCs/>
                              <w:color w:val="000099"/>
                              <w:sz w:val="18"/>
                              <w:szCs w:val="18"/>
                              <w:lang w:bidi="ar-SA"/>
                            </w:rPr>
                            <w:t>Asthma pathophysiology</w:t>
                          </w:r>
                        </w:p>
                      </w:txbxContent>
                    </v:textbox>
                  </v:shape>
                </w:pict>
              </mc:Fallback>
            </mc:AlternateContent>
          </w:r>
          <w:r w:rsidR="00EE194C" w:rsidRPr="00EE194C">
            <w:rPr>
              <w:rFonts w:asciiTheme="majorHAnsi" w:eastAsiaTheme="majorEastAsia" w:hAnsiTheme="majorHAnsi" w:cstheme="majorBidi"/>
              <w:b/>
              <w:bCs/>
              <w:color w:val="94B6D2" w:themeColor="accent1"/>
              <w:szCs w:val="28"/>
            </w:rPr>
            <w:t xml:space="preserve">BA targets which part </w:t>
          </w:r>
          <w:r w:rsidR="00BD7160">
            <w:rPr>
              <w:rFonts w:asciiTheme="majorHAnsi" w:eastAsiaTheme="majorEastAsia" w:hAnsiTheme="majorHAnsi" w:cstheme="majorBidi"/>
              <w:b/>
              <w:bCs/>
              <w:color w:val="94B6D2" w:themeColor="accent1"/>
              <w:szCs w:val="28"/>
            </w:rPr>
            <w:t>o</w:t>
          </w:r>
          <w:r w:rsidR="00EE194C" w:rsidRPr="00EE194C">
            <w:rPr>
              <w:rFonts w:asciiTheme="majorHAnsi" w:eastAsiaTheme="majorEastAsia" w:hAnsiTheme="majorHAnsi" w:cstheme="majorBidi"/>
              <w:b/>
              <w:bCs/>
              <w:color w:val="94B6D2" w:themeColor="accent1"/>
              <w:szCs w:val="28"/>
            </w:rPr>
            <w:t>f the respiratory system</w:t>
          </w:r>
          <w:r w:rsidR="00EE194C">
            <w:rPr>
              <w:rFonts w:asciiTheme="majorHAnsi" w:eastAsiaTheme="majorEastAsia" w:hAnsiTheme="majorHAnsi" w:cstheme="majorBidi"/>
              <w:b/>
              <w:bCs/>
              <w:color w:val="94B6D2" w:themeColor="accent1"/>
              <w:szCs w:val="28"/>
            </w:rPr>
            <w:t>?</w:t>
          </w:r>
        </w:p>
        <w:p w14:paraId="6500BAAF" w14:textId="22777E8F" w:rsidR="00EE194C" w:rsidRPr="00EE194C" w:rsidRDefault="00EE194C" w:rsidP="00EE194C">
          <w:pPr>
            <w:pStyle w:val="ListParagraph"/>
            <w:jc w:val="right"/>
            <w:rPr>
              <w:rFonts w:asciiTheme="majorHAnsi" w:eastAsiaTheme="majorEastAsia" w:hAnsiTheme="majorHAnsi" w:cs="Arial Unicode MS"/>
              <w:szCs w:val="28"/>
              <w:rtl/>
              <w:cs/>
            </w:rPr>
          </w:pPr>
          <w:proofErr w:type="spellStart"/>
          <w:r w:rsidRPr="00EE194C">
            <w:rPr>
              <w:rFonts w:asciiTheme="majorHAnsi" w:eastAsiaTheme="majorEastAsia" w:hAnsiTheme="majorHAnsi" w:cs="Arial"/>
              <w:szCs w:val="28"/>
              <w:lang w:bidi="ar-SA"/>
            </w:rPr>
            <w:t>Primarly</w:t>
          </w:r>
          <w:proofErr w:type="spellEnd"/>
          <w:r w:rsidRPr="00EE194C">
            <w:rPr>
              <w:rFonts w:asciiTheme="majorHAnsi" w:eastAsiaTheme="majorEastAsia" w:hAnsiTheme="majorHAnsi" w:cs="Arial"/>
              <w:szCs w:val="28"/>
              <w:lang w:bidi="ar-SA"/>
            </w:rPr>
            <w:t xml:space="preserve"> targets Bronch</w:t>
          </w:r>
          <w:r>
            <w:rPr>
              <w:rFonts w:asciiTheme="majorHAnsi" w:eastAsiaTheme="majorEastAsia" w:hAnsiTheme="majorHAnsi" w:cs="Arial"/>
              <w:szCs w:val="28"/>
              <w:lang w:bidi="ar-SA"/>
            </w:rPr>
            <w:t>i</w:t>
          </w:r>
          <w:r w:rsidRPr="00EE194C">
            <w:rPr>
              <w:rFonts w:asciiTheme="majorHAnsi" w:eastAsiaTheme="majorEastAsia" w:hAnsiTheme="majorHAnsi" w:cs="Arial"/>
              <w:szCs w:val="28"/>
              <w:lang w:bidi="ar-SA"/>
            </w:rPr>
            <w:t xml:space="preserve"> and terminal bronchioles</w:t>
          </w:r>
          <w:r w:rsidRPr="00EE194C">
            <w:rPr>
              <w:rFonts w:asciiTheme="majorHAnsi" w:eastAsiaTheme="majorEastAsia" w:hAnsiTheme="majorHAnsi" w:cs="Arial"/>
              <w:szCs w:val="28"/>
              <w:rtl/>
              <w:lang w:bidi="ar-SA"/>
            </w:rPr>
            <w:t xml:space="preserve"> </w:t>
          </w:r>
        </w:p>
      </w:sdtContent>
    </w:sdt>
    <w:p w14:paraId="7F448330" w14:textId="5D3EEB2B" w:rsidR="009D5CE3" w:rsidRPr="00EE194C" w:rsidRDefault="00A703C3" w:rsidP="00EE194C">
      <w:pPr>
        <w:pStyle w:val="ListParagraph"/>
        <w:jc w:val="right"/>
        <w:rPr>
          <w:rFonts w:cs="Arial Unicode MS"/>
          <w:color w:val="000000" w:themeColor="text1"/>
          <w:sz w:val="24"/>
          <w:szCs w:val="24"/>
          <w14:textOutline w14:w="9525" w14:cap="rnd" w14:cmpd="sng" w14:algn="ctr">
            <w14:noFill/>
            <w14:prstDash w14:val="solid"/>
            <w14:bevel/>
          </w14:textOutline>
        </w:rPr>
      </w:pPr>
      <w:r>
        <w:rPr>
          <w:rFonts w:asciiTheme="majorBidi" w:hAnsiTheme="majorBidi" w:cstheme="majorBidi"/>
          <w:noProof/>
          <w:color w:val="C00000"/>
          <w:rtl/>
          <w:lang w:bidi="ar-SA"/>
        </w:rPr>
        <w:drawing>
          <wp:anchor distT="0" distB="0" distL="114300" distR="114300" simplePos="0" relativeHeight="251685376" behindDoc="1" locked="0" layoutInCell="1" allowOverlap="1" wp14:anchorId="0D461B40" wp14:editId="0E4BAA4B">
            <wp:simplePos x="0" y="0"/>
            <wp:positionH relativeFrom="column">
              <wp:posOffset>4600575</wp:posOffset>
            </wp:positionH>
            <wp:positionV relativeFrom="paragraph">
              <wp:posOffset>46355</wp:posOffset>
            </wp:positionV>
            <wp:extent cx="657225" cy="657225"/>
            <wp:effectExtent l="0" t="0" r="9525" b="0"/>
            <wp:wrapTight wrapText="bothSides">
              <wp:wrapPolygon edited="0">
                <wp:start x="4383" y="1878"/>
                <wp:lineTo x="0" y="3130"/>
                <wp:lineTo x="0" y="16278"/>
                <wp:lineTo x="1878" y="18157"/>
                <wp:lineTo x="4383" y="19409"/>
                <wp:lineTo x="16904" y="19409"/>
                <wp:lineTo x="19409" y="18157"/>
                <wp:lineTo x="21287" y="16278"/>
                <wp:lineTo x="21287" y="3130"/>
                <wp:lineTo x="16904" y="1878"/>
                <wp:lineTo x="4383" y="1878"/>
              </wp:wrapPolygon>
            </wp:wrapTight>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EE194C" w:rsidRPr="00EE194C">
        <w:rPr>
          <w:rFonts w:asciiTheme="majorHAnsi" w:eastAsiaTheme="majorEastAsia" w:hAnsiTheme="majorHAnsi" w:cstheme="majorBidi"/>
          <w:szCs w:val="28"/>
        </w:rPr>
        <w:t>It’s the most common respiratory disease in</w:t>
      </w:r>
      <w:r w:rsidR="00EE194C" w:rsidRPr="00BD7160">
        <w:rPr>
          <w:rFonts w:asciiTheme="majorHAnsi" w:eastAsiaTheme="majorEastAsia" w:hAnsiTheme="majorHAnsi" w:cstheme="majorBidi"/>
          <w:b/>
          <w:bCs/>
          <w:szCs w:val="28"/>
        </w:rPr>
        <w:t xml:space="preserve"> children</w:t>
      </w:r>
      <w:r w:rsidR="00EE194C" w:rsidRPr="00EE194C">
        <w:rPr>
          <w:rFonts w:asciiTheme="majorHAnsi" w:eastAsiaTheme="majorEastAsia" w:hAnsiTheme="majorHAnsi" w:cs="Arial"/>
          <w:szCs w:val="28"/>
          <w:rtl/>
          <w:lang w:bidi="ar-SA"/>
        </w:rPr>
        <w:t xml:space="preserve"> </w:t>
      </w:r>
    </w:p>
    <w:p w14:paraId="08D97465" w14:textId="23BDB1F0" w:rsidR="00596D17" w:rsidRDefault="00596D17" w:rsidP="00B7529F">
      <w:pPr>
        <w:jc w:val="right"/>
        <w:rPr>
          <w:rFonts w:asciiTheme="majorBidi" w:hAnsiTheme="majorBidi" w:cstheme="majorBidi"/>
          <w:color w:val="C00000"/>
          <w:rtl/>
          <w:lang w:bidi="ar-SA"/>
        </w:rPr>
      </w:pPr>
    </w:p>
    <w:p w14:paraId="1DC3F567" w14:textId="77777777" w:rsidR="00BD7160" w:rsidRDefault="00BD7160" w:rsidP="00A703C3">
      <w:pPr>
        <w:pStyle w:val="patho"/>
        <w:rPr>
          <w:sz w:val="32"/>
          <w:szCs w:val="32"/>
          <w:lang w:bidi="ar-SA"/>
        </w:rPr>
      </w:pPr>
    </w:p>
    <w:p w14:paraId="01AA40D2" w14:textId="77777777" w:rsidR="00BD7160" w:rsidRDefault="00BD7160" w:rsidP="00A703C3">
      <w:pPr>
        <w:pStyle w:val="patho"/>
        <w:rPr>
          <w:sz w:val="32"/>
          <w:szCs w:val="32"/>
          <w:lang w:bidi="ar-SA"/>
        </w:rPr>
      </w:pPr>
    </w:p>
    <w:p w14:paraId="7B8567F1" w14:textId="0BEA1D9B" w:rsidR="00BD7160" w:rsidRDefault="00BD7160" w:rsidP="00A703C3">
      <w:pPr>
        <w:pStyle w:val="patho"/>
        <w:rPr>
          <w:sz w:val="36"/>
          <w:szCs w:val="36"/>
          <w:lang w:bidi="ar-SA"/>
        </w:rPr>
      </w:pPr>
      <w:r w:rsidRPr="00BD7160">
        <w:rPr>
          <w:sz w:val="36"/>
          <w:szCs w:val="36"/>
          <w:lang w:bidi="ar-SA"/>
        </w:rPr>
        <w:t xml:space="preserve">Types </w:t>
      </w:r>
      <w:r>
        <w:rPr>
          <w:sz w:val="36"/>
          <w:szCs w:val="36"/>
          <w:lang w:bidi="ar-SA"/>
        </w:rPr>
        <w:t>of A</w:t>
      </w:r>
      <w:r w:rsidRPr="00BD7160">
        <w:rPr>
          <w:sz w:val="36"/>
          <w:szCs w:val="36"/>
          <w:lang w:bidi="ar-SA"/>
        </w:rPr>
        <w:t>sthma :</w:t>
      </w:r>
    </w:p>
    <w:p w14:paraId="7ADDBF4D" w14:textId="77777777" w:rsidR="00BD7160" w:rsidRPr="00BD7160" w:rsidRDefault="00BD7160" w:rsidP="00A703C3">
      <w:pPr>
        <w:pStyle w:val="patho"/>
        <w:rPr>
          <w:sz w:val="36"/>
          <w:szCs w:val="36"/>
          <w:lang w:bidi="ar-SA"/>
        </w:rPr>
      </w:pPr>
    </w:p>
    <w:p w14:paraId="0FDFC798" w14:textId="201132E1" w:rsidR="00BD7160" w:rsidRDefault="00BD7160" w:rsidP="00BD7160">
      <w:pPr>
        <w:pStyle w:val="patho"/>
        <w:jc w:val="center"/>
        <w:rPr>
          <w:sz w:val="32"/>
          <w:szCs w:val="32"/>
          <w:lang w:bidi="ar-SA"/>
        </w:rPr>
      </w:pPr>
      <w:r>
        <w:rPr>
          <w:rFonts w:asciiTheme="majorBidi" w:hAnsiTheme="majorBidi"/>
          <w:noProof/>
          <w:color w:val="000000" w:themeColor="text1"/>
          <w:sz w:val="32"/>
          <w:szCs w:val="32"/>
          <w:rtl/>
          <w:lang w:bidi="ar-SA"/>
        </w:rPr>
        <w:drawing>
          <wp:inline distT="0" distB="0" distL="0" distR="0" wp14:anchorId="4ED9B37C" wp14:editId="1ACEFB3F">
            <wp:extent cx="6227445" cy="5445125"/>
            <wp:effectExtent l="0" t="38100" r="0" b="22225"/>
            <wp:docPr id="18"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6F8D9DA" w14:textId="77777777" w:rsidR="00BD7160" w:rsidRDefault="00BD7160" w:rsidP="00A703C3">
      <w:pPr>
        <w:pStyle w:val="patho"/>
        <w:rPr>
          <w:sz w:val="32"/>
          <w:szCs w:val="32"/>
          <w:lang w:bidi="ar-SA"/>
        </w:rPr>
      </w:pPr>
    </w:p>
    <w:p w14:paraId="63CA4C8C" w14:textId="348B3A84" w:rsidR="00BD7160" w:rsidRDefault="00BD7160" w:rsidP="00A703C3">
      <w:pPr>
        <w:pStyle w:val="patho"/>
        <w:rPr>
          <w:sz w:val="32"/>
          <w:szCs w:val="32"/>
          <w:lang w:bidi="ar-SA"/>
        </w:rPr>
      </w:pPr>
    </w:p>
    <w:p w14:paraId="76357507" w14:textId="77777777" w:rsidR="00BD7160" w:rsidRDefault="00BD7160" w:rsidP="00A703C3">
      <w:pPr>
        <w:pStyle w:val="patho"/>
        <w:rPr>
          <w:sz w:val="32"/>
          <w:szCs w:val="32"/>
          <w:lang w:bidi="ar-SA"/>
        </w:rPr>
      </w:pPr>
    </w:p>
    <w:p w14:paraId="7BD78D72" w14:textId="77777777" w:rsidR="00BD7160" w:rsidRDefault="00BD7160" w:rsidP="00A703C3">
      <w:pPr>
        <w:pStyle w:val="patho"/>
        <w:rPr>
          <w:sz w:val="32"/>
          <w:szCs w:val="32"/>
          <w:lang w:bidi="ar-SA"/>
        </w:rPr>
      </w:pPr>
    </w:p>
    <w:p w14:paraId="175A3631" w14:textId="77777777" w:rsidR="00BD7160" w:rsidRDefault="00BD7160" w:rsidP="00A703C3">
      <w:pPr>
        <w:pStyle w:val="patho"/>
        <w:rPr>
          <w:sz w:val="32"/>
          <w:szCs w:val="32"/>
          <w:lang w:bidi="ar-SA"/>
        </w:rPr>
      </w:pPr>
    </w:p>
    <w:p w14:paraId="33CF7497" w14:textId="77777777" w:rsidR="00BD7160" w:rsidRPr="006E3849" w:rsidRDefault="00BD7160" w:rsidP="00BD7160">
      <w:pPr>
        <w:spacing w:after="200" w:line="276" w:lineRule="auto"/>
        <w:jc w:val="right"/>
        <w:rPr>
          <w:rFonts w:cstheme="majorBidi"/>
          <w:b/>
          <w:bCs/>
          <w:color w:val="94B6D2" w:themeColor="accent1"/>
          <w:u w:val="single"/>
          <w:rtl/>
          <w:lang w:bidi="ar-SA"/>
        </w:rPr>
      </w:pPr>
      <w:r>
        <w:rPr>
          <w:rFonts w:cstheme="majorBidi"/>
          <w:b/>
          <w:bCs/>
          <w:color w:val="94B6D2" w:themeColor="accent1"/>
          <w:u w:val="single"/>
          <w:lang w:bidi="ar-SA"/>
        </w:rPr>
        <w:t>O</w:t>
      </w:r>
      <w:r w:rsidRPr="006E3849">
        <w:rPr>
          <w:rFonts w:cstheme="majorBidi"/>
          <w:b/>
          <w:bCs/>
          <w:color w:val="94B6D2" w:themeColor="accent1"/>
          <w:u w:val="single"/>
          <w:lang w:bidi="ar-SA"/>
        </w:rPr>
        <w:t>ther types mentioned in Robbins:</w:t>
      </w:r>
    </w:p>
    <w:p w14:paraId="56CA735E" w14:textId="37484173" w:rsidR="00BD7160" w:rsidRPr="006E3849" w:rsidRDefault="00BD7160" w:rsidP="00BD7160">
      <w:pPr>
        <w:tabs>
          <w:tab w:val="left" w:pos="2607"/>
          <w:tab w:val="right" w:pos="9807"/>
        </w:tabs>
        <w:spacing w:after="200" w:line="276" w:lineRule="auto"/>
        <w:jc w:val="right"/>
        <w:rPr>
          <w:rFonts w:cstheme="majorBidi"/>
          <w:color w:val="000000" w:themeColor="text1"/>
          <w:rtl/>
          <w:lang w:bidi="ar-SA"/>
        </w:rPr>
      </w:pPr>
      <w:r w:rsidRPr="006E3849">
        <w:rPr>
          <w:rFonts w:cstheme="majorBidi"/>
          <w:color w:val="000000" w:themeColor="text1"/>
          <w:lang w:bidi="ar-SA"/>
        </w:rPr>
        <w:t xml:space="preserve">Drug-induced: </w:t>
      </w:r>
      <w:r w:rsidR="008D61DE">
        <w:rPr>
          <w:rFonts w:cstheme="majorBidi"/>
          <w:color w:val="000000" w:themeColor="text1"/>
          <w:lang w:bidi="ar-SA"/>
        </w:rPr>
        <w:t>pharmaco</w:t>
      </w:r>
      <w:r w:rsidR="008D61DE" w:rsidRPr="006E3849">
        <w:rPr>
          <w:rFonts w:cstheme="majorBidi"/>
          <w:color w:val="000000" w:themeColor="text1"/>
          <w:lang w:bidi="ar-SA"/>
        </w:rPr>
        <w:t>logical</w:t>
      </w:r>
      <w:r w:rsidRPr="006E3849">
        <w:rPr>
          <w:rFonts w:cstheme="majorBidi"/>
          <w:color w:val="000000" w:themeColor="text1"/>
          <w:lang w:bidi="ar-SA"/>
        </w:rPr>
        <w:t xml:space="preserve"> agents provoke asthma, such as Aspirin </w:t>
      </w:r>
    </w:p>
    <w:p w14:paraId="4DA00C6C" w14:textId="4911E4A8" w:rsidR="00BD7160" w:rsidRPr="00BD7160" w:rsidRDefault="00BD7160" w:rsidP="00BD7160">
      <w:pPr>
        <w:tabs>
          <w:tab w:val="left" w:pos="2607"/>
          <w:tab w:val="right" w:pos="9807"/>
        </w:tabs>
        <w:spacing w:after="200" w:line="276" w:lineRule="auto"/>
        <w:jc w:val="right"/>
        <w:rPr>
          <w:rFonts w:cstheme="majorBidi"/>
          <w:color w:val="000000" w:themeColor="text1"/>
          <w:lang w:bidi="ar-SA"/>
        </w:rPr>
      </w:pPr>
      <w:r w:rsidRPr="006E3849">
        <w:rPr>
          <w:rFonts w:cstheme="majorBidi"/>
          <w:color w:val="000000" w:themeColor="text1"/>
          <w:lang w:bidi="ar-SA"/>
        </w:rPr>
        <w:t xml:space="preserve">Occupational: stimulated by fumes, organic, and chemical dusts such as plastic, wood, and platinum. </w:t>
      </w:r>
      <w:r w:rsidRPr="006E3849">
        <w:rPr>
          <w:rFonts w:cstheme="majorBidi"/>
          <w:color w:val="92D050"/>
          <w:lang w:bidi="ar-SA"/>
        </w:rPr>
        <w:t>Can be con</w:t>
      </w:r>
      <w:r>
        <w:rPr>
          <w:rFonts w:cstheme="majorBidi"/>
          <w:color w:val="92D050"/>
          <w:lang w:bidi="ar-SA"/>
        </w:rPr>
        <w:t>sidered a type of atopic asthma</w:t>
      </w:r>
    </w:p>
    <w:p w14:paraId="10096D78" w14:textId="77777777" w:rsidR="00BD7160" w:rsidRDefault="00BD7160" w:rsidP="00A703C3">
      <w:pPr>
        <w:pStyle w:val="patho"/>
        <w:rPr>
          <w:sz w:val="32"/>
          <w:szCs w:val="32"/>
          <w:lang w:bidi="ar-SA"/>
        </w:rPr>
      </w:pPr>
    </w:p>
    <w:p w14:paraId="21113D13" w14:textId="14DF5B6F" w:rsidR="00E12C2F" w:rsidRPr="00A703C3" w:rsidRDefault="00A703C3" w:rsidP="00A703C3">
      <w:pPr>
        <w:pStyle w:val="patho"/>
        <w:rPr>
          <w:sz w:val="32"/>
          <w:szCs w:val="32"/>
          <w:rtl/>
          <w:lang w:bidi="ar-SA"/>
        </w:rPr>
      </w:pPr>
      <w:r w:rsidRPr="00A703C3">
        <w:rPr>
          <w:sz w:val="32"/>
          <w:szCs w:val="32"/>
          <w:lang w:bidi="ar-SA"/>
        </w:rPr>
        <w:t>Pathogenesis of Asthma:</w:t>
      </w:r>
    </w:p>
    <w:p w14:paraId="663B1F88" w14:textId="0287DC51" w:rsidR="00B7529F" w:rsidRPr="00A703C3" w:rsidRDefault="00943F14" w:rsidP="00943F14">
      <w:pPr>
        <w:jc w:val="right"/>
        <w:rPr>
          <w:rFonts w:cstheme="majorBidi"/>
          <w:color w:val="000000" w:themeColor="text1"/>
          <w:rtl/>
          <w:lang w:bidi="ar-SA"/>
        </w:rPr>
      </w:pPr>
      <w:r w:rsidRPr="00A703C3">
        <w:rPr>
          <w:rFonts w:cstheme="majorBidi"/>
          <w:color w:val="000000" w:themeColor="text1"/>
          <w:lang w:bidi="ar-SA"/>
        </w:rPr>
        <w:t xml:space="preserve">The major etiologic factors </w:t>
      </w:r>
      <w:r w:rsidR="00F63F25" w:rsidRPr="00A703C3">
        <w:rPr>
          <w:rFonts w:cstheme="majorBidi"/>
          <w:color w:val="000000" w:themeColor="text1"/>
          <w:lang w:bidi="ar-SA"/>
        </w:rPr>
        <w:t xml:space="preserve">of asthma are genetic predisposition to </w:t>
      </w:r>
      <w:r w:rsidR="00F63F25" w:rsidRPr="00A703C3">
        <w:rPr>
          <w:rFonts w:cstheme="majorBidi"/>
          <w:color w:val="FF0000"/>
          <w:lang w:bidi="ar-SA"/>
        </w:rPr>
        <w:t xml:space="preserve">type 1 </w:t>
      </w:r>
      <w:r w:rsidR="009F4651" w:rsidRPr="00A703C3">
        <w:rPr>
          <w:rFonts w:cstheme="majorBidi"/>
          <w:color w:val="FF0000"/>
          <w:lang w:bidi="ar-SA"/>
        </w:rPr>
        <w:t xml:space="preserve">hypersensitivity (atopy) </w:t>
      </w:r>
      <w:r w:rsidR="009F4651" w:rsidRPr="00A703C3">
        <w:rPr>
          <w:rFonts w:cstheme="majorBidi"/>
          <w:color w:val="000000" w:themeColor="text1"/>
          <w:lang w:bidi="ar-SA"/>
        </w:rPr>
        <w:t>,acute and chronic airway inflammation</w:t>
      </w:r>
      <w:r w:rsidR="00BB0D3C" w:rsidRPr="00A703C3">
        <w:rPr>
          <w:rFonts w:cstheme="majorBidi"/>
          <w:color w:val="000000" w:themeColor="text1"/>
          <w:lang w:bidi="ar-SA"/>
        </w:rPr>
        <w:t xml:space="preserve"> with edema</w:t>
      </w:r>
      <w:r w:rsidR="009F4651" w:rsidRPr="00A703C3">
        <w:rPr>
          <w:rFonts w:cstheme="majorBidi"/>
          <w:color w:val="000000" w:themeColor="text1"/>
          <w:lang w:bidi="ar-SA"/>
        </w:rPr>
        <w:t xml:space="preserve"> ,and bronchial </w:t>
      </w:r>
      <w:r w:rsidR="00920306" w:rsidRPr="00A703C3">
        <w:rPr>
          <w:rFonts w:cstheme="majorBidi"/>
          <w:color w:val="000000" w:themeColor="text1"/>
          <w:lang w:bidi="ar-SA"/>
        </w:rPr>
        <w:t>hyper-responsiveness</w:t>
      </w:r>
      <w:r w:rsidR="00C07797">
        <w:rPr>
          <w:rStyle w:val="FootnoteReference"/>
          <w:rFonts w:cstheme="majorBidi"/>
          <w:color w:val="000000" w:themeColor="text1"/>
          <w:lang w:bidi="ar-SA"/>
        </w:rPr>
        <w:footnoteReference w:id="2"/>
      </w:r>
      <w:r w:rsidR="00C061F2" w:rsidRPr="00A703C3">
        <w:rPr>
          <w:rFonts w:cstheme="majorBidi"/>
          <w:color w:val="000000" w:themeColor="text1"/>
          <w:lang w:bidi="ar-SA"/>
        </w:rPr>
        <w:t xml:space="preserve"> </w:t>
      </w:r>
      <w:r w:rsidR="00920306" w:rsidRPr="00A703C3">
        <w:rPr>
          <w:rFonts w:cstheme="majorBidi"/>
          <w:color w:val="000000" w:themeColor="text1"/>
          <w:lang w:bidi="ar-SA"/>
        </w:rPr>
        <w:t>to a variety of stimuli</w:t>
      </w:r>
      <w:r w:rsidR="00920306">
        <w:rPr>
          <w:rFonts w:asciiTheme="majorBidi" w:hAnsiTheme="majorBidi" w:cstheme="majorBidi"/>
          <w:color w:val="000000" w:themeColor="text1"/>
          <w:lang w:bidi="ar-SA"/>
        </w:rPr>
        <w:t>.</w:t>
      </w:r>
    </w:p>
    <w:p w14:paraId="610AAD65" w14:textId="77777777" w:rsidR="00F41BC6" w:rsidRPr="00A703C3" w:rsidRDefault="0040014C" w:rsidP="00F41BC6">
      <w:pPr>
        <w:jc w:val="right"/>
        <w:rPr>
          <w:rFonts w:cstheme="majorBidi"/>
          <w:color w:val="808080" w:themeColor="background1" w:themeShade="80"/>
          <w:lang w:bidi="ar-SA"/>
        </w:rPr>
      </w:pPr>
      <w:r w:rsidRPr="00A703C3">
        <w:rPr>
          <w:rFonts w:cstheme="majorBidi"/>
          <w:color w:val="808080" w:themeColor="background1" w:themeShade="80"/>
          <w:lang w:bidi="ar-SA"/>
        </w:rPr>
        <w:t>Note: Airflow obstruction can be caused</w:t>
      </w:r>
      <w:r w:rsidR="00F41BC6" w:rsidRPr="00A703C3">
        <w:rPr>
          <w:rFonts w:cstheme="majorBidi"/>
          <w:color w:val="808080" w:themeColor="background1" w:themeShade="80"/>
          <w:lang w:bidi="ar-SA"/>
        </w:rPr>
        <w:t xml:space="preserve"> by a variety of changes, including acute</w:t>
      </w:r>
    </w:p>
    <w:p w14:paraId="12CEC9FA" w14:textId="145BB5B1" w:rsidR="00FB2A76" w:rsidRDefault="00FB2A76" w:rsidP="00FB2A76">
      <w:pPr>
        <w:jc w:val="right"/>
        <w:rPr>
          <w:rFonts w:asciiTheme="majorBidi" w:hAnsiTheme="majorBidi" w:cstheme="majorBidi"/>
          <w:color w:val="808080" w:themeColor="background1" w:themeShade="80"/>
          <w:rtl/>
          <w:lang w:bidi="ar-SA"/>
        </w:rPr>
      </w:pPr>
      <w:r w:rsidRPr="00A703C3">
        <w:rPr>
          <w:rFonts w:cstheme="majorBidi"/>
          <w:color w:val="808080" w:themeColor="background1" w:themeShade="80"/>
          <w:lang w:bidi="ar-SA"/>
        </w:rPr>
        <w:t>B</w:t>
      </w:r>
      <w:r w:rsidR="00F41BC6" w:rsidRPr="00A703C3">
        <w:rPr>
          <w:rFonts w:cstheme="majorBidi"/>
          <w:color w:val="808080" w:themeColor="background1" w:themeShade="80"/>
          <w:lang w:bidi="ar-SA"/>
        </w:rPr>
        <w:t>ronchoconstriction</w:t>
      </w:r>
      <w:r w:rsidRPr="00A703C3">
        <w:rPr>
          <w:rFonts w:cstheme="majorBidi"/>
          <w:color w:val="808080" w:themeColor="background1" w:themeShade="80"/>
          <w:lang w:bidi="ar-SA"/>
        </w:rPr>
        <w:t xml:space="preserve">, airway edema, chronic mucous plug </w:t>
      </w:r>
      <w:r w:rsidR="00725E14" w:rsidRPr="00A703C3">
        <w:rPr>
          <w:rFonts w:cstheme="majorBidi"/>
          <w:color w:val="808080" w:themeColor="background1" w:themeShade="80"/>
          <w:lang w:bidi="ar-SA"/>
        </w:rPr>
        <w:t>formation, and airway remodeling.</w:t>
      </w:r>
    </w:p>
    <w:p w14:paraId="2749D4E0" w14:textId="7747122C" w:rsidR="005D01F3" w:rsidRPr="00A703C3" w:rsidRDefault="005D01F3" w:rsidP="005D01F3">
      <w:pPr>
        <w:jc w:val="right"/>
        <w:rPr>
          <w:rFonts w:cstheme="majorBidi"/>
          <w:color w:val="000000" w:themeColor="text1"/>
          <w:rtl/>
          <w:lang w:bidi="ar-SA"/>
        </w:rPr>
      </w:pPr>
      <w:r w:rsidRPr="00A703C3">
        <w:rPr>
          <w:rFonts w:cstheme="majorBidi"/>
          <w:color w:val="000000" w:themeColor="text1"/>
          <w:lang w:bidi="ar-SA"/>
        </w:rPr>
        <w:t xml:space="preserve">The degree of airway hyper-responsiveness generally correlates with </w:t>
      </w:r>
      <w:r w:rsidR="005E39E7" w:rsidRPr="00A703C3">
        <w:rPr>
          <w:rFonts w:cstheme="majorBidi"/>
          <w:color w:val="000000" w:themeColor="text1"/>
          <w:lang w:bidi="ar-SA"/>
        </w:rPr>
        <w:t>the clinical severity of asthma.</w:t>
      </w:r>
    </w:p>
    <w:p w14:paraId="6EA62785" w14:textId="77777777" w:rsidR="005E39E7" w:rsidRPr="00A703C3" w:rsidRDefault="005E39E7" w:rsidP="005D01F3">
      <w:pPr>
        <w:jc w:val="right"/>
        <w:rPr>
          <w:rFonts w:cstheme="majorBidi"/>
          <w:color w:val="000000" w:themeColor="text1"/>
          <w:rtl/>
          <w:lang w:bidi="ar-SA"/>
        </w:rPr>
      </w:pPr>
    </w:p>
    <w:p w14:paraId="06A22B5E" w14:textId="0E104472" w:rsidR="007369FA" w:rsidRPr="00A703C3" w:rsidRDefault="007369FA" w:rsidP="007369FA">
      <w:pPr>
        <w:jc w:val="right"/>
        <w:rPr>
          <w:rFonts w:cstheme="majorBidi"/>
          <w:color w:val="000000" w:themeColor="text1"/>
          <w:lang w:bidi="ar-SA"/>
        </w:rPr>
      </w:pPr>
      <w:r w:rsidRPr="00A703C3">
        <w:rPr>
          <w:rFonts w:cstheme="majorBidi"/>
          <w:color w:val="000000" w:themeColor="text1"/>
          <w:lang w:bidi="ar-SA"/>
        </w:rPr>
        <w:t xml:space="preserve">In atopic and occupational asthma, the disease process is a </w:t>
      </w:r>
      <w:r w:rsidRPr="00A703C3">
        <w:rPr>
          <w:rFonts w:cstheme="majorBidi"/>
          <w:color w:val="FF0000"/>
          <w:lang w:bidi="ar-SA"/>
        </w:rPr>
        <w:t xml:space="preserve">type I hypersensitivity reaction </w:t>
      </w:r>
      <w:r w:rsidRPr="00A703C3">
        <w:rPr>
          <w:rFonts w:cstheme="majorBidi"/>
          <w:color w:val="000000" w:themeColor="text1"/>
          <w:lang w:bidi="ar-SA"/>
        </w:rPr>
        <w:t>involves many cell types.</w:t>
      </w:r>
    </w:p>
    <w:p w14:paraId="166657D8" w14:textId="3C590640" w:rsidR="007369FA" w:rsidRPr="00A703C3" w:rsidRDefault="007369FA" w:rsidP="00445339">
      <w:pPr>
        <w:jc w:val="right"/>
        <w:rPr>
          <w:rFonts w:cstheme="majorBidi"/>
          <w:color w:val="000000" w:themeColor="text1"/>
          <w:rtl/>
          <w:lang w:bidi="ar-SA"/>
        </w:rPr>
      </w:pPr>
      <w:r w:rsidRPr="00A703C3">
        <w:rPr>
          <w:rFonts w:cstheme="majorBidi"/>
          <w:color w:val="000000" w:themeColor="text1"/>
          <w:lang w:bidi="ar-SA"/>
        </w:rPr>
        <w:t xml:space="preserve">and numerous inflammatory mediators, but the role of </w:t>
      </w:r>
      <w:r w:rsidRPr="00A703C3">
        <w:rPr>
          <w:rFonts w:cstheme="majorBidi"/>
          <w:color w:val="FF0000"/>
          <w:lang w:bidi="ar-SA"/>
        </w:rPr>
        <w:t>type 2 helper T (TH2) cells</w:t>
      </w:r>
      <w:r w:rsidR="00C07797">
        <w:rPr>
          <w:rStyle w:val="FootnoteReference"/>
          <w:rFonts w:cstheme="majorBidi"/>
          <w:color w:val="FF0000"/>
          <w:lang w:bidi="ar-SA"/>
        </w:rPr>
        <w:footnoteReference w:id="3"/>
      </w:r>
      <w:r w:rsidRPr="00A703C3">
        <w:rPr>
          <w:rFonts w:cstheme="majorBidi"/>
          <w:color w:val="000000" w:themeColor="text1"/>
          <w:lang w:bidi="ar-SA"/>
        </w:rPr>
        <w:t xml:space="preserve"> may be critical to the pathogenesis of asthma</w:t>
      </w:r>
      <w:r w:rsidR="00445339" w:rsidRPr="00A703C3">
        <w:rPr>
          <w:rFonts w:cstheme="majorBidi"/>
          <w:color w:val="000000" w:themeColor="text1"/>
          <w:lang w:bidi="ar-SA"/>
        </w:rPr>
        <w:t>.</w:t>
      </w:r>
    </w:p>
    <w:p w14:paraId="446558FD" w14:textId="58D2CF2D" w:rsidR="00822700" w:rsidRPr="00C07797" w:rsidRDefault="00FB528E" w:rsidP="00C07797">
      <w:pPr>
        <w:jc w:val="right"/>
        <w:rPr>
          <w:rFonts w:cstheme="majorBidi"/>
          <w:color w:val="000000" w:themeColor="text1"/>
          <w:rtl/>
          <w:lang w:bidi="ar-SA"/>
        </w:rPr>
      </w:pPr>
      <w:r w:rsidRPr="00A703C3">
        <w:rPr>
          <w:rFonts w:cstheme="majorBidi"/>
          <w:color w:val="000000" w:themeColor="text1"/>
          <w:lang w:bidi="ar-SA"/>
        </w:rPr>
        <w:t>The classic atopic form of asthma is associated with an excessive </w:t>
      </w:r>
      <w:r w:rsidRPr="00A703C3">
        <w:rPr>
          <w:rFonts w:cstheme="majorBidi"/>
          <w:color w:val="FF0000"/>
          <w:lang w:bidi="ar-SA"/>
        </w:rPr>
        <w:t>TH2</w:t>
      </w:r>
      <w:r w:rsidRPr="00A703C3">
        <w:rPr>
          <w:rFonts w:cstheme="majorBidi"/>
          <w:color w:val="000000" w:themeColor="text1"/>
          <w:lang w:bidi="ar-SA"/>
        </w:rPr>
        <w:t> reaction </w:t>
      </w:r>
      <w:r w:rsidR="008D61DE">
        <w:rPr>
          <w:rFonts w:cstheme="majorBidi"/>
          <w:color w:val="000000" w:themeColor="text1"/>
          <w:lang w:bidi="ar-SA"/>
        </w:rPr>
        <w:t xml:space="preserve">against  environmental antigens </w:t>
      </w:r>
    </w:p>
    <w:p w14:paraId="33463BF9" w14:textId="3D1A446F" w:rsidR="00E66489" w:rsidRPr="00C07797" w:rsidRDefault="00B515FB" w:rsidP="00C07797">
      <w:pPr>
        <w:pStyle w:val="patho"/>
        <w:rPr>
          <w:sz w:val="32"/>
          <w:szCs w:val="32"/>
          <w:rtl/>
          <w:lang w:bidi="ar-SA"/>
        </w:rPr>
      </w:pPr>
      <w:r w:rsidRPr="00A703C3">
        <w:rPr>
          <w:sz w:val="32"/>
          <w:szCs w:val="32"/>
          <w:lang w:bidi="ar-SA"/>
        </w:rPr>
        <w:t>Steps of the pathogenesis</w:t>
      </w:r>
      <w:r w:rsidR="007873A5" w:rsidRPr="00A703C3">
        <w:rPr>
          <w:sz w:val="32"/>
          <w:szCs w:val="32"/>
          <w:lang w:bidi="ar-SA"/>
        </w:rPr>
        <w:t>:</w:t>
      </w:r>
    </w:p>
    <w:p w14:paraId="673780E6" w14:textId="3123537A" w:rsidR="007873A5" w:rsidRPr="00A703C3" w:rsidRDefault="006119DB" w:rsidP="00E66489">
      <w:pPr>
        <w:jc w:val="right"/>
        <w:rPr>
          <w:rFonts w:cstheme="majorBidi"/>
          <w:color w:val="000000" w:themeColor="text1"/>
          <w:rtl/>
          <w:lang w:bidi="ar-SA"/>
        </w:rPr>
      </w:pPr>
      <w:r w:rsidRPr="00A703C3">
        <w:rPr>
          <w:rFonts w:cstheme="majorBidi"/>
          <w:color w:val="000000" w:themeColor="text1"/>
          <w:lang w:bidi="ar-SA"/>
        </w:rPr>
        <w:t>T lymphocytes play an important role in the regulation of airway</w:t>
      </w:r>
      <w:r w:rsidR="00DC6091" w:rsidRPr="00A703C3">
        <w:rPr>
          <w:rFonts w:cstheme="majorBidi"/>
          <w:color w:val="000000" w:themeColor="text1"/>
          <w:lang w:bidi="ar-SA"/>
        </w:rPr>
        <w:t xml:space="preserve"> </w:t>
      </w:r>
      <w:r w:rsidR="00B17390" w:rsidRPr="00A703C3">
        <w:rPr>
          <w:rFonts w:cstheme="majorBidi"/>
          <w:color w:val="000000" w:themeColor="text1"/>
          <w:lang w:bidi="ar-SA"/>
        </w:rPr>
        <w:t>inflammation through the release of numerous cytokines, and</w:t>
      </w:r>
      <w:r w:rsidR="00AE6D9E" w:rsidRPr="00A703C3">
        <w:rPr>
          <w:rFonts w:cstheme="majorBidi"/>
          <w:color w:val="000000" w:themeColor="text1"/>
          <w:lang w:bidi="ar-SA"/>
        </w:rPr>
        <w:t xml:space="preserve"> the pathogenetic mechanisms have been best studied in atopic asthma</w:t>
      </w:r>
      <w:r w:rsidR="00822700" w:rsidRPr="00A703C3">
        <w:rPr>
          <w:rFonts w:cstheme="majorBidi"/>
          <w:color w:val="000000" w:themeColor="text1"/>
          <w:lang w:bidi="ar-SA"/>
        </w:rPr>
        <w:t>.</w:t>
      </w:r>
    </w:p>
    <w:p w14:paraId="2D859478" w14:textId="77777777" w:rsidR="00822700" w:rsidRDefault="00822700" w:rsidP="00822700">
      <w:pPr>
        <w:jc w:val="right"/>
        <w:rPr>
          <w:rFonts w:asciiTheme="majorBidi" w:hAnsiTheme="majorBidi" w:cstheme="majorBidi"/>
          <w:color w:val="000000" w:themeColor="text1"/>
          <w:lang w:bidi="ar-SA"/>
        </w:rPr>
      </w:pPr>
    </w:p>
    <w:p w14:paraId="33C02B5E" w14:textId="77777777" w:rsidR="00C07797" w:rsidRDefault="00C07797" w:rsidP="00822700">
      <w:pPr>
        <w:jc w:val="right"/>
        <w:rPr>
          <w:rFonts w:asciiTheme="majorBidi" w:hAnsiTheme="majorBidi" w:cstheme="majorBidi"/>
          <w:color w:val="000000" w:themeColor="text1"/>
          <w:rtl/>
          <w:lang w:bidi="ar-SA"/>
        </w:rPr>
      </w:pPr>
    </w:p>
    <w:p w14:paraId="42B00BF1" w14:textId="5D36A05B" w:rsidR="00822700" w:rsidRPr="00A703C3" w:rsidRDefault="006A1311" w:rsidP="00822700">
      <w:pPr>
        <w:jc w:val="right"/>
        <w:rPr>
          <w:rFonts w:asciiTheme="majorHAnsi" w:hAnsiTheme="majorHAnsi" w:cstheme="majorBidi"/>
          <w:b/>
          <w:bCs/>
          <w:color w:val="7030A0"/>
          <w:rtl/>
          <w:lang w:bidi="ar-SA"/>
        </w:rPr>
      </w:pPr>
      <w:r w:rsidRPr="00A703C3">
        <w:rPr>
          <w:rFonts w:asciiTheme="majorHAnsi" w:hAnsiTheme="majorHAnsi" w:cstheme="majorBidi"/>
          <w:b/>
          <w:bCs/>
          <w:color w:val="94B6D2" w:themeColor="accent1"/>
          <w:lang w:bidi="ar-SA"/>
        </w:rPr>
        <w:t>First there is initial sensitization</w:t>
      </w:r>
      <w:r w:rsidR="00FF6B62" w:rsidRPr="00A703C3">
        <w:rPr>
          <w:rFonts w:asciiTheme="majorHAnsi" w:hAnsiTheme="majorHAnsi" w:cstheme="majorBidi"/>
          <w:b/>
          <w:bCs/>
          <w:color w:val="94B6D2" w:themeColor="accent1"/>
          <w:lang w:bidi="ar-SA"/>
        </w:rPr>
        <w:t>:</w:t>
      </w:r>
      <w:r w:rsidRPr="00A703C3">
        <w:rPr>
          <w:rFonts w:asciiTheme="majorHAnsi" w:hAnsiTheme="majorHAnsi" w:cstheme="majorBidi"/>
          <w:b/>
          <w:bCs/>
          <w:color w:val="94B6D2" w:themeColor="accent1"/>
          <w:lang w:bidi="ar-SA"/>
        </w:rPr>
        <w:t xml:space="preserve"> </w:t>
      </w:r>
    </w:p>
    <w:p w14:paraId="28F7CEC6" w14:textId="4F837E9D" w:rsidR="00B515FB" w:rsidRPr="00A703C3" w:rsidRDefault="00E87DA8" w:rsidP="00F50280">
      <w:pPr>
        <w:jc w:val="right"/>
        <w:rPr>
          <w:rFonts w:cstheme="majorBidi"/>
          <w:color w:val="808080" w:themeColor="background1" w:themeShade="80"/>
          <w:rtl/>
          <w:lang w:bidi="ar-SA"/>
        </w:rPr>
      </w:pPr>
      <w:r w:rsidRPr="00A703C3">
        <w:rPr>
          <w:rFonts w:cstheme="majorBidi"/>
          <w:color w:val="000000" w:themeColor="text1"/>
          <w:lang w:bidi="ar-SA"/>
        </w:rPr>
        <w:t xml:space="preserve">First time </w:t>
      </w:r>
      <w:r w:rsidR="00E2342E" w:rsidRPr="00A703C3">
        <w:rPr>
          <w:rFonts w:cstheme="majorBidi"/>
          <w:color w:val="000000" w:themeColor="text1"/>
          <w:lang w:bidi="ar-SA"/>
        </w:rPr>
        <w:t xml:space="preserve">exposure to </w:t>
      </w:r>
      <w:r w:rsidR="005E3A12" w:rsidRPr="00A703C3">
        <w:rPr>
          <w:rFonts w:cstheme="majorBidi"/>
          <w:color w:val="000000" w:themeColor="text1"/>
          <w:lang w:bidi="ar-SA"/>
        </w:rPr>
        <w:t>an inhal</w:t>
      </w:r>
      <w:r w:rsidR="00BD4B3D" w:rsidRPr="00A703C3">
        <w:rPr>
          <w:rFonts w:cstheme="majorBidi"/>
          <w:color w:val="000000" w:themeColor="text1"/>
          <w:lang w:bidi="ar-SA"/>
        </w:rPr>
        <w:t xml:space="preserve">ed allergen (antigen) </w:t>
      </w:r>
      <w:r w:rsidR="00A478BF" w:rsidRPr="00A703C3">
        <w:rPr>
          <w:rFonts w:cstheme="majorBidi"/>
          <w:color w:val="000000" w:themeColor="text1"/>
          <w:lang w:bidi="ar-SA"/>
        </w:rPr>
        <w:t xml:space="preserve">will stimulate the </w:t>
      </w:r>
      <w:proofErr w:type="spellStart"/>
      <w:r w:rsidR="008F1CEE" w:rsidRPr="00A703C3">
        <w:rPr>
          <w:rFonts w:cstheme="majorBidi"/>
          <w:color w:val="000000" w:themeColor="text1"/>
          <w:lang w:bidi="ar-SA"/>
        </w:rPr>
        <w:t>the</w:t>
      </w:r>
      <w:proofErr w:type="spellEnd"/>
      <w:r w:rsidR="008F1CEE" w:rsidRPr="00A703C3">
        <w:rPr>
          <w:rFonts w:cstheme="majorBidi"/>
          <w:color w:val="000000" w:themeColor="text1"/>
          <w:lang w:bidi="ar-SA"/>
        </w:rPr>
        <w:t xml:space="preserve"> TH2 cells (</w:t>
      </w:r>
      <w:r w:rsidR="008F1CEE" w:rsidRPr="00A703C3">
        <w:rPr>
          <w:rFonts w:cstheme="majorBidi"/>
          <w:color w:val="FF0000"/>
          <w:lang w:bidi="ar-SA"/>
        </w:rPr>
        <w:t xml:space="preserve">CD4 </w:t>
      </w:r>
      <w:r w:rsidR="00F50280" w:rsidRPr="00A703C3">
        <w:rPr>
          <w:rFonts w:cstheme="majorBidi"/>
          <w:color w:val="FF0000"/>
          <w:lang w:bidi="ar-SA"/>
        </w:rPr>
        <w:t xml:space="preserve">TH2 </w:t>
      </w:r>
      <w:r w:rsidR="00F50280" w:rsidRPr="00A703C3">
        <w:rPr>
          <w:rFonts w:cstheme="majorBidi"/>
          <w:color w:val="000000" w:themeColor="text1"/>
          <w:lang w:bidi="ar-SA"/>
        </w:rPr>
        <w:t>) to</w:t>
      </w:r>
      <w:r w:rsidR="008D61DE">
        <w:rPr>
          <w:rFonts w:cstheme="majorBidi"/>
          <w:color w:val="000000" w:themeColor="text1"/>
          <w:lang w:bidi="ar-SA"/>
        </w:rPr>
        <w:t xml:space="preserve"> produce</w:t>
      </w:r>
      <w:r w:rsidR="00A56BA8" w:rsidRPr="00A703C3">
        <w:rPr>
          <w:rFonts w:cstheme="majorBidi"/>
          <w:color w:val="000000" w:themeColor="text1"/>
          <w:lang w:bidi="ar-SA"/>
        </w:rPr>
        <w:t xml:space="preserve"> cytokines</w:t>
      </w:r>
      <w:r w:rsidR="008710E0" w:rsidRPr="00A703C3">
        <w:rPr>
          <w:rFonts w:cstheme="majorBidi"/>
          <w:color w:val="000000" w:themeColor="text1"/>
          <w:lang w:bidi="ar-SA"/>
        </w:rPr>
        <w:t xml:space="preserve"> </w:t>
      </w:r>
      <w:r w:rsidR="008710E0" w:rsidRPr="00A703C3">
        <w:rPr>
          <w:rFonts w:cstheme="majorBidi"/>
          <w:color w:val="808080" w:themeColor="background1" w:themeShade="80"/>
          <w:lang w:bidi="ar-SA"/>
        </w:rPr>
        <w:t xml:space="preserve">TH2 cell </w:t>
      </w:r>
      <w:r w:rsidR="00C07797">
        <w:rPr>
          <w:rFonts w:cstheme="majorBidi"/>
          <w:color w:val="808080" w:themeColor="background1" w:themeShade="80"/>
          <w:lang w:bidi="ar-SA"/>
        </w:rPr>
        <w:t>is an activated cells in</w:t>
      </w:r>
      <w:r w:rsidR="00052B28" w:rsidRPr="00A703C3">
        <w:rPr>
          <w:rFonts w:cstheme="majorBidi"/>
          <w:color w:val="808080" w:themeColor="background1" w:themeShade="80"/>
          <w:lang w:bidi="ar-SA"/>
        </w:rPr>
        <w:t xml:space="preserve"> asthmatic patients</w:t>
      </w:r>
      <w:r w:rsidR="00A56BA8" w:rsidRPr="00A703C3">
        <w:rPr>
          <w:rFonts w:cstheme="majorBidi"/>
          <w:color w:val="808080" w:themeColor="background1" w:themeShade="80"/>
          <w:lang w:bidi="ar-SA"/>
        </w:rPr>
        <w:t>.</w:t>
      </w:r>
    </w:p>
    <w:p w14:paraId="379D4C6C" w14:textId="1C132241" w:rsidR="00F9430A" w:rsidRPr="00A703C3" w:rsidRDefault="009611D9" w:rsidP="009611D9">
      <w:pPr>
        <w:jc w:val="right"/>
        <w:rPr>
          <w:rFonts w:cstheme="majorBidi"/>
          <w:color w:val="FF0000"/>
          <w:rtl/>
          <w:lang w:bidi="ar-SA"/>
        </w:rPr>
      </w:pPr>
      <w:r w:rsidRPr="00A703C3">
        <w:rPr>
          <w:rFonts w:cstheme="majorBidi"/>
          <w:color w:val="000000" w:themeColor="text1"/>
          <w:lang w:bidi="ar-SA"/>
        </w:rPr>
        <w:t xml:space="preserve"> </w:t>
      </w:r>
      <w:r w:rsidRPr="00A703C3">
        <w:rPr>
          <w:rFonts w:cstheme="majorBidi"/>
          <w:color w:val="FF0000"/>
          <w:lang w:bidi="ar-SA"/>
        </w:rPr>
        <w:t>i</w:t>
      </w:r>
      <w:r w:rsidR="00F9430A" w:rsidRPr="00A703C3">
        <w:rPr>
          <w:rFonts w:cstheme="majorBidi"/>
          <w:color w:val="FF0000"/>
          <w:lang w:bidi="ar-SA"/>
        </w:rPr>
        <w:t>nterleukin IL- 4, IL-5 and IL-</w:t>
      </w:r>
      <w:r w:rsidRPr="00A703C3">
        <w:rPr>
          <w:rFonts w:cstheme="majorBidi"/>
          <w:color w:val="FF0000"/>
          <w:lang w:bidi="ar-SA"/>
        </w:rPr>
        <w:t>13, IL10</w:t>
      </w:r>
    </w:p>
    <w:p w14:paraId="7ED1A5BA" w14:textId="77777777" w:rsidR="00822700" w:rsidRDefault="00822700" w:rsidP="009611D9">
      <w:pPr>
        <w:jc w:val="right"/>
        <w:rPr>
          <w:rFonts w:asciiTheme="majorBidi" w:hAnsiTheme="majorBidi" w:cstheme="majorBidi"/>
          <w:color w:val="FF0000"/>
          <w:rtl/>
          <w:lang w:bidi="ar-SA"/>
        </w:rPr>
      </w:pPr>
    </w:p>
    <w:p w14:paraId="57135790" w14:textId="5E45A9C0" w:rsidR="009611D9" w:rsidRPr="00A703C3" w:rsidRDefault="008D61DE" w:rsidP="009611D9">
      <w:pPr>
        <w:jc w:val="right"/>
        <w:rPr>
          <w:rFonts w:cstheme="majorBidi"/>
          <w:color w:val="000000" w:themeColor="text1"/>
          <w:rtl/>
          <w:lang w:bidi="ar-SA"/>
        </w:rPr>
      </w:pPr>
      <w:r>
        <w:rPr>
          <w:rFonts w:cstheme="majorBidi"/>
          <w:color w:val="000000" w:themeColor="text1"/>
          <w:lang w:bidi="ar-SA"/>
        </w:rPr>
        <w:t>IL-</w:t>
      </w:r>
      <w:r w:rsidR="00C472B3" w:rsidRPr="00A703C3">
        <w:rPr>
          <w:rFonts w:cstheme="majorBidi"/>
          <w:color w:val="000000" w:themeColor="text1"/>
          <w:lang w:bidi="ar-SA"/>
        </w:rPr>
        <w:t xml:space="preserve">4 </w:t>
      </w:r>
      <w:r>
        <w:rPr>
          <w:rFonts w:cstheme="majorBidi"/>
          <w:color w:val="000000" w:themeColor="text1"/>
          <w:lang w:bidi="ar-SA"/>
        </w:rPr>
        <w:t>&gt; activates</w:t>
      </w:r>
      <w:r w:rsidR="00BA2638" w:rsidRPr="00A703C3">
        <w:rPr>
          <w:rFonts w:cstheme="majorBidi"/>
          <w:color w:val="000000" w:themeColor="text1"/>
          <w:lang w:bidi="ar-SA"/>
        </w:rPr>
        <w:t xml:space="preserve"> the (TH2) cells and stimulates </w:t>
      </w:r>
      <w:proofErr w:type="spellStart"/>
      <w:r w:rsidR="00BA2638" w:rsidRPr="00A703C3">
        <w:rPr>
          <w:rFonts w:cstheme="majorBidi"/>
          <w:color w:val="FF0000"/>
          <w:lang w:bidi="ar-SA"/>
        </w:rPr>
        <w:t>IgE</w:t>
      </w:r>
      <w:proofErr w:type="spellEnd"/>
      <w:r w:rsidR="00BA2638" w:rsidRPr="00A703C3">
        <w:rPr>
          <w:rFonts w:cstheme="majorBidi"/>
          <w:color w:val="FF0000"/>
          <w:lang w:bidi="ar-SA"/>
        </w:rPr>
        <w:t xml:space="preserve"> </w:t>
      </w:r>
      <w:r w:rsidR="00BA2638" w:rsidRPr="00A703C3">
        <w:rPr>
          <w:rFonts w:cstheme="majorBidi"/>
          <w:color w:val="000000" w:themeColor="text1"/>
          <w:lang w:bidi="ar-SA"/>
        </w:rPr>
        <w:t xml:space="preserve">production </w:t>
      </w:r>
    </w:p>
    <w:p w14:paraId="6CB81153" w14:textId="5D4F82DB" w:rsidR="008B302E" w:rsidRPr="00A703C3" w:rsidRDefault="008B302E" w:rsidP="00043BFE">
      <w:pPr>
        <w:jc w:val="right"/>
        <w:rPr>
          <w:rFonts w:cstheme="majorBidi"/>
          <w:color w:val="00B050"/>
          <w:rtl/>
          <w:lang w:bidi="ar-SA"/>
        </w:rPr>
      </w:pPr>
      <w:r w:rsidRPr="00A703C3">
        <w:rPr>
          <w:rFonts w:cstheme="majorBidi"/>
          <w:color w:val="000000" w:themeColor="text1"/>
          <w:lang w:bidi="ar-SA"/>
        </w:rPr>
        <w:t xml:space="preserve">IL-5 &gt; </w:t>
      </w:r>
      <w:r w:rsidR="00CC18B5" w:rsidRPr="00A703C3">
        <w:rPr>
          <w:rFonts w:cstheme="majorBidi"/>
          <w:color w:val="000000" w:themeColor="text1"/>
          <w:lang w:bidi="ar-SA"/>
        </w:rPr>
        <w:t xml:space="preserve">activates eosinophils. </w:t>
      </w:r>
      <w:r w:rsidR="00CC18B5" w:rsidRPr="00256663">
        <w:rPr>
          <w:rFonts w:cstheme="majorBidi"/>
          <w:color w:val="92D050"/>
          <w:lang w:bidi="ar-SA"/>
        </w:rPr>
        <w:t xml:space="preserve">Eosinophils </w:t>
      </w:r>
      <w:r w:rsidR="007B1803" w:rsidRPr="00256663">
        <w:rPr>
          <w:rFonts w:cstheme="majorBidi"/>
          <w:color w:val="92D050"/>
          <w:lang w:bidi="ar-SA"/>
        </w:rPr>
        <w:t xml:space="preserve">play a major role in allergic reaction and it contains </w:t>
      </w:r>
      <w:r w:rsidR="003959AF" w:rsidRPr="00256663">
        <w:rPr>
          <w:rFonts w:cstheme="majorBidi"/>
          <w:color w:val="92D050"/>
          <w:lang w:bidi="ar-SA"/>
        </w:rPr>
        <w:t>g</w:t>
      </w:r>
      <w:r w:rsidR="00043BFE" w:rsidRPr="00256663">
        <w:rPr>
          <w:rFonts w:cstheme="majorBidi"/>
          <w:color w:val="92D050"/>
          <w:lang w:bidi="ar-SA"/>
        </w:rPr>
        <w:t>ranules that contain a protein called “Major ba</w:t>
      </w:r>
      <w:r w:rsidR="00CF6A16" w:rsidRPr="00256663">
        <w:rPr>
          <w:rFonts w:cstheme="majorBidi"/>
          <w:color w:val="92D050"/>
          <w:lang w:bidi="ar-SA"/>
        </w:rPr>
        <w:t xml:space="preserve">sic protein”, so in asthmatic patients there will be an increase </w:t>
      </w:r>
      <w:r w:rsidR="001A6259" w:rsidRPr="00256663">
        <w:rPr>
          <w:rFonts w:cstheme="majorBidi"/>
          <w:color w:val="92D050"/>
          <w:lang w:bidi="ar-SA"/>
        </w:rPr>
        <w:t>in the number of Eosinophil.</w:t>
      </w:r>
    </w:p>
    <w:p w14:paraId="7F64E91A" w14:textId="6F556D90" w:rsidR="001A6259" w:rsidRPr="00A703C3" w:rsidRDefault="001A6259" w:rsidP="00043BFE">
      <w:pPr>
        <w:jc w:val="right"/>
        <w:rPr>
          <w:rFonts w:cstheme="majorBidi"/>
          <w:color w:val="000000" w:themeColor="text1"/>
          <w:rtl/>
          <w:lang w:bidi="ar-SA"/>
        </w:rPr>
      </w:pPr>
      <w:r w:rsidRPr="00A703C3">
        <w:rPr>
          <w:rFonts w:cstheme="majorBidi"/>
          <w:color w:val="000000" w:themeColor="text1"/>
          <w:lang w:bidi="ar-SA"/>
        </w:rPr>
        <w:t xml:space="preserve">IL-13 &gt; </w:t>
      </w:r>
      <w:r w:rsidR="0085511A" w:rsidRPr="00A703C3">
        <w:rPr>
          <w:rFonts w:cstheme="majorBidi"/>
          <w:color w:val="000000" w:themeColor="text1"/>
          <w:lang w:bidi="ar-SA"/>
        </w:rPr>
        <w:t>sti</w:t>
      </w:r>
      <w:r w:rsidR="008D61DE">
        <w:rPr>
          <w:rFonts w:cstheme="majorBidi"/>
          <w:color w:val="000000" w:themeColor="text1"/>
          <w:lang w:bidi="ar-SA"/>
        </w:rPr>
        <w:t>mulate mucus production and</w:t>
      </w:r>
      <w:r w:rsidR="0085511A" w:rsidRPr="00A703C3">
        <w:rPr>
          <w:rFonts w:cstheme="majorBidi"/>
          <w:color w:val="000000" w:themeColor="text1"/>
          <w:lang w:bidi="ar-SA"/>
        </w:rPr>
        <w:t xml:space="preserve"> promotes </w:t>
      </w:r>
      <w:proofErr w:type="spellStart"/>
      <w:r w:rsidR="0085511A" w:rsidRPr="00A703C3">
        <w:rPr>
          <w:rFonts w:cstheme="majorBidi"/>
          <w:color w:val="000000" w:themeColor="text1"/>
          <w:lang w:bidi="ar-SA"/>
        </w:rPr>
        <w:t>IgE</w:t>
      </w:r>
      <w:proofErr w:type="spellEnd"/>
      <w:r w:rsidR="0085511A" w:rsidRPr="00A703C3">
        <w:rPr>
          <w:rFonts w:cstheme="majorBidi"/>
          <w:color w:val="000000" w:themeColor="text1"/>
          <w:lang w:bidi="ar-SA"/>
        </w:rPr>
        <w:t xml:space="preserve"> production by B cells.</w:t>
      </w:r>
    </w:p>
    <w:p w14:paraId="52336E76" w14:textId="440A98E4" w:rsidR="0050790C" w:rsidRPr="00256663" w:rsidRDefault="0050790C" w:rsidP="00043BFE">
      <w:pPr>
        <w:jc w:val="right"/>
        <w:rPr>
          <w:rFonts w:cstheme="majorBidi"/>
          <w:color w:val="92D050"/>
          <w:rtl/>
          <w:lang w:bidi="ar-SA"/>
        </w:rPr>
      </w:pPr>
      <w:r w:rsidRPr="00A703C3">
        <w:rPr>
          <w:rFonts w:cstheme="majorBidi"/>
          <w:color w:val="000000" w:themeColor="text1"/>
          <w:lang w:bidi="ar-SA"/>
        </w:rPr>
        <w:t xml:space="preserve">IL-10 &gt; </w:t>
      </w:r>
      <w:r w:rsidR="008B6CF0" w:rsidRPr="00A703C3">
        <w:rPr>
          <w:rFonts w:cstheme="majorBidi"/>
          <w:color w:val="000000" w:themeColor="text1"/>
          <w:lang w:bidi="ar-SA"/>
        </w:rPr>
        <w:t>activated the TH2 cells</w:t>
      </w:r>
      <w:r w:rsidR="008B6CF0" w:rsidRPr="00256663">
        <w:rPr>
          <w:rFonts w:cstheme="majorBidi"/>
          <w:color w:val="92D050"/>
          <w:lang w:bidi="ar-SA"/>
        </w:rPr>
        <w:t xml:space="preserve">. </w:t>
      </w:r>
      <w:r w:rsidR="00287D45" w:rsidRPr="00256663">
        <w:rPr>
          <w:rFonts w:cstheme="majorBidi"/>
          <w:color w:val="92D050"/>
          <w:lang w:bidi="ar-SA"/>
        </w:rPr>
        <w:t>TH2 cells activated by allergen</w:t>
      </w:r>
      <w:r w:rsidR="006F1056" w:rsidRPr="00256663">
        <w:rPr>
          <w:rFonts w:cstheme="majorBidi"/>
          <w:color w:val="92D050"/>
          <w:lang w:bidi="ar-SA"/>
        </w:rPr>
        <w:t xml:space="preserve">. </w:t>
      </w:r>
    </w:p>
    <w:p w14:paraId="6CD1B49B" w14:textId="12DA3529" w:rsidR="006F1056" w:rsidRPr="00256663" w:rsidRDefault="006F1056" w:rsidP="00043BFE">
      <w:pPr>
        <w:jc w:val="right"/>
        <w:rPr>
          <w:rFonts w:cstheme="majorBidi"/>
          <w:color w:val="92D050"/>
          <w:rtl/>
          <w:lang w:bidi="ar-SA"/>
        </w:rPr>
      </w:pPr>
      <w:r w:rsidRPr="00256663">
        <w:rPr>
          <w:rFonts w:cs="Arial"/>
          <w:color w:val="92D050"/>
          <w:rtl/>
          <w:lang w:bidi="ar-SA"/>
        </w:rPr>
        <w:t>واستمرارية</w:t>
      </w:r>
      <w:r w:rsidRPr="00256663">
        <w:rPr>
          <w:rFonts w:cstheme="majorBidi"/>
          <w:color w:val="92D050"/>
          <w:lang w:bidi="ar-SA"/>
        </w:rPr>
        <w:t xml:space="preserve"> </w:t>
      </w:r>
      <w:r w:rsidRPr="00256663">
        <w:rPr>
          <w:rFonts w:cs="Arial"/>
          <w:color w:val="92D050"/>
          <w:rtl/>
          <w:lang w:bidi="ar-SA"/>
        </w:rPr>
        <w:t>هذا</w:t>
      </w:r>
      <w:r w:rsidRPr="00256663">
        <w:rPr>
          <w:rFonts w:cstheme="majorBidi"/>
          <w:color w:val="92D050"/>
          <w:lang w:bidi="ar-SA"/>
        </w:rPr>
        <w:t xml:space="preserve"> </w:t>
      </w:r>
      <w:r w:rsidRPr="00256663">
        <w:rPr>
          <w:rFonts w:cs="Arial"/>
          <w:color w:val="92D050"/>
          <w:rtl/>
          <w:lang w:bidi="ar-SA"/>
        </w:rPr>
        <w:t>ال</w:t>
      </w:r>
      <w:r w:rsidRPr="00256663">
        <w:rPr>
          <w:rFonts w:cstheme="majorBidi"/>
          <w:color w:val="92D050"/>
          <w:lang w:bidi="ar-SA"/>
        </w:rPr>
        <w:t xml:space="preserve">activation  </w:t>
      </w:r>
      <w:r w:rsidRPr="00256663">
        <w:rPr>
          <w:rFonts w:cs="Arial"/>
          <w:color w:val="92D050"/>
          <w:rtl/>
          <w:lang w:bidi="ar-SA"/>
        </w:rPr>
        <w:t>يعتمد</w:t>
      </w:r>
      <w:r w:rsidRPr="00256663">
        <w:rPr>
          <w:rFonts w:cstheme="majorBidi"/>
          <w:color w:val="92D050"/>
          <w:lang w:bidi="ar-SA"/>
        </w:rPr>
        <w:t xml:space="preserve"> </w:t>
      </w:r>
      <w:r w:rsidRPr="00256663">
        <w:rPr>
          <w:rFonts w:cs="Arial"/>
          <w:color w:val="92D050"/>
          <w:rtl/>
          <w:lang w:bidi="ar-SA"/>
        </w:rPr>
        <w:t>على</w:t>
      </w:r>
      <w:r w:rsidRPr="00256663">
        <w:rPr>
          <w:rFonts w:cstheme="majorBidi"/>
          <w:color w:val="92D050"/>
          <w:lang w:bidi="ar-SA"/>
        </w:rPr>
        <w:t xml:space="preserve"> IL-10 </w:t>
      </w:r>
    </w:p>
    <w:p w14:paraId="3876EF74" w14:textId="77777777" w:rsidR="00596D17" w:rsidRPr="00A703C3" w:rsidRDefault="00596D17" w:rsidP="00596D17">
      <w:pPr>
        <w:jc w:val="right"/>
        <w:rPr>
          <w:rFonts w:cstheme="majorBidi"/>
          <w:color w:val="00B050"/>
          <w:rtl/>
          <w:lang w:bidi="ar-SA"/>
        </w:rPr>
      </w:pPr>
    </w:p>
    <w:p w14:paraId="4B330368" w14:textId="77777777" w:rsidR="0065582C" w:rsidRPr="00A703C3" w:rsidRDefault="00E9764A" w:rsidP="0052525A">
      <w:pPr>
        <w:jc w:val="right"/>
        <w:rPr>
          <w:rFonts w:cstheme="majorBidi"/>
          <w:color w:val="00B050"/>
          <w:rtl/>
          <w:lang w:bidi="ar-SA"/>
        </w:rPr>
      </w:pPr>
      <w:proofErr w:type="spellStart"/>
      <w:r w:rsidRPr="00A703C3">
        <w:rPr>
          <w:rFonts w:cstheme="majorBidi"/>
          <w:color w:val="000000" w:themeColor="text1"/>
          <w:lang w:bidi="ar-SA"/>
        </w:rPr>
        <w:t>IgE</w:t>
      </w:r>
      <w:proofErr w:type="spellEnd"/>
      <w:r w:rsidRPr="00A703C3">
        <w:rPr>
          <w:rFonts w:cstheme="majorBidi"/>
          <w:color w:val="000000" w:themeColor="text1"/>
          <w:lang w:bidi="ar-SA"/>
        </w:rPr>
        <w:t xml:space="preserve"> coats submucosal mast cells</w:t>
      </w:r>
      <w:r w:rsidR="00653AD2" w:rsidRPr="00A703C3">
        <w:rPr>
          <w:rFonts w:cstheme="majorBidi"/>
          <w:color w:val="000000" w:themeColor="text1"/>
          <w:lang w:bidi="ar-SA"/>
        </w:rPr>
        <w:t xml:space="preserve">, which on </w:t>
      </w:r>
      <w:r w:rsidR="00A3243B" w:rsidRPr="00A703C3">
        <w:rPr>
          <w:rFonts w:cstheme="majorBidi"/>
          <w:color w:val="000000" w:themeColor="text1"/>
          <w:lang w:bidi="ar-SA"/>
        </w:rPr>
        <w:t>re-</w:t>
      </w:r>
      <w:r w:rsidR="00653AD2" w:rsidRPr="00A703C3">
        <w:rPr>
          <w:rFonts w:cstheme="majorBidi"/>
          <w:color w:val="000000" w:themeColor="text1"/>
          <w:lang w:bidi="ar-SA"/>
        </w:rPr>
        <w:t xml:space="preserve">exposure to </w:t>
      </w:r>
      <w:r w:rsidR="006B4DC6" w:rsidRPr="00A703C3">
        <w:rPr>
          <w:rFonts w:cstheme="majorBidi"/>
          <w:color w:val="000000" w:themeColor="text1"/>
          <w:lang w:bidi="ar-SA"/>
        </w:rPr>
        <w:t xml:space="preserve">allergen release granule content </w:t>
      </w:r>
      <w:r w:rsidR="00AD666C" w:rsidRPr="00256663">
        <w:rPr>
          <w:rFonts w:cstheme="majorBidi"/>
          <w:color w:val="92D050"/>
          <w:lang w:bidi="ar-SA"/>
        </w:rPr>
        <w:t xml:space="preserve">Histamine and </w:t>
      </w:r>
      <w:r w:rsidR="0052525A" w:rsidRPr="00256663">
        <w:rPr>
          <w:rFonts w:cstheme="majorBidi"/>
          <w:color w:val="92D050"/>
          <w:lang w:bidi="ar-SA"/>
        </w:rPr>
        <w:t>serotonin</w:t>
      </w:r>
      <w:r w:rsidR="00475BF8" w:rsidRPr="00256663">
        <w:rPr>
          <w:rFonts w:cstheme="majorBidi"/>
          <w:color w:val="92D050"/>
          <w:lang w:bidi="ar-SA"/>
        </w:rPr>
        <w:t xml:space="preserve"> </w:t>
      </w:r>
      <w:r w:rsidR="00F108E8" w:rsidRPr="00256663">
        <w:rPr>
          <w:rFonts w:cstheme="majorBidi"/>
          <w:color w:val="92D050"/>
          <w:lang w:bidi="ar-SA"/>
        </w:rPr>
        <w:t xml:space="preserve">(5 </w:t>
      </w:r>
      <w:proofErr w:type="spellStart"/>
      <w:r w:rsidR="00F108E8" w:rsidRPr="00256663">
        <w:rPr>
          <w:rFonts w:cstheme="majorBidi"/>
          <w:color w:val="92D050"/>
          <w:lang w:bidi="ar-SA"/>
        </w:rPr>
        <w:t>hydro</w:t>
      </w:r>
      <w:r w:rsidR="00DF2E04" w:rsidRPr="00256663">
        <w:rPr>
          <w:rFonts w:cstheme="majorBidi"/>
          <w:color w:val="92D050"/>
          <w:lang w:bidi="ar-SA"/>
        </w:rPr>
        <w:t>xy</w:t>
      </w:r>
      <w:r w:rsidR="00CC3F09" w:rsidRPr="00256663">
        <w:rPr>
          <w:rFonts w:cstheme="majorBidi"/>
          <w:color w:val="92D050"/>
          <w:lang w:bidi="ar-SA"/>
        </w:rPr>
        <w:t>try</w:t>
      </w:r>
      <w:r w:rsidR="005C4E3B" w:rsidRPr="00256663">
        <w:rPr>
          <w:rFonts w:cstheme="majorBidi"/>
          <w:color w:val="92D050"/>
          <w:lang w:bidi="ar-SA"/>
        </w:rPr>
        <w:t>pta</w:t>
      </w:r>
      <w:r w:rsidR="005E22F1" w:rsidRPr="00256663">
        <w:rPr>
          <w:rFonts w:cstheme="majorBidi"/>
          <w:color w:val="92D050"/>
          <w:lang w:bidi="ar-SA"/>
        </w:rPr>
        <w:t>mine</w:t>
      </w:r>
      <w:proofErr w:type="spellEnd"/>
      <w:r w:rsidR="005E22F1" w:rsidRPr="00256663">
        <w:rPr>
          <w:rFonts w:cstheme="majorBidi"/>
          <w:color w:val="92D050"/>
          <w:lang w:bidi="ar-SA"/>
        </w:rPr>
        <w:t>)</w:t>
      </w:r>
      <w:r w:rsidR="00D13055" w:rsidRPr="00256663">
        <w:rPr>
          <w:rFonts w:cstheme="majorBidi"/>
          <w:color w:val="92D050"/>
          <w:lang w:bidi="ar-SA"/>
        </w:rPr>
        <w:t xml:space="preserve"> </w:t>
      </w:r>
      <w:r w:rsidR="00FB0348" w:rsidRPr="00256663">
        <w:rPr>
          <w:rFonts w:cstheme="majorBidi"/>
          <w:color w:val="92D050"/>
          <w:lang w:bidi="ar-SA"/>
        </w:rPr>
        <w:t>and it will be lead to bronchoconstriction, edema</w:t>
      </w:r>
    </w:p>
    <w:p w14:paraId="22FC1B76" w14:textId="26EBD7B1" w:rsidR="008813C6" w:rsidRPr="00A703C3" w:rsidRDefault="008813C6" w:rsidP="0052525A">
      <w:pPr>
        <w:jc w:val="right"/>
        <w:rPr>
          <w:rFonts w:cstheme="majorBidi"/>
          <w:color w:val="808080" w:themeColor="background1" w:themeShade="80"/>
          <w:rtl/>
          <w:lang w:bidi="ar-SA"/>
        </w:rPr>
      </w:pPr>
      <w:r w:rsidRPr="00A703C3">
        <w:rPr>
          <w:rFonts w:cs="Arial"/>
          <w:color w:val="808080" w:themeColor="background1" w:themeShade="80"/>
          <w:rtl/>
          <w:lang w:bidi="ar-SA"/>
        </w:rPr>
        <w:t>يعني</w:t>
      </w:r>
      <w:r w:rsidRPr="00A703C3">
        <w:rPr>
          <w:rFonts w:cstheme="majorBidi"/>
          <w:color w:val="808080" w:themeColor="background1" w:themeShade="80"/>
          <w:lang w:bidi="ar-SA"/>
        </w:rPr>
        <w:t xml:space="preserve"> </w:t>
      </w:r>
      <w:r w:rsidRPr="00A703C3">
        <w:rPr>
          <w:rFonts w:cs="Arial"/>
          <w:color w:val="808080" w:themeColor="background1" w:themeShade="80"/>
          <w:rtl/>
          <w:lang w:bidi="ar-SA"/>
        </w:rPr>
        <w:t>يجي</w:t>
      </w:r>
      <w:r w:rsidRPr="00A703C3">
        <w:rPr>
          <w:rFonts w:cstheme="majorBidi"/>
          <w:color w:val="808080" w:themeColor="background1" w:themeShade="80"/>
          <w:lang w:bidi="ar-SA"/>
        </w:rPr>
        <w:t xml:space="preserve"> </w:t>
      </w:r>
      <w:r w:rsidRPr="00A703C3">
        <w:rPr>
          <w:rFonts w:cs="Arial"/>
          <w:color w:val="808080" w:themeColor="background1" w:themeShade="80"/>
          <w:rtl/>
          <w:lang w:bidi="ar-SA"/>
        </w:rPr>
        <w:t>ال</w:t>
      </w:r>
      <w:r w:rsidRPr="00A703C3">
        <w:rPr>
          <w:rFonts w:cstheme="majorBidi"/>
          <w:color w:val="808080" w:themeColor="background1" w:themeShade="80"/>
          <w:lang w:bidi="ar-SA"/>
        </w:rPr>
        <w:t xml:space="preserve">allergen or antigen  </w:t>
      </w:r>
      <w:r w:rsidRPr="00A703C3">
        <w:rPr>
          <w:rFonts w:cs="Arial"/>
          <w:color w:val="808080" w:themeColor="background1" w:themeShade="80"/>
          <w:rtl/>
          <w:lang w:bidi="ar-SA"/>
        </w:rPr>
        <w:t>ويرتبط</w:t>
      </w:r>
      <w:r w:rsidRPr="00A703C3">
        <w:rPr>
          <w:rFonts w:cstheme="majorBidi"/>
          <w:color w:val="808080" w:themeColor="background1" w:themeShade="80"/>
          <w:lang w:bidi="ar-SA"/>
        </w:rPr>
        <w:t xml:space="preserve"> </w:t>
      </w:r>
      <w:r w:rsidRPr="00A703C3">
        <w:rPr>
          <w:rFonts w:cs="Arial"/>
          <w:color w:val="808080" w:themeColor="background1" w:themeShade="80"/>
          <w:rtl/>
          <w:lang w:bidi="ar-SA"/>
        </w:rPr>
        <w:t>مع</w:t>
      </w:r>
      <w:r w:rsidRPr="00A703C3">
        <w:rPr>
          <w:rFonts w:cstheme="majorBidi"/>
          <w:color w:val="808080" w:themeColor="background1" w:themeShade="80"/>
          <w:lang w:bidi="ar-SA"/>
        </w:rPr>
        <w:t xml:space="preserve"> </w:t>
      </w:r>
      <w:r w:rsidRPr="00A703C3">
        <w:rPr>
          <w:rFonts w:cs="Arial"/>
          <w:color w:val="808080" w:themeColor="background1" w:themeShade="80"/>
          <w:rtl/>
          <w:lang w:bidi="ar-SA"/>
        </w:rPr>
        <w:t>ال</w:t>
      </w:r>
      <w:r w:rsidRPr="00A703C3">
        <w:rPr>
          <w:rFonts w:cstheme="majorBidi"/>
          <w:color w:val="808080" w:themeColor="background1" w:themeShade="80"/>
          <w:lang w:bidi="ar-SA"/>
        </w:rPr>
        <w:t xml:space="preserve">antibody </w:t>
      </w:r>
      <w:r w:rsidR="00AC0FAA" w:rsidRPr="00A703C3">
        <w:rPr>
          <w:rFonts w:cstheme="majorBidi"/>
          <w:color w:val="808080" w:themeColor="background1" w:themeShade="80"/>
          <w:lang w:bidi="ar-SA"/>
        </w:rPr>
        <w:t>receptor (</w:t>
      </w:r>
      <w:proofErr w:type="spellStart"/>
      <w:r w:rsidR="00AC0FAA" w:rsidRPr="00A703C3">
        <w:rPr>
          <w:rFonts w:cstheme="majorBidi"/>
          <w:color w:val="808080" w:themeColor="background1" w:themeShade="80"/>
          <w:lang w:bidi="ar-SA"/>
        </w:rPr>
        <w:t>IgE</w:t>
      </w:r>
      <w:proofErr w:type="spellEnd"/>
      <w:r w:rsidR="00AC0FAA" w:rsidRPr="00A703C3">
        <w:rPr>
          <w:rFonts w:cstheme="majorBidi"/>
          <w:color w:val="808080" w:themeColor="background1" w:themeShade="80"/>
          <w:lang w:bidi="ar-SA"/>
        </w:rPr>
        <w:t xml:space="preserve">) </w:t>
      </w:r>
      <w:r w:rsidR="00AC0FAA" w:rsidRPr="00A703C3">
        <w:rPr>
          <w:rFonts w:cs="Arial"/>
          <w:color w:val="808080" w:themeColor="background1" w:themeShade="80"/>
          <w:rtl/>
          <w:lang w:bidi="ar-SA"/>
        </w:rPr>
        <w:t>الي</w:t>
      </w:r>
      <w:r w:rsidR="00AC0FAA" w:rsidRPr="00A703C3">
        <w:rPr>
          <w:rFonts w:cstheme="majorBidi"/>
          <w:color w:val="808080" w:themeColor="background1" w:themeShade="80"/>
          <w:lang w:bidi="ar-SA"/>
        </w:rPr>
        <w:t xml:space="preserve"> </w:t>
      </w:r>
      <w:r w:rsidR="00AC0FAA" w:rsidRPr="00A703C3">
        <w:rPr>
          <w:rFonts w:cs="Arial"/>
          <w:color w:val="808080" w:themeColor="background1" w:themeShade="80"/>
          <w:rtl/>
          <w:lang w:bidi="ar-SA"/>
        </w:rPr>
        <w:t>يكون</w:t>
      </w:r>
      <w:r w:rsidR="00AC0FAA" w:rsidRPr="00A703C3">
        <w:rPr>
          <w:rFonts w:cstheme="majorBidi"/>
          <w:color w:val="808080" w:themeColor="background1" w:themeShade="80"/>
          <w:lang w:bidi="ar-SA"/>
        </w:rPr>
        <w:t xml:space="preserve"> </w:t>
      </w:r>
      <w:r w:rsidR="00AC0FAA" w:rsidRPr="00A703C3">
        <w:rPr>
          <w:rFonts w:cs="Arial"/>
          <w:color w:val="808080" w:themeColor="background1" w:themeShade="80"/>
          <w:rtl/>
          <w:lang w:bidi="ar-SA"/>
        </w:rPr>
        <w:t>موجود</w:t>
      </w:r>
      <w:r w:rsidR="00AC0FAA" w:rsidRPr="00A703C3">
        <w:rPr>
          <w:rFonts w:cstheme="majorBidi"/>
          <w:color w:val="808080" w:themeColor="background1" w:themeShade="80"/>
          <w:lang w:bidi="ar-SA"/>
        </w:rPr>
        <w:t xml:space="preserve"> </w:t>
      </w:r>
      <w:r w:rsidR="00AC0FAA" w:rsidRPr="00A703C3">
        <w:rPr>
          <w:rFonts w:cs="Arial"/>
          <w:color w:val="808080" w:themeColor="background1" w:themeShade="80"/>
          <w:rtl/>
          <w:lang w:bidi="ar-SA"/>
        </w:rPr>
        <w:t>على</w:t>
      </w:r>
      <w:r w:rsidR="00AC0FAA" w:rsidRPr="00A703C3">
        <w:rPr>
          <w:rFonts w:cstheme="majorBidi"/>
          <w:color w:val="808080" w:themeColor="background1" w:themeShade="80"/>
          <w:lang w:bidi="ar-SA"/>
        </w:rPr>
        <w:t xml:space="preserve"> mast cells  </w:t>
      </w:r>
      <w:r w:rsidR="00AC0FAA" w:rsidRPr="00A703C3">
        <w:rPr>
          <w:rFonts w:cs="Arial"/>
          <w:color w:val="808080" w:themeColor="background1" w:themeShade="80"/>
          <w:rtl/>
          <w:lang w:bidi="ar-SA"/>
        </w:rPr>
        <w:t>ويطلع</w:t>
      </w:r>
      <w:r w:rsidR="00903E46" w:rsidRPr="00A703C3">
        <w:rPr>
          <w:rFonts w:cs="Arial"/>
          <w:color w:val="808080" w:themeColor="background1" w:themeShade="80"/>
          <w:rtl/>
          <w:lang w:bidi="ar-SA"/>
        </w:rPr>
        <w:t>لي</w:t>
      </w:r>
      <w:r w:rsidR="00903E46" w:rsidRPr="00A703C3">
        <w:rPr>
          <w:rFonts w:cstheme="majorBidi"/>
          <w:color w:val="808080" w:themeColor="background1" w:themeShade="80"/>
          <w:lang w:bidi="ar-SA"/>
        </w:rPr>
        <w:t xml:space="preserve"> </w:t>
      </w:r>
      <w:r w:rsidR="00903E46" w:rsidRPr="00A703C3">
        <w:rPr>
          <w:rFonts w:cs="Arial"/>
          <w:color w:val="808080" w:themeColor="background1" w:themeShade="80"/>
          <w:rtl/>
          <w:lang w:bidi="ar-SA"/>
        </w:rPr>
        <w:t>ال</w:t>
      </w:r>
      <w:r w:rsidR="00903E46" w:rsidRPr="00A703C3">
        <w:rPr>
          <w:rFonts w:cstheme="majorBidi"/>
          <w:color w:val="808080" w:themeColor="background1" w:themeShade="80"/>
          <w:lang w:bidi="ar-SA"/>
        </w:rPr>
        <w:t>granules</w:t>
      </w:r>
    </w:p>
    <w:p w14:paraId="531575C5" w14:textId="67980810" w:rsidR="00E9764A" w:rsidRPr="00A703C3" w:rsidRDefault="005E22F1" w:rsidP="0052525A">
      <w:pPr>
        <w:jc w:val="right"/>
        <w:rPr>
          <w:rFonts w:cstheme="majorBidi"/>
          <w:color w:val="000000" w:themeColor="text1"/>
          <w:rtl/>
          <w:lang w:bidi="ar-SA"/>
        </w:rPr>
      </w:pPr>
      <w:r w:rsidRPr="00A703C3">
        <w:rPr>
          <w:rFonts w:cstheme="majorBidi"/>
          <w:color w:val="00B050"/>
          <w:lang w:bidi="ar-SA"/>
        </w:rPr>
        <w:t xml:space="preserve"> </w:t>
      </w:r>
      <w:r w:rsidR="008D61DE">
        <w:rPr>
          <w:rFonts w:cstheme="majorBidi"/>
          <w:color w:val="000000" w:themeColor="text1"/>
          <w:lang w:bidi="ar-SA"/>
        </w:rPr>
        <w:t>this induces two</w:t>
      </w:r>
      <w:r w:rsidR="00F26199" w:rsidRPr="00A703C3">
        <w:rPr>
          <w:rFonts w:cstheme="majorBidi"/>
          <w:color w:val="000000" w:themeColor="text1"/>
          <w:lang w:bidi="ar-SA"/>
        </w:rPr>
        <w:t xml:space="preserve"> waves of reaction: an early (immediate) phase and a late phase.</w:t>
      </w:r>
    </w:p>
    <w:p w14:paraId="13D877C6" w14:textId="64DD4F8E" w:rsidR="00570813" w:rsidRPr="00A703C3" w:rsidRDefault="00570813" w:rsidP="00570813">
      <w:pPr>
        <w:jc w:val="right"/>
        <w:rPr>
          <w:rFonts w:cstheme="majorBidi"/>
          <w:color w:val="808080" w:themeColor="background1" w:themeShade="80"/>
          <w:rtl/>
          <w:lang w:bidi="ar-SA"/>
        </w:rPr>
      </w:pPr>
      <w:r w:rsidRPr="00A703C3">
        <w:rPr>
          <w:rFonts w:cstheme="majorBidi"/>
          <w:color w:val="808080" w:themeColor="background1" w:themeShade="80"/>
          <w:lang w:bidi="ar-SA"/>
        </w:rPr>
        <w:t xml:space="preserve">What do we mean by re-exposure?  </w:t>
      </w:r>
    </w:p>
    <w:p w14:paraId="434AA05D" w14:textId="1797BAFC" w:rsidR="00A3243B" w:rsidRPr="00A703C3" w:rsidRDefault="00570813" w:rsidP="00570813">
      <w:pPr>
        <w:jc w:val="right"/>
        <w:rPr>
          <w:rFonts w:cstheme="majorBidi"/>
          <w:color w:val="808080" w:themeColor="background1" w:themeShade="80"/>
          <w:rtl/>
          <w:lang w:bidi="ar-SA"/>
        </w:rPr>
      </w:pPr>
      <w:r w:rsidRPr="00A703C3">
        <w:rPr>
          <w:rFonts w:cstheme="majorBidi"/>
          <w:color w:val="808080" w:themeColor="background1" w:themeShade="80"/>
          <w:lang w:bidi="ar-SA"/>
        </w:rPr>
        <w:t xml:space="preserve">First time, our bodies only make </w:t>
      </w:r>
      <w:proofErr w:type="spellStart"/>
      <w:r w:rsidRPr="00A703C3">
        <w:rPr>
          <w:rFonts w:cstheme="majorBidi"/>
          <w:color w:val="808080" w:themeColor="background1" w:themeShade="80"/>
          <w:lang w:bidi="ar-SA"/>
        </w:rPr>
        <w:t>IgE</w:t>
      </w:r>
      <w:proofErr w:type="spellEnd"/>
      <w:r w:rsidRPr="00A703C3">
        <w:rPr>
          <w:rFonts w:cstheme="majorBidi"/>
          <w:color w:val="808080" w:themeColor="background1" w:themeShade="80"/>
          <w:lang w:bidi="ar-SA"/>
        </w:rPr>
        <w:t>, as there are no symptoms. However the second time symptoms start to appear because our bodies have already made </w:t>
      </w:r>
      <w:proofErr w:type="spellStart"/>
      <w:r w:rsidRPr="00A703C3">
        <w:rPr>
          <w:rFonts w:cstheme="majorBidi"/>
          <w:color w:val="808080" w:themeColor="background1" w:themeShade="80"/>
          <w:lang w:bidi="ar-SA"/>
        </w:rPr>
        <w:t>IgE</w:t>
      </w:r>
      <w:proofErr w:type="spellEnd"/>
      <w:r w:rsidRPr="00A703C3">
        <w:rPr>
          <w:rFonts w:cstheme="majorBidi"/>
          <w:color w:val="808080" w:themeColor="background1" w:themeShade="80"/>
          <w:lang w:bidi="ar-SA"/>
        </w:rPr>
        <w:t> before. </w:t>
      </w:r>
    </w:p>
    <w:p w14:paraId="79A2EC57" w14:textId="07326759" w:rsidR="0050790C" w:rsidRPr="00A703C3" w:rsidRDefault="002C7D98" w:rsidP="005863EE">
      <w:pPr>
        <w:jc w:val="right"/>
        <w:rPr>
          <w:rFonts w:cstheme="majorBidi"/>
          <w:color w:val="00B050"/>
          <w:rtl/>
          <w:lang w:bidi="ar-SA"/>
        </w:rPr>
      </w:pPr>
      <w:r w:rsidRPr="00A703C3">
        <w:rPr>
          <w:rFonts w:cstheme="majorBidi"/>
          <w:color w:val="000000" w:themeColor="text1"/>
          <w:lang w:bidi="ar-SA"/>
        </w:rPr>
        <w:t xml:space="preserve">The early reaction is dominated </w:t>
      </w:r>
      <w:r w:rsidR="005863EE" w:rsidRPr="00A703C3">
        <w:rPr>
          <w:rFonts w:cstheme="majorBidi"/>
          <w:color w:val="000000" w:themeColor="text1"/>
          <w:lang w:bidi="ar-SA"/>
        </w:rPr>
        <w:t>by bronchoconstric</w:t>
      </w:r>
      <w:r w:rsidR="003F02F3" w:rsidRPr="00A703C3">
        <w:rPr>
          <w:rFonts w:cstheme="majorBidi"/>
          <w:color w:val="000000" w:themeColor="text1"/>
          <w:lang w:bidi="ar-SA"/>
        </w:rPr>
        <w:t xml:space="preserve">tion, increased mucus production (mucus blockade) </w:t>
      </w:r>
      <w:r w:rsidR="006B4D06" w:rsidRPr="00A703C3">
        <w:rPr>
          <w:rFonts w:cstheme="majorBidi"/>
          <w:color w:val="000000" w:themeColor="text1"/>
          <w:lang w:bidi="ar-SA"/>
        </w:rPr>
        <w:t>and varia</w:t>
      </w:r>
      <w:r w:rsidR="00636E6B" w:rsidRPr="00A703C3">
        <w:rPr>
          <w:rFonts w:cstheme="majorBidi"/>
          <w:color w:val="000000" w:themeColor="text1"/>
          <w:lang w:bidi="ar-SA"/>
        </w:rPr>
        <w:t>ble vasodilation.</w:t>
      </w:r>
    </w:p>
    <w:p w14:paraId="1D686C92" w14:textId="77777777" w:rsidR="00256663" w:rsidRDefault="00256663" w:rsidP="00A703C3">
      <w:pPr>
        <w:jc w:val="center"/>
        <w:rPr>
          <w:rFonts w:asciiTheme="majorBidi" w:hAnsiTheme="majorBidi" w:cstheme="majorBidi"/>
          <w:color w:val="00B050"/>
          <w:lang w:bidi="ar-SA"/>
        </w:rPr>
      </w:pPr>
    </w:p>
    <w:p w14:paraId="0E4551B1" w14:textId="10BB408C" w:rsidR="00725E14" w:rsidRPr="00A703C3" w:rsidRDefault="00A703C3" w:rsidP="00A703C3">
      <w:pPr>
        <w:jc w:val="center"/>
        <w:rPr>
          <w:rFonts w:asciiTheme="majorBidi" w:hAnsiTheme="majorBidi" w:cstheme="majorBidi"/>
          <w:color w:val="00B050"/>
          <w:rtl/>
          <w:lang w:bidi="ar-SA"/>
        </w:rPr>
      </w:pPr>
      <w:r>
        <w:rPr>
          <w:rFonts w:asciiTheme="majorBidi" w:hAnsiTheme="majorBidi" w:cstheme="majorBidi"/>
          <w:noProof/>
          <w:color w:val="000000" w:themeColor="text1"/>
          <w:lang w:bidi="ar-SA"/>
        </w:rPr>
        <w:lastRenderedPageBreak/>
        <w:drawing>
          <wp:anchor distT="0" distB="0" distL="114300" distR="114300" simplePos="0" relativeHeight="251667968" behindDoc="0" locked="0" layoutInCell="1" allowOverlap="1" wp14:anchorId="6C401174" wp14:editId="385EE179">
            <wp:simplePos x="0" y="0"/>
            <wp:positionH relativeFrom="column">
              <wp:posOffset>1397000</wp:posOffset>
            </wp:positionH>
            <wp:positionV relativeFrom="paragraph">
              <wp:posOffset>509270</wp:posOffset>
            </wp:positionV>
            <wp:extent cx="3022600" cy="163385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2600" cy="1633855"/>
                    </a:xfrm>
                    <a:prstGeom prst="rect">
                      <a:avLst/>
                    </a:prstGeom>
                  </pic:spPr>
                </pic:pic>
              </a:graphicData>
            </a:graphic>
            <wp14:sizeRelH relativeFrom="margin">
              <wp14:pctWidth>0</wp14:pctWidth>
            </wp14:sizeRelH>
            <wp14:sizeRelV relativeFrom="margin">
              <wp14:pctHeight>0</wp14:pctHeight>
            </wp14:sizeRelV>
          </wp:anchor>
        </w:drawing>
      </w:r>
    </w:p>
    <w:p w14:paraId="336DF7A1" w14:textId="78434872" w:rsidR="00140537" w:rsidRPr="00140537" w:rsidRDefault="00140537" w:rsidP="00140537">
      <w:pPr>
        <w:rPr>
          <w:rFonts w:asciiTheme="majorBidi" w:hAnsiTheme="majorBidi" w:cstheme="majorBidi"/>
          <w:color w:val="808080" w:themeColor="background1" w:themeShade="80"/>
          <w:sz w:val="18"/>
          <w:szCs w:val="18"/>
          <w:rtl/>
          <w:lang w:bidi="ar-SA"/>
        </w:rPr>
      </w:pPr>
    </w:p>
    <w:p w14:paraId="628BC774" w14:textId="06DD701D" w:rsidR="00D911FF" w:rsidRPr="00A703C3" w:rsidRDefault="00D911FF" w:rsidP="00D911FF">
      <w:pPr>
        <w:jc w:val="right"/>
        <w:rPr>
          <w:rFonts w:asciiTheme="majorBidi" w:hAnsiTheme="majorBidi" w:cstheme="majorBidi"/>
          <w:sz w:val="22"/>
          <w:szCs w:val="22"/>
          <w:rtl/>
          <w:lang w:bidi="ar-SA"/>
        </w:rPr>
      </w:pPr>
      <w:r w:rsidRPr="00A703C3">
        <w:rPr>
          <w:rFonts w:asciiTheme="majorBidi" w:hAnsiTheme="majorBidi" w:cstheme="majorBidi"/>
          <w:sz w:val="20"/>
          <w:szCs w:val="20"/>
          <w:lang w:bidi="ar-SA"/>
        </w:rPr>
        <w:t xml:space="preserve">A and B, Comparison of a normal bronchus with that in a patient with asthma.   </w:t>
      </w:r>
    </w:p>
    <w:p w14:paraId="249DB96B" w14:textId="630F6849" w:rsidR="00D911FF" w:rsidRPr="00A703C3" w:rsidRDefault="00D911FF" w:rsidP="00D911FF">
      <w:pPr>
        <w:jc w:val="right"/>
        <w:rPr>
          <w:rFonts w:asciiTheme="majorBidi" w:hAnsiTheme="majorBidi" w:cstheme="majorBidi"/>
          <w:sz w:val="32"/>
          <w:szCs w:val="24"/>
          <w:lang w:bidi="ar-SA"/>
        </w:rPr>
      </w:pPr>
      <w:r w:rsidRPr="00A703C3">
        <w:rPr>
          <w:rFonts w:asciiTheme="majorBidi" w:hAnsiTheme="majorBidi" w:cstheme="majorBidi"/>
          <w:color w:val="FF0000"/>
          <w:sz w:val="20"/>
          <w:szCs w:val="20"/>
          <w:u w:val="single"/>
          <w:lang w:bidi="ar-SA"/>
        </w:rPr>
        <w:t>Note</w:t>
      </w:r>
      <w:r w:rsidRPr="00A703C3">
        <w:rPr>
          <w:rFonts w:asciiTheme="majorBidi" w:hAnsiTheme="majorBidi" w:cstheme="majorBidi"/>
          <w:sz w:val="20"/>
          <w:szCs w:val="20"/>
          <w:lang w:bidi="ar-SA"/>
        </w:rPr>
        <w:t xml:space="preserve"> the </w:t>
      </w:r>
      <w:r w:rsidRPr="00A703C3">
        <w:rPr>
          <w:rFonts w:asciiTheme="majorBidi" w:hAnsiTheme="majorBidi" w:cstheme="majorBidi"/>
          <w:color w:val="FFC000"/>
          <w:sz w:val="20"/>
          <w:szCs w:val="20"/>
          <w:lang w:bidi="ar-SA"/>
        </w:rPr>
        <w:t>accumulation of mucus</w:t>
      </w:r>
      <w:r w:rsidRPr="00A703C3">
        <w:rPr>
          <w:rFonts w:asciiTheme="majorBidi" w:hAnsiTheme="majorBidi" w:cstheme="majorBidi"/>
          <w:sz w:val="20"/>
          <w:szCs w:val="20"/>
          <w:lang w:bidi="ar-SA"/>
        </w:rPr>
        <w:t xml:space="preserve"> in the bronchial lumen resulting from an </w:t>
      </w:r>
      <w:r w:rsidRPr="00A703C3">
        <w:rPr>
          <w:rFonts w:asciiTheme="majorBidi" w:hAnsiTheme="majorBidi" w:cstheme="majorBidi"/>
          <w:color w:val="FFC000"/>
          <w:sz w:val="20"/>
          <w:szCs w:val="20"/>
          <w:lang w:bidi="ar-SA"/>
        </w:rPr>
        <w:t>increase in the number of mucus­secreting goblet cells</w:t>
      </w:r>
      <w:r w:rsidRPr="00A703C3">
        <w:rPr>
          <w:rFonts w:asciiTheme="majorBidi" w:hAnsiTheme="majorBidi" w:cstheme="majorBidi"/>
          <w:sz w:val="20"/>
          <w:szCs w:val="20"/>
          <w:lang w:bidi="ar-SA"/>
        </w:rPr>
        <w:t> in the mucosa and </w:t>
      </w:r>
      <w:r w:rsidRPr="00A703C3">
        <w:rPr>
          <w:rFonts w:asciiTheme="majorBidi" w:hAnsiTheme="majorBidi" w:cstheme="majorBidi"/>
          <w:color w:val="FFC000"/>
          <w:sz w:val="20"/>
          <w:szCs w:val="20"/>
          <w:lang w:bidi="ar-SA"/>
        </w:rPr>
        <w:t>hypertrophy of submucosal glands</w:t>
      </w:r>
      <w:r w:rsidRPr="00A703C3">
        <w:rPr>
          <w:rFonts w:asciiTheme="majorBidi" w:hAnsiTheme="majorBidi" w:cstheme="majorBidi"/>
          <w:sz w:val="20"/>
          <w:szCs w:val="20"/>
          <w:lang w:bidi="ar-SA"/>
        </w:rPr>
        <w:t xml:space="preserve">.   In addition, there is intense </w:t>
      </w:r>
      <w:r w:rsidRPr="00A703C3">
        <w:rPr>
          <w:rFonts w:asciiTheme="majorBidi" w:hAnsiTheme="majorBidi" w:cstheme="majorBidi"/>
          <w:color w:val="FF0000"/>
          <w:sz w:val="20"/>
          <w:szCs w:val="20"/>
          <w:lang w:bidi="ar-SA"/>
        </w:rPr>
        <w:t>chronic inflammation</w:t>
      </w:r>
      <w:r w:rsidRPr="00A703C3">
        <w:rPr>
          <w:rFonts w:asciiTheme="majorBidi" w:hAnsiTheme="majorBidi" w:cstheme="majorBidi"/>
          <w:sz w:val="20"/>
          <w:szCs w:val="20"/>
          <w:lang w:bidi="ar-SA"/>
        </w:rPr>
        <w:t xml:space="preserve"> due to </w:t>
      </w:r>
      <w:r w:rsidRPr="00A703C3">
        <w:rPr>
          <w:rFonts w:asciiTheme="majorBidi" w:hAnsiTheme="majorBidi" w:cstheme="majorBidi"/>
          <w:color w:val="FF0000"/>
          <w:sz w:val="20"/>
          <w:szCs w:val="20"/>
          <w:lang w:bidi="ar-SA"/>
        </w:rPr>
        <w:t>recruitment of eosinophils</w:t>
      </w:r>
      <w:r w:rsidRPr="00A703C3">
        <w:rPr>
          <w:rFonts w:asciiTheme="majorBidi" w:hAnsiTheme="majorBidi" w:cstheme="majorBidi"/>
          <w:sz w:val="20"/>
          <w:szCs w:val="20"/>
          <w:lang w:bidi="ar-SA"/>
        </w:rPr>
        <w:t>, macrophages, and other inflammatory cells.   Basement membrane underlying the mucosal epithelium is thickened, and smooth muscle cells exhibit hypertrophy and hyperplasia. </w:t>
      </w:r>
    </w:p>
    <w:p w14:paraId="4BEA7501" w14:textId="582F77B6" w:rsidR="009D5CE3" w:rsidRDefault="00E12C2F" w:rsidP="00D911FF">
      <w:pPr>
        <w:jc w:val="right"/>
        <w:rPr>
          <w:rFonts w:asciiTheme="majorBidi" w:hAnsiTheme="majorBidi" w:cstheme="majorBidi"/>
          <w:rtl/>
          <w:lang w:bidi="ar-SA"/>
        </w:rPr>
      </w:pPr>
      <w:r>
        <w:rPr>
          <w:rFonts w:asciiTheme="majorBidi" w:hAnsiTheme="majorBidi" w:cstheme="majorBidi"/>
          <w:noProof/>
          <w:rtl/>
          <w:lang w:bidi="ar-SA"/>
        </w:rPr>
        <w:drawing>
          <wp:anchor distT="0" distB="0" distL="114300" distR="114300" simplePos="0" relativeHeight="251689984" behindDoc="0" locked="0" layoutInCell="1" allowOverlap="1" wp14:anchorId="4FC0CF2E" wp14:editId="170201B6">
            <wp:simplePos x="0" y="0"/>
            <wp:positionH relativeFrom="column">
              <wp:posOffset>3552190</wp:posOffset>
            </wp:positionH>
            <wp:positionV relativeFrom="paragraph">
              <wp:posOffset>208915</wp:posOffset>
            </wp:positionV>
            <wp:extent cx="2580640" cy="4402455"/>
            <wp:effectExtent l="0" t="0" r="1016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0640" cy="44024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tl/>
          <w:lang w:bidi="ar-SA"/>
        </w:rPr>
        <w:drawing>
          <wp:anchor distT="0" distB="0" distL="114300" distR="114300" simplePos="0" relativeHeight="251691008" behindDoc="0" locked="0" layoutInCell="1" allowOverlap="1" wp14:anchorId="7F806CEB" wp14:editId="407D0F8A">
            <wp:simplePos x="0" y="0"/>
            <wp:positionH relativeFrom="column">
              <wp:posOffset>-428625</wp:posOffset>
            </wp:positionH>
            <wp:positionV relativeFrom="paragraph">
              <wp:posOffset>810895</wp:posOffset>
            </wp:positionV>
            <wp:extent cx="3799205" cy="25050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9205" cy="2505075"/>
                    </a:xfrm>
                    <a:prstGeom prst="rect">
                      <a:avLst/>
                    </a:prstGeom>
                  </pic:spPr>
                </pic:pic>
              </a:graphicData>
            </a:graphic>
            <wp14:sizeRelH relativeFrom="margin">
              <wp14:pctWidth>0</wp14:pctWidth>
            </wp14:sizeRelH>
            <wp14:sizeRelV relativeFrom="margin">
              <wp14:pctHeight>0</wp14:pctHeight>
            </wp14:sizeRelV>
          </wp:anchor>
        </w:drawing>
      </w:r>
    </w:p>
    <w:p w14:paraId="64C8379E" w14:textId="781A630E" w:rsidR="0093280D" w:rsidRDefault="0093280D" w:rsidP="00307489">
      <w:pPr>
        <w:rPr>
          <w:rFonts w:asciiTheme="majorBidi" w:hAnsiTheme="majorBidi" w:cstheme="majorBidi"/>
          <w:rtl/>
          <w:lang w:bidi="ar-SA"/>
        </w:rPr>
      </w:pPr>
    </w:p>
    <w:p w14:paraId="768C531D" w14:textId="77777777" w:rsidR="009D5CE3" w:rsidRDefault="009D5CE3" w:rsidP="009D5CE3">
      <w:pPr>
        <w:rPr>
          <w:rFonts w:asciiTheme="majorBidi" w:hAnsiTheme="majorBidi" w:cstheme="majorBidi"/>
          <w:rtl/>
          <w:lang w:bidi="ar-SA"/>
        </w:rPr>
      </w:pPr>
    </w:p>
    <w:p w14:paraId="005D8270" w14:textId="77777777" w:rsidR="009D5CE3" w:rsidRDefault="009D5CE3" w:rsidP="009D5CE3">
      <w:pPr>
        <w:rPr>
          <w:rFonts w:asciiTheme="majorBidi" w:hAnsiTheme="majorBidi" w:cstheme="majorBidi"/>
          <w:rtl/>
          <w:lang w:bidi="ar-SA"/>
        </w:rPr>
      </w:pPr>
    </w:p>
    <w:p w14:paraId="5E60885F" w14:textId="2B615BB9" w:rsidR="00140537" w:rsidRPr="006E3849" w:rsidRDefault="00620A40" w:rsidP="006E3849">
      <w:pPr>
        <w:pStyle w:val="patho"/>
        <w:rPr>
          <w:color w:val="94B6D2" w:themeColor="accent1"/>
          <w:rtl/>
          <w:lang w:bidi="ar-SA"/>
        </w:rPr>
      </w:pPr>
      <w:r w:rsidRPr="006E3849">
        <w:rPr>
          <w:color w:val="94B6D2" w:themeColor="accent1"/>
          <w:lang w:bidi="ar-SA"/>
        </w:rPr>
        <w:lastRenderedPageBreak/>
        <w:t xml:space="preserve">Phase </w:t>
      </w:r>
      <w:r w:rsidR="009C017D" w:rsidRPr="006E3849">
        <w:rPr>
          <w:color w:val="94B6D2" w:themeColor="accent1"/>
          <w:lang w:bidi="ar-SA"/>
        </w:rPr>
        <w:t xml:space="preserve">1: </w:t>
      </w:r>
      <w:r w:rsidR="00777C62" w:rsidRPr="006E3849">
        <w:rPr>
          <w:color w:val="94B6D2" w:themeColor="accent1"/>
          <w:lang w:bidi="ar-SA"/>
        </w:rPr>
        <w:t>Acute-phase response (the early stage):</w:t>
      </w:r>
    </w:p>
    <w:p w14:paraId="604B046B" w14:textId="307446ED" w:rsidR="00140537" w:rsidRPr="00754470" w:rsidRDefault="00140537" w:rsidP="00777C62">
      <w:pPr>
        <w:jc w:val="right"/>
        <w:rPr>
          <w:rFonts w:asciiTheme="majorBidi" w:hAnsiTheme="majorBidi" w:cstheme="majorBidi"/>
          <w:color w:val="7030A0"/>
          <w:u w:val="single"/>
          <w:rtl/>
          <w:lang w:bidi="ar-SA"/>
        </w:rPr>
      </w:pPr>
    </w:p>
    <w:p w14:paraId="660B5D8C" w14:textId="4C16B816" w:rsidR="00594DAD" w:rsidRPr="006E3849" w:rsidRDefault="00594DAD" w:rsidP="00594DAD">
      <w:pPr>
        <w:jc w:val="right"/>
        <w:rPr>
          <w:rFonts w:cstheme="majorBidi"/>
          <w:color w:val="000000" w:themeColor="text1"/>
          <w:lang w:bidi="ar-SA"/>
        </w:rPr>
      </w:pPr>
      <w:r w:rsidRPr="006E3849">
        <w:rPr>
          <w:rFonts w:cstheme="majorBidi"/>
          <w:color w:val="000000" w:themeColor="text1"/>
          <w:lang w:bidi="ar-SA"/>
        </w:rPr>
        <w:t xml:space="preserve">Begin 30 to 60 </w:t>
      </w:r>
      <w:r w:rsidRPr="006E3849">
        <w:rPr>
          <w:rFonts w:cstheme="majorBidi"/>
          <w:b/>
          <w:bCs/>
          <w:color w:val="000000" w:themeColor="text1"/>
          <w:u w:val="single"/>
          <w:lang w:bidi="ar-SA"/>
        </w:rPr>
        <w:t>minutes</w:t>
      </w:r>
      <w:r w:rsidRPr="006E3849">
        <w:rPr>
          <w:rFonts w:cstheme="majorBidi"/>
          <w:color w:val="000000" w:themeColor="text1"/>
          <w:lang w:bidi="ar-SA"/>
        </w:rPr>
        <w:t xml:space="preserve"> after inhalation of antigen/</w:t>
      </w:r>
      <w:r w:rsidR="00F46A0E" w:rsidRPr="006E3849">
        <w:rPr>
          <w:rFonts w:cstheme="majorBidi"/>
          <w:color w:val="000000" w:themeColor="text1"/>
          <w:lang w:bidi="ar-SA"/>
        </w:rPr>
        <w:t>aeroallergens</w:t>
      </w:r>
      <w:r w:rsidR="00F46A0E">
        <w:rPr>
          <w:rFonts w:cstheme="majorBidi"/>
          <w:color w:val="000000" w:themeColor="text1"/>
          <w:lang w:bidi="ar-SA"/>
        </w:rPr>
        <w:t xml:space="preserve"> </w:t>
      </w:r>
      <w:r w:rsidRPr="006E3849">
        <w:rPr>
          <w:rFonts w:cstheme="majorBidi"/>
          <w:color w:val="000000" w:themeColor="text1"/>
          <w:lang w:bidi="ar-SA"/>
        </w:rPr>
        <w:t xml:space="preserve">(e.g. </w:t>
      </w:r>
      <w:r w:rsidRPr="00256663">
        <w:rPr>
          <w:rFonts w:cstheme="majorBidi"/>
          <w:color w:val="D8B25C" w:themeColor="accent4"/>
          <w:lang w:bidi="ar-SA"/>
        </w:rPr>
        <w:t>allergens</w:t>
      </w:r>
      <w:r w:rsidRPr="006E3849">
        <w:rPr>
          <w:rFonts w:cstheme="majorBidi"/>
          <w:color w:val="000000" w:themeColor="text1"/>
          <w:lang w:bidi="ar-SA"/>
        </w:rPr>
        <w:t>,</w:t>
      </w:r>
    </w:p>
    <w:p w14:paraId="36A69E05" w14:textId="76A79EC6" w:rsidR="00594DAD" w:rsidRPr="006E3849" w:rsidRDefault="007124B3" w:rsidP="007124B3">
      <w:pPr>
        <w:tabs>
          <w:tab w:val="center" w:pos="4903"/>
          <w:tab w:val="right" w:pos="9807"/>
        </w:tabs>
        <w:rPr>
          <w:rFonts w:cstheme="majorBidi"/>
          <w:color w:val="000000" w:themeColor="text1"/>
          <w:rtl/>
          <w:lang w:bidi="ar-SA"/>
        </w:rPr>
      </w:pPr>
      <w:r w:rsidRPr="006E3849">
        <w:rPr>
          <w:rFonts w:cstheme="majorBidi"/>
          <w:color w:val="FFC000"/>
          <w:lang w:bidi="ar-SA"/>
        </w:rPr>
        <w:tab/>
      </w:r>
      <w:r w:rsidRPr="006E3849">
        <w:rPr>
          <w:rFonts w:cstheme="majorBidi"/>
          <w:color w:val="FFC000"/>
          <w:lang w:bidi="ar-SA"/>
        </w:rPr>
        <w:tab/>
      </w:r>
      <w:r w:rsidR="00594DAD" w:rsidRPr="00256663">
        <w:rPr>
          <w:rFonts w:cstheme="majorBidi"/>
          <w:color w:val="D8B25C" w:themeColor="accent4"/>
          <w:lang w:bidi="ar-SA"/>
        </w:rPr>
        <w:t>drugs, cold</w:t>
      </w:r>
      <w:r w:rsidR="00594DAD" w:rsidRPr="006E3849">
        <w:rPr>
          <w:rFonts w:cstheme="majorBidi"/>
          <w:color w:val="000000" w:themeColor="text1"/>
          <w:lang w:bidi="ar-SA"/>
        </w:rPr>
        <w:t xml:space="preserve">, </w:t>
      </w:r>
      <w:r w:rsidR="00594DAD" w:rsidRPr="00256663">
        <w:rPr>
          <w:rFonts w:cstheme="majorBidi"/>
          <w:color w:val="D8B25C" w:themeColor="accent4"/>
          <w:lang w:bidi="ar-SA"/>
        </w:rPr>
        <w:t>exercise</w:t>
      </w:r>
      <w:r w:rsidR="00594DAD" w:rsidRPr="006E3849">
        <w:rPr>
          <w:rFonts w:cstheme="majorBidi"/>
          <w:color w:val="000000" w:themeColor="text1"/>
          <w:lang w:bidi="ar-SA"/>
        </w:rPr>
        <w:t>).</w:t>
      </w:r>
    </w:p>
    <w:p w14:paraId="72B8697C" w14:textId="01272117" w:rsidR="005375C3" w:rsidRPr="006E3849" w:rsidRDefault="00DB71F4" w:rsidP="005375C3">
      <w:pPr>
        <w:jc w:val="right"/>
        <w:rPr>
          <w:rFonts w:cstheme="majorBidi"/>
          <w:color w:val="FFC000"/>
          <w:rtl/>
          <w:lang w:bidi="ar-SA"/>
        </w:rPr>
      </w:pPr>
      <w:r w:rsidRPr="006E3849">
        <w:rPr>
          <w:rFonts w:cstheme="majorBidi"/>
          <w:color w:val="000000" w:themeColor="text1"/>
          <w:lang w:bidi="ar-SA"/>
        </w:rPr>
        <w:t xml:space="preserve">The exposure results in the stimulation and degranulation of </w:t>
      </w:r>
      <w:r w:rsidRPr="006E3849">
        <w:rPr>
          <w:rFonts w:cstheme="majorBidi"/>
          <w:b/>
          <w:bCs/>
          <w:color w:val="000000" w:themeColor="text1"/>
          <w:lang w:bidi="ar-SA"/>
        </w:rPr>
        <w:t>mast cells</w:t>
      </w:r>
      <w:r w:rsidRPr="006E3849">
        <w:rPr>
          <w:rFonts w:cstheme="majorBidi"/>
          <w:color w:val="000000" w:themeColor="text1"/>
          <w:lang w:bidi="ar-SA"/>
        </w:rPr>
        <w:t>,</w:t>
      </w:r>
      <w:r w:rsidR="00464CB4" w:rsidRPr="006E3849">
        <w:rPr>
          <w:rFonts w:cstheme="majorBidi"/>
          <w:color w:val="000000" w:themeColor="text1"/>
          <w:lang w:bidi="ar-SA"/>
        </w:rPr>
        <w:t xml:space="preserve"> </w:t>
      </w:r>
      <w:r w:rsidR="00A736A3" w:rsidRPr="006E3849">
        <w:rPr>
          <w:rFonts w:cstheme="majorBidi"/>
          <w:b/>
          <w:bCs/>
          <w:color w:val="000000" w:themeColor="text1"/>
          <w:lang w:bidi="ar-SA"/>
        </w:rPr>
        <w:t>eosinophils</w:t>
      </w:r>
      <w:r w:rsidR="00A736A3" w:rsidRPr="006E3849">
        <w:rPr>
          <w:rFonts w:cstheme="majorBidi"/>
          <w:color w:val="000000" w:themeColor="text1"/>
          <w:lang w:bidi="ar-SA"/>
        </w:rPr>
        <w:t xml:space="preserve">, and </w:t>
      </w:r>
      <w:r w:rsidR="00A736A3" w:rsidRPr="006E3849">
        <w:rPr>
          <w:rFonts w:cstheme="majorBidi"/>
          <w:b/>
          <w:bCs/>
          <w:color w:val="000000" w:themeColor="text1"/>
          <w:lang w:bidi="ar-SA"/>
        </w:rPr>
        <w:t>basophils</w:t>
      </w:r>
      <w:r w:rsidR="00A736A3" w:rsidRPr="006E3849">
        <w:rPr>
          <w:rFonts w:cstheme="majorBidi"/>
          <w:color w:val="000000" w:themeColor="text1"/>
          <w:lang w:bidi="ar-SA"/>
        </w:rPr>
        <w:t xml:space="preserve"> with the release of inflammatory mediators from</w:t>
      </w:r>
      <w:r w:rsidR="003C153E" w:rsidRPr="006E3849">
        <w:rPr>
          <w:rFonts w:cstheme="majorBidi"/>
          <w:color w:val="000000" w:themeColor="text1"/>
          <w:lang w:bidi="ar-SA"/>
        </w:rPr>
        <w:t xml:space="preserve"> </w:t>
      </w:r>
      <w:r w:rsidR="003A551E" w:rsidRPr="006E3849">
        <w:rPr>
          <w:rFonts w:cstheme="majorBidi"/>
          <w:color w:val="000000" w:themeColor="text1"/>
          <w:lang w:bidi="ar-SA"/>
        </w:rPr>
        <w:t xml:space="preserve">these cells and also from activated </w:t>
      </w:r>
      <w:r w:rsidR="003A551E" w:rsidRPr="006E3849">
        <w:rPr>
          <w:rFonts w:cstheme="majorBidi"/>
          <w:b/>
          <w:bCs/>
          <w:color w:val="000000" w:themeColor="text1"/>
          <w:lang w:bidi="ar-SA"/>
        </w:rPr>
        <w:t>macrophages</w:t>
      </w:r>
      <w:r w:rsidR="003A551E" w:rsidRPr="006E3849">
        <w:rPr>
          <w:rFonts w:cstheme="majorBidi"/>
          <w:color w:val="000000" w:themeColor="text1"/>
          <w:lang w:bidi="ar-SA"/>
        </w:rPr>
        <w:t>. The released mediators induce</w:t>
      </w:r>
      <w:r w:rsidR="00F46A0E">
        <w:rPr>
          <w:rFonts w:cstheme="majorBidi"/>
          <w:color w:val="000000" w:themeColor="text1"/>
          <w:lang w:bidi="ar-SA"/>
        </w:rPr>
        <w:t>s</w:t>
      </w:r>
      <w:r w:rsidR="003A551E" w:rsidRPr="006E3849">
        <w:rPr>
          <w:rFonts w:cstheme="majorBidi"/>
          <w:color w:val="000000" w:themeColor="text1"/>
          <w:lang w:bidi="ar-SA"/>
        </w:rPr>
        <w:t xml:space="preserve"> </w:t>
      </w:r>
      <w:r w:rsidR="004406E5" w:rsidRPr="006E3849">
        <w:rPr>
          <w:rFonts w:cstheme="majorBidi"/>
          <w:color w:val="000000" w:themeColor="text1"/>
          <w:lang w:bidi="ar-SA"/>
        </w:rPr>
        <w:t xml:space="preserve"> </w:t>
      </w:r>
      <w:r w:rsidR="004406E5" w:rsidRPr="00256663">
        <w:rPr>
          <w:rFonts w:cstheme="majorBidi"/>
          <w:color w:val="D8B25C" w:themeColor="accent4"/>
          <w:lang w:bidi="ar-SA"/>
        </w:rPr>
        <w:t>bronchoconstriction/spasm</w:t>
      </w:r>
      <w:r w:rsidR="00D37563" w:rsidRPr="006E3849">
        <w:rPr>
          <w:rFonts w:cstheme="majorBidi"/>
          <w:color w:val="FFC000"/>
          <w:lang w:bidi="ar-SA"/>
        </w:rPr>
        <w:t xml:space="preserve"> </w:t>
      </w:r>
      <w:r w:rsidR="00D37563" w:rsidRPr="006E3849">
        <w:rPr>
          <w:rFonts w:cstheme="majorBidi"/>
          <w:color w:val="808080" w:themeColor="background1" w:themeShade="80"/>
          <w:lang w:bidi="ar-SA"/>
        </w:rPr>
        <w:t>( </w:t>
      </w:r>
      <w:r w:rsidR="00D37563" w:rsidRPr="006E3849">
        <w:rPr>
          <w:rFonts w:cstheme="majorBidi"/>
          <w:color w:val="808080" w:themeColor="background1" w:themeShade="80"/>
        </w:rPr>
        <w:t>triggered by direct stimulation of subepithelial vagal receptors)</w:t>
      </w:r>
      <w:r w:rsidR="004406E5" w:rsidRPr="006E3849">
        <w:rPr>
          <w:rFonts w:cstheme="majorBidi"/>
          <w:color w:val="000000" w:themeColor="text1"/>
          <w:lang w:bidi="ar-SA"/>
        </w:rPr>
        <w:t xml:space="preserve">, increased </w:t>
      </w:r>
      <w:r w:rsidR="004406E5" w:rsidRPr="00256663">
        <w:rPr>
          <w:rFonts w:cstheme="majorBidi"/>
          <w:color w:val="D8B25C" w:themeColor="accent4"/>
          <w:lang w:bidi="ar-SA"/>
        </w:rPr>
        <w:t>vascular permeability</w:t>
      </w:r>
      <w:r w:rsidR="004406E5" w:rsidRPr="006E3849">
        <w:rPr>
          <w:rFonts w:cstheme="majorBidi"/>
          <w:color w:val="000000" w:themeColor="text1"/>
          <w:lang w:bidi="ar-SA"/>
        </w:rPr>
        <w:t xml:space="preserve">, </w:t>
      </w:r>
      <w:r w:rsidR="004406E5" w:rsidRPr="00256663">
        <w:rPr>
          <w:rFonts w:cstheme="majorBidi"/>
          <w:color w:val="D8B25C" w:themeColor="accent4"/>
          <w:lang w:bidi="ar-SA"/>
        </w:rPr>
        <w:t>inflammation</w:t>
      </w:r>
      <w:r w:rsidR="004406E5" w:rsidRPr="006E3849">
        <w:rPr>
          <w:rFonts w:cstheme="majorBidi"/>
          <w:color w:val="000000" w:themeColor="text1"/>
          <w:lang w:bidi="ar-SA"/>
        </w:rPr>
        <w:t xml:space="preserve"> and</w:t>
      </w:r>
      <w:r w:rsidR="00291332" w:rsidRPr="006E3849">
        <w:rPr>
          <w:rFonts w:cstheme="majorBidi"/>
          <w:color w:val="000000" w:themeColor="text1"/>
          <w:lang w:bidi="ar-SA"/>
        </w:rPr>
        <w:t xml:space="preserve"> </w:t>
      </w:r>
      <w:r w:rsidR="005375C3" w:rsidRPr="00256663">
        <w:rPr>
          <w:rFonts w:cstheme="majorBidi"/>
          <w:color w:val="D8B25C" w:themeColor="accent4"/>
          <w:lang w:bidi="ar-SA"/>
        </w:rPr>
        <w:t>injury</w:t>
      </w:r>
      <w:r w:rsidR="005375C3" w:rsidRPr="006E3849">
        <w:rPr>
          <w:rFonts w:cstheme="majorBidi"/>
          <w:color w:val="000000" w:themeColor="text1"/>
          <w:lang w:bidi="ar-SA"/>
        </w:rPr>
        <w:t xml:space="preserve"> of the bronchial walls and bronchial  epithelium and </w:t>
      </w:r>
      <w:r w:rsidR="005375C3" w:rsidRPr="00256663">
        <w:rPr>
          <w:rFonts w:cstheme="majorBidi"/>
          <w:color w:val="D8B25C" w:themeColor="accent4"/>
          <w:lang w:bidi="ar-SA"/>
        </w:rPr>
        <w:t>excess mucous</w:t>
      </w:r>
      <w:r w:rsidR="00440A64" w:rsidRPr="00256663">
        <w:rPr>
          <w:rFonts w:cstheme="majorBidi"/>
          <w:color w:val="D8B25C" w:themeColor="accent4"/>
          <w:lang w:bidi="ar-SA"/>
        </w:rPr>
        <w:t xml:space="preserve"> secretion. </w:t>
      </w:r>
    </w:p>
    <w:p w14:paraId="7900D491" w14:textId="65859DD1" w:rsidR="000A13D7" w:rsidRPr="006E3849" w:rsidRDefault="00754470" w:rsidP="00B77D38">
      <w:pPr>
        <w:jc w:val="right"/>
        <w:rPr>
          <w:rFonts w:cstheme="majorBidi"/>
          <w:color w:val="808080" w:themeColor="background1" w:themeShade="80"/>
          <w:rtl/>
          <w:lang w:bidi="ar-SA"/>
        </w:rPr>
      </w:pPr>
      <w:r w:rsidRPr="00256663">
        <w:rPr>
          <w:rFonts w:cstheme="majorBidi"/>
          <w:b/>
          <w:bCs/>
          <w:color w:val="94B6D2" w:themeColor="accent1"/>
          <w:u w:val="single"/>
          <w:lang w:bidi="ar-SA"/>
        </w:rPr>
        <w:t xml:space="preserve">Phase 2: </w:t>
      </w:r>
      <w:r w:rsidR="000A13D7" w:rsidRPr="00256663">
        <w:rPr>
          <w:rFonts w:cstheme="majorBidi"/>
          <w:b/>
          <w:bCs/>
          <w:color w:val="94B6D2" w:themeColor="accent1"/>
          <w:u w:val="single"/>
          <w:lang w:bidi="ar-SA"/>
        </w:rPr>
        <w:t>Late phase reaction/ late asthmatic response:</w:t>
      </w:r>
      <w:r w:rsidR="00B77D38" w:rsidRPr="00256663">
        <w:rPr>
          <w:rFonts w:cstheme="majorBidi"/>
          <w:b/>
          <w:bCs/>
          <w:color w:val="94B6D2" w:themeColor="accent1"/>
          <w:lang w:bidi="ar-SA"/>
        </w:rPr>
        <w:t xml:space="preserve"> </w:t>
      </w:r>
      <w:r w:rsidR="00B77D38" w:rsidRPr="006E3849">
        <w:rPr>
          <w:rFonts w:cstheme="majorBidi"/>
          <w:color w:val="808080" w:themeColor="background1" w:themeShade="80"/>
          <w:lang w:bidi="ar-SA"/>
        </w:rPr>
        <w:t>Responsible for the morphologic changes that occur in asthma </w:t>
      </w:r>
    </w:p>
    <w:p w14:paraId="2C273C98" w14:textId="77777777" w:rsidR="00F91E2D" w:rsidRPr="006E3849" w:rsidRDefault="00F91E2D" w:rsidP="00F91E2D">
      <w:pPr>
        <w:jc w:val="right"/>
        <w:rPr>
          <w:rFonts w:cstheme="majorBidi"/>
          <w:color w:val="000000" w:themeColor="text1"/>
          <w:lang w:bidi="ar-SA"/>
        </w:rPr>
      </w:pPr>
      <w:r w:rsidRPr="006E3849">
        <w:rPr>
          <w:rFonts w:cstheme="majorBidi"/>
          <w:color w:val="000000" w:themeColor="text1"/>
          <w:lang w:bidi="ar-SA"/>
        </w:rPr>
        <w:t xml:space="preserve">It is the airway edema which occurs 6-24 </w:t>
      </w:r>
      <w:r w:rsidRPr="006E3849">
        <w:rPr>
          <w:rFonts w:cstheme="majorBidi"/>
          <w:b/>
          <w:bCs/>
          <w:color w:val="000000" w:themeColor="text1"/>
          <w:u w:val="single"/>
          <w:lang w:bidi="ar-SA"/>
        </w:rPr>
        <w:t>hours</w:t>
      </w:r>
      <w:r w:rsidRPr="006E3849">
        <w:rPr>
          <w:rFonts w:cstheme="majorBidi"/>
          <w:color w:val="000000" w:themeColor="text1"/>
          <w:lang w:bidi="ar-SA"/>
        </w:rPr>
        <w:t xml:space="preserve"> following allergen</w:t>
      </w:r>
    </w:p>
    <w:p w14:paraId="784C5634" w14:textId="133982C8" w:rsidR="00F91E2D" w:rsidRPr="006E3849" w:rsidRDefault="00F91E2D" w:rsidP="00F91E2D">
      <w:pPr>
        <w:jc w:val="right"/>
        <w:rPr>
          <w:rFonts w:cstheme="majorBidi"/>
          <w:color w:val="000000" w:themeColor="text1"/>
          <w:rtl/>
          <w:lang w:bidi="ar-SA"/>
        </w:rPr>
      </w:pPr>
      <w:r w:rsidRPr="006E3849">
        <w:rPr>
          <w:rFonts w:cstheme="majorBidi"/>
          <w:color w:val="000000" w:themeColor="text1"/>
          <w:lang w:bidi="ar-SA"/>
        </w:rPr>
        <w:t>exposure.</w:t>
      </w:r>
    </w:p>
    <w:p w14:paraId="4EFDDF59" w14:textId="0A88C0C9" w:rsidR="002B334A" w:rsidRPr="006E3849" w:rsidRDefault="000A667D" w:rsidP="00471576">
      <w:pPr>
        <w:jc w:val="right"/>
        <w:rPr>
          <w:rFonts w:cstheme="majorBidi"/>
          <w:color w:val="808080" w:themeColor="background1" w:themeShade="80"/>
          <w:rtl/>
          <w:lang w:bidi="ar-SA"/>
        </w:rPr>
      </w:pPr>
      <w:r w:rsidRPr="00256663">
        <w:rPr>
          <w:rFonts w:cstheme="majorBidi"/>
          <w:color w:val="D8B25C" w:themeColor="accent4"/>
          <w:lang w:bidi="ar-SA"/>
        </w:rPr>
        <w:t>In</w:t>
      </w:r>
      <w:r w:rsidR="00752D1A" w:rsidRPr="00256663">
        <w:rPr>
          <w:rFonts w:cstheme="majorBidi"/>
          <w:color w:val="D8B25C" w:themeColor="accent4"/>
          <w:lang w:bidi="ar-SA"/>
        </w:rPr>
        <w:t>flammation</w:t>
      </w:r>
      <w:r w:rsidR="00752D1A" w:rsidRPr="006E3849">
        <w:rPr>
          <w:rFonts w:cstheme="majorBidi"/>
          <w:color w:val="000000" w:themeColor="text1"/>
          <w:lang w:bidi="ar-SA"/>
        </w:rPr>
        <w:t>, with activation of eosinophils (releases major basic protein &amp; cationic protein into the bronchial</w:t>
      </w:r>
      <w:r w:rsidRPr="006E3849">
        <w:rPr>
          <w:rFonts w:cstheme="majorBidi"/>
          <w:color w:val="000000" w:themeColor="text1"/>
          <w:lang w:bidi="ar-SA"/>
        </w:rPr>
        <w:t xml:space="preserve"> </w:t>
      </w:r>
      <w:r w:rsidR="002B334A" w:rsidRPr="006E3849">
        <w:rPr>
          <w:rFonts w:cstheme="majorBidi"/>
          <w:color w:val="000000" w:themeColor="text1"/>
          <w:lang w:bidi="ar-SA"/>
        </w:rPr>
        <w:t xml:space="preserve">lumen which are toxic to epithelial cells and cause epithelial cell damage which further impairs </w:t>
      </w:r>
      <w:proofErr w:type="spellStart"/>
      <w:r w:rsidR="002B334A" w:rsidRPr="006E3849">
        <w:rPr>
          <w:rFonts w:cstheme="majorBidi"/>
          <w:color w:val="000000" w:themeColor="text1"/>
          <w:lang w:bidi="ar-SA"/>
        </w:rPr>
        <w:t>mucociliary</w:t>
      </w:r>
      <w:proofErr w:type="spellEnd"/>
      <w:r w:rsidR="00353CFE" w:rsidRPr="006E3849">
        <w:rPr>
          <w:rFonts w:cstheme="majorBidi"/>
          <w:color w:val="000000" w:themeColor="text1"/>
          <w:lang w:bidi="ar-SA"/>
        </w:rPr>
        <w:t xml:space="preserve"> </w:t>
      </w:r>
      <w:r w:rsidR="006B7418" w:rsidRPr="006E3849">
        <w:rPr>
          <w:rFonts w:cstheme="majorBidi"/>
          <w:color w:val="000000" w:themeColor="text1"/>
          <w:lang w:bidi="ar-SA"/>
        </w:rPr>
        <w:t>function) neutrophils, and T cells</w:t>
      </w:r>
      <w:r w:rsidR="00F61D7C" w:rsidRPr="006E3849">
        <w:rPr>
          <w:rFonts w:cstheme="majorBidi"/>
          <w:color w:val="000000" w:themeColor="text1"/>
          <w:lang w:bidi="ar-SA"/>
        </w:rPr>
        <w:t xml:space="preserve">. </w:t>
      </w:r>
      <w:r w:rsidR="00471576" w:rsidRPr="006E3849">
        <w:rPr>
          <w:rFonts w:cstheme="majorBidi"/>
          <w:color w:val="808080" w:themeColor="background1" w:themeShade="80"/>
          <w:lang w:bidi="ar-SA"/>
        </w:rPr>
        <w:t>These cells Activated by chemotactic factors released during the early stage of asthma.</w:t>
      </w:r>
    </w:p>
    <w:p w14:paraId="4F115D54" w14:textId="3C547DCB" w:rsidR="00CD4521" w:rsidRPr="006E3849" w:rsidRDefault="00CD4521" w:rsidP="00606ED7">
      <w:pPr>
        <w:jc w:val="right"/>
        <w:rPr>
          <w:rFonts w:cstheme="majorBidi"/>
          <w:color w:val="000000" w:themeColor="text1"/>
          <w:rtl/>
          <w:lang w:bidi="ar-SA"/>
        </w:rPr>
      </w:pPr>
      <w:r w:rsidRPr="00256663">
        <w:rPr>
          <w:rFonts w:cstheme="majorBidi"/>
          <w:color w:val="D8B25C" w:themeColor="accent4"/>
          <w:lang w:bidi="ar-SA"/>
        </w:rPr>
        <w:t>Epithelial cells</w:t>
      </w:r>
      <w:r w:rsidRPr="006E3849">
        <w:rPr>
          <w:rFonts w:cstheme="majorBidi"/>
          <w:color w:val="000000" w:themeColor="text1"/>
          <w:lang w:bidi="ar-SA"/>
        </w:rPr>
        <w:t xml:space="preserve"> produce chemokines that attract more Th2 cells and eosinophils (including </w:t>
      </w:r>
      <w:proofErr w:type="spellStart"/>
      <w:r w:rsidRPr="006E3849">
        <w:rPr>
          <w:rFonts w:cstheme="majorBidi"/>
          <w:color w:val="000000" w:themeColor="text1"/>
          <w:lang w:bidi="ar-SA"/>
        </w:rPr>
        <w:t>eotaxin</w:t>
      </w:r>
      <w:proofErr w:type="spellEnd"/>
      <w:r w:rsidRPr="006E3849">
        <w:rPr>
          <w:rFonts w:cstheme="majorBidi"/>
          <w:color w:val="000000" w:themeColor="text1"/>
          <w:lang w:bidi="ar-SA"/>
        </w:rPr>
        <w:t>, a potent</w:t>
      </w:r>
      <w:r w:rsidR="00EF232A" w:rsidRPr="006E3849">
        <w:rPr>
          <w:rFonts w:cstheme="majorBidi"/>
          <w:color w:val="000000" w:themeColor="text1"/>
          <w:lang w:bidi="ar-SA"/>
        </w:rPr>
        <w:t xml:space="preserve"> </w:t>
      </w:r>
      <w:r w:rsidR="00D56F73" w:rsidRPr="006E3849">
        <w:rPr>
          <w:rFonts w:cstheme="majorBidi"/>
          <w:color w:val="000000" w:themeColor="text1"/>
          <w:lang w:bidi="ar-SA"/>
        </w:rPr>
        <w:t>chemoattractant and activator of eosinophils). Thus amplifying the inflammatory reaction, without any additional</w:t>
      </w:r>
      <w:r w:rsidR="00211FFF" w:rsidRPr="006E3849">
        <w:rPr>
          <w:rFonts w:cstheme="majorBidi"/>
          <w:color w:val="000000" w:themeColor="text1"/>
          <w:lang w:bidi="ar-SA"/>
        </w:rPr>
        <w:t xml:space="preserve"> </w:t>
      </w:r>
      <w:r w:rsidR="00754116" w:rsidRPr="006E3849">
        <w:rPr>
          <w:rFonts w:cstheme="majorBidi"/>
          <w:color w:val="000000" w:themeColor="text1"/>
          <w:lang w:bidi="ar-SA"/>
        </w:rPr>
        <w:t>antigen (allergen).</w:t>
      </w:r>
    </w:p>
    <w:p w14:paraId="78D47B3D" w14:textId="5A420C52" w:rsidR="00471576" w:rsidRPr="006E3849" w:rsidRDefault="00606ED7" w:rsidP="00606ED7">
      <w:pPr>
        <w:jc w:val="right"/>
        <w:rPr>
          <w:rFonts w:cstheme="majorBidi"/>
          <w:b/>
          <w:bCs/>
          <w:color w:val="000000" w:themeColor="text1"/>
          <w:u w:val="single"/>
          <w:rtl/>
          <w:lang w:bidi="ar-SA"/>
        </w:rPr>
      </w:pPr>
      <w:r w:rsidRPr="00256663">
        <w:rPr>
          <w:rFonts w:cstheme="majorBidi"/>
          <w:color w:val="D8B25C" w:themeColor="accent4"/>
          <w:lang w:bidi="ar-SA"/>
        </w:rPr>
        <w:t>Repeated bouts</w:t>
      </w:r>
      <w:r w:rsidRPr="006E3849">
        <w:rPr>
          <w:rFonts w:cstheme="majorBidi"/>
          <w:color w:val="000000" w:themeColor="text1"/>
          <w:lang w:bidi="ar-SA"/>
        </w:rPr>
        <w:t xml:space="preserve"> of inflammation leads to structural changes in the bronchial wall, collectively </w:t>
      </w:r>
      <w:r w:rsidR="005D1C02" w:rsidRPr="006E3849">
        <w:rPr>
          <w:rFonts w:cstheme="majorBidi"/>
          <w:color w:val="000000" w:themeColor="text1"/>
          <w:lang w:bidi="ar-SA"/>
        </w:rPr>
        <w:t xml:space="preserve"> </w:t>
      </w:r>
      <w:r w:rsidRPr="006E3849">
        <w:rPr>
          <w:rFonts w:cstheme="majorBidi"/>
          <w:color w:val="000000" w:themeColor="text1"/>
          <w:lang w:bidi="ar-SA"/>
        </w:rPr>
        <w:t xml:space="preserve">referred to </w:t>
      </w:r>
      <w:r w:rsidRPr="006E3849">
        <w:rPr>
          <w:rFonts w:cstheme="majorBidi"/>
          <w:b/>
          <w:bCs/>
          <w:color w:val="000000" w:themeColor="text1"/>
          <w:u w:val="single"/>
          <w:lang w:bidi="ar-SA"/>
        </w:rPr>
        <w:t>AIRWAY REMODELING</w:t>
      </w:r>
      <w:r w:rsidR="005D1C02" w:rsidRPr="006E3849">
        <w:rPr>
          <w:rFonts w:cstheme="majorBidi"/>
          <w:b/>
          <w:bCs/>
          <w:color w:val="000000" w:themeColor="text1"/>
          <w:u w:val="single"/>
          <w:lang w:bidi="ar-SA"/>
        </w:rPr>
        <w:t>.</w:t>
      </w:r>
    </w:p>
    <w:p w14:paraId="6E5C1907" w14:textId="77777777" w:rsidR="001E6AFC" w:rsidRPr="006E3849" w:rsidRDefault="001E6AFC" w:rsidP="00606ED7">
      <w:pPr>
        <w:jc w:val="right"/>
        <w:rPr>
          <w:rFonts w:cstheme="majorBidi"/>
          <w:color w:val="000000" w:themeColor="text1"/>
          <w:rtl/>
          <w:lang w:bidi="ar-SA"/>
        </w:rPr>
      </w:pPr>
    </w:p>
    <w:p w14:paraId="56FDE997" w14:textId="514E0827" w:rsidR="00FB0348" w:rsidRPr="006E3849" w:rsidRDefault="008613AA" w:rsidP="00606ED7">
      <w:pPr>
        <w:jc w:val="right"/>
        <w:rPr>
          <w:rFonts w:cstheme="majorBidi"/>
          <w:color w:val="000000" w:themeColor="text1"/>
          <w:rtl/>
          <w:lang w:bidi="ar-SA"/>
        </w:rPr>
      </w:pPr>
      <w:r w:rsidRPr="006E3849">
        <w:rPr>
          <w:rFonts w:cstheme="majorBidi"/>
          <w:color w:val="000000" w:themeColor="text1"/>
          <w:lang w:bidi="ar-SA"/>
        </w:rPr>
        <w:t xml:space="preserve">These changes include </w:t>
      </w:r>
      <w:r w:rsidRPr="006E3849">
        <w:rPr>
          <w:rFonts w:cstheme="majorBidi"/>
          <w:color w:val="0070C0"/>
          <w:lang w:bidi="ar-SA"/>
        </w:rPr>
        <w:t>hypertrophy of bronchial smooth muscles</w:t>
      </w:r>
      <w:r w:rsidRPr="006E3849">
        <w:rPr>
          <w:rFonts w:cstheme="majorBidi"/>
          <w:color w:val="000000" w:themeColor="text1"/>
          <w:lang w:bidi="ar-SA"/>
        </w:rPr>
        <w:t xml:space="preserve"> and </w:t>
      </w:r>
      <w:r w:rsidRPr="006E3849">
        <w:rPr>
          <w:rFonts w:cstheme="majorBidi"/>
          <w:color w:val="0070C0"/>
          <w:lang w:bidi="ar-SA"/>
        </w:rPr>
        <w:t>mucus glands</w:t>
      </w:r>
      <w:r w:rsidR="001E6AFC" w:rsidRPr="006E3849">
        <w:rPr>
          <w:rFonts w:cstheme="majorBidi"/>
          <w:color w:val="000000" w:themeColor="text1"/>
          <w:lang w:bidi="ar-SA"/>
        </w:rPr>
        <w:t xml:space="preserve">, and </w:t>
      </w:r>
      <w:r w:rsidR="001E6AFC" w:rsidRPr="006E3849">
        <w:rPr>
          <w:rFonts w:cstheme="majorBidi"/>
          <w:color w:val="0070C0"/>
          <w:lang w:bidi="ar-SA"/>
        </w:rPr>
        <w:t>increased vascularity</w:t>
      </w:r>
      <w:r w:rsidR="001E6AFC" w:rsidRPr="006E3849">
        <w:rPr>
          <w:rFonts w:cstheme="majorBidi"/>
          <w:color w:val="000000" w:themeColor="text1"/>
          <w:lang w:bidi="ar-SA"/>
        </w:rPr>
        <w:t xml:space="preserve"> and </w:t>
      </w:r>
      <w:r w:rsidR="0043102A" w:rsidRPr="006E3849">
        <w:rPr>
          <w:rFonts w:cstheme="majorBidi"/>
          <w:color w:val="0070C0"/>
          <w:lang w:bidi="ar-SA"/>
        </w:rPr>
        <w:t xml:space="preserve">deposition of </w:t>
      </w:r>
      <w:proofErr w:type="spellStart"/>
      <w:r w:rsidR="0043102A" w:rsidRPr="006E3849">
        <w:rPr>
          <w:rFonts w:cstheme="majorBidi"/>
          <w:color w:val="0070C0"/>
          <w:lang w:bidi="ar-SA"/>
        </w:rPr>
        <w:t>subepithelial</w:t>
      </w:r>
      <w:proofErr w:type="spellEnd"/>
      <w:r w:rsidR="0043102A" w:rsidRPr="006E3849">
        <w:rPr>
          <w:rFonts w:cstheme="majorBidi"/>
          <w:color w:val="0070C0"/>
          <w:lang w:bidi="ar-SA"/>
        </w:rPr>
        <w:t xml:space="preserve"> collage</w:t>
      </w:r>
      <w:r w:rsidR="0023519E">
        <w:rPr>
          <w:rFonts w:cstheme="majorBidi"/>
          <w:color w:val="0070C0"/>
          <w:lang w:bidi="ar-SA"/>
        </w:rPr>
        <w:t xml:space="preserve">n </w:t>
      </w:r>
      <w:r w:rsidR="0043102A" w:rsidRPr="006E3849">
        <w:rPr>
          <w:rFonts w:cstheme="majorBidi"/>
          <w:color w:val="000000" w:themeColor="text1"/>
          <w:lang w:bidi="ar-SA"/>
        </w:rPr>
        <w:t xml:space="preserve">, which may occur as early </w:t>
      </w:r>
      <w:r w:rsidR="0035505A" w:rsidRPr="006E3849">
        <w:rPr>
          <w:rFonts w:cstheme="majorBidi"/>
          <w:color w:val="000000" w:themeColor="text1"/>
          <w:lang w:bidi="ar-SA"/>
        </w:rPr>
        <w:t>as several years before initiation of symptoms.</w:t>
      </w:r>
    </w:p>
    <w:p w14:paraId="12E79B6B" w14:textId="77777777" w:rsidR="005D1C02" w:rsidRPr="006E3849" w:rsidRDefault="005D1C02" w:rsidP="00606ED7">
      <w:pPr>
        <w:jc w:val="right"/>
        <w:rPr>
          <w:rFonts w:cstheme="majorBidi"/>
          <w:color w:val="000000" w:themeColor="text1"/>
          <w:lang w:bidi="ar-SA"/>
        </w:rPr>
      </w:pPr>
    </w:p>
    <w:p w14:paraId="043D80F3" w14:textId="636D1491" w:rsidR="00752D1A" w:rsidRPr="006E3849" w:rsidRDefault="00752D1A" w:rsidP="00752D1A">
      <w:pPr>
        <w:jc w:val="right"/>
        <w:rPr>
          <w:rFonts w:cstheme="majorBidi"/>
          <w:color w:val="000000" w:themeColor="text1"/>
          <w:lang w:bidi="ar-SA"/>
        </w:rPr>
      </w:pPr>
    </w:p>
    <w:p w14:paraId="1B22150E" w14:textId="158B8043" w:rsidR="000C528E" w:rsidRPr="006E3849" w:rsidRDefault="000C528E" w:rsidP="000C528E">
      <w:pPr>
        <w:jc w:val="right"/>
        <w:rPr>
          <w:rFonts w:cstheme="majorBidi"/>
          <w:color w:val="000000" w:themeColor="text1"/>
          <w:lang w:bidi="ar-SA"/>
        </w:rPr>
      </w:pPr>
    </w:p>
    <w:p w14:paraId="5D32E93D" w14:textId="77777777" w:rsidR="000C528E" w:rsidRPr="0023519E" w:rsidRDefault="000C528E" w:rsidP="00B2112F">
      <w:pPr>
        <w:jc w:val="right"/>
        <w:rPr>
          <w:rFonts w:cstheme="majorBidi"/>
          <w:color w:val="000000" w:themeColor="text1"/>
          <w:rtl/>
          <w:lang w:bidi="ar-SA"/>
        </w:rPr>
      </w:pPr>
    </w:p>
    <w:p w14:paraId="2A30513E" w14:textId="11036653" w:rsidR="004406E5" w:rsidRPr="006E3849" w:rsidRDefault="004406E5" w:rsidP="00C05FD3">
      <w:pPr>
        <w:rPr>
          <w:rFonts w:cstheme="majorBidi"/>
          <w:color w:val="000000" w:themeColor="text1"/>
          <w:rtl/>
          <w:lang w:bidi="ar-SA"/>
        </w:rPr>
      </w:pPr>
    </w:p>
    <w:p w14:paraId="1822FAFC" w14:textId="273CC4CF" w:rsidR="00C05FD3" w:rsidRPr="006E3849" w:rsidRDefault="00C05FD3" w:rsidP="00C05FD3">
      <w:pPr>
        <w:jc w:val="right"/>
        <w:rPr>
          <w:rFonts w:cstheme="majorBidi"/>
          <w:color w:val="000000" w:themeColor="text1"/>
          <w:rtl/>
          <w:lang w:bidi="ar-SA"/>
        </w:rPr>
      </w:pPr>
      <w:r w:rsidRPr="00256663">
        <w:rPr>
          <w:rFonts w:cstheme="majorBidi"/>
          <w:b/>
          <w:bCs/>
          <w:u w:val="single"/>
          <w:lang w:bidi="ar-SA"/>
        </w:rPr>
        <w:lastRenderedPageBreak/>
        <w:t xml:space="preserve">Asthma </w:t>
      </w:r>
      <w:r w:rsidR="006A43BF" w:rsidRPr="006E3849">
        <w:rPr>
          <w:rFonts w:cstheme="majorBidi"/>
          <w:b/>
          <w:bCs/>
          <w:color w:val="000000" w:themeColor="text1"/>
          <w:lang w:bidi="ar-SA"/>
        </w:rPr>
        <w:t>i</w:t>
      </w:r>
      <w:r w:rsidR="006A43BF" w:rsidRPr="006E3849">
        <w:rPr>
          <w:rFonts w:cstheme="majorBidi"/>
          <w:color w:val="000000" w:themeColor="text1"/>
          <w:lang w:bidi="ar-SA"/>
        </w:rPr>
        <w:t xml:space="preserve">s a complex genetic disorder in which </w:t>
      </w:r>
      <w:r w:rsidR="00F14F96" w:rsidRPr="006E3849">
        <w:rPr>
          <w:rFonts w:cstheme="majorBidi"/>
          <w:color w:val="000000" w:themeColor="text1"/>
          <w:lang w:bidi="ar-SA"/>
        </w:rPr>
        <w:t xml:space="preserve">multiple </w:t>
      </w:r>
      <w:r w:rsidR="001F2E5B" w:rsidRPr="006E3849">
        <w:rPr>
          <w:rFonts w:cstheme="majorBidi"/>
          <w:color w:val="000000" w:themeColor="text1"/>
          <w:lang w:bidi="ar-SA"/>
        </w:rPr>
        <w:t>susceptibility</w:t>
      </w:r>
      <w:r w:rsidR="006F0546" w:rsidRPr="006E3849">
        <w:rPr>
          <w:rFonts w:cstheme="majorBidi"/>
          <w:color w:val="000000" w:themeColor="text1"/>
          <w:lang w:bidi="ar-SA"/>
        </w:rPr>
        <w:t xml:space="preserve"> interact </w:t>
      </w:r>
      <w:r w:rsidR="00045C8C" w:rsidRPr="006E3849">
        <w:rPr>
          <w:rFonts w:cstheme="majorBidi"/>
          <w:color w:val="000000" w:themeColor="text1"/>
          <w:lang w:bidi="ar-SA"/>
        </w:rPr>
        <w:t>with environmental factors to initiate the pathologic reaction.</w:t>
      </w:r>
    </w:p>
    <w:p w14:paraId="24B554CB" w14:textId="77777777" w:rsidR="00045C8C" w:rsidRPr="006E3849" w:rsidRDefault="00045C8C" w:rsidP="00C05FD3">
      <w:pPr>
        <w:jc w:val="right"/>
        <w:rPr>
          <w:rFonts w:cstheme="majorBidi"/>
          <w:color w:val="000000" w:themeColor="text1"/>
          <w:rtl/>
          <w:lang w:bidi="ar-SA"/>
        </w:rPr>
      </w:pPr>
    </w:p>
    <w:p w14:paraId="504152C2" w14:textId="4A444A0C" w:rsidR="003432B2" w:rsidRPr="006E3849" w:rsidRDefault="003432B2" w:rsidP="003432B2">
      <w:pPr>
        <w:jc w:val="right"/>
        <w:rPr>
          <w:rFonts w:cstheme="majorBidi"/>
          <w:color w:val="000000" w:themeColor="text1"/>
          <w:rtl/>
          <w:lang w:bidi="ar-SA"/>
        </w:rPr>
      </w:pPr>
      <w:r w:rsidRPr="006E3849">
        <w:rPr>
          <w:rFonts w:cstheme="majorBidi"/>
          <w:color w:val="94B6D2" w:themeColor="accent1"/>
          <w:u w:val="single"/>
          <w:lang w:bidi="ar-SA"/>
        </w:rPr>
        <w:t>A susceptibility locus for atopic asthma</w:t>
      </w:r>
      <w:r w:rsidRPr="006E3849">
        <w:rPr>
          <w:rFonts w:cstheme="majorBidi"/>
          <w:color w:val="94B6D2" w:themeColor="accent1"/>
          <w:lang w:bidi="ar-SA"/>
        </w:rPr>
        <w:t>:</w:t>
      </w:r>
      <w:r w:rsidR="0065052A" w:rsidRPr="006E3849">
        <w:rPr>
          <w:rFonts w:cstheme="majorBidi"/>
          <w:color w:val="94B6D2" w:themeColor="accent1"/>
          <w:lang w:bidi="ar-SA"/>
        </w:rPr>
        <w:t xml:space="preserve"> </w:t>
      </w:r>
    </w:p>
    <w:p w14:paraId="406D3472" w14:textId="77777777" w:rsidR="004971BC" w:rsidRPr="006E3849" w:rsidRDefault="004971BC" w:rsidP="004971BC">
      <w:pPr>
        <w:jc w:val="right"/>
        <w:rPr>
          <w:rFonts w:cstheme="majorBidi"/>
          <w:color w:val="00B0F0"/>
          <w:rtl/>
          <w:lang w:bidi="ar-SA"/>
        </w:rPr>
      </w:pPr>
      <w:r w:rsidRPr="006E3849">
        <w:rPr>
          <w:rFonts w:cstheme="majorBidi"/>
          <w:color w:val="000000" w:themeColor="text1"/>
          <w:lang w:bidi="ar-SA"/>
        </w:rPr>
        <w:t>A</w:t>
      </w:r>
      <w:r w:rsidRPr="006E3849">
        <w:rPr>
          <w:rFonts w:cstheme="majorBidi"/>
          <w:color w:val="00B0F0"/>
          <w:lang w:bidi="ar-SA"/>
        </w:rPr>
        <w:t>. On the long arm of chromosome 5 (5q):  </w:t>
      </w:r>
    </w:p>
    <w:p w14:paraId="603AB537" w14:textId="6EA66183" w:rsidR="00FD3BAE" w:rsidRPr="006E3849" w:rsidRDefault="000E10C7" w:rsidP="00FD3BAE">
      <w:pPr>
        <w:jc w:val="right"/>
        <w:rPr>
          <w:rFonts w:cstheme="majorBidi"/>
          <w:color w:val="808080" w:themeColor="background1" w:themeShade="80"/>
          <w:rtl/>
          <w:lang w:bidi="ar-SA"/>
        </w:rPr>
      </w:pPr>
      <w:r w:rsidRPr="006E3849">
        <w:rPr>
          <w:rFonts w:cstheme="majorBidi"/>
          <w:color w:val="000000" w:themeColor="text1"/>
          <w:lang w:bidi="ar-SA"/>
        </w:rPr>
        <w:t xml:space="preserve">At this loci there are several genes involved in regulation of </w:t>
      </w:r>
      <w:proofErr w:type="spellStart"/>
      <w:r w:rsidRPr="00256663">
        <w:rPr>
          <w:rFonts w:cstheme="majorBidi"/>
          <w:color w:val="D8B25C" w:themeColor="accent4"/>
          <w:lang w:bidi="ar-SA"/>
        </w:rPr>
        <w:t>IgE</w:t>
      </w:r>
      <w:proofErr w:type="spellEnd"/>
      <w:r w:rsidRPr="00256663">
        <w:rPr>
          <w:rFonts w:cstheme="majorBidi"/>
          <w:color w:val="D8B25C" w:themeColor="accent4"/>
          <w:lang w:bidi="ar-SA"/>
        </w:rPr>
        <w:t xml:space="preserve"> synthesis</w:t>
      </w:r>
      <w:r w:rsidRPr="006E3849">
        <w:rPr>
          <w:rFonts w:cstheme="majorBidi"/>
          <w:color w:val="000000" w:themeColor="text1"/>
          <w:lang w:bidi="ar-SA"/>
        </w:rPr>
        <w:t xml:space="preserve"> and </w:t>
      </w:r>
      <w:r w:rsidRPr="00256663">
        <w:rPr>
          <w:rFonts w:cstheme="majorBidi"/>
          <w:color w:val="D8B25C" w:themeColor="accent4"/>
          <w:lang w:bidi="ar-SA"/>
        </w:rPr>
        <w:t xml:space="preserve">mast cell </w:t>
      </w:r>
      <w:r w:rsidRPr="006E3849">
        <w:rPr>
          <w:rFonts w:cstheme="majorBidi"/>
          <w:color w:val="000000" w:themeColor="text1"/>
          <w:lang w:bidi="ar-SA"/>
        </w:rPr>
        <w:t>and</w:t>
      </w:r>
      <w:r w:rsidRPr="00256663">
        <w:rPr>
          <w:rFonts w:cstheme="majorBidi"/>
          <w:color w:val="D8B25C" w:themeColor="accent4"/>
          <w:lang w:bidi="ar-SA"/>
        </w:rPr>
        <w:t xml:space="preserve"> eosinophil growth </w:t>
      </w:r>
      <w:r w:rsidRPr="006E3849">
        <w:rPr>
          <w:rFonts w:cstheme="majorBidi"/>
          <w:color w:val="000000" w:themeColor="text1"/>
          <w:lang w:bidi="ar-SA"/>
        </w:rPr>
        <w:t>and</w:t>
      </w:r>
      <w:r w:rsidR="00D772F6" w:rsidRPr="006E3849">
        <w:rPr>
          <w:rFonts w:cstheme="majorBidi"/>
          <w:color w:val="000000" w:themeColor="text1"/>
          <w:lang w:bidi="ar-SA"/>
        </w:rPr>
        <w:t xml:space="preserve"> </w:t>
      </w:r>
      <w:r w:rsidR="00D772F6" w:rsidRPr="00256663">
        <w:rPr>
          <w:rFonts w:cstheme="majorBidi"/>
          <w:color w:val="D8B25C" w:themeColor="accent4"/>
          <w:lang w:bidi="ar-SA"/>
        </w:rPr>
        <w:t>differentiation ma</w:t>
      </w:r>
      <w:r w:rsidR="00E776B2" w:rsidRPr="00256663">
        <w:rPr>
          <w:rFonts w:cstheme="majorBidi"/>
          <w:color w:val="D8B25C" w:themeColor="accent4"/>
          <w:lang w:bidi="ar-SA"/>
        </w:rPr>
        <w:t>p</w:t>
      </w:r>
      <w:r w:rsidR="00E776B2" w:rsidRPr="006E3849">
        <w:rPr>
          <w:rFonts w:cstheme="majorBidi"/>
          <w:color w:val="000000" w:themeColor="text1"/>
          <w:lang w:bidi="ar-SA"/>
        </w:rPr>
        <w:t>.</w:t>
      </w:r>
      <w:r w:rsidR="008207E2" w:rsidRPr="006E3849">
        <w:rPr>
          <w:rFonts w:cstheme="majorBidi"/>
          <w:color w:val="000000" w:themeColor="text1"/>
          <w:lang w:bidi="ar-SA"/>
        </w:rPr>
        <w:t xml:space="preserve"> </w:t>
      </w:r>
      <w:r w:rsidR="008207E2" w:rsidRPr="006E3849">
        <w:rPr>
          <w:rFonts w:cstheme="majorBidi"/>
          <w:color w:val="808080" w:themeColor="background1" w:themeShade="80"/>
          <w:lang w:bidi="ar-SA"/>
        </w:rPr>
        <w:t xml:space="preserve">These genes are responsible of the production of </w:t>
      </w:r>
      <w:proofErr w:type="spellStart"/>
      <w:r w:rsidR="008207E2" w:rsidRPr="006E3849">
        <w:rPr>
          <w:rFonts w:cstheme="majorBidi"/>
          <w:color w:val="808080" w:themeColor="background1" w:themeShade="80"/>
          <w:lang w:bidi="ar-SA"/>
        </w:rPr>
        <w:t>IgE</w:t>
      </w:r>
      <w:proofErr w:type="spellEnd"/>
      <w:r w:rsidR="008207E2" w:rsidRPr="006E3849">
        <w:rPr>
          <w:rFonts w:cstheme="majorBidi"/>
          <w:color w:val="808080" w:themeColor="background1" w:themeShade="80"/>
          <w:lang w:bidi="ar-SA"/>
        </w:rPr>
        <w:t xml:space="preserve"> in many ways.</w:t>
      </w:r>
    </w:p>
    <w:p w14:paraId="73A7357C" w14:textId="77777777" w:rsidR="005473FB" w:rsidRPr="006E3849" w:rsidRDefault="005473FB" w:rsidP="005473FB">
      <w:pPr>
        <w:jc w:val="right"/>
        <w:rPr>
          <w:rFonts w:cstheme="majorBidi"/>
          <w:color w:val="000000" w:themeColor="text1"/>
          <w:rtl/>
          <w:lang w:bidi="ar-SA"/>
        </w:rPr>
      </w:pPr>
      <w:r w:rsidRPr="006E3849">
        <w:rPr>
          <w:rFonts w:cstheme="majorBidi"/>
          <w:color w:val="000000" w:themeColor="text1"/>
          <w:lang w:bidi="ar-SA"/>
        </w:rPr>
        <w:t>These genes include: </w:t>
      </w:r>
    </w:p>
    <w:p w14:paraId="134C83B9" w14:textId="094ED006" w:rsidR="00084D41" w:rsidRPr="006E3849" w:rsidRDefault="00084D41" w:rsidP="00DA2B40">
      <w:pPr>
        <w:jc w:val="right"/>
        <w:rPr>
          <w:rFonts w:cstheme="majorBidi"/>
          <w:color w:val="808080" w:themeColor="background1" w:themeShade="80"/>
          <w:rtl/>
          <w:lang w:bidi="ar-SA"/>
        </w:rPr>
      </w:pPr>
      <w:r w:rsidRPr="006E3849">
        <w:rPr>
          <w:rFonts w:cstheme="majorBidi"/>
          <w:color w:val="808080" w:themeColor="background1" w:themeShade="80"/>
          <w:lang w:bidi="ar-SA"/>
        </w:rPr>
        <w:t>-</w:t>
      </w:r>
      <w:r w:rsidRPr="006E3849">
        <w:t xml:space="preserve"> </w:t>
      </w:r>
      <w:r w:rsidRPr="006E3849">
        <w:rPr>
          <w:rFonts w:cstheme="majorBidi"/>
          <w:color w:val="000000" w:themeColor="text1"/>
          <w:lang w:bidi="ar-SA"/>
        </w:rPr>
        <w:t>IL13</w:t>
      </w:r>
      <w:r w:rsidRPr="006E3849">
        <w:rPr>
          <w:rFonts w:cstheme="majorBidi"/>
          <w:color w:val="808080" w:themeColor="background1" w:themeShade="80"/>
          <w:lang w:bidi="ar-SA"/>
        </w:rPr>
        <w:t>  (genetic polymorphisms linked with susceptibility to the development of atopic asthma) </w:t>
      </w:r>
    </w:p>
    <w:p w14:paraId="3B361A93" w14:textId="77E4007B" w:rsidR="00DA2B40" w:rsidRPr="006E3849" w:rsidRDefault="00913825" w:rsidP="00DA2B40">
      <w:pPr>
        <w:jc w:val="right"/>
        <w:rPr>
          <w:rFonts w:cstheme="majorBidi"/>
          <w:color w:val="808080" w:themeColor="background1" w:themeShade="80"/>
          <w:rtl/>
          <w:lang w:bidi="ar-SA"/>
        </w:rPr>
      </w:pPr>
      <w:r w:rsidRPr="006E3849">
        <w:rPr>
          <w:rFonts w:cstheme="majorBidi"/>
          <w:color w:val="808080" w:themeColor="background1" w:themeShade="80"/>
          <w:lang w:bidi="ar-SA"/>
        </w:rPr>
        <w:t>-</w:t>
      </w:r>
      <w:r w:rsidR="00DA2B40" w:rsidRPr="006E3849">
        <w:t xml:space="preserve"> </w:t>
      </w:r>
      <w:r w:rsidR="00DA2B40" w:rsidRPr="006E3849">
        <w:rPr>
          <w:rFonts w:cstheme="majorBidi"/>
          <w:color w:val="000000" w:themeColor="text1"/>
          <w:lang w:bidi="ar-SA"/>
        </w:rPr>
        <w:t>CD14</w:t>
      </w:r>
      <w:r w:rsidR="00DA2B40" w:rsidRPr="006E3849">
        <w:rPr>
          <w:rFonts w:cstheme="majorBidi"/>
          <w:color w:val="808080" w:themeColor="background1" w:themeShade="80"/>
          <w:lang w:bidi="ar-SA"/>
        </w:rPr>
        <w:t> (single­nucleotide polymorphisms associated with occupational asthma) </w:t>
      </w:r>
    </w:p>
    <w:p w14:paraId="08F6B73E" w14:textId="7BE083C9" w:rsidR="00591F12" w:rsidRPr="006E3849" w:rsidRDefault="00591F12" w:rsidP="00591F12">
      <w:pPr>
        <w:jc w:val="right"/>
        <w:rPr>
          <w:rFonts w:cstheme="majorBidi"/>
          <w:color w:val="808080" w:themeColor="background1" w:themeShade="80"/>
          <w:rtl/>
          <w:lang w:bidi="ar-SA"/>
        </w:rPr>
      </w:pPr>
      <w:r w:rsidRPr="006E3849">
        <w:rPr>
          <w:rFonts w:cstheme="majorBidi"/>
          <w:color w:val="808080" w:themeColor="background1" w:themeShade="80"/>
          <w:lang w:bidi="ar-SA"/>
        </w:rPr>
        <w:t>-</w:t>
      </w:r>
      <w:r w:rsidRPr="006E3849">
        <w:t xml:space="preserve"> </w:t>
      </w:r>
      <w:r w:rsidRPr="006E3849">
        <w:rPr>
          <w:rFonts w:cstheme="majorBidi"/>
          <w:color w:val="000000" w:themeColor="text1"/>
          <w:lang w:bidi="ar-SA"/>
        </w:rPr>
        <w:t>Class II HLA alleles</w:t>
      </w:r>
      <w:r w:rsidRPr="006E3849">
        <w:rPr>
          <w:rFonts w:cstheme="majorBidi"/>
          <w:color w:val="808080" w:themeColor="background1" w:themeShade="80"/>
          <w:lang w:bidi="ar-SA"/>
        </w:rPr>
        <w:t> (tendency to produce </w:t>
      </w:r>
      <w:proofErr w:type="spellStart"/>
      <w:r w:rsidRPr="006E3849">
        <w:rPr>
          <w:rFonts w:cstheme="majorBidi"/>
          <w:color w:val="808080" w:themeColor="background1" w:themeShade="80"/>
          <w:lang w:bidi="ar-SA"/>
        </w:rPr>
        <w:t>IgE</w:t>
      </w:r>
      <w:proofErr w:type="spellEnd"/>
      <w:r w:rsidRPr="006E3849">
        <w:rPr>
          <w:rFonts w:cstheme="majorBidi"/>
          <w:color w:val="808080" w:themeColor="background1" w:themeShade="80"/>
          <w:lang w:bidi="ar-SA"/>
        </w:rPr>
        <w:t> antibodies) </w:t>
      </w:r>
    </w:p>
    <w:p w14:paraId="16DCA11B" w14:textId="291D5337" w:rsidR="00AA5AD1" w:rsidRPr="006E3849" w:rsidRDefault="00AA5AD1" w:rsidP="00AA5AD1">
      <w:pPr>
        <w:jc w:val="right"/>
        <w:rPr>
          <w:rFonts w:cstheme="majorBidi"/>
          <w:color w:val="808080" w:themeColor="background1" w:themeShade="80"/>
          <w:rtl/>
          <w:lang w:bidi="ar-SA"/>
        </w:rPr>
      </w:pPr>
      <w:r w:rsidRPr="006E3849">
        <w:rPr>
          <w:rFonts w:cstheme="majorBidi"/>
          <w:color w:val="808080" w:themeColor="background1" w:themeShade="80"/>
          <w:lang w:bidi="ar-SA"/>
        </w:rPr>
        <w:t>-</w:t>
      </w:r>
      <w:r w:rsidRPr="006E3849">
        <w:t xml:space="preserve"> </w:t>
      </w:r>
      <w:r w:rsidRPr="006E3849">
        <w:rPr>
          <w:rFonts w:cstheme="majorBidi"/>
          <w:color w:val="000000" w:themeColor="text1"/>
          <w:lang w:bidi="ar-SA"/>
        </w:rPr>
        <w:t>IL­4 receptor gene</w:t>
      </w:r>
      <w:r w:rsidRPr="006E3849">
        <w:rPr>
          <w:rFonts w:cstheme="majorBidi"/>
          <w:color w:val="808080" w:themeColor="background1" w:themeShade="80"/>
          <w:lang w:bidi="ar-SA"/>
        </w:rPr>
        <w:t> (atopy, total serum </w:t>
      </w:r>
      <w:proofErr w:type="spellStart"/>
      <w:r w:rsidRPr="006E3849">
        <w:rPr>
          <w:rFonts w:cstheme="majorBidi"/>
          <w:color w:val="808080" w:themeColor="background1" w:themeShade="80"/>
          <w:lang w:bidi="ar-SA"/>
        </w:rPr>
        <w:t>IgE</w:t>
      </w:r>
      <w:proofErr w:type="spellEnd"/>
      <w:r w:rsidRPr="006E3849">
        <w:rPr>
          <w:rFonts w:cstheme="majorBidi"/>
          <w:color w:val="808080" w:themeColor="background1" w:themeShade="80"/>
          <w:lang w:bidi="ar-SA"/>
        </w:rPr>
        <w:t> level, and asthma). </w:t>
      </w:r>
    </w:p>
    <w:p w14:paraId="032E8626" w14:textId="52CCD7A0" w:rsidR="00B61027" w:rsidRPr="006E3849" w:rsidRDefault="00AA5AD1" w:rsidP="00B61027">
      <w:pPr>
        <w:jc w:val="right"/>
        <w:rPr>
          <w:rFonts w:cstheme="majorBidi"/>
          <w:color w:val="000000" w:themeColor="text1"/>
          <w:rtl/>
          <w:lang w:bidi="ar-SA"/>
        </w:rPr>
      </w:pPr>
      <w:r w:rsidRPr="006E3849">
        <w:rPr>
          <w:rFonts w:cstheme="majorBidi"/>
          <w:color w:val="808080" w:themeColor="background1" w:themeShade="80"/>
          <w:lang w:bidi="ar-SA"/>
        </w:rPr>
        <w:t>-</w:t>
      </w:r>
      <w:r w:rsidR="00B61027" w:rsidRPr="006E3849">
        <w:rPr>
          <w:rFonts w:eastAsia="Calibri" w:cs="Calibri"/>
        </w:rPr>
        <w:t xml:space="preserve"> </w:t>
      </w:r>
      <w:r w:rsidR="00B61027" w:rsidRPr="006E3849">
        <w:rPr>
          <w:rFonts w:ascii="Calibri" w:hAnsi="Calibri" w:cs="Calibri"/>
          <w:color w:val="000000" w:themeColor="text1"/>
          <w:lang w:bidi="ar-SA"/>
        </w:rPr>
        <w:t>β</w:t>
      </w:r>
      <w:r w:rsidR="00B61027" w:rsidRPr="006E3849">
        <w:rPr>
          <w:rFonts w:cstheme="majorBidi"/>
          <w:color w:val="000000" w:themeColor="text1"/>
          <w:lang w:bidi="ar-SA"/>
        </w:rPr>
        <w:t>2­ adrenergic receptor gene.</w:t>
      </w:r>
    </w:p>
    <w:p w14:paraId="272F0B2F" w14:textId="77777777" w:rsidR="00B61027" w:rsidRPr="006E3849" w:rsidRDefault="00B61027" w:rsidP="00B61027">
      <w:pPr>
        <w:jc w:val="right"/>
        <w:rPr>
          <w:rFonts w:cstheme="majorBidi"/>
          <w:color w:val="000000" w:themeColor="text1"/>
          <w:rtl/>
          <w:lang w:bidi="ar-SA"/>
        </w:rPr>
      </w:pPr>
    </w:p>
    <w:p w14:paraId="38CFD5C3" w14:textId="77777777" w:rsidR="00713EE8" w:rsidRPr="006E3849" w:rsidRDefault="00713EE8" w:rsidP="00B33828">
      <w:pPr>
        <w:jc w:val="right"/>
        <w:rPr>
          <w:rFonts w:cstheme="majorBidi"/>
          <w:color w:val="00B0F0"/>
          <w:rtl/>
          <w:lang w:bidi="ar-SA"/>
        </w:rPr>
      </w:pPr>
      <w:r w:rsidRPr="006E3849">
        <w:rPr>
          <w:rFonts w:cstheme="majorBidi"/>
          <w:color w:val="808080" w:themeColor="background1" w:themeShade="80"/>
          <w:lang w:bidi="ar-SA"/>
        </w:rPr>
        <w:t xml:space="preserve">B. </w:t>
      </w:r>
      <w:r w:rsidRPr="006E3849">
        <w:rPr>
          <w:rFonts w:cstheme="majorBidi"/>
          <w:color w:val="00B0F0"/>
          <w:lang w:bidi="ar-SA"/>
        </w:rPr>
        <w:t>On the long arm of chromosome 20 (20q): </w:t>
      </w:r>
    </w:p>
    <w:p w14:paraId="33AC2690" w14:textId="501FEE76" w:rsidR="00CB5640" w:rsidRPr="006E3849" w:rsidRDefault="00CB5640" w:rsidP="00CB5640">
      <w:pPr>
        <w:jc w:val="right"/>
        <w:rPr>
          <w:rFonts w:cstheme="majorBidi"/>
          <w:color w:val="000000" w:themeColor="text1"/>
          <w:rtl/>
          <w:lang w:bidi="ar-SA"/>
        </w:rPr>
      </w:pPr>
      <w:r w:rsidRPr="006E3849">
        <w:rPr>
          <w:rFonts w:cstheme="majorBidi"/>
          <w:color w:val="000000" w:themeColor="text1"/>
          <w:lang w:bidi="ar-SA"/>
        </w:rPr>
        <w:t xml:space="preserve">Another important locus is on 20q where </w:t>
      </w:r>
      <w:r w:rsidRPr="006E3849">
        <w:rPr>
          <w:rFonts w:cstheme="majorBidi"/>
          <w:color w:val="FF0000"/>
          <w:lang w:bidi="ar-SA"/>
        </w:rPr>
        <w:t>ADAM­33</w:t>
      </w:r>
      <w:r w:rsidRPr="006E3849">
        <w:rPr>
          <w:rFonts w:cstheme="majorBidi"/>
          <w:color w:val="000000" w:themeColor="text1"/>
          <w:lang w:bidi="ar-SA"/>
        </w:rPr>
        <w:t> </w:t>
      </w:r>
      <w:r w:rsidR="00A23506" w:rsidRPr="006E3849">
        <w:rPr>
          <w:rFonts w:cstheme="majorBidi"/>
          <w:color w:val="000000" w:themeColor="text1"/>
          <w:lang w:bidi="ar-SA"/>
        </w:rPr>
        <w:t xml:space="preserve">regulate proliferation </w:t>
      </w:r>
      <w:r w:rsidR="00701916" w:rsidRPr="006E3849">
        <w:rPr>
          <w:rFonts w:cstheme="majorBidi"/>
          <w:color w:val="000000" w:themeColor="text1"/>
          <w:lang w:bidi="ar-SA"/>
        </w:rPr>
        <w:t xml:space="preserve">of bronchial smooth muscles and fibroblasts is located </w:t>
      </w:r>
      <w:r w:rsidRPr="006E3849">
        <w:rPr>
          <w:rFonts w:cstheme="majorBidi"/>
          <w:color w:val="000000" w:themeColor="text1"/>
          <w:lang w:bidi="ar-SA"/>
        </w:rPr>
        <w:t>(th</w:t>
      </w:r>
      <w:r w:rsidR="00701916" w:rsidRPr="006E3849">
        <w:rPr>
          <w:rFonts w:cstheme="majorBidi"/>
          <w:color w:val="000000" w:themeColor="text1"/>
          <w:lang w:bidi="ar-SA"/>
        </w:rPr>
        <w:t xml:space="preserve">is controls airway remodeling). </w:t>
      </w:r>
    </w:p>
    <w:p w14:paraId="7D1475AD" w14:textId="1761128A" w:rsidR="00B070D5" w:rsidRPr="006E3849" w:rsidRDefault="00B070D5" w:rsidP="00CB5640">
      <w:pPr>
        <w:jc w:val="right"/>
        <w:rPr>
          <w:rFonts w:cstheme="majorBidi"/>
          <w:color w:val="000000" w:themeColor="text1"/>
          <w:rtl/>
          <w:lang w:bidi="ar-SA"/>
        </w:rPr>
      </w:pPr>
    </w:p>
    <w:p w14:paraId="00C1D17B" w14:textId="3707C47C" w:rsidR="0033578F" w:rsidRPr="006E3849" w:rsidRDefault="00A752A1" w:rsidP="0033578F">
      <w:pPr>
        <w:jc w:val="right"/>
        <w:rPr>
          <w:rFonts w:asciiTheme="majorBidi" w:hAnsiTheme="majorBidi" w:cstheme="majorBidi"/>
          <w:color w:val="94B6D2" w:themeColor="accent1"/>
          <w:u w:val="single"/>
          <w:rtl/>
          <w:lang w:bidi="ar-SA"/>
        </w:rPr>
      </w:pPr>
      <w:r w:rsidRPr="006E3849">
        <w:rPr>
          <w:rFonts w:cstheme="majorBidi"/>
          <w:color w:val="94B6D2" w:themeColor="accent1"/>
          <w:u w:val="single"/>
          <w:lang w:bidi="ar-SA"/>
        </w:rPr>
        <w:t>Level of YKL­40</w:t>
      </w:r>
      <w:r w:rsidRPr="006E3849">
        <w:rPr>
          <w:rFonts w:cstheme="majorBidi"/>
          <w:color w:val="94B6D2" w:themeColor="accent1"/>
          <w:sz w:val="16"/>
          <w:szCs w:val="16"/>
          <w:u w:val="single"/>
          <w:lang w:bidi="ar-SA"/>
        </w:rPr>
        <w:t>4</w:t>
      </w:r>
      <w:r w:rsidRPr="006E3849">
        <w:rPr>
          <w:rFonts w:cstheme="majorBidi"/>
          <w:color w:val="94B6D2" w:themeColor="accent1"/>
          <w:u w:val="single"/>
          <w:lang w:bidi="ar-SA"/>
        </w:rPr>
        <w:t xml:space="preserve">  is a marker of asthma: </w:t>
      </w:r>
    </w:p>
    <w:p w14:paraId="01630589" w14:textId="0368213E" w:rsidR="009E11EF" w:rsidRPr="006E3849" w:rsidRDefault="00CC1147" w:rsidP="009E11EF">
      <w:pPr>
        <w:jc w:val="right"/>
        <w:rPr>
          <w:rFonts w:cstheme="majorBidi"/>
          <w:color w:val="000000" w:themeColor="text1"/>
          <w:lang w:bidi="ar-SA"/>
        </w:rPr>
      </w:pPr>
      <w:proofErr w:type="spellStart"/>
      <w:r w:rsidRPr="006E3849">
        <w:rPr>
          <w:rFonts w:cstheme="majorBidi"/>
          <w:color w:val="000000" w:themeColor="text1"/>
          <w:lang w:bidi="ar-SA"/>
        </w:rPr>
        <w:t>Chitinases</w:t>
      </w:r>
      <w:proofErr w:type="spellEnd"/>
      <w:r w:rsidRPr="006E3849">
        <w:rPr>
          <w:rFonts w:cstheme="majorBidi"/>
          <w:color w:val="000000" w:themeColor="text1"/>
          <w:lang w:bidi="ar-SA"/>
        </w:rPr>
        <w:t xml:space="preserve"> and </w:t>
      </w:r>
      <w:proofErr w:type="spellStart"/>
      <w:r w:rsidRPr="006E3849">
        <w:rPr>
          <w:rFonts w:cstheme="majorBidi"/>
          <w:color w:val="000000" w:themeColor="text1"/>
          <w:lang w:bidi="ar-SA"/>
        </w:rPr>
        <w:t>chitinase­like</w:t>
      </w:r>
      <w:proofErr w:type="spellEnd"/>
      <w:r w:rsidRPr="006E3849">
        <w:rPr>
          <w:rFonts w:cstheme="majorBidi"/>
          <w:color w:val="000000" w:themeColor="text1"/>
          <w:lang w:bidi="ar-SA"/>
        </w:rPr>
        <w:t xml:space="preserve"> proteins play a role in Th2­type inflammation. Thus, they may be useful in diagn</w:t>
      </w:r>
      <w:r w:rsidR="009E11EF" w:rsidRPr="006E3849">
        <w:rPr>
          <w:rFonts w:cstheme="majorBidi"/>
          <w:color w:val="000000" w:themeColor="text1"/>
          <w:lang w:bidi="ar-SA"/>
        </w:rPr>
        <w:t xml:space="preserve">osing and monitoring of asthma. </w:t>
      </w:r>
      <w:proofErr w:type="spellStart"/>
      <w:r w:rsidR="009E11EF" w:rsidRPr="006E3849">
        <w:rPr>
          <w:rFonts w:cstheme="majorBidi"/>
          <w:color w:val="808080" w:themeColor="background1" w:themeShade="80"/>
          <w:lang w:bidi="ar-SA"/>
        </w:rPr>
        <w:t>Chitinase</w:t>
      </w:r>
      <w:proofErr w:type="spellEnd"/>
      <w:r w:rsidR="009E11EF" w:rsidRPr="006E3849">
        <w:rPr>
          <w:rFonts w:cstheme="majorBidi"/>
          <w:color w:val="808080" w:themeColor="background1" w:themeShade="80"/>
          <w:lang w:bidi="ar-SA"/>
        </w:rPr>
        <w:t> family member with no enzymatic activity. </w:t>
      </w:r>
    </w:p>
    <w:p w14:paraId="78688BC9" w14:textId="53A18282" w:rsidR="00CC1147" w:rsidRPr="009E11EF" w:rsidRDefault="00CC1147" w:rsidP="00CC1147">
      <w:pPr>
        <w:jc w:val="right"/>
        <w:rPr>
          <w:rFonts w:asciiTheme="majorBidi" w:hAnsiTheme="majorBidi" w:cstheme="majorBidi"/>
          <w:color w:val="808080" w:themeColor="background1" w:themeShade="80"/>
          <w:rtl/>
          <w:lang w:bidi="ar-SA"/>
        </w:rPr>
      </w:pPr>
    </w:p>
    <w:p w14:paraId="01F288E2" w14:textId="77777777" w:rsidR="00CC1147" w:rsidRPr="00CC1147" w:rsidRDefault="00CC1147" w:rsidP="00CC1147">
      <w:pPr>
        <w:jc w:val="right"/>
        <w:rPr>
          <w:rFonts w:asciiTheme="majorBidi" w:hAnsiTheme="majorBidi" w:cstheme="majorBidi"/>
          <w:color w:val="000000" w:themeColor="text1"/>
          <w:lang w:bidi="ar-SA"/>
        </w:rPr>
      </w:pPr>
    </w:p>
    <w:p w14:paraId="7BE90F95" w14:textId="77777777" w:rsidR="00A752A1" w:rsidRPr="00B070D5" w:rsidRDefault="00A752A1" w:rsidP="0033578F">
      <w:pPr>
        <w:jc w:val="right"/>
        <w:rPr>
          <w:rFonts w:asciiTheme="majorBidi" w:hAnsiTheme="majorBidi" w:cstheme="majorBidi"/>
          <w:color w:val="7030A0"/>
          <w:lang w:bidi="ar-SA"/>
        </w:rPr>
      </w:pPr>
    </w:p>
    <w:p w14:paraId="4F1F80B1" w14:textId="64873369" w:rsidR="00B070D5" w:rsidRPr="00B070D5" w:rsidRDefault="00B070D5" w:rsidP="00B070D5">
      <w:pPr>
        <w:jc w:val="right"/>
        <w:rPr>
          <w:rFonts w:asciiTheme="majorBidi" w:hAnsiTheme="majorBidi" w:cstheme="majorBidi"/>
          <w:color w:val="7030A0"/>
          <w:lang w:bidi="ar-SA"/>
        </w:rPr>
      </w:pPr>
    </w:p>
    <w:p w14:paraId="198794BF" w14:textId="77777777" w:rsidR="00B070D5" w:rsidRPr="00B070D5" w:rsidRDefault="00B070D5" w:rsidP="00CB5640">
      <w:pPr>
        <w:jc w:val="right"/>
        <w:rPr>
          <w:rFonts w:asciiTheme="majorBidi" w:hAnsiTheme="majorBidi" w:cstheme="majorBidi"/>
          <w:color w:val="7030A0"/>
          <w:rtl/>
          <w:lang w:bidi="ar-SA"/>
        </w:rPr>
      </w:pPr>
    </w:p>
    <w:p w14:paraId="4C838E39" w14:textId="77777777" w:rsidR="00B61027" w:rsidRPr="00B61027" w:rsidRDefault="00B61027" w:rsidP="006E3849">
      <w:pPr>
        <w:rPr>
          <w:rFonts w:asciiTheme="majorBidi" w:hAnsiTheme="majorBidi" w:cstheme="majorBidi"/>
          <w:color w:val="808080" w:themeColor="background1" w:themeShade="80"/>
          <w:lang w:bidi="ar-SA"/>
        </w:rPr>
      </w:pPr>
    </w:p>
    <w:p w14:paraId="7FF786DD" w14:textId="2FDE000D" w:rsidR="000B4D2D" w:rsidRPr="006E3849" w:rsidRDefault="000B4D2D" w:rsidP="000B4D2D">
      <w:pPr>
        <w:jc w:val="right"/>
        <w:rPr>
          <w:rFonts w:cstheme="majorBidi"/>
          <w:color w:val="94B6D2" w:themeColor="accent1"/>
          <w:u w:val="single"/>
          <w:rtl/>
          <w:lang w:bidi="ar-SA"/>
        </w:rPr>
      </w:pPr>
      <w:r w:rsidRPr="006E3849">
        <w:rPr>
          <w:rFonts w:cstheme="majorBidi"/>
          <w:color w:val="94B6D2" w:themeColor="accent1"/>
          <w:u w:val="single"/>
          <w:lang w:bidi="ar-SA"/>
        </w:rPr>
        <w:lastRenderedPageBreak/>
        <w:t>Inflammatory Mediators of Bronchial Asthma using Atopic Asthma as a model</w:t>
      </w:r>
      <w:r w:rsidR="0075134F" w:rsidRPr="006E3849">
        <w:rPr>
          <w:rFonts w:cstheme="majorBidi"/>
          <w:color w:val="94B6D2" w:themeColor="accent1"/>
          <w:u w:val="single"/>
          <w:lang w:bidi="ar-SA"/>
        </w:rPr>
        <w:t>:</w:t>
      </w:r>
    </w:p>
    <w:p w14:paraId="72B4B1D0" w14:textId="77777777" w:rsidR="00E12C2F" w:rsidRDefault="00E12C2F" w:rsidP="000B4D2D">
      <w:pPr>
        <w:jc w:val="right"/>
        <w:rPr>
          <w:rFonts w:asciiTheme="majorBidi" w:hAnsiTheme="majorBidi" w:cstheme="majorBidi"/>
          <w:color w:val="7030A0"/>
          <w:rtl/>
          <w:lang w:bidi="ar-SA"/>
        </w:rPr>
      </w:pPr>
    </w:p>
    <w:p w14:paraId="10194628" w14:textId="77777777" w:rsidR="006D20E4" w:rsidRPr="006E3849" w:rsidRDefault="006D20E4" w:rsidP="006D20E4">
      <w:pPr>
        <w:jc w:val="right"/>
        <w:rPr>
          <w:rFonts w:cstheme="majorBidi"/>
          <w:b/>
          <w:bCs/>
          <w:color w:val="94B6D2" w:themeColor="accent1"/>
          <w:rtl/>
          <w:lang w:bidi="ar-SA"/>
        </w:rPr>
      </w:pPr>
      <w:r w:rsidRPr="006E3849">
        <w:rPr>
          <w:rFonts w:cstheme="majorBidi"/>
          <w:b/>
          <w:bCs/>
          <w:color w:val="94B6D2" w:themeColor="accent1"/>
          <w:lang w:bidi="ar-SA"/>
        </w:rPr>
        <w:t>Inflammatory mediator produced are :</w:t>
      </w:r>
    </w:p>
    <w:p w14:paraId="6CC18F59" w14:textId="04E565F3" w:rsidR="005977A4" w:rsidRPr="006E3849" w:rsidRDefault="006A52EF" w:rsidP="005977A4">
      <w:pPr>
        <w:widowControl w:val="0"/>
        <w:autoSpaceDE w:val="0"/>
        <w:autoSpaceDN w:val="0"/>
        <w:bidi w:val="0"/>
        <w:adjustRightInd w:val="0"/>
        <w:spacing w:after="240" w:line="460" w:lineRule="atLeast"/>
        <w:rPr>
          <w:rFonts w:cs="TimesNewRomanPSMT"/>
          <w:color w:val="000000"/>
          <w:kern w:val="0"/>
          <w:sz w:val="24"/>
          <w:szCs w:val="24"/>
          <w:lang w:bidi="ar-SA"/>
        </w:rPr>
      </w:pPr>
      <w:r w:rsidRPr="006E3849">
        <w:rPr>
          <w:rFonts w:cstheme="majorBidi"/>
          <w:color w:val="000000" w:themeColor="text1"/>
          <w:lang w:bidi="ar-SA"/>
        </w:rPr>
        <w:t>-</w:t>
      </w:r>
      <w:r w:rsidR="001E5D11" w:rsidRPr="006E3849">
        <w:t xml:space="preserve"> </w:t>
      </w:r>
      <w:r w:rsidR="001E5D11" w:rsidRPr="00256663">
        <w:rPr>
          <w:rFonts w:cstheme="majorBidi"/>
          <w:color w:val="D8B25C" w:themeColor="accent4"/>
          <w:lang w:bidi="ar-SA"/>
        </w:rPr>
        <w:t>Leukotrienes</w:t>
      </w:r>
      <w:r w:rsidR="005977A4" w:rsidRPr="00256663">
        <w:rPr>
          <w:rFonts w:cs="TimesNewRomanPSMT"/>
          <w:color w:val="D8B25C" w:themeColor="accent4"/>
          <w:kern w:val="0"/>
          <w:sz w:val="38"/>
          <w:szCs w:val="38"/>
          <w:lang w:bidi="ar-SA"/>
        </w:rPr>
        <w:t xml:space="preserve"> </w:t>
      </w:r>
      <w:r w:rsidR="00CC472E" w:rsidRPr="006E3849">
        <w:rPr>
          <w:rFonts w:cstheme="majorBidi"/>
          <w:color w:val="808080" w:themeColor="background1" w:themeShade="80"/>
          <w:kern w:val="0"/>
          <w:sz w:val="22"/>
          <w:szCs w:val="22"/>
          <w:lang w:bidi="ar-SA"/>
        </w:rPr>
        <w:t>mediate allergic reactions synthesized by inflammatory cells found in the airway (eosinophils, macrophages, mast cells).</w:t>
      </w:r>
    </w:p>
    <w:p w14:paraId="3E38DFB7" w14:textId="355A0D63" w:rsidR="00CC472E" w:rsidRPr="006E3849" w:rsidRDefault="001E5D11" w:rsidP="001E5D11">
      <w:pPr>
        <w:jc w:val="right"/>
        <w:rPr>
          <w:rFonts w:cstheme="majorBidi"/>
          <w:color w:val="000000" w:themeColor="text1"/>
          <w:lang w:bidi="ar-SA"/>
        </w:rPr>
      </w:pPr>
      <w:r w:rsidRPr="006E3849">
        <w:rPr>
          <w:rFonts w:cstheme="majorBidi"/>
          <w:color w:val="000000" w:themeColor="text1"/>
          <w:lang w:bidi="ar-SA"/>
        </w:rPr>
        <w:t xml:space="preserve"> C4, D4 &amp; E4 (induce bronchospasm, vascular permeability &amp; mucous </w:t>
      </w:r>
      <w:r w:rsidR="005731C2" w:rsidRPr="006E3849">
        <w:rPr>
          <w:rFonts w:cstheme="majorBidi"/>
          <w:color w:val="000000" w:themeColor="text1"/>
          <w:lang w:bidi="ar-SA"/>
        </w:rPr>
        <w:t>productio</w:t>
      </w:r>
      <w:r w:rsidR="00256663">
        <w:rPr>
          <w:rFonts w:cstheme="majorBidi"/>
          <w:color w:val="000000" w:themeColor="text1"/>
          <w:lang w:bidi="ar-SA"/>
        </w:rPr>
        <w:t>n</w:t>
      </w:r>
      <w:r w:rsidR="00256663" w:rsidRPr="00256663">
        <w:t xml:space="preserve"> </w:t>
      </w:r>
      <w:r w:rsidR="00256663" w:rsidRPr="00256663">
        <w:rPr>
          <w:rFonts w:cstheme="majorBidi"/>
          <w:color w:val="000000" w:themeColor="text1"/>
          <w:lang w:bidi="ar-SA"/>
        </w:rPr>
        <w:t xml:space="preserve">increase bronchial hyper-reactivity, mucosal edema </w:t>
      </w:r>
      <w:r w:rsidR="005731C2" w:rsidRPr="006E3849">
        <w:rPr>
          <w:rFonts w:cstheme="majorBidi"/>
          <w:color w:val="000000" w:themeColor="text1"/>
          <w:lang w:bidi="ar-SA"/>
        </w:rPr>
        <w:t>).</w:t>
      </w:r>
    </w:p>
    <w:p w14:paraId="5951AF2A" w14:textId="26BA4045" w:rsidR="00CC472E" w:rsidRPr="006E3849" w:rsidRDefault="00CC472E" w:rsidP="00CC472E">
      <w:pPr>
        <w:jc w:val="right"/>
        <w:rPr>
          <w:rFonts w:cstheme="majorBidi"/>
          <w:color w:val="000000" w:themeColor="text1"/>
          <w:lang w:bidi="ar-SA"/>
        </w:rPr>
      </w:pPr>
      <w:r w:rsidRPr="006E3849">
        <w:rPr>
          <w:rFonts w:cs="Arial"/>
          <w:color w:val="808080" w:themeColor="background1" w:themeShade="80"/>
          <w:rtl/>
          <w:lang w:bidi="ar-SA"/>
        </w:rPr>
        <w:t>لاحظ</w:t>
      </w:r>
      <w:r w:rsidRPr="006E3849">
        <w:rPr>
          <w:rFonts w:cstheme="majorBidi"/>
          <w:color w:val="808080" w:themeColor="background1" w:themeShade="80"/>
          <w:lang w:bidi="ar-SA"/>
        </w:rPr>
        <w:t xml:space="preserve"> </w:t>
      </w:r>
      <w:r w:rsidRPr="006E3849">
        <w:rPr>
          <w:rFonts w:cs="Arial"/>
          <w:color w:val="808080" w:themeColor="background1" w:themeShade="80"/>
          <w:rtl/>
          <w:lang w:bidi="ar-SA"/>
        </w:rPr>
        <w:t>ان</w:t>
      </w:r>
      <w:r w:rsidRPr="006E3849">
        <w:rPr>
          <w:rFonts w:cstheme="majorBidi"/>
          <w:color w:val="808080" w:themeColor="background1" w:themeShade="80"/>
          <w:lang w:bidi="ar-SA"/>
        </w:rPr>
        <w:t xml:space="preserve"> </w:t>
      </w:r>
      <w:r w:rsidRPr="006E3849">
        <w:rPr>
          <w:rFonts w:cs="Arial"/>
          <w:color w:val="808080" w:themeColor="background1" w:themeShade="80"/>
          <w:rtl/>
          <w:lang w:bidi="ar-SA"/>
        </w:rPr>
        <w:t>الحروف</w:t>
      </w:r>
      <w:r w:rsidRPr="006E3849">
        <w:rPr>
          <w:rFonts w:cstheme="majorBidi"/>
          <w:color w:val="808080" w:themeColor="background1" w:themeShade="80"/>
          <w:lang w:bidi="ar-SA"/>
        </w:rPr>
        <w:t xml:space="preserve"> </w:t>
      </w:r>
      <w:r w:rsidRPr="006E3849">
        <w:rPr>
          <w:rFonts w:cs="Arial"/>
          <w:color w:val="808080" w:themeColor="background1" w:themeShade="80"/>
          <w:rtl/>
          <w:lang w:bidi="ar-SA"/>
        </w:rPr>
        <w:t>متسلسله</w:t>
      </w:r>
      <w:r w:rsidRPr="006E3849">
        <w:rPr>
          <w:rFonts w:cstheme="majorBidi"/>
          <w:color w:val="808080" w:themeColor="background1" w:themeShade="80"/>
          <w:lang w:bidi="ar-SA"/>
        </w:rPr>
        <w:t>.</w:t>
      </w:r>
      <w:r w:rsidRPr="006E3849">
        <w:rPr>
          <w:rFonts w:cstheme="majorBidi"/>
          <w:color w:val="000000" w:themeColor="text1"/>
          <w:lang w:bidi="ar-SA"/>
        </w:rPr>
        <w:t xml:space="preserve"> </w:t>
      </w:r>
    </w:p>
    <w:p w14:paraId="43019DC3" w14:textId="77777777" w:rsidR="00CC472E" w:rsidRPr="00256663" w:rsidRDefault="00CA201A" w:rsidP="001E5D11">
      <w:pPr>
        <w:jc w:val="right"/>
        <w:rPr>
          <w:rFonts w:cstheme="majorBidi"/>
          <w:color w:val="92D050"/>
          <w:lang w:bidi="ar-SA"/>
        </w:rPr>
      </w:pPr>
      <w:r w:rsidRPr="00256663">
        <w:rPr>
          <w:rFonts w:cstheme="majorBidi"/>
          <w:color w:val="92D050"/>
          <w:lang w:bidi="ar-SA"/>
        </w:rPr>
        <w:t>it’s the chemical mediators that we should know in asthma.</w:t>
      </w:r>
      <w:r w:rsidR="00CC472E" w:rsidRPr="00256663">
        <w:rPr>
          <w:rFonts w:cstheme="majorBidi"/>
          <w:color w:val="92D050"/>
          <w:lang w:bidi="ar-SA"/>
        </w:rPr>
        <w:t xml:space="preserve"> </w:t>
      </w:r>
    </w:p>
    <w:p w14:paraId="0AE29D7B" w14:textId="161F956F" w:rsidR="00CA201A" w:rsidRPr="006E3849" w:rsidRDefault="00CA201A" w:rsidP="001E5D11">
      <w:pPr>
        <w:jc w:val="right"/>
        <w:rPr>
          <w:rFonts w:cstheme="majorBidi"/>
          <w:color w:val="000000" w:themeColor="text1"/>
          <w:rtl/>
          <w:lang w:bidi="ar-SA"/>
        </w:rPr>
      </w:pPr>
      <w:r w:rsidRPr="006E3849">
        <w:rPr>
          <w:rFonts w:cstheme="majorBidi"/>
          <w:color w:val="000000" w:themeColor="text1"/>
          <w:lang w:bidi="ar-SA"/>
        </w:rPr>
        <w:t>-</w:t>
      </w:r>
      <w:r w:rsidR="00544342" w:rsidRPr="006E3849">
        <w:t xml:space="preserve"> </w:t>
      </w:r>
      <w:r w:rsidR="00544342" w:rsidRPr="00256663">
        <w:rPr>
          <w:rFonts w:cstheme="majorBidi"/>
          <w:color w:val="D8B25C" w:themeColor="accent4"/>
          <w:lang w:bidi="ar-SA"/>
        </w:rPr>
        <w:t xml:space="preserve">Prostaglandins </w:t>
      </w:r>
      <w:r w:rsidR="00544342" w:rsidRPr="006E3849">
        <w:rPr>
          <w:rFonts w:cstheme="majorBidi"/>
          <w:color w:val="000000" w:themeColor="text1"/>
          <w:lang w:bidi="ar-SA"/>
        </w:rPr>
        <w:t>D2, E2, F2 (induce bronchospasm and vasodilatation)</w:t>
      </w:r>
    </w:p>
    <w:p w14:paraId="320A2C02" w14:textId="433BE623" w:rsidR="00ED7255" w:rsidRPr="006E3849" w:rsidRDefault="00C119C1" w:rsidP="00ED7255">
      <w:pPr>
        <w:jc w:val="right"/>
        <w:rPr>
          <w:rFonts w:cstheme="majorBidi"/>
          <w:color w:val="000000" w:themeColor="text1"/>
          <w:lang w:bidi="ar-SA"/>
        </w:rPr>
      </w:pPr>
      <w:r w:rsidRPr="006E3849">
        <w:rPr>
          <w:rFonts w:cstheme="majorBidi"/>
          <w:color w:val="000000" w:themeColor="text1"/>
          <w:lang w:bidi="ar-SA"/>
        </w:rPr>
        <w:t>-</w:t>
      </w:r>
      <w:r w:rsidR="00ED7255" w:rsidRPr="006E3849">
        <w:t xml:space="preserve"> </w:t>
      </w:r>
      <w:r w:rsidR="00ED7255" w:rsidRPr="00256663">
        <w:rPr>
          <w:rFonts w:cstheme="majorBidi"/>
          <w:color w:val="D8B25C" w:themeColor="accent4"/>
          <w:lang w:bidi="ar-SA"/>
        </w:rPr>
        <w:t xml:space="preserve">Histamine from the mast cells </w:t>
      </w:r>
      <w:r w:rsidR="00F46A0E">
        <w:rPr>
          <w:rFonts w:cstheme="majorBidi"/>
          <w:color w:val="000000" w:themeColor="text1"/>
          <w:lang w:bidi="ar-SA"/>
        </w:rPr>
        <w:t>(induce bronchospasm</w:t>
      </w:r>
      <w:r w:rsidR="00ED7255" w:rsidRPr="006E3849">
        <w:rPr>
          <w:rFonts w:cstheme="majorBidi"/>
          <w:color w:val="000000" w:themeColor="text1"/>
          <w:lang w:bidi="ar-SA"/>
        </w:rPr>
        <w:t xml:space="preserve"> and increased vascular</w:t>
      </w:r>
    </w:p>
    <w:p w14:paraId="5BD9569A" w14:textId="70097F0F" w:rsidR="00E629E2" w:rsidRPr="006E3849" w:rsidRDefault="00ED7255" w:rsidP="00ED7255">
      <w:pPr>
        <w:jc w:val="right"/>
        <w:rPr>
          <w:rFonts w:cstheme="majorBidi"/>
          <w:color w:val="000000" w:themeColor="text1"/>
          <w:rtl/>
          <w:lang w:bidi="ar-SA"/>
        </w:rPr>
      </w:pPr>
      <w:r w:rsidRPr="006E3849">
        <w:rPr>
          <w:rFonts w:cstheme="majorBidi"/>
          <w:color w:val="000000" w:themeColor="text1"/>
          <w:lang w:bidi="ar-SA"/>
        </w:rPr>
        <w:t>permeability)</w:t>
      </w:r>
    </w:p>
    <w:p w14:paraId="75AFB040" w14:textId="5C7B800C" w:rsidR="00ED7255" w:rsidRPr="006E3849" w:rsidRDefault="00ED7255" w:rsidP="00ED7255">
      <w:pPr>
        <w:jc w:val="right"/>
        <w:rPr>
          <w:rFonts w:cstheme="majorBidi"/>
          <w:color w:val="000000" w:themeColor="text1"/>
          <w:rtl/>
          <w:lang w:bidi="ar-SA"/>
        </w:rPr>
      </w:pPr>
      <w:r w:rsidRPr="006E3849">
        <w:rPr>
          <w:rFonts w:cstheme="majorBidi"/>
          <w:color w:val="000000" w:themeColor="text1"/>
          <w:lang w:bidi="ar-SA"/>
        </w:rPr>
        <w:t>-</w:t>
      </w:r>
      <w:r w:rsidR="001B3605" w:rsidRPr="006E3849">
        <w:t xml:space="preserve"> </w:t>
      </w:r>
      <w:r w:rsidR="001B3605" w:rsidRPr="00256663">
        <w:rPr>
          <w:rFonts w:cstheme="majorBidi"/>
          <w:color w:val="D8B25C" w:themeColor="accent4"/>
          <w:lang w:bidi="ar-SA"/>
        </w:rPr>
        <w:t xml:space="preserve">Platelet-activating factor </w:t>
      </w:r>
      <w:r w:rsidR="001B3605" w:rsidRPr="006E3849">
        <w:rPr>
          <w:rFonts w:cstheme="majorBidi"/>
          <w:color w:val="000000" w:themeColor="text1"/>
          <w:lang w:bidi="ar-SA"/>
        </w:rPr>
        <w:t>(cause aggregation of platelets and release of histamine)</w:t>
      </w:r>
    </w:p>
    <w:p w14:paraId="7B93499A" w14:textId="75B1F279" w:rsidR="001B3605" w:rsidRPr="006E3849" w:rsidRDefault="001B3605" w:rsidP="00ED7255">
      <w:pPr>
        <w:jc w:val="right"/>
        <w:rPr>
          <w:rFonts w:cstheme="majorBidi"/>
          <w:color w:val="000000" w:themeColor="text1"/>
          <w:rtl/>
          <w:lang w:bidi="ar-SA"/>
        </w:rPr>
      </w:pPr>
      <w:r w:rsidRPr="006E3849">
        <w:rPr>
          <w:rFonts w:cstheme="majorBidi"/>
          <w:color w:val="000000" w:themeColor="text1"/>
          <w:lang w:bidi="ar-SA"/>
        </w:rPr>
        <w:t>-</w:t>
      </w:r>
      <w:r w:rsidR="009351C1" w:rsidRPr="006E3849">
        <w:t xml:space="preserve"> </w:t>
      </w:r>
      <w:r w:rsidR="009351C1" w:rsidRPr="00256663">
        <w:rPr>
          <w:rFonts w:cstheme="majorBidi"/>
          <w:color w:val="D8B25C" w:themeColor="accent4"/>
          <w:lang w:bidi="ar-SA"/>
        </w:rPr>
        <w:t xml:space="preserve">Mast cell </w:t>
      </w:r>
      <w:proofErr w:type="spellStart"/>
      <w:r w:rsidR="009351C1" w:rsidRPr="00256663">
        <w:rPr>
          <w:rFonts w:cstheme="majorBidi"/>
          <w:color w:val="D8B25C" w:themeColor="accent4"/>
          <w:lang w:bidi="ar-SA"/>
        </w:rPr>
        <w:t>tryptase</w:t>
      </w:r>
      <w:proofErr w:type="spellEnd"/>
      <w:r w:rsidR="009351C1" w:rsidRPr="00256663">
        <w:rPr>
          <w:rFonts w:cstheme="majorBidi"/>
          <w:color w:val="D8B25C" w:themeColor="accent4"/>
          <w:lang w:bidi="ar-SA"/>
        </w:rPr>
        <w:t xml:space="preserve"> </w:t>
      </w:r>
      <w:r w:rsidR="009351C1" w:rsidRPr="006E3849">
        <w:rPr>
          <w:rFonts w:cstheme="majorBidi"/>
          <w:color w:val="000000" w:themeColor="text1"/>
          <w:lang w:bidi="ar-SA"/>
        </w:rPr>
        <w:t>(inactivate normal bronchodilator).</w:t>
      </w:r>
    </w:p>
    <w:p w14:paraId="159611F5" w14:textId="393B9575" w:rsidR="00FC119C" w:rsidRPr="006E3849" w:rsidRDefault="00FC119C" w:rsidP="00FC119C">
      <w:pPr>
        <w:jc w:val="right"/>
        <w:rPr>
          <w:rFonts w:cstheme="majorBidi"/>
          <w:color w:val="000000" w:themeColor="text1"/>
          <w:rtl/>
          <w:lang w:bidi="ar-SA"/>
        </w:rPr>
      </w:pPr>
      <w:r w:rsidRPr="006E3849">
        <w:rPr>
          <w:rFonts w:cstheme="majorBidi"/>
          <w:color w:val="000000" w:themeColor="text1"/>
          <w:lang w:bidi="ar-SA"/>
        </w:rPr>
        <w:t>-</w:t>
      </w:r>
      <w:r w:rsidRPr="006E3849">
        <w:t xml:space="preserve"> </w:t>
      </w:r>
      <w:r w:rsidRPr="00256663">
        <w:rPr>
          <w:rFonts w:cstheme="majorBidi"/>
          <w:color w:val="FF0000"/>
          <w:lang w:bidi="ar-SA"/>
        </w:rPr>
        <w:t xml:space="preserve">Tumor necrosis factor </w:t>
      </w:r>
      <w:r w:rsidRPr="006E3849">
        <w:rPr>
          <w:rFonts w:cstheme="majorBidi"/>
          <w:color w:val="000000" w:themeColor="text1"/>
          <w:lang w:bidi="ar-SA"/>
        </w:rPr>
        <w:t>(amplify the inflammatory response)</w:t>
      </w:r>
    </w:p>
    <w:p w14:paraId="2A967767" w14:textId="77777777" w:rsidR="00FC119C" w:rsidRPr="006E3849" w:rsidRDefault="00FC119C" w:rsidP="00FC119C">
      <w:pPr>
        <w:jc w:val="right"/>
        <w:rPr>
          <w:rFonts w:cstheme="majorBidi"/>
          <w:color w:val="000000" w:themeColor="text1"/>
          <w:rtl/>
          <w:lang w:bidi="ar-SA"/>
        </w:rPr>
      </w:pPr>
    </w:p>
    <w:p w14:paraId="34DEC809" w14:textId="5358215B" w:rsidR="00FC119C" w:rsidRPr="006E3849" w:rsidRDefault="0088594B" w:rsidP="00FC119C">
      <w:pPr>
        <w:jc w:val="right"/>
        <w:rPr>
          <w:rFonts w:cstheme="majorBidi"/>
          <w:color w:val="000000" w:themeColor="text1"/>
          <w:rtl/>
          <w:lang w:bidi="ar-SA"/>
        </w:rPr>
      </w:pPr>
      <w:r w:rsidRPr="006E3849">
        <w:rPr>
          <w:rFonts w:cstheme="majorBidi"/>
          <w:color w:val="000000" w:themeColor="text1"/>
          <w:lang w:bidi="ar-SA"/>
        </w:rPr>
        <w:t>The inflammatory mediators lead to</w:t>
      </w:r>
      <w:r w:rsidR="003A73EC" w:rsidRPr="006E3849">
        <w:rPr>
          <w:rFonts w:cstheme="majorBidi"/>
          <w:color w:val="000000" w:themeColor="text1"/>
          <w:lang w:bidi="ar-SA"/>
        </w:rPr>
        <w:t>:</w:t>
      </w:r>
    </w:p>
    <w:p w14:paraId="71729201" w14:textId="5C4E06BB" w:rsidR="003A73EC" w:rsidRPr="006E3849" w:rsidRDefault="003A73EC" w:rsidP="00FC119C">
      <w:pPr>
        <w:jc w:val="right"/>
        <w:rPr>
          <w:rFonts w:cstheme="majorBidi"/>
          <w:color w:val="000000" w:themeColor="text1"/>
          <w:rtl/>
          <w:lang w:bidi="ar-SA"/>
        </w:rPr>
      </w:pPr>
      <w:r w:rsidRPr="006E3849">
        <w:rPr>
          <w:rFonts w:cstheme="majorBidi"/>
          <w:color w:val="000000" w:themeColor="text1"/>
          <w:lang w:bidi="ar-SA"/>
        </w:rPr>
        <w:t>1-</w:t>
      </w:r>
      <w:r w:rsidR="00697EEB" w:rsidRPr="006E3849">
        <w:t xml:space="preserve"> </w:t>
      </w:r>
      <w:r w:rsidR="00697EEB" w:rsidRPr="006E3849">
        <w:rPr>
          <w:rFonts w:cstheme="majorBidi"/>
          <w:color w:val="000000" w:themeColor="text1"/>
          <w:lang w:bidi="ar-SA"/>
        </w:rPr>
        <w:t>smooth muscle contraction, bronchospasm.</w:t>
      </w:r>
    </w:p>
    <w:p w14:paraId="0C7464AD" w14:textId="77777777" w:rsidR="003C6CE9" w:rsidRPr="006E3849" w:rsidRDefault="00697EEB" w:rsidP="003C6CE9">
      <w:pPr>
        <w:jc w:val="right"/>
        <w:rPr>
          <w:rFonts w:cstheme="majorBidi"/>
          <w:color w:val="000000" w:themeColor="text1"/>
          <w:rtl/>
          <w:lang w:bidi="ar-SA"/>
        </w:rPr>
      </w:pPr>
      <w:r w:rsidRPr="006E3849">
        <w:rPr>
          <w:rFonts w:cstheme="majorBidi"/>
          <w:color w:val="000000" w:themeColor="text1"/>
          <w:lang w:bidi="ar-SA"/>
        </w:rPr>
        <w:t>2-</w:t>
      </w:r>
      <w:r w:rsidR="003C6CE9" w:rsidRPr="006E3849">
        <w:t xml:space="preserve"> </w:t>
      </w:r>
      <w:r w:rsidR="003C6CE9" w:rsidRPr="006E3849">
        <w:rPr>
          <w:rFonts w:cstheme="majorBidi"/>
          <w:color w:val="000000" w:themeColor="text1"/>
          <w:lang w:bidi="ar-SA"/>
        </w:rPr>
        <w:t>mucous secretion.</w:t>
      </w:r>
    </w:p>
    <w:p w14:paraId="42809A50" w14:textId="77777777" w:rsidR="00BA0FC3" w:rsidRPr="006E3849" w:rsidRDefault="003C6CE9" w:rsidP="00A11A09">
      <w:pPr>
        <w:jc w:val="right"/>
        <w:rPr>
          <w:rFonts w:cstheme="majorBidi"/>
          <w:color w:val="000000" w:themeColor="text1"/>
          <w:rtl/>
          <w:lang w:bidi="ar-SA"/>
        </w:rPr>
      </w:pPr>
      <w:r w:rsidRPr="006E3849">
        <w:rPr>
          <w:rFonts w:cstheme="majorBidi"/>
          <w:color w:val="000000" w:themeColor="text1"/>
          <w:lang w:bidi="ar-SA"/>
        </w:rPr>
        <w:t>3-</w:t>
      </w:r>
      <w:r w:rsidR="00697EEB" w:rsidRPr="006E3849">
        <w:rPr>
          <w:rFonts w:cstheme="majorBidi"/>
          <w:color w:val="000000" w:themeColor="text1"/>
          <w:lang w:bidi="ar-SA"/>
        </w:rPr>
        <w:t xml:space="preserve"> </w:t>
      </w:r>
      <w:r w:rsidR="00BA0FC3" w:rsidRPr="006E3849">
        <w:rPr>
          <w:rFonts w:cstheme="majorBidi"/>
          <w:color w:val="000000" w:themeColor="text1"/>
          <w:lang w:bidi="ar-SA"/>
        </w:rPr>
        <w:t>increased vascular permeability and edema.</w:t>
      </w:r>
    </w:p>
    <w:p w14:paraId="71459473" w14:textId="3D456CA1" w:rsidR="00A11A09" w:rsidRPr="006E3849" w:rsidRDefault="00A11A09" w:rsidP="00A11A09">
      <w:pPr>
        <w:jc w:val="right"/>
        <w:rPr>
          <w:rFonts w:cstheme="majorBidi"/>
          <w:color w:val="000000" w:themeColor="text1"/>
          <w:rtl/>
          <w:lang w:bidi="ar-SA"/>
        </w:rPr>
      </w:pPr>
    </w:p>
    <w:p w14:paraId="0A7B7508" w14:textId="718DE551" w:rsidR="00A11A09" w:rsidRPr="006E3849" w:rsidRDefault="00A11A09" w:rsidP="00A11A09">
      <w:pPr>
        <w:jc w:val="right"/>
        <w:rPr>
          <w:rFonts w:cstheme="majorBidi"/>
          <w:b/>
          <w:bCs/>
          <w:color w:val="94B6D2" w:themeColor="accent1"/>
          <w:u w:val="single"/>
          <w:rtl/>
          <w:lang w:bidi="ar-SA"/>
        </w:rPr>
      </w:pPr>
      <w:r w:rsidRPr="006E3849">
        <w:rPr>
          <w:rFonts w:cstheme="majorBidi"/>
          <w:b/>
          <w:bCs/>
          <w:color w:val="94B6D2" w:themeColor="accent1"/>
          <w:lang w:bidi="ar-SA"/>
        </w:rPr>
        <w:t xml:space="preserve">So as a </w:t>
      </w:r>
      <w:r w:rsidRPr="006E3849">
        <w:rPr>
          <w:rFonts w:cstheme="majorBidi"/>
          <w:b/>
          <w:bCs/>
          <w:color w:val="94B6D2" w:themeColor="accent1"/>
          <w:u w:val="single"/>
          <w:lang w:bidi="ar-SA"/>
        </w:rPr>
        <w:t>summary:</w:t>
      </w:r>
    </w:p>
    <w:p w14:paraId="5CE21A4E" w14:textId="0DC261C3" w:rsidR="00273567" w:rsidRPr="00256663" w:rsidRDefault="00A11A09" w:rsidP="00614AAF">
      <w:pPr>
        <w:jc w:val="right"/>
        <w:rPr>
          <w:rFonts w:cstheme="majorBidi"/>
          <w:color w:val="92D050"/>
          <w:lang w:bidi="ar-SA"/>
        </w:rPr>
      </w:pPr>
      <w:r w:rsidRPr="00256663">
        <w:rPr>
          <w:rFonts w:cstheme="majorBidi"/>
          <w:color w:val="92D050"/>
          <w:lang w:bidi="ar-SA"/>
        </w:rPr>
        <w:t xml:space="preserve">As a result </w:t>
      </w:r>
      <w:r w:rsidR="0075115D" w:rsidRPr="00256663">
        <w:rPr>
          <w:rFonts w:cstheme="majorBidi"/>
          <w:color w:val="92D050"/>
          <w:lang w:bidi="ar-SA"/>
        </w:rPr>
        <w:t xml:space="preserve">of the action of </w:t>
      </w:r>
      <w:r w:rsidR="00DE432C" w:rsidRPr="00256663">
        <w:rPr>
          <w:rFonts w:cstheme="majorBidi"/>
          <w:color w:val="92D050"/>
          <w:lang w:bidi="ar-SA"/>
        </w:rPr>
        <w:t xml:space="preserve">these </w:t>
      </w:r>
      <w:r w:rsidR="0075115D" w:rsidRPr="00256663">
        <w:rPr>
          <w:rFonts w:cstheme="majorBidi"/>
          <w:color w:val="92D050"/>
          <w:lang w:bidi="ar-SA"/>
        </w:rPr>
        <w:t xml:space="preserve">four </w:t>
      </w:r>
      <w:r w:rsidR="00DE432C" w:rsidRPr="00256663">
        <w:rPr>
          <w:rFonts w:cstheme="majorBidi"/>
          <w:color w:val="92D050"/>
          <w:lang w:bidi="ar-SA"/>
        </w:rPr>
        <w:t>interleukin</w:t>
      </w:r>
      <w:r w:rsidR="00EA7904" w:rsidRPr="00256663">
        <w:rPr>
          <w:rFonts w:cstheme="majorBidi"/>
          <w:color w:val="92D050"/>
          <w:lang w:bidi="ar-SA"/>
        </w:rPr>
        <w:t xml:space="preserve"> IL-4,IL-5,IL-13,IL-10 + the action of the Eosinophil &gt;&gt; </w:t>
      </w:r>
      <w:r w:rsidR="00857DE7" w:rsidRPr="00256663">
        <w:rPr>
          <w:rFonts w:cstheme="majorBidi"/>
          <w:color w:val="92D050"/>
          <w:lang w:bidi="ar-SA"/>
        </w:rPr>
        <w:t xml:space="preserve">mucus blockade – hyperplasia </w:t>
      </w:r>
      <w:r w:rsidR="00977E66" w:rsidRPr="00256663">
        <w:rPr>
          <w:rFonts w:cstheme="majorBidi"/>
          <w:color w:val="92D050"/>
          <w:lang w:bidi="ar-SA"/>
        </w:rPr>
        <w:t xml:space="preserve">of smooth muscles cells – accumulation of the eosinophil and inflammatory cells – fibrosis of </w:t>
      </w:r>
      <w:r w:rsidR="001A4A7B" w:rsidRPr="00256663">
        <w:rPr>
          <w:rFonts w:cstheme="majorBidi"/>
          <w:color w:val="92D050"/>
          <w:lang w:bidi="ar-SA"/>
        </w:rPr>
        <w:t xml:space="preserve">bronchial wall – thickness in the </w:t>
      </w:r>
      <w:r w:rsidR="00F46A0E" w:rsidRPr="00256663">
        <w:rPr>
          <w:rFonts w:cstheme="majorBidi"/>
          <w:color w:val="92D050"/>
          <w:lang w:bidi="ar-SA"/>
        </w:rPr>
        <w:t>basement</w:t>
      </w:r>
      <w:r w:rsidR="001A4A7B" w:rsidRPr="00256663">
        <w:rPr>
          <w:rFonts w:cstheme="majorBidi"/>
          <w:color w:val="92D050"/>
          <w:lang w:bidi="ar-SA"/>
        </w:rPr>
        <w:t xml:space="preserve"> membrane.</w:t>
      </w:r>
    </w:p>
    <w:p w14:paraId="2659481C" w14:textId="74106882" w:rsidR="00273567" w:rsidRPr="006E3849" w:rsidRDefault="00273567">
      <w:pPr>
        <w:spacing w:after="200" w:line="276" w:lineRule="auto"/>
        <w:rPr>
          <w:rFonts w:cstheme="majorBidi"/>
          <w:color w:val="000000" w:themeColor="text1"/>
          <w:lang w:bidi="ar-SA"/>
        </w:rPr>
      </w:pPr>
    </w:p>
    <w:p w14:paraId="2CB1D88B" w14:textId="2826D288" w:rsidR="00273567" w:rsidRPr="00273567" w:rsidRDefault="00273567" w:rsidP="003C6CE9">
      <w:pPr>
        <w:jc w:val="right"/>
        <w:rPr>
          <w:rFonts w:asciiTheme="majorBidi" w:hAnsiTheme="majorBidi" w:cstheme="majorBidi"/>
          <w:color w:val="000000" w:themeColor="text1"/>
          <w:sz w:val="32"/>
          <w:szCs w:val="32"/>
          <w:rtl/>
          <w:lang w:bidi="ar-SA"/>
        </w:rPr>
      </w:pPr>
    </w:p>
    <w:p w14:paraId="7323C8E3" w14:textId="77777777" w:rsidR="00CF1526" w:rsidRDefault="00CF1526">
      <w:pPr>
        <w:spacing w:after="200" w:line="276" w:lineRule="auto"/>
        <w:rPr>
          <w:rFonts w:asciiTheme="majorBidi" w:hAnsiTheme="majorBidi" w:cstheme="majorBidi"/>
          <w:color w:val="000000" w:themeColor="text1"/>
          <w:rtl/>
          <w:lang w:bidi="ar-SA"/>
        </w:rPr>
      </w:pPr>
    </w:p>
    <w:p w14:paraId="39BDAC00" w14:textId="7D9F982C" w:rsidR="00BF29CF" w:rsidRPr="00614AAF" w:rsidRDefault="00614AAF" w:rsidP="00614AAF">
      <w:pPr>
        <w:pStyle w:val="patho"/>
        <w:bidi w:val="0"/>
        <w:jc w:val="left"/>
        <w:rPr>
          <w:sz w:val="32"/>
          <w:szCs w:val="32"/>
          <w:rtl/>
          <w:cs/>
        </w:rPr>
      </w:pPr>
      <w:r w:rsidRPr="00614AAF">
        <w:rPr>
          <w:sz w:val="32"/>
          <w:szCs w:val="32"/>
        </w:rPr>
        <w:lastRenderedPageBreak/>
        <w:t>T</w:t>
      </w:r>
      <w:r w:rsidR="00BF29CF" w:rsidRPr="00614AAF">
        <w:rPr>
          <w:sz w:val="32"/>
          <w:szCs w:val="32"/>
        </w:rPr>
        <w:t>he</w:t>
      </w:r>
      <w:r w:rsidRPr="00614AAF">
        <w:rPr>
          <w:sz w:val="32"/>
          <w:szCs w:val="32"/>
        </w:rPr>
        <w:t xml:space="preserve"> </w:t>
      </w:r>
      <w:r w:rsidR="00BF29CF" w:rsidRPr="00614AAF">
        <w:rPr>
          <w:sz w:val="32"/>
          <w:szCs w:val="32"/>
        </w:rPr>
        <w:t xml:space="preserve"> Morphologic Changes</w:t>
      </w:r>
    </w:p>
    <w:p w14:paraId="3C7C4DD2" w14:textId="2E8BBB7E" w:rsidR="00BF29CF" w:rsidRPr="00614AAF" w:rsidRDefault="00BF29CF" w:rsidP="00BF29CF">
      <w:pPr>
        <w:autoSpaceDE w:val="0"/>
        <w:autoSpaceDN w:val="0"/>
        <w:bidi w:val="0"/>
        <w:adjustRightInd w:val="0"/>
        <w:spacing w:after="0" w:line="240" w:lineRule="auto"/>
        <w:rPr>
          <w:rFonts w:cstheme="majorBidi"/>
          <w:kern w:val="0"/>
          <w:szCs w:val="28"/>
          <w:lang w:bidi="ar-SA"/>
        </w:rPr>
      </w:pPr>
      <w:r w:rsidRPr="00614AAF">
        <w:rPr>
          <w:rFonts w:cstheme="majorBidi"/>
          <w:kern w:val="0"/>
          <w:szCs w:val="28"/>
          <w:lang w:bidi="ar-SA"/>
        </w:rPr>
        <w:t>The morphologic changes in asthma have been described in</w:t>
      </w:r>
    </w:p>
    <w:p w14:paraId="07C2589E" w14:textId="77777777" w:rsidR="00BF29CF" w:rsidRPr="00614AAF" w:rsidRDefault="00BF29CF" w:rsidP="00BF29CF">
      <w:pPr>
        <w:autoSpaceDE w:val="0"/>
        <w:autoSpaceDN w:val="0"/>
        <w:bidi w:val="0"/>
        <w:adjustRightInd w:val="0"/>
        <w:spacing w:after="0" w:line="240" w:lineRule="auto"/>
        <w:rPr>
          <w:rFonts w:cstheme="majorBidi"/>
          <w:kern w:val="0"/>
          <w:szCs w:val="28"/>
          <w:lang w:bidi="ar-SA"/>
        </w:rPr>
      </w:pPr>
      <w:r w:rsidRPr="00614AAF">
        <w:rPr>
          <w:rFonts w:cstheme="majorBidi"/>
          <w:kern w:val="0"/>
          <w:szCs w:val="28"/>
          <w:lang w:bidi="ar-SA"/>
        </w:rPr>
        <w:t xml:space="preserve">persons who </w:t>
      </w:r>
      <w:r w:rsidRPr="00614AAF">
        <w:rPr>
          <w:rFonts w:cstheme="majorBidi"/>
          <w:kern w:val="0"/>
          <w:szCs w:val="28"/>
          <w:u w:val="single"/>
          <w:lang w:bidi="ar-SA"/>
        </w:rPr>
        <w:t>die</w:t>
      </w:r>
      <w:r w:rsidRPr="00614AAF">
        <w:rPr>
          <w:rFonts w:cstheme="majorBidi"/>
          <w:kern w:val="0"/>
          <w:szCs w:val="28"/>
          <w:lang w:bidi="ar-SA"/>
        </w:rPr>
        <w:t xml:space="preserve"> of prolonged severe attacks (</w:t>
      </w:r>
      <w:r w:rsidRPr="00614AAF">
        <w:rPr>
          <w:rFonts w:cstheme="majorBidi"/>
          <w:b/>
          <w:bCs/>
          <w:kern w:val="0"/>
          <w:szCs w:val="28"/>
          <w:lang w:bidi="ar-SA"/>
        </w:rPr>
        <w:t>status asthmaticus</w:t>
      </w:r>
      <w:r w:rsidRPr="00614AAF">
        <w:rPr>
          <w:rFonts w:cstheme="majorBidi"/>
          <w:kern w:val="0"/>
          <w:szCs w:val="28"/>
          <w:lang w:bidi="ar-SA"/>
        </w:rPr>
        <w:t>)</w:t>
      </w:r>
    </w:p>
    <w:p w14:paraId="45CE6B62" w14:textId="77777777" w:rsidR="00BF29CF" w:rsidRPr="00614AAF" w:rsidRDefault="00BF29CF" w:rsidP="00BF29CF">
      <w:pPr>
        <w:autoSpaceDE w:val="0"/>
        <w:autoSpaceDN w:val="0"/>
        <w:bidi w:val="0"/>
        <w:adjustRightInd w:val="0"/>
        <w:spacing w:after="0" w:line="240" w:lineRule="auto"/>
        <w:rPr>
          <w:rFonts w:cstheme="majorBidi"/>
          <w:kern w:val="0"/>
          <w:szCs w:val="28"/>
          <w:lang w:bidi="ar-SA"/>
        </w:rPr>
      </w:pPr>
      <w:r w:rsidRPr="00614AAF">
        <w:rPr>
          <w:rFonts w:cstheme="majorBidi"/>
          <w:kern w:val="0"/>
          <w:szCs w:val="28"/>
          <w:lang w:bidi="ar-SA"/>
        </w:rPr>
        <w:t>and in mucosal biopsy specimens of persons challenged</w:t>
      </w:r>
    </w:p>
    <w:p w14:paraId="1AFA5B1B" w14:textId="77777777" w:rsidR="00BF29CF" w:rsidRPr="00614AAF" w:rsidRDefault="00BF29CF" w:rsidP="00BF29CF">
      <w:pPr>
        <w:tabs>
          <w:tab w:val="right" w:pos="9807"/>
        </w:tabs>
        <w:bidi w:val="0"/>
        <w:spacing w:after="200" w:line="276" w:lineRule="auto"/>
        <w:rPr>
          <w:rFonts w:cstheme="majorBidi"/>
          <w:szCs w:val="28"/>
          <w:rtl/>
          <w:cs/>
        </w:rPr>
      </w:pPr>
      <w:r w:rsidRPr="00614AAF">
        <w:rPr>
          <w:rFonts w:cstheme="majorBidi"/>
          <w:kern w:val="0"/>
          <w:szCs w:val="28"/>
          <w:lang w:bidi="ar-SA"/>
        </w:rPr>
        <w:t xml:space="preserve">with </w:t>
      </w:r>
      <w:r w:rsidRPr="00614AAF">
        <w:rPr>
          <w:rFonts w:cstheme="majorBidi"/>
          <w:b/>
          <w:bCs/>
          <w:kern w:val="0"/>
          <w:szCs w:val="28"/>
          <w:lang w:bidi="ar-SA"/>
        </w:rPr>
        <w:t>allergens</w:t>
      </w:r>
      <w:r w:rsidRPr="00614AAF">
        <w:rPr>
          <w:rFonts w:cstheme="majorBidi"/>
          <w:kern w:val="0"/>
          <w:szCs w:val="28"/>
          <w:lang w:bidi="ar-SA"/>
        </w:rPr>
        <w:t>.</w:t>
      </w:r>
      <w:r w:rsidRPr="00614AAF">
        <w:rPr>
          <w:rFonts w:cstheme="majorBidi"/>
          <w:kern w:val="0"/>
          <w:szCs w:val="28"/>
          <w:lang w:bidi="ar-SA"/>
        </w:rPr>
        <w:tab/>
      </w:r>
    </w:p>
    <w:p w14:paraId="1185DFBF" w14:textId="4AA27ADD" w:rsidR="00BF29CF" w:rsidRPr="00614AAF" w:rsidRDefault="00F34A2E" w:rsidP="00BF29CF">
      <w:pPr>
        <w:bidi w:val="0"/>
        <w:spacing w:after="200" w:line="276" w:lineRule="auto"/>
        <w:rPr>
          <w:rFonts w:cstheme="majorBidi"/>
          <w:szCs w:val="28"/>
          <w:rtl/>
          <w:cs/>
        </w:rPr>
      </w:pPr>
      <w:r w:rsidRPr="00614AAF">
        <w:rPr>
          <w:rFonts w:cstheme="majorBidi"/>
          <w:b/>
          <w:bCs/>
          <w:szCs w:val="28"/>
        </w:rPr>
        <w:t>Gross</w:t>
      </w:r>
      <w:r w:rsidRPr="00614AAF">
        <w:rPr>
          <w:rFonts w:cstheme="majorBidi"/>
          <w:szCs w:val="28"/>
        </w:rPr>
        <w:t>:</w:t>
      </w:r>
    </w:p>
    <w:p w14:paraId="57E55A0F" w14:textId="4207D185" w:rsidR="00BF29CF" w:rsidRPr="00614AAF" w:rsidRDefault="00BF29CF" w:rsidP="00F43A47">
      <w:pPr>
        <w:pStyle w:val="ListParagraph"/>
        <w:numPr>
          <w:ilvl w:val="0"/>
          <w:numId w:val="7"/>
        </w:numPr>
        <w:bidi w:val="0"/>
        <w:spacing w:after="200" w:line="276" w:lineRule="auto"/>
        <w:rPr>
          <w:rFonts w:cstheme="majorBidi"/>
          <w:szCs w:val="28"/>
          <w:rtl/>
          <w:cs/>
        </w:rPr>
      </w:pPr>
      <w:r w:rsidRPr="00614AAF">
        <w:rPr>
          <w:rFonts w:cstheme="majorBidi"/>
          <w:kern w:val="0"/>
          <w:szCs w:val="28"/>
          <w:lang w:bidi="ar-SA"/>
        </w:rPr>
        <w:t xml:space="preserve">lungs are </w:t>
      </w:r>
      <w:r w:rsidRPr="00614AAF">
        <w:rPr>
          <w:rFonts w:cstheme="majorBidi"/>
          <w:color w:val="FF0000"/>
          <w:kern w:val="0"/>
          <w:szCs w:val="28"/>
          <w:lang w:bidi="ar-SA"/>
        </w:rPr>
        <w:t xml:space="preserve">overdistended </w:t>
      </w:r>
      <w:r w:rsidR="00F46A0E">
        <w:rPr>
          <w:rFonts w:cstheme="majorBidi"/>
          <w:kern w:val="0"/>
          <w:szCs w:val="28"/>
          <w:lang w:bidi="ar-SA"/>
        </w:rPr>
        <w:t>because of (</w:t>
      </w:r>
      <w:r w:rsidRPr="00614AAF">
        <w:rPr>
          <w:rFonts w:cstheme="majorBidi"/>
          <w:kern w:val="0"/>
          <w:szCs w:val="28"/>
          <w:lang w:bidi="ar-SA"/>
        </w:rPr>
        <w:t>*</w:t>
      </w:r>
      <w:proofErr w:type="spellStart"/>
      <w:r w:rsidRPr="00614AAF">
        <w:rPr>
          <w:rFonts w:cstheme="majorBidi"/>
          <w:kern w:val="0"/>
          <w:szCs w:val="28"/>
          <w:lang w:bidi="ar-SA"/>
        </w:rPr>
        <w:t>overinflation</w:t>
      </w:r>
      <w:proofErr w:type="spellEnd"/>
      <w:r w:rsidRPr="00614AAF">
        <w:rPr>
          <w:rFonts w:cstheme="majorBidi"/>
          <w:kern w:val="0"/>
          <w:szCs w:val="28"/>
          <w:lang w:bidi="ar-SA"/>
        </w:rPr>
        <w:t xml:space="preserve"> ), and there may</w:t>
      </w:r>
    </w:p>
    <w:p w14:paraId="14BCC9B8" w14:textId="3593BD9A" w:rsidR="00BF29CF" w:rsidRPr="00614AAF" w:rsidRDefault="00BF29CF" w:rsidP="00BF29CF">
      <w:pPr>
        <w:pStyle w:val="ListParagraph"/>
        <w:bidi w:val="0"/>
        <w:spacing w:after="200" w:line="276" w:lineRule="auto"/>
        <w:rPr>
          <w:rFonts w:cstheme="majorBidi"/>
          <w:szCs w:val="28"/>
          <w:rtl/>
          <w:cs/>
        </w:rPr>
      </w:pPr>
      <w:r w:rsidRPr="00614AAF">
        <w:rPr>
          <w:rFonts w:cstheme="majorBidi"/>
          <w:kern w:val="0"/>
          <w:szCs w:val="28"/>
          <w:lang w:bidi="ar-SA"/>
        </w:rPr>
        <w:t xml:space="preserve"> be small areas of </w:t>
      </w:r>
      <w:r w:rsidRPr="00614AAF">
        <w:rPr>
          <w:rStyle w:val="FootnoteReference"/>
          <w:rFonts w:cstheme="majorBidi"/>
          <w:kern w:val="0"/>
          <w:szCs w:val="28"/>
          <w:lang w:bidi="ar-SA"/>
        </w:rPr>
        <w:footnoteReference w:id="4"/>
      </w:r>
      <w:r w:rsidRPr="00614AAF">
        <w:rPr>
          <w:rFonts w:cstheme="majorBidi"/>
          <w:b/>
          <w:bCs/>
          <w:kern w:val="0"/>
          <w:szCs w:val="28"/>
          <w:lang w:bidi="ar-SA"/>
        </w:rPr>
        <w:t>atelectasis</w:t>
      </w:r>
      <w:r w:rsidR="00F665DC" w:rsidRPr="00614AAF">
        <w:rPr>
          <w:rFonts w:cstheme="majorBidi"/>
          <w:b/>
          <w:bCs/>
          <w:kern w:val="0"/>
          <w:szCs w:val="28"/>
          <w:lang w:bidi="ar-SA"/>
        </w:rPr>
        <w:t>.</w:t>
      </w:r>
    </w:p>
    <w:p w14:paraId="29934A46" w14:textId="77777777" w:rsidR="00BF29CF" w:rsidRPr="00614AAF" w:rsidRDefault="00BF29CF" w:rsidP="00F43A47">
      <w:pPr>
        <w:pStyle w:val="ListParagraph"/>
        <w:numPr>
          <w:ilvl w:val="0"/>
          <w:numId w:val="7"/>
        </w:numPr>
        <w:autoSpaceDE w:val="0"/>
        <w:autoSpaceDN w:val="0"/>
        <w:bidi w:val="0"/>
        <w:adjustRightInd w:val="0"/>
        <w:spacing w:after="0" w:line="240" w:lineRule="auto"/>
        <w:rPr>
          <w:rFonts w:cstheme="majorBidi"/>
          <w:kern w:val="0"/>
          <w:szCs w:val="28"/>
          <w:rtl/>
          <w:lang w:bidi="ar-SA"/>
        </w:rPr>
      </w:pPr>
      <w:r w:rsidRPr="00614AAF">
        <w:rPr>
          <w:rFonts w:cstheme="majorBidi"/>
          <w:color w:val="FF0000"/>
          <w:kern w:val="0"/>
          <w:szCs w:val="28"/>
          <w:lang w:bidi="ar-SA"/>
        </w:rPr>
        <w:t xml:space="preserve">occlusion of bronchi and bronchioles </w:t>
      </w:r>
      <w:r w:rsidRPr="00614AAF">
        <w:rPr>
          <w:rFonts w:cstheme="majorBidi"/>
          <w:kern w:val="0"/>
          <w:szCs w:val="28"/>
          <w:lang w:bidi="ar-SA"/>
        </w:rPr>
        <w:t xml:space="preserve">by thick, tenacious </w:t>
      </w:r>
      <w:r w:rsidRPr="00614AAF">
        <w:rPr>
          <w:rFonts w:cstheme="majorBidi"/>
          <w:b/>
          <w:bCs/>
          <w:color w:val="FF0000"/>
          <w:kern w:val="0"/>
          <w:szCs w:val="28"/>
          <w:lang w:bidi="ar-SA"/>
        </w:rPr>
        <w:t>mucous plugs</w:t>
      </w:r>
    </w:p>
    <w:p w14:paraId="12951C46" w14:textId="77777777" w:rsidR="00BF29CF" w:rsidRPr="00F34A2E" w:rsidRDefault="00BF29CF" w:rsidP="00BF29CF">
      <w:pPr>
        <w:autoSpaceDE w:val="0"/>
        <w:autoSpaceDN w:val="0"/>
        <w:bidi w:val="0"/>
        <w:adjustRightInd w:val="0"/>
        <w:spacing w:after="0" w:line="240" w:lineRule="auto"/>
        <w:rPr>
          <w:rFonts w:asciiTheme="majorBidi" w:hAnsiTheme="majorBidi" w:cstheme="majorBidi"/>
          <w:kern w:val="0"/>
          <w:sz w:val="17"/>
          <w:szCs w:val="17"/>
          <w:rtl/>
          <w:cs/>
          <w:lang w:bidi="ar-SA"/>
        </w:rPr>
      </w:pPr>
    </w:p>
    <w:p w14:paraId="7D6A6FC9" w14:textId="77777777" w:rsidR="00BF29CF" w:rsidRPr="00F34A2E" w:rsidRDefault="00BF29CF" w:rsidP="00BF29CF">
      <w:pPr>
        <w:autoSpaceDE w:val="0"/>
        <w:autoSpaceDN w:val="0"/>
        <w:bidi w:val="0"/>
        <w:adjustRightInd w:val="0"/>
        <w:spacing w:after="0" w:line="240" w:lineRule="auto"/>
        <w:rPr>
          <w:rFonts w:asciiTheme="majorBidi" w:hAnsiTheme="majorBidi" w:cstheme="majorBidi"/>
          <w:color w:val="666666"/>
          <w:kern w:val="0"/>
          <w:sz w:val="14"/>
          <w:szCs w:val="14"/>
          <w:rtl/>
          <w:lang w:bidi="ar-SA"/>
        </w:rPr>
      </w:pPr>
      <w:r w:rsidRPr="00F34A2E">
        <w:rPr>
          <w:rFonts w:asciiTheme="majorBidi" w:hAnsiTheme="majorBidi" w:cstheme="majorBidi"/>
          <w:noProof/>
          <w:kern w:val="0"/>
          <w:sz w:val="17"/>
          <w:szCs w:val="17"/>
          <w:rtl/>
          <w:lang w:bidi="ar-SA"/>
        </w:rPr>
        <mc:AlternateContent>
          <mc:Choice Requires="wps">
            <w:drawing>
              <wp:anchor distT="0" distB="0" distL="114300" distR="114300" simplePos="0" relativeHeight="251701248" behindDoc="0" locked="0" layoutInCell="1" allowOverlap="1" wp14:anchorId="2FFA4452" wp14:editId="56DF0E43">
                <wp:simplePos x="0" y="0"/>
                <wp:positionH relativeFrom="column">
                  <wp:posOffset>-141605</wp:posOffset>
                </wp:positionH>
                <wp:positionV relativeFrom="paragraph">
                  <wp:posOffset>52282</wp:posOffset>
                </wp:positionV>
                <wp:extent cx="3568700" cy="533400"/>
                <wp:effectExtent l="0" t="0" r="12700" b="19050"/>
                <wp:wrapNone/>
                <wp:docPr id="19" name="Rectangle: Rounded Corners 19"/>
                <wp:cNvGraphicFramePr/>
                <a:graphic xmlns:a="http://schemas.openxmlformats.org/drawingml/2006/main">
                  <a:graphicData uri="http://schemas.microsoft.com/office/word/2010/wordprocessingShape">
                    <wps:wsp>
                      <wps:cNvSpPr/>
                      <wps:spPr>
                        <a:xfrm>
                          <a:off x="0" y="0"/>
                          <a:ext cx="3568700" cy="533400"/>
                        </a:xfrm>
                        <a:prstGeom prst="roundRect">
                          <a:avLst>
                            <a:gd name="adj" fmla="val 27827"/>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B5D3F" id="Rectangle: Rounded Corners 19" o:spid="_x0000_s1026" style="position:absolute;margin-left:-11.15pt;margin-top:4.1pt;width:281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" filled="f" strokecolor="#345c7d [1604]" strokeweight="1.5pt">
                <v:stroke dashstyle="1 1"/>
              </v:roundrect>
            </w:pict>
          </mc:Fallback>
        </mc:AlternateContent>
      </w:r>
    </w:p>
    <w:p w14:paraId="774F615C"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A6A6A6" w:themeColor="background1" w:themeShade="A6"/>
          <w:kern w:val="0"/>
          <w:sz w:val="14"/>
          <w:szCs w:val="14"/>
          <w:lang w:bidi="ar-SA"/>
        </w:rPr>
      </w:pPr>
      <w:r w:rsidRPr="00F34A2E">
        <w:rPr>
          <w:rFonts w:asciiTheme="majorBidi" w:hAnsiTheme="majorBidi" w:cstheme="majorBidi"/>
          <w:color w:val="666666"/>
          <w:kern w:val="0"/>
          <w:sz w:val="14"/>
          <w:szCs w:val="14"/>
          <w:lang w:bidi="ar-SA"/>
        </w:rPr>
        <w:t>*</w:t>
      </w:r>
      <w:r w:rsidRPr="00F34A2E">
        <w:rPr>
          <w:rFonts w:asciiTheme="majorBidi" w:hAnsiTheme="majorBidi" w:cstheme="majorBidi"/>
          <w:b/>
          <w:bCs/>
          <w:color w:val="A6A6A6" w:themeColor="background1" w:themeShade="A6"/>
          <w:kern w:val="0"/>
          <w:sz w:val="14"/>
          <w:szCs w:val="14"/>
          <w:lang w:bidi="ar-SA"/>
        </w:rPr>
        <w:t>Why is there a hyperinflated lung? (435</w:t>
      </w:r>
    </w:p>
    <w:p w14:paraId="3B5703A1"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A6A6A6" w:themeColor="background1" w:themeShade="A6"/>
          <w:kern w:val="0"/>
          <w:sz w:val="14"/>
          <w:szCs w:val="14"/>
          <w:rtl/>
          <w:lang w:bidi="ar-SA"/>
        </w:rPr>
      </w:pPr>
      <w:r w:rsidRPr="00F34A2E">
        <w:rPr>
          <w:rFonts w:asciiTheme="majorBidi" w:hAnsiTheme="majorBidi" w:cstheme="majorBidi"/>
          <w:b/>
          <w:bCs/>
          <w:color w:val="A6A6A6" w:themeColor="background1" w:themeShade="A6"/>
          <w:kern w:val="0"/>
          <w:sz w:val="14"/>
          <w:szCs w:val="14"/>
          <w:lang w:bidi="ar-SA"/>
        </w:rPr>
        <w:t xml:space="preserve">The victim labors to get air into the lungs and then </w:t>
      </w:r>
      <w:r w:rsidRPr="00F34A2E">
        <w:rPr>
          <w:rFonts w:asciiTheme="majorBidi" w:hAnsiTheme="majorBidi" w:cstheme="majorBidi"/>
          <w:b/>
          <w:bCs/>
          <w:noProof/>
          <w:color w:val="A6A6A6" w:themeColor="background1" w:themeShade="A6"/>
          <w:kern w:val="0"/>
          <w:sz w:val="13"/>
          <w:szCs w:val="13"/>
          <w:rtl/>
          <w:lang w:bidi="ar-SA"/>
        </w:rPr>
        <w:drawing>
          <wp:anchor distT="0" distB="0" distL="114300" distR="114300" simplePos="0" relativeHeight="251698176" behindDoc="1" locked="0" layoutInCell="1" allowOverlap="1" wp14:anchorId="5976F54E" wp14:editId="43ADA82C">
            <wp:simplePos x="0" y="0"/>
            <wp:positionH relativeFrom="column">
              <wp:posOffset>3591772</wp:posOffset>
            </wp:positionH>
            <wp:positionV relativeFrom="paragraph">
              <wp:posOffset>102235</wp:posOffset>
            </wp:positionV>
            <wp:extent cx="3038636" cy="2011913"/>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636" cy="2011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A2E">
        <w:rPr>
          <w:rFonts w:asciiTheme="majorBidi" w:hAnsiTheme="majorBidi" w:cstheme="majorBidi"/>
          <w:b/>
          <w:bCs/>
          <w:color w:val="A6A6A6" w:themeColor="background1" w:themeShade="A6"/>
          <w:kern w:val="0"/>
          <w:sz w:val="14"/>
          <w:szCs w:val="14"/>
          <w:lang w:bidi="ar-SA"/>
        </w:rPr>
        <w:t xml:space="preserve">cannot get it out, so </w:t>
      </w:r>
    </w:p>
    <w:p w14:paraId="1432FF0C"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A6A6A6" w:themeColor="background1" w:themeShade="A6"/>
          <w:kern w:val="0"/>
          <w:sz w:val="14"/>
          <w:szCs w:val="14"/>
          <w:rtl/>
          <w:lang w:bidi="ar-SA"/>
        </w:rPr>
      </w:pPr>
      <w:r w:rsidRPr="00F34A2E">
        <w:rPr>
          <w:rFonts w:asciiTheme="majorBidi" w:hAnsiTheme="majorBidi" w:cstheme="majorBidi"/>
          <w:b/>
          <w:bCs/>
          <w:color w:val="A6A6A6" w:themeColor="background1" w:themeShade="A6"/>
          <w:kern w:val="0"/>
          <w:sz w:val="14"/>
          <w:szCs w:val="14"/>
          <w:lang w:bidi="ar-SA"/>
        </w:rPr>
        <w:t>that there is progressive hyperinflation of the lungs with air trapped distal to</w:t>
      </w:r>
    </w:p>
    <w:p w14:paraId="036F34BF"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A6A6A6" w:themeColor="background1" w:themeShade="A6"/>
          <w:kern w:val="0"/>
          <w:sz w:val="14"/>
          <w:szCs w:val="14"/>
          <w:rtl/>
          <w:lang w:bidi="ar-SA"/>
        </w:rPr>
      </w:pPr>
      <w:r w:rsidRPr="00F34A2E">
        <w:rPr>
          <w:rFonts w:asciiTheme="majorBidi" w:hAnsiTheme="majorBidi" w:cstheme="majorBidi"/>
          <w:b/>
          <w:bCs/>
          <w:color w:val="A6A6A6" w:themeColor="background1" w:themeShade="A6"/>
          <w:kern w:val="0"/>
          <w:sz w:val="14"/>
          <w:szCs w:val="14"/>
          <w:lang w:bidi="ar-SA"/>
        </w:rPr>
        <w:t xml:space="preserve"> the bronchi, which  are constricted and filled with mucus and debris.</w:t>
      </w:r>
    </w:p>
    <w:p w14:paraId="5C473E81"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noProof/>
          <w:color w:val="FF0000"/>
          <w:kern w:val="0"/>
          <w:sz w:val="22"/>
          <w:szCs w:val="22"/>
          <w:rtl/>
          <w:lang w:bidi="ar-SA"/>
        </w:rPr>
      </w:pPr>
    </w:p>
    <w:p w14:paraId="0043B7AB" w14:textId="77777777" w:rsidR="00F665DC" w:rsidRDefault="00F665DC" w:rsidP="00BF29CF">
      <w:pPr>
        <w:autoSpaceDE w:val="0"/>
        <w:autoSpaceDN w:val="0"/>
        <w:bidi w:val="0"/>
        <w:adjustRightInd w:val="0"/>
        <w:spacing w:after="0" w:line="240" w:lineRule="auto"/>
        <w:rPr>
          <w:rFonts w:asciiTheme="majorBidi" w:hAnsiTheme="majorBidi" w:cstheme="majorBidi"/>
          <w:b/>
          <w:bCs/>
          <w:color w:val="FF0000"/>
          <w:kern w:val="0"/>
          <w:rtl/>
          <w:lang w:bidi="ar-SA"/>
        </w:rPr>
      </w:pPr>
    </w:p>
    <w:p w14:paraId="0D30FA3F" w14:textId="651CA140" w:rsidR="00BF29CF" w:rsidRPr="00614AAF" w:rsidRDefault="00BF29CF" w:rsidP="00F665DC">
      <w:pPr>
        <w:autoSpaceDE w:val="0"/>
        <w:autoSpaceDN w:val="0"/>
        <w:bidi w:val="0"/>
        <w:adjustRightInd w:val="0"/>
        <w:spacing w:after="0" w:line="240" w:lineRule="auto"/>
        <w:rPr>
          <w:rFonts w:cstheme="majorBidi"/>
          <w:b/>
          <w:bCs/>
          <w:color w:val="94B6D2" w:themeColor="accent1"/>
          <w:kern w:val="0"/>
          <w:rtl/>
          <w:lang w:bidi="ar-SA"/>
        </w:rPr>
      </w:pPr>
      <w:r w:rsidRPr="00614AAF">
        <w:rPr>
          <w:rFonts w:cstheme="majorBidi"/>
          <w:b/>
          <w:bCs/>
          <w:color w:val="94B6D2" w:themeColor="accent1"/>
          <w:kern w:val="0"/>
          <w:lang w:bidi="ar-SA"/>
        </w:rPr>
        <w:t>mucous plugs :</w:t>
      </w:r>
    </w:p>
    <w:p w14:paraId="2AFCEA9A" w14:textId="0D2D1E0C" w:rsidR="00BF29CF" w:rsidRPr="00F34A2E" w:rsidRDefault="00F665DC"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r w:rsidRPr="00F34A2E">
        <w:rPr>
          <w:rFonts w:asciiTheme="majorBidi" w:hAnsiTheme="majorBidi" w:cstheme="majorBidi"/>
          <w:noProof/>
          <w:color w:val="666666"/>
          <w:kern w:val="0"/>
          <w:sz w:val="20"/>
          <w:szCs w:val="20"/>
          <w:rtl/>
          <w:lang w:bidi="ar-SA"/>
        </w:rPr>
        <w:drawing>
          <wp:anchor distT="0" distB="0" distL="114300" distR="114300" simplePos="0" relativeHeight="251700224" behindDoc="0" locked="0" layoutInCell="1" allowOverlap="1" wp14:anchorId="78197CF8" wp14:editId="5B87AFA2">
            <wp:simplePos x="0" y="0"/>
            <wp:positionH relativeFrom="column">
              <wp:posOffset>1424093</wp:posOffset>
            </wp:positionH>
            <wp:positionV relativeFrom="paragraph">
              <wp:posOffset>81733</wp:posOffset>
            </wp:positionV>
            <wp:extent cx="1359928" cy="8337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9928"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A2E">
        <w:rPr>
          <w:rFonts w:asciiTheme="majorBidi" w:hAnsiTheme="majorBidi" w:cstheme="majorBidi"/>
          <w:noProof/>
          <w:color w:val="3D86C7"/>
          <w:kern w:val="0"/>
          <w:sz w:val="26"/>
          <w:szCs w:val="26"/>
          <w:rtl/>
          <w:lang w:bidi="ar-SA"/>
        </w:rPr>
        <w:drawing>
          <wp:anchor distT="0" distB="0" distL="114300" distR="114300" simplePos="0" relativeHeight="251699200" behindDoc="1" locked="0" layoutInCell="1" allowOverlap="1" wp14:anchorId="0BC059F4" wp14:editId="4C7EF23E">
            <wp:simplePos x="0" y="0"/>
            <wp:positionH relativeFrom="column">
              <wp:posOffset>-107315</wp:posOffset>
            </wp:positionH>
            <wp:positionV relativeFrom="paragraph">
              <wp:posOffset>80222</wp:posOffset>
            </wp:positionV>
            <wp:extent cx="1386205" cy="833755"/>
            <wp:effectExtent l="0" t="0" r="444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819" t="2689" r="2758" b="7450"/>
                    <a:stretch/>
                  </pic:blipFill>
                  <pic:spPr bwMode="auto">
                    <a:xfrm>
                      <a:off x="0" y="0"/>
                      <a:ext cx="1386205"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0D3C3"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5788B40F" w14:textId="5D95C442"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32708395" w14:textId="177E7961"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2174C6B2"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17F74CCB"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0549CF15" w14:textId="77777777"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7B9A091B" w14:textId="677B5F02" w:rsidR="00BF29CF" w:rsidRPr="00F34A2E" w:rsidRDefault="00BF29CF" w:rsidP="00BF29CF">
      <w:pPr>
        <w:autoSpaceDE w:val="0"/>
        <w:autoSpaceDN w:val="0"/>
        <w:bidi w:val="0"/>
        <w:adjustRightInd w:val="0"/>
        <w:spacing w:after="0" w:line="240" w:lineRule="auto"/>
        <w:rPr>
          <w:rFonts w:asciiTheme="majorBidi" w:hAnsiTheme="majorBidi" w:cstheme="majorBidi"/>
          <w:b/>
          <w:bCs/>
          <w:color w:val="3D86C7"/>
          <w:kern w:val="0"/>
          <w:sz w:val="22"/>
          <w:szCs w:val="22"/>
          <w:rtl/>
          <w:lang w:bidi="ar-SA"/>
        </w:rPr>
      </w:pPr>
    </w:p>
    <w:p w14:paraId="1B01B47E" w14:textId="6FCEB8A2" w:rsidR="000C5CC3" w:rsidRPr="00614AAF" w:rsidRDefault="00F665DC" w:rsidP="00F665DC">
      <w:pPr>
        <w:autoSpaceDE w:val="0"/>
        <w:autoSpaceDN w:val="0"/>
        <w:bidi w:val="0"/>
        <w:adjustRightInd w:val="0"/>
        <w:spacing w:line="240" w:lineRule="auto"/>
        <w:rPr>
          <w:rFonts w:cstheme="majorBidi"/>
          <w:b/>
          <w:bCs/>
          <w:color w:val="000000" w:themeColor="text1"/>
          <w:kern w:val="0"/>
          <w:sz w:val="22"/>
          <w:szCs w:val="22"/>
          <w:rtl/>
          <w:lang w:bidi="ar-SA"/>
        </w:rPr>
      </w:pPr>
      <w:r w:rsidRPr="00614AAF">
        <w:rPr>
          <w:rFonts w:cstheme="majorBidi"/>
          <w:noProof/>
          <w:color w:val="775F55" w:themeColor="text2"/>
          <w:sz w:val="32"/>
          <w:szCs w:val="32"/>
          <w:rtl/>
          <w:lang w:bidi="ar-SA"/>
        </w:rPr>
        <w:drawing>
          <wp:anchor distT="0" distB="0" distL="114300" distR="114300" simplePos="0" relativeHeight="251706880" behindDoc="1" locked="0" layoutInCell="1" allowOverlap="1" wp14:anchorId="2FECEFC8" wp14:editId="7DDCE735">
            <wp:simplePos x="0" y="0"/>
            <wp:positionH relativeFrom="column">
              <wp:posOffset>4619625</wp:posOffset>
            </wp:positionH>
            <wp:positionV relativeFrom="paragraph">
              <wp:posOffset>58843</wp:posOffset>
            </wp:positionV>
            <wp:extent cx="1511918" cy="1047022"/>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918" cy="1047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9CF" w:rsidRPr="00614AAF">
        <w:rPr>
          <w:rFonts w:cstheme="majorBidi"/>
          <w:b/>
          <w:bCs/>
          <w:color w:val="775F55" w:themeColor="text2"/>
          <w:kern w:val="0"/>
          <w:sz w:val="32"/>
          <w:szCs w:val="32"/>
          <w:lang w:bidi="ar-SA"/>
        </w:rPr>
        <w:t>Microscopic(histologic):</w:t>
      </w:r>
    </w:p>
    <w:p w14:paraId="307AF393" w14:textId="0395C402" w:rsidR="000C5CC3" w:rsidRPr="00614AAF" w:rsidRDefault="00F665DC" w:rsidP="000C5CC3">
      <w:pPr>
        <w:autoSpaceDE w:val="0"/>
        <w:autoSpaceDN w:val="0"/>
        <w:bidi w:val="0"/>
        <w:adjustRightInd w:val="0"/>
        <w:spacing w:after="0" w:line="240" w:lineRule="auto"/>
        <w:rPr>
          <w:rFonts w:cstheme="majorBidi"/>
          <w:color w:val="000000" w:themeColor="text1"/>
          <w:kern w:val="0"/>
          <w:sz w:val="24"/>
          <w:szCs w:val="24"/>
          <w:rtl/>
          <w:lang w:bidi="ar-SA"/>
        </w:rPr>
      </w:pPr>
      <w:r w:rsidRPr="00614AAF">
        <w:rPr>
          <w:rFonts w:cstheme="majorBidi"/>
          <w:color w:val="000000" w:themeColor="text1"/>
          <w:kern w:val="0"/>
          <w:sz w:val="24"/>
          <w:szCs w:val="24"/>
          <w:lang w:bidi="ar-SA"/>
        </w:rPr>
        <w:t>-</w:t>
      </w:r>
      <w:r w:rsidR="000C5CC3" w:rsidRPr="00614AAF">
        <w:rPr>
          <w:rFonts w:cstheme="majorBidi"/>
          <w:color w:val="000000" w:themeColor="text1"/>
          <w:kern w:val="0"/>
          <w:sz w:val="24"/>
          <w:szCs w:val="24"/>
          <w:lang w:bidi="ar-SA"/>
        </w:rPr>
        <w:t xml:space="preserve">the mucous plug </w:t>
      </w:r>
      <w:r w:rsidRPr="00614AAF">
        <w:rPr>
          <w:rFonts w:cstheme="majorBidi"/>
          <w:color w:val="000000" w:themeColor="text1"/>
          <w:kern w:val="0"/>
          <w:sz w:val="24"/>
          <w:szCs w:val="24"/>
          <w:lang w:bidi="ar-SA"/>
        </w:rPr>
        <w:t>contains</w:t>
      </w:r>
      <w:r w:rsidR="00F34A2E" w:rsidRPr="00614AAF">
        <w:rPr>
          <w:rFonts w:cstheme="majorBidi"/>
          <w:color w:val="000000" w:themeColor="text1"/>
          <w:kern w:val="0"/>
          <w:sz w:val="24"/>
          <w:szCs w:val="24"/>
          <w:lang w:bidi="ar-SA"/>
        </w:rPr>
        <w:t xml:space="preserve">: </w:t>
      </w:r>
    </w:p>
    <w:p w14:paraId="010AB9A4" w14:textId="0CDC525A" w:rsidR="00D05FB2" w:rsidRPr="00614AAF" w:rsidRDefault="00F665DC" w:rsidP="00F43A47">
      <w:pPr>
        <w:pStyle w:val="ListParagraph"/>
        <w:numPr>
          <w:ilvl w:val="0"/>
          <w:numId w:val="8"/>
        </w:numPr>
        <w:bidi w:val="0"/>
        <w:rPr>
          <w:rFonts w:cstheme="majorBidi"/>
          <w:color w:val="000000" w:themeColor="text1"/>
          <w:sz w:val="24"/>
          <w:szCs w:val="24"/>
          <w:rtl/>
          <w:lang w:bidi="ar-SA"/>
        </w:rPr>
      </w:pPr>
      <w:r w:rsidRPr="00614AAF">
        <w:rPr>
          <w:rFonts w:cstheme="majorBidi"/>
          <w:b/>
          <w:bCs/>
          <w:noProof/>
          <w:color w:val="FF0000"/>
          <w:sz w:val="24"/>
          <w:szCs w:val="24"/>
          <w:rtl/>
          <w:lang w:bidi="ar-SA"/>
        </w:rPr>
        <mc:AlternateContent>
          <mc:Choice Requires="wps">
            <w:drawing>
              <wp:anchor distT="0" distB="0" distL="114300" distR="114300" simplePos="0" relativeHeight="251710976" behindDoc="0" locked="0" layoutInCell="1" allowOverlap="1" wp14:anchorId="1F44627F" wp14:editId="309BD03B">
                <wp:simplePos x="0" y="0"/>
                <wp:positionH relativeFrom="column">
                  <wp:posOffset>4044950</wp:posOffset>
                </wp:positionH>
                <wp:positionV relativeFrom="paragraph">
                  <wp:posOffset>75142</wp:posOffset>
                </wp:positionV>
                <wp:extent cx="5334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975734" id="_x0000_t32" coordsize="21600,21600" o:spt="32" o:oned="t" path="m,l21600,21600e" filled="f">
                <v:path arrowok="t" fillok="f" o:connecttype="none"/>
                <o:lock v:ext="edit" shapetype="t"/>
              </v:shapetype>
              <v:shape id="Straight Arrow Connector 29" o:spid="_x0000_s1026" type="#_x0000_t32" style="position:absolute;margin-left:318.5pt;margin-top:5.9pt;width:42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XS1AEAAAEEAAAOAAAAZHJzL2Uyb0RvYy54bWysU9uO0zAQfUfiHyy/06RdQF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" strokecolor="#94b6d2 [3204]" strokeweight=".27778mm">
                <v:stroke endarrow="block"/>
              </v:shape>
            </w:pict>
          </mc:Fallback>
        </mc:AlternateContent>
      </w:r>
      <w:proofErr w:type="spellStart"/>
      <w:r w:rsidR="000C5CC3" w:rsidRPr="00614AAF">
        <w:rPr>
          <w:rFonts w:cstheme="majorBidi"/>
          <w:b/>
          <w:bCs/>
          <w:color w:val="FF0000"/>
          <w:sz w:val="24"/>
          <w:szCs w:val="24"/>
          <w:lang w:bidi="ar-SA"/>
        </w:rPr>
        <w:t>Curschmann</w:t>
      </w:r>
      <w:proofErr w:type="spellEnd"/>
      <w:r w:rsidR="000C5CC3" w:rsidRPr="00614AAF">
        <w:rPr>
          <w:rFonts w:cstheme="majorBidi"/>
          <w:b/>
          <w:bCs/>
          <w:color w:val="FF0000"/>
          <w:sz w:val="24"/>
          <w:szCs w:val="24"/>
          <w:lang w:bidi="ar-SA"/>
        </w:rPr>
        <w:t xml:space="preserve"> </w:t>
      </w:r>
      <w:r w:rsidRPr="00614AAF">
        <w:rPr>
          <w:rFonts w:cstheme="majorBidi"/>
          <w:b/>
          <w:bCs/>
          <w:color w:val="FF0000"/>
          <w:sz w:val="24"/>
          <w:szCs w:val="24"/>
          <w:lang w:bidi="ar-SA"/>
        </w:rPr>
        <w:t>spirals</w:t>
      </w:r>
      <w:r w:rsidRPr="00614AAF">
        <w:rPr>
          <w:rFonts w:cstheme="majorBidi"/>
          <w:color w:val="FF0000"/>
          <w:sz w:val="24"/>
          <w:szCs w:val="24"/>
          <w:lang w:bidi="ar-SA"/>
        </w:rPr>
        <w:t>:</w:t>
      </w:r>
      <w:r w:rsidR="000C5CC3" w:rsidRPr="00614AAF">
        <w:rPr>
          <w:rFonts w:cstheme="majorBidi"/>
          <w:color w:val="000000" w:themeColor="text1"/>
          <w:kern w:val="0"/>
          <w:sz w:val="24"/>
          <w:szCs w:val="24"/>
          <w:lang w:bidi="ar-SA"/>
        </w:rPr>
        <w:t xml:space="preserve"> whorls of shed epithelium, Coiled</w:t>
      </w:r>
    </w:p>
    <w:p w14:paraId="1FB358F2" w14:textId="15E95E10" w:rsidR="00D05FB2" w:rsidRPr="00614AAF" w:rsidRDefault="000C5CC3" w:rsidP="00D05FB2">
      <w:pPr>
        <w:pStyle w:val="ListParagraph"/>
        <w:bidi w:val="0"/>
        <w:rPr>
          <w:rFonts w:cstheme="majorBidi"/>
          <w:color w:val="000000" w:themeColor="text1"/>
          <w:kern w:val="0"/>
          <w:sz w:val="24"/>
          <w:szCs w:val="24"/>
          <w:rtl/>
          <w:lang w:bidi="ar-SA"/>
        </w:rPr>
      </w:pPr>
      <w:r w:rsidRPr="00614AAF">
        <w:rPr>
          <w:rFonts w:cstheme="majorBidi"/>
          <w:color w:val="000000" w:themeColor="text1"/>
          <w:kern w:val="0"/>
          <w:sz w:val="24"/>
          <w:szCs w:val="24"/>
          <w:lang w:bidi="ar-SA"/>
        </w:rPr>
        <w:t>, basophilic plugs of mucus formed in the lower</w:t>
      </w:r>
    </w:p>
    <w:p w14:paraId="653C270E" w14:textId="127D0CEF" w:rsidR="006D20E4" w:rsidRPr="00614AAF" w:rsidRDefault="000C5CC3" w:rsidP="00D05FB2">
      <w:pPr>
        <w:pStyle w:val="ListParagraph"/>
        <w:bidi w:val="0"/>
        <w:rPr>
          <w:rFonts w:cstheme="majorBidi"/>
          <w:color w:val="000000" w:themeColor="text1"/>
          <w:sz w:val="24"/>
          <w:szCs w:val="24"/>
          <w:rtl/>
          <w:lang w:bidi="ar-SA"/>
        </w:rPr>
      </w:pPr>
      <w:r w:rsidRPr="00614AAF">
        <w:rPr>
          <w:rFonts w:cstheme="majorBidi"/>
          <w:color w:val="000000" w:themeColor="text1"/>
          <w:kern w:val="0"/>
          <w:sz w:val="24"/>
          <w:szCs w:val="24"/>
          <w:lang w:bidi="ar-SA"/>
        </w:rPr>
        <w:t xml:space="preserve"> airways and found in sputum and tracheal washings.</w:t>
      </w:r>
    </w:p>
    <w:p w14:paraId="51AD852B" w14:textId="29788352" w:rsidR="000C5CC3" w:rsidRPr="00614AAF" w:rsidRDefault="000C5CC3" w:rsidP="00F43A47">
      <w:pPr>
        <w:pStyle w:val="ListParagraph"/>
        <w:numPr>
          <w:ilvl w:val="0"/>
          <w:numId w:val="8"/>
        </w:numPr>
        <w:bidi w:val="0"/>
        <w:rPr>
          <w:rFonts w:cstheme="majorBidi"/>
          <w:color w:val="000000" w:themeColor="text1"/>
          <w:sz w:val="24"/>
          <w:szCs w:val="24"/>
          <w:rtl/>
          <w:lang w:bidi="ar-SA"/>
        </w:rPr>
      </w:pPr>
      <w:r w:rsidRPr="00614AAF">
        <w:rPr>
          <w:rFonts w:cstheme="majorBidi"/>
          <w:b/>
          <w:bCs/>
          <w:color w:val="000000" w:themeColor="text1"/>
          <w:kern w:val="0"/>
          <w:sz w:val="24"/>
          <w:szCs w:val="24"/>
          <w:lang w:bidi="ar-SA"/>
        </w:rPr>
        <w:t>Eosinophilic infiltrate and proliferation</w:t>
      </w:r>
      <w:r w:rsidR="00C4632E" w:rsidRPr="00614AAF">
        <w:rPr>
          <w:rFonts w:cstheme="majorBidi"/>
          <w:b/>
          <w:bCs/>
          <w:color w:val="000000" w:themeColor="text1"/>
          <w:kern w:val="0"/>
          <w:sz w:val="24"/>
          <w:szCs w:val="24"/>
          <w:lang w:bidi="ar-SA"/>
        </w:rPr>
        <w:t xml:space="preserve"> </w:t>
      </w:r>
    </w:p>
    <w:p w14:paraId="66409CDB" w14:textId="7B5009C1" w:rsidR="00D05FB2" w:rsidRPr="00614AAF" w:rsidRDefault="00F665DC" w:rsidP="00F43A47">
      <w:pPr>
        <w:pStyle w:val="ListParagraph"/>
        <w:numPr>
          <w:ilvl w:val="0"/>
          <w:numId w:val="8"/>
        </w:numPr>
        <w:bidi w:val="0"/>
        <w:rPr>
          <w:rFonts w:cstheme="majorBidi"/>
          <w:color w:val="A6A6A6" w:themeColor="background1" w:themeShade="A6"/>
          <w:sz w:val="24"/>
          <w:szCs w:val="24"/>
          <w:rtl/>
          <w:lang w:bidi="ar-SA"/>
        </w:rPr>
      </w:pPr>
      <w:r w:rsidRPr="00614AAF">
        <w:rPr>
          <w:rFonts w:cstheme="majorBidi"/>
          <w:b/>
          <w:bCs/>
          <w:noProof/>
          <w:color w:val="FF0000"/>
          <w:sz w:val="24"/>
          <w:szCs w:val="24"/>
          <w:rtl/>
          <w:lang w:bidi="ar-SA"/>
        </w:rPr>
        <mc:AlternateContent>
          <mc:Choice Requires="wps">
            <w:drawing>
              <wp:anchor distT="0" distB="0" distL="114300" distR="114300" simplePos="0" relativeHeight="251715072" behindDoc="0" locked="0" layoutInCell="1" allowOverlap="1" wp14:anchorId="15C6B23B" wp14:editId="0955C48F">
                <wp:simplePos x="0" y="0"/>
                <wp:positionH relativeFrom="column">
                  <wp:posOffset>3947583</wp:posOffset>
                </wp:positionH>
                <wp:positionV relativeFrom="paragraph">
                  <wp:posOffset>110067</wp:posOffset>
                </wp:positionV>
                <wp:extent cx="592667" cy="92922"/>
                <wp:effectExtent l="0" t="0" r="74295" b="78740"/>
                <wp:wrapNone/>
                <wp:docPr id="30" name="Straight Arrow Connector 30"/>
                <wp:cNvGraphicFramePr/>
                <a:graphic xmlns:a="http://schemas.openxmlformats.org/drawingml/2006/main">
                  <a:graphicData uri="http://schemas.microsoft.com/office/word/2010/wordprocessingShape">
                    <wps:wsp>
                      <wps:cNvCnPr/>
                      <wps:spPr>
                        <a:xfrm>
                          <a:off x="0" y="0"/>
                          <a:ext cx="592667" cy="92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F64E3" id="Straight Arrow Connector 30" o:spid="_x0000_s1026" type="#_x0000_t32" style="position:absolute;margin-left:310.85pt;margin-top:8.65pt;width:46.65pt;height:7.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" strokecolor="#94b6d2 [3204]" strokeweight=".27778mm">
                <v:stroke endarrow="block"/>
              </v:shape>
            </w:pict>
          </mc:Fallback>
        </mc:AlternateContent>
      </w:r>
      <w:r w:rsidRPr="00614AAF">
        <w:rPr>
          <w:rFonts w:cstheme="majorBidi"/>
          <w:noProof/>
          <w:color w:val="A6A6A6" w:themeColor="background1" w:themeShade="A6"/>
          <w:sz w:val="24"/>
          <w:szCs w:val="24"/>
          <w:rtl/>
          <w:lang w:bidi="ar-SA"/>
        </w:rPr>
        <w:drawing>
          <wp:anchor distT="0" distB="0" distL="114300" distR="114300" simplePos="0" relativeHeight="251701760" behindDoc="1" locked="0" layoutInCell="1" allowOverlap="1" wp14:anchorId="3884F243" wp14:editId="6845E1F7">
            <wp:simplePos x="0" y="0"/>
            <wp:positionH relativeFrom="column">
              <wp:posOffset>4627880</wp:posOffset>
            </wp:positionH>
            <wp:positionV relativeFrom="paragraph">
              <wp:posOffset>125518</wp:posOffset>
            </wp:positionV>
            <wp:extent cx="1509395" cy="101885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9395" cy="1018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CC3" w:rsidRPr="00614AAF">
        <w:rPr>
          <w:rFonts w:cstheme="majorBidi"/>
          <w:b/>
          <w:bCs/>
          <w:color w:val="FF0000"/>
          <w:sz w:val="24"/>
          <w:szCs w:val="24"/>
          <w:lang w:bidi="ar-SA"/>
        </w:rPr>
        <w:t xml:space="preserve">Charcot-Leyden </w:t>
      </w:r>
      <w:r w:rsidRPr="00614AAF">
        <w:rPr>
          <w:rFonts w:cstheme="majorBidi"/>
          <w:b/>
          <w:bCs/>
          <w:color w:val="FF0000"/>
          <w:sz w:val="24"/>
          <w:szCs w:val="24"/>
          <w:lang w:bidi="ar-SA"/>
        </w:rPr>
        <w:t>crystals</w:t>
      </w:r>
      <w:r w:rsidRPr="00614AAF">
        <w:rPr>
          <w:rFonts w:cstheme="majorBidi"/>
          <w:color w:val="FF0000"/>
          <w:sz w:val="24"/>
          <w:szCs w:val="24"/>
          <w:lang w:bidi="ar-SA"/>
        </w:rPr>
        <w:t>:</w:t>
      </w:r>
      <w:r w:rsidR="00F34A2E" w:rsidRPr="00614AAF">
        <w:rPr>
          <w:rFonts w:cstheme="majorBidi"/>
          <w:color w:val="000000" w:themeColor="text1"/>
          <w:sz w:val="24"/>
          <w:szCs w:val="24"/>
          <w:lang w:bidi="ar-SA"/>
        </w:rPr>
        <w:t xml:space="preserve"> Eosinophilic needle-shaped </w:t>
      </w:r>
    </w:p>
    <w:p w14:paraId="441C4229" w14:textId="2B48F95F" w:rsidR="00D05FB2" w:rsidRPr="00614AAF" w:rsidRDefault="00F34A2E" w:rsidP="00D05FB2">
      <w:pPr>
        <w:pStyle w:val="ListParagraph"/>
        <w:bidi w:val="0"/>
        <w:rPr>
          <w:rFonts w:cstheme="majorBidi"/>
          <w:color w:val="A6A6A6" w:themeColor="background1" w:themeShade="A6"/>
          <w:sz w:val="24"/>
          <w:szCs w:val="24"/>
          <w:rtl/>
          <w:lang w:bidi="ar-SA"/>
        </w:rPr>
      </w:pPr>
      <w:r w:rsidRPr="00614AAF">
        <w:rPr>
          <w:rFonts w:cstheme="majorBidi"/>
          <w:color w:val="000000" w:themeColor="text1"/>
          <w:sz w:val="24"/>
          <w:szCs w:val="24"/>
          <w:lang w:bidi="ar-SA"/>
        </w:rPr>
        <w:t>crystalline structures</w:t>
      </w:r>
      <w:r w:rsidRPr="00614AAF">
        <w:rPr>
          <w:rFonts w:cstheme="majorBidi"/>
          <w:color w:val="A6A6A6" w:themeColor="background1" w:themeShade="A6"/>
          <w:sz w:val="24"/>
          <w:szCs w:val="24"/>
          <w:lang w:bidi="ar-SA"/>
        </w:rPr>
        <w:t xml:space="preserve">. (collections of crystalloids made up of </w:t>
      </w:r>
      <w:r w:rsidR="00F665DC" w:rsidRPr="00614AAF">
        <w:rPr>
          <w:rFonts w:cstheme="majorBidi"/>
          <w:color w:val="A6A6A6" w:themeColor="background1" w:themeShade="A6"/>
          <w:sz w:val="24"/>
          <w:szCs w:val="24"/>
          <w:lang w:bidi="ar-SA"/>
        </w:rPr>
        <w:t xml:space="preserve">     </w:t>
      </w:r>
    </w:p>
    <w:p w14:paraId="2B675955" w14:textId="77777777" w:rsidR="00C4632E" w:rsidRPr="00614AAF" w:rsidRDefault="00F34A2E" w:rsidP="00C4632E">
      <w:pPr>
        <w:pStyle w:val="ListParagraph"/>
        <w:bidi w:val="0"/>
        <w:rPr>
          <w:rFonts w:cstheme="majorBidi"/>
          <w:color w:val="A6A6A6" w:themeColor="background1" w:themeShade="A6"/>
          <w:kern w:val="0"/>
          <w:sz w:val="24"/>
          <w:szCs w:val="24"/>
          <w:rtl/>
          <w:lang w:bidi="ar-SA"/>
        </w:rPr>
      </w:pPr>
      <w:r w:rsidRPr="00614AAF">
        <w:rPr>
          <w:rFonts w:cstheme="majorBidi"/>
          <w:color w:val="A6A6A6" w:themeColor="background1" w:themeShade="A6"/>
          <w:sz w:val="24"/>
          <w:szCs w:val="24"/>
          <w:u w:val="single"/>
          <w:lang w:bidi="ar-SA"/>
        </w:rPr>
        <w:t>eosinophil</w:t>
      </w:r>
      <w:r w:rsidRPr="00614AAF">
        <w:rPr>
          <w:rFonts w:cstheme="majorBidi"/>
          <w:color w:val="A6A6A6" w:themeColor="background1" w:themeShade="A6"/>
          <w:sz w:val="24"/>
          <w:szCs w:val="24"/>
          <w:lang w:bidi="ar-SA"/>
        </w:rPr>
        <w:t xml:space="preserve"> proteins</w:t>
      </w:r>
      <w:r w:rsidR="00C4632E" w:rsidRPr="00614AAF">
        <w:rPr>
          <w:rFonts w:cstheme="majorBidi"/>
          <w:color w:val="A6A6A6" w:themeColor="background1" w:themeShade="A6"/>
          <w:sz w:val="24"/>
          <w:szCs w:val="24"/>
          <w:lang w:bidi="ar-SA"/>
        </w:rPr>
        <w:t xml:space="preserve">, </w:t>
      </w:r>
      <w:r w:rsidR="00C4632E" w:rsidRPr="00614AAF">
        <w:rPr>
          <w:rFonts w:cstheme="majorBidi"/>
          <w:color w:val="A6A6A6" w:themeColor="background1" w:themeShade="A6"/>
          <w:kern w:val="0"/>
          <w:sz w:val="24"/>
          <w:szCs w:val="24"/>
          <w:lang w:bidi="ar-SA"/>
        </w:rPr>
        <w:t>can be obtained from biopsy or in sputum</w:t>
      </w:r>
    </w:p>
    <w:p w14:paraId="40B8F33E" w14:textId="52EF1BCF" w:rsidR="0075134F" w:rsidRPr="00614AAF" w:rsidRDefault="00C4632E" w:rsidP="00C4632E">
      <w:pPr>
        <w:pStyle w:val="ListParagraph"/>
        <w:bidi w:val="0"/>
        <w:rPr>
          <w:rFonts w:asciiTheme="majorBidi" w:hAnsiTheme="majorBidi" w:cstheme="majorBidi"/>
          <w:color w:val="A6A6A6" w:themeColor="background1" w:themeShade="A6"/>
          <w:sz w:val="24"/>
          <w:szCs w:val="24"/>
          <w:rtl/>
          <w:lang w:bidi="ar-SA"/>
        </w:rPr>
      </w:pPr>
      <w:r w:rsidRPr="00614AAF">
        <w:rPr>
          <w:rFonts w:cstheme="majorBidi"/>
          <w:color w:val="A6A6A6" w:themeColor="background1" w:themeShade="A6"/>
          <w:kern w:val="0"/>
          <w:sz w:val="24"/>
          <w:szCs w:val="24"/>
          <w:lang w:bidi="ar-SA"/>
        </w:rPr>
        <w:t>, and in tissues containing heavy amounts of eosinophils</w:t>
      </w:r>
      <w:r w:rsidRPr="00614AAF">
        <w:rPr>
          <w:rFonts w:asciiTheme="majorBidi" w:hAnsiTheme="majorBidi" w:cstheme="majorBidi"/>
          <w:color w:val="A6A6A6" w:themeColor="background1" w:themeShade="A6"/>
          <w:kern w:val="0"/>
          <w:sz w:val="24"/>
          <w:szCs w:val="24"/>
          <w:lang w:bidi="ar-SA"/>
        </w:rPr>
        <w:t xml:space="preserve"> )</w:t>
      </w:r>
      <w:r w:rsidR="00D05FB2" w:rsidRPr="00614AAF">
        <w:rPr>
          <w:rFonts w:asciiTheme="majorBidi" w:hAnsiTheme="majorBidi" w:cstheme="majorBidi"/>
          <w:noProof/>
          <w:color w:val="A6A6A6" w:themeColor="background1" w:themeShade="A6"/>
          <w:sz w:val="24"/>
          <w:szCs w:val="24"/>
          <w:lang w:bidi="ar-SA"/>
        </w:rPr>
        <w:t xml:space="preserve"> </w:t>
      </w:r>
    </w:p>
    <w:p w14:paraId="2ACFA376" w14:textId="3B5292DA" w:rsidR="00D05FB2" w:rsidRPr="00614AAF" w:rsidRDefault="00F665DC" w:rsidP="00F34A2E">
      <w:pPr>
        <w:bidi w:val="0"/>
        <w:spacing w:line="240" w:lineRule="auto"/>
        <w:rPr>
          <w:rFonts w:cstheme="majorBidi"/>
          <w:b/>
          <w:bCs/>
          <w:color w:val="775F55" w:themeColor="text2"/>
          <w:sz w:val="24"/>
          <w:szCs w:val="24"/>
          <w:rtl/>
          <w:lang w:bidi="ar-SA"/>
        </w:rPr>
      </w:pPr>
      <w:r w:rsidRPr="00614AAF">
        <w:rPr>
          <w:rFonts w:cstheme="majorBidi"/>
          <w:b/>
          <w:bCs/>
          <w:color w:val="775F55" w:themeColor="text2"/>
          <w:sz w:val="24"/>
          <w:szCs w:val="24"/>
          <w:lang w:bidi="ar-SA"/>
        </w:rPr>
        <w:t>-</w:t>
      </w:r>
      <w:r w:rsidR="00D05FB2" w:rsidRPr="00614AAF">
        <w:rPr>
          <w:rFonts w:cstheme="majorBidi"/>
          <w:b/>
          <w:bCs/>
          <w:color w:val="775F55" w:themeColor="text2"/>
          <w:sz w:val="24"/>
          <w:szCs w:val="24"/>
          <w:lang w:bidi="ar-SA"/>
        </w:rPr>
        <w:t xml:space="preserve">Airway </w:t>
      </w:r>
      <w:r w:rsidR="00D05FB2" w:rsidRPr="00614AAF">
        <w:rPr>
          <w:rFonts w:cstheme="majorBidi"/>
          <w:b/>
          <w:bCs/>
          <w:color w:val="775F55" w:themeColor="text2"/>
          <w:sz w:val="24"/>
          <w:szCs w:val="24"/>
          <w:u w:val="single"/>
          <w:lang w:bidi="ar-SA"/>
        </w:rPr>
        <w:t>remodeling</w:t>
      </w:r>
      <w:r w:rsidR="00D05FB2" w:rsidRPr="00614AAF">
        <w:rPr>
          <w:rFonts w:cstheme="majorBidi"/>
          <w:b/>
          <w:bCs/>
          <w:color w:val="775F55" w:themeColor="text2"/>
          <w:sz w:val="24"/>
          <w:szCs w:val="24"/>
          <w:lang w:bidi="ar-SA"/>
        </w:rPr>
        <w:t xml:space="preserve">: </w:t>
      </w:r>
    </w:p>
    <w:p w14:paraId="267C5FD0" w14:textId="72290F41" w:rsidR="00F34A2E" w:rsidRPr="00614AAF" w:rsidRDefault="00D05FB2" w:rsidP="00F43A47">
      <w:pPr>
        <w:pStyle w:val="ListParagraph"/>
        <w:numPr>
          <w:ilvl w:val="0"/>
          <w:numId w:val="9"/>
        </w:numPr>
        <w:bidi w:val="0"/>
        <w:spacing w:line="240" w:lineRule="auto"/>
        <w:rPr>
          <w:rFonts w:cstheme="majorBidi"/>
          <w:color w:val="000000" w:themeColor="text1"/>
          <w:sz w:val="22"/>
          <w:szCs w:val="22"/>
          <w:rtl/>
          <w:lang w:bidi="ar-SA"/>
        </w:rPr>
      </w:pPr>
      <w:r w:rsidRPr="00614AAF">
        <w:rPr>
          <w:rFonts w:cstheme="majorBidi"/>
          <w:color w:val="FF0000"/>
          <w:sz w:val="22"/>
          <w:szCs w:val="22"/>
          <w:lang w:bidi="ar-SA"/>
        </w:rPr>
        <w:t xml:space="preserve">Thickening </w:t>
      </w:r>
      <w:r w:rsidRPr="00614AAF">
        <w:rPr>
          <w:rFonts w:cstheme="majorBidi"/>
          <w:color w:val="000000" w:themeColor="text1"/>
          <w:sz w:val="22"/>
          <w:szCs w:val="22"/>
          <w:lang w:bidi="ar-SA"/>
        </w:rPr>
        <w:t>of airway wal</w:t>
      </w:r>
      <w:r w:rsidRPr="00614AAF">
        <w:rPr>
          <w:rFonts w:cs="Arial"/>
          <w:color w:val="000000" w:themeColor="text1"/>
          <w:sz w:val="22"/>
          <w:szCs w:val="22"/>
          <w:lang w:bidi="ar-SA"/>
        </w:rPr>
        <w:t>l</w:t>
      </w:r>
    </w:p>
    <w:p w14:paraId="6999B784" w14:textId="299B588E" w:rsidR="00F34A2E" w:rsidRPr="00614AAF" w:rsidRDefault="00614AAF" w:rsidP="00F43A47">
      <w:pPr>
        <w:pStyle w:val="ListParagraph"/>
        <w:numPr>
          <w:ilvl w:val="0"/>
          <w:numId w:val="9"/>
        </w:numPr>
        <w:bidi w:val="0"/>
        <w:spacing w:line="240" w:lineRule="auto"/>
        <w:rPr>
          <w:rFonts w:cstheme="majorBidi"/>
          <w:color w:val="000000" w:themeColor="text1"/>
          <w:sz w:val="22"/>
          <w:szCs w:val="22"/>
          <w:rtl/>
          <w:lang w:bidi="ar-SA"/>
        </w:rPr>
      </w:pPr>
      <w:r w:rsidRPr="00614AAF">
        <w:rPr>
          <w:rFonts w:cstheme="majorBidi"/>
          <w:noProof/>
          <w:color w:val="000000" w:themeColor="text1"/>
          <w:rtl/>
          <w:lang w:bidi="ar-SA"/>
        </w:rPr>
        <w:drawing>
          <wp:anchor distT="0" distB="0" distL="114300" distR="114300" simplePos="0" relativeHeight="251697664" behindDoc="1" locked="0" layoutInCell="1" allowOverlap="1" wp14:anchorId="4D490EF2" wp14:editId="46B2BDD9">
            <wp:simplePos x="0" y="0"/>
            <wp:positionH relativeFrom="column">
              <wp:posOffset>4260215</wp:posOffset>
            </wp:positionH>
            <wp:positionV relativeFrom="paragraph">
              <wp:posOffset>64770</wp:posOffset>
            </wp:positionV>
            <wp:extent cx="2239369" cy="1680634"/>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9369" cy="1680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A2E" w:rsidRPr="00614AAF">
        <w:rPr>
          <w:rFonts w:cstheme="majorBidi"/>
          <w:color w:val="FF0000"/>
          <w:sz w:val="22"/>
          <w:szCs w:val="22"/>
          <w:lang w:bidi="ar-SA"/>
        </w:rPr>
        <w:t xml:space="preserve">Hypertrophy </w:t>
      </w:r>
      <w:r w:rsidR="00F34A2E" w:rsidRPr="00614AAF">
        <w:rPr>
          <w:rFonts w:cstheme="majorBidi"/>
          <w:color w:val="000000" w:themeColor="text1"/>
          <w:sz w:val="22"/>
          <w:szCs w:val="22"/>
          <w:lang w:bidi="ar-SA"/>
        </w:rPr>
        <w:t>of bronchial smooth muscle</w:t>
      </w:r>
      <w:r w:rsidR="00F34A2E" w:rsidRPr="00614AAF">
        <w:rPr>
          <w:rFonts w:cs="Arial"/>
          <w:color w:val="000000" w:themeColor="text1"/>
          <w:sz w:val="22"/>
          <w:szCs w:val="22"/>
          <w:lang w:bidi="ar-SA"/>
        </w:rPr>
        <w:t>.</w:t>
      </w:r>
    </w:p>
    <w:p w14:paraId="1840E7E7" w14:textId="6ED2D752" w:rsidR="00D05FB2" w:rsidRPr="00614AAF" w:rsidRDefault="00F34A2E" w:rsidP="00F43A47">
      <w:pPr>
        <w:pStyle w:val="ListParagraph"/>
        <w:numPr>
          <w:ilvl w:val="0"/>
          <w:numId w:val="9"/>
        </w:numPr>
        <w:bidi w:val="0"/>
        <w:spacing w:line="240" w:lineRule="auto"/>
        <w:rPr>
          <w:rFonts w:cstheme="majorBidi"/>
          <w:color w:val="000000" w:themeColor="text1"/>
          <w:sz w:val="22"/>
          <w:szCs w:val="22"/>
          <w:rtl/>
          <w:lang w:bidi="ar-SA"/>
        </w:rPr>
      </w:pPr>
      <w:r w:rsidRPr="00614AAF">
        <w:rPr>
          <w:rFonts w:cstheme="majorBidi"/>
          <w:color w:val="000000" w:themeColor="text1"/>
          <w:sz w:val="22"/>
          <w:szCs w:val="22"/>
          <w:lang w:bidi="ar-SA"/>
        </w:rPr>
        <w:t xml:space="preserve">Increased </w:t>
      </w:r>
      <w:r w:rsidRPr="00614AAF">
        <w:rPr>
          <w:rFonts w:cstheme="majorBidi"/>
          <w:color w:val="FF0000"/>
          <w:sz w:val="22"/>
          <w:szCs w:val="22"/>
          <w:lang w:bidi="ar-SA"/>
        </w:rPr>
        <w:t xml:space="preserve">vascularity </w:t>
      </w:r>
      <w:r w:rsidRPr="00614AAF">
        <w:rPr>
          <w:rFonts w:cstheme="majorBidi"/>
          <w:color w:val="000000" w:themeColor="text1"/>
          <w:sz w:val="22"/>
          <w:szCs w:val="22"/>
          <w:lang w:bidi="ar-SA"/>
        </w:rPr>
        <w:t>in submucosa and deposition</w:t>
      </w:r>
    </w:p>
    <w:p w14:paraId="3FE4E4D2" w14:textId="65B6289C" w:rsidR="00F34A2E" w:rsidRPr="00614AAF" w:rsidRDefault="00F34A2E" w:rsidP="00D05FB2">
      <w:pPr>
        <w:pStyle w:val="ListParagraph"/>
        <w:bidi w:val="0"/>
        <w:spacing w:line="240" w:lineRule="auto"/>
        <w:rPr>
          <w:rFonts w:cstheme="majorBidi"/>
          <w:color w:val="000000" w:themeColor="text1"/>
          <w:sz w:val="22"/>
          <w:szCs w:val="22"/>
          <w:rtl/>
          <w:lang w:bidi="ar-SA"/>
        </w:rPr>
      </w:pPr>
      <w:r w:rsidRPr="00614AAF">
        <w:rPr>
          <w:rFonts w:cstheme="majorBidi"/>
          <w:color w:val="000000" w:themeColor="text1"/>
          <w:sz w:val="22"/>
          <w:szCs w:val="22"/>
          <w:lang w:bidi="ar-SA"/>
        </w:rPr>
        <w:t xml:space="preserve"> of </w:t>
      </w:r>
      <w:proofErr w:type="spellStart"/>
      <w:r w:rsidRPr="00614AAF">
        <w:rPr>
          <w:rFonts w:cstheme="majorBidi"/>
          <w:color w:val="000000" w:themeColor="text1"/>
          <w:sz w:val="22"/>
          <w:szCs w:val="22"/>
          <w:lang w:bidi="ar-SA"/>
        </w:rPr>
        <w:t>subepithelial</w:t>
      </w:r>
      <w:proofErr w:type="spellEnd"/>
      <w:r w:rsidRPr="00614AAF">
        <w:rPr>
          <w:rFonts w:cstheme="majorBidi"/>
          <w:color w:val="000000" w:themeColor="text1"/>
          <w:sz w:val="22"/>
          <w:szCs w:val="22"/>
          <w:lang w:bidi="ar-SA"/>
        </w:rPr>
        <w:t xml:space="preserve"> collagen</w:t>
      </w:r>
      <w:r w:rsidRPr="00614AAF">
        <w:rPr>
          <w:rFonts w:cs="Arial"/>
          <w:color w:val="000000" w:themeColor="text1"/>
          <w:sz w:val="22"/>
          <w:szCs w:val="22"/>
          <w:lang w:bidi="ar-SA"/>
        </w:rPr>
        <w:t>.</w:t>
      </w:r>
    </w:p>
    <w:p w14:paraId="4F040CF3" w14:textId="23F119BA" w:rsidR="00F34A2E" w:rsidRPr="00614AAF" w:rsidRDefault="00F34A2E" w:rsidP="00F43A47">
      <w:pPr>
        <w:pStyle w:val="ListParagraph"/>
        <w:numPr>
          <w:ilvl w:val="0"/>
          <w:numId w:val="9"/>
        </w:numPr>
        <w:bidi w:val="0"/>
        <w:spacing w:line="240" w:lineRule="auto"/>
        <w:rPr>
          <w:rFonts w:cstheme="majorBidi"/>
          <w:color w:val="000000" w:themeColor="text1"/>
          <w:sz w:val="22"/>
          <w:szCs w:val="22"/>
          <w:rtl/>
          <w:lang w:bidi="ar-SA"/>
        </w:rPr>
      </w:pPr>
      <w:r w:rsidRPr="00614AAF">
        <w:rPr>
          <w:rFonts w:cstheme="majorBidi"/>
          <w:color w:val="000000" w:themeColor="text1"/>
          <w:sz w:val="22"/>
          <w:szCs w:val="22"/>
          <w:lang w:bidi="ar-SA"/>
        </w:rPr>
        <w:t xml:space="preserve">Subbasement membrane </w:t>
      </w:r>
      <w:r w:rsidRPr="00614AAF">
        <w:rPr>
          <w:rFonts w:cstheme="majorBidi"/>
          <w:color w:val="FF0000"/>
          <w:sz w:val="22"/>
          <w:szCs w:val="22"/>
          <w:lang w:bidi="ar-SA"/>
        </w:rPr>
        <w:t>fibrosis</w:t>
      </w:r>
      <w:r w:rsidRPr="00614AAF">
        <w:rPr>
          <w:rFonts w:cs="Arial"/>
          <w:color w:val="000000" w:themeColor="text1"/>
          <w:sz w:val="22"/>
          <w:szCs w:val="22"/>
          <w:lang w:bidi="ar-SA"/>
        </w:rPr>
        <w:t>.</w:t>
      </w:r>
    </w:p>
    <w:p w14:paraId="451BA776" w14:textId="10A88475" w:rsidR="00F34A2E" w:rsidRPr="00614AAF" w:rsidRDefault="00F34A2E" w:rsidP="00F43A47">
      <w:pPr>
        <w:pStyle w:val="ListParagraph"/>
        <w:numPr>
          <w:ilvl w:val="0"/>
          <w:numId w:val="9"/>
        </w:numPr>
        <w:bidi w:val="0"/>
        <w:spacing w:line="240" w:lineRule="auto"/>
        <w:rPr>
          <w:rFonts w:cstheme="majorBidi"/>
          <w:color w:val="000000" w:themeColor="text1"/>
          <w:sz w:val="22"/>
          <w:szCs w:val="22"/>
          <w:rtl/>
          <w:lang w:bidi="ar-SA"/>
        </w:rPr>
      </w:pPr>
      <w:r w:rsidRPr="00614AAF">
        <w:rPr>
          <w:rFonts w:cstheme="majorBidi"/>
          <w:color w:val="FF0000"/>
          <w:sz w:val="22"/>
          <w:szCs w:val="22"/>
          <w:lang w:bidi="ar-SA"/>
        </w:rPr>
        <w:t xml:space="preserve">Thickening </w:t>
      </w:r>
      <w:r w:rsidRPr="00614AAF">
        <w:rPr>
          <w:rFonts w:cstheme="majorBidi"/>
          <w:color w:val="000000" w:themeColor="text1"/>
          <w:sz w:val="22"/>
          <w:szCs w:val="22"/>
          <w:lang w:bidi="ar-SA"/>
        </w:rPr>
        <w:t xml:space="preserve">and </w:t>
      </w:r>
      <w:r w:rsidRPr="00614AAF">
        <w:rPr>
          <w:rFonts w:cstheme="majorBidi"/>
          <w:color w:val="FF0000"/>
          <w:sz w:val="22"/>
          <w:szCs w:val="22"/>
          <w:lang w:bidi="ar-SA"/>
        </w:rPr>
        <w:t xml:space="preserve">hyalinization </w:t>
      </w:r>
      <w:r w:rsidRPr="00614AAF">
        <w:rPr>
          <w:rFonts w:cstheme="majorBidi"/>
          <w:color w:val="000000" w:themeColor="text1"/>
          <w:sz w:val="22"/>
          <w:szCs w:val="22"/>
          <w:lang w:bidi="ar-SA"/>
        </w:rPr>
        <w:t>of basement membranes</w:t>
      </w:r>
    </w:p>
    <w:p w14:paraId="4735A3F5" w14:textId="41573B04" w:rsidR="00D05FB2" w:rsidRDefault="00F34A2E" w:rsidP="00F43A47">
      <w:pPr>
        <w:pStyle w:val="ListParagraph"/>
        <w:numPr>
          <w:ilvl w:val="0"/>
          <w:numId w:val="9"/>
        </w:numPr>
        <w:bidi w:val="0"/>
        <w:spacing w:line="240" w:lineRule="auto"/>
        <w:rPr>
          <w:rFonts w:cstheme="majorBidi"/>
          <w:color w:val="000000" w:themeColor="text1"/>
          <w:sz w:val="22"/>
          <w:szCs w:val="22"/>
          <w:lang w:bidi="ar-SA"/>
        </w:rPr>
      </w:pPr>
      <w:r w:rsidRPr="00614AAF">
        <w:rPr>
          <w:rFonts w:cstheme="majorBidi"/>
          <w:color w:val="FF0000"/>
          <w:sz w:val="22"/>
          <w:szCs w:val="22"/>
          <w:lang w:bidi="ar-SA"/>
        </w:rPr>
        <w:t>Hyperplasia</w:t>
      </w:r>
      <w:r w:rsidR="00D05FB2" w:rsidRPr="00614AAF">
        <w:rPr>
          <w:rFonts w:cstheme="majorBidi"/>
          <w:color w:val="FF0000"/>
          <w:sz w:val="22"/>
          <w:szCs w:val="22"/>
          <w:lang w:bidi="ar-SA"/>
        </w:rPr>
        <w:t xml:space="preserve"> (</w:t>
      </w:r>
      <w:r w:rsidR="00D05FB2" w:rsidRPr="00614AAF">
        <w:rPr>
          <w:rFonts w:cs="GillSans-BookM"/>
          <w:kern w:val="0"/>
          <w:sz w:val="19"/>
          <w:szCs w:val="19"/>
          <w:lang w:bidi="ar-SA"/>
        </w:rPr>
        <w:t>increase in size)</w:t>
      </w:r>
      <w:r w:rsidRPr="00614AAF">
        <w:rPr>
          <w:rFonts w:cstheme="majorBidi"/>
          <w:color w:val="FF0000"/>
          <w:sz w:val="22"/>
          <w:szCs w:val="22"/>
          <w:lang w:bidi="ar-SA"/>
        </w:rPr>
        <w:t xml:space="preserve"> </w:t>
      </w:r>
      <w:r w:rsidRPr="00614AAF">
        <w:rPr>
          <w:rFonts w:cstheme="majorBidi"/>
          <w:color w:val="000000" w:themeColor="text1"/>
          <w:sz w:val="22"/>
          <w:szCs w:val="22"/>
          <w:lang w:bidi="ar-SA"/>
        </w:rPr>
        <w:t>of submucosal glands</w:t>
      </w:r>
      <w:r w:rsidR="00614AAF">
        <w:rPr>
          <w:rFonts w:cstheme="majorBidi"/>
          <w:color w:val="000000" w:themeColor="text1"/>
          <w:sz w:val="22"/>
          <w:szCs w:val="22"/>
          <w:lang w:bidi="ar-SA"/>
        </w:rPr>
        <w:t xml:space="preserve"> </w:t>
      </w:r>
      <w:r w:rsidR="00614AAF" w:rsidRPr="00614AAF">
        <w:rPr>
          <w:rFonts w:cstheme="majorBidi"/>
          <w:color w:val="000000" w:themeColor="text1"/>
          <w:sz w:val="22"/>
          <w:szCs w:val="22"/>
          <w:lang w:bidi="ar-SA"/>
        </w:rPr>
        <w:t>and goblet cells.</w:t>
      </w:r>
    </w:p>
    <w:p w14:paraId="32693529" w14:textId="77777777" w:rsidR="00614AAF" w:rsidRPr="00614AAF" w:rsidRDefault="00614AAF" w:rsidP="00614AAF">
      <w:pPr>
        <w:pStyle w:val="ListParagraph"/>
        <w:bidi w:val="0"/>
        <w:spacing w:line="240" w:lineRule="auto"/>
        <w:rPr>
          <w:rFonts w:cstheme="majorBidi"/>
          <w:color w:val="000000" w:themeColor="text1"/>
          <w:sz w:val="22"/>
          <w:szCs w:val="22"/>
          <w:rtl/>
          <w:lang w:bidi="ar-SA"/>
        </w:rPr>
      </w:pPr>
    </w:p>
    <w:p w14:paraId="36DAB286" w14:textId="4CFD36D4" w:rsidR="00F34A2E" w:rsidRPr="00614AAF" w:rsidRDefault="00F34A2E" w:rsidP="00F43A47">
      <w:pPr>
        <w:pStyle w:val="ListParagraph"/>
        <w:numPr>
          <w:ilvl w:val="0"/>
          <w:numId w:val="9"/>
        </w:numPr>
        <w:bidi w:val="0"/>
        <w:spacing w:line="240" w:lineRule="auto"/>
        <w:rPr>
          <w:rFonts w:cstheme="majorBidi"/>
          <w:color w:val="000000" w:themeColor="text1"/>
          <w:sz w:val="22"/>
          <w:szCs w:val="22"/>
          <w:lang w:bidi="ar-SA"/>
        </w:rPr>
      </w:pPr>
      <w:r w:rsidRPr="00614AAF">
        <w:rPr>
          <w:rFonts w:cstheme="majorBidi"/>
          <w:color w:val="FF0000"/>
          <w:sz w:val="22"/>
          <w:szCs w:val="22"/>
          <w:lang w:bidi="ar-SA"/>
        </w:rPr>
        <w:t xml:space="preserve">Metaplasia </w:t>
      </w:r>
      <w:r w:rsidRPr="00614AAF">
        <w:rPr>
          <w:rFonts w:cstheme="majorBidi"/>
          <w:color w:val="000000" w:themeColor="text1"/>
          <w:sz w:val="22"/>
          <w:szCs w:val="22"/>
          <w:lang w:bidi="ar-SA"/>
        </w:rPr>
        <w:t>of the airway epithelium</w:t>
      </w:r>
    </w:p>
    <w:p w14:paraId="399BB2BC" w14:textId="77777777" w:rsidR="0023519E" w:rsidRDefault="0023519E" w:rsidP="00F34A2E">
      <w:pPr>
        <w:bidi w:val="0"/>
        <w:spacing w:line="240" w:lineRule="auto"/>
        <w:rPr>
          <w:rFonts w:asciiTheme="majorBidi" w:hAnsiTheme="majorBidi" w:cstheme="majorBidi"/>
          <w:color w:val="000000" w:themeColor="text1"/>
          <w:lang w:bidi="ar-SA"/>
        </w:rPr>
      </w:pPr>
    </w:p>
    <w:p w14:paraId="7BD577FA" w14:textId="3B129482" w:rsidR="0023519E" w:rsidRPr="0023519E" w:rsidRDefault="0023519E" w:rsidP="0023519E">
      <w:pPr>
        <w:pStyle w:val="patho"/>
        <w:bidi w:val="0"/>
        <w:jc w:val="left"/>
        <w:rPr>
          <w:sz w:val="32"/>
          <w:szCs w:val="32"/>
        </w:rPr>
      </w:pPr>
      <w:r w:rsidRPr="0023519E">
        <w:rPr>
          <w:sz w:val="32"/>
          <w:szCs w:val="32"/>
        </w:rPr>
        <w:t>CLINICAL COURSE of BA</w:t>
      </w:r>
    </w:p>
    <w:p w14:paraId="4407B839" w14:textId="5B330AFE" w:rsidR="0023519E" w:rsidRDefault="0023519E" w:rsidP="00F43A47">
      <w:pPr>
        <w:pStyle w:val="ListParagraph"/>
        <w:numPr>
          <w:ilvl w:val="0"/>
          <w:numId w:val="11"/>
        </w:numPr>
        <w:bidi w:val="0"/>
        <w:spacing w:line="240" w:lineRule="auto"/>
      </w:pPr>
      <w:r>
        <w:t xml:space="preserve">The clinical manifestations vary from occasional </w:t>
      </w:r>
      <w:r w:rsidRPr="0023519E">
        <w:rPr>
          <w:b/>
          <w:bCs/>
        </w:rPr>
        <w:t xml:space="preserve">wheezing </w:t>
      </w:r>
      <w:r>
        <w:t xml:space="preserve">to </w:t>
      </w:r>
      <w:r w:rsidRPr="0023519E">
        <w:rPr>
          <w:b/>
          <w:bCs/>
        </w:rPr>
        <w:t>paroxysms</w:t>
      </w:r>
      <w:r>
        <w:t xml:space="preserve"> of </w:t>
      </w:r>
      <w:r w:rsidRPr="0023519E">
        <w:rPr>
          <w:b/>
          <w:bCs/>
        </w:rPr>
        <w:t xml:space="preserve">dyspnea </w:t>
      </w:r>
      <w:r>
        <w:t xml:space="preserve">and </w:t>
      </w:r>
      <w:r w:rsidRPr="0023519E">
        <w:rPr>
          <w:b/>
          <w:bCs/>
        </w:rPr>
        <w:t>respiratory distress</w:t>
      </w:r>
      <w:r>
        <w:t xml:space="preserve">. </w:t>
      </w:r>
    </w:p>
    <w:p w14:paraId="05501FB3" w14:textId="77777777" w:rsidR="0023519E" w:rsidRDefault="0023519E" w:rsidP="00F43A47">
      <w:pPr>
        <w:pStyle w:val="ListParagraph"/>
        <w:numPr>
          <w:ilvl w:val="0"/>
          <w:numId w:val="11"/>
        </w:numPr>
        <w:bidi w:val="0"/>
        <w:spacing w:line="240" w:lineRule="auto"/>
      </w:pPr>
      <w:r>
        <w:t xml:space="preserve">In a classic asthmatic attack there is </w:t>
      </w:r>
      <w:r w:rsidRPr="0023519E">
        <w:rPr>
          <w:b/>
          <w:bCs/>
        </w:rPr>
        <w:t>dyspnea,</w:t>
      </w:r>
      <w:r>
        <w:t xml:space="preserve"> </w:t>
      </w:r>
      <w:r w:rsidRPr="0023519E">
        <w:rPr>
          <w:b/>
          <w:bCs/>
        </w:rPr>
        <w:t>cough, difficult expiration</w:t>
      </w:r>
      <w:r>
        <w:t xml:space="preserve">, </w:t>
      </w:r>
      <w:r w:rsidRPr="0023519E">
        <w:rPr>
          <w:b/>
          <w:bCs/>
        </w:rPr>
        <w:t>progressive hyperinflation of lung and mucous plug in bronchi</w:t>
      </w:r>
      <w:r>
        <w:t xml:space="preserve">. This may resolve spontaneously or with treatment. </w:t>
      </w:r>
    </w:p>
    <w:p w14:paraId="3A8ECBEE" w14:textId="77777777" w:rsidR="0023519E" w:rsidRDefault="0023519E" w:rsidP="00F43A47">
      <w:pPr>
        <w:pStyle w:val="ListParagraph"/>
        <w:numPr>
          <w:ilvl w:val="0"/>
          <w:numId w:val="11"/>
        </w:numPr>
        <w:bidi w:val="0"/>
        <w:spacing w:line="240" w:lineRule="auto"/>
      </w:pPr>
      <w:r>
        <w:t xml:space="preserve">Nocturnal cough </w:t>
      </w:r>
    </w:p>
    <w:p w14:paraId="7AD8229E" w14:textId="71585214" w:rsidR="0023519E" w:rsidRDefault="0023519E" w:rsidP="00F43A47">
      <w:pPr>
        <w:pStyle w:val="ListParagraph"/>
        <w:numPr>
          <w:ilvl w:val="0"/>
          <w:numId w:val="11"/>
        </w:numPr>
        <w:bidi w:val="0"/>
        <w:spacing w:line="240" w:lineRule="auto"/>
      </w:pPr>
      <w:r>
        <w:t xml:space="preserve">Increased anteroposterior diameter, due to air trapping and increase in residual volume </w:t>
      </w:r>
    </w:p>
    <w:p w14:paraId="2524A5B9" w14:textId="50B4F8EA" w:rsidR="0023519E" w:rsidRDefault="0023519E" w:rsidP="00F43A47">
      <w:pPr>
        <w:pStyle w:val="ListParagraph"/>
        <w:numPr>
          <w:ilvl w:val="0"/>
          <w:numId w:val="11"/>
        </w:numPr>
        <w:bidi w:val="0"/>
        <w:spacing w:line="240" w:lineRule="auto"/>
      </w:pPr>
      <w:r>
        <w:t>Status asthmaticus – severe cyanosis and persistent dyspnea, may be fatal</w:t>
      </w:r>
    </w:p>
    <w:p w14:paraId="5AA53E0D" w14:textId="77777777" w:rsidR="0023519E" w:rsidRPr="0023519E" w:rsidRDefault="0023519E" w:rsidP="0023519E">
      <w:pPr>
        <w:pStyle w:val="ListParagraph"/>
        <w:bidi w:val="0"/>
        <w:spacing w:line="240" w:lineRule="auto"/>
      </w:pPr>
    </w:p>
    <w:p w14:paraId="4B541092" w14:textId="77777777" w:rsidR="0023519E" w:rsidRDefault="0023519E" w:rsidP="0023519E">
      <w:pPr>
        <w:bidi w:val="0"/>
        <w:spacing w:line="240" w:lineRule="auto"/>
        <w:rPr>
          <w:sz w:val="32"/>
          <w:szCs w:val="24"/>
        </w:rPr>
      </w:pPr>
      <w:r w:rsidRPr="0023519E">
        <w:rPr>
          <w:rStyle w:val="pathoChar"/>
          <w:sz w:val="32"/>
          <w:szCs w:val="32"/>
        </w:rPr>
        <w:t>STATUS ASTHMATICUS</w:t>
      </w:r>
      <w:r w:rsidRPr="0023519E">
        <w:rPr>
          <w:sz w:val="32"/>
          <w:szCs w:val="24"/>
        </w:rPr>
        <w:t xml:space="preserve"> </w:t>
      </w:r>
    </w:p>
    <w:p w14:paraId="452B6502" w14:textId="440E1AA5" w:rsidR="0023519E" w:rsidRDefault="0023519E" w:rsidP="00F43A47">
      <w:pPr>
        <w:pStyle w:val="ListParagraph"/>
        <w:numPr>
          <w:ilvl w:val="0"/>
          <w:numId w:val="13"/>
        </w:numPr>
        <w:bidi w:val="0"/>
        <w:spacing w:line="240" w:lineRule="auto"/>
      </w:pPr>
      <w:r>
        <w:t xml:space="preserve">It is the most </w:t>
      </w:r>
      <w:r w:rsidRPr="0023519E">
        <w:rPr>
          <w:b/>
          <w:bCs/>
        </w:rPr>
        <w:t>severe</w:t>
      </w:r>
      <w:r>
        <w:t xml:space="preserve"> form of asthma. It refers to severe bronchoconstriction that does not respond to the drugs that usually abort the acute attack. There is severe acute paroxysm of respiratory distress. </w:t>
      </w:r>
    </w:p>
    <w:p w14:paraId="18C009DD" w14:textId="1391F3C2" w:rsidR="0023519E" w:rsidRDefault="0023519E" w:rsidP="00F43A47">
      <w:pPr>
        <w:pStyle w:val="ListParagraph"/>
        <w:numPr>
          <w:ilvl w:val="0"/>
          <w:numId w:val="13"/>
        </w:numPr>
        <w:bidi w:val="0"/>
        <w:spacing w:line="240" w:lineRule="auto"/>
      </w:pPr>
      <w:r>
        <w:t xml:space="preserve">This situation is potentially serious and requires hospitalization. Patients in status asthmaticus have </w:t>
      </w:r>
      <w:r w:rsidRPr="00227BCA">
        <w:rPr>
          <w:b/>
          <w:bCs/>
        </w:rPr>
        <w:t xml:space="preserve">hypoxemia </w:t>
      </w:r>
      <w:r>
        <w:t xml:space="preserve">and often </w:t>
      </w:r>
      <w:r w:rsidRPr="00227BCA">
        <w:rPr>
          <w:b/>
          <w:bCs/>
        </w:rPr>
        <w:t>hypercapnia</w:t>
      </w:r>
      <w:r>
        <w:t xml:space="preserve">. </w:t>
      </w:r>
    </w:p>
    <w:p w14:paraId="371B27AA" w14:textId="0E5C0B9F" w:rsidR="0023519E" w:rsidRDefault="0023519E" w:rsidP="00F43A47">
      <w:pPr>
        <w:pStyle w:val="ListParagraph"/>
        <w:numPr>
          <w:ilvl w:val="0"/>
          <w:numId w:val="13"/>
        </w:numPr>
        <w:bidi w:val="0"/>
        <w:spacing w:line="240" w:lineRule="auto"/>
      </w:pPr>
      <w:r>
        <w:t xml:space="preserve">In particularly severe episodes the </w:t>
      </w:r>
      <w:proofErr w:type="spellStart"/>
      <w:r>
        <w:t>ventilatory</w:t>
      </w:r>
      <w:proofErr w:type="spellEnd"/>
      <w:r>
        <w:t xml:space="preserve"> functions may be so impaired so as to cause severe cyanosis and even death. </w:t>
      </w:r>
    </w:p>
    <w:p w14:paraId="0FC998EA" w14:textId="6FAF82DE" w:rsidR="0023519E" w:rsidRDefault="0023519E" w:rsidP="00F43A47">
      <w:pPr>
        <w:pStyle w:val="ListParagraph"/>
        <w:numPr>
          <w:ilvl w:val="0"/>
          <w:numId w:val="13"/>
        </w:numPr>
        <w:bidi w:val="0"/>
        <w:spacing w:line="240" w:lineRule="auto"/>
      </w:pPr>
      <w:r>
        <w:t xml:space="preserve">They require oxygen and other pharmacologic interventions. </w:t>
      </w:r>
    </w:p>
    <w:p w14:paraId="09F6725E" w14:textId="341A83A2" w:rsidR="0023519E" w:rsidRPr="00227BCA" w:rsidRDefault="0023519E" w:rsidP="00F43A47">
      <w:pPr>
        <w:pStyle w:val="ListParagraph"/>
        <w:numPr>
          <w:ilvl w:val="0"/>
          <w:numId w:val="13"/>
        </w:numPr>
        <w:bidi w:val="0"/>
        <w:spacing w:line="240" w:lineRule="auto"/>
        <w:rPr>
          <w:rFonts w:asciiTheme="majorBidi" w:hAnsiTheme="majorBidi" w:cstheme="majorBidi"/>
          <w:color w:val="000000" w:themeColor="text1"/>
          <w:lang w:bidi="ar-SA"/>
        </w:rPr>
      </w:pPr>
      <w:r>
        <w:t>It may persists for days and even weeks.</w:t>
      </w:r>
    </w:p>
    <w:p w14:paraId="55BF37EE" w14:textId="77777777" w:rsidR="00227BCA" w:rsidRPr="0023519E" w:rsidRDefault="00227BCA" w:rsidP="00227BCA">
      <w:pPr>
        <w:pStyle w:val="ListParagraph"/>
        <w:bidi w:val="0"/>
        <w:spacing w:line="240" w:lineRule="auto"/>
        <w:rPr>
          <w:rFonts w:asciiTheme="majorBidi" w:hAnsiTheme="majorBidi" w:cstheme="majorBidi"/>
          <w:color w:val="000000" w:themeColor="text1"/>
          <w:lang w:bidi="ar-SA"/>
        </w:rPr>
      </w:pPr>
    </w:p>
    <w:p w14:paraId="7058F608" w14:textId="77777777" w:rsidR="00227BCA" w:rsidRDefault="00227BCA" w:rsidP="0023519E">
      <w:pPr>
        <w:bidi w:val="0"/>
        <w:spacing w:line="240" w:lineRule="auto"/>
      </w:pPr>
      <w:r w:rsidRPr="00227BCA">
        <w:rPr>
          <w:rStyle w:val="pathoChar"/>
          <w:sz w:val="32"/>
          <w:szCs w:val="32"/>
        </w:rPr>
        <w:t>COMPLICATIONS OF ASTHMA</w:t>
      </w:r>
      <w:r>
        <w:t xml:space="preserve"> </w:t>
      </w:r>
    </w:p>
    <w:p w14:paraId="749C7B06" w14:textId="65DC129B" w:rsidR="00227BCA" w:rsidRDefault="00227BCA" w:rsidP="00F43A47">
      <w:pPr>
        <w:pStyle w:val="ListParagraph"/>
        <w:numPr>
          <w:ilvl w:val="1"/>
          <w:numId w:val="12"/>
        </w:numPr>
        <w:bidi w:val="0"/>
        <w:spacing w:line="240" w:lineRule="auto"/>
      </w:pPr>
      <w:r w:rsidRPr="00227BCA">
        <w:rPr>
          <w:b/>
          <w:bCs/>
          <w:u w:val="single"/>
        </w:rPr>
        <w:t>Airway remodeling</w:t>
      </w:r>
      <w:r>
        <w:t>: some persons with long standing asthma develop permanent structural changes in the airway with hypertrophy of muscle, thickened BM and increased glands. These result in progressive loss of lung function with increase airflow obstruction and airway responsiveness.</w:t>
      </w:r>
    </w:p>
    <w:p w14:paraId="55BBF32E" w14:textId="611DF714" w:rsidR="00227BCA" w:rsidRDefault="00227BCA" w:rsidP="00F43A47">
      <w:pPr>
        <w:pStyle w:val="ListParagraph"/>
        <w:numPr>
          <w:ilvl w:val="1"/>
          <w:numId w:val="12"/>
        </w:numPr>
        <w:bidi w:val="0"/>
        <w:spacing w:line="240" w:lineRule="auto"/>
      </w:pPr>
      <w:r w:rsidRPr="00227BCA">
        <w:rPr>
          <w:b/>
          <w:bCs/>
          <w:u w:val="single"/>
        </w:rPr>
        <w:t>Superimposed infection</w:t>
      </w:r>
      <w:r>
        <w:t xml:space="preserve"> i.e. pneumonia </w:t>
      </w:r>
    </w:p>
    <w:p w14:paraId="3E9D6DDA" w14:textId="32F7B253" w:rsidR="00227BCA" w:rsidRDefault="00227BCA" w:rsidP="00F43A47">
      <w:pPr>
        <w:pStyle w:val="ListParagraph"/>
        <w:numPr>
          <w:ilvl w:val="1"/>
          <w:numId w:val="12"/>
        </w:numPr>
        <w:bidi w:val="0"/>
        <w:spacing w:line="240" w:lineRule="auto"/>
      </w:pPr>
      <w:r w:rsidRPr="00227BCA">
        <w:rPr>
          <w:b/>
          <w:bCs/>
          <w:u w:val="single"/>
        </w:rPr>
        <w:t>Chronic bronchitis</w:t>
      </w:r>
      <w:r>
        <w:t xml:space="preserve"> (i.e.</w:t>
      </w:r>
      <w:r w:rsidR="003721E1">
        <w:t xml:space="preserve"> </w:t>
      </w:r>
      <w:r>
        <w:t>Asthmatic bronchitis: chronic bronchitis with superimposed asthma)</w:t>
      </w:r>
    </w:p>
    <w:p w14:paraId="73E75FBD" w14:textId="2DF93732" w:rsidR="00227BCA" w:rsidRPr="00227BCA" w:rsidRDefault="00227BCA" w:rsidP="00F43A47">
      <w:pPr>
        <w:pStyle w:val="ListParagraph"/>
        <w:numPr>
          <w:ilvl w:val="1"/>
          <w:numId w:val="12"/>
        </w:numPr>
        <w:bidi w:val="0"/>
        <w:spacing w:line="240" w:lineRule="auto"/>
        <w:rPr>
          <w:b/>
          <w:bCs/>
          <w:u w:val="single"/>
        </w:rPr>
      </w:pPr>
      <w:r w:rsidRPr="00227BCA">
        <w:rPr>
          <w:b/>
          <w:bCs/>
          <w:u w:val="single"/>
        </w:rPr>
        <w:t xml:space="preserve">Emphysema, pneumothorax and </w:t>
      </w:r>
      <w:proofErr w:type="spellStart"/>
      <w:r w:rsidRPr="00227BCA">
        <w:rPr>
          <w:b/>
          <w:bCs/>
          <w:u w:val="single"/>
        </w:rPr>
        <w:t>pneumomediastinum</w:t>
      </w:r>
      <w:proofErr w:type="spellEnd"/>
      <w:r w:rsidRPr="00227BCA">
        <w:rPr>
          <w:b/>
          <w:bCs/>
          <w:u w:val="single"/>
        </w:rPr>
        <w:t xml:space="preserve"> </w:t>
      </w:r>
    </w:p>
    <w:p w14:paraId="4C7184E5" w14:textId="165A9B52" w:rsidR="00227BCA" w:rsidRPr="00227BCA" w:rsidRDefault="00227BCA" w:rsidP="00F43A47">
      <w:pPr>
        <w:pStyle w:val="ListParagraph"/>
        <w:numPr>
          <w:ilvl w:val="1"/>
          <w:numId w:val="12"/>
        </w:numPr>
        <w:bidi w:val="0"/>
        <w:spacing w:line="240" w:lineRule="auto"/>
        <w:rPr>
          <w:b/>
          <w:bCs/>
          <w:u w:val="single"/>
        </w:rPr>
      </w:pPr>
      <w:r w:rsidRPr="00227BCA">
        <w:rPr>
          <w:b/>
          <w:bCs/>
          <w:u w:val="single"/>
        </w:rPr>
        <w:t xml:space="preserve">Bronchiectasis </w:t>
      </w:r>
    </w:p>
    <w:p w14:paraId="07B791A6" w14:textId="504CA4C4" w:rsidR="00227BCA" w:rsidRPr="00227BCA" w:rsidRDefault="00227BCA" w:rsidP="00F43A47">
      <w:pPr>
        <w:pStyle w:val="ListParagraph"/>
        <w:numPr>
          <w:ilvl w:val="1"/>
          <w:numId w:val="12"/>
        </w:numPr>
        <w:bidi w:val="0"/>
        <w:spacing w:line="240" w:lineRule="auto"/>
        <w:rPr>
          <w:rFonts w:asciiTheme="majorBidi" w:hAnsiTheme="majorBidi" w:cstheme="majorBidi"/>
          <w:color w:val="000000" w:themeColor="text1"/>
          <w:lang w:bidi="ar-SA"/>
        </w:rPr>
      </w:pPr>
      <w:r w:rsidRPr="00227BCA">
        <w:rPr>
          <w:b/>
          <w:bCs/>
          <w:u w:val="single"/>
        </w:rPr>
        <w:t>Respiratory failure</w:t>
      </w:r>
      <w:r>
        <w:t xml:space="preserve"> requiring intubation in severe exacerbations i.e. status asthmaticus </w:t>
      </w:r>
    </w:p>
    <w:p w14:paraId="4E8E308D" w14:textId="285B4401" w:rsidR="0023519E" w:rsidRPr="00227BCA" w:rsidRDefault="00227BCA" w:rsidP="00F43A47">
      <w:pPr>
        <w:pStyle w:val="ListParagraph"/>
        <w:numPr>
          <w:ilvl w:val="1"/>
          <w:numId w:val="12"/>
        </w:numPr>
        <w:bidi w:val="0"/>
        <w:spacing w:line="240" w:lineRule="auto"/>
        <w:rPr>
          <w:rFonts w:asciiTheme="majorBidi" w:hAnsiTheme="majorBidi" w:cstheme="majorBidi"/>
          <w:color w:val="000000" w:themeColor="text1"/>
          <w:lang w:bidi="ar-SA"/>
        </w:rPr>
      </w:pPr>
      <w:r>
        <w:t xml:space="preserve"> In some cases </w:t>
      </w:r>
      <w:proofErr w:type="spellStart"/>
      <w:r w:rsidRPr="00227BCA">
        <w:rPr>
          <w:b/>
          <w:bCs/>
          <w:u w:val="single"/>
        </w:rPr>
        <w:t>cor</w:t>
      </w:r>
      <w:proofErr w:type="spellEnd"/>
      <w:r w:rsidRPr="00227BCA">
        <w:rPr>
          <w:b/>
          <w:bCs/>
          <w:u w:val="single"/>
        </w:rPr>
        <w:t xml:space="preserve"> </w:t>
      </w:r>
      <w:proofErr w:type="spellStart"/>
      <w:r w:rsidRPr="00227BCA">
        <w:rPr>
          <w:b/>
          <w:bCs/>
          <w:u w:val="single"/>
        </w:rPr>
        <w:t>pulmonale</w:t>
      </w:r>
      <w:proofErr w:type="spellEnd"/>
      <w:r>
        <w:t xml:space="preserve"> and heart failure develop.</w:t>
      </w:r>
    </w:p>
    <w:p w14:paraId="3FE97819" w14:textId="77777777" w:rsidR="0023519E" w:rsidRDefault="0023519E" w:rsidP="0023519E">
      <w:pPr>
        <w:bidi w:val="0"/>
        <w:spacing w:line="240" w:lineRule="auto"/>
        <w:rPr>
          <w:rFonts w:asciiTheme="majorBidi" w:hAnsiTheme="majorBidi" w:cstheme="majorBidi"/>
          <w:color w:val="000000" w:themeColor="text1"/>
          <w:lang w:bidi="ar-SA"/>
        </w:rPr>
      </w:pPr>
    </w:p>
    <w:p w14:paraId="04C4D90A" w14:textId="77777777" w:rsidR="00227BCA" w:rsidRDefault="00227BCA" w:rsidP="00227BCA">
      <w:pPr>
        <w:bidi w:val="0"/>
        <w:spacing w:line="240" w:lineRule="auto"/>
        <w:rPr>
          <w:rFonts w:asciiTheme="majorBidi" w:hAnsiTheme="majorBidi" w:cstheme="majorBidi"/>
          <w:color w:val="000000" w:themeColor="text1"/>
          <w:lang w:bidi="ar-SA"/>
        </w:rPr>
      </w:pPr>
    </w:p>
    <w:p w14:paraId="0EC71766" w14:textId="77777777" w:rsidR="00227BCA" w:rsidRDefault="00227BCA" w:rsidP="00227BCA">
      <w:pPr>
        <w:bidi w:val="0"/>
        <w:spacing w:line="240" w:lineRule="auto"/>
        <w:rPr>
          <w:rFonts w:asciiTheme="majorBidi" w:hAnsiTheme="majorBidi" w:cstheme="majorBidi"/>
          <w:color w:val="000000" w:themeColor="text1"/>
          <w:lang w:bidi="ar-SA"/>
        </w:rPr>
      </w:pPr>
    </w:p>
    <w:p w14:paraId="36745B75" w14:textId="77777777" w:rsidR="003721E1" w:rsidRDefault="003721E1" w:rsidP="00227BCA">
      <w:pPr>
        <w:bidi w:val="0"/>
        <w:spacing w:line="240" w:lineRule="auto"/>
        <w:jc w:val="both"/>
        <w:rPr>
          <w:rStyle w:val="pathoChar"/>
          <w:sz w:val="32"/>
          <w:szCs w:val="32"/>
        </w:rPr>
      </w:pPr>
    </w:p>
    <w:p w14:paraId="109C4C0E" w14:textId="77777777" w:rsidR="003721E1" w:rsidRDefault="003721E1" w:rsidP="003721E1">
      <w:pPr>
        <w:bidi w:val="0"/>
        <w:spacing w:line="240" w:lineRule="auto"/>
        <w:jc w:val="both"/>
        <w:rPr>
          <w:rStyle w:val="pathoChar"/>
          <w:sz w:val="32"/>
          <w:szCs w:val="32"/>
        </w:rPr>
      </w:pPr>
    </w:p>
    <w:p w14:paraId="048F2C31" w14:textId="008F1B87" w:rsidR="00227BCA" w:rsidRDefault="00227BCA" w:rsidP="003721E1">
      <w:pPr>
        <w:bidi w:val="0"/>
        <w:spacing w:line="240" w:lineRule="auto"/>
        <w:jc w:val="both"/>
        <w:rPr>
          <w:rStyle w:val="pathoChar"/>
          <w:sz w:val="32"/>
          <w:szCs w:val="32"/>
        </w:rPr>
      </w:pPr>
      <w:r w:rsidRPr="00227BCA">
        <w:rPr>
          <w:rStyle w:val="pathoChar"/>
          <w:sz w:val="32"/>
          <w:szCs w:val="32"/>
        </w:rPr>
        <w:t xml:space="preserve">Prognosis </w:t>
      </w:r>
    </w:p>
    <w:p w14:paraId="06D95177" w14:textId="0D0E25AA" w:rsidR="00227BCA" w:rsidRDefault="00227BCA" w:rsidP="00F43A47">
      <w:pPr>
        <w:pStyle w:val="ListParagraph"/>
        <w:numPr>
          <w:ilvl w:val="2"/>
          <w:numId w:val="14"/>
        </w:numPr>
        <w:bidi w:val="0"/>
        <w:spacing w:line="240" w:lineRule="auto"/>
        <w:jc w:val="both"/>
      </w:pPr>
      <w:r>
        <w:t>Approximately half the children diagnosed with asthma in childhood outgrow their disease by late adolescence or early adulthood and require no further treatment.</w:t>
      </w:r>
    </w:p>
    <w:p w14:paraId="3E4A2D83" w14:textId="31110C2B" w:rsidR="00227BCA" w:rsidRDefault="00227BCA" w:rsidP="00F43A47">
      <w:pPr>
        <w:pStyle w:val="ListParagraph"/>
        <w:numPr>
          <w:ilvl w:val="2"/>
          <w:numId w:val="14"/>
        </w:numPr>
        <w:bidi w:val="0"/>
        <w:spacing w:line="240" w:lineRule="auto"/>
        <w:jc w:val="both"/>
      </w:pPr>
      <w:r>
        <w:t xml:space="preserve">Patients with poorly controlled asthma develop long-term changes over time (i.e. with airway remodeling). This can lead to chronic symptoms and a significant irreversible component to their disease. </w:t>
      </w:r>
    </w:p>
    <w:p w14:paraId="6EEEB27D" w14:textId="2C35F4F9" w:rsidR="00227BCA" w:rsidRDefault="00227BCA" w:rsidP="00F43A47">
      <w:pPr>
        <w:pStyle w:val="ListParagraph"/>
        <w:numPr>
          <w:ilvl w:val="2"/>
          <w:numId w:val="14"/>
        </w:numPr>
        <w:bidi w:val="0"/>
        <w:spacing w:line="240" w:lineRule="auto"/>
        <w:jc w:val="both"/>
      </w:pPr>
      <w:r>
        <w:t xml:space="preserve">Many patients who develop asthma at an older age also tend to have chronic symptoms. </w:t>
      </w:r>
    </w:p>
    <w:p w14:paraId="47D19CCA" w14:textId="044F41B8" w:rsidR="00227BCA" w:rsidRDefault="00227BCA" w:rsidP="00F43A47">
      <w:pPr>
        <w:pStyle w:val="ListParagraph"/>
        <w:numPr>
          <w:ilvl w:val="3"/>
          <w:numId w:val="14"/>
        </w:numPr>
        <w:bidi w:val="0"/>
        <w:spacing w:line="240" w:lineRule="auto"/>
        <w:jc w:val="both"/>
      </w:pPr>
      <w:r>
        <w:t>Remission—approximately 50% of cases of childhood asthma resolve spontaneously but may recur later in life; remission in adult-onset asthma is less likely.</w:t>
      </w:r>
    </w:p>
    <w:p w14:paraId="7AB13FFA" w14:textId="279C8FBD" w:rsidR="0023519E" w:rsidRPr="00227BCA" w:rsidRDefault="00227BCA" w:rsidP="00F43A47">
      <w:pPr>
        <w:pStyle w:val="ListParagraph"/>
        <w:numPr>
          <w:ilvl w:val="3"/>
          <w:numId w:val="14"/>
        </w:numPr>
        <w:bidi w:val="0"/>
        <w:spacing w:line="240" w:lineRule="auto"/>
        <w:jc w:val="both"/>
        <w:rPr>
          <w:rFonts w:asciiTheme="majorBidi" w:hAnsiTheme="majorBidi" w:cstheme="majorBidi"/>
          <w:color w:val="000000" w:themeColor="text1"/>
          <w:lang w:bidi="ar-SA"/>
        </w:rPr>
      </w:pPr>
      <w:r>
        <w:t xml:space="preserve">Mortality—death occurs in approximately 0.2% of asthmatics. Mortality is usually (but not always) preceded by an acute attack and about 50% are more than 65 years old. </w:t>
      </w:r>
    </w:p>
    <w:p w14:paraId="191154E4" w14:textId="77777777" w:rsidR="00227BCA" w:rsidRDefault="00227BCA" w:rsidP="0023519E">
      <w:pPr>
        <w:bidi w:val="0"/>
        <w:spacing w:line="240" w:lineRule="auto"/>
        <w:rPr>
          <w:rFonts w:asciiTheme="majorBidi" w:hAnsiTheme="majorBidi" w:cstheme="majorBidi"/>
          <w:color w:val="000000" w:themeColor="text1"/>
          <w:lang w:bidi="ar-SA"/>
        </w:rPr>
      </w:pPr>
    </w:p>
    <w:p w14:paraId="5A7CB8DF" w14:textId="77777777" w:rsidR="00227BCA" w:rsidRDefault="00227BCA" w:rsidP="00227BCA">
      <w:pPr>
        <w:bidi w:val="0"/>
        <w:spacing w:line="240" w:lineRule="auto"/>
      </w:pPr>
      <w:r w:rsidRPr="00227BCA">
        <w:rPr>
          <w:rStyle w:val="pathoChar"/>
          <w:sz w:val="32"/>
          <w:szCs w:val="32"/>
        </w:rPr>
        <w:t xml:space="preserve">Prevention </w:t>
      </w:r>
    </w:p>
    <w:p w14:paraId="44AFBCA3" w14:textId="575D1B67" w:rsidR="00227BCA" w:rsidRDefault="00227BCA" w:rsidP="00F43A47">
      <w:pPr>
        <w:pStyle w:val="ListParagraph"/>
        <w:numPr>
          <w:ilvl w:val="2"/>
          <w:numId w:val="15"/>
        </w:numPr>
        <w:bidi w:val="0"/>
        <w:spacing w:line="240" w:lineRule="auto"/>
      </w:pPr>
      <w:r>
        <w:t xml:space="preserve">Control of factors contributing to asthma severity. Exposure to irritants or allergens has been shown to increase asthma symptoms and cause exacerbations. </w:t>
      </w:r>
    </w:p>
    <w:p w14:paraId="715A4134" w14:textId="642E1E17" w:rsidR="00227BCA" w:rsidRDefault="00227BCA" w:rsidP="00F43A47">
      <w:pPr>
        <w:pStyle w:val="ListParagraph"/>
        <w:numPr>
          <w:ilvl w:val="2"/>
          <w:numId w:val="15"/>
        </w:numPr>
        <w:bidi w:val="0"/>
        <w:spacing w:line="240" w:lineRule="auto"/>
      </w:pPr>
      <w:r>
        <w:t xml:space="preserve">Clinicians should evaluate patients with persistent asthma for allergen exposures and sensitivity to seasonal allergens. Skin testing results should be used to assess sensitivity to common indoor allergens. </w:t>
      </w:r>
    </w:p>
    <w:p w14:paraId="729219B2" w14:textId="6A319AA2" w:rsidR="00AA5AD1" w:rsidRPr="00E62EBE" w:rsidRDefault="00227BCA" w:rsidP="00F43A47">
      <w:pPr>
        <w:pStyle w:val="ListParagraph"/>
        <w:numPr>
          <w:ilvl w:val="2"/>
          <w:numId w:val="15"/>
        </w:numPr>
        <w:bidi w:val="0"/>
        <w:spacing w:line="240" w:lineRule="auto"/>
        <w:rPr>
          <w:rFonts w:asciiTheme="majorBidi" w:hAnsiTheme="majorBidi" w:cstheme="majorBidi"/>
          <w:color w:val="000000" w:themeColor="text1"/>
          <w:lang w:bidi="ar-SA"/>
        </w:rPr>
      </w:pPr>
      <w:r>
        <w:t>All patients with asthma should be advised to avoid exposure to allergens to which they are sensitive.</w:t>
      </w:r>
    </w:p>
    <w:p w14:paraId="7CC7276D" w14:textId="77777777" w:rsidR="00E62EBE" w:rsidRDefault="00E62EBE" w:rsidP="00E62EBE">
      <w:pPr>
        <w:pStyle w:val="ListParagraph"/>
        <w:bidi w:val="0"/>
        <w:spacing w:line="240" w:lineRule="auto"/>
      </w:pPr>
    </w:p>
    <w:p w14:paraId="7F406D8A" w14:textId="77777777" w:rsidR="00E62EBE" w:rsidRDefault="00E62EBE" w:rsidP="00E62EBE">
      <w:pPr>
        <w:pStyle w:val="ListParagraph"/>
        <w:bidi w:val="0"/>
        <w:spacing w:line="240" w:lineRule="auto"/>
      </w:pPr>
    </w:p>
    <w:p w14:paraId="65B74B87" w14:textId="77777777" w:rsidR="00E62EBE" w:rsidRDefault="00E62EBE" w:rsidP="00E62EBE">
      <w:pPr>
        <w:pStyle w:val="ListParagraph"/>
        <w:bidi w:val="0"/>
        <w:spacing w:line="240" w:lineRule="auto"/>
      </w:pPr>
    </w:p>
    <w:p w14:paraId="25CE598E" w14:textId="77777777" w:rsidR="00E62EBE" w:rsidRDefault="00E62EBE" w:rsidP="00E62EBE">
      <w:pPr>
        <w:pStyle w:val="ListParagraph"/>
        <w:bidi w:val="0"/>
        <w:spacing w:line="240" w:lineRule="auto"/>
      </w:pPr>
    </w:p>
    <w:p w14:paraId="1CBA6E54" w14:textId="77777777" w:rsidR="003721E1" w:rsidRDefault="003721E1" w:rsidP="00E62EBE">
      <w:pPr>
        <w:pStyle w:val="ListParagraph"/>
        <w:bidi w:val="0"/>
        <w:spacing w:line="240" w:lineRule="auto"/>
      </w:pPr>
    </w:p>
    <w:p w14:paraId="2BFB43D7" w14:textId="6CA3DAB5" w:rsidR="00E62EBE" w:rsidRDefault="00E62EBE" w:rsidP="003721E1">
      <w:pPr>
        <w:pStyle w:val="ListParagraph"/>
        <w:bidi w:val="0"/>
        <w:spacing w:line="240" w:lineRule="auto"/>
      </w:pPr>
    </w:p>
    <w:p w14:paraId="61666A97" w14:textId="77777777" w:rsidR="00E62EBE" w:rsidRDefault="00E62EBE" w:rsidP="00E62EBE">
      <w:pPr>
        <w:pStyle w:val="ListParagraph"/>
        <w:bidi w:val="0"/>
        <w:spacing w:line="240" w:lineRule="auto"/>
      </w:pPr>
    </w:p>
    <w:p w14:paraId="31141ABE" w14:textId="77777777" w:rsidR="00E62EBE" w:rsidRDefault="00E62EBE" w:rsidP="00E62EBE">
      <w:pPr>
        <w:pStyle w:val="ListParagraph"/>
        <w:bidi w:val="0"/>
        <w:spacing w:line="240" w:lineRule="auto"/>
      </w:pPr>
    </w:p>
    <w:p w14:paraId="7D56C586" w14:textId="77777777" w:rsidR="00E62EBE" w:rsidRDefault="00E62EBE" w:rsidP="00E62EBE">
      <w:pPr>
        <w:pStyle w:val="ListParagraph"/>
        <w:bidi w:val="0"/>
        <w:spacing w:line="240" w:lineRule="auto"/>
      </w:pPr>
    </w:p>
    <w:p w14:paraId="04E492C7" w14:textId="77777777" w:rsidR="00E62EBE" w:rsidRDefault="00E62EBE" w:rsidP="00E62EBE">
      <w:pPr>
        <w:pStyle w:val="ListParagraph"/>
        <w:bidi w:val="0"/>
        <w:spacing w:line="240" w:lineRule="auto"/>
      </w:pPr>
    </w:p>
    <w:p w14:paraId="4FDFA1C0" w14:textId="77777777" w:rsidR="00E62EBE" w:rsidRDefault="00E62EBE" w:rsidP="00E62EBE">
      <w:pPr>
        <w:pStyle w:val="ListParagraph"/>
        <w:bidi w:val="0"/>
        <w:spacing w:line="240" w:lineRule="auto"/>
      </w:pPr>
    </w:p>
    <w:p w14:paraId="514D2B33" w14:textId="77777777" w:rsidR="00E62EBE" w:rsidRDefault="00E62EBE" w:rsidP="00E62EBE">
      <w:pPr>
        <w:pStyle w:val="ListParagraph"/>
        <w:bidi w:val="0"/>
        <w:spacing w:line="240" w:lineRule="auto"/>
      </w:pPr>
    </w:p>
    <w:p w14:paraId="187F2550" w14:textId="77777777" w:rsidR="00E62EBE" w:rsidRDefault="00E62EBE" w:rsidP="00E62EBE">
      <w:pPr>
        <w:pStyle w:val="ListParagraph"/>
        <w:bidi w:val="0"/>
        <w:spacing w:line="240" w:lineRule="auto"/>
      </w:pPr>
    </w:p>
    <w:p w14:paraId="60C7231C" w14:textId="380005FA" w:rsidR="00E62EBE" w:rsidRDefault="00E62EBE" w:rsidP="00E62EBE">
      <w:pPr>
        <w:pStyle w:val="ListParagraph"/>
        <w:bidi w:val="0"/>
        <w:spacing w:line="240" w:lineRule="auto"/>
      </w:pPr>
    </w:p>
    <w:p w14:paraId="529ADA17" w14:textId="77777777" w:rsidR="00E62EBE" w:rsidRDefault="00E62EBE" w:rsidP="00E62EBE">
      <w:pPr>
        <w:pStyle w:val="ListParagraph"/>
        <w:bidi w:val="0"/>
        <w:spacing w:line="240" w:lineRule="auto"/>
      </w:pPr>
    </w:p>
    <w:p w14:paraId="19AD73EF" w14:textId="77777777" w:rsidR="00E62EBE" w:rsidRDefault="00E62EBE" w:rsidP="00E62EBE">
      <w:pPr>
        <w:pStyle w:val="ListParagraph"/>
        <w:bidi w:val="0"/>
        <w:spacing w:line="240" w:lineRule="auto"/>
      </w:pPr>
    </w:p>
    <w:p w14:paraId="2E45478E" w14:textId="13C7569E" w:rsidR="00E62EBE" w:rsidRDefault="003721E1" w:rsidP="00E62EBE">
      <w:pPr>
        <w:pStyle w:val="ListParagraph"/>
        <w:bidi w:val="0"/>
        <w:spacing w:line="240" w:lineRule="auto"/>
      </w:pPr>
      <w:r>
        <w:rPr>
          <w:noProof/>
          <w:lang w:bidi="ar-SA"/>
        </w:rPr>
        <w:drawing>
          <wp:anchor distT="0" distB="0" distL="114300" distR="114300" simplePos="0" relativeHeight="251719168" behindDoc="0" locked="0" layoutInCell="1" allowOverlap="1" wp14:anchorId="332B2812" wp14:editId="0AC5EF15">
            <wp:simplePos x="0" y="0"/>
            <wp:positionH relativeFrom="margin">
              <wp:align>center</wp:align>
            </wp:positionH>
            <wp:positionV relativeFrom="paragraph">
              <wp:posOffset>80645</wp:posOffset>
            </wp:positionV>
            <wp:extent cx="5623560" cy="6299200"/>
            <wp:effectExtent l="0" t="0" r="0" b="635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3560" cy="6299200"/>
                    </a:xfrm>
                    <a:prstGeom prst="rect">
                      <a:avLst/>
                    </a:prstGeom>
                    <a:noFill/>
                  </pic:spPr>
                </pic:pic>
              </a:graphicData>
            </a:graphic>
          </wp:anchor>
        </w:drawing>
      </w:r>
    </w:p>
    <w:p w14:paraId="32D6E11D" w14:textId="44162D7E" w:rsidR="00E62EBE" w:rsidRDefault="00E62EBE" w:rsidP="00E62EBE">
      <w:pPr>
        <w:pStyle w:val="ListParagraph"/>
        <w:bidi w:val="0"/>
        <w:spacing w:line="240" w:lineRule="auto"/>
      </w:pPr>
    </w:p>
    <w:p w14:paraId="7886D6CB" w14:textId="77777777" w:rsidR="00E62EBE" w:rsidRDefault="00E62EBE" w:rsidP="00E62EBE">
      <w:pPr>
        <w:pStyle w:val="ListParagraph"/>
        <w:bidi w:val="0"/>
        <w:spacing w:line="240" w:lineRule="auto"/>
      </w:pPr>
    </w:p>
    <w:p w14:paraId="67EB31F7" w14:textId="77777777" w:rsidR="00E62EBE" w:rsidRDefault="00E62EBE" w:rsidP="00E62EBE">
      <w:pPr>
        <w:pStyle w:val="ListParagraph"/>
        <w:bidi w:val="0"/>
        <w:spacing w:line="240" w:lineRule="auto"/>
      </w:pPr>
    </w:p>
    <w:p w14:paraId="44E8B343" w14:textId="77777777" w:rsidR="00E62EBE" w:rsidRDefault="00E62EBE" w:rsidP="00E62EBE">
      <w:pPr>
        <w:pStyle w:val="ListParagraph"/>
        <w:bidi w:val="0"/>
        <w:spacing w:line="240" w:lineRule="auto"/>
      </w:pPr>
    </w:p>
    <w:p w14:paraId="2E31E5B6" w14:textId="706953F8" w:rsidR="00E62EBE" w:rsidRPr="00227BCA" w:rsidRDefault="00E62EBE" w:rsidP="00E62EBE">
      <w:pPr>
        <w:pStyle w:val="ListParagraph"/>
        <w:bidi w:val="0"/>
        <w:spacing w:line="240" w:lineRule="auto"/>
        <w:rPr>
          <w:rFonts w:asciiTheme="majorBidi" w:hAnsiTheme="majorBidi" w:cstheme="majorBidi"/>
          <w:color w:val="000000" w:themeColor="text1"/>
          <w:lang w:bidi="ar-SA"/>
        </w:rPr>
      </w:pPr>
    </w:p>
    <w:p w14:paraId="49C21577" w14:textId="319C5567" w:rsidR="00E43271" w:rsidRPr="00F34A2E" w:rsidRDefault="00E43271" w:rsidP="00F34A2E">
      <w:pPr>
        <w:bidi w:val="0"/>
        <w:spacing w:line="240" w:lineRule="auto"/>
        <w:rPr>
          <w:rFonts w:asciiTheme="majorBidi" w:hAnsiTheme="majorBidi" w:cstheme="majorBidi"/>
          <w:color w:val="000000" w:themeColor="text1"/>
          <w:lang w:bidi="ar-SA"/>
        </w:rPr>
      </w:pPr>
    </w:p>
    <w:p w14:paraId="37F2C7B3" w14:textId="3BFE1584" w:rsidR="00DA2B40" w:rsidRPr="00F34A2E" w:rsidRDefault="00DA2B40" w:rsidP="00DA2B40">
      <w:pPr>
        <w:jc w:val="right"/>
        <w:rPr>
          <w:rFonts w:asciiTheme="majorBidi" w:hAnsiTheme="majorBidi" w:cstheme="majorBidi"/>
          <w:color w:val="808080" w:themeColor="background1" w:themeShade="80"/>
          <w:lang w:bidi="ar-SA"/>
        </w:rPr>
      </w:pPr>
    </w:p>
    <w:p w14:paraId="4E7212FA" w14:textId="5CE0B5A9" w:rsidR="00913825" w:rsidRPr="00F34A2E" w:rsidRDefault="00913825" w:rsidP="00913825">
      <w:pPr>
        <w:jc w:val="right"/>
        <w:rPr>
          <w:rFonts w:asciiTheme="majorBidi" w:hAnsiTheme="majorBidi" w:cstheme="majorBidi"/>
          <w:color w:val="808080" w:themeColor="background1" w:themeShade="80"/>
          <w:lang w:bidi="ar-SA"/>
        </w:rPr>
      </w:pPr>
    </w:p>
    <w:p w14:paraId="4470CD56" w14:textId="6D27F0C0" w:rsidR="005473FB" w:rsidRPr="00084D41" w:rsidRDefault="005473FB" w:rsidP="00084D41">
      <w:pPr>
        <w:pStyle w:val="ListParagraph"/>
        <w:jc w:val="right"/>
        <w:rPr>
          <w:rFonts w:asciiTheme="majorBidi" w:hAnsiTheme="majorBidi" w:cstheme="majorBidi"/>
          <w:color w:val="808080" w:themeColor="background1" w:themeShade="80"/>
          <w:lang w:bidi="ar-SA"/>
        </w:rPr>
      </w:pPr>
    </w:p>
    <w:p w14:paraId="4759CF74" w14:textId="77777777" w:rsidR="005473FB" w:rsidRPr="00FD3BAE" w:rsidRDefault="005473FB" w:rsidP="00FD3BAE">
      <w:pPr>
        <w:jc w:val="right"/>
        <w:rPr>
          <w:rFonts w:asciiTheme="majorBidi" w:hAnsiTheme="majorBidi" w:cstheme="majorBidi"/>
          <w:color w:val="808080" w:themeColor="background1" w:themeShade="80"/>
          <w:lang w:bidi="ar-SA"/>
        </w:rPr>
      </w:pPr>
    </w:p>
    <w:p w14:paraId="18A84013" w14:textId="05BFAB6D" w:rsidR="008207E2" w:rsidRPr="008207E2" w:rsidRDefault="008207E2" w:rsidP="008207E2">
      <w:pPr>
        <w:jc w:val="right"/>
        <w:rPr>
          <w:rFonts w:asciiTheme="majorBidi" w:hAnsiTheme="majorBidi" w:cstheme="majorBidi"/>
          <w:color w:val="000000" w:themeColor="text1"/>
          <w:lang w:bidi="ar-SA"/>
        </w:rPr>
      </w:pPr>
      <w:r>
        <w:rPr>
          <w:rFonts w:asciiTheme="majorBidi" w:hAnsiTheme="majorBidi" w:cstheme="majorBidi"/>
          <w:color w:val="000000" w:themeColor="text1"/>
          <w:lang w:bidi="ar-SA"/>
        </w:rPr>
        <w:t xml:space="preserve"> </w:t>
      </w:r>
    </w:p>
    <w:p w14:paraId="2E027220" w14:textId="73D5BA94" w:rsidR="000E10C7" w:rsidRPr="000E10C7" w:rsidRDefault="000E10C7" w:rsidP="000E10C7">
      <w:pPr>
        <w:jc w:val="right"/>
        <w:rPr>
          <w:rFonts w:asciiTheme="majorBidi" w:hAnsiTheme="majorBidi" w:cstheme="majorBidi"/>
          <w:color w:val="000000" w:themeColor="text1"/>
          <w:lang w:bidi="ar-SA"/>
        </w:rPr>
      </w:pPr>
    </w:p>
    <w:p w14:paraId="2EE10AD2" w14:textId="1B752BEE" w:rsidR="000E10C7" w:rsidRPr="000E10C7" w:rsidRDefault="000E10C7" w:rsidP="000E10C7">
      <w:pPr>
        <w:jc w:val="right"/>
        <w:rPr>
          <w:rFonts w:asciiTheme="majorBidi" w:hAnsiTheme="majorBidi" w:cstheme="majorBidi"/>
          <w:color w:val="000000" w:themeColor="text1"/>
          <w:lang w:bidi="ar-SA"/>
        </w:rPr>
      </w:pPr>
    </w:p>
    <w:p w14:paraId="3740523B" w14:textId="1EA5DC63" w:rsidR="004971BC" w:rsidRPr="004971BC" w:rsidRDefault="004971BC" w:rsidP="004971BC">
      <w:pPr>
        <w:jc w:val="right"/>
        <w:rPr>
          <w:rFonts w:asciiTheme="majorBidi" w:hAnsiTheme="majorBidi" w:cstheme="majorBidi"/>
          <w:color w:val="000000" w:themeColor="text1"/>
          <w:lang w:bidi="ar-SA"/>
        </w:rPr>
      </w:pPr>
    </w:p>
    <w:p w14:paraId="21512C9E" w14:textId="77777777" w:rsidR="004971BC" w:rsidRDefault="004971BC" w:rsidP="004971BC">
      <w:pPr>
        <w:jc w:val="right"/>
        <w:rPr>
          <w:rFonts w:asciiTheme="majorBidi" w:hAnsiTheme="majorBidi" w:cstheme="majorBidi"/>
          <w:color w:val="000000" w:themeColor="text1"/>
          <w:rtl/>
          <w:lang w:bidi="ar-SA"/>
        </w:rPr>
      </w:pPr>
    </w:p>
    <w:p w14:paraId="2B392910" w14:textId="7510BAA9" w:rsidR="003432B2" w:rsidRPr="003432B2" w:rsidRDefault="003432B2" w:rsidP="003432B2">
      <w:pPr>
        <w:jc w:val="right"/>
        <w:rPr>
          <w:rFonts w:asciiTheme="majorBidi" w:hAnsiTheme="majorBidi" w:cstheme="majorBidi"/>
          <w:color w:val="000000" w:themeColor="text1"/>
          <w:lang w:bidi="ar-SA"/>
        </w:rPr>
      </w:pPr>
      <w:r w:rsidRPr="003432B2">
        <w:rPr>
          <w:rFonts w:asciiTheme="majorBidi" w:hAnsiTheme="majorBidi" w:cstheme="majorBidi"/>
          <w:color w:val="000000" w:themeColor="text1"/>
          <w:lang w:bidi="ar-SA"/>
        </w:rPr>
        <w:t> </w:t>
      </w:r>
    </w:p>
    <w:p w14:paraId="237A98B3" w14:textId="77777777" w:rsidR="003432B2" w:rsidRPr="006A43BF" w:rsidRDefault="003432B2" w:rsidP="003432B2">
      <w:pPr>
        <w:jc w:val="right"/>
        <w:rPr>
          <w:rFonts w:asciiTheme="majorBidi" w:hAnsiTheme="majorBidi" w:cstheme="majorBidi"/>
          <w:color w:val="000000" w:themeColor="text1"/>
          <w:lang w:bidi="ar-SA"/>
        </w:rPr>
      </w:pPr>
    </w:p>
    <w:p w14:paraId="12900AAD" w14:textId="2A059C4B" w:rsidR="003A551E" w:rsidRPr="003A551E" w:rsidRDefault="003A551E" w:rsidP="003A551E">
      <w:pPr>
        <w:jc w:val="right"/>
        <w:rPr>
          <w:rFonts w:asciiTheme="majorBidi" w:hAnsiTheme="majorBidi" w:cstheme="majorBidi"/>
          <w:color w:val="000000" w:themeColor="text1"/>
          <w:lang w:bidi="ar-SA"/>
        </w:rPr>
      </w:pPr>
    </w:p>
    <w:p w14:paraId="3AF656B4" w14:textId="1ED4ADD4" w:rsidR="003A551E" w:rsidRPr="003A551E" w:rsidRDefault="003A551E" w:rsidP="003A551E">
      <w:pPr>
        <w:jc w:val="right"/>
        <w:rPr>
          <w:rFonts w:asciiTheme="majorBidi" w:hAnsiTheme="majorBidi" w:cstheme="majorBidi"/>
          <w:color w:val="000000" w:themeColor="text1"/>
          <w:lang w:bidi="ar-SA"/>
        </w:rPr>
      </w:pPr>
    </w:p>
    <w:p w14:paraId="0382AD9B" w14:textId="148336E6" w:rsidR="00A736A3" w:rsidRPr="00A736A3" w:rsidRDefault="00A736A3" w:rsidP="002C7B06">
      <w:pPr>
        <w:jc w:val="right"/>
        <w:rPr>
          <w:rFonts w:asciiTheme="majorBidi" w:hAnsiTheme="majorBidi" w:cstheme="majorBidi"/>
          <w:color w:val="000000" w:themeColor="text1"/>
          <w:lang w:bidi="ar-SA"/>
        </w:rPr>
      </w:pPr>
    </w:p>
    <w:p w14:paraId="59ADA3E2" w14:textId="37B62B76" w:rsidR="00DB71F4" w:rsidRPr="00DB71F4" w:rsidRDefault="00DB71F4" w:rsidP="00DB71F4">
      <w:pPr>
        <w:jc w:val="right"/>
        <w:rPr>
          <w:rFonts w:asciiTheme="majorBidi" w:hAnsiTheme="majorBidi" w:cstheme="majorBidi"/>
          <w:color w:val="000000" w:themeColor="text1"/>
          <w:lang w:bidi="ar-SA"/>
        </w:rPr>
      </w:pPr>
    </w:p>
    <w:p w14:paraId="12877500" w14:textId="77777777" w:rsidR="00DB71F4" w:rsidRDefault="00DB71F4" w:rsidP="00594DAD">
      <w:pPr>
        <w:jc w:val="right"/>
        <w:rPr>
          <w:rFonts w:asciiTheme="majorBidi" w:hAnsiTheme="majorBidi" w:cstheme="majorBidi"/>
          <w:color w:val="000000" w:themeColor="text1"/>
          <w:rtl/>
          <w:lang w:bidi="ar-SA"/>
        </w:rPr>
      </w:pPr>
    </w:p>
    <w:p w14:paraId="2ADC860A" w14:textId="77777777" w:rsidR="00584E64" w:rsidRPr="00594DAD" w:rsidRDefault="00584E64" w:rsidP="00594DAD">
      <w:pPr>
        <w:jc w:val="right"/>
        <w:rPr>
          <w:rFonts w:asciiTheme="majorBidi" w:hAnsiTheme="majorBidi" w:cstheme="majorBidi"/>
          <w:color w:val="000000" w:themeColor="text1"/>
          <w:rtl/>
          <w:lang w:bidi="ar-SA"/>
        </w:rPr>
      </w:pPr>
    </w:p>
    <w:p w14:paraId="5B0840C5" w14:textId="77777777" w:rsidR="00777C62" w:rsidRPr="00406F7B" w:rsidRDefault="00777C62" w:rsidP="00777C62">
      <w:pPr>
        <w:jc w:val="right"/>
        <w:rPr>
          <w:rFonts w:asciiTheme="majorBidi" w:hAnsiTheme="majorBidi" w:cstheme="majorBidi"/>
          <w:color w:val="000000" w:themeColor="text1"/>
          <w:lang w:bidi="ar-SA"/>
        </w:rPr>
      </w:pPr>
    </w:p>
    <w:p w14:paraId="1E61C2C1" w14:textId="5AC41C01" w:rsidR="009D5CE3" w:rsidRDefault="009D5CE3" w:rsidP="00A229E2">
      <w:pPr>
        <w:jc w:val="right"/>
        <w:rPr>
          <w:rFonts w:asciiTheme="majorBidi" w:hAnsiTheme="majorBidi" w:cstheme="majorBidi"/>
          <w:rtl/>
          <w:lang w:bidi="ar-SA"/>
        </w:rPr>
      </w:pPr>
    </w:p>
    <w:p w14:paraId="27792535" w14:textId="77777777" w:rsidR="009D5CE3" w:rsidRDefault="009D5CE3" w:rsidP="009D5CE3">
      <w:pPr>
        <w:rPr>
          <w:rFonts w:asciiTheme="majorBidi" w:hAnsiTheme="majorBidi" w:cstheme="majorBidi"/>
          <w:rtl/>
          <w:lang w:bidi="ar-SA"/>
        </w:rPr>
      </w:pPr>
    </w:p>
    <w:p w14:paraId="6D9521DE" w14:textId="77777777" w:rsidR="009D5CE3" w:rsidRDefault="009D5CE3" w:rsidP="009D5CE3">
      <w:pPr>
        <w:rPr>
          <w:rFonts w:asciiTheme="majorBidi" w:hAnsiTheme="majorBidi" w:cstheme="majorBidi"/>
          <w:rtl/>
          <w:lang w:bidi="ar-SA"/>
        </w:rPr>
      </w:pPr>
    </w:p>
    <w:p w14:paraId="34F00888" w14:textId="18E0F679" w:rsidR="006F57E8" w:rsidRDefault="006F57E8">
      <w:pPr>
        <w:spacing w:after="200" w:line="276" w:lineRule="auto"/>
        <w:rPr>
          <w:rFonts w:asciiTheme="majorBidi" w:hAnsiTheme="majorBidi" w:cstheme="majorBidi"/>
          <w:lang w:bidi="ar-SA"/>
        </w:rPr>
      </w:pPr>
      <w:r>
        <w:rPr>
          <w:rFonts w:asciiTheme="majorBidi" w:hAnsiTheme="majorBidi" w:cstheme="majorBidi"/>
          <w:lang w:bidi="ar-SA"/>
        </w:rPr>
        <w:br w:type="page"/>
      </w:r>
    </w:p>
    <w:p w14:paraId="77841DC6" w14:textId="2B19E5C2" w:rsidR="009D5CE3" w:rsidRDefault="007318C1" w:rsidP="006F57E8">
      <w:pPr>
        <w:jc w:val="center"/>
        <w:rPr>
          <w:rFonts w:asciiTheme="majorBidi" w:hAnsiTheme="majorBidi" w:cstheme="majorBidi"/>
          <w:rtl/>
          <w:cs/>
        </w:rPr>
      </w:pPr>
      <w:bookmarkStart w:id="1" w:name="_GoBack"/>
      <w:bookmarkEnd w:id="1"/>
      <w:r>
        <w:rPr>
          <w:rFonts w:asciiTheme="majorBidi" w:hAnsiTheme="majorBidi" w:cstheme="majorBidi"/>
          <w:noProof/>
          <w:rtl/>
          <w:lang w:bidi="ar-SA"/>
        </w:rPr>
        <w:lastRenderedPageBreak/>
        <mc:AlternateContent>
          <mc:Choice Requires="wps">
            <w:drawing>
              <wp:anchor distT="0" distB="0" distL="114300" distR="114300" simplePos="0" relativeHeight="251708416" behindDoc="0" locked="0" layoutInCell="1" allowOverlap="1" wp14:anchorId="59DB7FF3" wp14:editId="14960483">
                <wp:simplePos x="0" y="0"/>
                <wp:positionH relativeFrom="column">
                  <wp:posOffset>603250</wp:posOffset>
                </wp:positionH>
                <wp:positionV relativeFrom="paragraph">
                  <wp:posOffset>7780020</wp:posOffset>
                </wp:positionV>
                <wp:extent cx="390525" cy="371475"/>
                <wp:effectExtent l="0" t="0" r="9525" b="9525"/>
                <wp:wrapNone/>
                <wp:docPr id="15" name="مستطيل 1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390525" cy="37147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58CB9" id="مستطيل 15" o:spid="_x0000_s1026" href="https://mobile.twitter.com/pathology436" style="position:absolute;margin-left:47.5pt;margin-top:612.6pt;width:30.7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" o:button="t" stroked="f" strokeweight="1.5pt">
                <v:fill r:id="rId45" o:title="" recolor="t" rotate="t" o:detectmouseclick="t" type="frame"/>
              </v:rect>
            </w:pict>
          </mc:Fallback>
        </mc:AlternateContent>
      </w:r>
      <w:r w:rsidR="003721E1">
        <w:rPr>
          <w:rFonts w:asciiTheme="majorBidi" w:hAnsiTheme="majorBidi" w:cstheme="majorBidi"/>
          <w:noProof/>
          <w:rtl/>
          <w:lang w:bidi="ar-SA"/>
        </w:rPr>
        <mc:AlternateContent>
          <mc:Choice Requires="wps">
            <w:drawing>
              <wp:anchor distT="0" distB="0" distL="114300" distR="114300" simplePos="0" relativeHeight="251717120" behindDoc="1" locked="0" layoutInCell="1" allowOverlap="1" wp14:anchorId="527B5ACE" wp14:editId="376B3C59">
                <wp:simplePos x="0" y="0"/>
                <wp:positionH relativeFrom="column">
                  <wp:posOffset>374650</wp:posOffset>
                </wp:positionH>
                <wp:positionV relativeFrom="paragraph">
                  <wp:posOffset>7729220</wp:posOffset>
                </wp:positionV>
                <wp:extent cx="2311400" cy="647700"/>
                <wp:effectExtent l="0" t="0" r="0" b="0"/>
                <wp:wrapNone/>
                <wp:docPr id="31" name="مربع نص 31"/>
                <wp:cNvGraphicFramePr/>
                <a:graphic xmlns:a="http://schemas.openxmlformats.org/drawingml/2006/main">
                  <a:graphicData uri="http://schemas.microsoft.com/office/word/2010/wordprocessingShape">
                    <wps:wsp>
                      <wps:cNvSpPr txBox="1"/>
                      <wps:spPr>
                        <a:xfrm>
                          <a:off x="0" y="0"/>
                          <a:ext cx="23114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32837" w14:textId="50D58F19" w:rsidR="004D045D" w:rsidRDefault="007318C1" w:rsidP="004D045D">
                            <w:r>
                              <w:rPr>
                                <w:lang w:bidi="ar-SA"/>
                              </w:rPr>
                              <w:t>Contact us on twitter: @pathology436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B5ACE" id="_x0000_t202" coordsize="21600,21600" o:spt="202" path="m,l,21600r21600,l21600,xe">
                <v:stroke joinstyle="miter"/>
                <v:path gradientshapeok="t" o:connecttype="rect"/>
              </v:shapetype>
              <v:shape id="مربع نص 31" o:spid="_x0000_s1029" type="#_x0000_t202" style="position:absolute;left:0;text-align:left;margin-left:29.5pt;margin-top:608.6pt;width:182pt;height:5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" fillcolor="white [3201]" stroked="f" strokeweight=".5pt">
                <v:textbox>
                  <w:txbxContent>
                    <w:p w14:paraId="54832837" w14:textId="50D58F19" w:rsidR="004D045D" w:rsidRDefault="007318C1" w:rsidP="004D045D">
                      <w:r>
                        <w:rPr>
                          <w:lang w:bidi="ar-SA"/>
                        </w:rPr>
                        <w:t>Contact us on twitter: @pathology436</w:t>
                      </w:r>
                    </w:p>
                  </w:txbxContent>
                </v:textbox>
              </v:shape>
            </w:pict>
          </mc:Fallback>
        </mc:AlternateContent>
      </w:r>
      <w:r w:rsidR="0017352D">
        <w:rPr>
          <w:rFonts w:asciiTheme="majorBidi" w:hAnsiTheme="majorBidi" w:cstheme="majorBidi"/>
          <w:noProof/>
          <w:rtl/>
          <w:lang w:bidi="ar-SA"/>
        </w:rPr>
        <mc:AlternateContent>
          <mc:Choice Requires="wps">
            <w:drawing>
              <wp:anchor distT="0" distB="0" distL="114300" distR="114300" simplePos="0" relativeHeight="251666432" behindDoc="0" locked="0" layoutInCell="1" allowOverlap="1" wp14:anchorId="570F3BCF" wp14:editId="5D97F219">
                <wp:simplePos x="0" y="0"/>
                <wp:positionH relativeFrom="column">
                  <wp:posOffset>4490041</wp:posOffset>
                </wp:positionH>
                <wp:positionV relativeFrom="paragraph">
                  <wp:posOffset>993494</wp:posOffset>
                </wp:positionV>
                <wp:extent cx="1945758" cy="2466975"/>
                <wp:effectExtent l="0" t="0" r="0" b="9525"/>
                <wp:wrapNone/>
                <wp:docPr id="12" name="مربع نص 12"/>
                <wp:cNvGraphicFramePr/>
                <a:graphic xmlns:a="http://schemas.openxmlformats.org/drawingml/2006/main">
                  <a:graphicData uri="http://schemas.microsoft.com/office/word/2010/wordprocessingShape">
                    <wps:wsp>
                      <wps:cNvSpPr txBox="1"/>
                      <wps:spPr>
                        <a:xfrm>
                          <a:off x="0" y="0"/>
                          <a:ext cx="1945758" cy="2466975"/>
                        </a:xfrm>
                        <a:prstGeom prst="rect">
                          <a:avLst/>
                        </a:prstGeom>
                        <a:solidFill>
                          <a:sysClr val="window" lastClr="FFFFFF"/>
                        </a:solidFill>
                        <a:ln w="6350">
                          <a:noFill/>
                        </a:ln>
                        <a:effectLst/>
                      </wps:spPr>
                      <wps:txbx>
                        <w:txbxContent>
                          <w:p w14:paraId="5DB9A535" w14:textId="77777777" w:rsidR="006F57E8" w:rsidRDefault="006F57E8" w:rsidP="006F57E8">
                            <w:pPr>
                              <w:jc w:val="center"/>
                              <w:rPr>
                                <w:rFonts w:asciiTheme="majorHAnsi" w:hAnsiTheme="majorHAnsi"/>
                                <w:b/>
                                <w:bCs/>
                                <w:color w:val="775F55" w:themeColor="text2"/>
                                <w:sz w:val="40"/>
                                <w:szCs w:val="40"/>
                                <w:rtl/>
                                <w:lang w:bidi="ar-SA"/>
                              </w:rPr>
                            </w:pPr>
                            <w:r>
                              <w:rPr>
                                <w:rFonts w:asciiTheme="majorHAnsi" w:hAnsiTheme="majorHAnsi"/>
                                <w:b/>
                                <w:bCs/>
                                <w:color w:val="775F55" w:themeColor="text2"/>
                                <w:sz w:val="40"/>
                                <w:szCs w:val="40"/>
                                <w:lang w:bidi="ar-SA"/>
                              </w:rPr>
                              <w:t>Boys</w:t>
                            </w:r>
                          </w:p>
                          <w:p w14:paraId="3603BE7E" w14:textId="0734CE5B" w:rsidR="006F57E8" w:rsidRPr="0017352D" w:rsidRDefault="00D92877" w:rsidP="006F57E8">
                            <w:pPr>
                              <w:jc w:val="right"/>
                              <w:rPr>
                                <w:b/>
                                <w:bCs/>
                                <w:rtl/>
                                <w:lang w:bidi="ar-SA"/>
                              </w:rPr>
                            </w:pPr>
                            <w:r w:rsidRPr="006F57E8">
                              <w:rPr>
                                <w:b/>
                                <w:bCs/>
                                <w:color w:val="775F55" w:themeColor="text2"/>
                                <w:szCs w:val="28"/>
                                <w:lang w:bidi="ar-SA"/>
                              </w:rPr>
                              <w:t>Leader:</w:t>
                            </w:r>
                            <w:r w:rsidR="0017352D">
                              <w:rPr>
                                <w:b/>
                                <w:bCs/>
                                <w:color w:val="775F55" w:themeColor="text2"/>
                                <w:szCs w:val="28"/>
                                <w:lang w:bidi="ar-SA"/>
                              </w:rPr>
                              <w:t xml:space="preserve"> </w:t>
                            </w:r>
                            <w:proofErr w:type="spellStart"/>
                            <w:r w:rsidR="0017352D" w:rsidRPr="0017352D">
                              <w:rPr>
                                <w:b/>
                                <w:bCs/>
                                <w:lang w:bidi="ar-SA"/>
                              </w:rPr>
                              <w:t>faisal</w:t>
                            </w:r>
                            <w:proofErr w:type="spellEnd"/>
                            <w:r w:rsidR="0017352D" w:rsidRPr="0017352D">
                              <w:rPr>
                                <w:b/>
                                <w:bCs/>
                                <w:lang w:bidi="ar-SA"/>
                              </w:rPr>
                              <w:t xml:space="preserve"> </w:t>
                            </w:r>
                            <w:proofErr w:type="spellStart"/>
                            <w:r w:rsidR="0017352D" w:rsidRPr="0017352D">
                              <w:rPr>
                                <w:b/>
                                <w:bCs/>
                                <w:lang w:bidi="ar-SA"/>
                              </w:rPr>
                              <w:t>algharbi</w:t>
                            </w:r>
                            <w:proofErr w:type="spellEnd"/>
                          </w:p>
                          <w:p w14:paraId="48AFB241" w14:textId="77777777" w:rsidR="006F57E8" w:rsidRPr="006F57E8" w:rsidRDefault="006F57E8" w:rsidP="006F57E8">
                            <w:pPr>
                              <w:jc w:val="right"/>
                              <w:rPr>
                                <w:b/>
                                <w:bCs/>
                                <w:color w:val="775F55" w:themeColor="text2"/>
                                <w:szCs w:val="28"/>
                                <w:rtl/>
                                <w:lang w:bidi="ar-SA"/>
                              </w:rPr>
                            </w:pPr>
                          </w:p>
                          <w:p w14:paraId="353FA0EA" w14:textId="77777777" w:rsidR="006F57E8" w:rsidRDefault="006F57E8" w:rsidP="006F57E8">
                            <w:pPr>
                              <w:jc w:val="right"/>
                              <w:rPr>
                                <w:rtl/>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F3BCF" id="مربع نص 12" o:spid="_x0000_s1030" type="#_x0000_t202" style="position:absolute;left:0;text-align:left;margin-left:353.55pt;margin-top:78.25pt;width:153.2pt;height:19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" fillcolor="window" stroked="f" strokeweight=".5pt">
                <v:textbox>
                  <w:txbxContent>
                    <w:p w14:paraId="5DB9A535" w14:textId="77777777" w:rsidR="006F57E8" w:rsidRDefault="006F57E8" w:rsidP="006F57E8">
                      <w:pPr>
                        <w:jc w:val="center"/>
                        <w:rPr>
                          <w:rFonts w:asciiTheme="majorHAnsi" w:hAnsiTheme="majorHAnsi"/>
                          <w:b/>
                          <w:bCs/>
                          <w:color w:val="775F55" w:themeColor="text2"/>
                          <w:sz w:val="40"/>
                          <w:szCs w:val="40"/>
                          <w:rtl/>
                          <w:lang w:bidi="ar-SA"/>
                        </w:rPr>
                      </w:pPr>
                      <w:r>
                        <w:rPr>
                          <w:rFonts w:asciiTheme="majorHAnsi" w:hAnsiTheme="majorHAnsi"/>
                          <w:b/>
                          <w:bCs/>
                          <w:color w:val="775F55" w:themeColor="text2"/>
                          <w:sz w:val="40"/>
                          <w:szCs w:val="40"/>
                          <w:lang w:bidi="ar-SA"/>
                        </w:rPr>
                        <w:t>Boys</w:t>
                      </w:r>
                    </w:p>
                    <w:p w14:paraId="3603BE7E" w14:textId="0734CE5B" w:rsidR="006F57E8" w:rsidRPr="0017352D" w:rsidRDefault="00D92877" w:rsidP="006F57E8">
                      <w:pPr>
                        <w:jc w:val="right"/>
                        <w:rPr>
                          <w:b/>
                          <w:bCs/>
                          <w:rtl/>
                          <w:lang w:bidi="ar-SA"/>
                        </w:rPr>
                      </w:pPr>
                      <w:r w:rsidRPr="006F57E8">
                        <w:rPr>
                          <w:b/>
                          <w:bCs/>
                          <w:color w:val="775F55" w:themeColor="text2"/>
                          <w:szCs w:val="28"/>
                          <w:lang w:bidi="ar-SA"/>
                        </w:rPr>
                        <w:t>Leader:</w:t>
                      </w:r>
                      <w:r w:rsidR="0017352D">
                        <w:rPr>
                          <w:b/>
                          <w:bCs/>
                          <w:color w:val="775F55" w:themeColor="text2"/>
                          <w:szCs w:val="28"/>
                          <w:lang w:bidi="ar-SA"/>
                        </w:rPr>
                        <w:t xml:space="preserve"> </w:t>
                      </w:r>
                      <w:proofErr w:type="spellStart"/>
                      <w:r w:rsidR="0017352D" w:rsidRPr="0017352D">
                        <w:rPr>
                          <w:b/>
                          <w:bCs/>
                          <w:lang w:bidi="ar-SA"/>
                        </w:rPr>
                        <w:t>faisal</w:t>
                      </w:r>
                      <w:proofErr w:type="spellEnd"/>
                      <w:r w:rsidR="0017352D" w:rsidRPr="0017352D">
                        <w:rPr>
                          <w:b/>
                          <w:bCs/>
                          <w:lang w:bidi="ar-SA"/>
                        </w:rPr>
                        <w:t xml:space="preserve"> </w:t>
                      </w:r>
                      <w:proofErr w:type="spellStart"/>
                      <w:r w:rsidR="0017352D" w:rsidRPr="0017352D">
                        <w:rPr>
                          <w:b/>
                          <w:bCs/>
                          <w:lang w:bidi="ar-SA"/>
                        </w:rPr>
                        <w:t>algharbi</w:t>
                      </w:r>
                      <w:proofErr w:type="spellEnd"/>
                    </w:p>
                    <w:p w14:paraId="48AFB241" w14:textId="77777777" w:rsidR="006F57E8" w:rsidRPr="006F57E8" w:rsidRDefault="006F57E8" w:rsidP="006F57E8">
                      <w:pPr>
                        <w:jc w:val="right"/>
                        <w:rPr>
                          <w:b/>
                          <w:bCs/>
                          <w:color w:val="775F55" w:themeColor="text2"/>
                          <w:szCs w:val="28"/>
                          <w:rtl/>
                          <w:lang w:bidi="ar-SA"/>
                        </w:rPr>
                      </w:pPr>
                    </w:p>
                    <w:p w14:paraId="353FA0EA" w14:textId="77777777" w:rsidR="006F57E8" w:rsidRDefault="006F57E8" w:rsidP="006F57E8">
                      <w:pPr>
                        <w:jc w:val="right"/>
                        <w:rPr>
                          <w:rtl/>
                          <w:cs/>
                        </w:rPr>
                      </w:pPr>
                    </w:p>
                  </w:txbxContent>
                </v:textbox>
              </v:shape>
            </w:pict>
          </mc:Fallback>
        </mc:AlternateContent>
      </w:r>
      <w:r w:rsidR="002D6B21">
        <w:rPr>
          <w:rFonts w:asciiTheme="majorBidi" w:hAnsiTheme="majorBidi" w:cstheme="majorBidi"/>
          <w:noProof/>
          <w:rtl/>
          <w:lang w:bidi="ar-SA"/>
        </w:rPr>
        <mc:AlternateContent>
          <mc:Choice Requires="wps">
            <w:drawing>
              <wp:anchor distT="0" distB="0" distL="114300" distR="114300" simplePos="0" relativeHeight="251664384" behindDoc="0" locked="0" layoutInCell="1" allowOverlap="1" wp14:anchorId="1B352BF7" wp14:editId="12E9FB06">
                <wp:simplePos x="0" y="0"/>
                <wp:positionH relativeFrom="column">
                  <wp:posOffset>19050</wp:posOffset>
                </wp:positionH>
                <wp:positionV relativeFrom="paragraph">
                  <wp:posOffset>995045</wp:posOffset>
                </wp:positionV>
                <wp:extent cx="2705100" cy="3228975"/>
                <wp:effectExtent l="0" t="0" r="0" b="9525"/>
                <wp:wrapNone/>
                <wp:docPr id="11" name="مربع نص 11"/>
                <wp:cNvGraphicFramePr/>
                <a:graphic xmlns:a="http://schemas.openxmlformats.org/drawingml/2006/main">
                  <a:graphicData uri="http://schemas.microsoft.com/office/word/2010/wordprocessingShape">
                    <wps:wsp>
                      <wps:cNvSpPr txBox="1"/>
                      <wps:spPr>
                        <a:xfrm>
                          <a:off x="0" y="0"/>
                          <a:ext cx="270510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0FB9C" w14:textId="77777777" w:rsidR="006F57E8" w:rsidRPr="006F57E8" w:rsidRDefault="006F57E8" w:rsidP="006F57E8">
                            <w:pPr>
                              <w:jc w:val="center"/>
                              <w:rPr>
                                <w:rFonts w:asciiTheme="majorHAnsi" w:hAnsiTheme="majorHAnsi"/>
                                <w:b/>
                                <w:bCs/>
                                <w:color w:val="775F55" w:themeColor="text2"/>
                                <w:sz w:val="40"/>
                                <w:szCs w:val="40"/>
                                <w:rtl/>
                                <w:lang w:bidi="ar-SA"/>
                              </w:rPr>
                            </w:pPr>
                            <w:r w:rsidRPr="006F57E8">
                              <w:rPr>
                                <w:rFonts w:asciiTheme="majorHAnsi" w:hAnsiTheme="majorHAnsi"/>
                                <w:b/>
                                <w:bCs/>
                                <w:color w:val="775F55" w:themeColor="text2"/>
                                <w:sz w:val="40"/>
                                <w:szCs w:val="40"/>
                                <w:lang w:bidi="ar-SA"/>
                              </w:rPr>
                              <w:t>Girls</w:t>
                            </w:r>
                          </w:p>
                          <w:p w14:paraId="4C6158E0" w14:textId="77777777" w:rsidR="006F57E8" w:rsidRPr="006F57E8" w:rsidRDefault="00D92877" w:rsidP="006F57E8">
                            <w:pPr>
                              <w:jc w:val="right"/>
                              <w:rPr>
                                <w:b/>
                                <w:bCs/>
                                <w:color w:val="775F55" w:themeColor="text2"/>
                                <w:szCs w:val="28"/>
                                <w:rtl/>
                                <w:lang w:bidi="ar-SA"/>
                              </w:rPr>
                            </w:pPr>
                            <w:r w:rsidRPr="006F57E8">
                              <w:rPr>
                                <w:b/>
                                <w:bCs/>
                                <w:color w:val="775F55" w:themeColor="text2"/>
                                <w:szCs w:val="28"/>
                                <w:lang w:bidi="ar-SA"/>
                              </w:rPr>
                              <w:t>Leader:</w:t>
                            </w:r>
                          </w:p>
                          <w:p w14:paraId="4D9B74F9" w14:textId="77777777" w:rsidR="006F57E8" w:rsidRPr="006F57E8" w:rsidRDefault="006F57E8" w:rsidP="006F57E8">
                            <w:pPr>
                              <w:jc w:val="right"/>
                              <w:rPr>
                                <w:b/>
                                <w:bCs/>
                                <w:rtl/>
                                <w:lang w:bidi="ar-SA"/>
                              </w:rPr>
                            </w:pPr>
                            <w:proofErr w:type="spellStart"/>
                            <w:r w:rsidRPr="006F57E8">
                              <w:rPr>
                                <w:b/>
                                <w:bCs/>
                                <w:lang w:bidi="ar-SA"/>
                              </w:rPr>
                              <w:t>Munirah</w:t>
                            </w:r>
                            <w:proofErr w:type="spellEnd"/>
                            <w:r w:rsidRPr="006F57E8">
                              <w:rPr>
                                <w:b/>
                                <w:bCs/>
                                <w:lang w:bidi="ar-SA"/>
                              </w:rPr>
                              <w:t xml:space="preserve"> </w:t>
                            </w:r>
                            <w:proofErr w:type="spellStart"/>
                            <w:r w:rsidRPr="006F57E8">
                              <w:rPr>
                                <w:b/>
                                <w:bCs/>
                                <w:lang w:bidi="ar-SA"/>
                              </w:rPr>
                              <w:t>aldofyan</w:t>
                            </w:r>
                            <w:proofErr w:type="spellEnd"/>
                            <w:r w:rsidRPr="006F57E8">
                              <w:rPr>
                                <w:b/>
                                <w:bCs/>
                                <w:lang w:bidi="ar-SA"/>
                              </w:rPr>
                              <w:t xml:space="preserve"> </w:t>
                            </w:r>
                          </w:p>
                          <w:p w14:paraId="5FE34800" w14:textId="77777777" w:rsidR="006F57E8" w:rsidRDefault="006F57E8" w:rsidP="006F57E8">
                            <w:pPr>
                              <w:jc w:val="right"/>
                              <w:rPr>
                                <w:b/>
                                <w:bCs/>
                                <w:color w:val="775F55" w:themeColor="text2"/>
                                <w:szCs w:val="28"/>
                                <w:rtl/>
                                <w:lang w:bidi="ar-SA"/>
                              </w:rPr>
                            </w:pPr>
                            <w:r w:rsidRPr="006F57E8">
                              <w:rPr>
                                <w:b/>
                                <w:bCs/>
                                <w:color w:val="775F55" w:themeColor="text2"/>
                                <w:szCs w:val="28"/>
                                <w:lang w:bidi="ar-SA"/>
                              </w:rPr>
                              <w:t xml:space="preserve">Members </w:t>
                            </w:r>
                            <w:r>
                              <w:rPr>
                                <w:b/>
                                <w:bCs/>
                                <w:color w:val="775F55" w:themeColor="text2"/>
                                <w:szCs w:val="28"/>
                                <w:lang w:bidi="ar-SA"/>
                              </w:rPr>
                              <w:t>:</w:t>
                            </w:r>
                          </w:p>
                          <w:p w14:paraId="2D4E1625" w14:textId="0FF7EECC" w:rsidR="006F57E8" w:rsidRDefault="006F57E8" w:rsidP="002D6B21">
                            <w:pPr>
                              <w:pStyle w:val="ListParagraph"/>
                              <w:ind w:left="1080"/>
                              <w:jc w:val="right"/>
                              <w:rPr>
                                <w:b/>
                                <w:bCs/>
                                <w:color w:val="775F55" w:themeColor="text2"/>
                                <w:szCs w:val="28"/>
                                <w:rtl/>
                                <w:lang w:bidi="ar-SA"/>
                              </w:rPr>
                            </w:pPr>
                            <w:r>
                              <w:rPr>
                                <w:b/>
                                <w:bCs/>
                                <w:color w:val="775F55" w:themeColor="text2"/>
                                <w:szCs w:val="28"/>
                                <w:lang w:bidi="ar-SA"/>
                              </w:rPr>
                              <w:t>1-</w:t>
                            </w:r>
                            <w:r w:rsidR="002D6B21">
                              <w:rPr>
                                <w:b/>
                                <w:bCs/>
                                <w:color w:val="775F55" w:themeColor="text2"/>
                                <w:szCs w:val="28"/>
                                <w:lang w:bidi="ar-SA"/>
                              </w:rPr>
                              <w:t xml:space="preserve"> </w:t>
                            </w:r>
                            <w:proofErr w:type="spellStart"/>
                            <w:r w:rsidR="002D6B21">
                              <w:rPr>
                                <w:b/>
                                <w:bCs/>
                                <w:lang w:bidi="ar-SA"/>
                              </w:rPr>
                              <w:t>haneen</w:t>
                            </w:r>
                            <w:proofErr w:type="spellEnd"/>
                            <w:r w:rsidR="002D6B21">
                              <w:rPr>
                                <w:b/>
                                <w:bCs/>
                                <w:lang w:bidi="ar-SA"/>
                              </w:rPr>
                              <w:t xml:space="preserve"> </w:t>
                            </w:r>
                            <w:proofErr w:type="spellStart"/>
                            <w:r w:rsidR="002D6B21">
                              <w:rPr>
                                <w:b/>
                                <w:bCs/>
                                <w:lang w:bidi="ar-SA"/>
                              </w:rPr>
                              <w:t>alsubki</w:t>
                            </w:r>
                            <w:proofErr w:type="spellEnd"/>
                          </w:p>
                          <w:p w14:paraId="27B463BB" w14:textId="0F1E74BC" w:rsidR="006F57E8" w:rsidRDefault="006F57E8" w:rsidP="006F57E8">
                            <w:pPr>
                              <w:pStyle w:val="ListParagraph"/>
                              <w:ind w:left="1080"/>
                              <w:jc w:val="right"/>
                              <w:rPr>
                                <w:b/>
                                <w:bCs/>
                                <w:color w:val="775F55" w:themeColor="text2"/>
                                <w:szCs w:val="28"/>
                                <w:rtl/>
                                <w:lang w:bidi="ar-SA"/>
                              </w:rPr>
                            </w:pPr>
                            <w:r>
                              <w:rPr>
                                <w:b/>
                                <w:bCs/>
                                <w:color w:val="775F55" w:themeColor="text2"/>
                                <w:szCs w:val="28"/>
                                <w:lang w:bidi="ar-SA"/>
                              </w:rPr>
                              <w:t xml:space="preserve">2- </w:t>
                            </w:r>
                            <w:proofErr w:type="spellStart"/>
                            <w:r w:rsidR="002D6B21" w:rsidRPr="002D6B21">
                              <w:rPr>
                                <w:b/>
                                <w:bCs/>
                                <w:lang w:bidi="ar-SA"/>
                              </w:rPr>
                              <w:t>samar</w:t>
                            </w:r>
                            <w:proofErr w:type="spellEnd"/>
                            <w:r w:rsidR="002D6B21" w:rsidRPr="002D6B21">
                              <w:rPr>
                                <w:b/>
                                <w:bCs/>
                                <w:lang w:bidi="ar-SA"/>
                              </w:rPr>
                              <w:t xml:space="preserve"> </w:t>
                            </w:r>
                            <w:proofErr w:type="spellStart"/>
                            <w:r w:rsidR="002D6B21" w:rsidRPr="002D6B21">
                              <w:rPr>
                                <w:b/>
                                <w:bCs/>
                                <w:lang w:bidi="ar-SA"/>
                              </w:rPr>
                              <w:t>alqahtani</w:t>
                            </w:r>
                            <w:proofErr w:type="spellEnd"/>
                          </w:p>
                          <w:p w14:paraId="4E62D20D" w14:textId="5736A374" w:rsidR="006F57E8" w:rsidRDefault="006F57E8" w:rsidP="006F57E8">
                            <w:pPr>
                              <w:pStyle w:val="ListParagraph"/>
                              <w:ind w:left="1080"/>
                              <w:jc w:val="right"/>
                              <w:rPr>
                                <w:b/>
                                <w:bCs/>
                                <w:color w:val="775F55" w:themeColor="text2"/>
                                <w:szCs w:val="28"/>
                                <w:rtl/>
                                <w:lang w:bidi="ar-SA"/>
                              </w:rPr>
                            </w:pPr>
                            <w:r>
                              <w:rPr>
                                <w:b/>
                                <w:bCs/>
                                <w:color w:val="775F55" w:themeColor="text2"/>
                                <w:szCs w:val="28"/>
                                <w:lang w:bidi="ar-SA"/>
                              </w:rPr>
                              <w:t>3-</w:t>
                            </w:r>
                            <w:r w:rsidR="002D6B21">
                              <w:rPr>
                                <w:b/>
                                <w:bCs/>
                                <w:color w:val="775F55" w:themeColor="text2"/>
                                <w:szCs w:val="28"/>
                                <w:lang w:bidi="ar-SA"/>
                              </w:rPr>
                              <w:t xml:space="preserve"> </w:t>
                            </w:r>
                            <w:proofErr w:type="spellStart"/>
                            <w:r w:rsidR="002D6B21" w:rsidRPr="002D6B21">
                              <w:rPr>
                                <w:b/>
                                <w:bCs/>
                                <w:lang w:bidi="ar-SA"/>
                              </w:rPr>
                              <w:t>najd</w:t>
                            </w:r>
                            <w:proofErr w:type="spellEnd"/>
                            <w:r w:rsidR="002D6B21" w:rsidRPr="002D6B21">
                              <w:rPr>
                                <w:b/>
                                <w:bCs/>
                                <w:lang w:bidi="ar-SA"/>
                              </w:rPr>
                              <w:t xml:space="preserve"> </w:t>
                            </w:r>
                            <w:proofErr w:type="spellStart"/>
                            <w:r w:rsidR="002D6B21" w:rsidRPr="002D6B21">
                              <w:rPr>
                                <w:b/>
                                <w:bCs/>
                                <w:lang w:bidi="ar-SA"/>
                              </w:rPr>
                              <w:t>altheeb</w:t>
                            </w:r>
                            <w:proofErr w:type="spellEnd"/>
                            <w:r w:rsidR="002D6B21" w:rsidRPr="002D6B21">
                              <w:rPr>
                                <w:b/>
                                <w:bCs/>
                                <w:lang w:bidi="ar-SA"/>
                              </w:rPr>
                              <w:t xml:space="preserve"> </w:t>
                            </w:r>
                          </w:p>
                          <w:p w14:paraId="402123C0" w14:textId="7102F720" w:rsidR="006F57E8" w:rsidRPr="006F57E8" w:rsidRDefault="006F57E8" w:rsidP="006F57E8">
                            <w:pPr>
                              <w:pStyle w:val="ListParagraph"/>
                              <w:ind w:left="1080"/>
                              <w:jc w:val="right"/>
                              <w:rPr>
                                <w:b/>
                                <w:bCs/>
                                <w:color w:val="775F55" w:themeColor="text2"/>
                                <w:szCs w:val="28"/>
                                <w:rtl/>
                                <w:lang w:bidi="ar-SA"/>
                              </w:rPr>
                            </w:pPr>
                            <w:r>
                              <w:rPr>
                                <w:b/>
                                <w:bCs/>
                                <w:color w:val="775F55" w:themeColor="text2"/>
                                <w:szCs w:val="28"/>
                                <w:lang w:bidi="ar-SA"/>
                              </w:rPr>
                              <w:t xml:space="preserve">4- </w:t>
                            </w:r>
                            <w:r w:rsidR="002D6B21" w:rsidRPr="002D6B21">
                              <w:rPr>
                                <w:b/>
                                <w:bCs/>
                                <w:lang w:bidi="ar-SA"/>
                              </w:rPr>
                              <w:t xml:space="preserve">lama </w:t>
                            </w:r>
                            <w:proofErr w:type="spellStart"/>
                            <w:r w:rsidR="002D6B21" w:rsidRPr="002D6B21">
                              <w:rPr>
                                <w:b/>
                                <w:bCs/>
                                <w:lang w:bidi="ar-SA"/>
                              </w:rPr>
                              <w:t>alfawzan</w:t>
                            </w:r>
                            <w:proofErr w:type="spellEnd"/>
                          </w:p>
                          <w:p w14:paraId="52654D39" w14:textId="77777777" w:rsidR="006F57E8" w:rsidRDefault="006F57E8" w:rsidP="006F57E8">
                            <w:pPr>
                              <w:jc w:val="right"/>
                              <w:rPr>
                                <w:rtl/>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2BF7" id="مربع نص 11" o:spid="_x0000_s1031" type="#_x0000_t202" style="position:absolute;left:0;text-align:left;margin-left:1.5pt;margin-top:78.35pt;width:213pt;height:2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" fillcolor="white [3201]" stroked="f" strokeweight=".5pt">
                <v:textbox>
                  <w:txbxContent>
                    <w:p w14:paraId="4020FB9C" w14:textId="77777777" w:rsidR="006F57E8" w:rsidRPr="006F57E8" w:rsidRDefault="006F57E8" w:rsidP="006F57E8">
                      <w:pPr>
                        <w:jc w:val="center"/>
                        <w:rPr>
                          <w:rFonts w:asciiTheme="majorHAnsi" w:hAnsiTheme="majorHAnsi"/>
                          <w:b/>
                          <w:bCs/>
                          <w:color w:val="775F55" w:themeColor="text2"/>
                          <w:sz w:val="40"/>
                          <w:szCs w:val="40"/>
                          <w:rtl/>
                          <w:lang w:bidi="ar-SA"/>
                        </w:rPr>
                      </w:pPr>
                      <w:r w:rsidRPr="006F57E8">
                        <w:rPr>
                          <w:rFonts w:asciiTheme="majorHAnsi" w:hAnsiTheme="majorHAnsi"/>
                          <w:b/>
                          <w:bCs/>
                          <w:color w:val="775F55" w:themeColor="text2"/>
                          <w:sz w:val="40"/>
                          <w:szCs w:val="40"/>
                          <w:lang w:bidi="ar-SA"/>
                        </w:rPr>
                        <w:t>Girls</w:t>
                      </w:r>
                    </w:p>
                    <w:p w14:paraId="4C6158E0" w14:textId="77777777" w:rsidR="006F57E8" w:rsidRPr="006F57E8" w:rsidRDefault="00D92877" w:rsidP="006F57E8">
                      <w:pPr>
                        <w:jc w:val="right"/>
                        <w:rPr>
                          <w:b/>
                          <w:bCs/>
                          <w:color w:val="775F55" w:themeColor="text2"/>
                          <w:szCs w:val="28"/>
                          <w:rtl/>
                          <w:lang w:bidi="ar-SA"/>
                        </w:rPr>
                      </w:pPr>
                      <w:r w:rsidRPr="006F57E8">
                        <w:rPr>
                          <w:b/>
                          <w:bCs/>
                          <w:color w:val="775F55" w:themeColor="text2"/>
                          <w:szCs w:val="28"/>
                          <w:lang w:bidi="ar-SA"/>
                        </w:rPr>
                        <w:t>Leader:</w:t>
                      </w:r>
                    </w:p>
                    <w:p w14:paraId="4D9B74F9" w14:textId="77777777" w:rsidR="006F57E8" w:rsidRPr="006F57E8" w:rsidRDefault="006F57E8" w:rsidP="006F57E8">
                      <w:pPr>
                        <w:jc w:val="right"/>
                        <w:rPr>
                          <w:b/>
                          <w:bCs/>
                          <w:rtl/>
                          <w:lang w:bidi="ar-SA"/>
                        </w:rPr>
                      </w:pPr>
                      <w:r w:rsidRPr="006F57E8">
                        <w:rPr>
                          <w:b/>
                          <w:bCs/>
                          <w:lang w:bidi="ar-SA"/>
                        </w:rPr>
                        <w:t xml:space="preserve">Munirah aldofyan </w:t>
                      </w:r>
                    </w:p>
                    <w:p w14:paraId="5FE34800" w14:textId="77777777" w:rsidR="006F57E8" w:rsidRDefault="006F57E8" w:rsidP="006F57E8">
                      <w:pPr>
                        <w:jc w:val="right"/>
                        <w:rPr>
                          <w:b/>
                          <w:bCs/>
                          <w:color w:val="775F55" w:themeColor="text2"/>
                          <w:szCs w:val="28"/>
                          <w:rtl/>
                          <w:lang w:bidi="ar-SA"/>
                        </w:rPr>
                      </w:pPr>
                      <w:r w:rsidRPr="006F57E8">
                        <w:rPr>
                          <w:b/>
                          <w:bCs/>
                          <w:color w:val="775F55" w:themeColor="text2"/>
                          <w:szCs w:val="28"/>
                          <w:lang w:bidi="ar-SA"/>
                        </w:rPr>
                        <w:t xml:space="preserve">Members </w:t>
                      </w:r>
                      <w:r>
                        <w:rPr>
                          <w:b/>
                          <w:bCs/>
                          <w:color w:val="775F55" w:themeColor="text2"/>
                          <w:szCs w:val="28"/>
                          <w:lang w:bidi="ar-SA"/>
                        </w:rPr>
                        <w:t>:</w:t>
                      </w:r>
                    </w:p>
                    <w:p w14:paraId="2D4E1625" w14:textId="0FF7EECC" w:rsidR="006F57E8" w:rsidRDefault="006F57E8" w:rsidP="002D6B21">
                      <w:pPr>
                        <w:pStyle w:val="af1"/>
                        <w:ind w:left="1080"/>
                        <w:jc w:val="right"/>
                        <w:rPr>
                          <w:b/>
                          <w:bCs/>
                          <w:color w:val="775F55" w:themeColor="text2"/>
                          <w:szCs w:val="28"/>
                          <w:rtl/>
                          <w:lang w:bidi="ar-SA"/>
                        </w:rPr>
                      </w:pPr>
                      <w:r>
                        <w:rPr>
                          <w:b/>
                          <w:bCs/>
                          <w:color w:val="775F55" w:themeColor="text2"/>
                          <w:szCs w:val="28"/>
                          <w:lang w:bidi="ar-SA"/>
                        </w:rPr>
                        <w:t>1-</w:t>
                      </w:r>
                      <w:r w:rsidR="002D6B21">
                        <w:rPr>
                          <w:b/>
                          <w:bCs/>
                          <w:color w:val="775F55" w:themeColor="text2"/>
                          <w:szCs w:val="28"/>
                          <w:lang w:bidi="ar-SA"/>
                        </w:rPr>
                        <w:t xml:space="preserve"> </w:t>
                      </w:r>
                      <w:r w:rsidR="002D6B21">
                        <w:rPr>
                          <w:b/>
                          <w:bCs/>
                          <w:lang w:bidi="ar-SA"/>
                        </w:rPr>
                        <w:t>haneen alsubki</w:t>
                      </w:r>
                    </w:p>
                    <w:p w14:paraId="27B463BB" w14:textId="0F1E74BC" w:rsidR="006F57E8" w:rsidRDefault="006F57E8" w:rsidP="006F57E8">
                      <w:pPr>
                        <w:pStyle w:val="af1"/>
                        <w:ind w:left="1080"/>
                        <w:jc w:val="right"/>
                        <w:rPr>
                          <w:b/>
                          <w:bCs/>
                          <w:color w:val="775F55" w:themeColor="text2"/>
                          <w:szCs w:val="28"/>
                          <w:rtl/>
                          <w:lang w:bidi="ar-SA"/>
                        </w:rPr>
                      </w:pPr>
                      <w:r>
                        <w:rPr>
                          <w:b/>
                          <w:bCs/>
                          <w:color w:val="775F55" w:themeColor="text2"/>
                          <w:szCs w:val="28"/>
                          <w:lang w:bidi="ar-SA"/>
                        </w:rPr>
                        <w:t xml:space="preserve">2- </w:t>
                      </w:r>
                      <w:r w:rsidR="002D6B21" w:rsidRPr="002D6B21">
                        <w:rPr>
                          <w:b/>
                          <w:bCs/>
                          <w:lang w:bidi="ar-SA"/>
                        </w:rPr>
                        <w:t>samar alqahtani</w:t>
                      </w:r>
                    </w:p>
                    <w:p w14:paraId="4E62D20D" w14:textId="5736A374" w:rsidR="006F57E8" w:rsidRDefault="006F57E8" w:rsidP="006F57E8">
                      <w:pPr>
                        <w:pStyle w:val="af1"/>
                        <w:ind w:left="1080"/>
                        <w:jc w:val="right"/>
                        <w:rPr>
                          <w:b/>
                          <w:bCs/>
                          <w:color w:val="775F55" w:themeColor="text2"/>
                          <w:szCs w:val="28"/>
                          <w:rtl/>
                          <w:lang w:bidi="ar-SA"/>
                        </w:rPr>
                      </w:pPr>
                      <w:r>
                        <w:rPr>
                          <w:b/>
                          <w:bCs/>
                          <w:color w:val="775F55" w:themeColor="text2"/>
                          <w:szCs w:val="28"/>
                          <w:lang w:bidi="ar-SA"/>
                        </w:rPr>
                        <w:t>3-</w:t>
                      </w:r>
                      <w:r w:rsidR="002D6B21">
                        <w:rPr>
                          <w:b/>
                          <w:bCs/>
                          <w:color w:val="775F55" w:themeColor="text2"/>
                          <w:szCs w:val="28"/>
                          <w:lang w:bidi="ar-SA"/>
                        </w:rPr>
                        <w:t xml:space="preserve"> </w:t>
                      </w:r>
                      <w:r w:rsidR="002D6B21" w:rsidRPr="002D6B21">
                        <w:rPr>
                          <w:b/>
                          <w:bCs/>
                          <w:lang w:bidi="ar-SA"/>
                        </w:rPr>
                        <w:t xml:space="preserve">najd altheeb </w:t>
                      </w:r>
                    </w:p>
                    <w:p w14:paraId="402123C0" w14:textId="7102F720" w:rsidR="006F57E8" w:rsidRPr="006F57E8" w:rsidRDefault="006F57E8" w:rsidP="006F57E8">
                      <w:pPr>
                        <w:pStyle w:val="af1"/>
                        <w:ind w:left="1080"/>
                        <w:jc w:val="right"/>
                        <w:rPr>
                          <w:b/>
                          <w:bCs/>
                          <w:color w:val="775F55" w:themeColor="text2"/>
                          <w:szCs w:val="28"/>
                          <w:rtl/>
                          <w:lang w:bidi="ar-SA"/>
                        </w:rPr>
                      </w:pPr>
                      <w:r>
                        <w:rPr>
                          <w:b/>
                          <w:bCs/>
                          <w:color w:val="775F55" w:themeColor="text2"/>
                          <w:szCs w:val="28"/>
                          <w:lang w:bidi="ar-SA"/>
                        </w:rPr>
                        <w:t xml:space="preserve">4- </w:t>
                      </w:r>
                      <w:r w:rsidR="002D6B21" w:rsidRPr="002D6B21">
                        <w:rPr>
                          <w:b/>
                          <w:bCs/>
                          <w:lang w:bidi="ar-SA"/>
                        </w:rPr>
                        <w:t>lama alfawzan</w:t>
                      </w:r>
                    </w:p>
                    <w:p w14:paraId="52654D39" w14:textId="77777777" w:rsidR="006F57E8" w:rsidRDefault="006F57E8" w:rsidP="006F57E8">
                      <w:pPr>
                        <w:jc w:val="right"/>
                        <w:rPr>
                          <w:rtl/>
                          <w:cs/>
                        </w:rPr>
                      </w:pPr>
                    </w:p>
                  </w:txbxContent>
                </v:textbox>
              </v:shape>
            </w:pict>
          </mc:Fallback>
        </mc:AlternateContent>
      </w:r>
      <w:r w:rsidR="006F57E8">
        <w:rPr>
          <w:rFonts w:asciiTheme="majorBidi" w:hAnsiTheme="majorBidi" w:cstheme="majorBidi"/>
          <w:noProof/>
          <w:rtl/>
          <w:lang w:bidi="ar-SA"/>
        </w:rPr>
        <mc:AlternateContent>
          <mc:Choice Requires="wps">
            <w:drawing>
              <wp:anchor distT="0" distB="0" distL="114300" distR="114300" simplePos="0" relativeHeight="251663360" behindDoc="0" locked="0" layoutInCell="1" allowOverlap="1" wp14:anchorId="0EFD0A3E" wp14:editId="1C7E955D">
                <wp:simplePos x="0" y="0"/>
                <wp:positionH relativeFrom="column">
                  <wp:posOffset>764780</wp:posOffset>
                </wp:positionH>
                <wp:positionV relativeFrom="paragraph">
                  <wp:posOffset>452228</wp:posOffset>
                </wp:positionV>
                <wp:extent cx="3855133" cy="45720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3855133"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A501A" w14:textId="77777777" w:rsidR="006F57E8" w:rsidRPr="006F57E8" w:rsidRDefault="006F57E8">
                            <w:pPr>
                              <w:rPr>
                                <w:rFonts w:asciiTheme="majorHAnsi" w:hAnsiTheme="majorHAnsi"/>
                                <w:b/>
                                <w:bCs/>
                                <w:color w:val="000000" w:themeColor="text1"/>
                                <w:u w:val="single"/>
                                <w:rtl/>
                                <w:cs/>
                              </w:rPr>
                            </w:pP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اللهم</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إني</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استودعتك</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ما</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قرأت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وما</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حفظت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فرده</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إلي</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وقت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حاجتي</w:t>
                            </w:r>
                            <w:r w:rsidRPr="006F57E8">
                              <w:rPr>
                                <w:rFonts w:asciiTheme="majorHAnsi" w:hAnsiTheme="majorHAnsi"/>
                                <w:b/>
                                <w:bCs/>
                                <w:color w:val="000000" w:themeColor="text1"/>
                                <w:u w:val="single"/>
                                <w:lang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0A3E" id="مربع نص 10" o:spid="_x0000_s1032" type="#_x0000_t202" style="position:absolute;left:0;text-align:left;margin-left:60.2pt;margin-top:35.6pt;width:303.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" fillcolor="white [3201]" stroked="f" strokeweight=".5pt">
                <v:textbox>
                  <w:txbxContent>
                    <w:p w14:paraId="0D9A501A" w14:textId="77777777" w:rsidR="006F57E8" w:rsidRPr="006F57E8" w:rsidRDefault="006F57E8">
                      <w:pPr>
                        <w:rPr>
                          <w:rFonts w:asciiTheme="majorHAnsi" w:hAnsiTheme="majorHAnsi"/>
                          <w:b/>
                          <w:bCs/>
                          <w:color w:val="000000" w:themeColor="text1"/>
                          <w:u w:val="single"/>
                          <w:rtl/>
                          <w:cs/>
                        </w:rPr>
                      </w:pP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اللهم</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إني</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استودعتك</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ما</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قرأت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وما</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حفظت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فرده</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إلي</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وقت</w:t>
                      </w:r>
                      <w:r w:rsidRPr="006F57E8">
                        <w:rPr>
                          <w:rFonts w:asciiTheme="majorHAnsi" w:hAnsiTheme="majorHAnsi"/>
                          <w:b/>
                          <w:bCs/>
                          <w:color w:val="000000" w:themeColor="text1"/>
                          <w:u w:val="single"/>
                          <w:lang w:bidi="ar-SA"/>
                        </w:rPr>
                        <w:t xml:space="preserve"> </w:t>
                      </w:r>
                      <w:r w:rsidRPr="006F57E8">
                        <w:rPr>
                          <w:rFonts w:asciiTheme="majorHAnsi" w:hAnsiTheme="majorHAnsi" w:cs="Times New Roman"/>
                          <w:b/>
                          <w:bCs/>
                          <w:color w:val="000000" w:themeColor="text1"/>
                          <w:u w:val="single"/>
                          <w:rtl/>
                          <w:lang w:bidi="ar-SA"/>
                        </w:rPr>
                        <w:t>حاجتي</w:t>
                      </w:r>
                      <w:r w:rsidRPr="006F57E8">
                        <w:rPr>
                          <w:rFonts w:asciiTheme="majorHAnsi" w:hAnsiTheme="majorHAnsi"/>
                          <w:b/>
                          <w:bCs/>
                          <w:color w:val="000000" w:themeColor="text1"/>
                          <w:u w:val="single"/>
                          <w:lang w:bidi="ar-SA"/>
                        </w:rPr>
                        <w:t xml:space="preserve"> </w:t>
                      </w:r>
                    </w:p>
                  </w:txbxContent>
                </v:textbox>
              </v:shape>
            </w:pict>
          </mc:Fallback>
        </mc:AlternateContent>
      </w:r>
      <w:r w:rsidR="006F57E8">
        <w:rPr>
          <w:rFonts w:asciiTheme="majorBidi" w:hAnsiTheme="majorBidi" w:cstheme="majorBidi"/>
          <w:noProof/>
          <w:rtl/>
          <w:lang w:bidi="ar-SA"/>
        </w:rPr>
        <mc:AlternateContent>
          <mc:Choice Requires="wps">
            <w:drawing>
              <wp:anchor distT="0" distB="0" distL="114300" distR="114300" simplePos="0" relativeHeight="251662336" behindDoc="0" locked="0" layoutInCell="1" allowOverlap="1" wp14:anchorId="3F34C409" wp14:editId="66517066">
                <wp:simplePos x="0" y="0"/>
                <wp:positionH relativeFrom="column">
                  <wp:posOffset>1438095</wp:posOffset>
                </wp:positionH>
                <wp:positionV relativeFrom="paragraph">
                  <wp:posOffset>12892</wp:posOffset>
                </wp:positionV>
                <wp:extent cx="3398808" cy="439947"/>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3398808" cy="439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D97DA" w14:textId="77777777" w:rsidR="006F57E8" w:rsidRPr="006F57E8" w:rsidRDefault="006F57E8" w:rsidP="006F57E8">
                            <w:pPr>
                              <w:jc w:val="center"/>
                              <w:rPr>
                                <w:rFonts w:asciiTheme="majorHAnsi" w:hAnsiTheme="majorHAnsi"/>
                                <w:b/>
                                <w:bCs/>
                                <w:color w:val="94B6D2" w:themeColor="accent1"/>
                                <w:sz w:val="56"/>
                                <w:szCs w:val="56"/>
                                <w:rtl/>
                                <w:cs/>
                              </w:rPr>
                            </w:pPr>
                            <w:r w:rsidRPr="006F57E8">
                              <w:rPr>
                                <w:rFonts w:asciiTheme="majorHAnsi" w:hAnsiTheme="majorHAnsi"/>
                                <w:b/>
                                <w:bCs/>
                                <w:color w:val="94B6D2" w:themeColor="accent1"/>
                                <w:sz w:val="56"/>
                                <w:szCs w:val="56"/>
                                <w:lang w:bidi="ar-SA"/>
                              </w:rPr>
                              <w:t xml:space="preserve">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4C409" id="مربع نص 9" o:spid="_x0000_s1033" type="#_x0000_t202" style="position:absolute;left:0;text-align:left;margin-left:113.25pt;margin-top:1pt;width:267.6pt;height:3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" fillcolor="white [3201]" stroked="f" strokeweight=".5pt">
                <v:textbox>
                  <w:txbxContent>
                    <w:p w14:paraId="34BD97DA" w14:textId="77777777" w:rsidR="006F57E8" w:rsidRPr="006F57E8" w:rsidRDefault="006F57E8" w:rsidP="006F57E8">
                      <w:pPr>
                        <w:jc w:val="center"/>
                        <w:rPr>
                          <w:rFonts w:asciiTheme="majorHAnsi" w:hAnsiTheme="majorHAnsi"/>
                          <w:b/>
                          <w:bCs/>
                          <w:color w:val="94B6D2" w:themeColor="accent1"/>
                          <w:sz w:val="56"/>
                          <w:szCs w:val="56"/>
                          <w:rtl/>
                          <w:cs/>
                        </w:rPr>
                      </w:pPr>
                      <w:r w:rsidRPr="006F57E8">
                        <w:rPr>
                          <w:rFonts w:asciiTheme="majorHAnsi" w:hAnsiTheme="majorHAnsi"/>
                          <w:b/>
                          <w:bCs/>
                          <w:color w:val="94B6D2" w:themeColor="accent1"/>
                          <w:sz w:val="56"/>
                          <w:szCs w:val="56"/>
                          <w:lang w:bidi="ar-SA"/>
                        </w:rPr>
                        <w:t xml:space="preserve">Thank you </w:t>
                      </w:r>
                    </w:p>
                  </w:txbxContent>
                </v:textbox>
              </v:shape>
            </w:pict>
          </mc:Fallback>
        </mc:AlternateContent>
      </w:r>
    </w:p>
    <w:sectPr w:rsidR="009D5CE3">
      <w:headerReference w:type="even" r:id="rId46"/>
      <w:headerReference w:type="default" r:id="rId47"/>
      <w:footerReference w:type="even" r:id="rId48"/>
      <w:footerReference w:type="default" r:id="rId49"/>
      <w:pgSz w:w="11907" w:h="16839"/>
      <w:pgMar w:top="1148" w:right="1050" w:bottom="1148" w:left="1050" w:header="709" w:footer="709" w:gutter="0"/>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26C1D" w14:textId="77777777" w:rsidR="002F3772" w:rsidRDefault="002F3772">
      <w:pPr>
        <w:spacing w:after="0" w:line="240" w:lineRule="auto"/>
        <w:rPr>
          <w:rtl/>
          <w:cs/>
        </w:rPr>
      </w:pPr>
      <w:r>
        <w:separator/>
      </w:r>
    </w:p>
  </w:endnote>
  <w:endnote w:type="continuationSeparator" w:id="0">
    <w:p w14:paraId="37592025" w14:textId="77777777" w:rsidR="002F3772" w:rsidRDefault="002F3772">
      <w:pPr>
        <w:spacing w:after="0" w:line="240" w:lineRule="auto"/>
        <w:rPr>
          <w:rtl/>
          <w:c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Sans-BookM">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altName w:val="Leelawadee UI"/>
    <w:panose1 w:val="020B0304020202020204"/>
    <w:charset w:val="DE"/>
    <w:family w:val="roman"/>
    <w:notTrueType/>
    <w:pitch w:val="variable"/>
    <w:sig w:usb0="01000000"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Bold">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62CE" w14:textId="77777777" w:rsidR="006D1000" w:rsidRDefault="006D1000">
    <w:pPr>
      <w:rPr>
        <w:rtl/>
        <w:cs/>
      </w:rPr>
    </w:pPr>
  </w:p>
  <w:p w14:paraId="6F7C43E9" w14:textId="08D33A10" w:rsidR="006D1000" w:rsidRDefault="009217CB">
    <w:pPr>
      <w:pStyle w:val="a2"/>
      <w:rPr>
        <w:rtl/>
        <w:cs/>
      </w:rPr>
    </w:pPr>
    <w:r>
      <w:rPr>
        <w:rFonts w:cs="Times New Roman"/>
        <w:rtl/>
        <w:lang w:val="ar-SA" w:bidi="ar-SA"/>
      </w:rPr>
      <w:t>الصفحة</w:t>
    </w:r>
    <w:r>
      <w:rPr>
        <w:rFonts w:cs="Tw Cen MT"/>
        <w:rtl/>
        <w:lang w:val="ar-SA" w:bidi="ar-SA"/>
      </w:rPr>
      <w:t xml:space="preserve"> </w:t>
    </w:r>
    <w:r>
      <w:fldChar w:fldCharType="begin"/>
    </w:r>
    <w:r>
      <w:rPr>
        <w:cs/>
      </w:rPr>
      <w:instrText>PAGE   \* MERGEFORMAT</w:instrText>
    </w:r>
    <w:r>
      <w:fldChar w:fldCharType="separate"/>
    </w:r>
    <w:r w:rsidR="007318C1" w:rsidRPr="007318C1">
      <w:rPr>
        <w:noProof/>
        <w:sz w:val="24"/>
        <w:szCs w:val="24"/>
        <w:rtl/>
        <w:lang w:val="ar-SA" w:bidi="ar-SA"/>
      </w:rPr>
      <w:t>14</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EB352" w14:textId="77777777" w:rsidR="006D1000" w:rsidRDefault="006D1000">
    <w:pPr>
      <w:rPr>
        <w:rtl/>
        <w:cs/>
      </w:rPr>
    </w:pPr>
  </w:p>
  <w:p w14:paraId="5B1228E7" w14:textId="264D360F" w:rsidR="006D1000" w:rsidRDefault="009D5CE3">
    <w:pPr>
      <w:pStyle w:val="a3"/>
      <w:rPr>
        <w:rtl/>
        <w:cs/>
      </w:rPr>
    </w:pPr>
    <w:r>
      <w:rPr>
        <w:lang w:bidi="ar-SA"/>
      </w:rPr>
      <w:fldChar w:fldCharType="begin"/>
    </w:r>
    <w:r>
      <w:rPr>
        <w:lang w:bidi="ar-SA"/>
      </w:rPr>
      <w:instrText>PAGE   \* MERGEFORMAT</w:instrText>
    </w:r>
    <w:r>
      <w:rPr>
        <w:lang w:bidi="ar-SA"/>
      </w:rPr>
      <w:fldChar w:fldCharType="separate"/>
    </w:r>
    <w:r w:rsidR="007318C1" w:rsidRPr="007318C1">
      <w:rPr>
        <w:rFonts w:cs="Tw Cen MT"/>
        <w:noProof/>
        <w:rtl/>
        <w:lang w:val="ar-SA" w:bidi="ar-SA"/>
      </w:rPr>
      <w:t>13</w:t>
    </w:r>
    <w:r>
      <w:rPr>
        <w:lang w:bidi="ar-S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94925" w14:textId="77777777" w:rsidR="002F3772" w:rsidRDefault="002F3772">
      <w:pPr>
        <w:spacing w:after="0" w:line="240" w:lineRule="auto"/>
        <w:rPr>
          <w:rtl/>
          <w:cs/>
        </w:rPr>
      </w:pPr>
      <w:r>
        <w:separator/>
      </w:r>
    </w:p>
  </w:footnote>
  <w:footnote w:type="continuationSeparator" w:id="0">
    <w:p w14:paraId="0ED21E4B" w14:textId="77777777" w:rsidR="002F3772" w:rsidRDefault="002F3772">
      <w:pPr>
        <w:spacing w:after="0" w:line="240" w:lineRule="auto"/>
        <w:rPr>
          <w:rtl/>
          <w:cs/>
        </w:rPr>
      </w:pPr>
      <w:r>
        <w:continuationSeparator/>
      </w:r>
    </w:p>
  </w:footnote>
  <w:footnote w:id="1">
    <w:p w14:paraId="75575F1F" w14:textId="7F8E506A" w:rsidR="00B66980" w:rsidRDefault="00B66980" w:rsidP="00B66980">
      <w:pPr>
        <w:pStyle w:val="a7"/>
        <w:rPr>
          <w:rtl/>
        </w:rPr>
      </w:pPr>
      <w:r>
        <w:rPr>
          <w:rStyle w:val="FootnoteReference"/>
        </w:rPr>
        <w:footnoteRef/>
      </w:r>
      <w:r>
        <w:rPr>
          <w:rtl/>
        </w:rPr>
        <w:t xml:space="preserve"> </w:t>
      </w:r>
      <w:r>
        <w:rPr>
          <w:rFonts w:hint="cs"/>
          <w:rtl/>
        </w:rPr>
        <w:t xml:space="preserve">مهم معرفة الاناتومي والهستولوجي للرئة </w:t>
      </w:r>
    </w:p>
    <w:p w14:paraId="4BA427D6" w14:textId="77777777" w:rsidR="00B66980" w:rsidRDefault="00B66980" w:rsidP="00B66980">
      <w:pPr>
        <w:pStyle w:val="a7"/>
      </w:pPr>
    </w:p>
  </w:footnote>
  <w:footnote w:id="2">
    <w:p w14:paraId="15E66A6D" w14:textId="2A25722B" w:rsidR="00C07797" w:rsidRPr="00C07797" w:rsidRDefault="00C07797" w:rsidP="00C07797">
      <w:pPr>
        <w:pStyle w:val="FootnoteText"/>
        <w:rPr>
          <w:rFonts w:cs="Times New Roman"/>
          <w:rtl/>
          <w:lang w:bidi="ar-SA"/>
        </w:rPr>
      </w:pPr>
      <w:r>
        <w:rPr>
          <w:rStyle w:val="FootnoteReference"/>
        </w:rPr>
        <w:footnoteRef/>
      </w:r>
      <w:r>
        <w:rPr>
          <w:rFonts w:cs="Times New Roman"/>
          <w:rtl/>
          <w:lang w:bidi="ar-SA"/>
        </w:rPr>
        <w:t xml:space="preserve"> </w:t>
      </w:r>
      <w:r w:rsidRPr="00C07797">
        <w:rPr>
          <w:rFonts w:cs="Times New Roman"/>
          <w:lang w:bidi="ar-SA"/>
        </w:rPr>
        <w:t xml:space="preserve"> Bronchial hyper-responsiveness: causes exaggerated bronchoconstriction.</w:t>
      </w:r>
    </w:p>
    <w:p w14:paraId="311BC766" w14:textId="295F07B0" w:rsidR="00C07797" w:rsidRDefault="00C07797">
      <w:pPr>
        <w:pStyle w:val="FootnoteText"/>
        <w:rPr>
          <w:lang w:bidi="ar-SA"/>
        </w:rPr>
      </w:pPr>
    </w:p>
  </w:footnote>
  <w:footnote w:id="3">
    <w:p w14:paraId="65510D7F" w14:textId="77777777" w:rsidR="00C07797" w:rsidRPr="00C07797" w:rsidRDefault="00C07797" w:rsidP="00C07797">
      <w:pPr>
        <w:pStyle w:val="FootnoteText"/>
        <w:rPr>
          <w:rFonts w:cs="Times New Roman"/>
          <w:rtl/>
          <w:lang w:bidi="ar-SA"/>
        </w:rPr>
      </w:pPr>
      <w:r>
        <w:rPr>
          <w:rStyle w:val="FootnoteReference"/>
        </w:rPr>
        <w:footnoteRef/>
      </w:r>
      <w:r>
        <w:rPr>
          <w:rFonts w:cs="Times New Roman"/>
          <w:rtl/>
          <w:lang w:bidi="ar-SA"/>
        </w:rPr>
        <w:t xml:space="preserve"> </w:t>
      </w:r>
    </w:p>
    <w:p w14:paraId="717F9D5F" w14:textId="77777777" w:rsidR="00C07797" w:rsidRPr="00C07797" w:rsidRDefault="00C07797" w:rsidP="00C07797">
      <w:pPr>
        <w:pStyle w:val="FootnoteText"/>
        <w:rPr>
          <w:rFonts w:cs="Times New Roman"/>
          <w:lang w:bidi="ar-SA"/>
        </w:rPr>
      </w:pPr>
      <w:r w:rsidRPr="00C07797">
        <w:rPr>
          <w:rFonts w:cs="Times New Roman"/>
          <w:lang w:bidi="ar-SA"/>
        </w:rPr>
        <w:t>What is the difference between TH1 &amp; TH2?  </w:t>
      </w:r>
    </w:p>
    <w:p w14:paraId="47C5365B" w14:textId="77777777" w:rsidR="00C07797" w:rsidRPr="00C07797" w:rsidRDefault="00C07797" w:rsidP="00C07797">
      <w:pPr>
        <w:pStyle w:val="FootnoteText"/>
        <w:rPr>
          <w:rFonts w:cs="Times New Roman"/>
          <w:lang w:bidi="ar-SA"/>
        </w:rPr>
      </w:pPr>
      <w:r w:rsidRPr="00C07797">
        <w:rPr>
          <w:rFonts w:cs="Times New Roman"/>
          <w:lang w:bidi="ar-SA"/>
        </w:rPr>
        <w:t>TH1 in protective immunity.</w:t>
      </w:r>
    </w:p>
    <w:p w14:paraId="3E519426" w14:textId="73C309D0" w:rsidR="00C07797" w:rsidRDefault="00C07797" w:rsidP="00C07797">
      <w:pPr>
        <w:pStyle w:val="FootnoteText"/>
        <w:rPr>
          <w:lang w:bidi="ar-SA"/>
        </w:rPr>
      </w:pPr>
      <w:r w:rsidRPr="00C07797">
        <w:rPr>
          <w:rFonts w:cs="Times New Roman"/>
          <w:lang w:bidi="ar-SA"/>
        </w:rPr>
        <w:t>TH2 in allergic disease.</w:t>
      </w:r>
    </w:p>
  </w:footnote>
  <w:footnote w:id="4">
    <w:p w14:paraId="6F67FE74" w14:textId="77777777" w:rsidR="00BF29CF" w:rsidRPr="00614AAF" w:rsidRDefault="00BF29CF" w:rsidP="00BF29CF">
      <w:pPr>
        <w:pStyle w:val="FootnoteText"/>
        <w:jc w:val="right"/>
        <w:rPr>
          <w:rtl/>
          <w:cs/>
        </w:rPr>
      </w:pPr>
      <w:r w:rsidRPr="00614AAF">
        <w:rPr>
          <w:rStyle w:val="FootnoteReference"/>
        </w:rPr>
        <w:footnoteRef/>
      </w:r>
      <w:r w:rsidRPr="00614AAF">
        <w:rPr>
          <w:rFonts w:cs="Times New Roman"/>
          <w:lang w:bidi="ar-SA"/>
        </w:rPr>
        <w:t xml:space="preserve"> </w:t>
      </w:r>
      <w:r w:rsidRPr="00614AAF">
        <w:rPr>
          <w:rFonts w:cs="TimesNewRomanPSMT"/>
          <w:kern w:val="0"/>
          <w:sz w:val="18"/>
          <w:szCs w:val="18"/>
          <w:lang w:bidi="ar-SA"/>
        </w:rPr>
        <w:t>Partial or complete collapse of the lung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C5044" w14:textId="525A4222" w:rsidR="006D1000" w:rsidRDefault="002F3772" w:rsidP="00B7529F">
    <w:pPr>
      <w:pStyle w:val="a4"/>
      <w:jc w:val="right"/>
      <w:rPr>
        <w:rtl/>
        <w:cs/>
      </w:rPr>
    </w:pPr>
    <w:sdt>
      <w:sdtPr>
        <w:rPr>
          <w:rtl/>
        </w:rPr>
        <w:alias w:val="العنوان"/>
        <w:id w:val="540890930"/>
        <w:dataBinding w:prefixMappings="xmlns:ns0='http://schemas.openxmlformats.org/package/2006/metadata/core-properties' xmlns:ns1='http://purl.org/dc/elements/1.1/'" w:xpath="/ns0:coreProperties[1]/ns1:title[1]" w:storeItemID="{6C3C8BC8-F283-45AE-878A-BAB7291924A1}"/>
        <w:text/>
      </w:sdtPr>
      <w:sdtEndPr/>
      <w:sdtContent>
        <w:r w:rsidR="00EA0A2D">
          <w:t>Bronchial Asthma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5019" w14:textId="33D39355" w:rsidR="006D1000" w:rsidRDefault="002F3772" w:rsidP="009D5CE3">
    <w:pPr>
      <w:pStyle w:val="a5"/>
      <w:rPr>
        <w:rtl/>
        <w:cs/>
      </w:rPr>
    </w:pPr>
    <w:sdt>
      <w:sdtPr>
        <w:rPr>
          <w:rtl/>
        </w:rPr>
        <w:alias w:val="العنوان"/>
        <w:id w:val="540932446"/>
        <w:dataBinding w:prefixMappings="xmlns:ns0='http://schemas.openxmlformats.org/package/2006/metadata/core-properties' xmlns:ns1='http://purl.org/dc/elements/1.1/'" w:xpath="/ns0:coreProperties[1]/ns1:title[1]" w:storeItemID="{6C3C8BC8-F283-45AE-878A-BAB7291924A1}"/>
        <w:text/>
      </w:sdtPr>
      <w:sdtEndPr/>
      <w:sdtContent>
        <w:r w:rsidR="00EA0A2D">
          <w:t>Bronchial Asthma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cs="Wingdings 2" w:hint="default"/>
      </w:rPr>
    </w:lvl>
  </w:abstractNum>
  <w:abstractNum w:abstractNumId="4" w15:restartNumberingAfterBreak="0">
    <w:nsid w:val="0F770451"/>
    <w:multiLevelType w:val="hybridMultilevel"/>
    <w:tmpl w:val="4216C398"/>
    <w:lvl w:ilvl="0" w:tplc="04090005">
      <w:start w:val="1"/>
      <w:numFmt w:val="bullet"/>
      <w:lvlText w:val=""/>
      <w:lvlJc w:val="left"/>
      <w:pPr>
        <w:ind w:left="720" w:hanging="360"/>
      </w:pPr>
      <w:rPr>
        <w:rFonts w:ascii="Wingdings" w:hAnsi="Wingdings" w:hint="default"/>
      </w:rPr>
    </w:lvl>
    <w:lvl w:ilvl="1" w:tplc="6AA22D38">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E52"/>
    <w:multiLevelType w:val="hybridMultilevel"/>
    <w:tmpl w:val="45A8B7EC"/>
    <w:lvl w:ilvl="0" w:tplc="F104E720">
      <w:numFmt w:val="bullet"/>
      <w:lvlText w:val="-"/>
      <w:lvlJc w:val="left"/>
      <w:pPr>
        <w:ind w:left="720" w:hanging="360"/>
      </w:pPr>
      <w:rPr>
        <w:rFonts w:ascii="GillSans-BookM" w:eastAsiaTheme="minorHAnsi" w:hAnsi="GillSans-BookM" w:cs="GillSans-BookM"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B6D"/>
    <w:multiLevelType w:val="hybridMultilevel"/>
    <w:tmpl w:val="BEB6D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C4B84"/>
    <w:multiLevelType w:val="hybridMultilevel"/>
    <w:tmpl w:val="94482BC4"/>
    <w:lvl w:ilvl="0" w:tplc="50A40FC4">
      <w:numFmt w:val="bullet"/>
      <w:lvlText w:val="•"/>
      <w:lvlJc w:val="left"/>
      <w:pPr>
        <w:ind w:left="720" w:hanging="360"/>
      </w:pPr>
      <w:rPr>
        <w:rFonts w:ascii="Tw Cen MT" w:eastAsiaTheme="minorHAnsi" w:hAnsi="Tw Cen MT" w:cstheme="minorBidi" w:hint="default"/>
      </w:rPr>
    </w:lvl>
    <w:lvl w:ilvl="1" w:tplc="04090005">
      <w:start w:val="1"/>
      <w:numFmt w:val="bullet"/>
      <w:lvlText w:val=""/>
      <w:lvlJc w:val="left"/>
      <w:pPr>
        <w:ind w:left="1440" w:hanging="360"/>
      </w:pPr>
      <w:rPr>
        <w:rFonts w:ascii="Wingdings" w:hAnsi="Wingdings" w:hint="default"/>
      </w:rPr>
    </w:lvl>
    <w:lvl w:ilvl="2" w:tplc="B09E5322">
      <w:numFmt w:val="bullet"/>
      <w:lvlText w:val=""/>
      <w:lvlJc w:val="left"/>
      <w:pPr>
        <w:ind w:left="2160" w:hanging="360"/>
      </w:pPr>
      <w:rPr>
        <w:rFonts w:ascii="Symbol" w:eastAsiaTheme="minorHAnsi" w:hAnsi="Symbol" w:cstheme="minorBidi" w:hint="default"/>
      </w:rPr>
    </w:lvl>
    <w:lvl w:ilvl="3" w:tplc="A008E0C8">
      <w:numFmt w:val="bullet"/>
      <w:lvlText w:val=""/>
      <w:lvlJc w:val="left"/>
      <w:pPr>
        <w:ind w:left="2880" w:hanging="360"/>
      </w:pPr>
      <w:rPr>
        <w:rFonts w:ascii="Symbol" w:eastAsiaTheme="minorHAnsi" w:hAnsi="Symbol"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17A9B"/>
    <w:multiLevelType w:val="multilevel"/>
    <w:tmpl w:val="0409001D"/>
    <w:styleLink w:val="a"/>
    <w:lvl w:ilvl="0">
      <w:start w:val="1"/>
      <w:numFmt w:val="bullet"/>
      <w:lvlText w:val=""/>
      <w:lvlJc w:val="left"/>
      <w:pPr>
        <w:ind w:left="360" w:hanging="360"/>
      </w:pPr>
      <w:rPr>
        <w:rFonts w:ascii="Wingdings 2" w:hAnsi="Wingdings 2" w:cs="Wingdings 2"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9C61FB3"/>
    <w:multiLevelType w:val="hybridMultilevel"/>
    <w:tmpl w:val="BB148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537C75"/>
    <w:multiLevelType w:val="hybridMultilevel"/>
    <w:tmpl w:val="41385540"/>
    <w:lvl w:ilvl="0" w:tplc="50A40FC4">
      <w:numFmt w:val="bullet"/>
      <w:lvlText w:val="•"/>
      <w:lvlJc w:val="left"/>
      <w:pPr>
        <w:ind w:left="720" w:hanging="36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61123"/>
    <w:multiLevelType w:val="hybridMultilevel"/>
    <w:tmpl w:val="550C3CA8"/>
    <w:lvl w:ilvl="0" w:tplc="04090001">
      <w:start w:val="1"/>
      <w:numFmt w:val="bullet"/>
      <w:lvlText w:val=""/>
      <w:lvlJc w:val="left"/>
      <w:pPr>
        <w:ind w:left="720" w:hanging="360"/>
      </w:pPr>
      <w:rPr>
        <w:rFonts w:ascii="Symbol" w:hAnsi="Symbol"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73C97"/>
    <w:multiLevelType w:val="hybridMultilevel"/>
    <w:tmpl w:val="CF5CACCE"/>
    <w:lvl w:ilvl="0" w:tplc="FD32EBC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D0C80"/>
    <w:multiLevelType w:val="hybridMultilevel"/>
    <w:tmpl w:val="6C067FD0"/>
    <w:lvl w:ilvl="0" w:tplc="50A40FC4">
      <w:numFmt w:val="bullet"/>
      <w:lvlText w:val="•"/>
      <w:lvlJc w:val="left"/>
      <w:pPr>
        <w:ind w:left="720" w:hanging="360"/>
      </w:pPr>
      <w:rPr>
        <w:rFonts w:ascii="Tw Cen MT" w:eastAsiaTheme="minorHAnsi" w:hAnsi="Tw Cen MT" w:cstheme="minorBid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A008E0C8">
      <w:numFmt w:val="bullet"/>
      <w:lvlText w:val=""/>
      <w:lvlJc w:val="left"/>
      <w:pPr>
        <w:ind w:left="2880" w:hanging="360"/>
      </w:pPr>
      <w:rPr>
        <w:rFonts w:ascii="Symbol" w:eastAsiaTheme="minorHAnsi" w:hAnsi="Symbol"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2"/>
  </w:num>
  <w:num w:numId="5">
    <w:abstractNumId w:val="1"/>
  </w:num>
  <w:num w:numId="6">
    <w:abstractNumId w:val="0"/>
  </w:num>
  <w:num w:numId="7">
    <w:abstractNumId w:val="5"/>
  </w:num>
  <w:num w:numId="8">
    <w:abstractNumId w:val="13"/>
  </w:num>
  <w:num w:numId="9">
    <w:abstractNumId w:val="12"/>
  </w:num>
  <w:num w:numId="10">
    <w:abstractNumId w:val="10"/>
  </w:num>
  <w:num w:numId="11">
    <w:abstractNumId w:val="6"/>
  </w:num>
  <w:num w:numId="12">
    <w:abstractNumId w:val="7"/>
  </w:num>
  <w:num w:numId="13">
    <w:abstractNumId w:val="4"/>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DateAndTime/>
  <w:proofState w:spelling="clean" w:grammar="clean"/>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D8F"/>
    <w:rsid w:val="00002F5C"/>
    <w:rsid w:val="00025B92"/>
    <w:rsid w:val="00040D84"/>
    <w:rsid w:val="00043BFE"/>
    <w:rsid w:val="00045C8C"/>
    <w:rsid w:val="00052B28"/>
    <w:rsid w:val="000733F7"/>
    <w:rsid w:val="00084D41"/>
    <w:rsid w:val="00094910"/>
    <w:rsid w:val="000A13D7"/>
    <w:rsid w:val="000A223A"/>
    <w:rsid w:val="000A667D"/>
    <w:rsid w:val="000B4D2D"/>
    <w:rsid w:val="000C0193"/>
    <w:rsid w:val="000C528E"/>
    <w:rsid w:val="000C5CC3"/>
    <w:rsid w:val="000C6087"/>
    <w:rsid w:val="000E10C7"/>
    <w:rsid w:val="0011289F"/>
    <w:rsid w:val="0011490A"/>
    <w:rsid w:val="00114BE3"/>
    <w:rsid w:val="00127519"/>
    <w:rsid w:val="00140537"/>
    <w:rsid w:val="00156BE2"/>
    <w:rsid w:val="001668F6"/>
    <w:rsid w:val="00172C6C"/>
    <w:rsid w:val="0017352D"/>
    <w:rsid w:val="00180D14"/>
    <w:rsid w:val="001A4A7B"/>
    <w:rsid w:val="001A6259"/>
    <w:rsid w:val="001A734A"/>
    <w:rsid w:val="001B3605"/>
    <w:rsid w:val="001C0C3F"/>
    <w:rsid w:val="001E5D11"/>
    <w:rsid w:val="001E6AFC"/>
    <w:rsid w:val="001F2E5B"/>
    <w:rsid w:val="0020751B"/>
    <w:rsid w:val="00211FFF"/>
    <w:rsid w:val="00220D0E"/>
    <w:rsid w:val="00227BCA"/>
    <w:rsid w:val="00227EF7"/>
    <w:rsid w:val="0023519E"/>
    <w:rsid w:val="00246D1E"/>
    <w:rsid w:val="00251958"/>
    <w:rsid w:val="00256663"/>
    <w:rsid w:val="00272533"/>
    <w:rsid w:val="00273567"/>
    <w:rsid w:val="002874A4"/>
    <w:rsid w:val="00287D45"/>
    <w:rsid w:val="00291332"/>
    <w:rsid w:val="002B334A"/>
    <w:rsid w:val="002C1F72"/>
    <w:rsid w:val="002C7B06"/>
    <w:rsid w:val="002C7D98"/>
    <w:rsid w:val="002D1AC4"/>
    <w:rsid w:val="002D6B21"/>
    <w:rsid w:val="002E6178"/>
    <w:rsid w:val="002E720D"/>
    <w:rsid w:val="002F3772"/>
    <w:rsid w:val="00307489"/>
    <w:rsid w:val="003109D8"/>
    <w:rsid w:val="0033578F"/>
    <w:rsid w:val="003432B2"/>
    <w:rsid w:val="00353CFE"/>
    <w:rsid w:val="0035505A"/>
    <w:rsid w:val="0035543C"/>
    <w:rsid w:val="003721E1"/>
    <w:rsid w:val="00392C2C"/>
    <w:rsid w:val="003959AF"/>
    <w:rsid w:val="003A551E"/>
    <w:rsid w:val="003A73EC"/>
    <w:rsid w:val="003B044C"/>
    <w:rsid w:val="003B5B75"/>
    <w:rsid w:val="003C153E"/>
    <w:rsid w:val="003C6CE9"/>
    <w:rsid w:val="003E16EE"/>
    <w:rsid w:val="003F02F3"/>
    <w:rsid w:val="0040014C"/>
    <w:rsid w:val="00406F7B"/>
    <w:rsid w:val="00413F47"/>
    <w:rsid w:val="00414334"/>
    <w:rsid w:val="0043102A"/>
    <w:rsid w:val="00434C64"/>
    <w:rsid w:val="004406E5"/>
    <w:rsid w:val="00440A64"/>
    <w:rsid w:val="00442CB4"/>
    <w:rsid w:val="00445339"/>
    <w:rsid w:val="00445A5F"/>
    <w:rsid w:val="00457D8F"/>
    <w:rsid w:val="00464CB4"/>
    <w:rsid w:val="00465454"/>
    <w:rsid w:val="00471576"/>
    <w:rsid w:val="00475BF8"/>
    <w:rsid w:val="00491114"/>
    <w:rsid w:val="004971BC"/>
    <w:rsid w:val="004D045D"/>
    <w:rsid w:val="004F361F"/>
    <w:rsid w:val="004F72FA"/>
    <w:rsid w:val="0050790C"/>
    <w:rsid w:val="005166F9"/>
    <w:rsid w:val="0052525A"/>
    <w:rsid w:val="00534FE2"/>
    <w:rsid w:val="005375C3"/>
    <w:rsid w:val="005406DA"/>
    <w:rsid w:val="00544342"/>
    <w:rsid w:val="00544369"/>
    <w:rsid w:val="0054488B"/>
    <w:rsid w:val="005451D0"/>
    <w:rsid w:val="005473FB"/>
    <w:rsid w:val="00570813"/>
    <w:rsid w:val="00572019"/>
    <w:rsid w:val="005731C2"/>
    <w:rsid w:val="00581DAF"/>
    <w:rsid w:val="00584E64"/>
    <w:rsid w:val="005863EE"/>
    <w:rsid w:val="00591F12"/>
    <w:rsid w:val="00594DAD"/>
    <w:rsid w:val="00596D17"/>
    <w:rsid w:val="005977A4"/>
    <w:rsid w:val="005C4E3B"/>
    <w:rsid w:val="005D01F3"/>
    <w:rsid w:val="005D1C02"/>
    <w:rsid w:val="005E22F1"/>
    <w:rsid w:val="005E39E7"/>
    <w:rsid w:val="005E3A12"/>
    <w:rsid w:val="005E6FF0"/>
    <w:rsid w:val="00606ED7"/>
    <w:rsid w:val="006119DB"/>
    <w:rsid w:val="00614AAF"/>
    <w:rsid w:val="00620A40"/>
    <w:rsid w:val="00636E6B"/>
    <w:rsid w:val="00641B52"/>
    <w:rsid w:val="00646A7C"/>
    <w:rsid w:val="0065052A"/>
    <w:rsid w:val="00653AD2"/>
    <w:rsid w:val="006543DC"/>
    <w:rsid w:val="0065582C"/>
    <w:rsid w:val="00697EEB"/>
    <w:rsid w:val="006A1311"/>
    <w:rsid w:val="006A43BF"/>
    <w:rsid w:val="006A52EF"/>
    <w:rsid w:val="006A7E39"/>
    <w:rsid w:val="006B4D06"/>
    <w:rsid w:val="006B4DC6"/>
    <w:rsid w:val="006B7418"/>
    <w:rsid w:val="006D1000"/>
    <w:rsid w:val="006D20E4"/>
    <w:rsid w:val="006E33FB"/>
    <w:rsid w:val="006E3849"/>
    <w:rsid w:val="006F0546"/>
    <w:rsid w:val="006F1056"/>
    <w:rsid w:val="006F57E8"/>
    <w:rsid w:val="00701916"/>
    <w:rsid w:val="00707EE0"/>
    <w:rsid w:val="007124B3"/>
    <w:rsid w:val="00713EE8"/>
    <w:rsid w:val="00725E14"/>
    <w:rsid w:val="007318C1"/>
    <w:rsid w:val="007369FA"/>
    <w:rsid w:val="007468E7"/>
    <w:rsid w:val="0075115D"/>
    <w:rsid w:val="0075134F"/>
    <w:rsid w:val="00752D1A"/>
    <w:rsid w:val="00754116"/>
    <w:rsid w:val="00754470"/>
    <w:rsid w:val="00755DE8"/>
    <w:rsid w:val="00761A46"/>
    <w:rsid w:val="00777C62"/>
    <w:rsid w:val="007873A5"/>
    <w:rsid w:val="007B1803"/>
    <w:rsid w:val="007C71B3"/>
    <w:rsid w:val="007D39F3"/>
    <w:rsid w:val="008207E2"/>
    <w:rsid w:val="00822700"/>
    <w:rsid w:val="008257C4"/>
    <w:rsid w:val="00830422"/>
    <w:rsid w:val="00835952"/>
    <w:rsid w:val="00836D6F"/>
    <w:rsid w:val="008417D3"/>
    <w:rsid w:val="00845886"/>
    <w:rsid w:val="0085511A"/>
    <w:rsid w:val="00857DE7"/>
    <w:rsid w:val="008613AA"/>
    <w:rsid w:val="00864D53"/>
    <w:rsid w:val="008710E0"/>
    <w:rsid w:val="008813C6"/>
    <w:rsid w:val="0088594B"/>
    <w:rsid w:val="008A4BED"/>
    <w:rsid w:val="008B302E"/>
    <w:rsid w:val="008B6CF0"/>
    <w:rsid w:val="008D61DE"/>
    <w:rsid w:val="008F1CEE"/>
    <w:rsid w:val="008F7321"/>
    <w:rsid w:val="00903E46"/>
    <w:rsid w:val="00913825"/>
    <w:rsid w:val="00920306"/>
    <w:rsid w:val="009217CB"/>
    <w:rsid w:val="0092282C"/>
    <w:rsid w:val="0093280D"/>
    <w:rsid w:val="009351C1"/>
    <w:rsid w:val="00943F14"/>
    <w:rsid w:val="00954BE8"/>
    <w:rsid w:val="009611D9"/>
    <w:rsid w:val="009720EF"/>
    <w:rsid w:val="00977969"/>
    <w:rsid w:val="00977E66"/>
    <w:rsid w:val="00980D93"/>
    <w:rsid w:val="00984720"/>
    <w:rsid w:val="00995D41"/>
    <w:rsid w:val="009C017D"/>
    <w:rsid w:val="009D4D6E"/>
    <w:rsid w:val="009D5CE3"/>
    <w:rsid w:val="009E11EF"/>
    <w:rsid w:val="009F4651"/>
    <w:rsid w:val="00A11A09"/>
    <w:rsid w:val="00A20CB8"/>
    <w:rsid w:val="00A229E2"/>
    <w:rsid w:val="00A23506"/>
    <w:rsid w:val="00A3243B"/>
    <w:rsid w:val="00A32E73"/>
    <w:rsid w:val="00A478BF"/>
    <w:rsid w:val="00A56BA8"/>
    <w:rsid w:val="00A65FA3"/>
    <w:rsid w:val="00A703C3"/>
    <w:rsid w:val="00A736A3"/>
    <w:rsid w:val="00A752A1"/>
    <w:rsid w:val="00AA594F"/>
    <w:rsid w:val="00AA5AD1"/>
    <w:rsid w:val="00AC0FAA"/>
    <w:rsid w:val="00AC664E"/>
    <w:rsid w:val="00AD51F2"/>
    <w:rsid w:val="00AD666C"/>
    <w:rsid w:val="00AE0C5F"/>
    <w:rsid w:val="00AE2639"/>
    <w:rsid w:val="00AE6D9E"/>
    <w:rsid w:val="00AF28E8"/>
    <w:rsid w:val="00AF38AF"/>
    <w:rsid w:val="00B070D5"/>
    <w:rsid w:val="00B16D66"/>
    <w:rsid w:val="00B17390"/>
    <w:rsid w:val="00B2112F"/>
    <w:rsid w:val="00B33828"/>
    <w:rsid w:val="00B403ED"/>
    <w:rsid w:val="00B45894"/>
    <w:rsid w:val="00B51497"/>
    <w:rsid w:val="00B515FB"/>
    <w:rsid w:val="00B61027"/>
    <w:rsid w:val="00B66980"/>
    <w:rsid w:val="00B7529F"/>
    <w:rsid w:val="00B77D38"/>
    <w:rsid w:val="00B86C16"/>
    <w:rsid w:val="00B87370"/>
    <w:rsid w:val="00BA0C4F"/>
    <w:rsid w:val="00BA0FC3"/>
    <w:rsid w:val="00BA2638"/>
    <w:rsid w:val="00BB0D3C"/>
    <w:rsid w:val="00BD4B3D"/>
    <w:rsid w:val="00BD7160"/>
    <w:rsid w:val="00BF29CF"/>
    <w:rsid w:val="00BF51C1"/>
    <w:rsid w:val="00C0434B"/>
    <w:rsid w:val="00C05D05"/>
    <w:rsid w:val="00C05FD3"/>
    <w:rsid w:val="00C061A0"/>
    <w:rsid w:val="00C061F2"/>
    <w:rsid w:val="00C0690C"/>
    <w:rsid w:val="00C07797"/>
    <w:rsid w:val="00C119C1"/>
    <w:rsid w:val="00C1582A"/>
    <w:rsid w:val="00C20B4A"/>
    <w:rsid w:val="00C4632E"/>
    <w:rsid w:val="00C472B3"/>
    <w:rsid w:val="00C479F6"/>
    <w:rsid w:val="00C53486"/>
    <w:rsid w:val="00C55FD8"/>
    <w:rsid w:val="00C57752"/>
    <w:rsid w:val="00C70A67"/>
    <w:rsid w:val="00C7300B"/>
    <w:rsid w:val="00C835E5"/>
    <w:rsid w:val="00C87205"/>
    <w:rsid w:val="00CA201A"/>
    <w:rsid w:val="00CB14E5"/>
    <w:rsid w:val="00CB23CE"/>
    <w:rsid w:val="00CB5640"/>
    <w:rsid w:val="00CC1147"/>
    <w:rsid w:val="00CC18B5"/>
    <w:rsid w:val="00CC3F09"/>
    <w:rsid w:val="00CC472E"/>
    <w:rsid w:val="00CD4521"/>
    <w:rsid w:val="00CD535F"/>
    <w:rsid w:val="00CD5EEC"/>
    <w:rsid w:val="00CE6E19"/>
    <w:rsid w:val="00CE7287"/>
    <w:rsid w:val="00CF1526"/>
    <w:rsid w:val="00CF6A16"/>
    <w:rsid w:val="00D00E55"/>
    <w:rsid w:val="00D0238C"/>
    <w:rsid w:val="00D05FB2"/>
    <w:rsid w:val="00D13055"/>
    <w:rsid w:val="00D15942"/>
    <w:rsid w:val="00D30A7D"/>
    <w:rsid w:val="00D37563"/>
    <w:rsid w:val="00D56F73"/>
    <w:rsid w:val="00D66E0C"/>
    <w:rsid w:val="00D772F6"/>
    <w:rsid w:val="00D911FF"/>
    <w:rsid w:val="00D92877"/>
    <w:rsid w:val="00D955C9"/>
    <w:rsid w:val="00DA2B40"/>
    <w:rsid w:val="00DA41AD"/>
    <w:rsid w:val="00DA6422"/>
    <w:rsid w:val="00DB233B"/>
    <w:rsid w:val="00DB5C62"/>
    <w:rsid w:val="00DB71F4"/>
    <w:rsid w:val="00DC6091"/>
    <w:rsid w:val="00DD57D4"/>
    <w:rsid w:val="00DE2F58"/>
    <w:rsid w:val="00DE432C"/>
    <w:rsid w:val="00DF2E04"/>
    <w:rsid w:val="00E017FD"/>
    <w:rsid w:val="00E05C70"/>
    <w:rsid w:val="00E07203"/>
    <w:rsid w:val="00E12C2F"/>
    <w:rsid w:val="00E2342E"/>
    <w:rsid w:val="00E2756E"/>
    <w:rsid w:val="00E37E95"/>
    <w:rsid w:val="00E43271"/>
    <w:rsid w:val="00E629E2"/>
    <w:rsid w:val="00E62EBE"/>
    <w:rsid w:val="00E66489"/>
    <w:rsid w:val="00E776B2"/>
    <w:rsid w:val="00E87DA8"/>
    <w:rsid w:val="00E9764A"/>
    <w:rsid w:val="00EA0A2D"/>
    <w:rsid w:val="00EA7904"/>
    <w:rsid w:val="00EB7EF8"/>
    <w:rsid w:val="00ED7255"/>
    <w:rsid w:val="00EE194C"/>
    <w:rsid w:val="00EE2047"/>
    <w:rsid w:val="00EF232A"/>
    <w:rsid w:val="00F1008C"/>
    <w:rsid w:val="00F10701"/>
    <w:rsid w:val="00F108E8"/>
    <w:rsid w:val="00F14F96"/>
    <w:rsid w:val="00F1515A"/>
    <w:rsid w:val="00F26199"/>
    <w:rsid w:val="00F34A2E"/>
    <w:rsid w:val="00F41BC6"/>
    <w:rsid w:val="00F43A47"/>
    <w:rsid w:val="00F46A0E"/>
    <w:rsid w:val="00F46DE7"/>
    <w:rsid w:val="00F46E39"/>
    <w:rsid w:val="00F50280"/>
    <w:rsid w:val="00F54DCF"/>
    <w:rsid w:val="00F56E03"/>
    <w:rsid w:val="00F61D7C"/>
    <w:rsid w:val="00F63F25"/>
    <w:rsid w:val="00F665DC"/>
    <w:rsid w:val="00F902FC"/>
    <w:rsid w:val="00F91E2D"/>
    <w:rsid w:val="00F9430A"/>
    <w:rsid w:val="00FB0348"/>
    <w:rsid w:val="00FB09ED"/>
    <w:rsid w:val="00FB2A76"/>
    <w:rsid w:val="00FB528E"/>
    <w:rsid w:val="00FC119C"/>
    <w:rsid w:val="00FD3BAE"/>
    <w:rsid w:val="00FE3004"/>
    <w:rsid w:val="00FF1F53"/>
    <w:rsid w:val="00FF6B62"/>
    <w:rsid w:val="00FF77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BA7D4"/>
  <w15:docId w15:val="{9B6EEF55-70F4-4BF5-9275-2EC7B646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4"/>
        <w:sz w:val="23"/>
        <w:szCs w:val="23"/>
        <w:lang w:val="en-US" w:eastAsia="en-US" w:bidi="th-TH"/>
        <w14:ligatures w14:val="standardContextual"/>
      </w:rPr>
    </w:rPrDefault>
    <w:pPrDefault>
      <w:pPr>
        <w:bidi/>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6980"/>
    <w:pPr>
      <w:spacing w:after="180" w:line="264" w:lineRule="auto"/>
    </w:pPr>
    <w:rPr>
      <w:sz w:val="28"/>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stheme="majorBid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bCs/>
      <w:color w:val="94B6D2" w:themeColor="accent1"/>
      <w:spacing w:val="20"/>
      <w:szCs w:val="28"/>
    </w:rPr>
  </w:style>
  <w:style w:type="paragraph" w:styleId="Heading3">
    <w:name w:val="heading 3"/>
    <w:basedOn w:val="Normal"/>
    <w:next w:val="Normal"/>
    <w:link w:val="Heading3Char"/>
    <w:uiPriority w:val="9"/>
    <w:unhideWhenUsed/>
    <w:qFormat/>
    <w:pPr>
      <w:spacing w:before="240" w:after="60"/>
      <w:outlineLvl w:val="2"/>
    </w:pPr>
    <w:rPr>
      <w:b/>
      <w:bCs/>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bCs/>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bCs/>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bCs/>
      <w:i/>
      <w:iCs/>
      <w:color w:val="94B6D2" w:themeColor="accent1"/>
      <w:spacing w:val="10"/>
      <w:sz w:val="24"/>
      <w:szCs w:val="24"/>
    </w:rPr>
  </w:style>
  <w:style w:type="paragraph" w:styleId="Heading9">
    <w:name w:val="heading 9"/>
    <w:basedOn w:val="Normal"/>
    <w:next w:val="Normal"/>
    <w:link w:val="Heading9Char"/>
    <w:uiPriority w:val="9"/>
    <w:semiHidden/>
    <w:unhideWhenUsed/>
    <w:qFormat/>
    <w:pPr>
      <w:spacing w:after="0"/>
      <w:outlineLvl w:val="8"/>
    </w:pPr>
    <w:rPr>
      <w:b/>
      <w:bCs/>
      <w:caps/>
      <w:color w:val="A5AB81" w:themeColor="accent3"/>
      <w:spacing w:val="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heme="majorBidi"/>
      <w:caps/>
      <w:color w:val="775F55" w:themeColor="text2"/>
      <w:sz w:val="32"/>
      <w:szCs w:val="32"/>
    </w:rPr>
  </w:style>
  <w:style w:type="character" w:customStyle="1" w:styleId="Heading2Char">
    <w:name w:val="Heading 2 Char"/>
    <w:basedOn w:val="DefaultParagraphFont"/>
    <w:link w:val="Heading2"/>
    <w:uiPriority w:val="9"/>
    <w:rPr>
      <w:rFonts w:cs="Times New Roman"/>
      <w:b/>
      <w:bCs/>
      <w:color w:val="94B6D2" w:themeColor="accent1"/>
      <w:spacing w:val="20"/>
      <w:sz w:val="28"/>
      <w:szCs w:val="28"/>
    </w:rPr>
  </w:style>
  <w:style w:type="character" w:customStyle="1" w:styleId="Heading3Char">
    <w:name w:val="Heading 3 Char"/>
    <w:basedOn w:val="DefaultParagraphFont"/>
    <w:link w:val="Heading3"/>
    <w:uiPriority w:val="9"/>
    <w:rPr>
      <w:rFonts w:cs="Times New Roman"/>
      <w:b/>
      <w:bCs/>
      <w:color w:val="000000" w:themeColor="text1"/>
      <w:spacing w:val="10"/>
      <w:sz w:val="23"/>
      <w:szCs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3"/>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3"/>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IntenseQuoteChar">
    <w:name w:val="Intense Quote Char"/>
    <w:basedOn w:val="DefaultParagraphFont"/>
    <w:link w:val="IntenseQuote"/>
    <w:uiPriority w:val="30"/>
    <w:rPr>
      <w:rFonts w:cs="Times New Roman"/>
      <w:b/>
      <w:bCs/>
      <w:color w:val="DD8047" w:themeColor="accent2"/>
      <w:sz w:val="23"/>
      <w:szCs w:val="23"/>
      <w:shd w:val="clear" w:color="auto" w:fill="FFFFFF" w:themeFill="background1"/>
    </w:rPr>
  </w:style>
  <w:style w:type="paragraph" w:styleId="Subtitle">
    <w:name w:val="Subtitle"/>
    <w:basedOn w:val="Normal"/>
    <w:link w:val="SubtitleChar"/>
    <w:uiPriority w:val="11"/>
    <w:qFormat/>
    <w:pPr>
      <w:spacing w:after="720" w:line="240" w:lineRule="auto"/>
    </w:pPr>
    <w:rPr>
      <w:rFonts w:asciiTheme="majorHAnsi" w:hAnsiTheme="majorHAnsi" w:cstheme="majorBidi"/>
      <w:b/>
      <w:bCs/>
      <w:caps/>
      <w:color w:val="DD8047" w:themeColor="accent2"/>
      <w:spacing w:val="50"/>
      <w:sz w:val="24"/>
      <w:szCs w:val="24"/>
    </w:rPr>
  </w:style>
  <w:style w:type="character" w:customStyle="1" w:styleId="SubtitleChar">
    <w:name w:val="Subtitle Char"/>
    <w:basedOn w:val="DefaultParagraphFont"/>
    <w:link w:val="Subtitle"/>
    <w:uiPriority w:val="11"/>
    <w:rPr>
      <w:rFonts w:asciiTheme="majorHAnsi" w:hAnsiTheme="majorHAnsi" w:cstheme="majorBidi"/>
      <w:b/>
      <w:bCs/>
      <w:caps/>
      <w:color w:val="DD8047" w:themeColor="accent2"/>
      <w:spacing w:val="50"/>
      <w:sz w:val="24"/>
      <w:szCs w:val="24"/>
    </w:rPr>
  </w:style>
  <w:style w:type="paragraph" w:styleId="Title">
    <w:name w:val="Title"/>
    <w:basedOn w:val="Normal"/>
    <w:link w:val="TitleChar"/>
    <w:uiPriority w:val="10"/>
    <w:qFormat/>
    <w:pPr>
      <w:spacing w:after="0" w:line="240" w:lineRule="auto"/>
    </w:pPr>
    <w:rPr>
      <w:color w:val="775F55" w:themeColor="text2"/>
      <w:sz w:val="72"/>
      <w:szCs w:val="72"/>
    </w:rPr>
  </w:style>
  <w:style w:type="character" w:customStyle="1" w:styleId="TitleChar">
    <w:name w:val="Title Char"/>
    <w:basedOn w:val="DefaultParagraphFont"/>
    <w:link w:val="Title"/>
    <w:uiPriority w:val="10"/>
    <w:rPr>
      <w:rFonts w:cs="Times New Roman"/>
      <w:color w:val="775F55" w:themeColor="text2"/>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rFonts w:asciiTheme="minorHAnsi" w:hAnsiTheme="minorHAnsi" w:cstheme="minorBidi"/>
      <w:i/>
      <w:iCs/>
      <w:color w:val="775F55" w:themeColor="text2"/>
      <w:sz w:val="23"/>
      <w:szCs w:val="23"/>
    </w:rPr>
  </w:style>
  <w:style w:type="paragraph" w:styleId="Caption">
    <w:name w:val="caption"/>
    <w:basedOn w:val="Normal"/>
    <w:next w:val="Normal"/>
    <w:uiPriority w:val="35"/>
    <w:unhideWhenUsed/>
    <w:rPr>
      <w:b/>
      <w:bCs/>
      <w:caps/>
      <w:sz w:val="16"/>
      <w:szCs w:val="16"/>
    </w:rPr>
  </w:style>
  <w:style w:type="character" w:styleId="Emphasis">
    <w:name w:val="Emphasis"/>
    <w:uiPriority w:val="20"/>
    <w:qFormat/>
    <w:rPr>
      <w:rFonts w:asciiTheme="minorHAnsi" w:hAnsiTheme="minorHAnsi" w:cstheme="minorBidi"/>
      <w:b/>
      <w:bCs/>
      <w:i/>
      <w:iCs/>
      <w:color w:val="775F55" w:themeColor="text2"/>
      <w:spacing w:val="10"/>
      <w:sz w:val="23"/>
      <w:szCs w:val="23"/>
    </w:rPr>
  </w:style>
  <w:style w:type="character" w:customStyle="1" w:styleId="Heading4Char">
    <w:name w:val="Heading 4 Char"/>
    <w:basedOn w:val="DefaultParagraphFont"/>
    <w:link w:val="Heading4"/>
    <w:uiPriority w:val="9"/>
    <w:semiHidden/>
    <w:rPr>
      <w:rFonts w:cs="Times New Roman"/>
      <w:caps/>
      <w:spacing w:val="14"/>
    </w:rPr>
  </w:style>
  <w:style w:type="character" w:customStyle="1" w:styleId="Heading5Char">
    <w:name w:val="Heading 5 Char"/>
    <w:basedOn w:val="DefaultParagraphFont"/>
    <w:link w:val="Heading5"/>
    <w:uiPriority w:val="9"/>
    <w:semiHidden/>
    <w:rPr>
      <w:rFonts w:cs="Times New Roman"/>
      <w:b/>
      <w:bCs/>
      <w:color w:val="775F55" w:themeColor="text2"/>
      <w:spacing w:val="10"/>
      <w:sz w:val="23"/>
      <w:szCs w:val="23"/>
    </w:rPr>
  </w:style>
  <w:style w:type="character" w:customStyle="1" w:styleId="Heading6Char">
    <w:name w:val="Heading 6 Char"/>
    <w:basedOn w:val="DefaultParagraphFont"/>
    <w:link w:val="Heading6"/>
    <w:uiPriority w:val="9"/>
    <w:semiHidden/>
    <w:rPr>
      <w:rFonts w:cs="Times New Roman"/>
      <w:b/>
      <w:bCs/>
      <w:color w:val="DD8047" w:themeColor="accent2"/>
      <w:spacing w:val="10"/>
      <w:sz w:val="23"/>
      <w:szCs w:val="23"/>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3"/>
    </w:rPr>
  </w:style>
  <w:style w:type="character" w:customStyle="1" w:styleId="Heading8Char">
    <w:name w:val="Heading 8 Char"/>
    <w:basedOn w:val="DefaultParagraphFont"/>
    <w:link w:val="Heading8"/>
    <w:uiPriority w:val="9"/>
    <w:semiHidden/>
    <w:rPr>
      <w:rFonts w:cs="Times New Roman"/>
      <w:b/>
      <w:bCs/>
      <w:i/>
      <w:iCs/>
      <w:color w:val="94B6D2" w:themeColor="accent1"/>
      <w:spacing w:val="10"/>
      <w:sz w:val="24"/>
      <w:szCs w:val="24"/>
    </w:rPr>
  </w:style>
  <w:style w:type="character" w:customStyle="1" w:styleId="Heading9Char">
    <w:name w:val="Heading 9 Char"/>
    <w:basedOn w:val="DefaultParagraphFont"/>
    <w:link w:val="Heading9"/>
    <w:uiPriority w:val="9"/>
    <w:semiHidden/>
    <w:rPr>
      <w:rFonts w:cs="Times New Roman"/>
      <w:b/>
      <w:bCs/>
      <w:caps/>
      <w:color w:val="A5AB81" w:themeColor="accent3"/>
      <w:spacing w:val="40"/>
      <w:sz w:val="20"/>
      <w:szCs w:val="20"/>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cstheme="minorBidi"/>
      <w:b/>
      <w:bCs/>
      <w:dstrike w:val="0"/>
      <w:color w:val="DD8047" w:themeColor="accent2"/>
      <w:spacing w:val="10"/>
      <w:w w:val="100"/>
      <w:kern w:val="0"/>
      <w:position w:val="0"/>
      <w:sz w:val="23"/>
      <w:szCs w:val="23"/>
      <w:vertAlign w:val="baseline"/>
    </w:rPr>
  </w:style>
  <w:style w:type="character" w:styleId="IntenseReference">
    <w:name w:val="Intense Reference"/>
    <w:basedOn w:val="DefaultParagraphFont"/>
    <w:uiPriority w:val="32"/>
    <w:qFormat/>
    <w:rPr>
      <w:rFonts w:asciiTheme="minorHAnsi" w:hAnsiTheme="minorHAnsi" w:cstheme="minorBidi"/>
      <w:b/>
      <w:bCs/>
      <w:caps/>
      <w:color w:val="94B6D2" w:themeColor="accent1"/>
      <w:spacing w:val="10"/>
      <w:w w:val="100"/>
      <w:position w:val="0"/>
      <w:sz w:val="20"/>
      <w:szCs w:val="20"/>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szCs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a">
    <w:name w:val="نمط قائمة متوسطة"/>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iCs/>
      <w:smallCaps/>
      <w:color w:val="775F55" w:themeColor="text2"/>
      <w:spacing w:val="6"/>
    </w:rPr>
  </w:style>
  <w:style w:type="character" w:customStyle="1" w:styleId="QuoteChar">
    <w:name w:val="Quote Char"/>
    <w:basedOn w:val="DefaultParagraphFont"/>
    <w:link w:val="Quote"/>
    <w:uiPriority w:val="29"/>
    <w:rPr>
      <w:rFonts w:cs="Times New Roman"/>
      <w:i/>
      <w:iCs/>
      <w:smallCaps/>
      <w:color w:val="775F55" w:themeColor="text2"/>
      <w:spacing w:val="6"/>
      <w:sz w:val="23"/>
      <w:szCs w:val="23"/>
    </w:rPr>
  </w:style>
  <w:style w:type="character" w:styleId="Strong">
    <w:name w:val="Strong"/>
    <w:uiPriority w:val="22"/>
    <w:qFormat/>
    <w:rPr>
      <w:rFonts w:asciiTheme="minorHAnsi" w:hAnsiTheme="minorHAnsi" w:cstheme="minorBidi"/>
      <w:b/>
      <w:bCs/>
      <w:color w:val="DD8047" w:themeColor="accent2"/>
    </w:rPr>
  </w:style>
  <w:style w:type="character" w:styleId="SubtleEmphasis">
    <w:name w:val="Subtle Emphasis"/>
    <w:basedOn w:val="DefaultParagraphFont"/>
    <w:uiPriority w:val="19"/>
    <w:qFormat/>
    <w:rPr>
      <w:rFonts w:asciiTheme="minorHAnsi" w:hAnsiTheme="minorHAnsi" w:cstheme="minorBidi"/>
      <w:i/>
      <w:iCs/>
      <w:sz w:val="23"/>
      <w:szCs w:val="23"/>
    </w:rPr>
  </w:style>
  <w:style w:type="character" w:styleId="SubtleReference">
    <w:name w:val="Subtle Reference"/>
    <w:basedOn w:val="DefaultParagraphFont"/>
    <w:uiPriority w:val="31"/>
    <w:qFormat/>
    <w:rPr>
      <w:rFonts w:asciiTheme="minorHAnsi" w:hAnsiTheme="minorHAnsi" w:cstheme="minorBidi"/>
      <w:b/>
      <w:bCs/>
      <w:i/>
      <w:iCs/>
      <w:color w:val="775F55" w:themeColor="text2"/>
      <w:sz w:val="23"/>
      <w:szCs w:val="23"/>
    </w:rPr>
  </w:style>
  <w:style w:type="table" w:styleId="TableGrid">
    <w:name w:val="Table Grid"/>
    <w:basedOn w:val="TableNormal"/>
    <w:uiPriority w:val="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bCs/>
      <w:caps/>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a0">
    <w:name w:val="الفئة"/>
    <w:basedOn w:val="Normal"/>
    <w:uiPriority w:val="49"/>
    <w:pPr>
      <w:spacing w:after="0"/>
    </w:pPr>
    <w:rPr>
      <w:b/>
      <w:bCs/>
      <w:sz w:val="24"/>
      <w:szCs w:val="24"/>
    </w:rPr>
  </w:style>
  <w:style w:type="paragraph" w:customStyle="1" w:styleId="a1">
    <w:name w:val="اسم الشركة"/>
    <w:basedOn w:val="Normal"/>
    <w:uiPriority w:val="49"/>
    <w:pPr>
      <w:spacing w:after="0"/>
    </w:pPr>
    <w:rPr>
      <w:sz w:val="36"/>
      <w:szCs w:val="36"/>
    </w:rPr>
  </w:style>
  <w:style w:type="paragraph" w:customStyle="1" w:styleId="a2">
    <w:name w:val="صفحة زوجية ذات تذييل"/>
    <w:basedOn w:val="Normal"/>
    <w:unhideWhenUsed/>
    <w:qFormat/>
    <w:pPr>
      <w:pBdr>
        <w:top w:val="single" w:sz="4" w:space="1" w:color="94B6D2" w:themeColor="accent1"/>
      </w:pBdr>
    </w:pPr>
    <w:rPr>
      <w:color w:val="775F55" w:themeColor="text2"/>
      <w:sz w:val="20"/>
      <w:szCs w:val="20"/>
    </w:rPr>
  </w:style>
  <w:style w:type="paragraph" w:customStyle="1" w:styleId="a3">
    <w:name w:val="صفحة فردية ذات تذييل"/>
    <w:basedOn w:val="Normal"/>
    <w:unhideWhenUsed/>
    <w:qFormat/>
    <w:pPr>
      <w:pBdr>
        <w:top w:val="single" w:sz="4" w:space="1" w:color="94B6D2" w:themeColor="accent1"/>
      </w:pBdr>
      <w:jc w:val="right"/>
    </w:pPr>
    <w:rPr>
      <w:color w:val="775F55" w:themeColor="text2"/>
      <w:sz w:val="20"/>
      <w:szCs w:val="20"/>
    </w:rPr>
  </w:style>
  <w:style w:type="paragraph" w:customStyle="1" w:styleId="a4">
    <w:name w:val="صفحة زوجية ذات رأس"/>
    <w:basedOn w:val="Normal"/>
    <w:unhideWhenUsed/>
    <w:qFormat/>
    <w:pPr>
      <w:pBdr>
        <w:bottom w:val="single" w:sz="4" w:space="1" w:color="94B6D2" w:themeColor="accent1"/>
      </w:pBdr>
      <w:spacing w:after="0" w:line="240" w:lineRule="auto"/>
    </w:pPr>
    <w:rPr>
      <w:rFonts w:eastAsia="Times New Roman"/>
      <w:b/>
      <w:bCs/>
      <w:color w:val="775F55" w:themeColor="text2"/>
      <w:sz w:val="20"/>
      <w:szCs w:val="20"/>
    </w:rPr>
  </w:style>
  <w:style w:type="paragraph" w:customStyle="1" w:styleId="a5">
    <w:name w:val="صفحة فردية ذات رأس"/>
    <w:basedOn w:val="Normal"/>
    <w:unhideWhenUsed/>
    <w:qFormat/>
    <w:pPr>
      <w:pBdr>
        <w:bottom w:val="single" w:sz="4" w:space="1" w:color="94B6D2" w:themeColor="accent1"/>
      </w:pBdr>
      <w:spacing w:after="0" w:line="240" w:lineRule="auto"/>
      <w:jc w:val="right"/>
    </w:pPr>
    <w:rPr>
      <w:rFonts w:eastAsia="Times New Roman"/>
      <w:b/>
      <w:bCs/>
      <w:color w:val="775F55" w:themeColor="text2"/>
      <w:sz w:val="20"/>
      <w:szCs w:val="20"/>
    </w:rPr>
  </w:style>
  <w:style w:type="paragraph" w:customStyle="1" w:styleId="a6">
    <w:name w:val="بلا_تباعد"/>
    <w:basedOn w:val="Normal"/>
    <w:qFormat/>
    <w:pPr>
      <w:framePr w:wrap="auto" w:hAnchor="page" w:xAlign="center" w:yAlign="top"/>
      <w:spacing w:after="0" w:line="240" w:lineRule="auto"/>
      <w:suppressOverlap/>
    </w:pPr>
    <w:rPr>
      <w:szCs w:val="120"/>
    </w:rPr>
  </w:style>
  <w:style w:type="character" w:styleId="CommentReference">
    <w:name w:val="annotation reference"/>
    <w:basedOn w:val="DefaultParagraphFont"/>
    <w:uiPriority w:val="99"/>
    <w:semiHidden/>
    <w:unhideWhenUsed/>
    <w:rsid w:val="00491114"/>
    <w:rPr>
      <w:sz w:val="18"/>
      <w:szCs w:val="18"/>
    </w:rPr>
  </w:style>
  <w:style w:type="paragraph" w:styleId="CommentText">
    <w:name w:val="annotation text"/>
    <w:basedOn w:val="Normal"/>
    <w:link w:val="CommentTextChar"/>
    <w:uiPriority w:val="99"/>
    <w:semiHidden/>
    <w:unhideWhenUsed/>
    <w:rsid w:val="00491114"/>
    <w:pPr>
      <w:spacing w:line="240" w:lineRule="auto"/>
    </w:pPr>
    <w:rPr>
      <w:rFonts w:cs="Cordia New"/>
      <w:sz w:val="24"/>
      <w:szCs w:val="30"/>
    </w:rPr>
  </w:style>
  <w:style w:type="character" w:customStyle="1" w:styleId="CommentTextChar">
    <w:name w:val="Comment Text Char"/>
    <w:basedOn w:val="DefaultParagraphFont"/>
    <w:link w:val="CommentText"/>
    <w:uiPriority w:val="99"/>
    <w:semiHidden/>
    <w:rsid w:val="00491114"/>
    <w:rPr>
      <w:rFonts w:cs="Cordia New"/>
      <w:sz w:val="24"/>
      <w:szCs w:val="30"/>
    </w:rPr>
  </w:style>
  <w:style w:type="paragraph" w:styleId="CommentSubject">
    <w:name w:val="annotation subject"/>
    <w:basedOn w:val="CommentText"/>
    <w:next w:val="CommentText"/>
    <w:link w:val="CommentSubjectChar"/>
    <w:uiPriority w:val="99"/>
    <w:semiHidden/>
    <w:unhideWhenUsed/>
    <w:rsid w:val="00491114"/>
    <w:rPr>
      <w:b/>
      <w:bCs/>
      <w:sz w:val="20"/>
      <w:szCs w:val="25"/>
    </w:rPr>
  </w:style>
  <w:style w:type="character" w:customStyle="1" w:styleId="CommentSubjectChar">
    <w:name w:val="Comment Subject Char"/>
    <w:basedOn w:val="CommentTextChar"/>
    <w:link w:val="CommentSubject"/>
    <w:uiPriority w:val="99"/>
    <w:semiHidden/>
    <w:rsid w:val="00491114"/>
    <w:rPr>
      <w:rFonts w:cs="Cordia New"/>
      <w:b/>
      <w:bCs/>
      <w:sz w:val="20"/>
      <w:szCs w:val="25"/>
    </w:rPr>
  </w:style>
  <w:style w:type="paragraph" w:styleId="FootnoteText">
    <w:name w:val="footnote text"/>
    <w:basedOn w:val="Normal"/>
    <w:link w:val="FootnoteTextChar"/>
    <w:uiPriority w:val="99"/>
    <w:semiHidden/>
    <w:unhideWhenUsed/>
    <w:rsid w:val="00BF29CF"/>
    <w:pPr>
      <w:spacing w:after="0" w:line="240" w:lineRule="auto"/>
    </w:pPr>
    <w:rPr>
      <w:rFonts w:cs="Cordia New"/>
      <w:sz w:val="20"/>
      <w:szCs w:val="25"/>
    </w:rPr>
  </w:style>
  <w:style w:type="character" w:customStyle="1" w:styleId="FootnoteTextChar">
    <w:name w:val="Footnote Text Char"/>
    <w:basedOn w:val="DefaultParagraphFont"/>
    <w:link w:val="FootnoteText"/>
    <w:uiPriority w:val="99"/>
    <w:semiHidden/>
    <w:rsid w:val="00BF29CF"/>
    <w:rPr>
      <w:rFonts w:cs="Cordia New"/>
      <w:sz w:val="20"/>
      <w:szCs w:val="25"/>
    </w:rPr>
  </w:style>
  <w:style w:type="character" w:styleId="FootnoteReference">
    <w:name w:val="footnote reference"/>
    <w:basedOn w:val="DefaultParagraphFont"/>
    <w:uiPriority w:val="99"/>
    <w:semiHidden/>
    <w:unhideWhenUsed/>
    <w:rsid w:val="00BF29CF"/>
    <w:rPr>
      <w:vertAlign w:val="superscript"/>
    </w:rPr>
  </w:style>
  <w:style w:type="character" w:customStyle="1" w:styleId="NoSpacingChar">
    <w:name w:val="No Spacing Char"/>
    <w:basedOn w:val="DefaultParagraphFont"/>
    <w:link w:val="NoSpacing"/>
    <w:uiPriority w:val="1"/>
    <w:locked/>
    <w:rsid w:val="00002F5C"/>
  </w:style>
  <w:style w:type="paragraph" w:customStyle="1" w:styleId="Style1">
    <w:name w:val="Style1"/>
    <w:basedOn w:val="Normal"/>
    <w:link w:val="Style1Char"/>
    <w:qFormat/>
    <w:rsid w:val="00F46E39"/>
    <w:pPr>
      <w:bidi w:val="0"/>
      <w:spacing w:after="0" w:line="276" w:lineRule="auto"/>
    </w:pPr>
    <w:rPr>
      <w:rFonts w:asciiTheme="majorHAnsi" w:eastAsiaTheme="majorEastAsia" w:hAnsiTheme="majorHAnsi" w:cstheme="majorBidi"/>
      <w:b/>
      <w:bCs/>
      <w:color w:val="775F55" w:themeColor="text2"/>
      <w:sz w:val="26"/>
      <w:szCs w:val="26"/>
    </w:rPr>
  </w:style>
  <w:style w:type="paragraph" w:customStyle="1" w:styleId="a7">
    <w:name w:val="."/>
    <w:basedOn w:val="FootnoteText"/>
    <w:qFormat/>
    <w:rsid w:val="00B66980"/>
    <w:rPr>
      <w:rFonts w:cs="Times New Roman"/>
      <w:lang w:bidi="ar-SA"/>
    </w:rPr>
  </w:style>
  <w:style w:type="character" w:customStyle="1" w:styleId="Style1Char">
    <w:name w:val="Style1 Char"/>
    <w:basedOn w:val="DefaultParagraphFont"/>
    <w:link w:val="Style1"/>
    <w:rsid w:val="00F46E39"/>
    <w:rPr>
      <w:rFonts w:asciiTheme="majorHAnsi" w:eastAsiaTheme="majorEastAsia" w:hAnsiTheme="majorHAnsi" w:cstheme="majorBidi"/>
      <w:b/>
      <w:bCs/>
      <w:color w:val="775F55" w:themeColor="text2"/>
      <w:sz w:val="26"/>
      <w:szCs w:val="26"/>
    </w:rPr>
  </w:style>
  <w:style w:type="paragraph" w:customStyle="1" w:styleId="Dd">
    <w:name w:val="Dd"/>
    <w:basedOn w:val="a7"/>
    <w:qFormat/>
    <w:rsid w:val="00C55FD8"/>
    <w:pPr>
      <w:jc w:val="right"/>
    </w:pPr>
    <w:rPr>
      <w:rFonts w:asciiTheme="majorHAnsi" w:hAnsiTheme="majorHAnsi"/>
      <w:b/>
      <w:bCs/>
      <w:color w:val="775F55" w:themeColor="text2"/>
      <w:sz w:val="32"/>
      <w:szCs w:val="32"/>
    </w:rPr>
  </w:style>
  <w:style w:type="paragraph" w:customStyle="1" w:styleId="1">
    <w:name w:val="نمط1"/>
    <w:basedOn w:val="NoSpacing"/>
    <w:link w:val="1Char"/>
    <w:qFormat/>
    <w:rsid w:val="00C70A67"/>
    <w:pPr>
      <w:jc w:val="right"/>
    </w:pPr>
    <w:rPr>
      <w:rFonts w:asciiTheme="majorHAnsi" w:eastAsiaTheme="majorEastAsia" w:hAnsiTheme="majorHAnsi" w:cstheme="majorBidi"/>
      <w:b/>
      <w:bCs/>
      <w:color w:val="775F55" w:themeColor="text2"/>
      <w:szCs w:val="28"/>
    </w:rPr>
  </w:style>
  <w:style w:type="paragraph" w:customStyle="1" w:styleId="patho">
    <w:name w:val="patho"/>
    <w:basedOn w:val="1"/>
    <w:link w:val="pathoChar"/>
    <w:qFormat/>
    <w:rsid w:val="00C70A67"/>
  </w:style>
  <w:style w:type="character" w:customStyle="1" w:styleId="1Char">
    <w:name w:val="نمط1 Char"/>
    <w:basedOn w:val="NoSpacingChar"/>
    <w:link w:val="1"/>
    <w:rsid w:val="00C70A67"/>
    <w:rPr>
      <w:rFonts w:asciiTheme="majorHAnsi" w:eastAsiaTheme="majorEastAsia" w:hAnsiTheme="majorHAnsi" w:cstheme="majorBidi"/>
      <w:b/>
      <w:bCs/>
      <w:color w:val="775F55" w:themeColor="text2"/>
      <w:sz w:val="28"/>
      <w:szCs w:val="28"/>
    </w:rPr>
  </w:style>
  <w:style w:type="character" w:customStyle="1" w:styleId="pathoChar">
    <w:name w:val="patho Char"/>
    <w:basedOn w:val="1Char"/>
    <w:link w:val="patho"/>
    <w:rsid w:val="00C70A67"/>
    <w:rPr>
      <w:rFonts w:asciiTheme="majorHAnsi" w:eastAsiaTheme="majorEastAsia" w:hAnsiTheme="majorHAnsi" w:cstheme="majorBidi"/>
      <w:b/>
      <w:bCs/>
      <w:color w:val="775F55"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65498">
      <w:bodyDiv w:val="1"/>
      <w:marLeft w:val="0"/>
      <w:marRight w:val="0"/>
      <w:marTop w:val="0"/>
      <w:marBottom w:val="0"/>
      <w:divBdr>
        <w:top w:val="none" w:sz="0" w:space="0" w:color="auto"/>
        <w:left w:val="none" w:sz="0" w:space="0" w:color="auto"/>
        <w:bottom w:val="none" w:sz="0" w:space="0" w:color="auto"/>
        <w:right w:val="none" w:sz="0" w:space="0" w:color="auto"/>
      </w:divBdr>
    </w:div>
    <w:div w:id="1082994860">
      <w:bodyDiv w:val="1"/>
      <w:marLeft w:val="0"/>
      <w:marRight w:val="0"/>
      <w:marTop w:val="0"/>
      <w:marBottom w:val="0"/>
      <w:divBdr>
        <w:top w:val="none" w:sz="0" w:space="0" w:color="auto"/>
        <w:left w:val="none" w:sz="0" w:space="0" w:color="auto"/>
        <w:bottom w:val="none" w:sz="0" w:space="0" w:color="auto"/>
        <w:right w:val="none" w:sz="0" w:space="0" w:color="auto"/>
      </w:divBdr>
    </w:div>
    <w:div w:id="1102148069">
      <w:bodyDiv w:val="1"/>
      <w:marLeft w:val="0"/>
      <w:marRight w:val="0"/>
      <w:marTop w:val="0"/>
      <w:marBottom w:val="0"/>
      <w:divBdr>
        <w:top w:val="none" w:sz="0" w:space="0" w:color="auto"/>
        <w:left w:val="none" w:sz="0" w:space="0" w:color="auto"/>
        <w:bottom w:val="none" w:sz="0" w:space="0" w:color="auto"/>
        <w:right w:val="none" w:sz="0" w:space="0" w:color="auto"/>
      </w:divBdr>
    </w:div>
    <w:div w:id="1286428417">
      <w:bodyDiv w:val="1"/>
      <w:marLeft w:val="0"/>
      <w:marRight w:val="0"/>
      <w:marTop w:val="0"/>
      <w:marBottom w:val="0"/>
      <w:divBdr>
        <w:top w:val="none" w:sz="0" w:space="0" w:color="auto"/>
        <w:left w:val="none" w:sz="0" w:space="0" w:color="auto"/>
        <w:bottom w:val="none" w:sz="0" w:space="0" w:color="auto"/>
        <w:right w:val="none" w:sz="0" w:space="0" w:color="auto"/>
      </w:divBdr>
    </w:div>
    <w:div w:id="1446776777">
      <w:bodyDiv w:val="1"/>
      <w:marLeft w:val="0"/>
      <w:marRight w:val="0"/>
      <w:marTop w:val="0"/>
      <w:marBottom w:val="0"/>
      <w:divBdr>
        <w:top w:val="none" w:sz="0" w:space="0" w:color="auto"/>
        <w:left w:val="none" w:sz="0" w:space="0" w:color="auto"/>
        <w:bottom w:val="none" w:sz="0" w:space="0" w:color="auto"/>
        <w:right w:val="none" w:sz="0" w:space="0" w:color="auto"/>
      </w:divBdr>
    </w:div>
    <w:div w:id="193917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jpeg"/><Relationship Id="rId26" Type="http://schemas.openxmlformats.org/officeDocument/2006/relationships/hyperlink" Target="https://www.youtube.com/shared?ci=Oz1UThk1gfw" TargetMode="External"/><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cs.google.com/presentation/d/1AjRU4iG_WixRlrfmL3inKL2UTrHny3a05qaCgp44F20/edit" TargetMode="External"/><Relationship Id="rId20" Type="http://schemas.openxmlformats.org/officeDocument/2006/relationships/image" Target="media/image9.jpeg"/><Relationship Id="rId29" Type="http://schemas.openxmlformats.org/officeDocument/2006/relationships/diagramLayout" Target="diagrams/layout2.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microsoft.com/office/2007/relationships/diagramDrawing" Target="diagrams/drawing2.xm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image" Target="media/image13.emf"/><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diagramColors" Target="diagrams/colors2.xml"/><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diagramQuickStyle" Target="diagrams/quickStyle2.xml"/><Relationship Id="rId35" Type="http://schemas.openxmlformats.org/officeDocument/2006/relationships/image" Target="media/image12.png"/><Relationship Id="rId43" Type="http://schemas.openxmlformats.org/officeDocument/2006/relationships/hyperlink" Target="https://mobile.twitter.com/pathology436"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60342-DE54-0C45-8D8A-D11CCBFA18F1}"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2343E2D9-D0FC-B142-B4BD-1097C516870A}">
      <dgm:prSet phldrT="[Text]" custT="1"/>
      <dgm:spPr/>
      <dgm:t>
        <a:bodyPr/>
        <a:lstStyle/>
        <a:p>
          <a:r>
            <a:rPr lang="en-US" sz="1400"/>
            <a:t>Lung</a:t>
          </a:r>
          <a:r>
            <a:rPr lang="en-US" sz="1400" baseline="0"/>
            <a:t> diseases </a:t>
          </a:r>
          <a:endParaRPr lang="en-US" sz="1400"/>
        </a:p>
      </dgm:t>
    </dgm:pt>
    <dgm:pt modelId="{2A56FB2E-A72A-2A4E-A459-A58D9975AA51}" type="parTrans" cxnId="{5A2E184B-5D86-BF40-8AA8-9E45A9EE7248}">
      <dgm:prSet/>
      <dgm:spPr/>
      <dgm:t>
        <a:bodyPr/>
        <a:lstStyle/>
        <a:p>
          <a:endParaRPr lang="en-US"/>
        </a:p>
      </dgm:t>
    </dgm:pt>
    <dgm:pt modelId="{A4EBD421-5CA2-AA4C-B41D-BF3BC150AE8F}" type="sibTrans" cxnId="{5A2E184B-5D86-BF40-8AA8-9E45A9EE7248}">
      <dgm:prSet/>
      <dgm:spPr/>
      <dgm:t>
        <a:bodyPr/>
        <a:lstStyle/>
        <a:p>
          <a:endParaRPr lang="en-US"/>
        </a:p>
      </dgm:t>
    </dgm:pt>
    <dgm:pt modelId="{43C650AD-5428-3747-8BE1-88B3793B3790}">
      <dgm:prSet phldrT="[Text]" custT="1"/>
      <dgm:spPr/>
      <dgm:t>
        <a:bodyPr/>
        <a:lstStyle/>
        <a:p>
          <a:r>
            <a:rPr lang="en-US" sz="1400"/>
            <a:t>Chronic</a:t>
          </a:r>
          <a:r>
            <a:rPr lang="en-US" sz="1400" baseline="0"/>
            <a:t> Obstructive pulmonary disease . (COPD)</a:t>
          </a:r>
          <a:endParaRPr lang="en-US" sz="1400"/>
        </a:p>
      </dgm:t>
    </dgm:pt>
    <dgm:pt modelId="{06AFB421-E254-CD49-B14B-E3A5A88D93B8}" type="parTrans" cxnId="{38C2613D-4324-FD42-B958-2E69CBD5F7C3}">
      <dgm:prSet/>
      <dgm:spPr/>
      <dgm:t>
        <a:bodyPr/>
        <a:lstStyle/>
        <a:p>
          <a:endParaRPr lang="en-US"/>
        </a:p>
      </dgm:t>
    </dgm:pt>
    <dgm:pt modelId="{2DFCDA35-678F-CC48-82E4-0611E3F2C032}" type="sibTrans" cxnId="{38C2613D-4324-FD42-B958-2E69CBD5F7C3}">
      <dgm:prSet/>
      <dgm:spPr/>
      <dgm:t>
        <a:bodyPr/>
        <a:lstStyle/>
        <a:p>
          <a:endParaRPr lang="en-US"/>
        </a:p>
      </dgm:t>
    </dgm:pt>
    <dgm:pt modelId="{335D93A2-D758-424F-8B81-89228C308956}">
      <dgm:prSet phldrT="[Text]" custT="1"/>
      <dgm:spPr/>
      <dgm:t>
        <a:bodyPr/>
        <a:lstStyle/>
        <a:p>
          <a:r>
            <a:rPr lang="en-US" sz="1400"/>
            <a:t>Group of disorders Charictrized by airway obstruction . Either</a:t>
          </a:r>
          <a:r>
            <a:rPr lang="en-US" sz="1400" baseline="0"/>
            <a:t> partial or complete , may start from the trachae to respiratory bronchioles . Generally charactrized by inflamed and easily collapsible airways. Obstruction to air flow and problems exhaling . </a:t>
          </a:r>
          <a:endParaRPr lang="en-US" sz="1400"/>
        </a:p>
      </dgm:t>
    </dgm:pt>
    <dgm:pt modelId="{4D6428C5-D2B3-F747-8556-D9CB26E9E929}" type="parTrans" cxnId="{E1390A10-699B-7A4D-972D-1CDAAB59C935}">
      <dgm:prSet/>
      <dgm:spPr/>
      <dgm:t>
        <a:bodyPr/>
        <a:lstStyle/>
        <a:p>
          <a:endParaRPr lang="en-US"/>
        </a:p>
      </dgm:t>
    </dgm:pt>
    <dgm:pt modelId="{408D2D2D-4DFD-2842-AD4A-633A7EA65ABA}" type="sibTrans" cxnId="{E1390A10-699B-7A4D-972D-1CDAAB59C935}">
      <dgm:prSet/>
      <dgm:spPr/>
      <dgm:t>
        <a:bodyPr/>
        <a:lstStyle/>
        <a:p>
          <a:endParaRPr lang="en-US"/>
        </a:p>
      </dgm:t>
    </dgm:pt>
    <dgm:pt modelId="{BABA9E9C-10DE-404E-A377-E9EC0546AB58}">
      <dgm:prSet phldrT="[Text]" custT="1"/>
      <dgm:spPr/>
      <dgm:t>
        <a:bodyPr/>
        <a:lstStyle/>
        <a:p>
          <a:r>
            <a:rPr lang="en-US" sz="1400"/>
            <a:t>Restrictive</a:t>
          </a:r>
          <a:r>
            <a:rPr lang="en-US" sz="1400" baseline="0"/>
            <a:t> lung disease . </a:t>
          </a:r>
          <a:endParaRPr lang="en-US" sz="1400"/>
        </a:p>
      </dgm:t>
    </dgm:pt>
    <dgm:pt modelId="{64973EC0-4CA1-534C-BE44-D352A4F0A008}" type="parTrans" cxnId="{F252B94D-2972-4F4F-99AD-C17DDE5AC71B}">
      <dgm:prSet/>
      <dgm:spPr/>
      <dgm:t>
        <a:bodyPr/>
        <a:lstStyle/>
        <a:p>
          <a:endParaRPr lang="en-US"/>
        </a:p>
      </dgm:t>
    </dgm:pt>
    <dgm:pt modelId="{A0B555FF-52A7-0645-9863-E23438A1D2B3}" type="sibTrans" cxnId="{F252B94D-2972-4F4F-99AD-C17DDE5AC71B}">
      <dgm:prSet/>
      <dgm:spPr/>
      <dgm:t>
        <a:bodyPr/>
        <a:lstStyle/>
        <a:p>
          <a:endParaRPr lang="en-US"/>
        </a:p>
      </dgm:t>
    </dgm:pt>
    <dgm:pt modelId="{E51AB193-204F-FA44-B2FF-39FDD0A382D4}">
      <dgm:prSet phldrT="[Text]" custT="1"/>
      <dgm:spPr/>
      <dgm:t>
        <a:bodyPr/>
        <a:lstStyle/>
        <a:p>
          <a:r>
            <a:rPr lang="en-US" sz="1400"/>
            <a:t>Group</a:t>
          </a:r>
          <a:r>
            <a:rPr lang="en-US" sz="1400" baseline="0"/>
            <a:t> of disorders that restrict lung expansion , resulting in </a:t>
          </a:r>
          <a:r>
            <a:rPr lang="en-US" sz="1400" baseline="0">
              <a:solidFill>
                <a:srgbClr val="FF0000"/>
              </a:solidFill>
            </a:rPr>
            <a:t>decreased </a:t>
          </a:r>
          <a:r>
            <a:rPr lang="en-US" sz="1400" baseline="0"/>
            <a:t>total lung capacity , </a:t>
          </a:r>
          <a:r>
            <a:rPr lang="en-US" sz="1400" baseline="0">
              <a:solidFill>
                <a:srgbClr val="FF0000"/>
              </a:solidFill>
            </a:rPr>
            <a:t>increased</a:t>
          </a:r>
          <a:r>
            <a:rPr lang="en-US" sz="1400" baseline="0"/>
            <a:t> work of breathing and inadequate ventilation and/or oxygenation </a:t>
          </a:r>
          <a:endParaRPr lang="en-US" sz="1400"/>
        </a:p>
      </dgm:t>
    </dgm:pt>
    <dgm:pt modelId="{B6EFA586-028B-294F-8914-AC81AF454F2A}" type="parTrans" cxnId="{B5F3A7D1-6853-D049-9550-9E2AC673A8C0}">
      <dgm:prSet/>
      <dgm:spPr/>
      <dgm:t>
        <a:bodyPr/>
        <a:lstStyle/>
        <a:p>
          <a:endParaRPr lang="en-US"/>
        </a:p>
      </dgm:t>
    </dgm:pt>
    <dgm:pt modelId="{B7FCC5EB-0086-F747-BDB8-B3805B289BBF}" type="sibTrans" cxnId="{B5F3A7D1-6853-D049-9550-9E2AC673A8C0}">
      <dgm:prSet/>
      <dgm:spPr/>
      <dgm:t>
        <a:bodyPr/>
        <a:lstStyle/>
        <a:p>
          <a:endParaRPr lang="en-US"/>
        </a:p>
      </dgm:t>
    </dgm:pt>
    <dgm:pt modelId="{9088851A-6E85-9F44-80A5-297D09560588}">
      <dgm:prSet custT="1"/>
      <dgm:spPr/>
      <dgm:t>
        <a:bodyPr/>
        <a:lstStyle/>
        <a:p>
          <a:r>
            <a:rPr lang="en-US" sz="1400"/>
            <a:t>Pulmonary</a:t>
          </a:r>
          <a:r>
            <a:rPr lang="en-US" sz="1400" baseline="0"/>
            <a:t> function test:</a:t>
          </a:r>
        </a:p>
        <a:p>
          <a:r>
            <a:rPr lang="en-US" sz="1400" baseline="0">
              <a:solidFill>
                <a:srgbClr val="FF0000"/>
              </a:solidFill>
            </a:rPr>
            <a:t>Decreased </a:t>
          </a:r>
          <a:r>
            <a:rPr lang="en-US" sz="1400" baseline="0"/>
            <a:t>FEV1 and </a:t>
          </a:r>
          <a:r>
            <a:rPr lang="en-US" sz="1400" baseline="0">
              <a:solidFill>
                <a:srgbClr val="FF0000"/>
              </a:solidFill>
            </a:rPr>
            <a:t>Decreased </a:t>
          </a:r>
          <a:r>
            <a:rPr lang="en-US" sz="1400" baseline="0"/>
            <a:t>FEV1/VC  </a:t>
          </a:r>
          <a:endParaRPr lang="en-US" sz="1400"/>
        </a:p>
      </dgm:t>
    </dgm:pt>
    <dgm:pt modelId="{2E277223-AE32-5F4C-9520-96DA2D7BF97A}" type="parTrans" cxnId="{34010474-B6AC-E34E-884B-39585C50BB46}">
      <dgm:prSet/>
      <dgm:spPr/>
      <dgm:t>
        <a:bodyPr/>
        <a:lstStyle/>
        <a:p>
          <a:endParaRPr lang="en-US"/>
        </a:p>
      </dgm:t>
    </dgm:pt>
    <dgm:pt modelId="{9CCCDC72-31A7-D24C-A818-31FE2857FA1D}" type="sibTrans" cxnId="{34010474-B6AC-E34E-884B-39585C50BB46}">
      <dgm:prSet/>
      <dgm:spPr/>
      <dgm:t>
        <a:bodyPr/>
        <a:lstStyle/>
        <a:p>
          <a:endParaRPr lang="en-US"/>
        </a:p>
      </dgm:t>
    </dgm:pt>
    <dgm:pt modelId="{2A859156-1F12-F44C-A1BD-13382F345201}">
      <dgm:prSet custT="1"/>
      <dgm:spPr/>
      <dgm:t>
        <a:bodyPr/>
        <a:lstStyle/>
        <a:p>
          <a:r>
            <a:rPr lang="en-US" sz="1400"/>
            <a:t>both</a:t>
          </a:r>
          <a:r>
            <a:rPr lang="en-US" sz="1400" baseline="0"/>
            <a:t> (FEV1) and (FVC) are </a:t>
          </a:r>
          <a:r>
            <a:rPr lang="en-US" sz="1400" baseline="0">
              <a:solidFill>
                <a:srgbClr val="FF0000"/>
              </a:solidFill>
            </a:rPr>
            <a:t>reduced</a:t>
          </a:r>
          <a:r>
            <a:rPr lang="en-US" sz="1400" baseline="0"/>
            <a:t> , however the FEV1/FVC is </a:t>
          </a:r>
          <a:r>
            <a:rPr lang="en-US" sz="1400" baseline="0">
              <a:solidFill>
                <a:srgbClr val="FF0000"/>
              </a:solidFill>
            </a:rPr>
            <a:t>normal to high </a:t>
          </a:r>
          <a:r>
            <a:rPr lang="en-US" sz="1400" baseline="0"/>
            <a:t>.</a:t>
          </a:r>
        </a:p>
        <a:p>
          <a:r>
            <a:rPr lang="en-US" sz="1400" baseline="0"/>
            <a:t>The Tco decreased ,</a:t>
          </a:r>
        </a:p>
        <a:p>
          <a:r>
            <a:rPr lang="en-US" sz="1400" baseline="0"/>
            <a:t>the expiratory flow rate is near normal </a:t>
          </a:r>
          <a:endParaRPr lang="en-US" sz="1400"/>
        </a:p>
      </dgm:t>
    </dgm:pt>
    <dgm:pt modelId="{50C814A6-3405-C74A-96C2-0944456F1C54}" type="parTrans" cxnId="{D622FFA2-2FC9-0746-B820-D00FAB798278}">
      <dgm:prSet/>
      <dgm:spPr/>
      <dgm:t>
        <a:bodyPr/>
        <a:lstStyle/>
        <a:p>
          <a:endParaRPr lang="en-US"/>
        </a:p>
      </dgm:t>
    </dgm:pt>
    <dgm:pt modelId="{C6D40B50-071D-E64F-B7CF-AF039E782750}" type="sibTrans" cxnId="{D622FFA2-2FC9-0746-B820-D00FAB798278}">
      <dgm:prSet/>
      <dgm:spPr/>
      <dgm:t>
        <a:bodyPr/>
        <a:lstStyle/>
        <a:p>
          <a:endParaRPr lang="en-US"/>
        </a:p>
      </dgm:t>
    </dgm:pt>
    <dgm:pt modelId="{416BC593-2F20-8E41-82D2-33289EF0ACEC}" type="pres">
      <dgm:prSet presAssocID="{03F60342-DE54-0C45-8D8A-D11CCBFA18F1}" presName="hierChild1" presStyleCnt="0">
        <dgm:presLayoutVars>
          <dgm:chPref val="1"/>
          <dgm:dir/>
          <dgm:animOne val="branch"/>
          <dgm:animLvl val="lvl"/>
          <dgm:resizeHandles/>
        </dgm:presLayoutVars>
      </dgm:prSet>
      <dgm:spPr/>
    </dgm:pt>
    <dgm:pt modelId="{F23E0019-1FD2-F649-A4D0-96B5D3694604}" type="pres">
      <dgm:prSet presAssocID="{2343E2D9-D0FC-B142-B4BD-1097C516870A}" presName="hierRoot1" presStyleCnt="0"/>
      <dgm:spPr/>
    </dgm:pt>
    <dgm:pt modelId="{16A80418-DFE7-1342-B50B-8435CB6493C9}" type="pres">
      <dgm:prSet presAssocID="{2343E2D9-D0FC-B142-B4BD-1097C516870A}" presName="composite" presStyleCnt="0"/>
      <dgm:spPr/>
    </dgm:pt>
    <dgm:pt modelId="{143D566E-C1CA-4349-9B9C-A2DCD6CDF2EF}" type="pres">
      <dgm:prSet presAssocID="{2343E2D9-D0FC-B142-B4BD-1097C516870A}" presName="background" presStyleLbl="node0" presStyleIdx="0" presStyleCnt="1"/>
      <dgm:spPr/>
    </dgm:pt>
    <dgm:pt modelId="{9F1A752F-3F53-6547-BD98-BBA7B92E2051}" type="pres">
      <dgm:prSet presAssocID="{2343E2D9-D0FC-B142-B4BD-1097C516870A}" presName="text" presStyleLbl="fgAcc0" presStyleIdx="0" presStyleCnt="1" custScaleX="202300" custLinFactNeighborX="2407" custLinFactNeighborY="1623">
        <dgm:presLayoutVars>
          <dgm:chPref val="3"/>
        </dgm:presLayoutVars>
      </dgm:prSet>
      <dgm:spPr/>
    </dgm:pt>
    <dgm:pt modelId="{5478ADC6-1F41-7548-829F-739EAB8D1E89}" type="pres">
      <dgm:prSet presAssocID="{2343E2D9-D0FC-B142-B4BD-1097C516870A}" presName="hierChild2" presStyleCnt="0"/>
      <dgm:spPr/>
    </dgm:pt>
    <dgm:pt modelId="{C2CF88AC-33F8-AD4E-A1C5-2DA63408BE1E}" type="pres">
      <dgm:prSet presAssocID="{06AFB421-E254-CD49-B14B-E3A5A88D93B8}" presName="Name10" presStyleLbl="parChTrans1D2" presStyleIdx="0" presStyleCnt="2"/>
      <dgm:spPr/>
    </dgm:pt>
    <dgm:pt modelId="{EA530C67-6A0F-C242-BF19-5BE2B6026CAA}" type="pres">
      <dgm:prSet presAssocID="{43C650AD-5428-3747-8BE1-88B3793B3790}" presName="hierRoot2" presStyleCnt="0"/>
      <dgm:spPr/>
    </dgm:pt>
    <dgm:pt modelId="{9FE4B08E-E718-1946-AB25-773744D53FC6}" type="pres">
      <dgm:prSet presAssocID="{43C650AD-5428-3747-8BE1-88B3793B3790}" presName="composite2" presStyleCnt="0"/>
      <dgm:spPr/>
    </dgm:pt>
    <dgm:pt modelId="{FF3DF087-C0DB-8C44-ACBA-C33E5160F6C5}" type="pres">
      <dgm:prSet presAssocID="{43C650AD-5428-3747-8BE1-88B3793B3790}" presName="background2" presStyleLbl="node2" presStyleIdx="0" presStyleCnt="2"/>
      <dgm:spPr/>
    </dgm:pt>
    <dgm:pt modelId="{CA1F6521-695D-124A-B0FD-1CB91A800BF3}" type="pres">
      <dgm:prSet presAssocID="{43C650AD-5428-3747-8BE1-88B3793B3790}" presName="text2" presStyleLbl="fgAcc2" presStyleIdx="0" presStyleCnt="2" custScaleX="205565" custScaleY="283361">
        <dgm:presLayoutVars>
          <dgm:chPref val="3"/>
        </dgm:presLayoutVars>
      </dgm:prSet>
      <dgm:spPr/>
    </dgm:pt>
    <dgm:pt modelId="{1A956916-30FE-3D4B-B91E-24E509029E9A}" type="pres">
      <dgm:prSet presAssocID="{43C650AD-5428-3747-8BE1-88B3793B3790}" presName="hierChild3" presStyleCnt="0"/>
      <dgm:spPr/>
    </dgm:pt>
    <dgm:pt modelId="{6A9CEE36-4DD8-5F4E-A040-25955D7C5CC5}" type="pres">
      <dgm:prSet presAssocID="{2E277223-AE32-5F4C-9520-96DA2D7BF97A}" presName="Name17" presStyleLbl="parChTrans1D3" presStyleIdx="0" presStyleCnt="4"/>
      <dgm:spPr/>
    </dgm:pt>
    <dgm:pt modelId="{D0E01417-122D-6B4B-B09F-A5912737B95E}" type="pres">
      <dgm:prSet presAssocID="{9088851A-6E85-9F44-80A5-297D09560588}" presName="hierRoot3" presStyleCnt="0"/>
      <dgm:spPr/>
    </dgm:pt>
    <dgm:pt modelId="{3B14AE22-4245-FA48-B87F-B3A1FD7E41A3}" type="pres">
      <dgm:prSet presAssocID="{9088851A-6E85-9F44-80A5-297D09560588}" presName="composite3" presStyleCnt="0"/>
      <dgm:spPr/>
    </dgm:pt>
    <dgm:pt modelId="{61D2DAD6-5FFA-F948-8BB3-D5DD9A75F508}" type="pres">
      <dgm:prSet presAssocID="{9088851A-6E85-9F44-80A5-297D09560588}" presName="background3" presStyleLbl="node3" presStyleIdx="0" presStyleCnt="4"/>
      <dgm:spPr/>
    </dgm:pt>
    <dgm:pt modelId="{E75B8FDA-7623-7E40-8037-5DBAD8FE7A34}" type="pres">
      <dgm:prSet presAssocID="{9088851A-6E85-9F44-80A5-297D09560588}" presName="text3" presStyleLbl="fgAcc3" presStyleIdx="0" presStyleCnt="4" custScaleX="205960" custScaleY="444813">
        <dgm:presLayoutVars>
          <dgm:chPref val="3"/>
        </dgm:presLayoutVars>
      </dgm:prSet>
      <dgm:spPr/>
    </dgm:pt>
    <dgm:pt modelId="{5AC008DC-E31C-0143-ADF3-4F78673D8FA3}" type="pres">
      <dgm:prSet presAssocID="{9088851A-6E85-9F44-80A5-297D09560588}" presName="hierChild4" presStyleCnt="0"/>
      <dgm:spPr/>
    </dgm:pt>
    <dgm:pt modelId="{1672AC1A-F071-A045-8973-764346D8C21E}" type="pres">
      <dgm:prSet presAssocID="{4D6428C5-D2B3-F747-8556-D9CB26E9E929}" presName="Name17" presStyleLbl="parChTrans1D3" presStyleIdx="1" presStyleCnt="4"/>
      <dgm:spPr/>
    </dgm:pt>
    <dgm:pt modelId="{4F5312C8-9354-5E42-8CCA-346E295F22B1}" type="pres">
      <dgm:prSet presAssocID="{335D93A2-D758-424F-8B81-89228C308956}" presName="hierRoot3" presStyleCnt="0"/>
      <dgm:spPr/>
    </dgm:pt>
    <dgm:pt modelId="{521192F4-BE2B-7744-BD3A-03670FC23CD4}" type="pres">
      <dgm:prSet presAssocID="{335D93A2-D758-424F-8B81-89228C308956}" presName="composite3" presStyleCnt="0"/>
      <dgm:spPr/>
    </dgm:pt>
    <dgm:pt modelId="{971F2325-EBBC-A743-9AB0-4B08A6D31906}" type="pres">
      <dgm:prSet presAssocID="{335D93A2-D758-424F-8B81-89228C308956}" presName="background3" presStyleLbl="node3" presStyleIdx="1" presStyleCnt="4"/>
      <dgm:spPr/>
    </dgm:pt>
    <dgm:pt modelId="{A16B2D17-78F3-EE4D-A690-B03D76B01FA0}" type="pres">
      <dgm:prSet presAssocID="{335D93A2-D758-424F-8B81-89228C308956}" presName="text3" presStyleLbl="fgAcc3" presStyleIdx="1" presStyleCnt="4" custScaleX="302565" custScaleY="918571">
        <dgm:presLayoutVars>
          <dgm:chPref val="3"/>
        </dgm:presLayoutVars>
      </dgm:prSet>
      <dgm:spPr/>
    </dgm:pt>
    <dgm:pt modelId="{9534747D-B1BF-E34E-AC47-40B107ED501B}" type="pres">
      <dgm:prSet presAssocID="{335D93A2-D758-424F-8B81-89228C308956}" presName="hierChild4" presStyleCnt="0"/>
      <dgm:spPr/>
    </dgm:pt>
    <dgm:pt modelId="{5FE2EC18-0E11-4543-8575-19B1CBB111BE}" type="pres">
      <dgm:prSet presAssocID="{64973EC0-4CA1-534C-BE44-D352A4F0A008}" presName="Name10" presStyleLbl="parChTrans1D2" presStyleIdx="1" presStyleCnt="2"/>
      <dgm:spPr/>
    </dgm:pt>
    <dgm:pt modelId="{07319EA3-B0E6-A848-9D4B-F9905F7285C4}" type="pres">
      <dgm:prSet presAssocID="{BABA9E9C-10DE-404E-A377-E9EC0546AB58}" presName="hierRoot2" presStyleCnt="0"/>
      <dgm:spPr/>
    </dgm:pt>
    <dgm:pt modelId="{4F8E5DDD-9254-E84B-AD6C-505CB52FF85A}" type="pres">
      <dgm:prSet presAssocID="{BABA9E9C-10DE-404E-A377-E9EC0546AB58}" presName="composite2" presStyleCnt="0"/>
      <dgm:spPr/>
    </dgm:pt>
    <dgm:pt modelId="{7F154FE2-D8BA-8A47-A8F8-2D04D08311E9}" type="pres">
      <dgm:prSet presAssocID="{BABA9E9C-10DE-404E-A377-E9EC0546AB58}" presName="background2" presStyleLbl="node2" presStyleIdx="1" presStyleCnt="2"/>
      <dgm:spPr/>
    </dgm:pt>
    <dgm:pt modelId="{EACC29AB-11C1-AC4B-8144-DC28E223CA27}" type="pres">
      <dgm:prSet presAssocID="{BABA9E9C-10DE-404E-A377-E9EC0546AB58}" presName="text2" presStyleLbl="fgAcc2" presStyleIdx="1" presStyleCnt="2" custScaleX="230426" custScaleY="291737">
        <dgm:presLayoutVars>
          <dgm:chPref val="3"/>
        </dgm:presLayoutVars>
      </dgm:prSet>
      <dgm:spPr/>
    </dgm:pt>
    <dgm:pt modelId="{2BE8D469-0EEF-584A-8A0A-38C47D986F9B}" type="pres">
      <dgm:prSet presAssocID="{BABA9E9C-10DE-404E-A377-E9EC0546AB58}" presName="hierChild3" presStyleCnt="0"/>
      <dgm:spPr/>
    </dgm:pt>
    <dgm:pt modelId="{D8B6D8DE-6D07-0948-B1B1-7E7857A0C9EE}" type="pres">
      <dgm:prSet presAssocID="{50C814A6-3405-C74A-96C2-0944456F1C54}" presName="Name17" presStyleLbl="parChTrans1D3" presStyleIdx="2" presStyleCnt="4"/>
      <dgm:spPr/>
    </dgm:pt>
    <dgm:pt modelId="{C72BA258-2D00-E046-A68C-91FAD7D17631}" type="pres">
      <dgm:prSet presAssocID="{2A859156-1F12-F44C-A1BD-13382F345201}" presName="hierRoot3" presStyleCnt="0"/>
      <dgm:spPr/>
    </dgm:pt>
    <dgm:pt modelId="{44EF2A97-0811-D147-BD06-295593CF2A04}" type="pres">
      <dgm:prSet presAssocID="{2A859156-1F12-F44C-A1BD-13382F345201}" presName="composite3" presStyleCnt="0"/>
      <dgm:spPr/>
    </dgm:pt>
    <dgm:pt modelId="{BFA1D657-83B3-2C4A-A4CD-1FECBED686BD}" type="pres">
      <dgm:prSet presAssocID="{2A859156-1F12-F44C-A1BD-13382F345201}" presName="background3" presStyleLbl="node3" presStyleIdx="2" presStyleCnt="4"/>
      <dgm:spPr/>
    </dgm:pt>
    <dgm:pt modelId="{38AD98D0-CC9D-5D4A-AB84-BD1A17DF8D7F}" type="pres">
      <dgm:prSet presAssocID="{2A859156-1F12-F44C-A1BD-13382F345201}" presName="text3" presStyleLbl="fgAcc3" presStyleIdx="2" presStyleCnt="4" custScaleX="253343" custScaleY="669562">
        <dgm:presLayoutVars>
          <dgm:chPref val="3"/>
        </dgm:presLayoutVars>
      </dgm:prSet>
      <dgm:spPr/>
    </dgm:pt>
    <dgm:pt modelId="{29C685F0-02EA-2044-A486-3BDDDFF9C5D3}" type="pres">
      <dgm:prSet presAssocID="{2A859156-1F12-F44C-A1BD-13382F345201}" presName="hierChild4" presStyleCnt="0"/>
      <dgm:spPr/>
    </dgm:pt>
    <dgm:pt modelId="{11F0E86C-4DF6-2649-A3F5-9F8368022CB8}" type="pres">
      <dgm:prSet presAssocID="{B6EFA586-028B-294F-8914-AC81AF454F2A}" presName="Name17" presStyleLbl="parChTrans1D3" presStyleIdx="3" presStyleCnt="4"/>
      <dgm:spPr/>
    </dgm:pt>
    <dgm:pt modelId="{FE8397B5-7572-B74E-BEA9-B2EE11470C2C}" type="pres">
      <dgm:prSet presAssocID="{E51AB193-204F-FA44-B2FF-39FDD0A382D4}" presName="hierRoot3" presStyleCnt="0"/>
      <dgm:spPr/>
    </dgm:pt>
    <dgm:pt modelId="{B10A77F4-7B27-3A42-8A85-67CE1E024830}" type="pres">
      <dgm:prSet presAssocID="{E51AB193-204F-FA44-B2FF-39FDD0A382D4}" presName="composite3" presStyleCnt="0"/>
      <dgm:spPr/>
    </dgm:pt>
    <dgm:pt modelId="{7DBE6C41-9DAC-6445-9B92-87CDE04BF713}" type="pres">
      <dgm:prSet presAssocID="{E51AB193-204F-FA44-B2FF-39FDD0A382D4}" presName="background3" presStyleLbl="node3" presStyleIdx="3" presStyleCnt="4"/>
      <dgm:spPr/>
    </dgm:pt>
    <dgm:pt modelId="{7D288780-0288-D14D-B083-AC6C0126E914}" type="pres">
      <dgm:prSet presAssocID="{E51AB193-204F-FA44-B2FF-39FDD0A382D4}" presName="text3" presStyleLbl="fgAcc3" presStyleIdx="3" presStyleCnt="4" custScaleX="284628" custScaleY="667962">
        <dgm:presLayoutVars>
          <dgm:chPref val="3"/>
        </dgm:presLayoutVars>
      </dgm:prSet>
      <dgm:spPr/>
    </dgm:pt>
    <dgm:pt modelId="{D9D2074C-FDE9-794B-87B4-ECADB8C3478F}" type="pres">
      <dgm:prSet presAssocID="{E51AB193-204F-FA44-B2FF-39FDD0A382D4}" presName="hierChild4" presStyleCnt="0"/>
      <dgm:spPr/>
    </dgm:pt>
  </dgm:ptLst>
  <dgm:cxnLst>
    <dgm:cxn modelId="{60F9256C-60A7-4E5F-815D-5F73484E3FA3}" type="presOf" srcId="{03F60342-DE54-0C45-8D8A-D11CCBFA18F1}" destId="{416BC593-2F20-8E41-82D2-33289EF0ACEC}" srcOrd="0" destOrd="0" presId="urn:microsoft.com/office/officeart/2005/8/layout/hierarchy1"/>
    <dgm:cxn modelId="{B5F3A7D1-6853-D049-9550-9E2AC673A8C0}" srcId="{BABA9E9C-10DE-404E-A377-E9EC0546AB58}" destId="{E51AB193-204F-FA44-B2FF-39FDD0A382D4}" srcOrd="1" destOrd="0" parTransId="{B6EFA586-028B-294F-8914-AC81AF454F2A}" sibTransId="{B7FCC5EB-0086-F747-BDB8-B3805B289BBF}"/>
    <dgm:cxn modelId="{CBF8267B-52B8-4753-B363-0D5CDEFED890}" type="presOf" srcId="{43C650AD-5428-3747-8BE1-88B3793B3790}" destId="{CA1F6521-695D-124A-B0FD-1CB91A800BF3}" srcOrd="0" destOrd="0" presId="urn:microsoft.com/office/officeart/2005/8/layout/hierarchy1"/>
    <dgm:cxn modelId="{198CAF75-5484-4F00-85EF-AFC0A0938046}" type="presOf" srcId="{50C814A6-3405-C74A-96C2-0944456F1C54}" destId="{D8B6D8DE-6D07-0948-B1B1-7E7857A0C9EE}" srcOrd="0" destOrd="0" presId="urn:microsoft.com/office/officeart/2005/8/layout/hierarchy1"/>
    <dgm:cxn modelId="{D622FFA2-2FC9-0746-B820-D00FAB798278}" srcId="{BABA9E9C-10DE-404E-A377-E9EC0546AB58}" destId="{2A859156-1F12-F44C-A1BD-13382F345201}" srcOrd="0" destOrd="0" parTransId="{50C814A6-3405-C74A-96C2-0944456F1C54}" sibTransId="{C6D40B50-071D-E64F-B7CF-AF039E782750}"/>
    <dgm:cxn modelId="{E1390A10-699B-7A4D-972D-1CDAAB59C935}" srcId="{43C650AD-5428-3747-8BE1-88B3793B3790}" destId="{335D93A2-D758-424F-8B81-89228C308956}" srcOrd="1" destOrd="0" parTransId="{4D6428C5-D2B3-F747-8556-D9CB26E9E929}" sibTransId="{408D2D2D-4DFD-2842-AD4A-633A7EA65ABA}"/>
    <dgm:cxn modelId="{21D25B01-465D-44E2-9E2F-1CA3EF2B3F88}" type="presOf" srcId="{E51AB193-204F-FA44-B2FF-39FDD0A382D4}" destId="{7D288780-0288-D14D-B083-AC6C0126E914}" srcOrd="0" destOrd="0" presId="urn:microsoft.com/office/officeart/2005/8/layout/hierarchy1"/>
    <dgm:cxn modelId="{DE26BBF1-4981-403B-9F60-2E739DDA33FF}" type="presOf" srcId="{64973EC0-4CA1-534C-BE44-D352A4F0A008}" destId="{5FE2EC18-0E11-4543-8575-19B1CBB111BE}" srcOrd="0" destOrd="0" presId="urn:microsoft.com/office/officeart/2005/8/layout/hierarchy1"/>
    <dgm:cxn modelId="{358496B0-F016-4CAA-BA96-3E49995C56BB}" type="presOf" srcId="{B6EFA586-028B-294F-8914-AC81AF454F2A}" destId="{11F0E86C-4DF6-2649-A3F5-9F8368022CB8}" srcOrd="0" destOrd="0" presId="urn:microsoft.com/office/officeart/2005/8/layout/hierarchy1"/>
    <dgm:cxn modelId="{5A2E184B-5D86-BF40-8AA8-9E45A9EE7248}" srcId="{03F60342-DE54-0C45-8D8A-D11CCBFA18F1}" destId="{2343E2D9-D0FC-B142-B4BD-1097C516870A}" srcOrd="0" destOrd="0" parTransId="{2A56FB2E-A72A-2A4E-A459-A58D9975AA51}" sibTransId="{A4EBD421-5CA2-AA4C-B41D-BF3BC150AE8F}"/>
    <dgm:cxn modelId="{A4466D87-8130-475C-8DEF-2AC4A88C9A1E}" type="presOf" srcId="{06AFB421-E254-CD49-B14B-E3A5A88D93B8}" destId="{C2CF88AC-33F8-AD4E-A1C5-2DA63408BE1E}" srcOrd="0" destOrd="0" presId="urn:microsoft.com/office/officeart/2005/8/layout/hierarchy1"/>
    <dgm:cxn modelId="{EB2CDE91-4DA7-42D1-92E9-2F28921EEC6C}" type="presOf" srcId="{4D6428C5-D2B3-F747-8556-D9CB26E9E929}" destId="{1672AC1A-F071-A045-8973-764346D8C21E}" srcOrd="0" destOrd="0" presId="urn:microsoft.com/office/officeart/2005/8/layout/hierarchy1"/>
    <dgm:cxn modelId="{34010474-B6AC-E34E-884B-39585C50BB46}" srcId="{43C650AD-5428-3747-8BE1-88B3793B3790}" destId="{9088851A-6E85-9F44-80A5-297D09560588}" srcOrd="0" destOrd="0" parTransId="{2E277223-AE32-5F4C-9520-96DA2D7BF97A}" sibTransId="{9CCCDC72-31A7-D24C-A818-31FE2857FA1D}"/>
    <dgm:cxn modelId="{278AA40A-4122-4BD3-ABD3-B4E4C7126F7E}" type="presOf" srcId="{335D93A2-D758-424F-8B81-89228C308956}" destId="{A16B2D17-78F3-EE4D-A690-B03D76B01FA0}" srcOrd="0" destOrd="0" presId="urn:microsoft.com/office/officeart/2005/8/layout/hierarchy1"/>
    <dgm:cxn modelId="{BB7816B9-2365-4170-B29B-03A0EB4A3C5A}" type="presOf" srcId="{2E277223-AE32-5F4C-9520-96DA2D7BF97A}" destId="{6A9CEE36-4DD8-5F4E-A040-25955D7C5CC5}" srcOrd="0" destOrd="0" presId="urn:microsoft.com/office/officeart/2005/8/layout/hierarchy1"/>
    <dgm:cxn modelId="{A16F6274-3D05-40F4-9EAB-423F6DBE762A}" type="presOf" srcId="{BABA9E9C-10DE-404E-A377-E9EC0546AB58}" destId="{EACC29AB-11C1-AC4B-8144-DC28E223CA27}" srcOrd="0" destOrd="0" presId="urn:microsoft.com/office/officeart/2005/8/layout/hierarchy1"/>
    <dgm:cxn modelId="{F252B94D-2972-4F4F-99AD-C17DDE5AC71B}" srcId="{2343E2D9-D0FC-B142-B4BD-1097C516870A}" destId="{BABA9E9C-10DE-404E-A377-E9EC0546AB58}" srcOrd="1" destOrd="0" parTransId="{64973EC0-4CA1-534C-BE44-D352A4F0A008}" sibTransId="{A0B555FF-52A7-0645-9863-E23438A1D2B3}"/>
    <dgm:cxn modelId="{359582AE-EF2A-423C-A4FC-07C38371D7F8}" type="presOf" srcId="{9088851A-6E85-9F44-80A5-297D09560588}" destId="{E75B8FDA-7623-7E40-8037-5DBAD8FE7A34}" srcOrd="0" destOrd="0" presId="urn:microsoft.com/office/officeart/2005/8/layout/hierarchy1"/>
    <dgm:cxn modelId="{34B326AA-A330-4486-9D8F-9418B81A2F77}" type="presOf" srcId="{2A859156-1F12-F44C-A1BD-13382F345201}" destId="{38AD98D0-CC9D-5D4A-AB84-BD1A17DF8D7F}" srcOrd="0" destOrd="0" presId="urn:microsoft.com/office/officeart/2005/8/layout/hierarchy1"/>
    <dgm:cxn modelId="{38C2613D-4324-FD42-B958-2E69CBD5F7C3}" srcId="{2343E2D9-D0FC-B142-B4BD-1097C516870A}" destId="{43C650AD-5428-3747-8BE1-88B3793B3790}" srcOrd="0" destOrd="0" parTransId="{06AFB421-E254-CD49-B14B-E3A5A88D93B8}" sibTransId="{2DFCDA35-678F-CC48-82E4-0611E3F2C032}"/>
    <dgm:cxn modelId="{6ACE54F4-D891-4EA7-8839-79AE1F12E8F4}" type="presOf" srcId="{2343E2D9-D0FC-B142-B4BD-1097C516870A}" destId="{9F1A752F-3F53-6547-BD98-BBA7B92E2051}" srcOrd="0" destOrd="0" presId="urn:microsoft.com/office/officeart/2005/8/layout/hierarchy1"/>
    <dgm:cxn modelId="{F85A07B3-97FD-4318-8CE3-9B428FCEF5FD}" type="presParOf" srcId="{416BC593-2F20-8E41-82D2-33289EF0ACEC}" destId="{F23E0019-1FD2-F649-A4D0-96B5D3694604}" srcOrd="0" destOrd="0" presId="urn:microsoft.com/office/officeart/2005/8/layout/hierarchy1"/>
    <dgm:cxn modelId="{94EF20FF-791B-486F-B0CB-8FD64F462BA3}" type="presParOf" srcId="{F23E0019-1FD2-F649-A4D0-96B5D3694604}" destId="{16A80418-DFE7-1342-B50B-8435CB6493C9}" srcOrd="0" destOrd="0" presId="urn:microsoft.com/office/officeart/2005/8/layout/hierarchy1"/>
    <dgm:cxn modelId="{75E89C08-5BAA-42D6-8268-38CE8A78E84C}" type="presParOf" srcId="{16A80418-DFE7-1342-B50B-8435CB6493C9}" destId="{143D566E-C1CA-4349-9B9C-A2DCD6CDF2EF}" srcOrd="0" destOrd="0" presId="urn:microsoft.com/office/officeart/2005/8/layout/hierarchy1"/>
    <dgm:cxn modelId="{C0F5D165-A48A-4431-B80F-E7CFA9BDBF2B}" type="presParOf" srcId="{16A80418-DFE7-1342-B50B-8435CB6493C9}" destId="{9F1A752F-3F53-6547-BD98-BBA7B92E2051}" srcOrd="1" destOrd="0" presId="urn:microsoft.com/office/officeart/2005/8/layout/hierarchy1"/>
    <dgm:cxn modelId="{682D688F-E514-49D3-92EB-663B4999AA14}" type="presParOf" srcId="{F23E0019-1FD2-F649-A4D0-96B5D3694604}" destId="{5478ADC6-1F41-7548-829F-739EAB8D1E89}" srcOrd="1" destOrd="0" presId="urn:microsoft.com/office/officeart/2005/8/layout/hierarchy1"/>
    <dgm:cxn modelId="{0F49E4A5-ADEF-486A-90FC-90E2073396DD}" type="presParOf" srcId="{5478ADC6-1F41-7548-829F-739EAB8D1E89}" destId="{C2CF88AC-33F8-AD4E-A1C5-2DA63408BE1E}" srcOrd="0" destOrd="0" presId="urn:microsoft.com/office/officeart/2005/8/layout/hierarchy1"/>
    <dgm:cxn modelId="{A2A82610-1987-4C1E-B120-375AB17EAF64}" type="presParOf" srcId="{5478ADC6-1F41-7548-829F-739EAB8D1E89}" destId="{EA530C67-6A0F-C242-BF19-5BE2B6026CAA}" srcOrd="1" destOrd="0" presId="urn:microsoft.com/office/officeart/2005/8/layout/hierarchy1"/>
    <dgm:cxn modelId="{E31E651F-82B9-4C13-92B3-94D667496055}" type="presParOf" srcId="{EA530C67-6A0F-C242-BF19-5BE2B6026CAA}" destId="{9FE4B08E-E718-1946-AB25-773744D53FC6}" srcOrd="0" destOrd="0" presId="urn:microsoft.com/office/officeart/2005/8/layout/hierarchy1"/>
    <dgm:cxn modelId="{A4ECFB7D-5175-4C74-AE85-475C3FC98E60}" type="presParOf" srcId="{9FE4B08E-E718-1946-AB25-773744D53FC6}" destId="{FF3DF087-C0DB-8C44-ACBA-C33E5160F6C5}" srcOrd="0" destOrd="0" presId="urn:microsoft.com/office/officeart/2005/8/layout/hierarchy1"/>
    <dgm:cxn modelId="{2B162AB4-26C3-490C-9147-1DC4FC68A410}" type="presParOf" srcId="{9FE4B08E-E718-1946-AB25-773744D53FC6}" destId="{CA1F6521-695D-124A-B0FD-1CB91A800BF3}" srcOrd="1" destOrd="0" presId="urn:microsoft.com/office/officeart/2005/8/layout/hierarchy1"/>
    <dgm:cxn modelId="{19ADC571-F7E6-4130-A9F0-D43C0D1ADFD7}" type="presParOf" srcId="{EA530C67-6A0F-C242-BF19-5BE2B6026CAA}" destId="{1A956916-30FE-3D4B-B91E-24E509029E9A}" srcOrd="1" destOrd="0" presId="urn:microsoft.com/office/officeart/2005/8/layout/hierarchy1"/>
    <dgm:cxn modelId="{20472F29-463A-4B10-9D76-D007A1F26A4F}" type="presParOf" srcId="{1A956916-30FE-3D4B-B91E-24E509029E9A}" destId="{6A9CEE36-4DD8-5F4E-A040-25955D7C5CC5}" srcOrd="0" destOrd="0" presId="urn:microsoft.com/office/officeart/2005/8/layout/hierarchy1"/>
    <dgm:cxn modelId="{F7E4BE76-38C4-415D-8F64-16835B780492}" type="presParOf" srcId="{1A956916-30FE-3D4B-B91E-24E509029E9A}" destId="{D0E01417-122D-6B4B-B09F-A5912737B95E}" srcOrd="1" destOrd="0" presId="urn:microsoft.com/office/officeart/2005/8/layout/hierarchy1"/>
    <dgm:cxn modelId="{EEB02F90-8DE2-45AA-912B-BA850CD8ECBB}" type="presParOf" srcId="{D0E01417-122D-6B4B-B09F-A5912737B95E}" destId="{3B14AE22-4245-FA48-B87F-B3A1FD7E41A3}" srcOrd="0" destOrd="0" presId="urn:microsoft.com/office/officeart/2005/8/layout/hierarchy1"/>
    <dgm:cxn modelId="{C01B8B79-9CF5-425F-8A60-EDD42C47C993}" type="presParOf" srcId="{3B14AE22-4245-FA48-B87F-B3A1FD7E41A3}" destId="{61D2DAD6-5FFA-F948-8BB3-D5DD9A75F508}" srcOrd="0" destOrd="0" presId="urn:microsoft.com/office/officeart/2005/8/layout/hierarchy1"/>
    <dgm:cxn modelId="{F3A6DDD8-1D6E-453C-B40C-DF489CA16461}" type="presParOf" srcId="{3B14AE22-4245-FA48-B87F-B3A1FD7E41A3}" destId="{E75B8FDA-7623-7E40-8037-5DBAD8FE7A34}" srcOrd="1" destOrd="0" presId="urn:microsoft.com/office/officeart/2005/8/layout/hierarchy1"/>
    <dgm:cxn modelId="{58E5DA0B-8AE6-4B2B-AFAB-61AAED5D99F6}" type="presParOf" srcId="{D0E01417-122D-6B4B-B09F-A5912737B95E}" destId="{5AC008DC-E31C-0143-ADF3-4F78673D8FA3}" srcOrd="1" destOrd="0" presId="urn:microsoft.com/office/officeart/2005/8/layout/hierarchy1"/>
    <dgm:cxn modelId="{AF804A66-F6CF-4B7B-9BAB-4F891B3DC2C0}" type="presParOf" srcId="{1A956916-30FE-3D4B-B91E-24E509029E9A}" destId="{1672AC1A-F071-A045-8973-764346D8C21E}" srcOrd="2" destOrd="0" presId="urn:microsoft.com/office/officeart/2005/8/layout/hierarchy1"/>
    <dgm:cxn modelId="{4BD01246-190E-4D98-93B3-40A52373C9DE}" type="presParOf" srcId="{1A956916-30FE-3D4B-B91E-24E509029E9A}" destId="{4F5312C8-9354-5E42-8CCA-346E295F22B1}" srcOrd="3" destOrd="0" presId="urn:microsoft.com/office/officeart/2005/8/layout/hierarchy1"/>
    <dgm:cxn modelId="{619E220F-5B67-4D86-BD17-C2CD67F37D4C}" type="presParOf" srcId="{4F5312C8-9354-5E42-8CCA-346E295F22B1}" destId="{521192F4-BE2B-7744-BD3A-03670FC23CD4}" srcOrd="0" destOrd="0" presId="urn:microsoft.com/office/officeart/2005/8/layout/hierarchy1"/>
    <dgm:cxn modelId="{A028D556-0F41-4CB4-9143-EA784415C8E8}" type="presParOf" srcId="{521192F4-BE2B-7744-BD3A-03670FC23CD4}" destId="{971F2325-EBBC-A743-9AB0-4B08A6D31906}" srcOrd="0" destOrd="0" presId="urn:microsoft.com/office/officeart/2005/8/layout/hierarchy1"/>
    <dgm:cxn modelId="{043CFF2C-D2C2-433A-A403-58E0594CD69C}" type="presParOf" srcId="{521192F4-BE2B-7744-BD3A-03670FC23CD4}" destId="{A16B2D17-78F3-EE4D-A690-B03D76B01FA0}" srcOrd="1" destOrd="0" presId="urn:microsoft.com/office/officeart/2005/8/layout/hierarchy1"/>
    <dgm:cxn modelId="{FD899CDB-BF99-4030-B41E-EF62A258AF79}" type="presParOf" srcId="{4F5312C8-9354-5E42-8CCA-346E295F22B1}" destId="{9534747D-B1BF-E34E-AC47-40B107ED501B}" srcOrd="1" destOrd="0" presId="urn:microsoft.com/office/officeart/2005/8/layout/hierarchy1"/>
    <dgm:cxn modelId="{CD41C448-BB75-40F6-94C3-F7F2E9CCC46C}" type="presParOf" srcId="{5478ADC6-1F41-7548-829F-739EAB8D1E89}" destId="{5FE2EC18-0E11-4543-8575-19B1CBB111BE}" srcOrd="2" destOrd="0" presId="urn:microsoft.com/office/officeart/2005/8/layout/hierarchy1"/>
    <dgm:cxn modelId="{7AC1D670-CB61-41AB-A2A8-7BCA6FC67949}" type="presParOf" srcId="{5478ADC6-1F41-7548-829F-739EAB8D1E89}" destId="{07319EA3-B0E6-A848-9D4B-F9905F7285C4}" srcOrd="3" destOrd="0" presId="urn:microsoft.com/office/officeart/2005/8/layout/hierarchy1"/>
    <dgm:cxn modelId="{E643DD87-A4F2-4E15-BF10-9E8C3786BE43}" type="presParOf" srcId="{07319EA3-B0E6-A848-9D4B-F9905F7285C4}" destId="{4F8E5DDD-9254-E84B-AD6C-505CB52FF85A}" srcOrd="0" destOrd="0" presId="urn:microsoft.com/office/officeart/2005/8/layout/hierarchy1"/>
    <dgm:cxn modelId="{991B0346-6E36-4C16-876E-BC8E22E717E2}" type="presParOf" srcId="{4F8E5DDD-9254-E84B-AD6C-505CB52FF85A}" destId="{7F154FE2-D8BA-8A47-A8F8-2D04D08311E9}" srcOrd="0" destOrd="0" presId="urn:microsoft.com/office/officeart/2005/8/layout/hierarchy1"/>
    <dgm:cxn modelId="{71F849F4-2ABA-421A-A5A6-C88C6B73F4B5}" type="presParOf" srcId="{4F8E5DDD-9254-E84B-AD6C-505CB52FF85A}" destId="{EACC29AB-11C1-AC4B-8144-DC28E223CA27}" srcOrd="1" destOrd="0" presId="urn:microsoft.com/office/officeart/2005/8/layout/hierarchy1"/>
    <dgm:cxn modelId="{6FA8BD44-57BB-4F5C-A2DB-A8007D1C2A57}" type="presParOf" srcId="{07319EA3-B0E6-A848-9D4B-F9905F7285C4}" destId="{2BE8D469-0EEF-584A-8A0A-38C47D986F9B}" srcOrd="1" destOrd="0" presId="urn:microsoft.com/office/officeart/2005/8/layout/hierarchy1"/>
    <dgm:cxn modelId="{34B1F7F2-58E2-4C5D-BE47-578CB5AE73D3}" type="presParOf" srcId="{2BE8D469-0EEF-584A-8A0A-38C47D986F9B}" destId="{D8B6D8DE-6D07-0948-B1B1-7E7857A0C9EE}" srcOrd="0" destOrd="0" presId="urn:microsoft.com/office/officeart/2005/8/layout/hierarchy1"/>
    <dgm:cxn modelId="{2C092586-047B-471B-8D84-3B35359F91AD}" type="presParOf" srcId="{2BE8D469-0EEF-584A-8A0A-38C47D986F9B}" destId="{C72BA258-2D00-E046-A68C-91FAD7D17631}" srcOrd="1" destOrd="0" presId="urn:microsoft.com/office/officeart/2005/8/layout/hierarchy1"/>
    <dgm:cxn modelId="{8D7E1D54-0706-4573-B40C-BBA33D30B1A2}" type="presParOf" srcId="{C72BA258-2D00-E046-A68C-91FAD7D17631}" destId="{44EF2A97-0811-D147-BD06-295593CF2A04}" srcOrd="0" destOrd="0" presId="urn:microsoft.com/office/officeart/2005/8/layout/hierarchy1"/>
    <dgm:cxn modelId="{316A3458-0612-4520-9CA4-23D2CF3573FC}" type="presParOf" srcId="{44EF2A97-0811-D147-BD06-295593CF2A04}" destId="{BFA1D657-83B3-2C4A-A4CD-1FECBED686BD}" srcOrd="0" destOrd="0" presId="urn:microsoft.com/office/officeart/2005/8/layout/hierarchy1"/>
    <dgm:cxn modelId="{8B286C46-CAFD-484C-AB80-02F07BD08C45}" type="presParOf" srcId="{44EF2A97-0811-D147-BD06-295593CF2A04}" destId="{38AD98D0-CC9D-5D4A-AB84-BD1A17DF8D7F}" srcOrd="1" destOrd="0" presId="urn:microsoft.com/office/officeart/2005/8/layout/hierarchy1"/>
    <dgm:cxn modelId="{F3BF9EC9-AB65-430A-A3DA-E7F8B270B222}" type="presParOf" srcId="{C72BA258-2D00-E046-A68C-91FAD7D17631}" destId="{29C685F0-02EA-2044-A486-3BDDDFF9C5D3}" srcOrd="1" destOrd="0" presId="urn:microsoft.com/office/officeart/2005/8/layout/hierarchy1"/>
    <dgm:cxn modelId="{14AF1A3C-232D-40F0-9270-7982FA0A03F1}" type="presParOf" srcId="{2BE8D469-0EEF-584A-8A0A-38C47D986F9B}" destId="{11F0E86C-4DF6-2649-A3F5-9F8368022CB8}" srcOrd="2" destOrd="0" presId="urn:microsoft.com/office/officeart/2005/8/layout/hierarchy1"/>
    <dgm:cxn modelId="{1BE8072E-AD05-49AA-A40A-E465F31DBEE1}" type="presParOf" srcId="{2BE8D469-0EEF-584A-8A0A-38C47D986F9B}" destId="{FE8397B5-7572-B74E-BEA9-B2EE11470C2C}" srcOrd="3" destOrd="0" presId="urn:microsoft.com/office/officeart/2005/8/layout/hierarchy1"/>
    <dgm:cxn modelId="{DD8D1DE1-88C5-4104-B452-B1A5EACF9F66}" type="presParOf" srcId="{FE8397B5-7572-B74E-BEA9-B2EE11470C2C}" destId="{B10A77F4-7B27-3A42-8A85-67CE1E024830}" srcOrd="0" destOrd="0" presId="urn:microsoft.com/office/officeart/2005/8/layout/hierarchy1"/>
    <dgm:cxn modelId="{65310F5A-0881-4FBF-AA98-C969F494C0E4}" type="presParOf" srcId="{B10A77F4-7B27-3A42-8A85-67CE1E024830}" destId="{7DBE6C41-9DAC-6445-9B92-87CDE04BF713}" srcOrd="0" destOrd="0" presId="urn:microsoft.com/office/officeart/2005/8/layout/hierarchy1"/>
    <dgm:cxn modelId="{3B333549-CA39-4FF9-8E58-A110EC098229}" type="presParOf" srcId="{B10A77F4-7B27-3A42-8A85-67CE1E024830}" destId="{7D288780-0288-D14D-B083-AC6C0126E914}" srcOrd="1" destOrd="0" presId="urn:microsoft.com/office/officeart/2005/8/layout/hierarchy1"/>
    <dgm:cxn modelId="{F2C8B125-9FD1-4073-89A0-94A8DE09F14A}" type="presParOf" srcId="{FE8397B5-7572-B74E-BEA9-B2EE11470C2C}" destId="{D9D2074C-FDE9-794B-87B4-ECADB8C3478F}"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F14100-8EE0-7744-8053-38601B1B7679}"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E53D353A-5901-D146-86D1-48869629F579}">
      <dgm:prSet phldrT="[Text]" custT="1"/>
      <dgm:spPr>
        <a:xfrm rot="10800000" flipV="1">
          <a:off x="1508700" y="1689"/>
          <a:ext cx="1452007" cy="569791"/>
        </a:xfrm>
        <a:solidFill>
          <a:srgbClr val="94B6D2">
            <a:hueOff val="0"/>
            <a:satOff val="0"/>
            <a:lumOff val="0"/>
            <a:alphaOff val="0"/>
          </a:srgbClr>
        </a:solidFill>
        <a:ln>
          <a:noFill/>
        </a:ln>
        <a:effectLst>
          <a:outerShdw blurRad="38100" dist="30000" dir="5400000" rotWithShape="0">
            <a:srgbClr val="000000">
              <a:alpha val="45000"/>
            </a:srgbClr>
          </a:outerShdw>
        </a:effectLst>
      </dgm:spPr>
      <dgm:t>
        <a:bodyPr/>
        <a:lstStyle/>
        <a:p>
          <a:r>
            <a:rPr lang="en-US" sz="2000">
              <a:solidFill>
                <a:sysClr val="window" lastClr="FFFFFF"/>
              </a:solidFill>
              <a:latin typeface="Tw Cen MT"/>
              <a:ea typeface="+mn-ea"/>
              <a:cs typeface="+mn-cs"/>
            </a:rPr>
            <a:t>atopic</a:t>
          </a:r>
        </a:p>
        <a:p>
          <a:r>
            <a:rPr lang="en-US" sz="2000">
              <a:solidFill>
                <a:sysClr val="window" lastClr="FFFFFF"/>
              </a:solidFill>
              <a:latin typeface="Tw Cen MT"/>
              <a:ea typeface="+mn-ea"/>
              <a:cs typeface="+mn-cs"/>
            </a:rPr>
            <a:t>"extrinsic"</a:t>
          </a:r>
        </a:p>
      </dgm:t>
    </dgm:pt>
    <dgm:pt modelId="{4A350ECB-80B6-A441-B9C3-50E5BAC61232}" type="parTrans" cxnId="{B5C95AEE-5990-144C-B780-A4CAFC23E3E6}">
      <dgm:prSet/>
      <dgm:spPr/>
      <dgm:t>
        <a:bodyPr/>
        <a:lstStyle/>
        <a:p>
          <a:endParaRPr lang="en-US"/>
        </a:p>
      </dgm:t>
    </dgm:pt>
    <dgm:pt modelId="{CE3A5F1F-668D-524A-9DF9-9BCAADE35145}" type="sibTrans" cxnId="{B5C95AEE-5990-144C-B780-A4CAFC23E3E6}">
      <dgm:prSet/>
      <dgm:spPr/>
      <dgm:t>
        <a:bodyPr/>
        <a:lstStyle/>
        <a:p>
          <a:endParaRPr lang="en-US"/>
        </a:p>
      </dgm:t>
    </dgm:pt>
    <dgm:pt modelId="{22606439-E62B-474F-A145-51E18E07417E}">
      <dgm:prSet phldrT="[Text]"/>
      <dgm:spPr>
        <a:xfrm>
          <a:off x="1799102" y="774893"/>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Type</a:t>
          </a:r>
          <a:r>
            <a:rPr lang="en-US" baseline="0">
              <a:solidFill>
                <a:sysClr val="windowText" lastClr="000000">
                  <a:hueOff val="0"/>
                  <a:satOff val="0"/>
                  <a:lumOff val="0"/>
                  <a:alphaOff val="0"/>
                </a:sysClr>
              </a:solidFill>
              <a:latin typeface="Tw Cen MT"/>
              <a:ea typeface="+mn-ea"/>
              <a:cs typeface="+mn-cs"/>
            </a:rPr>
            <a:t> 1 hyptersensetivity </a:t>
          </a:r>
        </a:p>
        <a:p>
          <a:r>
            <a:rPr lang="en-US" baseline="0">
              <a:solidFill>
                <a:srgbClr val="92D050"/>
              </a:solidFill>
              <a:latin typeface="Tw Cen MT"/>
              <a:ea typeface="+mn-ea"/>
              <a:cs typeface="+mn-cs"/>
            </a:rPr>
            <a:t>IgE stimulation</a:t>
          </a:r>
          <a:endParaRPr lang="en-US">
            <a:solidFill>
              <a:srgbClr val="92D050"/>
            </a:solidFill>
            <a:latin typeface="Tw Cen MT"/>
            <a:ea typeface="+mn-ea"/>
            <a:cs typeface="+mn-cs"/>
          </a:endParaRPr>
        </a:p>
      </dgm:t>
    </dgm:pt>
    <dgm:pt modelId="{92396226-1AD7-0A44-B69C-751542E91783}" type="parTrans" cxnId="{641735B8-3952-0F4A-9444-6732C3287F05}">
      <dgm:prSet/>
      <dgm:spPr>
        <a:xfrm>
          <a:off x="1653901" y="571480"/>
          <a:ext cx="145200" cy="610237"/>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4752AE40-B88F-FC4D-98BE-6D7AAE9227E4}" type="sibTrans" cxnId="{641735B8-3952-0F4A-9444-6732C3287F05}">
      <dgm:prSet/>
      <dgm:spPr/>
      <dgm:t>
        <a:bodyPr/>
        <a:lstStyle/>
        <a:p>
          <a:endParaRPr lang="en-US"/>
        </a:p>
      </dgm:t>
    </dgm:pt>
    <dgm:pt modelId="{6D80FB73-E21C-7B41-B6FB-85A46856FE38}">
      <dgm:prSet phldrT="[Text]"/>
      <dgm:spPr>
        <a:xfrm>
          <a:off x="1799102" y="1791956"/>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Caused by allergen </a:t>
          </a:r>
        </a:p>
        <a:p>
          <a:r>
            <a:rPr lang="en-US">
              <a:solidFill>
                <a:sysClr val="windowText" lastClr="000000">
                  <a:hueOff val="0"/>
                  <a:satOff val="0"/>
                  <a:lumOff val="0"/>
                  <a:alphaOff val="0"/>
                </a:sysClr>
              </a:solidFill>
              <a:latin typeface="Tw Cen MT"/>
              <a:ea typeface="+mn-ea"/>
              <a:cs typeface="+mn-cs"/>
            </a:rPr>
            <a:t>ex.food,</a:t>
          </a:r>
          <a:r>
            <a:rPr lang="en-US" baseline="0">
              <a:solidFill>
                <a:sysClr val="windowText" lastClr="000000">
                  <a:hueOff val="0"/>
                  <a:satOff val="0"/>
                  <a:lumOff val="0"/>
                  <a:alphaOff val="0"/>
                </a:sysClr>
              </a:solidFill>
              <a:latin typeface="Tw Cen MT"/>
              <a:ea typeface="+mn-ea"/>
              <a:cs typeface="+mn-cs"/>
            </a:rPr>
            <a:t> dust, animal fur</a:t>
          </a:r>
          <a:endParaRPr lang="en-US">
            <a:solidFill>
              <a:sysClr val="windowText" lastClr="000000">
                <a:hueOff val="0"/>
                <a:satOff val="0"/>
                <a:lumOff val="0"/>
                <a:alphaOff val="0"/>
              </a:sysClr>
            </a:solidFill>
            <a:latin typeface="Tw Cen MT"/>
            <a:ea typeface="+mn-ea"/>
            <a:cs typeface="+mn-cs"/>
          </a:endParaRPr>
        </a:p>
      </dgm:t>
    </dgm:pt>
    <dgm:pt modelId="{1AC0D6C5-4D5B-4542-BBF5-CBCAB6F24E86}" type="parTrans" cxnId="{69AC3915-5A02-FC41-BBC2-857924C730AE}">
      <dgm:prSet/>
      <dgm:spPr>
        <a:xfrm>
          <a:off x="1653901" y="571480"/>
          <a:ext cx="145200" cy="1627300"/>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0B870519-7187-6F4D-ACA3-16B296870867}" type="sibTrans" cxnId="{69AC3915-5A02-FC41-BBC2-857924C730AE}">
      <dgm:prSet/>
      <dgm:spPr/>
      <dgm:t>
        <a:bodyPr/>
        <a:lstStyle/>
        <a:p>
          <a:endParaRPr lang="en-US"/>
        </a:p>
      </dgm:t>
    </dgm:pt>
    <dgm:pt modelId="{389A0C4E-DE89-2941-90AB-19C842604E78}">
      <dgm:prSet phldrT="[Text]" custT="1"/>
      <dgm:spPr>
        <a:xfrm>
          <a:off x="3367533" y="1689"/>
          <a:ext cx="1466051" cy="550214"/>
        </a:xfrm>
        <a:solidFill>
          <a:srgbClr val="94B6D2">
            <a:hueOff val="0"/>
            <a:satOff val="0"/>
            <a:lumOff val="0"/>
            <a:alphaOff val="0"/>
          </a:srgbClr>
        </a:solidFill>
        <a:ln>
          <a:noFill/>
        </a:ln>
        <a:effectLst>
          <a:outerShdw blurRad="38100" dist="30000" dir="5400000" rotWithShape="0">
            <a:srgbClr val="000000">
              <a:alpha val="45000"/>
            </a:srgbClr>
          </a:outerShdw>
        </a:effectLst>
      </dgm:spPr>
      <dgm:t>
        <a:bodyPr/>
        <a:lstStyle/>
        <a:p>
          <a:r>
            <a:rPr lang="en-US" sz="2000">
              <a:solidFill>
                <a:sysClr val="window" lastClr="FFFFFF"/>
              </a:solidFill>
              <a:latin typeface="Tw Cen MT"/>
              <a:ea typeface="+mn-ea"/>
              <a:cs typeface="+mn-cs"/>
            </a:rPr>
            <a:t>non-atopic</a:t>
          </a:r>
          <a:endParaRPr lang="en-US" sz="1500">
            <a:solidFill>
              <a:sysClr val="window" lastClr="FFFFFF"/>
            </a:solidFill>
            <a:latin typeface="Tw Cen MT"/>
            <a:ea typeface="+mn-ea"/>
            <a:cs typeface="+mn-cs"/>
          </a:endParaRPr>
        </a:p>
        <a:p>
          <a:r>
            <a:rPr lang="en-US" sz="1500" baseline="0">
              <a:solidFill>
                <a:sysClr val="window" lastClr="FFFFFF"/>
              </a:solidFill>
              <a:latin typeface="Tw Cen MT"/>
              <a:ea typeface="+mn-ea"/>
              <a:cs typeface="+mn-cs"/>
            </a:rPr>
            <a:t>"</a:t>
          </a:r>
          <a:r>
            <a:rPr lang="en-US" sz="2000" baseline="0">
              <a:solidFill>
                <a:sysClr val="window" lastClr="FFFFFF"/>
              </a:solidFill>
              <a:latin typeface="Tw Cen MT"/>
              <a:ea typeface="+mn-ea"/>
              <a:cs typeface="+mn-cs"/>
            </a:rPr>
            <a:t>intrinsic</a:t>
          </a:r>
          <a:r>
            <a:rPr lang="en-US" sz="1500" baseline="0">
              <a:solidFill>
                <a:sysClr val="window" lastClr="FFFFFF"/>
              </a:solidFill>
              <a:latin typeface="Tw Cen MT"/>
              <a:ea typeface="+mn-ea"/>
              <a:cs typeface="+mn-cs"/>
            </a:rPr>
            <a:t>" </a:t>
          </a:r>
          <a:endParaRPr lang="en-US" sz="1500">
            <a:solidFill>
              <a:sysClr val="window" lastClr="FFFFFF"/>
            </a:solidFill>
            <a:latin typeface="Tw Cen MT"/>
            <a:ea typeface="+mn-ea"/>
            <a:cs typeface="+mn-cs"/>
          </a:endParaRPr>
        </a:p>
      </dgm:t>
    </dgm:pt>
    <dgm:pt modelId="{C0EBCB96-0809-8842-A8D7-8C863E29438B}" type="parTrans" cxnId="{C56419D7-A04F-014A-85D2-3867A43DE88E}">
      <dgm:prSet/>
      <dgm:spPr/>
      <dgm:t>
        <a:bodyPr/>
        <a:lstStyle/>
        <a:p>
          <a:endParaRPr lang="en-US"/>
        </a:p>
      </dgm:t>
    </dgm:pt>
    <dgm:pt modelId="{412FE6C5-3B74-4E4C-BF25-381DDDAA4620}" type="sibTrans" cxnId="{C56419D7-A04F-014A-85D2-3867A43DE88E}">
      <dgm:prSet/>
      <dgm:spPr/>
      <dgm:t>
        <a:bodyPr/>
        <a:lstStyle/>
        <a:p>
          <a:endParaRPr lang="en-US"/>
        </a:p>
      </dgm:t>
    </dgm:pt>
    <dgm:pt modelId="{8455287C-2961-F940-898F-FCB32B6FF3C4}">
      <dgm:prSet phldrT="[Text]"/>
      <dgm:spPr>
        <a:xfrm>
          <a:off x="3660743" y="755316"/>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Non-immune mechanisms</a:t>
          </a:r>
        </a:p>
        <a:p>
          <a:r>
            <a:rPr lang="en-US">
              <a:solidFill>
                <a:sysClr val="windowText" lastClr="000000">
                  <a:hueOff val="0"/>
                  <a:satOff val="0"/>
                  <a:lumOff val="0"/>
                  <a:alphaOff val="0"/>
                </a:sysClr>
              </a:solidFill>
              <a:latin typeface="Tw Cen MT"/>
              <a:ea typeface="+mn-ea"/>
              <a:cs typeface="+mn-cs"/>
            </a:rPr>
            <a:t>"non allergic" </a:t>
          </a:r>
        </a:p>
      </dgm:t>
    </dgm:pt>
    <dgm:pt modelId="{6A96D8E4-E8BB-CF42-A7C1-04E8D128FDD5}" type="parTrans" cxnId="{9308C676-0AB1-9040-AF50-74425F3C3958}">
      <dgm:prSet/>
      <dgm:spPr>
        <a:xfrm>
          <a:off x="3514138" y="551904"/>
          <a:ext cx="146605" cy="610237"/>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C829F168-28DC-7C4C-9A27-3DF1BF20A176}" type="sibTrans" cxnId="{9308C676-0AB1-9040-AF50-74425F3C3958}">
      <dgm:prSet/>
      <dgm:spPr/>
      <dgm:t>
        <a:bodyPr/>
        <a:lstStyle/>
        <a:p>
          <a:endParaRPr lang="en-US"/>
        </a:p>
      </dgm:t>
    </dgm:pt>
    <dgm:pt modelId="{AAA0FF67-30A3-C249-B083-3646CC279EAC}">
      <dgm:prSet phldrT="[Text]"/>
      <dgm:spPr>
        <a:xfrm>
          <a:off x="3660743" y="2789442"/>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Irritants:</a:t>
          </a:r>
          <a:r>
            <a:rPr lang="en-US" baseline="0">
              <a:solidFill>
                <a:sysClr val="windowText" lastClr="000000">
                  <a:hueOff val="0"/>
                  <a:satOff val="0"/>
                  <a:lumOff val="0"/>
                  <a:alphaOff val="0"/>
                </a:sysClr>
              </a:solidFill>
              <a:latin typeface="Tw Cen MT"/>
              <a:ea typeface="+mn-ea"/>
              <a:cs typeface="+mn-cs"/>
            </a:rPr>
            <a:t> drugs, flu, exercise, cold air, stress</a:t>
          </a:r>
          <a:endParaRPr lang="en-US">
            <a:solidFill>
              <a:sysClr val="windowText" lastClr="000000">
                <a:hueOff val="0"/>
                <a:satOff val="0"/>
                <a:lumOff val="0"/>
                <a:alphaOff val="0"/>
              </a:sysClr>
            </a:solidFill>
            <a:latin typeface="Tw Cen MT"/>
            <a:ea typeface="+mn-ea"/>
            <a:cs typeface="+mn-cs"/>
          </a:endParaRPr>
        </a:p>
      </dgm:t>
    </dgm:pt>
    <dgm:pt modelId="{8A71D471-6C68-F245-86D9-B2F7DD0851E2}" type="parTrans" cxnId="{324291B5-65DE-DC4C-B78C-C6D18AC36921}">
      <dgm:prSet/>
      <dgm:spPr>
        <a:xfrm>
          <a:off x="3514138" y="551904"/>
          <a:ext cx="146605" cy="2644363"/>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658B33B3-4DFB-6E4F-9667-AF626A99DA49}" type="sibTrans" cxnId="{324291B5-65DE-DC4C-B78C-C6D18AC36921}">
      <dgm:prSet/>
      <dgm:spPr/>
      <dgm:t>
        <a:bodyPr/>
        <a:lstStyle/>
        <a:p>
          <a:endParaRPr lang="en-US"/>
        </a:p>
      </dgm:t>
    </dgm:pt>
    <dgm:pt modelId="{D36A0024-6BFB-464F-B36C-8FFFCB744A33}">
      <dgm:prSet/>
      <dgm:spPr>
        <a:xfrm>
          <a:off x="1799102" y="2809019"/>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Develops early in life and </a:t>
          </a:r>
          <a:r>
            <a:rPr lang="en-US">
              <a:solidFill>
                <a:srgbClr val="FF0000"/>
              </a:solidFill>
              <a:latin typeface="Tw Cen MT"/>
              <a:ea typeface="+mn-ea"/>
              <a:cs typeface="+mn-cs"/>
            </a:rPr>
            <a:t>usually familial</a:t>
          </a:r>
        </a:p>
      </dgm:t>
    </dgm:pt>
    <dgm:pt modelId="{449A5DC7-E2F5-6C4C-84F2-3FC485948C8D}" type="parTrans" cxnId="{24A5084F-026D-6F41-8D2D-12A44F4123F9}">
      <dgm:prSet/>
      <dgm:spPr>
        <a:xfrm>
          <a:off x="1653901" y="571480"/>
          <a:ext cx="145200" cy="2644363"/>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18E91A36-9B58-CC44-90C2-5C926D2F3628}" type="sibTrans" cxnId="{24A5084F-026D-6F41-8D2D-12A44F4123F9}">
      <dgm:prSet/>
      <dgm:spPr/>
      <dgm:t>
        <a:bodyPr/>
        <a:lstStyle/>
        <a:p>
          <a:endParaRPr lang="en-US"/>
        </a:p>
      </dgm:t>
    </dgm:pt>
    <dgm:pt modelId="{438B872D-E4F8-C743-BFAB-5B4C54A54378}">
      <dgm:prSet/>
      <dgm:spPr>
        <a:xfrm>
          <a:off x="1799102" y="3826082"/>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rgbClr val="92D050"/>
              </a:solidFill>
              <a:latin typeface="Tw Cen MT"/>
              <a:ea typeface="+mn-ea"/>
              <a:cs typeface="+mn-cs"/>
            </a:rPr>
            <a:t>Patients</a:t>
          </a:r>
          <a:r>
            <a:rPr lang="en-US" baseline="0">
              <a:solidFill>
                <a:srgbClr val="92D050"/>
              </a:solidFill>
              <a:latin typeface="Tw Cen MT"/>
              <a:ea typeface="+mn-ea"/>
              <a:cs typeface="+mn-cs"/>
            </a:rPr>
            <a:t> usually also suffer from allergies like eczema and allergic rhitnitis</a:t>
          </a:r>
          <a:endParaRPr lang="en-US">
            <a:solidFill>
              <a:srgbClr val="92D050"/>
            </a:solidFill>
            <a:latin typeface="Tw Cen MT"/>
            <a:ea typeface="+mn-ea"/>
            <a:cs typeface="+mn-cs"/>
          </a:endParaRPr>
        </a:p>
      </dgm:t>
    </dgm:pt>
    <dgm:pt modelId="{AC2D52D2-9721-2347-B947-7B2E1C6B2327}" type="parTrans" cxnId="{70F52AC1-FF32-D243-8F00-1408B170264F}">
      <dgm:prSet/>
      <dgm:spPr>
        <a:xfrm>
          <a:off x="1653901" y="571480"/>
          <a:ext cx="145200" cy="3661426"/>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9D5C2352-524A-8C45-ACB5-1FE89BD6C577}" type="sibTrans" cxnId="{70F52AC1-FF32-D243-8F00-1408B170264F}">
      <dgm:prSet/>
      <dgm:spPr/>
      <dgm:t>
        <a:bodyPr/>
        <a:lstStyle/>
        <a:p>
          <a:endParaRPr lang="en-US"/>
        </a:p>
      </dgm:t>
    </dgm:pt>
    <dgm:pt modelId="{58ACE8FA-263B-184D-818D-8ED5CA19866B}">
      <dgm:prSet/>
      <dgm:spPr>
        <a:xfrm>
          <a:off x="1799102" y="4843145"/>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rgbClr val="92D050"/>
              </a:solidFill>
              <a:latin typeface="Tw Cen MT"/>
              <a:ea typeface="+mn-ea"/>
              <a:cs typeface="+mn-cs"/>
            </a:rPr>
            <a:t>RAS test determines the allergen </a:t>
          </a:r>
        </a:p>
      </dgm:t>
    </dgm:pt>
    <dgm:pt modelId="{9699F1BA-8E45-2E40-B5A5-73D9A3C9CA8E}" type="parTrans" cxnId="{264434B9-7990-8442-AD41-03BFECB8C4D3}">
      <dgm:prSet/>
      <dgm:spPr>
        <a:xfrm>
          <a:off x="1653901" y="571480"/>
          <a:ext cx="145200" cy="4678489"/>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17E1F8D9-C1BE-CE4A-B47A-8393D5801A0E}" type="sibTrans" cxnId="{264434B9-7990-8442-AD41-03BFECB8C4D3}">
      <dgm:prSet/>
      <dgm:spPr/>
      <dgm:t>
        <a:bodyPr/>
        <a:lstStyle/>
        <a:p>
          <a:endParaRPr lang="en-US"/>
        </a:p>
      </dgm:t>
    </dgm:pt>
    <dgm:pt modelId="{5DF9FC22-3207-DC4F-BF6E-5CBF3573E319}">
      <dgm:prSet/>
      <dgm:spPr>
        <a:xfrm>
          <a:off x="3660743" y="3806505"/>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No</a:t>
          </a:r>
          <a:r>
            <a:rPr lang="en-US" baseline="0">
              <a:solidFill>
                <a:sysClr val="windowText" lastClr="000000">
                  <a:hueOff val="0"/>
                  <a:satOff val="0"/>
                  <a:lumOff val="0"/>
                  <a:alphaOff val="0"/>
                </a:sysClr>
              </a:solidFill>
              <a:latin typeface="Tw Cen MT"/>
              <a:ea typeface="+mn-ea"/>
              <a:cs typeface="+mn-cs"/>
            </a:rPr>
            <a:t> family history </a:t>
          </a:r>
          <a:endParaRPr lang="en-US">
            <a:solidFill>
              <a:sysClr val="windowText" lastClr="000000">
                <a:hueOff val="0"/>
                <a:satOff val="0"/>
                <a:lumOff val="0"/>
                <a:alphaOff val="0"/>
              </a:sysClr>
            </a:solidFill>
            <a:latin typeface="Tw Cen MT"/>
            <a:ea typeface="+mn-ea"/>
            <a:cs typeface="+mn-cs"/>
          </a:endParaRPr>
        </a:p>
      </dgm:t>
    </dgm:pt>
    <dgm:pt modelId="{00A3B4FE-014C-9C48-ABF5-F57391B1F147}" type="parTrans" cxnId="{DFB7074E-6B5A-E741-9FD8-F080FC2B066B}">
      <dgm:prSet/>
      <dgm:spPr>
        <a:xfrm>
          <a:off x="3514138" y="551904"/>
          <a:ext cx="146605" cy="3661426"/>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6A05B7C0-AEA9-B347-903C-B287508CD416}" type="sibTrans" cxnId="{DFB7074E-6B5A-E741-9FD8-F080FC2B066B}">
      <dgm:prSet/>
      <dgm:spPr/>
      <dgm:t>
        <a:bodyPr/>
        <a:lstStyle/>
        <a:p>
          <a:endParaRPr lang="en-US"/>
        </a:p>
      </dgm:t>
    </dgm:pt>
    <dgm:pt modelId="{77D35BFC-F116-B044-B805-1BA2D12DAB0D}">
      <dgm:prSet/>
      <dgm:spPr>
        <a:xfrm>
          <a:off x="3660743" y="4823568"/>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Develops</a:t>
          </a:r>
          <a:r>
            <a:rPr lang="en-US" baseline="0">
              <a:solidFill>
                <a:sysClr val="windowText" lastClr="000000">
                  <a:hueOff val="0"/>
                  <a:satOff val="0"/>
                  <a:lumOff val="0"/>
                  <a:alphaOff val="0"/>
                </a:sysClr>
              </a:solidFill>
              <a:latin typeface="Tw Cen MT"/>
              <a:ea typeface="+mn-ea"/>
              <a:cs typeface="+mn-cs"/>
            </a:rPr>
            <a:t> later in life </a:t>
          </a:r>
          <a:endParaRPr lang="en-US">
            <a:solidFill>
              <a:sysClr val="windowText" lastClr="000000">
                <a:hueOff val="0"/>
                <a:satOff val="0"/>
                <a:lumOff val="0"/>
                <a:alphaOff val="0"/>
              </a:sysClr>
            </a:solidFill>
            <a:latin typeface="Tw Cen MT"/>
            <a:ea typeface="+mn-ea"/>
            <a:cs typeface="+mn-cs"/>
          </a:endParaRPr>
        </a:p>
      </dgm:t>
    </dgm:pt>
    <dgm:pt modelId="{38211E84-B201-3B48-BF11-CA3A5759B2D1}" type="parTrans" cxnId="{AD91E462-A7EA-4840-A635-8C6735DED34B}">
      <dgm:prSet/>
      <dgm:spPr>
        <a:xfrm>
          <a:off x="3514138" y="551904"/>
          <a:ext cx="146605" cy="4678489"/>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E00C4BFF-B625-514E-B823-3A755E014754}" type="sibTrans" cxnId="{AD91E462-A7EA-4840-A635-8C6735DED34B}">
      <dgm:prSet/>
      <dgm:spPr/>
      <dgm:t>
        <a:bodyPr/>
        <a:lstStyle/>
        <a:p>
          <a:endParaRPr lang="en-US"/>
        </a:p>
      </dgm:t>
    </dgm:pt>
    <dgm:pt modelId="{700D55E4-F24C-2340-8066-2EAB28A6A68C}">
      <dgm:prSet/>
      <dgm:spPr>
        <a:xfrm>
          <a:off x="3660743" y="1772379"/>
          <a:ext cx="1301840" cy="813650"/>
        </a:xfr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Tw Cen MT"/>
              <a:ea typeface="+mn-ea"/>
              <a:cs typeface="+mn-cs"/>
            </a:rPr>
            <a:t>No IgE stimulation</a:t>
          </a:r>
        </a:p>
      </dgm:t>
    </dgm:pt>
    <dgm:pt modelId="{06A77510-57AC-3840-B432-A4F054F219EC}" type="parTrans" cxnId="{6FB94B59-355B-0141-9848-3731180B5904}">
      <dgm:prSet/>
      <dgm:spPr>
        <a:xfrm>
          <a:off x="3514138" y="551904"/>
          <a:ext cx="146605" cy="1627300"/>
        </a:xfrm>
        <a:noFill/>
        <a:ln w="10000" cap="flat" cmpd="sng" algn="ctr">
          <a:solidFill>
            <a:srgbClr val="94B6D2">
              <a:shade val="60000"/>
              <a:hueOff val="0"/>
              <a:satOff val="0"/>
              <a:lumOff val="0"/>
              <a:alphaOff val="0"/>
            </a:srgbClr>
          </a:solidFill>
          <a:prstDash val="solid"/>
        </a:ln>
        <a:effectLst/>
      </dgm:spPr>
      <dgm:t>
        <a:bodyPr/>
        <a:lstStyle/>
        <a:p>
          <a:endParaRPr lang="en-US"/>
        </a:p>
      </dgm:t>
    </dgm:pt>
    <dgm:pt modelId="{D524E63F-EF2C-324E-AAF9-3A2DBBB4E9D9}" type="sibTrans" cxnId="{6FB94B59-355B-0141-9848-3731180B5904}">
      <dgm:prSet/>
      <dgm:spPr/>
      <dgm:t>
        <a:bodyPr/>
        <a:lstStyle/>
        <a:p>
          <a:endParaRPr lang="en-US"/>
        </a:p>
      </dgm:t>
    </dgm:pt>
    <dgm:pt modelId="{659508C3-3037-494F-B70D-F955ABC8FDAD}" type="pres">
      <dgm:prSet presAssocID="{F5F14100-8EE0-7744-8053-38601B1B7679}" presName="diagram" presStyleCnt="0">
        <dgm:presLayoutVars>
          <dgm:chPref val="1"/>
          <dgm:dir/>
          <dgm:animOne val="branch"/>
          <dgm:animLvl val="lvl"/>
          <dgm:resizeHandles/>
        </dgm:presLayoutVars>
      </dgm:prSet>
      <dgm:spPr/>
    </dgm:pt>
    <dgm:pt modelId="{02D4B00E-3D18-AA4C-9459-661B440A6539}" type="pres">
      <dgm:prSet presAssocID="{E53D353A-5901-D146-86D1-48869629F579}" presName="root" presStyleCnt="0"/>
      <dgm:spPr/>
    </dgm:pt>
    <dgm:pt modelId="{3D2AC740-F591-1D47-94A1-7BECF5D82942}" type="pres">
      <dgm:prSet presAssocID="{E53D353A-5901-D146-86D1-48869629F579}" presName="rootComposite" presStyleCnt="0"/>
      <dgm:spPr/>
    </dgm:pt>
    <dgm:pt modelId="{79667944-2E50-6B46-82B0-A122ABD975B1}" type="pres">
      <dgm:prSet presAssocID="{E53D353A-5901-D146-86D1-48869629F579}" presName="rootText" presStyleLbl="node1" presStyleIdx="0" presStyleCnt="2" custAng="10800000" custFlipVert="1" custScaleX="89228" custScaleY="70029" custLinFactNeighborX="1358" custLinFactNeighborY="-208"/>
      <dgm:spPr>
        <a:prstGeom prst="roundRect">
          <a:avLst>
            <a:gd name="adj" fmla="val 10000"/>
          </a:avLst>
        </a:prstGeom>
      </dgm:spPr>
    </dgm:pt>
    <dgm:pt modelId="{1667F186-2308-874A-B6D3-E29DD74946FD}" type="pres">
      <dgm:prSet presAssocID="{E53D353A-5901-D146-86D1-48869629F579}" presName="rootConnector" presStyleLbl="node1" presStyleIdx="0" presStyleCnt="2"/>
      <dgm:spPr/>
    </dgm:pt>
    <dgm:pt modelId="{736775F3-120E-4F4F-BF42-52D717D77A6E}" type="pres">
      <dgm:prSet presAssocID="{E53D353A-5901-D146-86D1-48869629F579}" presName="childShape" presStyleCnt="0"/>
      <dgm:spPr/>
    </dgm:pt>
    <dgm:pt modelId="{C71F78E7-898F-A047-AA50-796D9620DA35}" type="pres">
      <dgm:prSet presAssocID="{92396226-1AD7-0A44-B69C-751542E91783}" presName="Name13" presStyleLbl="parChTrans1D2" presStyleIdx="0" presStyleCnt="10"/>
      <dgm:spPr>
        <a:custGeom>
          <a:avLst/>
          <a:gdLst/>
          <a:ahLst/>
          <a:cxnLst/>
          <a:rect l="0" t="0" r="0" b="0"/>
          <a:pathLst>
            <a:path>
              <a:moveTo>
                <a:pt x="0" y="0"/>
              </a:moveTo>
              <a:lnTo>
                <a:pt x="0" y="610237"/>
              </a:lnTo>
              <a:lnTo>
                <a:pt x="145200" y="610237"/>
              </a:lnTo>
            </a:path>
          </a:pathLst>
        </a:custGeom>
      </dgm:spPr>
    </dgm:pt>
    <dgm:pt modelId="{ACC9CE49-91CD-7C49-8991-CBA1319668F7}" type="pres">
      <dgm:prSet presAssocID="{22606439-E62B-474F-A145-51E18E07417E}" presName="childText" presStyleLbl="bgAcc1" presStyleIdx="0" presStyleCnt="10">
        <dgm:presLayoutVars>
          <dgm:bulletEnabled val="1"/>
        </dgm:presLayoutVars>
      </dgm:prSet>
      <dgm:spPr>
        <a:prstGeom prst="roundRect">
          <a:avLst>
            <a:gd name="adj" fmla="val 10000"/>
          </a:avLst>
        </a:prstGeom>
      </dgm:spPr>
    </dgm:pt>
    <dgm:pt modelId="{01C18B6D-4338-F14D-80EB-342823D69D80}" type="pres">
      <dgm:prSet presAssocID="{1AC0D6C5-4D5B-4542-BBF5-CBCAB6F24E86}" presName="Name13" presStyleLbl="parChTrans1D2" presStyleIdx="1" presStyleCnt="10"/>
      <dgm:spPr>
        <a:custGeom>
          <a:avLst/>
          <a:gdLst/>
          <a:ahLst/>
          <a:cxnLst/>
          <a:rect l="0" t="0" r="0" b="0"/>
          <a:pathLst>
            <a:path>
              <a:moveTo>
                <a:pt x="0" y="0"/>
              </a:moveTo>
              <a:lnTo>
                <a:pt x="0" y="1627300"/>
              </a:lnTo>
              <a:lnTo>
                <a:pt x="145200" y="1627300"/>
              </a:lnTo>
            </a:path>
          </a:pathLst>
        </a:custGeom>
      </dgm:spPr>
    </dgm:pt>
    <dgm:pt modelId="{65D435F2-3AC3-C244-97E7-7326AD079D0E}" type="pres">
      <dgm:prSet presAssocID="{6D80FB73-E21C-7B41-B6FB-85A46856FE38}" presName="childText" presStyleLbl="bgAcc1" presStyleIdx="1" presStyleCnt="10">
        <dgm:presLayoutVars>
          <dgm:bulletEnabled val="1"/>
        </dgm:presLayoutVars>
      </dgm:prSet>
      <dgm:spPr>
        <a:prstGeom prst="roundRect">
          <a:avLst>
            <a:gd name="adj" fmla="val 10000"/>
          </a:avLst>
        </a:prstGeom>
      </dgm:spPr>
    </dgm:pt>
    <dgm:pt modelId="{33B998B7-CE40-3946-869C-F88E6BCADEFD}" type="pres">
      <dgm:prSet presAssocID="{449A5DC7-E2F5-6C4C-84F2-3FC485948C8D}" presName="Name13" presStyleLbl="parChTrans1D2" presStyleIdx="2" presStyleCnt="10"/>
      <dgm:spPr>
        <a:custGeom>
          <a:avLst/>
          <a:gdLst/>
          <a:ahLst/>
          <a:cxnLst/>
          <a:rect l="0" t="0" r="0" b="0"/>
          <a:pathLst>
            <a:path>
              <a:moveTo>
                <a:pt x="0" y="0"/>
              </a:moveTo>
              <a:lnTo>
                <a:pt x="0" y="2644363"/>
              </a:lnTo>
              <a:lnTo>
                <a:pt x="145200" y="2644363"/>
              </a:lnTo>
            </a:path>
          </a:pathLst>
        </a:custGeom>
      </dgm:spPr>
    </dgm:pt>
    <dgm:pt modelId="{0FF5F6ED-641D-2D4E-B975-37CDFDAD910A}" type="pres">
      <dgm:prSet presAssocID="{D36A0024-6BFB-464F-B36C-8FFFCB744A33}" presName="childText" presStyleLbl="bgAcc1" presStyleIdx="2" presStyleCnt="10">
        <dgm:presLayoutVars>
          <dgm:bulletEnabled val="1"/>
        </dgm:presLayoutVars>
      </dgm:prSet>
      <dgm:spPr>
        <a:prstGeom prst="roundRect">
          <a:avLst>
            <a:gd name="adj" fmla="val 10000"/>
          </a:avLst>
        </a:prstGeom>
      </dgm:spPr>
    </dgm:pt>
    <dgm:pt modelId="{816CB93E-D0F2-3A41-A7E2-535B76302271}" type="pres">
      <dgm:prSet presAssocID="{AC2D52D2-9721-2347-B947-7B2E1C6B2327}" presName="Name13" presStyleLbl="parChTrans1D2" presStyleIdx="3" presStyleCnt="10"/>
      <dgm:spPr>
        <a:custGeom>
          <a:avLst/>
          <a:gdLst/>
          <a:ahLst/>
          <a:cxnLst/>
          <a:rect l="0" t="0" r="0" b="0"/>
          <a:pathLst>
            <a:path>
              <a:moveTo>
                <a:pt x="0" y="0"/>
              </a:moveTo>
              <a:lnTo>
                <a:pt x="0" y="3661426"/>
              </a:lnTo>
              <a:lnTo>
                <a:pt x="145200" y="3661426"/>
              </a:lnTo>
            </a:path>
          </a:pathLst>
        </a:custGeom>
      </dgm:spPr>
    </dgm:pt>
    <dgm:pt modelId="{881EB4C1-FC07-AA40-979E-0B105A39D626}" type="pres">
      <dgm:prSet presAssocID="{438B872D-E4F8-C743-BFAB-5B4C54A54378}" presName="childText" presStyleLbl="bgAcc1" presStyleIdx="3" presStyleCnt="10">
        <dgm:presLayoutVars>
          <dgm:bulletEnabled val="1"/>
        </dgm:presLayoutVars>
      </dgm:prSet>
      <dgm:spPr>
        <a:prstGeom prst="roundRect">
          <a:avLst>
            <a:gd name="adj" fmla="val 10000"/>
          </a:avLst>
        </a:prstGeom>
      </dgm:spPr>
    </dgm:pt>
    <dgm:pt modelId="{D9464848-9590-2C45-8C31-A8C31B38872D}" type="pres">
      <dgm:prSet presAssocID="{9699F1BA-8E45-2E40-B5A5-73D9A3C9CA8E}" presName="Name13" presStyleLbl="parChTrans1D2" presStyleIdx="4" presStyleCnt="10"/>
      <dgm:spPr>
        <a:custGeom>
          <a:avLst/>
          <a:gdLst/>
          <a:ahLst/>
          <a:cxnLst/>
          <a:rect l="0" t="0" r="0" b="0"/>
          <a:pathLst>
            <a:path>
              <a:moveTo>
                <a:pt x="0" y="0"/>
              </a:moveTo>
              <a:lnTo>
                <a:pt x="0" y="4678489"/>
              </a:lnTo>
              <a:lnTo>
                <a:pt x="145200" y="4678489"/>
              </a:lnTo>
            </a:path>
          </a:pathLst>
        </a:custGeom>
      </dgm:spPr>
    </dgm:pt>
    <dgm:pt modelId="{77C084E3-880A-9D40-B581-926076DC402D}" type="pres">
      <dgm:prSet presAssocID="{58ACE8FA-263B-184D-818D-8ED5CA19866B}" presName="childText" presStyleLbl="bgAcc1" presStyleIdx="4" presStyleCnt="10">
        <dgm:presLayoutVars>
          <dgm:bulletEnabled val="1"/>
        </dgm:presLayoutVars>
      </dgm:prSet>
      <dgm:spPr>
        <a:prstGeom prst="roundRect">
          <a:avLst>
            <a:gd name="adj" fmla="val 10000"/>
          </a:avLst>
        </a:prstGeom>
      </dgm:spPr>
    </dgm:pt>
    <dgm:pt modelId="{937A43CE-5E54-B84F-800E-8EFBB663466A}" type="pres">
      <dgm:prSet presAssocID="{389A0C4E-DE89-2941-90AB-19C842604E78}" presName="root" presStyleCnt="0"/>
      <dgm:spPr/>
    </dgm:pt>
    <dgm:pt modelId="{E26FFC2A-9FE7-F948-A1BB-BAC8D7B923DC}" type="pres">
      <dgm:prSet presAssocID="{389A0C4E-DE89-2941-90AB-19C842604E78}" presName="rootComposite" presStyleCnt="0"/>
      <dgm:spPr/>
    </dgm:pt>
    <dgm:pt modelId="{6A4EF738-1A23-334D-A411-8BE74D7D6B10}" type="pres">
      <dgm:prSet presAssocID="{389A0C4E-DE89-2941-90AB-19C842604E78}" presName="rootText" presStyleLbl="node1" presStyleIdx="1" presStyleCnt="2" custScaleX="90091" custScaleY="67623"/>
      <dgm:spPr>
        <a:prstGeom prst="roundRect">
          <a:avLst>
            <a:gd name="adj" fmla="val 10000"/>
          </a:avLst>
        </a:prstGeom>
      </dgm:spPr>
    </dgm:pt>
    <dgm:pt modelId="{561BA04A-A8CA-7A4A-AA37-16BFD093DC26}" type="pres">
      <dgm:prSet presAssocID="{389A0C4E-DE89-2941-90AB-19C842604E78}" presName="rootConnector" presStyleLbl="node1" presStyleIdx="1" presStyleCnt="2"/>
      <dgm:spPr/>
    </dgm:pt>
    <dgm:pt modelId="{0F1AA171-2FE4-A54A-8DC0-E142105E4BE5}" type="pres">
      <dgm:prSet presAssocID="{389A0C4E-DE89-2941-90AB-19C842604E78}" presName="childShape" presStyleCnt="0"/>
      <dgm:spPr/>
    </dgm:pt>
    <dgm:pt modelId="{D088CB2A-15F9-9B47-9F6D-BC67258D6912}" type="pres">
      <dgm:prSet presAssocID="{6A96D8E4-E8BB-CF42-A7C1-04E8D128FDD5}" presName="Name13" presStyleLbl="parChTrans1D2" presStyleIdx="5" presStyleCnt="10"/>
      <dgm:spPr>
        <a:custGeom>
          <a:avLst/>
          <a:gdLst/>
          <a:ahLst/>
          <a:cxnLst/>
          <a:rect l="0" t="0" r="0" b="0"/>
          <a:pathLst>
            <a:path>
              <a:moveTo>
                <a:pt x="0" y="0"/>
              </a:moveTo>
              <a:lnTo>
                <a:pt x="0" y="610237"/>
              </a:lnTo>
              <a:lnTo>
                <a:pt x="146605" y="610237"/>
              </a:lnTo>
            </a:path>
          </a:pathLst>
        </a:custGeom>
      </dgm:spPr>
    </dgm:pt>
    <dgm:pt modelId="{0C91945F-22B0-E14C-89F0-726F564EDB32}" type="pres">
      <dgm:prSet presAssocID="{8455287C-2961-F940-898F-FCB32B6FF3C4}" presName="childText" presStyleLbl="bgAcc1" presStyleIdx="5" presStyleCnt="10">
        <dgm:presLayoutVars>
          <dgm:bulletEnabled val="1"/>
        </dgm:presLayoutVars>
      </dgm:prSet>
      <dgm:spPr>
        <a:prstGeom prst="roundRect">
          <a:avLst>
            <a:gd name="adj" fmla="val 10000"/>
          </a:avLst>
        </a:prstGeom>
      </dgm:spPr>
    </dgm:pt>
    <dgm:pt modelId="{6EE3B889-6119-8644-A94B-15370A3DB597}" type="pres">
      <dgm:prSet presAssocID="{06A77510-57AC-3840-B432-A4F054F219EC}" presName="Name13" presStyleLbl="parChTrans1D2" presStyleIdx="6" presStyleCnt="10"/>
      <dgm:spPr>
        <a:custGeom>
          <a:avLst/>
          <a:gdLst/>
          <a:ahLst/>
          <a:cxnLst/>
          <a:rect l="0" t="0" r="0" b="0"/>
          <a:pathLst>
            <a:path>
              <a:moveTo>
                <a:pt x="0" y="0"/>
              </a:moveTo>
              <a:lnTo>
                <a:pt x="0" y="1627300"/>
              </a:lnTo>
              <a:lnTo>
                <a:pt x="146605" y="1627300"/>
              </a:lnTo>
            </a:path>
          </a:pathLst>
        </a:custGeom>
      </dgm:spPr>
    </dgm:pt>
    <dgm:pt modelId="{B720FD53-9C90-244F-A647-79947EEDB62C}" type="pres">
      <dgm:prSet presAssocID="{700D55E4-F24C-2340-8066-2EAB28A6A68C}" presName="childText" presStyleLbl="bgAcc1" presStyleIdx="6" presStyleCnt="10">
        <dgm:presLayoutVars>
          <dgm:bulletEnabled val="1"/>
        </dgm:presLayoutVars>
      </dgm:prSet>
      <dgm:spPr>
        <a:prstGeom prst="roundRect">
          <a:avLst>
            <a:gd name="adj" fmla="val 10000"/>
          </a:avLst>
        </a:prstGeom>
      </dgm:spPr>
    </dgm:pt>
    <dgm:pt modelId="{B5738FBF-06F2-4245-905F-651409A61A00}" type="pres">
      <dgm:prSet presAssocID="{8A71D471-6C68-F245-86D9-B2F7DD0851E2}" presName="Name13" presStyleLbl="parChTrans1D2" presStyleIdx="7" presStyleCnt="10"/>
      <dgm:spPr>
        <a:custGeom>
          <a:avLst/>
          <a:gdLst/>
          <a:ahLst/>
          <a:cxnLst/>
          <a:rect l="0" t="0" r="0" b="0"/>
          <a:pathLst>
            <a:path>
              <a:moveTo>
                <a:pt x="0" y="0"/>
              </a:moveTo>
              <a:lnTo>
                <a:pt x="0" y="2644363"/>
              </a:lnTo>
              <a:lnTo>
                <a:pt x="146605" y="2644363"/>
              </a:lnTo>
            </a:path>
          </a:pathLst>
        </a:custGeom>
      </dgm:spPr>
    </dgm:pt>
    <dgm:pt modelId="{5C1A9606-5AF2-954C-8237-7BA78B0EA86E}" type="pres">
      <dgm:prSet presAssocID="{AAA0FF67-30A3-C249-B083-3646CC279EAC}" presName="childText" presStyleLbl="bgAcc1" presStyleIdx="7" presStyleCnt="10">
        <dgm:presLayoutVars>
          <dgm:bulletEnabled val="1"/>
        </dgm:presLayoutVars>
      </dgm:prSet>
      <dgm:spPr>
        <a:prstGeom prst="roundRect">
          <a:avLst>
            <a:gd name="adj" fmla="val 10000"/>
          </a:avLst>
        </a:prstGeom>
      </dgm:spPr>
    </dgm:pt>
    <dgm:pt modelId="{D2A36481-BB32-CB4B-A26D-C5F370997273}" type="pres">
      <dgm:prSet presAssocID="{00A3B4FE-014C-9C48-ABF5-F57391B1F147}" presName="Name13" presStyleLbl="parChTrans1D2" presStyleIdx="8" presStyleCnt="10"/>
      <dgm:spPr>
        <a:custGeom>
          <a:avLst/>
          <a:gdLst/>
          <a:ahLst/>
          <a:cxnLst/>
          <a:rect l="0" t="0" r="0" b="0"/>
          <a:pathLst>
            <a:path>
              <a:moveTo>
                <a:pt x="0" y="0"/>
              </a:moveTo>
              <a:lnTo>
                <a:pt x="0" y="3661426"/>
              </a:lnTo>
              <a:lnTo>
                <a:pt x="146605" y="3661426"/>
              </a:lnTo>
            </a:path>
          </a:pathLst>
        </a:custGeom>
      </dgm:spPr>
    </dgm:pt>
    <dgm:pt modelId="{406D89D2-3AAB-0240-A1F8-CBA286DFC6B1}" type="pres">
      <dgm:prSet presAssocID="{5DF9FC22-3207-DC4F-BF6E-5CBF3573E319}" presName="childText" presStyleLbl="bgAcc1" presStyleIdx="8" presStyleCnt="10">
        <dgm:presLayoutVars>
          <dgm:bulletEnabled val="1"/>
        </dgm:presLayoutVars>
      </dgm:prSet>
      <dgm:spPr>
        <a:prstGeom prst="roundRect">
          <a:avLst>
            <a:gd name="adj" fmla="val 10000"/>
          </a:avLst>
        </a:prstGeom>
      </dgm:spPr>
    </dgm:pt>
    <dgm:pt modelId="{A26FB931-3FDC-FC45-A711-D9405B508408}" type="pres">
      <dgm:prSet presAssocID="{38211E84-B201-3B48-BF11-CA3A5759B2D1}" presName="Name13" presStyleLbl="parChTrans1D2" presStyleIdx="9" presStyleCnt="10"/>
      <dgm:spPr>
        <a:custGeom>
          <a:avLst/>
          <a:gdLst/>
          <a:ahLst/>
          <a:cxnLst/>
          <a:rect l="0" t="0" r="0" b="0"/>
          <a:pathLst>
            <a:path>
              <a:moveTo>
                <a:pt x="0" y="0"/>
              </a:moveTo>
              <a:lnTo>
                <a:pt x="0" y="4678489"/>
              </a:lnTo>
              <a:lnTo>
                <a:pt x="146605" y="4678489"/>
              </a:lnTo>
            </a:path>
          </a:pathLst>
        </a:custGeom>
      </dgm:spPr>
    </dgm:pt>
    <dgm:pt modelId="{E1C4273C-740F-1344-9EBC-9F2001558BA9}" type="pres">
      <dgm:prSet presAssocID="{77D35BFC-F116-B044-B805-1BA2D12DAB0D}" presName="childText" presStyleLbl="bgAcc1" presStyleIdx="9" presStyleCnt="10">
        <dgm:presLayoutVars>
          <dgm:bulletEnabled val="1"/>
        </dgm:presLayoutVars>
      </dgm:prSet>
      <dgm:spPr>
        <a:prstGeom prst="roundRect">
          <a:avLst>
            <a:gd name="adj" fmla="val 10000"/>
          </a:avLst>
        </a:prstGeom>
      </dgm:spPr>
    </dgm:pt>
  </dgm:ptLst>
  <dgm:cxnLst>
    <dgm:cxn modelId="{324291B5-65DE-DC4C-B78C-C6D18AC36921}" srcId="{389A0C4E-DE89-2941-90AB-19C842604E78}" destId="{AAA0FF67-30A3-C249-B083-3646CC279EAC}" srcOrd="2" destOrd="0" parTransId="{8A71D471-6C68-F245-86D9-B2F7DD0851E2}" sibTransId="{658B33B3-4DFB-6E4F-9667-AF626A99DA49}"/>
    <dgm:cxn modelId="{9308C676-0AB1-9040-AF50-74425F3C3958}" srcId="{389A0C4E-DE89-2941-90AB-19C842604E78}" destId="{8455287C-2961-F940-898F-FCB32B6FF3C4}" srcOrd="0" destOrd="0" parTransId="{6A96D8E4-E8BB-CF42-A7C1-04E8D128FDD5}" sibTransId="{C829F168-28DC-7C4C-9A27-3DF1BF20A176}"/>
    <dgm:cxn modelId="{70F52AC1-FF32-D243-8F00-1408B170264F}" srcId="{E53D353A-5901-D146-86D1-48869629F579}" destId="{438B872D-E4F8-C743-BFAB-5B4C54A54378}" srcOrd="3" destOrd="0" parTransId="{AC2D52D2-9721-2347-B947-7B2E1C6B2327}" sibTransId="{9D5C2352-524A-8C45-ACB5-1FE89BD6C577}"/>
    <dgm:cxn modelId="{264434B9-7990-8442-AD41-03BFECB8C4D3}" srcId="{E53D353A-5901-D146-86D1-48869629F579}" destId="{58ACE8FA-263B-184D-818D-8ED5CA19866B}" srcOrd="4" destOrd="0" parTransId="{9699F1BA-8E45-2E40-B5A5-73D9A3C9CA8E}" sibTransId="{17E1F8D9-C1BE-CE4A-B47A-8393D5801A0E}"/>
    <dgm:cxn modelId="{32C523BD-50C0-4991-AEE3-EAC90FAAB90D}" type="presOf" srcId="{E53D353A-5901-D146-86D1-48869629F579}" destId="{1667F186-2308-874A-B6D3-E29DD74946FD}" srcOrd="1" destOrd="0" presId="urn:microsoft.com/office/officeart/2005/8/layout/hierarchy3"/>
    <dgm:cxn modelId="{86151D08-55E3-4007-90AE-8933F6532FA1}" type="presOf" srcId="{389A0C4E-DE89-2941-90AB-19C842604E78}" destId="{561BA04A-A8CA-7A4A-AA37-16BFD093DC26}" srcOrd="1" destOrd="0" presId="urn:microsoft.com/office/officeart/2005/8/layout/hierarchy3"/>
    <dgm:cxn modelId="{4DE78159-B262-4771-A4B4-3F1CE7BE7F6F}" type="presOf" srcId="{22606439-E62B-474F-A145-51E18E07417E}" destId="{ACC9CE49-91CD-7C49-8991-CBA1319668F7}" srcOrd="0" destOrd="0" presId="urn:microsoft.com/office/officeart/2005/8/layout/hierarchy3"/>
    <dgm:cxn modelId="{400FD09A-8F38-4103-A5F3-C3F031C6F6D6}" type="presOf" srcId="{700D55E4-F24C-2340-8066-2EAB28A6A68C}" destId="{B720FD53-9C90-244F-A647-79947EEDB62C}" srcOrd="0" destOrd="0" presId="urn:microsoft.com/office/officeart/2005/8/layout/hierarchy3"/>
    <dgm:cxn modelId="{098F769D-9391-48C8-9579-F352004652B6}" type="presOf" srcId="{5DF9FC22-3207-DC4F-BF6E-5CBF3573E319}" destId="{406D89D2-3AAB-0240-A1F8-CBA286DFC6B1}" srcOrd="0" destOrd="0" presId="urn:microsoft.com/office/officeart/2005/8/layout/hierarchy3"/>
    <dgm:cxn modelId="{3DC54CD0-A25F-48EC-8D34-48B7CAA21891}" type="presOf" srcId="{389A0C4E-DE89-2941-90AB-19C842604E78}" destId="{6A4EF738-1A23-334D-A411-8BE74D7D6B10}" srcOrd="0" destOrd="0" presId="urn:microsoft.com/office/officeart/2005/8/layout/hierarchy3"/>
    <dgm:cxn modelId="{AE181205-B6E3-4003-83A8-FDFA67E6D74C}" type="presOf" srcId="{AC2D52D2-9721-2347-B947-7B2E1C6B2327}" destId="{816CB93E-D0F2-3A41-A7E2-535B76302271}" srcOrd="0" destOrd="0" presId="urn:microsoft.com/office/officeart/2005/8/layout/hierarchy3"/>
    <dgm:cxn modelId="{5A9BBE00-64C4-42FC-944A-78F0DEEBE53F}" type="presOf" srcId="{92396226-1AD7-0A44-B69C-751542E91783}" destId="{C71F78E7-898F-A047-AA50-796D9620DA35}" srcOrd="0" destOrd="0" presId="urn:microsoft.com/office/officeart/2005/8/layout/hierarchy3"/>
    <dgm:cxn modelId="{6FB94B59-355B-0141-9848-3731180B5904}" srcId="{389A0C4E-DE89-2941-90AB-19C842604E78}" destId="{700D55E4-F24C-2340-8066-2EAB28A6A68C}" srcOrd="1" destOrd="0" parTransId="{06A77510-57AC-3840-B432-A4F054F219EC}" sibTransId="{D524E63F-EF2C-324E-AAF9-3A2DBBB4E9D9}"/>
    <dgm:cxn modelId="{5B679294-0C17-497C-A566-229243B19CAF}" type="presOf" srcId="{77D35BFC-F116-B044-B805-1BA2D12DAB0D}" destId="{E1C4273C-740F-1344-9EBC-9F2001558BA9}" srcOrd="0" destOrd="0" presId="urn:microsoft.com/office/officeart/2005/8/layout/hierarchy3"/>
    <dgm:cxn modelId="{F7CB0EEF-6A4D-451C-8592-C2C2F31980FE}" type="presOf" srcId="{00A3B4FE-014C-9C48-ABF5-F57391B1F147}" destId="{D2A36481-BB32-CB4B-A26D-C5F370997273}" srcOrd="0" destOrd="0" presId="urn:microsoft.com/office/officeart/2005/8/layout/hierarchy3"/>
    <dgm:cxn modelId="{B5C95AEE-5990-144C-B780-A4CAFC23E3E6}" srcId="{F5F14100-8EE0-7744-8053-38601B1B7679}" destId="{E53D353A-5901-D146-86D1-48869629F579}" srcOrd="0" destOrd="0" parTransId="{4A350ECB-80B6-A441-B9C3-50E5BAC61232}" sibTransId="{CE3A5F1F-668D-524A-9DF9-9BCAADE35145}"/>
    <dgm:cxn modelId="{83B7C78B-145B-4CBF-AFD3-3663283F82BE}" type="presOf" srcId="{38211E84-B201-3B48-BF11-CA3A5759B2D1}" destId="{A26FB931-3FDC-FC45-A711-D9405B508408}" srcOrd="0" destOrd="0" presId="urn:microsoft.com/office/officeart/2005/8/layout/hierarchy3"/>
    <dgm:cxn modelId="{DFB7074E-6B5A-E741-9FD8-F080FC2B066B}" srcId="{389A0C4E-DE89-2941-90AB-19C842604E78}" destId="{5DF9FC22-3207-DC4F-BF6E-5CBF3573E319}" srcOrd="3" destOrd="0" parTransId="{00A3B4FE-014C-9C48-ABF5-F57391B1F147}" sibTransId="{6A05B7C0-AEA9-B347-903C-B287508CD416}"/>
    <dgm:cxn modelId="{F582AFBC-0828-45BF-AEA1-2B43728CC4DB}" type="presOf" srcId="{449A5DC7-E2F5-6C4C-84F2-3FC485948C8D}" destId="{33B998B7-CE40-3946-869C-F88E6BCADEFD}" srcOrd="0" destOrd="0" presId="urn:microsoft.com/office/officeart/2005/8/layout/hierarchy3"/>
    <dgm:cxn modelId="{C56419D7-A04F-014A-85D2-3867A43DE88E}" srcId="{F5F14100-8EE0-7744-8053-38601B1B7679}" destId="{389A0C4E-DE89-2941-90AB-19C842604E78}" srcOrd="1" destOrd="0" parTransId="{C0EBCB96-0809-8842-A8D7-8C863E29438B}" sibTransId="{412FE6C5-3B74-4E4C-BF25-381DDDAA4620}"/>
    <dgm:cxn modelId="{24A5084F-026D-6F41-8D2D-12A44F4123F9}" srcId="{E53D353A-5901-D146-86D1-48869629F579}" destId="{D36A0024-6BFB-464F-B36C-8FFFCB744A33}" srcOrd="2" destOrd="0" parTransId="{449A5DC7-E2F5-6C4C-84F2-3FC485948C8D}" sibTransId="{18E91A36-9B58-CC44-90C2-5C926D2F3628}"/>
    <dgm:cxn modelId="{149478DA-71CB-4AF8-960D-6B1B88B9E865}" type="presOf" srcId="{06A77510-57AC-3840-B432-A4F054F219EC}" destId="{6EE3B889-6119-8644-A94B-15370A3DB597}" srcOrd="0" destOrd="0" presId="urn:microsoft.com/office/officeart/2005/8/layout/hierarchy3"/>
    <dgm:cxn modelId="{641735B8-3952-0F4A-9444-6732C3287F05}" srcId="{E53D353A-5901-D146-86D1-48869629F579}" destId="{22606439-E62B-474F-A145-51E18E07417E}" srcOrd="0" destOrd="0" parTransId="{92396226-1AD7-0A44-B69C-751542E91783}" sibTransId="{4752AE40-B88F-FC4D-98BE-6D7AAE9227E4}"/>
    <dgm:cxn modelId="{0AB78161-ABFB-42C3-9612-15AFA206150D}" type="presOf" srcId="{8A71D471-6C68-F245-86D9-B2F7DD0851E2}" destId="{B5738FBF-06F2-4245-905F-651409A61A00}" srcOrd="0" destOrd="0" presId="urn:microsoft.com/office/officeart/2005/8/layout/hierarchy3"/>
    <dgm:cxn modelId="{2CB4D230-CE0E-4AED-BA7A-A850D09EB7B1}" type="presOf" srcId="{AAA0FF67-30A3-C249-B083-3646CC279EAC}" destId="{5C1A9606-5AF2-954C-8237-7BA78B0EA86E}" srcOrd="0" destOrd="0" presId="urn:microsoft.com/office/officeart/2005/8/layout/hierarchy3"/>
    <dgm:cxn modelId="{B3B3D4AD-FF67-41BF-9CC7-CE8C7C5B4632}" type="presOf" srcId="{6D80FB73-E21C-7B41-B6FB-85A46856FE38}" destId="{65D435F2-3AC3-C244-97E7-7326AD079D0E}" srcOrd="0" destOrd="0" presId="urn:microsoft.com/office/officeart/2005/8/layout/hierarchy3"/>
    <dgm:cxn modelId="{F8B494C8-C9A2-4DD3-A86B-EE9709461D0F}" type="presOf" srcId="{9699F1BA-8E45-2E40-B5A5-73D9A3C9CA8E}" destId="{D9464848-9590-2C45-8C31-A8C31B38872D}" srcOrd="0" destOrd="0" presId="urn:microsoft.com/office/officeart/2005/8/layout/hierarchy3"/>
    <dgm:cxn modelId="{9997FCC1-F365-4B8E-962D-E2138FD84CEC}" type="presOf" srcId="{E53D353A-5901-D146-86D1-48869629F579}" destId="{79667944-2E50-6B46-82B0-A122ABD975B1}" srcOrd="0" destOrd="0" presId="urn:microsoft.com/office/officeart/2005/8/layout/hierarchy3"/>
    <dgm:cxn modelId="{E53334D4-D9CE-47D0-92C9-DFDFEACB07FB}" type="presOf" srcId="{8455287C-2961-F940-898F-FCB32B6FF3C4}" destId="{0C91945F-22B0-E14C-89F0-726F564EDB32}" srcOrd="0" destOrd="0" presId="urn:microsoft.com/office/officeart/2005/8/layout/hierarchy3"/>
    <dgm:cxn modelId="{AAD92B34-D13C-453C-A702-B2C559C6413E}" type="presOf" srcId="{1AC0D6C5-4D5B-4542-BBF5-CBCAB6F24E86}" destId="{01C18B6D-4338-F14D-80EB-342823D69D80}" srcOrd="0" destOrd="0" presId="urn:microsoft.com/office/officeart/2005/8/layout/hierarchy3"/>
    <dgm:cxn modelId="{547D506A-4C09-4BD2-A7C2-958D90801D87}" type="presOf" srcId="{6A96D8E4-E8BB-CF42-A7C1-04E8D128FDD5}" destId="{D088CB2A-15F9-9B47-9F6D-BC67258D6912}" srcOrd="0" destOrd="0" presId="urn:microsoft.com/office/officeart/2005/8/layout/hierarchy3"/>
    <dgm:cxn modelId="{8D86ED22-DEC3-4DD6-86D6-4AC9A6C7730D}" type="presOf" srcId="{438B872D-E4F8-C743-BFAB-5B4C54A54378}" destId="{881EB4C1-FC07-AA40-979E-0B105A39D626}" srcOrd="0" destOrd="0" presId="urn:microsoft.com/office/officeart/2005/8/layout/hierarchy3"/>
    <dgm:cxn modelId="{69AC3915-5A02-FC41-BBC2-857924C730AE}" srcId="{E53D353A-5901-D146-86D1-48869629F579}" destId="{6D80FB73-E21C-7B41-B6FB-85A46856FE38}" srcOrd="1" destOrd="0" parTransId="{1AC0D6C5-4D5B-4542-BBF5-CBCAB6F24E86}" sibTransId="{0B870519-7187-6F4D-ACA3-16B296870867}"/>
    <dgm:cxn modelId="{8F89A48B-13E4-47AA-A713-9B0379F811C1}" type="presOf" srcId="{F5F14100-8EE0-7744-8053-38601B1B7679}" destId="{659508C3-3037-494F-B70D-F955ABC8FDAD}" srcOrd="0" destOrd="0" presId="urn:microsoft.com/office/officeart/2005/8/layout/hierarchy3"/>
    <dgm:cxn modelId="{AD91E462-A7EA-4840-A635-8C6735DED34B}" srcId="{389A0C4E-DE89-2941-90AB-19C842604E78}" destId="{77D35BFC-F116-B044-B805-1BA2D12DAB0D}" srcOrd="4" destOrd="0" parTransId="{38211E84-B201-3B48-BF11-CA3A5759B2D1}" sibTransId="{E00C4BFF-B625-514E-B823-3A755E014754}"/>
    <dgm:cxn modelId="{5F182CBD-E50F-4FA0-86CD-E8A60A78D64D}" type="presOf" srcId="{58ACE8FA-263B-184D-818D-8ED5CA19866B}" destId="{77C084E3-880A-9D40-B581-926076DC402D}" srcOrd="0" destOrd="0" presId="urn:microsoft.com/office/officeart/2005/8/layout/hierarchy3"/>
    <dgm:cxn modelId="{0AAA2980-3A5A-4482-B0BE-1E8A79232465}" type="presOf" srcId="{D36A0024-6BFB-464F-B36C-8FFFCB744A33}" destId="{0FF5F6ED-641D-2D4E-B975-37CDFDAD910A}" srcOrd="0" destOrd="0" presId="urn:microsoft.com/office/officeart/2005/8/layout/hierarchy3"/>
    <dgm:cxn modelId="{E3213355-C586-4AD8-AC5E-A5672F882127}" type="presParOf" srcId="{659508C3-3037-494F-B70D-F955ABC8FDAD}" destId="{02D4B00E-3D18-AA4C-9459-661B440A6539}" srcOrd="0" destOrd="0" presId="urn:microsoft.com/office/officeart/2005/8/layout/hierarchy3"/>
    <dgm:cxn modelId="{BE625001-7B73-4F3A-92BF-D139E4BA657A}" type="presParOf" srcId="{02D4B00E-3D18-AA4C-9459-661B440A6539}" destId="{3D2AC740-F591-1D47-94A1-7BECF5D82942}" srcOrd="0" destOrd="0" presId="urn:microsoft.com/office/officeart/2005/8/layout/hierarchy3"/>
    <dgm:cxn modelId="{DDDEAFD5-27D3-42CC-B519-A24F86C31FC0}" type="presParOf" srcId="{3D2AC740-F591-1D47-94A1-7BECF5D82942}" destId="{79667944-2E50-6B46-82B0-A122ABD975B1}" srcOrd="0" destOrd="0" presId="urn:microsoft.com/office/officeart/2005/8/layout/hierarchy3"/>
    <dgm:cxn modelId="{4889ADA0-D0C1-4706-9DD1-45D6106A0D0D}" type="presParOf" srcId="{3D2AC740-F591-1D47-94A1-7BECF5D82942}" destId="{1667F186-2308-874A-B6D3-E29DD74946FD}" srcOrd="1" destOrd="0" presId="urn:microsoft.com/office/officeart/2005/8/layout/hierarchy3"/>
    <dgm:cxn modelId="{BBD156D3-CE62-4EEA-868E-CF612C6A82A9}" type="presParOf" srcId="{02D4B00E-3D18-AA4C-9459-661B440A6539}" destId="{736775F3-120E-4F4F-BF42-52D717D77A6E}" srcOrd="1" destOrd="0" presId="urn:microsoft.com/office/officeart/2005/8/layout/hierarchy3"/>
    <dgm:cxn modelId="{A4917A7F-FD5B-4B95-B797-61B6B7E5C649}" type="presParOf" srcId="{736775F3-120E-4F4F-BF42-52D717D77A6E}" destId="{C71F78E7-898F-A047-AA50-796D9620DA35}" srcOrd="0" destOrd="0" presId="urn:microsoft.com/office/officeart/2005/8/layout/hierarchy3"/>
    <dgm:cxn modelId="{BC0E9179-BBE8-4367-B4D1-D9DA71303DBF}" type="presParOf" srcId="{736775F3-120E-4F4F-BF42-52D717D77A6E}" destId="{ACC9CE49-91CD-7C49-8991-CBA1319668F7}" srcOrd="1" destOrd="0" presId="urn:microsoft.com/office/officeart/2005/8/layout/hierarchy3"/>
    <dgm:cxn modelId="{FA7ED2BD-730C-40AE-BBA8-81F7E0458895}" type="presParOf" srcId="{736775F3-120E-4F4F-BF42-52D717D77A6E}" destId="{01C18B6D-4338-F14D-80EB-342823D69D80}" srcOrd="2" destOrd="0" presId="urn:microsoft.com/office/officeart/2005/8/layout/hierarchy3"/>
    <dgm:cxn modelId="{7F2437B6-7923-4A41-A834-C3FA3EFA3EE5}" type="presParOf" srcId="{736775F3-120E-4F4F-BF42-52D717D77A6E}" destId="{65D435F2-3AC3-C244-97E7-7326AD079D0E}" srcOrd="3" destOrd="0" presId="urn:microsoft.com/office/officeart/2005/8/layout/hierarchy3"/>
    <dgm:cxn modelId="{87BA4FDE-72F2-4DA1-892F-A38BC181A6CB}" type="presParOf" srcId="{736775F3-120E-4F4F-BF42-52D717D77A6E}" destId="{33B998B7-CE40-3946-869C-F88E6BCADEFD}" srcOrd="4" destOrd="0" presId="urn:microsoft.com/office/officeart/2005/8/layout/hierarchy3"/>
    <dgm:cxn modelId="{2FC9240C-A14E-4761-AF38-D4621C5C4FAD}" type="presParOf" srcId="{736775F3-120E-4F4F-BF42-52D717D77A6E}" destId="{0FF5F6ED-641D-2D4E-B975-37CDFDAD910A}" srcOrd="5" destOrd="0" presId="urn:microsoft.com/office/officeart/2005/8/layout/hierarchy3"/>
    <dgm:cxn modelId="{526491A2-1742-4FE5-A9E1-98ACBE0C524B}" type="presParOf" srcId="{736775F3-120E-4F4F-BF42-52D717D77A6E}" destId="{816CB93E-D0F2-3A41-A7E2-535B76302271}" srcOrd="6" destOrd="0" presId="urn:microsoft.com/office/officeart/2005/8/layout/hierarchy3"/>
    <dgm:cxn modelId="{69B77CFA-461C-4344-A5D1-4E65C1F11933}" type="presParOf" srcId="{736775F3-120E-4F4F-BF42-52D717D77A6E}" destId="{881EB4C1-FC07-AA40-979E-0B105A39D626}" srcOrd="7" destOrd="0" presId="urn:microsoft.com/office/officeart/2005/8/layout/hierarchy3"/>
    <dgm:cxn modelId="{29418DC3-3BA6-4576-B14A-DD0E6D9E7C24}" type="presParOf" srcId="{736775F3-120E-4F4F-BF42-52D717D77A6E}" destId="{D9464848-9590-2C45-8C31-A8C31B38872D}" srcOrd="8" destOrd="0" presId="urn:microsoft.com/office/officeart/2005/8/layout/hierarchy3"/>
    <dgm:cxn modelId="{FBE65B71-C60F-4EC7-9A98-D2855ADB17EE}" type="presParOf" srcId="{736775F3-120E-4F4F-BF42-52D717D77A6E}" destId="{77C084E3-880A-9D40-B581-926076DC402D}" srcOrd="9" destOrd="0" presId="urn:microsoft.com/office/officeart/2005/8/layout/hierarchy3"/>
    <dgm:cxn modelId="{4FD861D6-CC65-4AB2-9F15-F852DC4302AA}" type="presParOf" srcId="{659508C3-3037-494F-B70D-F955ABC8FDAD}" destId="{937A43CE-5E54-B84F-800E-8EFBB663466A}" srcOrd="1" destOrd="0" presId="urn:microsoft.com/office/officeart/2005/8/layout/hierarchy3"/>
    <dgm:cxn modelId="{231BF9E2-5CCD-4045-8B2D-EEADABA2AB78}" type="presParOf" srcId="{937A43CE-5E54-B84F-800E-8EFBB663466A}" destId="{E26FFC2A-9FE7-F948-A1BB-BAC8D7B923DC}" srcOrd="0" destOrd="0" presId="urn:microsoft.com/office/officeart/2005/8/layout/hierarchy3"/>
    <dgm:cxn modelId="{AF6D12C9-DBB0-4C96-91A7-2CB59BF45ADE}" type="presParOf" srcId="{E26FFC2A-9FE7-F948-A1BB-BAC8D7B923DC}" destId="{6A4EF738-1A23-334D-A411-8BE74D7D6B10}" srcOrd="0" destOrd="0" presId="urn:microsoft.com/office/officeart/2005/8/layout/hierarchy3"/>
    <dgm:cxn modelId="{E363BC0E-0075-4B4F-8D01-722F9494AD51}" type="presParOf" srcId="{E26FFC2A-9FE7-F948-A1BB-BAC8D7B923DC}" destId="{561BA04A-A8CA-7A4A-AA37-16BFD093DC26}" srcOrd="1" destOrd="0" presId="urn:microsoft.com/office/officeart/2005/8/layout/hierarchy3"/>
    <dgm:cxn modelId="{9D93880A-E923-4288-938F-03C3B6BD57C6}" type="presParOf" srcId="{937A43CE-5E54-B84F-800E-8EFBB663466A}" destId="{0F1AA171-2FE4-A54A-8DC0-E142105E4BE5}" srcOrd="1" destOrd="0" presId="urn:microsoft.com/office/officeart/2005/8/layout/hierarchy3"/>
    <dgm:cxn modelId="{208D0F3C-C03F-4328-9D59-35AB16049993}" type="presParOf" srcId="{0F1AA171-2FE4-A54A-8DC0-E142105E4BE5}" destId="{D088CB2A-15F9-9B47-9F6D-BC67258D6912}" srcOrd="0" destOrd="0" presId="urn:microsoft.com/office/officeart/2005/8/layout/hierarchy3"/>
    <dgm:cxn modelId="{7E1EF2D4-7D26-4F30-9B18-9194E441B2F1}" type="presParOf" srcId="{0F1AA171-2FE4-A54A-8DC0-E142105E4BE5}" destId="{0C91945F-22B0-E14C-89F0-726F564EDB32}" srcOrd="1" destOrd="0" presId="urn:microsoft.com/office/officeart/2005/8/layout/hierarchy3"/>
    <dgm:cxn modelId="{0B91753D-068A-463E-A849-A5C60F00243A}" type="presParOf" srcId="{0F1AA171-2FE4-A54A-8DC0-E142105E4BE5}" destId="{6EE3B889-6119-8644-A94B-15370A3DB597}" srcOrd="2" destOrd="0" presId="urn:microsoft.com/office/officeart/2005/8/layout/hierarchy3"/>
    <dgm:cxn modelId="{2E754D80-0455-4794-B09A-4E24293A8AF1}" type="presParOf" srcId="{0F1AA171-2FE4-A54A-8DC0-E142105E4BE5}" destId="{B720FD53-9C90-244F-A647-79947EEDB62C}" srcOrd="3" destOrd="0" presId="urn:microsoft.com/office/officeart/2005/8/layout/hierarchy3"/>
    <dgm:cxn modelId="{4BCB49B5-1391-4D3F-8AEA-070EF84B2605}" type="presParOf" srcId="{0F1AA171-2FE4-A54A-8DC0-E142105E4BE5}" destId="{B5738FBF-06F2-4245-905F-651409A61A00}" srcOrd="4" destOrd="0" presId="urn:microsoft.com/office/officeart/2005/8/layout/hierarchy3"/>
    <dgm:cxn modelId="{050AEB7B-433E-4356-8AD1-859F65329ACE}" type="presParOf" srcId="{0F1AA171-2FE4-A54A-8DC0-E142105E4BE5}" destId="{5C1A9606-5AF2-954C-8237-7BA78B0EA86E}" srcOrd="5" destOrd="0" presId="urn:microsoft.com/office/officeart/2005/8/layout/hierarchy3"/>
    <dgm:cxn modelId="{6DED4BAD-1D5B-46CD-A051-7F92446E3635}" type="presParOf" srcId="{0F1AA171-2FE4-A54A-8DC0-E142105E4BE5}" destId="{D2A36481-BB32-CB4B-A26D-C5F370997273}" srcOrd="6" destOrd="0" presId="urn:microsoft.com/office/officeart/2005/8/layout/hierarchy3"/>
    <dgm:cxn modelId="{69A9EF5D-2713-4170-ADBD-7F004A17465E}" type="presParOf" srcId="{0F1AA171-2FE4-A54A-8DC0-E142105E4BE5}" destId="{406D89D2-3AAB-0240-A1F8-CBA286DFC6B1}" srcOrd="7" destOrd="0" presId="urn:microsoft.com/office/officeart/2005/8/layout/hierarchy3"/>
    <dgm:cxn modelId="{89CFB658-0F52-47F8-B16D-FE1A17513275}" type="presParOf" srcId="{0F1AA171-2FE4-A54A-8DC0-E142105E4BE5}" destId="{A26FB931-3FDC-FC45-A711-D9405B508408}" srcOrd="8" destOrd="0" presId="urn:microsoft.com/office/officeart/2005/8/layout/hierarchy3"/>
    <dgm:cxn modelId="{D736F80E-C359-4714-A3C1-FEA08681816B}" type="presParOf" srcId="{0F1AA171-2FE4-A54A-8DC0-E142105E4BE5}" destId="{E1C4273C-740F-1344-9EBC-9F2001558BA9}" srcOrd="9"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0E86C-4DF6-2649-A3F5-9F8368022CB8}">
      <dsp:nvSpPr>
        <dsp:cNvPr id="0" name=""/>
        <dsp:cNvSpPr/>
      </dsp:nvSpPr>
      <dsp:spPr>
        <a:xfrm>
          <a:off x="4610470" y="1579938"/>
          <a:ext cx="762148" cy="160875"/>
        </a:xfrm>
        <a:custGeom>
          <a:avLst/>
          <a:gdLst/>
          <a:ahLst/>
          <a:cxnLst/>
          <a:rect l="0" t="0" r="0" b="0"/>
          <a:pathLst>
            <a:path>
              <a:moveTo>
                <a:pt x="0" y="0"/>
              </a:moveTo>
              <a:lnTo>
                <a:pt x="0" y="109631"/>
              </a:lnTo>
              <a:lnTo>
                <a:pt x="762148" y="109631"/>
              </a:lnTo>
              <a:lnTo>
                <a:pt x="762148" y="160875"/>
              </a:lnTo>
            </a:path>
          </a:pathLst>
        </a:custGeom>
        <a:noFill/>
        <a:ln w="10000"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B6D8DE-6D07-0948-B1B1-7E7857A0C9EE}">
      <dsp:nvSpPr>
        <dsp:cNvPr id="0" name=""/>
        <dsp:cNvSpPr/>
      </dsp:nvSpPr>
      <dsp:spPr>
        <a:xfrm>
          <a:off x="3761794" y="1579938"/>
          <a:ext cx="848675" cy="160875"/>
        </a:xfrm>
        <a:custGeom>
          <a:avLst/>
          <a:gdLst/>
          <a:ahLst/>
          <a:cxnLst/>
          <a:rect l="0" t="0" r="0" b="0"/>
          <a:pathLst>
            <a:path>
              <a:moveTo>
                <a:pt x="848675" y="0"/>
              </a:moveTo>
              <a:lnTo>
                <a:pt x="848675" y="109631"/>
              </a:lnTo>
              <a:lnTo>
                <a:pt x="0" y="109631"/>
              </a:lnTo>
              <a:lnTo>
                <a:pt x="0" y="160875"/>
              </a:lnTo>
            </a:path>
          </a:pathLst>
        </a:custGeom>
        <a:noFill/>
        <a:ln w="10000"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FE2EC18-0E11-4543-8575-19B1CBB111BE}">
      <dsp:nvSpPr>
        <dsp:cNvPr id="0" name=""/>
        <dsp:cNvSpPr/>
      </dsp:nvSpPr>
      <dsp:spPr>
        <a:xfrm>
          <a:off x="3088060" y="400031"/>
          <a:ext cx="1522409" cy="155174"/>
        </a:xfrm>
        <a:custGeom>
          <a:avLst/>
          <a:gdLst/>
          <a:ahLst/>
          <a:cxnLst/>
          <a:rect l="0" t="0" r="0" b="0"/>
          <a:pathLst>
            <a:path>
              <a:moveTo>
                <a:pt x="0" y="0"/>
              </a:moveTo>
              <a:lnTo>
                <a:pt x="0" y="103931"/>
              </a:lnTo>
              <a:lnTo>
                <a:pt x="1522409" y="103931"/>
              </a:lnTo>
              <a:lnTo>
                <a:pt x="1522409" y="155174"/>
              </a:lnTo>
            </a:path>
          </a:pathLst>
        </a:custGeom>
        <a:noFill/>
        <a:ln w="100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72AC1A-F071-A045-8973-764346D8C21E}">
      <dsp:nvSpPr>
        <dsp:cNvPr id="0" name=""/>
        <dsp:cNvSpPr/>
      </dsp:nvSpPr>
      <dsp:spPr>
        <a:xfrm>
          <a:off x="1470262" y="1550517"/>
          <a:ext cx="631098" cy="160875"/>
        </a:xfrm>
        <a:custGeom>
          <a:avLst/>
          <a:gdLst/>
          <a:ahLst/>
          <a:cxnLst/>
          <a:rect l="0" t="0" r="0" b="0"/>
          <a:pathLst>
            <a:path>
              <a:moveTo>
                <a:pt x="0" y="0"/>
              </a:moveTo>
              <a:lnTo>
                <a:pt x="0" y="109631"/>
              </a:lnTo>
              <a:lnTo>
                <a:pt x="631098" y="109631"/>
              </a:lnTo>
              <a:lnTo>
                <a:pt x="631098" y="160875"/>
              </a:lnTo>
            </a:path>
          </a:pathLst>
        </a:custGeom>
        <a:noFill/>
        <a:ln w="10000"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9CEE36-4DD8-5F4E-A040-25955D7C5CC5}">
      <dsp:nvSpPr>
        <dsp:cNvPr id="0" name=""/>
        <dsp:cNvSpPr/>
      </dsp:nvSpPr>
      <dsp:spPr>
        <a:xfrm>
          <a:off x="571977" y="1550517"/>
          <a:ext cx="898284" cy="160875"/>
        </a:xfrm>
        <a:custGeom>
          <a:avLst/>
          <a:gdLst/>
          <a:ahLst/>
          <a:cxnLst/>
          <a:rect l="0" t="0" r="0" b="0"/>
          <a:pathLst>
            <a:path>
              <a:moveTo>
                <a:pt x="898284" y="0"/>
              </a:moveTo>
              <a:lnTo>
                <a:pt x="898284" y="109631"/>
              </a:lnTo>
              <a:lnTo>
                <a:pt x="0" y="109631"/>
              </a:lnTo>
              <a:lnTo>
                <a:pt x="0" y="160875"/>
              </a:lnTo>
            </a:path>
          </a:pathLst>
        </a:custGeom>
        <a:noFill/>
        <a:ln w="10000"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CF88AC-33F8-AD4E-A1C5-2DA63408BE1E}">
      <dsp:nvSpPr>
        <dsp:cNvPr id="0" name=""/>
        <dsp:cNvSpPr/>
      </dsp:nvSpPr>
      <dsp:spPr>
        <a:xfrm>
          <a:off x="1470262" y="400031"/>
          <a:ext cx="1617797" cy="155174"/>
        </a:xfrm>
        <a:custGeom>
          <a:avLst/>
          <a:gdLst/>
          <a:ahLst/>
          <a:cxnLst/>
          <a:rect l="0" t="0" r="0" b="0"/>
          <a:pathLst>
            <a:path>
              <a:moveTo>
                <a:pt x="1617797" y="0"/>
              </a:moveTo>
              <a:lnTo>
                <a:pt x="1617797" y="103931"/>
              </a:lnTo>
              <a:lnTo>
                <a:pt x="0" y="103931"/>
              </a:lnTo>
              <a:lnTo>
                <a:pt x="0" y="155174"/>
              </a:lnTo>
            </a:path>
          </a:pathLst>
        </a:custGeom>
        <a:noFill/>
        <a:ln w="100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3D566E-C1CA-4349-9B9C-A2DCD6CDF2EF}">
      <dsp:nvSpPr>
        <dsp:cNvPr id="0" name=""/>
        <dsp:cNvSpPr/>
      </dsp:nvSpPr>
      <dsp:spPr>
        <a:xfrm>
          <a:off x="2528546" y="48779"/>
          <a:ext cx="1119028" cy="351252"/>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9F1A752F-3F53-6547-BD98-BBA7B92E2051}">
      <dsp:nvSpPr>
        <dsp:cNvPr id="0" name=""/>
        <dsp:cNvSpPr/>
      </dsp:nvSpPr>
      <dsp:spPr>
        <a:xfrm>
          <a:off x="2590007" y="107167"/>
          <a:ext cx="1119028" cy="351252"/>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Lung</a:t>
          </a:r>
          <a:r>
            <a:rPr lang="en-US" sz="1400" kern="1200" baseline="0"/>
            <a:t> diseases </a:t>
          </a:r>
          <a:endParaRPr lang="en-US" sz="1400" kern="1200"/>
        </a:p>
      </dsp:txBody>
      <dsp:txXfrm>
        <a:off x="2600295" y="117455"/>
        <a:ext cx="1098452" cy="330676"/>
      </dsp:txXfrm>
    </dsp:sp>
    <dsp:sp modelId="{FF3DF087-C0DB-8C44-ACBA-C33E5160F6C5}">
      <dsp:nvSpPr>
        <dsp:cNvPr id="0" name=""/>
        <dsp:cNvSpPr/>
      </dsp:nvSpPr>
      <dsp:spPr>
        <a:xfrm>
          <a:off x="901718" y="555206"/>
          <a:ext cx="1137088" cy="995311"/>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CA1F6521-695D-124A-B0FD-1CB91A800BF3}">
      <dsp:nvSpPr>
        <dsp:cNvPr id="0" name=""/>
        <dsp:cNvSpPr/>
      </dsp:nvSpPr>
      <dsp:spPr>
        <a:xfrm>
          <a:off x="963179" y="613594"/>
          <a:ext cx="1137088" cy="995311"/>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Chronic</a:t>
          </a:r>
          <a:r>
            <a:rPr lang="en-US" sz="1400" kern="1200" baseline="0"/>
            <a:t> Obstructive pulmonary disease . (COPD)</a:t>
          </a:r>
          <a:endParaRPr lang="en-US" sz="1400" kern="1200"/>
        </a:p>
      </dsp:txBody>
      <dsp:txXfrm>
        <a:off x="992331" y="642746"/>
        <a:ext cx="1078784" cy="937007"/>
      </dsp:txXfrm>
    </dsp:sp>
    <dsp:sp modelId="{61D2DAD6-5FFA-F948-8BB3-D5DD9A75F508}">
      <dsp:nvSpPr>
        <dsp:cNvPr id="0" name=""/>
        <dsp:cNvSpPr/>
      </dsp:nvSpPr>
      <dsp:spPr>
        <a:xfrm>
          <a:off x="2340" y="1711392"/>
          <a:ext cx="1139273" cy="1562414"/>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E75B8FDA-7623-7E40-8037-5DBAD8FE7A34}">
      <dsp:nvSpPr>
        <dsp:cNvPr id="0" name=""/>
        <dsp:cNvSpPr/>
      </dsp:nvSpPr>
      <dsp:spPr>
        <a:xfrm>
          <a:off x="63802" y="1769781"/>
          <a:ext cx="1139273" cy="1562414"/>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Pulmonary</a:t>
          </a:r>
          <a:r>
            <a:rPr lang="en-US" sz="1400" kern="1200" baseline="0"/>
            <a:t> function test:</a:t>
          </a:r>
        </a:p>
        <a:p>
          <a:pPr marL="0" lvl="0" indent="0" algn="ctr" defTabSz="622300">
            <a:lnSpc>
              <a:spcPct val="90000"/>
            </a:lnSpc>
            <a:spcBef>
              <a:spcPct val="0"/>
            </a:spcBef>
            <a:spcAft>
              <a:spcPct val="35000"/>
            </a:spcAft>
            <a:buNone/>
          </a:pPr>
          <a:r>
            <a:rPr lang="en-US" sz="1400" kern="1200" baseline="0">
              <a:solidFill>
                <a:srgbClr val="FF0000"/>
              </a:solidFill>
            </a:rPr>
            <a:t>Decreased </a:t>
          </a:r>
          <a:r>
            <a:rPr lang="en-US" sz="1400" kern="1200" baseline="0"/>
            <a:t>FEV1 and </a:t>
          </a:r>
          <a:r>
            <a:rPr lang="en-US" sz="1400" kern="1200" baseline="0">
              <a:solidFill>
                <a:srgbClr val="FF0000"/>
              </a:solidFill>
            </a:rPr>
            <a:t>Decreased </a:t>
          </a:r>
          <a:r>
            <a:rPr lang="en-US" sz="1400" kern="1200" baseline="0"/>
            <a:t>FEV1/VC  </a:t>
          </a:r>
          <a:endParaRPr lang="en-US" sz="1400" kern="1200"/>
        </a:p>
      </dsp:txBody>
      <dsp:txXfrm>
        <a:off x="97170" y="1803149"/>
        <a:ext cx="1072537" cy="1495678"/>
      </dsp:txXfrm>
    </dsp:sp>
    <dsp:sp modelId="{971F2325-EBBC-A743-9AB0-4B08A6D31906}">
      <dsp:nvSpPr>
        <dsp:cNvPr id="0" name=""/>
        <dsp:cNvSpPr/>
      </dsp:nvSpPr>
      <dsp:spPr>
        <a:xfrm>
          <a:off x="1264537" y="1711392"/>
          <a:ext cx="1673647" cy="3226499"/>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A16B2D17-78F3-EE4D-A690-B03D76B01FA0}">
      <dsp:nvSpPr>
        <dsp:cNvPr id="0" name=""/>
        <dsp:cNvSpPr/>
      </dsp:nvSpPr>
      <dsp:spPr>
        <a:xfrm>
          <a:off x="1325998" y="1769781"/>
          <a:ext cx="1673647" cy="3226499"/>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Group of disorders Charictrized by airway obstruction . Either</a:t>
          </a:r>
          <a:r>
            <a:rPr lang="en-US" sz="1400" kern="1200" baseline="0"/>
            <a:t> partial or complete , may start from the trachae to respiratory bronchioles . Generally charactrized by inflamed and easily collapsible airways. Obstruction to air flow and problems exhaling . </a:t>
          </a:r>
          <a:endParaRPr lang="en-US" sz="1400" kern="1200"/>
        </a:p>
      </dsp:txBody>
      <dsp:txXfrm>
        <a:off x="1375017" y="1818800"/>
        <a:ext cx="1575609" cy="3128461"/>
      </dsp:txXfrm>
    </dsp:sp>
    <dsp:sp modelId="{7F154FE2-D8BA-8A47-A8F8-2D04D08311E9}">
      <dsp:nvSpPr>
        <dsp:cNvPr id="0" name=""/>
        <dsp:cNvSpPr/>
      </dsp:nvSpPr>
      <dsp:spPr>
        <a:xfrm>
          <a:off x="3973166" y="555206"/>
          <a:ext cx="1274608" cy="1024732"/>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EACC29AB-11C1-AC4B-8144-DC28E223CA27}">
      <dsp:nvSpPr>
        <dsp:cNvPr id="0" name=""/>
        <dsp:cNvSpPr/>
      </dsp:nvSpPr>
      <dsp:spPr>
        <a:xfrm>
          <a:off x="4034627" y="613594"/>
          <a:ext cx="1274608" cy="1024732"/>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Restrictive</a:t>
          </a:r>
          <a:r>
            <a:rPr lang="en-US" sz="1400" kern="1200" baseline="0"/>
            <a:t> lung disease . </a:t>
          </a:r>
          <a:endParaRPr lang="en-US" sz="1400" kern="1200"/>
        </a:p>
      </dsp:txBody>
      <dsp:txXfrm>
        <a:off x="4064640" y="643607"/>
        <a:ext cx="1214582" cy="964706"/>
      </dsp:txXfrm>
    </dsp:sp>
    <dsp:sp modelId="{BFA1D657-83B3-2C4A-A4CD-1FECBED686BD}">
      <dsp:nvSpPr>
        <dsp:cNvPr id="0" name=""/>
        <dsp:cNvSpPr/>
      </dsp:nvSpPr>
      <dsp:spPr>
        <a:xfrm>
          <a:off x="3061107" y="1740813"/>
          <a:ext cx="1401374" cy="2351850"/>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38AD98D0-CC9D-5D4A-AB84-BD1A17DF8D7F}">
      <dsp:nvSpPr>
        <dsp:cNvPr id="0" name=""/>
        <dsp:cNvSpPr/>
      </dsp:nvSpPr>
      <dsp:spPr>
        <a:xfrm>
          <a:off x="3122568" y="1799202"/>
          <a:ext cx="1401374" cy="235185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both</a:t>
          </a:r>
          <a:r>
            <a:rPr lang="en-US" sz="1400" kern="1200" baseline="0"/>
            <a:t> (FEV1) and (FVC) are </a:t>
          </a:r>
          <a:r>
            <a:rPr lang="en-US" sz="1400" kern="1200" baseline="0">
              <a:solidFill>
                <a:srgbClr val="FF0000"/>
              </a:solidFill>
            </a:rPr>
            <a:t>reduced</a:t>
          </a:r>
          <a:r>
            <a:rPr lang="en-US" sz="1400" kern="1200" baseline="0"/>
            <a:t> , however the FEV1/FVC is </a:t>
          </a:r>
          <a:r>
            <a:rPr lang="en-US" sz="1400" kern="1200" baseline="0">
              <a:solidFill>
                <a:srgbClr val="FF0000"/>
              </a:solidFill>
            </a:rPr>
            <a:t>normal to high </a:t>
          </a:r>
          <a:r>
            <a:rPr lang="en-US" sz="1400" kern="1200" baseline="0"/>
            <a:t>.</a:t>
          </a:r>
        </a:p>
        <a:p>
          <a:pPr marL="0" lvl="0" indent="0" algn="ctr" defTabSz="622300">
            <a:lnSpc>
              <a:spcPct val="90000"/>
            </a:lnSpc>
            <a:spcBef>
              <a:spcPct val="0"/>
            </a:spcBef>
            <a:spcAft>
              <a:spcPct val="35000"/>
            </a:spcAft>
            <a:buNone/>
          </a:pPr>
          <a:r>
            <a:rPr lang="en-US" sz="1400" kern="1200" baseline="0"/>
            <a:t>The Tco decreased ,</a:t>
          </a:r>
        </a:p>
        <a:p>
          <a:pPr marL="0" lvl="0" indent="0" algn="ctr" defTabSz="622300">
            <a:lnSpc>
              <a:spcPct val="90000"/>
            </a:lnSpc>
            <a:spcBef>
              <a:spcPct val="0"/>
            </a:spcBef>
            <a:spcAft>
              <a:spcPct val="35000"/>
            </a:spcAft>
            <a:buNone/>
          </a:pPr>
          <a:r>
            <a:rPr lang="en-US" sz="1400" kern="1200" baseline="0"/>
            <a:t>the expiratory flow rate is near normal </a:t>
          </a:r>
          <a:endParaRPr lang="en-US" sz="1400" kern="1200"/>
        </a:p>
      </dsp:txBody>
      <dsp:txXfrm>
        <a:off x="3163613" y="1840247"/>
        <a:ext cx="1319284" cy="2269760"/>
      </dsp:txXfrm>
    </dsp:sp>
    <dsp:sp modelId="{7DBE6C41-9DAC-6445-9B92-87CDE04BF713}">
      <dsp:nvSpPr>
        <dsp:cNvPr id="0" name=""/>
        <dsp:cNvSpPr/>
      </dsp:nvSpPr>
      <dsp:spPr>
        <a:xfrm>
          <a:off x="4585404" y="1740813"/>
          <a:ext cx="1574428" cy="2346230"/>
        </a:xfrm>
        <a:prstGeom prst="roundRect">
          <a:avLst>
            <a:gd name="adj" fmla="val 10000"/>
          </a:avLst>
        </a:prstGeom>
        <a:solidFill>
          <a:schemeClr val="accent1">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sp>
    <dsp:sp modelId="{7D288780-0288-D14D-B083-AC6C0126E914}">
      <dsp:nvSpPr>
        <dsp:cNvPr id="0" name=""/>
        <dsp:cNvSpPr/>
      </dsp:nvSpPr>
      <dsp:spPr>
        <a:xfrm>
          <a:off x="4646865" y="1799202"/>
          <a:ext cx="1574428" cy="23462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Group</a:t>
          </a:r>
          <a:r>
            <a:rPr lang="en-US" sz="1400" kern="1200" baseline="0"/>
            <a:t> of disorders that restrict lung expansion , resulting in </a:t>
          </a:r>
          <a:r>
            <a:rPr lang="en-US" sz="1400" kern="1200" baseline="0">
              <a:solidFill>
                <a:srgbClr val="FF0000"/>
              </a:solidFill>
            </a:rPr>
            <a:t>decreased </a:t>
          </a:r>
          <a:r>
            <a:rPr lang="en-US" sz="1400" kern="1200" baseline="0"/>
            <a:t>total lung capacity , </a:t>
          </a:r>
          <a:r>
            <a:rPr lang="en-US" sz="1400" kern="1200" baseline="0">
              <a:solidFill>
                <a:srgbClr val="FF0000"/>
              </a:solidFill>
            </a:rPr>
            <a:t>increased</a:t>
          </a:r>
          <a:r>
            <a:rPr lang="en-US" sz="1400" kern="1200" baseline="0"/>
            <a:t> work of breathing and inadequate ventilation and/or oxygenation </a:t>
          </a:r>
          <a:endParaRPr lang="en-US" sz="1400" kern="1200"/>
        </a:p>
      </dsp:txBody>
      <dsp:txXfrm>
        <a:off x="4692978" y="1845315"/>
        <a:ext cx="1482202" cy="2254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67944-2E50-6B46-82B0-A122ABD975B1}">
      <dsp:nvSpPr>
        <dsp:cNvPr id="0" name=""/>
        <dsp:cNvSpPr/>
      </dsp:nvSpPr>
      <dsp:spPr>
        <a:xfrm rot="10800000" flipV="1">
          <a:off x="1473118" y="0"/>
          <a:ext cx="1397295" cy="548321"/>
        </a:xfrm>
        <a:prstGeom prst="roundRect">
          <a:avLst>
            <a:gd name="adj" fmla="val 10000"/>
          </a:avLst>
        </a:prstGeom>
        <a:solidFill>
          <a:srgbClr val="94B6D2">
            <a:hueOff val="0"/>
            <a:satOff val="0"/>
            <a:lumOff val="0"/>
            <a:alphaOff val="0"/>
          </a:srgb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 lastClr="FFFFFF"/>
              </a:solidFill>
              <a:latin typeface="Tw Cen MT"/>
              <a:ea typeface="+mn-ea"/>
              <a:cs typeface="+mn-cs"/>
            </a:rPr>
            <a:t>atopic</a:t>
          </a:r>
        </a:p>
        <a:p>
          <a:pPr marL="0" lvl="0" indent="0" algn="ctr" defTabSz="889000">
            <a:lnSpc>
              <a:spcPct val="90000"/>
            </a:lnSpc>
            <a:spcBef>
              <a:spcPct val="0"/>
            </a:spcBef>
            <a:spcAft>
              <a:spcPct val="35000"/>
            </a:spcAft>
            <a:buNone/>
          </a:pPr>
          <a:r>
            <a:rPr lang="en-US" sz="2000" kern="1200">
              <a:solidFill>
                <a:sysClr val="window" lastClr="FFFFFF"/>
              </a:solidFill>
              <a:latin typeface="Tw Cen MT"/>
              <a:ea typeface="+mn-ea"/>
              <a:cs typeface="+mn-cs"/>
            </a:rPr>
            <a:t>"extrinsic"</a:t>
          </a:r>
        </a:p>
      </dsp:txBody>
      <dsp:txXfrm rot="-10800000">
        <a:off x="1489178" y="16060"/>
        <a:ext cx="1365175" cy="516201"/>
      </dsp:txXfrm>
    </dsp:sp>
    <dsp:sp modelId="{C71F78E7-898F-A047-AA50-796D9620DA35}">
      <dsp:nvSpPr>
        <dsp:cNvPr id="0" name=""/>
        <dsp:cNvSpPr/>
      </dsp:nvSpPr>
      <dsp:spPr>
        <a:xfrm>
          <a:off x="1612847" y="548321"/>
          <a:ext cx="118463" cy="588796"/>
        </a:xfrm>
        <a:custGeom>
          <a:avLst/>
          <a:gdLst/>
          <a:ahLst/>
          <a:cxnLst/>
          <a:rect l="0" t="0" r="0" b="0"/>
          <a:pathLst>
            <a:path>
              <a:moveTo>
                <a:pt x="0" y="0"/>
              </a:moveTo>
              <a:lnTo>
                <a:pt x="0" y="610237"/>
              </a:lnTo>
              <a:lnTo>
                <a:pt x="145200" y="610237"/>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CC9CE49-91CD-7C49-8991-CBA1319668F7}">
      <dsp:nvSpPr>
        <dsp:cNvPr id="0" name=""/>
        <dsp:cNvSpPr/>
      </dsp:nvSpPr>
      <dsp:spPr>
        <a:xfrm>
          <a:off x="1731311" y="745621"/>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Type</a:t>
          </a:r>
          <a:r>
            <a:rPr lang="en-US" sz="1100" kern="1200" baseline="0">
              <a:solidFill>
                <a:sysClr val="windowText" lastClr="000000">
                  <a:hueOff val="0"/>
                  <a:satOff val="0"/>
                  <a:lumOff val="0"/>
                  <a:alphaOff val="0"/>
                </a:sysClr>
              </a:solidFill>
              <a:latin typeface="Tw Cen MT"/>
              <a:ea typeface="+mn-ea"/>
              <a:cs typeface="+mn-cs"/>
            </a:rPr>
            <a:t> 1 hyptersensetivity </a:t>
          </a:r>
        </a:p>
        <a:p>
          <a:pPr marL="0" lvl="0" indent="0" algn="ctr" defTabSz="488950">
            <a:lnSpc>
              <a:spcPct val="90000"/>
            </a:lnSpc>
            <a:spcBef>
              <a:spcPct val="0"/>
            </a:spcBef>
            <a:spcAft>
              <a:spcPct val="35000"/>
            </a:spcAft>
            <a:buNone/>
          </a:pPr>
          <a:r>
            <a:rPr lang="en-US" sz="1100" kern="1200" baseline="0">
              <a:solidFill>
                <a:srgbClr val="92D050"/>
              </a:solidFill>
              <a:latin typeface="Tw Cen MT"/>
              <a:ea typeface="+mn-ea"/>
              <a:cs typeface="+mn-cs"/>
            </a:rPr>
            <a:t>IgE stimulation</a:t>
          </a:r>
          <a:endParaRPr lang="en-US" sz="1100" kern="1200">
            <a:solidFill>
              <a:srgbClr val="92D050"/>
            </a:solidFill>
            <a:latin typeface="Tw Cen MT"/>
            <a:ea typeface="+mn-ea"/>
            <a:cs typeface="+mn-cs"/>
          </a:endParaRPr>
        </a:p>
      </dsp:txBody>
      <dsp:txXfrm>
        <a:off x="1754244" y="768554"/>
        <a:ext cx="1206920" cy="737125"/>
      </dsp:txXfrm>
    </dsp:sp>
    <dsp:sp modelId="{01C18B6D-4338-F14D-80EB-342823D69D80}">
      <dsp:nvSpPr>
        <dsp:cNvPr id="0" name=""/>
        <dsp:cNvSpPr/>
      </dsp:nvSpPr>
      <dsp:spPr>
        <a:xfrm>
          <a:off x="1612847" y="548321"/>
          <a:ext cx="118463" cy="1567536"/>
        </a:xfrm>
        <a:custGeom>
          <a:avLst/>
          <a:gdLst/>
          <a:ahLst/>
          <a:cxnLst/>
          <a:rect l="0" t="0" r="0" b="0"/>
          <a:pathLst>
            <a:path>
              <a:moveTo>
                <a:pt x="0" y="0"/>
              </a:moveTo>
              <a:lnTo>
                <a:pt x="0" y="1627300"/>
              </a:lnTo>
              <a:lnTo>
                <a:pt x="145200" y="1627300"/>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5D435F2-3AC3-C244-97E7-7326AD079D0E}">
      <dsp:nvSpPr>
        <dsp:cNvPr id="0" name=""/>
        <dsp:cNvSpPr/>
      </dsp:nvSpPr>
      <dsp:spPr>
        <a:xfrm>
          <a:off x="1731311" y="1724361"/>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Caused by allergen </a:t>
          </a:r>
        </a:p>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ex.food,</a:t>
          </a:r>
          <a:r>
            <a:rPr lang="en-US" sz="1100" kern="1200" baseline="0">
              <a:solidFill>
                <a:sysClr val="windowText" lastClr="000000">
                  <a:hueOff val="0"/>
                  <a:satOff val="0"/>
                  <a:lumOff val="0"/>
                  <a:alphaOff val="0"/>
                </a:sysClr>
              </a:solidFill>
              <a:latin typeface="Tw Cen MT"/>
              <a:ea typeface="+mn-ea"/>
              <a:cs typeface="+mn-cs"/>
            </a:rPr>
            <a:t> dust, animal fur</a:t>
          </a:r>
          <a:endParaRPr lang="en-US" sz="1100" kern="1200">
            <a:solidFill>
              <a:sysClr val="windowText" lastClr="000000">
                <a:hueOff val="0"/>
                <a:satOff val="0"/>
                <a:lumOff val="0"/>
                <a:alphaOff val="0"/>
              </a:sysClr>
            </a:solidFill>
            <a:latin typeface="Tw Cen MT"/>
            <a:ea typeface="+mn-ea"/>
            <a:cs typeface="+mn-cs"/>
          </a:endParaRPr>
        </a:p>
      </dsp:txBody>
      <dsp:txXfrm>
        <a:off x="1754244" y="1747294"/>
        <a:ext cx="1206920" cy="737125"/>
      </dsp:txXfrm>
    </dsp:sp>
    <dsp:sp modelId="{33B998B7-CE40-3946-869C-F88E6BCADEFD}">
      <dsp:nvSpPr>
        <dsp:cNvPr id="0" name=""/>
        <dsp:cNvSpPr/>
      </dsp:nvSpPr>
      <dsp:spPr>
        <a:xfrm>
          <a:off x="1612847" y="548321"/>
          <a:ext cx="118463" cy="2546275"/>
        </a:xfrm>
        <a:custGeom>
          <a:avLst/>
          <a:gdLst/>
          <a:ahLst/>
          <a:cxnLst/>
          <a:rect l="0" t="0" r="0" b="0"/>
          <a:pathLst>
            <a:path>
              <a:moveTo>
                <a:pt x="0" y="0"/>
              </a:moveTo>
              <a:lnTo>
                <a:pt x="0" y="2644363"/>
              </a:lnTo>
              <a:lnTo>
                <a:pt x="145200" y="2644363"/>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0FF5F6ED-641D-2D4E-B975-37CDFDAD910A}">
      <dsp:nvSpPr>
        <dsp:cNvPr id="0" name=""/>
        <dsp:cNvSpPr/>
      </dsp:nvSpPr>
      <dsp:spPr>
        <a:xfrm>
          <a:off x="1731311" y="2703101"/>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Develops early in life and </a:t>
          </a:r>
          <a:r>
            <a:rPr lang="en-US" sz="1100" kern="1200">
              <a:solidFill>
                <a:srgbClr val="FF0000"/>
              </a:solidFill>
              <a:latin typeface="Tw Cen MT"/>
              <a:ea typeface="+mn-ea"/>
              <a:cs typeface="+mn-cs"/>
            </a:rPr>
            <a:t>usually familial</a:t>
          </a:r>
        </a:p>
      </dsp:txBody>
      <dsp:txXfrm>
        <a:off x="1754244" y="2726034"/>
        <a:ext cx="1206920" cy="737125"/>
      </dsp:txXfrm>
    </dsp:sp>
    <dsp:sp modelId="{816CB93E-D0F2-3A41-A7E2-535B76302271}">
      <dsp:nvSpPr>
        <dsp:cNvPr id="0" name=""/>
        <dsp:cNvSpPr/>
      </dsp:nvSpPr>
      <dsp:spPr>
        <a:xfrm>
          <a:off x="1612847" y="548321"/>
          <a:ext cx="118463" cy="3525015"/>
        </a:xfrm>
        <a:custGeom>
          <a:avLst/>
          <a:gdLst/>
          <a:ahLst/>
          <a:cxnLst/>
          <a:rect l="0" t="0" r="0" b="0"/>
          <a:pathLst>
            <a:path>
              <a:moveTo>
                <a:pt x="0" y="0"/>
              </a:moveTo>
              <a:lnTo>
                <a:pt x="0" y="3661426"/>
              </a:lnTo>
              <a:lnTo>
                <a:pt x="145200" y="3661426"/>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81EB4C1-FC07-AA40-979E-0B105A39D626}">
      <dsp:nvSpPr>
        <dsp:cNvPr id="0" name=""/>
        <dsp:cNvSpPr/>
      </dsp:nvSpPr>
      <dsp:spPr>
        <a:xfrm>
          <a:off x="1731311" y="3681840"/>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92D050"/>
              </a:solidFill>
              <a:latin typeface="Tw Cen MT"/>
              <a:ea typeface="+mn-ea"/>
              <a:cs typeface="+mn-cs"/>
            </a:rPr>
            <a:t>Patients</a:t>
          </a:r>
          <a:r>
            <a:rPr lang="en-US" sz="1100" kern="1200" baseline="0">
              <a:solidFill>
                <a:srgbClr val="92D050"/>
              </a:solidFill>
              <a:latin typeface="Tw Cen MT"/>
              <a:ea typeface="+mn-ea"/>
              <a:cs typeface="+mn-cs"/>
            </a:rPr>
            <a:t> usually also suffer from allergies like eczema and allergic rhitnitis</a:t>
          </a:r>
          <a:endParaRPr lang="en-US" sz="1100" kern="1200">
            <a:solidFill>
              <a:srgbClr val="92D050"/>
            </a:solidFill>
            <a:latin typeface="Tw Cen MT"/>
            <a:ea typeface="+mn-ea"/>
            <a:cs typeface="+mn-cs"/>
          </a:endParaRPr>
        </a:p>
      </dsp:txBody>
      <dsp:txXfrm>
        <a:off x="1754244" y="3704773"/>
        <a:ext cx="1206920" cy="737125"/>
      </dsp:txXfrm>
    </dsp:sp>
    <dsp:sp modelId="{D9464848-9590-2C45-8C31-A8C31B38872D}">
      <dsp:nvSpPr>
        <dsp:cNvPr id="0" name=""/>
        <dsp:cNvSpPr/>
      </dsp:nvSpPr>
      <dsp:spPr>
        <a:xfrm>
          <a:off x="1612847" y="548321"/>
          <a:ext cx="118463" cy="4503755"/>
        </a:xfrm>
        <a:custGeom>
          <a:avLst/>
          <a:gdLst/>
          <a:ahLst/>
          <a:cxnLst/>
          <a:rect l="0" t="0" r="0" b="0"/>
          <a:pathLst>
            <a:path>
              <a:moveTo>
                <a:pt x="0" y="0"/>
              </a:moveTo>
              <a:lnTo>
                <a:pt x="0" y="4678489"/>
              </a:lnTo>
              <a:lnTo>
                <a:pt x="145200" y="4678489"/>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7C084E3-880A-9D40-B581-926076DC402D}">
      <dsp:nvSpPr>
        <dsp:cNvPr id="0" name=""/>
        <dsp:cNvSpPr/>
      </dsp:nvSpPr>
      <dsp:spPr>
        <a:xfrm>
          <a:off x="1731311" y="4660580"/>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92D050"/>
              </a:solidFill>
              <a:latin typeface="Tw Cen MT"/>
              <a:ea typeface="+mn-ea"/>
              <a:cs typeface="+mn-cs"/>
            </a:rPr>
            <a:t>RAS test determines the allergen </a:t>
          </a:r>
        </a:p>
      </dsp:txBody>
      <dsp:txXfrm>
        <a:off x="1754244" y="4683513"/>
        <a:ext cx="1206920" cy="737125"/>
      </dsp:txXfrm>
    </dsp:sp>
    <dsp:sp modelId="{6A4EF738-1A23-334D-A411-8BE74D7D6B10}">
      <dsp:nvSpPr>
        <dsp:cNvPr id="0" name=""/>
        <dsp:cNvSpPr/>
      </dsp:nvSpPr>
      <dsp:spPr>
        <a:xfrm>
          <a:off x="3240643" y="1552"/>
          <a:ext cx="1410810" cy="529482"/>
        </a:xfrm>
        <a:prstGeom prst="roundRect">
          <a:avLst>
            <a:gd name="adj" fmla="val 10000"/>
          </a:avLst>
        </a:prstGeom>
        <a:solidFill>
          <a:srgbClr val="94B6D2">
            <a:hueOff val="0"/>
            <a:satOff val="0"/>
            <a:lumOff val="0"/>
            <a:alphaOff val="0"/>
          </a:srgbClr>
        </a:solidFill>
        <a:ln>
          <a:noFill/>
        </a:ln>
        <a:effectLst>
          <a:outerShdw blurRad="38100" dist="300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 lastClr="FFFFFF"/>
              </a:solidFill>
              <a:latin typeface="Tw Cen MT"/>
              <a:ea typeface="+mn-ea"/>
              <a:cs typeface="+mn-cs"/>
            </a:rPr>
            <a:t>non-atopic</a:t>
          </a:r>
          <a:endParaRPr lang="en-US" sz="1500" kern="1200">
            <a:solidFill>
              <a:sysClr val="window" lastClr="FFFFFF"/>
            </a:solidFill>
            <a:latin typeface="Tw Cen MT"/>
            <a:ea typeface="+mn-ea"/>
            <a:cs typeface="+mn-cs"/>
          </a:endParaRPr>
        </a:p>
        <a:p>
          <a:pPr marL="0" lvl="0" indent="0" algn="ctr" defTabSz="889000">
            <a:lnSpc>
              <a:spcPct val="90000"/>
            </a:lnSpc>
            <a:spcBef>
              <a:spcPct val="0"/>
            </a:spcBef>
            <a:spcAft>
              <a:spcPct val="35000"/>
            </a:spcAft>
            <a:buNone/>
          </a:pPr>
          <a:r>
            <a:rPr lang="en-US" sz="1500" kern="1200" baseline="0">
              <a:solidFill>
                <a:sysClr val="window" lastClr="FFFFFF"/>
              </a:solidFill>
              <a:latin typeface="Tw Cen MT"/>
              <a:ea typeface="+mn-ea"/>
              <a:cs typeface="+mn-cs"/>
            </a:rPr>
            <a:t>"</a:t>
          </a:r>
          <a:r>
            <a:rPr lang="en-US" sz="2000" kern="1200" baseline="0">
              <a:solidFill>
                <a:sysClr val="window" lastClr="FFFFFF"/>
              </a:solidFill>
              <a:latin typeface="Tw Cen MT"/>
              <a:ea typeface="+mn-ea"/>
              <a:cs typeface="+mn-cs"/>
            </a:rPr>
            <a:t>intrinsic</a:t>
          </a:r>
          <a:r>
            <a:rPr lang="en-US" sz="1500" kern="1200" baseline="0">
              <a:solidFill>
                <a:sysClr val="window" lastClr="FFFFFF"/>
              </a:solidFill>
              <a:latin typeface="Tw Cen MT"/>
              <a:ea typeface="+mn-ea"/>
              <a:cs typeface="+mn-cs"/>
            </a:rPr>
            <a:t>" </a:t>
          </a:r>
          <a:endParaRPr lang="en-US" sz="1500" kern="1200">
            <a:solidFill>
              <a:sysClr val="window" lastClr="FFFFFF"/>
            </a:solidFill>
            <a:latin typeface="Tw Cen MT"/>
            <a:ea typeface="+mn-ea"/>
            <a:cs typeface="+mn-cs"/>
          </a:endParaRPr>
        </a:p>
      </dsp:txBody>
      <dsp:txXfrm>
        <a:off x="3256151" y="17060"/>
        <a:ext cx="1379794" cy="498466"/>
      </dsp:txXfrm>
    </dsp:sp>
    <dsp:sp modelId="{D088CB2A-15F9-9B47-9F6D-BC67258D6912}">
      <dsp:nvSpPr>
        <dsp:cNvPr id="0" name=""/>
        <dsp:cNvSpPr/>
      </dsp:nvSpPr>
      <dsp:spPr>
        <a:xfrm>
          <a:off x="3381724" y="531035"/>
          <a:ext cx="141081" cy="587243"/>
        </a:xfrm>
        <a:custGeom>
          <a:avLst/>
          <a:gdLst/>
          <a:ahLst/>
          <a:cxnLst/>
          <a:rect l="0" t="0" r="0" b="0"/>
          <a:pathLst>
            <a:path>
              <a:moveTo>
                <a:pt x="0" y="0"/>
              </a:moveTo>
              <a:lnTo>
                <a:pt x="0" y="610237"/>
              </a:lnTo>
              <a:lnTo>
                <a:pt x="146605" y="610237"/>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0C91945F-22B0-E14C-89F0-726F564EDB32}">
      <dsp:nvSpPr>
        <dsp:cNvPr id="0" name=""/>
        <dsp:cNvSpPr/>
      </dsp:nvSpPr>
      <dsp:spPr>
        <a:xfrm>
          <a:off x="3522805" y="726783"/>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Non-immune mechanisms</a:t>
          </a:r>
        </a:p>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"non allergic" </a:t>
          </a:r>
        </a:p>
      </dsp:txBody>
      <dsp:txXfrm>
        <a:off x="3545738" y="749716"/>
        <a:ext cx="1206920" cy="737125"/>
      </dsp:txXfrm>
    </dsp:sp>
    <dsp:sp modelId="{6EE3B889-6119-8644-A94B-15370A3DB597}">
      <dsp:nvSpPr>
        <dsp:cNvPr id="0" name=""/>
        <dsp:cNvSpPr/>
      </dsp:nvSpPr>
      <dsp:spPr>
        <a:xfrm>
          <a:off x="3381724" y="531035"/>
          <a:ext cx="141081" cy="1565983"/>
        </a:xfrm>
        <a:custGeom>
          <a:avLst/>
          <a:gdLst/>
          <a:ahLst/>
          <a:cxnLst/>
          <a:rect l="0" t="0" r="0" b="0"/>
          <a:pathLst>
            <a:path>
              <a:moveTo>
                <a:pt x="0" y="0"/>
              </a:moveTo>
              <a:lnTo>
                <a:pt x="0" y="1627300"/>
              </a:lnTo>
              <a:lnTo>
                <a:pt x="146605" y="1627300"/>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720FD53-9C90-244F-A647-79947EEDB62C}">
      <dsp:nvSpPr>
        <dsp:cNvPr id="0" name=""/>
        <dsp:cNvSpPr/>
      </dsp:nvSpPr>
      <dsp:spPr>
        <a:xfrm>
          <a:off x="3522805" y="1705522"/>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No IgE stimulation</a:t>
          </a:r>
        </a:p>
      </dsp:txBody>
      <dsp:txXfrm>
        <a:off x="3545738" y="1728455"/>
        <a:ext cx="1206920" cy="737125"/>
      </dsp:txXfrm>
    </dsp:sp>
    <dsp:sp modelId="{B5738FBF-06F2-4245-905F-651409A61A00}">
      <dsp:nvSpPr>
        <dsp:cNvPr id="0" name=""/>
        <dsp:cNvSpPr/>
      </dsp:nvSpPr>
      <dsp:spPr>
        <a:xfrm>
          <a:off x="3381724" y="531035"/>
          <a:ext cx="141081" cy="2544723"/>
        </a:xfrm>
        <a:custGeom>
          <a:avLst/>
          <a:gdLst/>
          <a:ahLst/>
          <a:cxnLst/>
          <a:rect l="0" t="0" r="0" b="0"/>
          <a:pathLst>
            <a:path>
              <a:moveTo>
                <a:pt x="0" y="0"/>
              </a:moveTo>
              <a:lnTo>
                <a:pt x="0" y="2644363"/>
              </a:lnTo>
              <a:lnTo>
                <a:pt x="146605" y="2644363"/>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C1A9606-5AF2-954C-8237-7BA78B0EA86E}">
      <dsp:nvSpPr>
        <dsp:cNvPr id="0" name=""/>
        <dsp:cNvSpPr/>
      </dsp:nvSpPr>
      <dsp:spPr>
        <a:xfrm>
          <a:off x="3522805" y="2684262"/>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Irritants:</a:t>
          </a:r>
          <a:r>
            <a:rPr lang="en-US" sz="1100" kern="1200" baseline="0">
              <a:solidFill>
                <a:sysClr val="windowText" lastClr="000000">
                  <a:hueOff val="0"/>
                  <a:satOff val="0"/>
                  <a:lumOff val="0"/>
                  <a:alphaOff val="0"/>
                </a:sysClr>
              </a:solidFill>
              <a:latin typeface="Tw Cen MT"/>
              <a:ea typeface="+mn-ea"/>
              <a:cs typeface="+mn-cs"/>
            </a:rPr>
            <a:t> drugs, flu, exercise, cold air, stress</a:t>
          </a:r>
          <a:endParaRPr lang="en-US" sz="1100" kern="1200">
            <a:solidFill>
              <a:sysClr val="windowText" lastClr="000000">
                <a:hueOff val="0"/>
                <a:satOff val="0"/>
                <a:lumOff val="0"/>
                <a:alphaOff val="0"/>
              </a:sysClr>
            </a:solidFill>
            <a:latin typeface="Tw Cen MT"/>
            <a:ea typeface="+mn-ea"/>
            <a:cs typeface="+mn-cs"/>
          </a:endParaRPr>
        </a:p>
      </dsp:txBody>
      <dsp:txXfrm>
        <a:off x="3545738" y="2707195"/>
        <a:ext cx="1206920" cy="737125"/>
      </dsp:txXfrm>
    </dsp:sp>
    <dsp:sp modelId="{D2A36481-BB32-CB4B-A26D-C5F370997273}">
      <dsp:nvSpPr>
        <dsp:cNvPr id="0" name=""/>
        <dsp:cNvSpPr/>
      </dsp:nvSpPr>
      <dsp:spPr>
        <a:xfrm>
          <a:off x="3381724" y="531035"/>
          <a:ext cx="141081" cy="3523462"/>
        </a:xfrm>
        <a:custGeom>
          <a:avLst/>
          <a:gdLst/>
          <a:ahLst/>
          <a:cxnLst/>
          <a:rect l="0" t="0" r="0" b="0"/>
          <a:pathLst>
            <a:path>
              <a:moveTo>
                <a:pt x="0" y="0"/>
              </a:moveTo>
              <a:lnTo>
                <a:pt x="0" y="3661426"/>
              </a:lnTo>
              <a:lnTo>
                <a:pt x="146605" y="3661426"/>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06D89D2-3AAB-0240-A1F8-CBA286DFC6B1}">
      <dsp:nvSpPr>
        <dsp:cNvPr id="0" name=""/>
        <dsp:cNvSpPr/>
      </dsp:nvSpPr>
      <dsp:spPr>
        <a:xfrm>
          <a:off x="3522805" y="3663002"/>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No</a:t>
          </a:r>
          <a:r>
            <a:rPr lang="en-US" sz="1100" kern="1200" baseline="0">
              <a:solidFill>
                <a:sysClr val="windowText" lastClr="000000">
                  <a:hueOff val="0"/>
                  <a:satOff val="0"/>
                  <a:lumOff val="0"/>
                  <a:alphaOff val="0"/>
                </a:sysClr>
              </a:solidFill>
              <a:latin typeface="Tw Cen MT"/>
              <a:ea typeface="+mn-ea"/>
              <a:cs typeface="+mn-cs"/>
            </a:rPr>
            <a:t> family history </a:t>
          </a:r>
          <a:endParaRPr lang="en-US" sz="1100" kern="1200">
            <a:solidFill>
              <a:sysClr val="windowText" lastClr="000000">
                <a:hueOff val="0"/>
                <a:satOff val="0"/>
                <a:lumOff val="0"/>
                <a:alphaOff val="0"/>
              </a:sysClr>
            </a:solidFill>
            <a:latin typeface="Tw Cen MT"/>
            <a:ea typeface="+mn-ea"/>
            <a:cs typeface="+mn-cs"/>
          </a:endParaRPr>
        </a:p>
      </dsp:txBody>
      <dsp:txXfrm>
        <a:off x="3545738" y="3685935"/>
        <a:ext cx="1206920" cy="737125"/>
      </dsp:txXfrm>
    </dsp:sp>
    <dsp:sp modelId="{A26FB931-3FDC-FC45-A711-D9405B508408}">
      <dsp:nvSpPr>
        <dsp:cNvPr id="0" name=""/>
        <dsp:cNvSpPr/>
      </dsp:nvSpPr>
      <dsp:spPr>
        <a:xfrm>
          <a:off x="3381724" y="531035"/>
          <a:ext cx="141081" cy="4502202"/>
        </a:xfrm>
        <a:custGeom>
          <a:avLst/>
          <a:gdLst/>
          <a:ahLst/>
          <a:cxnLst/>
          <a:rect l="0" t="0" r="0" b="0"/>
          <a:pathLst>
            <a:path>
              <a:moveTo>
                <a:pt x="0" y="0"/>
              </a:moveTo>
              <a:lnTo>
                <a:pt x="0" y="4678489"/>
              </a:lnTo>
              <a:lnTo>
                <a:pt x="146605" y="4678489"/>
              </a:lnTo>
            </a:path>
          </a:pathLst>
        </a:custGeom>
        <a:noFill/>
        <a:ln w="10000" cap="flat" cmpd="sng" algn="ctr">
          <a:solidFill>
            <a:srgbClr val="94B6D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1C4273C-740F-1344-9EBC-9F2001558BA9}">
      <dsp:nvSpPr>
        <dsp:cNvPr id="0" name=""/>
        <dsp:cNvSpPr/>
      </dsp:nvSpPr>
      <dsp:spPr>
        <a:xfrm>
          <a:off x="3522805" y="4641741"/>
          <a:ext cx="1252786" cy="782991"/>
        </a:xfrm>
        <a:prstGeom prst="roundRect">
          <a:avLst>
            <a:gd name="adj" fmla="val 10000"/>
          </a:avLst>
        </a:prstGeom>
        <a:solidFill>
          <a:sysClr val="window" lastClr="FFFFFF">
            <a:alpha val="90000"/>
            <a:hueOff val="0"/>
            <a:satOff val="0"/>
            <a:lumOff val="0"/>
            <a:alphaOff val="0"/>
          </a:sysClr>
        </a:solidFill>
        <a:ln w="10000" cap="flat" cmpd="sng" algn="ctr">
          <a:solidFill>
            <a:srgbClr val="94B6D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w Cen MT"/>
              <a:ea typeface="+mn-ea"/>
              <a:cs typeface="+mn-cs"/>
            </a:rPr>
            <a:t>Develops</a:t>
          </a:r>
          <a:r>
            <a:rPr lang="en-US" sz="1100" kern="1200" baseline="0">
              <a:solidFill>
                <a:sysClr val="windowText" lastClr="000000">
                  <a:hueOff val="0"/>
                  <a:satOff val="0"/>
                  <a:lumOff val="0"/>
                  <a:alphaOff val="0"/>
                </a:sysClr>
              </a:solidFill>
              <a:latin typeface="Tw Cen MT"/>
              <a:ea typeface="+mn-ea"/>
              <a:cs typeface="+mn-cs"/>
            </a:rPr>
            <a:t> later in life </a:t>
          </a:r>
          <a:endParaRPr lang="en-US" sz="1100" kern="1200">
            <a:solidFill>
              <a:sysClr val="windowText" lastClr="000000">
                <a:hueOff val="0"/>
                <a:satOff val="0"/>
                <a:lumOff val="0"/>
                <a:alphaOff val="0"/>
              </a:sysClr>
            </a:solidFill>
            <a:latin typeface="Tw Cen MT"/>
            <a:ea typeface="+mn-ea"/>
            <a:cs typeface="+mn-cs"/>
          </a:endParaRPr>
        </a:p>
      </dsp:txBody>
      <dsp:txXfrm>
        <a:off x="3545738" y="4664674"/>
        <a:ext cx="1206920" cy="7371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44DC7-41EB-4BB9-A86E-347FB851438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307BBA7-90ED-4025-9F42-1FE731DB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2327</Words>
  <Characters>13268</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Bronchial Asthma</vt:lpstr>
      <vt:lpstr>Bronchial Asthma</vt:lpstr>
    </vt:vector>
  </TitlesOfParts>
  <Company>King Saud University</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Bronchial Asthma</dc:title>
  <dc:subject>Bronchial Asthma</dc:subject>
  <dc:creator>samar Alqahtani</dc:creator>
  <cp:lastModifiedBy>trad</cp:lastModifiedBy>
  <cp:revision>6</cp:revision>
  <cp:lastPrinted>2017-02-17T13:16:00Z</cp:lastPrinted>
  <dcterms:created xsi:type="dcterms:W3CDTF">2017-02-19T15:37:00Z</dcterms:created>
  <dcterms:modified xsi:type="dcterms:W3CDTF">2017-02-21T19:55:00Z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