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7B55E" w14:textId="6ECE481E" w:rsidR="000C3EEB" w:rsidRDefault="005045A9" w:rsidP="00582B48">
      <w:pPr>
        <w:ind w:left="142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F0AD99" wp14:editId="69E05E0F">
                <wp:simplePos x="0" y="0"/>
                <wp:positionH relativeFrom="column">
                  <wp:posOffset>5532755</wp:posOffset>
                </wp:positionH>
                <wp:positionV relativeFrom="paragraph">
                  <wp:posOffset>-3810</wp:posOffset>
                </wp:positionV>
                <wp:extent cx="1491191" cy="1296000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91" cy="12960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097" t="-23489" r="-11318" b="-184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1C90F7" id="مستطيل 13" o:spid="_x0000_s1026" style="position:absolute;margin-left:435.65pt;margin-top:-.3pt;width:117.4pt;height:102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880A4D" wp14:editId="5607A63D">
                <wp:simplePos x="0" y="0"/>
                <wp:positionH relativeFrom="column">
                  <wp:posOffset>4445</wp:posOffset>
                </wp:positionH>
                <wp:positionV relativeFrom="paragraph">
                  <wp:posOffset>12700</wp:posOffset>
                </wp:positionV>
                <wp:extent cx="1380067" cy="1295400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7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6740" t="-23366" r="-77022" b="-21214"/>
                          </a:stretch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DFA7D4" id="مستطيل 14" o:spid="_x0000_s1026" style="position:absolute;margin-left:.35pt;margin-top:1pt;width:108.65pt;height:10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" stroked="f" strokeweight="1.5pt">
                <v:fill r:id="rId12" o:title="" recolor="t" rotate="t" type="frame"/>
              </v:rect>
            </w:pict>
          </mc:Fallback>
        </mc:AlternateContent>
      </w:r>
    </w:p>
    <w:p w14:paraId="0E85A7ED" w14:textId="1492279C" w:rsidR="007C5893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  <w:r>
        <w:rPr>
          <w:rFonts w:asciiTheme="majorBidi" w:hAnsiTheme="majorBidi" w:cstheme="majorBidi"/>
          <w:sz w:val="2"/>
          <w:szCs w:val="2"/>
          <w:rtl/>
        </w:rPr>
        <w:tab/>
      </w:r>
      <w:r>
        <w:rPr>
          <w:rFonts w:asciiTheme="majorBidi" w:hAnsiTheme="majorBidi" w:cstheme="majorBidi"/>
          <w:sz w:val="2"/>
          <w:szCs w:val="2"/>
          <w:rtl/>
        </w:rPr>
        <w:tab/>
      </w:r>
    </w:p>
    <w:p w14:paraId="3887DB3B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4EF23FBF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3E847002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79C9CC99" w14:textId="1AA9648A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19510E57" w14:textId="6AFCFEFD" w:rsidR="000D5FAF" w:rsidRDefault="009E0C28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F33C5DE" wp14:editId="7C2E50D5">
                <wp:simplePos x="0" y="0"/>
                <wp:positionH relativeFrom="margin">
                  <wp:posOffset>234950</wp:posOffset>
                </wp:positionH>
                <wp:positionV relativeFrom="paragraph">
                  <wp:posOffset>31750</wp:posOffset>
                </wp:positionV>
                <wp:extent cx="6400800" cy="6985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D93B5" w14:textId="4499FCAD" w:rsidR="00E3144B" w:rsidRPr="00C65B18" w:rsidRDefault="00E3144B" w:rsidP="009A7F6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65B18">
                              <w:rPr>
                                <w:rFonts w:asciiTheme="majorHAnsi" w:hAnsiTheme="majorHAnsi"/>
                                <w:b/>
                                <w:bCs/>
                                <w:sz w:val="72"/>
                                <w:szCs w:val="72"/>
                              </w:rPr>
                              <w:t>Acute kidney injury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4F33C5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8.5pt;margin-top:2.5pt;width:7in;height:5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" fillcolor="white [3201]" stroked="f" strokeweight=".5pt">
                <v:textbox>
                  <w:txbxContent>
                    <w:p w14:paraId="6CBD93B5" w14:textId="4499FCAD" w:rsidR="00E3144B" w:rsidRPr="00C65B18" w:rsidRDefault="00E3144B" w:rsidP="009A7F68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72"/>
                          <w:szCs w:val="72"/>
                        </w:rPr>
                      </w:pPr>
                      <w:r w:rsidRPr="00C65B18">
                        <w:rPr>
                          <w:rFonts w:asciiTheme="majorHAnsi" w:hAnsiTheme="majorHAnsi"/>
                          <w:b/>
                          <w:bCs/>
                          <w:sz w:val="72"/>
                          <w:szCs w:val="72"/>
                        </w:rPr>
                        <w:t>Acute kidney injury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FE955" w14:textId="54B526CB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72C757E3" w14:textId="261F77D4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6483A2E3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</w:rPr>
      </w:pPr>
    </w:p>
    <w:p w14:paraId="7DB04B90" w14:textId="52CDF80B" w:rsidR="00496BDA" w:rsidRDefault="000003ED" w:rsidP="00496BDA">
      <w:pPr>
        <w:rPr>
          <w:rFonts w:asciiTheme="majorBidi" w:hAnsiTheme="majorBidi" w:cstheme="majorBidi"/>
          <w:sz w:val="2"/>
          <w:szCs w:val="2"/>
          <w:rtl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76968991" wp14:editId="35D7F359">
                <wp:simplePos x="0" y="0"/>
                <wp:positionH relativeFrom="column">
                  <wp:posOffset>4806315</wp:posOffset>
                </wp:positionH>
                <wp:positionV relativeFrom="paragraph">
                  <wp:posOffset>5393055</wp:posOffset>
                </wp:positionV>
                <wp:extent cx="2187575" cy="1866900"/>
                <wp:effectExtent l="0" t="0" r="22225" b="381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DBDB3" w14:textId="77777777" w:rsidR="00E3144B" w:rsidRPr="001F3079" w:rsidRDefault="00E3144B" w:rsidP="00CD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1F307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Black: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Doctor’s slides.</w:t>
                            </w:r>
                          </w:p>
                          <w:p w14:paraId="6DE35C75" w14:textId="77777777" w:rsidR="00E3144B" w:rsidRPr="000D5EA7" w:rsidRDefault="00E3144B" w:rsidP="00CD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Red: important!</w:t>
                            </w:r>
                          </w:p>
                          <w:p w14:paraId="465EEBF1" w14:textId="77777777" w:rsidR="00E3144B" w:rsidRPr="000D5EA7" w:rsidRDefault="00E3144B" w:rsidP="000D5EA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Green: Doctor’s notes.</w:t>
                            </w:r>
                          </w:p>
                          <w:p w14:paraId="428E44B5" w14:textId="77777777" w:rsidR="00E3144B" w:rsidRPr="000D5EA7" w:rsidRDefault="00E3144B" w:rsidP="000D5EA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  <w:t>Grey: Extra.</w:t>
                            </w:r>
                          </w:p>
                          <w:p w14:paraId="4784BB63" w14:textId="2361F960" w:rsidR="00E3144B" w:rsidRDefault="00E3144B" w:rsidP="00117951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030A0"/>
                                <w:sz w:val="24"/>
                                <w:szCs w:val="24"/>
                              </w:rPr>
                              <w:t>Purple: Female’s slides.</w:t>
                            </w:r>
                          </w:p>
                          <w:p w14:paraId="4AFDE0F7" w14:textId="37EAD701" w:rsidR="00E3144B" w:rsidRPr="0065456C" w:rsidRDefault="00E3144B" w:rsidP="00117951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24"/>
                                <w:szCs w:val="24"/>
                              </w:rPr>
                              <w:t>Blue: Male’s slides.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6968991" id="Text Box 8" o:spid="_x0000_s1027" type="#_x0000_t202" style="position:absolute;margin-left:378.45pt;margin-top:424.65pt;width:172.25pt;height:147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" fillcolor="white [3201]" strokeweight=".5pt">
                <v:stroke dashstyle="longDashDotDot"/>
                <v:textbox>
                  <w:txbxContent>
                    <w:p w14:paraId="377DBDB3" w14:textId="77777777" w:rsidR="00E3144B" w:rsidRPr="001F3079" w:rsidRDefault="00E3144B" w:rsidP="00CD6F26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1F307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Black: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Doctor’s slides.</w:t>
                      </w:r>
                    </w:p>
                    <w:p w14:paraId="6DE35C75" w14:textId="77777777" w:rsidR="00E3144B" w:rsidRPr="000D5EA7" w:rsidRDefault="00E3144B" w:rsidP="00CD6F26">
                      <w:pPr>
                        <w:spacing w:line="240" w:lineRule="auto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Red: important!</w:t>
                      </w:r>
                    </w:p>
                    <w:p w14:paraId="465EEBF1" w14:textId="77777777" w:rsidR="00E3144B" w:rsidRPr="000D5EA7" w:rsidRDefault="00E3144B" w:rsidP="000D5EA7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Green: Doctor’s notes.</w:t>
                      </w:r>
                    </w:p>
                    <w:p w14:paraId="428E44B5" w14:textId="77777777" w:rsidR="00E3144B" w:rsidRPr="000D5EA7" w:rsidRDefault="00E3144B" w:rsidP="000D5EA7">
                      <w:pPr>
                        <w:spacing w:line="240" w:lineRule="auto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  <w:t>Grey: Extra.</w:t>
                      </w:r>
                    </w:p>
                    <w:p w14:paraId="4784BB63" w14:textId="2361F960" w:rsidR="00E3144B" w:rsidRDefault="00E3144B" w:rsidP="00117951">
                      <w:pPr>
                        <w:spacing w:line="240" w:lineRule="auto"/>
                        <w:rPr>
                          <w:rFonts w:asciiTheme="majorHAnsi" w:hAnsiTheme="majorHAnsi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7030A0"/>
                          <w:sz w:val="24"/>
                          <w:szCs w:val="24"/>
                        </w:rPr>
                        <w:t>Purple: Female’s slides.</w:t>
                      </w:r>
                    </w:p>
                    <w:p w14:paraId="4AFDE0F7" w14:textId="37EAD701" w:rsidR="00E3144B" w:rsidRPr="0065456C" w:rsidRDefault="00E3144B" w:rsidP="00117951">
                      <w:pPr>
                        <w:spacing w:line="240" w:lineRule="auto"/>
                        <w:rPr>
                          <w:rFonts w:asciiTheme="majorHAnsi" w:hAnsiTheme="majorHAns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24"/>
                          <w:szCs w:val="24"/>
                        </w:rPr>
                        <w:t>Blue: Male’s slides.</w:t>
                      </w:r>
                    </w:p>
                  </w:txbxContent>
                </v:textbox>
              </v:shape>
            </w:pict>
          </mc:Fallback>
        </mc:AlternateContent>
      </w:r>
    </w:p>
    <w:p w14:paraId="6283D6F1" w14:textId="22335CB6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76D9CE43" w14:textId="356A8924" w:rsidR="00496BDA" w:rsidRDefault="009E0C28" w:rsidP="00496BDA">
      <w:pPr>
        <w:rPr>
          <w:rFonts w:asciiTheme="majorBidi" w:hAnsiTheme="majorBidi" w:cstheme="majorBidi"/>
          <w:sz w:val="2"/>
          <w:szCs w:val="2"/>
          <w:rtl/>
        </w:rPr>
      </w:pPr>
      <w:r>
        <w:rPr>
          <w:rFonts w:asciiTheme="majorBidi" w:hAnsiTheme="majorBidi" w:cstheme="majorBidi"/>
          <w:noProof/>
          <w:sz w:val="2"/>
          <w:szCs w:val="2"/>
          <w:rtl/>
        </w:rPr>
        <w:drawing>
          <wp:anchor distT="0" distB="0" distL="114300" distR="114300" simplePos="0" relativeHeight="251986944" behindDoc="1" locked="0" layoutInCell="1" allowOverlap="1" wp14:anchorId="1D199F6E" wp14:editId="39105996">
            <wp:simplePos x="0" y="0"/>
            <wp:positionH relativeFrom="column">
              <wp:posOffset>1849755</wp:posOffset>
            </wp:positionH>
            <wp:positionV relativeFrom="paragraph">
              <wp:posOffset>13970</wp:posOffset>
            </wp:positionV>
            <wp:extent cx="2861945" cy="4137660"/>
            <wp:effectExtent l="0" t="0" r="0" b="0"/>
            <wp:wrapThrough wrapText="bothSides">
              <wp:wrapPolygon edited="0">
                <wp:start x="7764" y="0"/>
                <wp:lineTo x="6182" y="199"/>
                <wp:lineTo x="3882" y="1193"/>
                <wp:lineTo x="3882" y="1591"/>
                <wp:lineTo x="2732" y="3182"/>
                <wp:lineTo x="2157" y="3779"/>
                <wp:lineTo x="1869" y="4773"/>
                <wp:lineTo x="2876" y="6365"/>
                <wp:lineTo x="2876" y="6862"/>
                <wp:lineTo x="4601" y="7956"/>
                <wp:lineTo x="5320" y="7956"/>
                <wp:lineTo x="3594" y="10243"/>
                <wp:lineTo x="3163" y="11238"/>
                <wp:lineTo x="575" y="12729"/>
                <wp:lineTo x="0" y="13425"/>
                <wp:lineTo x="0" y="19989"/>
                <wp:lineTo x="3882" y="20685"/>
                <wp:lineTo x="8339" y="20685"/>
                <wp:lineTo x="8339" y="21083"/>
                <wp:lineTo x="12652" y="21481"/>
                <wp:lineTo x="16247" y="21481"/>
                <wp:lineTo x="17541" y="21481"/>
                <wp:lineTo x="21423" y="21083"/>
                <wp:lineTo x="21423" y="20486"/>
                <wp:lineTo x="15672" y="19094"/>
                <wp:lineTo x="10783" y="17503"/>
                <wp:lineTo x="16966" y="15912"/>
                <wp:lineTo x="18547" y="14519"/>
                <wp:lineTo x="18547" y="14320"/>
                <wp:lineTo x="19410" y="12729"/>
                <wp:lineTo x="20129" y="9547"/>
                <wp:lineTo x="20416" y="7956"/>
                <wp:lineTo x="20129" y="6365"/>
                <wp:lineTo x="19554" y="4575"/>
                <wp:lineTo x="18547" y="3680"/>
                <wp:lineTo x="17541" y="3182"/>
                <wp:lineTo x="17684" y="2486"/>
                <wp:lineTo x="16534" y="1591"/>
                <wp:lineTo x="15384" y="1293"/>
                <wp:lineTo x="12221" y="99"/>
                <wp:lineTo x="11071" y="0"/>
                <wp:lineTo x="7764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l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AE411" w14:textId="7182790B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6359DF72" w14:textId="77777777" w:rsidR="0045247E" w:rsidRDefault="0045247E" w:rsidP="00496BDA">
      <w:pPr>
        <w:rPr>
          <w:rFonts w:asciiTheme="majorBidi" w:hAnsiTheme="majorBidi" w:cstheme="majorBidi"/>
          <w:noProof/>
          <w:sz w:val="2"/>
          <w:szCs w:val="2"/>
        </w:rPr>
      </w:pPr>
    </w:p>
    <w:p w14:paraId="2E9C2017" w14:textId="4D16FF75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3687E9DF" w14:textId="5ACC428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1723EFD9" w14:textId="7A4D49CC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58B51785" w14:textId="5DCD08A0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3654324B" w14:textId="465800F1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571A2D14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22403D32" w14:textId="6B69EAF4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15787458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49140AE4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20F2AC24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18C2965B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7C0EDA27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60D3F3BE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3E3A9751" w14:textId="337A9D3D" w:rsidR="00496BDA" w:rsidRDefault="0045247E" w:rsidP="00496BDA">
      <w:pPr>
        <w:rPr>
          <w:rFonts w:asciiTheme="majorBidi" w:hAnsiTheme="majorBidi" w:cstheme="majorBidi"/>
          <w:sz w:val="2"/>
          <w:szCs w:val="2"/>
          <w:rtl/>
        </w:rPr>
      </w:pPr>
      <w:r>
        <w:rPr>
          <w:rFonts w:asciiTheme="majorBidi" w:hAnsiTheme="majorBidi" w:cstheme="majorBidi"/>
          <w:noProof/>
          <w:sz w:val="2"/>
          <w:szCs w:val="2"/>
        </w:rPr>
        <w:drawing>
          <wp:anchor distT="0" distB="0" distL="114300" distR="114300" simplePos="0" relativeHeight="251983872" behindDoc="1" locked="0" layoutInCell="1" allowOverlap="1" wp14:anchorId="17A463BA" wp14:editId="05842440">
            <wp:simplePos x="0" y="0"/>
            <wp:positionH relativeFrom="column">
              <wp:posOffset>5540375</wp:posOffset>
            </wp:positionH>
            <wp:positionV relativeFrom="paragraph">
              <wp:posOffset>65405</wp:posOffset>
            </wp:positionV>
            <wp:extent cx="1394460" cy="1076325"/>
            <wp:effectExtent l="0" t="0" r="0" b="9525"/>
            <wp:wrapThrough wrapText="bothSides">
              <wp:wrapPolygon edited="0">
                <wp:start x="8557" y="0"/>
                <wp:lineTo x="6197" y="382"/>
                <wp:lineTo x="1475" y="4588"/>
                <wp:lineTo x="295" y="12234"/>
                <wp:lineTo x="1770" y="18350"/>
                <wp:lineTo x="1770" y="19880"/>
                <wp:lineTo x="5016" y="21409"/>
                <wp:lineTo x="9148" y="21409"/>
                <wp:lineTo x="12393" y="21409"/>
                <wp:lineTo x="16230" y="21409"/>
                <wp:lineTo x="19770" y="19880"/>
                <wp:lineTo x="19475" y="18350"/>
                <wp:lineTo x="20951" y="12234"/>
                <wp:lineTo x="19770" y="6117"/>
                <wp:lineTo x="20066" y="4588"/>
                <wp:lineTo x="14164" y="382"/>
                <wp:lineTo x="11803" y="0"/>
                <wp:lineTo x="8557" y="0"/>
              </wp:wrapPolygon>
            </wp:wrapThrough>
            <wp:docPr id="21504" name="Picture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BC95A" w14:textId="0EAC0DE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6CF8741C" w14:textId="5E93E41C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128B3E07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02D73C95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163BCFC9" w14:textId="7EB4AF93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0F9F1995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65A51F26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0AA8F396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0E9581DC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18A38986" w14:textId="0B647874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54DFA0C9" w14:textId="4120E2A6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22282752" w14:textId="2FDAAA8E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797948A1" w14:textId="286DAC1F" w:rsidR="00496BDA" w:rsidRDefault="009C0FF8" w:rsidP="00496BDA">
      <w:pPr>
        <w:rPr>
          <w:rFonts w:asciiTheme="majorBidi" w:hAnsiTheme="majorBidi" w:cstheme="majorBidi"/>
          <w:sz w:val="2"/>
          <w:szCs w:val="2"/>
          <w:rtl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15CFC047" wp14:editId="1270DAA9">
                <wp:simplePos x="0" y="0"/>
                <wp:positionH relativeFrom="column">
                  <wp:posOffset>1388110</wp:posOffset>
                </wp:positionH>
                <wp:positionV relativeFrom="paragraph">
                  <wp:posOffset>66675</wp:posOffset>
                </wp:positionV>
                <wp:extent cx="36569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839042" id="Straight Connector 6" o:spid="_x0000_s1026" style="position:absolute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3pt,5.25pt" to="397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" strokecolor="black [3213]"/>
            </w:pict>
          </mc:Fallback>
        </mc:AlternateContent>
      </w:r>
    </w:p>
    <w:p w14:paraId="3CE45282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1E3E0F09" w14:textId="47614F6A" w:rsidR="00496BDA" w:rsidRDefault="009C0FF8" w:rsidP="00496BDA">
      <w:pPr>
        <w:rPr>
          <w:rFonts w:asciiTheme="majorBidi" w:hAnsiTheme="majorBidi" w:cstheme="majorBidi"/>
          <w:sz w:val="2"/>
          <w:szCs w:val="2"/>
          <w:rtl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FE61728" wp14:editId="7B307257">
                <wp:simplePos x="0" y="0"/>
                <wp:positionH relativeFrom="margin">
                  <wp:posOffset>-253365</wp:posOffset>
                </wp:positionH>
                <wp:positionV relativeFrom="paragraph">
                  <wp:posOffset>16510</wp:posOffset>
                </wp:positionV>
                <wp:extent cx="4798060" cy="2496820"/>
                <wp:effectExtent l="0" t="0" r="254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060" cy="249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4A607" w14:textId="77777777" w:rsidR="00E3144B" w:rsidRDefault="00E3144B" w:rsidP="009C0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20AA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Objectives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BDA9E24" w14:textId="17DFF152" w:rsidR="00E3144B" w:rsidRPr="009C0FF8" w:rsidRDefault="00E3144B" w:rsidP="009C0F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0F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Introduction to the renal pathology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CF195C9" w14:textId="05398686" w:rsidR="00E3144B" w:rsidRPr="009C0FF8" w:rsidRDefault="00E3144B" w:rsidP="009C0F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C0F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Acute Kidney Injury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B0BF72A" w14:textId="657664CA" w:rsidR="00E3144B" w:rsidRPr="009C0FF8" w:rsidRDefault="00E3144B" w:rsidP="009C0F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C0F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Definition, Types, Clinical Overview, Causes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15FA79" w14:textId="0AEA6AD8" w:rsidR="00E3144B" w:rsidRPr="009C0FF8" w:rsidRDefault="00E3144B" w:rsidP="009C0F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C0F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Pathological findings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F72E3DC" w14:textId="5E11A1BB" w:rsidR="00E3144B" w:rsidRPr="009C0FF8" w:rsidRDefault="00E3144B" w:rsidP="009C0F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C0FF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Differential Diagnosis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FE61728" id="Text Box 7" o:spid="_x0000_s1028" type="#_x0000_t202" style="position:absolute;margin-left:-19.95pt;margin-top:1.3pt;width:377.8pt;height:196.6pt;z-index: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" fillcolor="white [3201]" stroked="f" strokeweight=".5pt">
                <v:textbox>
                  <w:txbxContent>
                    <w:p w14:paraId="2244A607" w14:textId="77777777" w:rsidR="00E3144B" w:rsidRDefault="00E3144B" w:rsidP="009C0FF8">
                      <w:pPr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9120AA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Objectives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4BDA9E24" w14:textId="17DFF152" w:rsidR="00E3144B" w:rsidRPr="009C0FF8" w:rsidRDefault="00E3144B" w:rsidP="009C0F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9C0F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Introduction to the renal pathology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14:paraId="1CF195C9" w14:textId="05398686" w:rsidR="00E3144B" w:rsidRPr="009C0FF8" w:rsidRDefault="00E3144B" w:rsidP="009C0F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C0F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Acute Kidney Injury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14:paraId="7B0BF72A" w14:textId="657664CA" w:rsidR="00E3144B" w:rsidRPr="009C0FF8" w:rsidRDefault="00E3144B" w:rsidP="009C0F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C0F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Definition, Types, Clinical Overview, Causes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14:paraId="1515FA79" w14:textId="0AEA6AD8" w:rsidR="00E3144B" w:rsidRPr="009C0FF8" w:rsidRDefault="00E3144B" w:rsidP="009C0F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C0F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Pathological findings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14:paraId="6F72E3DC" w14:textId="5E11A1BB" w:rsidR="00E3144B" w:rsidRPr="009C0FF8" w:rsidRDefault="00E3144B" w:rsidP="009C0F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C0FF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Differential Diagnosis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D37C86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455CF99F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1AE1138B" w14:textId="6D3B61AF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47B7799D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64C145C3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659E3FDA" w14:textId="4CF0A7C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03046B43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5B938D61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46A3AA3E" w14:textId="28BC40C0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0FC6DB80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5ADF8235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4B931ABF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6575F603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796BCF1E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37F59FAB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64FB4101" w14:textId="77777777" w:rsidR="00496BDA" w:rsidRDefault="00496BDA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15F9B40F" w14:textId="77777777" w:rsidR="00496BDA" w:rsidRDefault="00496BDA" w:rsidP="00496BDA">
      <w:pPr>
        <w:rPr>
          <w:rFonts w:asciiTheme="majorBidi" w:hAnsiTheme="majorBidi" w:cstheme="majorBidi"/>
          <w:sz w:val="2"/>
          <w:szCs w:val="2"/>
        </w:rPr>
      </w:pPr>
    </w:p>
    <w:p w14:paraId="5F50E612" w14:textId="77777777" w:rsidR="00980BD0" w:rsidRDefault="00980BD0" w:rsidP="00496BDA">
      <w:pPr>
        <w:rPr>
          <w:rFonts w:asciiTheme="majorBidi" w:hAnsiTheme="majorBidi" w:cstheme="majorBidi"/>
          <w:sz w:val="2"/>
          <w:szCs w:val="2"/>
          <w:rtl/>
        </w:rPr>
      </w:pPr>
    </w:p>
    <w:p w14:paraId="7CE65634" w14:textId="725E69F9" w:rsidR="00865D9A" w:rsidRDefault="009B29CE" w:rsidP="009B29CE">
      <w:pPr>
        <w:spacing w:after="0" w:line="240" w:lineRule="auto"/>
        <w:jc w:val="both"/>
        <w:rPr>
          <w:rFonts w:ascii="Cambria" w:eastAsia="Arial" w:hAnsi="Cambria" w:cs="Arial"/>
          <w:bCs/>
          <w:sz w:val="32"/>
          <w:szCs w:val="32"/>
        </w:rPr>
      </w:pPr>
      <w:r>
        <w:rPr>
          <w:rFonts w:ascii="Cambria" w:eastAsia="Arial" w:hAnsi="Cambria" w:cs="Arial"/>
          <w:bCs/>
          <w:color w:val="000000"/>
          <w:sz w:val="32"/>
          <w:szCs w:val="32"/>
        </w:rPr>
        <w:lastRenderedPageBreak/>
        <w:t>-</w:t>
      </w:r>
      <w:r w:rsidR="002E6EBB">
        <w:rPr>
          <w:rFonts w:ascii="Cambria" w:eastAsia="Arial" w:hAnsi="Cambria" w:cs="Arial"/>
          <w:bCs/>
          <w:color w:val="000000"/>
          <w:sz w:val="32"/>
          <w:szCs w:val="32"/>
        </w:rPr>
        <w:t xml:space="preserve"> S</w:t>
      </w:r>
      <w:r w:rsidR="00865D9A" w:rsidRPr="009B29CE">
        <w:rPr>
          <w:rFonts w:ascii="Cambria" w:eastAsia="Arial" w:hAnsi="Cambria" w:cs="Arial"/>
          <w:bCs/>
          <w:sz w:val="32"/>
          <w:szCs w:val="32"/>
        </w:rPr>
        <w:t>ome important d</w:t>
      </w:r>
      <w:r w:rsidRPr="009B29CE">
        <w:rPr>
          <w:rFonts w:ascii="Cambria" w:eastAsia="Arial" w:hAnsi="Cambria" w:cs="Arial"/>
          <w:bCs/>
          <w:sz w:val="32"/>
          <w:szCs w:val="32"/>
        </w:rPr>
        <w:t>efinitions for renal pathology:</w:t>
      </w:r>
    </w:p>
    <w:p w14:paraId="779E72E1" w14:textId="77777777" w:rsidR="009B29CE" w:rsidRPr="009B29CE" w:rsidRDefault="009B29CE" w:rsidP="009B29CE">
      <w:pPr>
        <w:spacing w:after="0" w:line="240" w:lineRule="auto"/>
        <w:jc w:val="both"/>
        <w:rPr>
          <w:rFonts w:ascii="Cambria" w:eastAsia="Arial" w:hAnsi="Cambria" w:cs="Arial"/>
          <w:bCs/>
          <w:sz w:val="32"/>
          <w:szCs w:val="32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638"/>
        <w:gridCol w:w="8257"/>
      </w:tblGrid>
      <w:tr w:rsidR="00865D9A" w:rsidRPr="00865D9A" w14:paraId="3DEAB52E" w14:textId="77777777" w:rsidTr="009B29CE">
        <w:trPr>
          <w:trHeight w:val="413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5FBD5" w14:textId="77777777" w:rsidR="00865D9A" w:rsidRPr="006A5531" w:rsidRDefault="00865D9A" w:rsidP="00865D9A">
            <w:pPr>
              <w:jc w:val="center"/>
              <w:rPr>
                <w:rFonts w:ascii="Cambria" w:eastAsia="Arial" w:hAnsi="Cambria"/>
                <w:b/>
                <w:color w:val="548AB7"/>
                <w:sz w:val="28"/>
                <w:szCs w:val="28"/>
                <w:u w:val="single"/>
              </w:rPr>
            </w:pPr>
            <w:r w:rsidRPr="006A5531">
              <w:rPr>
                <w:rFonts w:ascii="Cambria" w:eastAsia="Arial" w:hAnsi="Cambria"/>
                <w:b/>
                <w:color w:val="FF0000"/>
                <w:sz w:val="28"/>
                <w:szCs w:val="28"/>
                <w:u w:val="single"/>
              </w:rPr>
              <w:t>Oliguria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E648" w14:textId="6F646A7D" w:rsidR="00865D9A" w:rsidRPr="00865D9A" w:rsidRDefault="00865D9A" w:rsidP="009B29CE">
            <w:pPr>
              <w:jc w:val="both"/>
              <w:rPr>
                <w:rFonts w:ascii="Cambria" w:eastAsia="Arial" w:hAnsi="Cambria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>It is decreased urine output (less than 400cc /24h)</w:t>
            </w:r>
          </w:p>
          <w:p w14:paraId="79013211" w14:textId="32BD49E1" w:rsidR="00865D9A" w:rsidRPr="00865D9A" w:rsidRDefault="00865D9A" w:rsidP="00865D9A">
            <w:pPr>
              <w:jc w:val="both"/>
              <w:rPr>
                <w:rFonts w:ascii="Cambria" w:eastAsia="Arial" w:hAnsi="Cambria"/>
                <w:b/>
                <w:color w:val="548AB7"/>
                <w:u w:val="single"/>
              </w:rPr>
            </w:pPr>
          </w:p>
        </w:tc>
      </w:tr>
      <w:tr w:rsidR="00865D9A" w:rsidRPr="00865D9A" w14:paraId="4A331530" w14:textId="77777777" w:rsidTr="009B29CE">
        <w:trPr>
          <w:trHeight w:val="521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57B0D" w14:textId="77777777" w:rsidR="00865D9A" w:rsidRPr="006A5531" w:rsidRDefault="00865D9A" w:rsidP="00865D9A">
            <w:pPr>
              <w:jc w:val="center"/>
              <w:rPr>
                <w:rFonts w:ascii="Cambria" w:eastAsia="Arial" w:hAnsi="Cambria"/>
                <w:b/>
                <w:color w:val="FF0000"/>
                <w:u w:val="single"/>
              </w:rPr>
            </w:pPr>
            <w:r w:rsidRPr="006A5531">
              <w:rPr>
                <w:rFonts w:ascii="Cambria" w:eastAsia="Arial" w:hAnsi="Cambria"/>
                <w:b/>
                <w:color w:val="FF0000"/>
                <w:u w:val="single"/>
              </w:rPr>
              <w:t>Non-</w:t>
            </w:r>
            <w:proofErr w:type="spellStart"/>
            <w:r w:rsidRPr="006A5531">
              <w:rPr>
                <w:rFonts w:ascii="Cambria" w:eastAsia="Arial" w:hAnsi="Cambria"/>
                <w:b/>
                <w:color w:val="FF0000"/>
                <w:u w:val="single"/>
              </w:rPr>
              <w:t>Oliguri</w:t>
            </w:r>
            <w:proofErr w:type="spellEnd"/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9DA7" w14:textId="77777777" w:rsidR="00865D9A" w:rsidRPr="00865D9A" w:rsidRDefault="00865D9A" w:rsidP="009B29CE">
            <w:pPr>
              <w:jc w:val="both"/>
              <w:rPr>
                <w:rFonts w:ascii="Cambria" w:eastAsia="Arial" w:hAnsi="Cambria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>Urine output is not decreased (greater than 400cc /24h).</w:t>
            </w:r>
          </w:p>
          <w:p w14:paraId="01B2FA25" w14:textId="77777777" w:rsidR="00865D9A" w:rsidRPr="00865D9A" w:rsidRDefault="00865D9A" w:rsidP="00865D9A">
            <w:pPr>
              <w:jc w:val="both"/>
              <w:rPr>
                <w:rFonts w:ascii="Cambria" w:eastAsia="Arial" w:hAnsi="Cambria"/>
                <w:b/>
                <w:color w:val="548AB7"/>
                <w:u w:val="single"/>
              </w:rPr>
            </w:pPr>
          </w:p>
        </w:tc>
      </w:tr>
      <w:tr w:rsidR="00865D9A" w:rsidRPr="00865D9A" w14:paraId="63857C0B" w14:textId="77777777" w:rsidTr="009B29CE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0B1AD" w14:textId="77777777" w:rsidR="00865D9A" w:rsidRPr="006A5531" w:rsidRDefault="00865D9A" w:rsidP="00865D9A">
            <w:pPr>
              <w:jc w:val="center"/>
              <w:rPr>
                <w:rFonts w:ascii="Cambria" w:eastAsia="Arial" w:hAnsi="Cambria"/>
                <w:b/>
                <w:color w:val="548AB7"/>
                <w:sz w:val="28"/>
                <w:szCs w:val="28"/>
                <w:u w:val="single"/>
              </w:rPr>
            </w:pPr>
            <w:r w:rsidRPr="006A5531">
              <w:rPr>
                <w:rFonts w:ascii="Cambria" w:eastAsia="Arial" w:hAnsi="Cambria"/>
                <w:b/>
                <w:color w:val="FF0000"/>
                <w:sz w:val="28"/>
                <w:szCs w:val="28"/>
                <w:u w:val="single"/>
              </w:rPr>
              <w:t>Anuria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CFF29" w14:textId="02044B7B" w:rsidR="00865D9A" w:rsidRPr="00865D9A" w:rsidRDefault="00865D9A" w:rsidP="00865D9A">
            <w:pPr>
              <w:jc w:val="both"/>
              <w:rPr>
                <w:rFonts w:ascii="Cambria" w:eastAsia="Arial" w:hAnsi="Cambria"/>
                <w:b/>
                <w:color w:val="548AB7"/>
                <w:u w:val="single"/>
              </w:rPr>
            </w:pPr>
            <w:r w:rsidRPr="00865D9A">
              <w:rPr>
                <w:rFonts w:ascii="Cambria" w:eastAsia="Arial" w:hAnsi="Cambria"/>
                <w:color w:val="000000"/>
              </w:rPr>
              <w:t>It is no urine outflow (less than 50cc/24h</w:t>
            </w:r>
            <w:r w:rsidR="006A5531">
              <w:rPr>
                <w:rFonts w:ascii="Cambria" w:eastAsia="Arial" w:hAnsi="Cambria"/>
                <w:color w:val="000000"/>
              </w:rPr>
              <w:t>).</w:t>
            </w:r>
          </w:p>
        </w:tc>
      </w:tr>
      <w:tr w:rsidR="00865D9A" w:rsidRPr="00865D9A" w14:paraId="5126AE48" w14:textId="77777777" w:rsidTr="009B29CE">
        <w:trPr>
          <w:trHeight w:val="46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49C06" w14:textId="77777777" w:rsidR="00865D9A" w:rsidRPr="006A5531" w:rsidRDefault="00865D9A" w:rsidP="00865D9A">
            <w:pPr>
              <w:jc w:val="center"/>
              <w:rPr>
                <w:rFonts w:ascii="Cambria" w:eastAsia="Arial" w:hAnsi="Cambria"/>
                <w:b/>
                <w:color w:val="548AB7"/>
                <w:sz w:val="28"/>
                <w:szCs w:val="28"/>
                <w:u w:val="single"/>
              </w:rPr>
            </w:pPr>
            <w:r w:rsidRPr="006A5531">
              <w:rPr>
                <w:rFonts w:ascii="Cambria" w:eastAsia="Arial" w:hAnsi="Cambria"/>
                <w:b/>
                <w:color w:val="FF0000"/>
                <w:sz w:val="28"/>
                <w:szCs w:val="28"/>
                <w:u w:val="single"/>
              </w:rPr>
              <w:t>Azotemia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2467B" w14:textId="6F7D876A" w:rsidR="00865D9A" w:rsidRPr="00865D9A" w:rsidRDefault="00865D9A" w:rsidP="00865D9A">
            <w:pPr>
              <w:autoSpaceDE w:val="0"/>
              <w:autoSpaceDN w:val="0"/>
              <w:adjustRightInd w:val="0"/>
              <w:jc w:val="both"/>
              <w:rPr>
                <w:rFonts w:ascii="Cambria" w:eastAsia="Arial" w:hAnsi="Cambria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 xml:space="preserve">Elevated </w:t>
            </w:r>
            <w:r w:rsidR="006A5531">
              <w:rPr>
                <w:rFonts w:ascii="Cambria" w:eastAsia="Arial" w:hAnsi="Cambria"/>
                <w:b/>
                <w:bCs/>
                <w:color w:val="000000"/>
              </w:rPr>
              <w:t>B</w:t>
            </w:r>
            <w:r w:rsidRPr="00865D9A">
              <w:rPr>
                <w:rFonts w:ascii="Cambria" w:eastAsia="Arial" w:hAnsi="Cambria"/>
                <w:color w:val="000000"/>
              </w:rPr>
              <w:t xml:space="preserve">lood </w:t>
            </w:r>
            <w:r w:rsidR="006A5531">
              <w:rPr>
                <w:rFonts w:ascii="Cambria" w:eastAsia="Arial" w:hAnsi="Cambria"/>
                <w:b/>
                <w:bCs/>
                <w:color w:val="000000"/>
              </w:rPr>
              <w:t>U</w:t>
            </w:r>
            <w:r w:rsidRPr="00865D9A">
              <w:rPr>
                <w:rFonts w:ascii="Cambria" w:eastAsia="Arial" w:hAnsi="Cambria"/>
                <w:color w:val="000000"/>
              </w:rPr>
              <w:t xml:space="preserve">rea </w:t>
            </w:r>
            <w:r w:rsidR="006A5531">
              <w:rPr>
                <w:rFonts w:ascii="Cambria" w:eastAsia="Arial" w:hAnsi="Cambria"/>
                <w:b/>
                <w:bCs/>
                <w:color w:val="000000"/>
              </w:rPr>
              <w:t>N</w:t>
            </w:r>
            <w:r w:rsidRPr="00865D9A">
              <w:rPr>
                <w:rFonts w:ascii="Cambria" w:eastAsia="Arial" w:hAnsi="Cambria"/>
                <w:color w:val="000000"/>
              </w:rPr>
              <w:t>itrogen (</w:t>
            </w:r>
            <w:r w:rsidRPr="006A5531">
              <w:rPr>
                <w:rFonts w:ascii="Cambria" w:eastAsia="Arial" w:hAnsi="Cambria"/>
                <w:b/>
                <w:bCs/>
                <w:color w:val="000000"/>
              </w:rPr>
              <w:t>BUN</w:t>
            </w:r>
            <w:r w:rsidRPr="00865D9A">
              <w:rPr>
                <w:rFonts w:ascii="Cambria" w:eastAsia="Arial" w:hAnsi="Cambria"/>
                <w:color w:val="000000"/>
              </w:rPr>
              <w:t xml:space="preserve">) </w:t>
            </w:r>
            <w:r w:rsidRPr="006A5531">
              <w:rPr>
                <w:rFonts w:ascii="Cambria" w:eastAsia="Arial" w:hAnsi="Cambria"/>
                <w:color w:val="4F81BD" w:themeColor="accent1"/>
              </w:rPr>
              <w:t>not</w:t>
            </w:r>
            <w:r w:rsidRPr="006A5531">
              <w:rPr>
                <w:rFonts w:ascii="Cambria" w:eastAsia="Arial" w:hAnsi="Cambria"/>
                <w:color w:val="FF0000"/>
              </w:rPr>
              <w:t xml:space="preserve"> </w:t>
            </w:r>
            <w:r w:rsidRPr="00865D9A">
              <w:rPr>
                <w:rFonts w:ascii="Cambria" w:eastAsia="Arial" w:hAnsi="Cambria"/>
                <w:color w:val="000000"/>
              </w:rPr>
              <w:t>from an intrinsic renal disease.</w:t>
            </w:r>
          </w:p>
        </w:tc>
      </w:tr>
      <w:tr w:rsidR="00865D9A" w:rsidRPr="00865D9A" w14:paraId="3F02B182" w14:textId="77777777" w:rsidTr="009B29CE">
        <w:trPr>
          <w:trHeight w:val="278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8D294" w14:textId="77777777" w:rsidR="00865D9A" w:rsidRPr="006A5531" w:rsidRDefault="00865D9A" w:rsidP="00865D9A">
            <w:pPr>
              <w:jc w:val="center"/>
              <w:rPr>
                <w:rFonts w:ascii="Cambria" w:eastAsia="Arial" w:hAnsi="Cambria"/>
                <w:b/>
                <w:color w:val="548AB7"/>
                <w:sz w:val="28"/>
                <w:szCs w:val="28"/>
                <w:u w:val="single"/>
              </w:rPr>
            </w:pPr>
            <w:r w:rsidRPr="006A5531">
              <w:rPr>
                <w:rFonts w:ascii="Cambria" w:eastAsia="Arial" w:hAnsi="Cambria"/>
                <w:b/>
                <w:color w:val="FF0000"/>
                <w:sz w:val="28"/>
                <w:szCs w:val="28"/>
                <w:u w:val="single"/>
              </w:rPr>
              <w:t>Uremia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4A1E" w14:textId="77777777" w:rsidR="00865D9A" w:rsidRPr="00865D9A" w:rsidRDefault="00865D9A" w:rsidP="009B29CE">
            <w:pPr>
              <w:autoSpaceDE w:val="0"/>
              <w:autoSpaceDN w:val="0"/>
              <w:adjustRightInd w:val="0"/>
              <w:jc w:val="both"/>
              <w:rPr>
                <w:rFonts w:ascii="Cambria" w:eastAsia="Arial" w:hAnsi="Cambria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>It is azotemia + clinical manifestations + systemic biochemical abnormalities.</w:t>
            </w:r>
          </w:p>
          <w:p w14:paraId="782F05E9" w14:textId="50548C57" w:rsidR="00865D9A" w:rsidRPr="00865D9A" w:rsidRDefault="00865D9A" w:rsidP="00865D9A">
            <w:pPr>
              <w:jc w:val="both"/>
              <w:rPr>
                <w:rFonts w:ascii="Cambria" w:eastAsia="Arial" w:hAnsi="Cambria"/>
                <w:b/>
                <w:color w:val="548AB7"/>
                <w:u w:val="single"/>
              </w:rPr>
            </w:pPr>
          </w:p>
        </w:tc>
      </w:tr>
    </w:tbl>
    <w:p w14:paraId="6CBD4951" w14:textId="0560E751" w:rsidR="002E6EBB" w:rsidRPr="003C1C64" w:rsidRDefault="002E6EBB" w:rsidP="003C1C64">
      <w:pPr>
        <w:spacing w:after="0" w:line="240" w:lineRule="auto"/>
        <w:jc w:val="both"/>
        <w:rPr>
          <w:rFonts w:ascii="Cambria" w:eastAsia="Arial" w:hAnsi="Cambria" w:cs="Arial"/>
          <w:b/>
          <w:color w:val="548AB7"/>
          <w:sz w:val="24"/>
          <w:szCs w:val="24"/>
          <w:u w:val="single"/>
        </w:rPr>
      </w:pPr>
      <w:r w:rsidRPr="00865D9A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3FDB5763" wp14:editId="32581B33">
                <wp:simplePos x="0" y="0"/>
                <wp:positionH relativeFrom="column">
                  <wp:posOffset>4650105</wp:posOffset>
                </wp:positionH>
                <wp:positionV relativeFrom="paragraph">
                  <wp:posOffset>39370</wp:posOffset>
                </wp:positionV>
                <wp:extent cx="2696210" cy="800100"/>
                <wp:effectExtent l="0" t="0" r="8890" b="0"/>
                <wp:wrapThrough wrapText="bothSides">
                  <wp:wrapPolygon edited="0">
                    <wp:start x="21600" y="21600"/>
                    <wp:lineTo x="21600" y="514"/>
                    <wp:lineTo x="81" y="514"/>
                    <wp:lineTo x="81" y="21600"/>
                    <wp:lineTo x="21600" y="21600"/>
                  </wp:wrapPolygon>
                </wp:wrapThrough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696210" cy="8001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9876DF" w14:textId="77777777" w:rsidR="00E3144B" w:rsidRPr="009B29CE" w:rsidRDefault="00E3144B" w:rsidP="002E6EBB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9B29CE">
                              <w:rPr>
                                <w:rFonts w:asciiTheme="majorHAnsi" w:hAnsiTheme="majorHAnsi"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Some drugs (aminoglycosides) could cause renal</w:t>
                            </w:r>
                            <w:r w:rsidRPr="009B29CE">
                              <w:rPr>
                                <w:rFonts w:asciiTheme="majorHAnsi" w:hAnsiTheme="majorHAnsi"/>
                                <w:bCs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29CE">
                              <w:rPr>
                                <w:rFonts w:asciiTheme="majorHAnsi" w:hAnsiTheme="majorHAnsi"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injury without affecting the renal output.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FDB5763" id="Text Box 2" o:spid="_x0000_s1029" type="#_x0000_t202" style="position:absolute;left:0;text-align:left;margin-left:366.15pt;margin-top:3.1pt;width:212.3pt;height:63pt;rotation:180;flip:y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" fillcolor="#d7e4bd" stroked="f">
                <v:textbox>
                  <w:txbxContent>
                    <w:p w14:paraId="269876DF" w14:textId="77777777" w:rsidR="00E3144B" w:rsidRPr="009B29CE" w:rsidRDefault="00E3144B" w:rsidP="002E6EBB">
                      <w:pPr>
                        <w:spacing w:line="360" w:lineRule="auto"/>
                        <w:jc w:val="both"/>
                        <w:rPr>
                          <w:rFonts w:asciiTheme="majorHAnsi" w:hAnsiTheme="majorHAnsi"/>
                          <w:bCs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9B29CE">
                        <w:rPr>
                          <w:rFonts w:asciiTheme="majorHAnsi" w:hAnsiTheme="majorHAnsi"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>Some drugs (aminoglycosides) could cause renal</w:t>
                      </w:r>
                      <w:r w:rsidRPr="009B29CE">
                        <w:rPr>
                          <w:rFonts w:asciiTheme="majorHAnsi" w:hAnsiTheme="majorHAnsi"/>
                          <w:bCs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29CE">
                        <w:rPr>
                          <w:rFonts w:asciiTheme="majorHAnsi" w:hAnsiTheme="majorHAnsi"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>injury without affecting the renal output.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Y="502"/>
        <w:tblW w:w="7398" w:type="dxa"/>
        <w:tblLook w:val="04A0" w:firstRow="1" w:lastRow="0" w:firstColumn="1" w:lastColumn="0" w:noHBand="0" w:noVBand="1"/>
      </w:tblPr>
      <w:tblGrid>
        <w:gridCol w:w="1998"/>
        <w:gridCol w:w="2880"/>
        <w:gridCol w:w="2520"/>
      </w:tblGrid>
      <w:tr w:rsidR="003C1C64" w:rsidRPr="00865D9A" w14:paraId="68340148" w14:textId="77777777" w:rsidTr="003C1C64">
        <w:trPr>
          <w:trHeight w:val="58"/>
        </w:trPr>
        <w:tc>
          <w:tcPr>
            <w:tcW w:w="1998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5668FE98" w14:textId="77777777" w:rsidR="003C1C64" w:rsidRPr="00865D9A" w:rsidRDefault="003C1C64" w:rsidP="003C1C64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42" w:hanging="142"/>
              <w:contextualSpacing/>
              <w:jc w:val="both"/>
              <w:rPr>
                <w:rFonts w:ascii="Cambria" w:eastAsia="Arial" w:hAnsi="Cambria" w:cs="Segoe UI Symbol"/>
                <w:color w:val="000000"/>
              </w:rPr>
            </w:pPr>
            <w:r>
              <w:rPr>
                <w:rFonts w:ascii="Cambria" w:eastAsia="Arial" w:hAnsi="Cambria"/>
                <w:color w:val="000000"/>
              </w:rPr>
              <w:t>Anorexia</w:t>
            </w:r>
            <w:r>
              <w:rPr>
                <w:rStyle w:val="FootnoteReference"/>
                <w:rFonts w:ascii="Cambria" w:eastAsia="Arial" w:hAnsi="Cambria"/>
                <w:color w:val="000000"/>
              </w:rPr>
              <w:footnoteReference w:id="1"/>
            </w:r>
            <w:r>
              <w:rPr>
                <w:rFonts w:ascii="Cambria" w:eastAsia="Arial" w:hAnsi="Cambria"/>
                <w:color w:val="000000"/>
              </w:rPr>
              <w:t>.</w:t>
            </w:r>
          </w:p>
        </w:tc>
        <w:tc>
          <w:tcPr>
            <w:tcW w:w="2880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14FBF872" w14:textId="77777777" w:rsidR="003C1C64" w:rsidRPr="00865D9A" w:rsidRDefault="003C1C64" w:rsidP="003C1C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73" w:hanging="283"/>
              <w:contextualSpacing/>
              <w:jc w:val="both"/>
              <w:rPr>
                <w:rFonts w:ascii="Cambria" w:eastAsia="Arial" w:hAnsi="Cambria"/>
                <w:color w:val="000000"/>
              </w:rPr>
            </w:pPr>
            <w:proofErr w:type="spellStart"/>
            <w:r>
              <w:rPr>
                <w:rFonts w:ascii="Cambria" w:eastAsia="Arial" w:hAnsi="Cambria"/>
                <w:color w:val="000000"/>
              </w:rPr>
              <w:t>Pruritis</w:t>
            </w:r>
            <w:proofErr w:type="spellEnd"/>
            <w:r>
              <w:rPr>
                <w:rStyle w:val="FootnoteReference"/>
                <w:rFonts w:ascii="Cambria" w:eastAsia="Arial" w:hAnsi="Cambria"/>
                <w:color w:val="000000"/>
              </w:rPr>
              <w:footnoteReference w:id="2"/>
            </w:r>
            <w:r>
              <w:rPr>
                <w:rFonts w:ascii="Cambria" w:eastAsia="Arial" w:hAnsi="Cambria"/>
                <w:color w:val="000000"/>
              </w:rPr>
              <w:t>.</w:t>
            </w:r>
          </w:p>
        </w:tc>
        <w:tc>
          <w:tcPr>
            <w:tcW w:w="2520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2176DE1F" w14:textId="77777777" w:rsidR="003C1C64" w:rsidRPr="00865D9A" w:rsidRDefault="003C1C64" w:rsidP="003C1C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73" w:hanging="283"/>
              <w:contextualSpacing/>
              <w:jc w:val="both"/>
              <w:rPr>
                <w:rFonts w:ascii="Cambria" w:eastAsia="Arial" w:hAnsi="Cambria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>Neuropathy.</w:t>
            </w:r>
          </w:p>
        </w:tc>
      </w:tr>
      <w:tr w:rsidR="003C1C64" w:rsidRPr="00865D9A" w14:paraId="6DC1EC8B" w14:textId="77777777" w:rsidTr="003C1C64">
        <w:tc>
          <w:tcPr>
            <w:tcW w:w="1998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2E2225F0" w14:textId="77777777" w:rsidR="003C1C64" w:rsidRPr="00865D9A" w:rsidRDefault="003C1C64" w:rsidP="003C1C64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42" w:hanging="153"/>
              <w:contextualSpacing/>
              <w:jc w:val="both"/>
              <w:rPr>
                <w:rFonts w:ascii="Cambria" w:eastAsia="Arial" w:hAnsi="Cambria" w:cs="Segoe UI Symbol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>Renal failure</w:t>
            </w:r>
            <w:r>
              <w:rPr>
                <w:rFonts w:ascii="Cambria" w:eastAsia="Arial" w:hAnsi="Cambria"/>
                <w:color w:val="000000"/>
              </w:rPr>
              <w:t>.</w:t>
            </w:r>
          </w:p>
        </w:tc>
        <w:tc>
          <w:tcPr>
            <w:tcW w:w="2880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6F16288C" w14:textId="77777777" w:rsidR="003C1C64" w:rsidRPr="00865D9A" w:rsidRDefault="003C1C64" w:rsidP="003C1C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73" w:hanging="283"/>
              <w:contextualSpacing/>
              <w:jc w:val="both"/>
              <w:rPr>
                <w:rFonts w:ascii="Cambria" w:eastAsia="Arial" w:hAnsi="Cambria" w:cs="Segoe UI Symbol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 xml:space="preserve">Nausea and vomiting </w:t>
            </w:r>
          </w:p>
        </w:tc>
        <w:tc>
          <w:tcPr>
            <w:tcW w:w="2520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401E8430" w14:textId="77777777" w:rsidR="003C1C64" w:rsidRPr="00865D9A" w:rsidRDefault="003C1C64" w:rsidP="003C1C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73" w:hanging="283"/>
              <w:contextualSpacing/>
              <w:jc w:val="both"/>
              <w:rPr>
                <w:rFonts w:ascii="Cambria" w:eastAsia="Arial" w:hAnsi="Cambria" w:cs="Segoe UI Symbol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 xml:space="preserve">Pericarditis. </w:t>
            </w:r>
          </w:p>
        </w:tc>
      </w:tr>
      <w:tr w:rsidR="003C1C64" w:rsidRPr="00865D9A" w14:paraId="04B8F66B" w14:textId="77777777" w:rsidTr="003C1C64">
        <w:tc>
          <w:tcPr>
            <w:tcW w:w="1998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439C78CC" w14:textId="77777777" w:rsidR="003C1C64" w:rsidRPr="00865D9A" w:rsidRDefault="003C1C64" w:rsidP="003C1C64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42" w:hanging="142"/>
              <w:contextualSpacing/>
              <w:jc w:val="both"/>
              <w:rPr>
                <w:rFonts w:ascii="Cambria" w:eastAsia="Arial" w:hAnsi="Cambria"/>
                <w:color w:val="000000"/>
              </w:rPr>
            </w:pPr>
            <w:proofErr w:type="spellStart"/>
            <w:r>
              <w:rPr>
                <w:rFonts w:ascii="Cambria" w:eastAsia="Arial" w:hAnsi="Cambria"/>
                <w:color w:val="000000"/>
              </w:rPr>
              <w:t>Dysgeusia</w:t>
            </w:r>
            <w:proofErr w:type="spellEnd"/>
            <w:r>
              <w:rPr>
                <w:rStyle w:val="FootnoteReference"/>
                <w:rFonts w:ascii="Cambria" w:eastAsia="Arial" w:hAnsi="Cambria"/>
                <w:color w:val="000000"/>
              </w:rPr>
              <w:footnoteReference w:id="3"/>
            </w:r>
            <w:r>
              <w:rPr>
                <w:rFonts w:ascii="Cambria" w:eastAsia="Arial" w:hAnsi="Cambria"/>
                <w:color w:val="000000"/>
              </w:rPr>
              <w:t>.</w:t>
            </w:r>
          </w:p>
        </w:tc>
        <w:tc>
          <w:tcPr>
            <w:tcW w:w="2880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64D2FDF4" w14:textId="77777777" w:rsidR="003C1C64" w:rsidRPr="00865D9A" w:rsidRDefault="003C1C64" w:rsidP="003C1C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73" w:hanging="283"/>
              <w:contextualSpacing/>
              <w:jc w:val="both"/>
              <w:rPr>
                <w:rFonts w:ascii="Cambria" w:eastAsia="Arial" w:hAnsi="Cambria"/>
                <w:b/>
                <w:bCs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>Dyspnea.</w:t>
            </w:r>
          </w:p>
        </w:tc>
        <w:tc>
          <w:tcPr>
            <w:tcW w:w="2520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0D655D4C" w14:textId="77777777" w:rsidR="003C1C64" w:rsidRPr="00865D9A" w:rsidRDefault="003C1C64" w:rsidP="003C1C64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73" w:hanging="283"/>
              <w:contextualSpacing/>
              <w:jc w:val="both"/>
              <w:rPr>
                <w:rFonts w:ascii="Cambria" w:eastAsia="Arial" w:hAnsi="Cambria"/>
                <w:color w:val="000000"/>
              </w:rPr>
            </w:pPr>
            <w:r>
              <w:rPr>
                <w:rFonts w:ascii="Cambria" w:eastAsia="Arial" w:hAnsi="Cambria"/>
                <w:color w:val="000000"/>
              </w:rPr>
              <w:t>Lethargy</w:t>
            </w:r>
            <w:r>
              <w:rPr>
                <w:rStyle w:val="FootnoteReference"/>
                <w:rFonts w:ascii="Cambria" w:eastAsia="Arial" w:hAnsi="Cambria"/>
                <w:color w:val="000000"/>
              </w:rPr>
              <w:footnoteReference w:id="4"/>
            </w:r>
            <w:r>
              <w:rPr>
                <w:rFonts w:ascii="Cambria" w:eastAsia="Arial" w:hAnsi="Cambria"/>
                <w:color w:val="000000"/>
              </w:rPr>
              <w:t>.</w:t>
            </w:r>
          </w:p>
        </w:tc>
      </w:tr>
    </w:tbl>
    <w:p w14:paraId="5AFA9CBF" w14:textId="762E9BAB" w:rsidR="00865D9A" w:rsidRPr="002E6EBB" w:rsidRDefault="009B29CE" w:rsidP="002E6EBB">
      <w:pPr>
        <w:spacing w:after="0" w:line="240" w:lineRule="auto"/>
        <w:rPr>
          <w:rFonts w:asciiTheme="majorHAnsi" w:eastAsia="Arial" w:hAnsiTheme="majorHAnsi" w:cs="Arial"/>
          <w:bCs/>
          <w:color w:val="000000"/>
          <w:sz w:val="28"/>
          <w:szCs w:val="28"/>
        </w:rPr>
      </w:pPr>
      <w:r>
        <w:rPr>
          <w:rFonts w:asciiTheme="majorHAnsi" w:eastAsia="Arial" w:hAnsiTheme="majorHAnsi" w:cs="Arial"/>
          <w:bCs/>
          <w:color w:val="000000"/>
          <w:sz w:val="28"/>
          <w:szCs w:val="28"/>
        </w:rPr>
        <w:t>-</w:t>
      </w:r>
      <w:r w:rsidR="002E6EBB">
        <w:rPr>
          <w:rFonts w:asciiTheme="majorHAnsi" w:eastAsia="Arial" w:hAnsiTheme="majorHAnsi" w:cs="Arial"/>
          <w:bCs/>
          <w:color w:val="000000"/>
          <w:sz w:val="28"/>
          <w:szCs w:val="28"/>
        </w:rPr>
        <w:t xml:space="preserve"> </w:t>
      </w:r>
      <w:r w:rsidR="00865D9A" w:rsidRPr="009B29CE">
        <w:rPr>
          <w:rFonts w:asciiTheme="majorHAnsi" w:eastAsia="Arial" w:hAnsiTheme="majorHAnsi" w:cs="Arial"/>
          <w:bCs/>
          <w:color w:val="000000"/>
          <w:sz w:val="28"/>
          <w:szCs w:val="28"/>
        </w:rPr>
        <w:t>Examples of clinical manifestation of UREMIA</w:t>
      </w:r>
      <w:r w:rsidR="002E6EBB">
        <w:rPr>
          <w:rStyle w:val="FootnoteReference"/>
          <w:rFonts w:asciiTheme="majorHAnsi" w:eastAsia="Arial" w:hAnsiTheme="majorHAnsi" w:cs="Arial"/>
          <w:bCs/>
          <w:color w:val="000000"/>
          <w:sz w:val="28"/>
          <w:szCs w:val="28"/>
        </w:rPr>
        <w:footnoteReference w:id="5"/>
      </w:r>
      <w:r w:rsidR="002E6EBB">
        <w:rPr>
          <w:rFonts w:asciiTheme="majorHAnsi" w:eastAsia="Arial" w:hAnsiTheme="majorHAnsi" w:cs="Arial"/>
          <w:bCs/>
          <w:color w:val="000000"/>
          <w:sz w:val="28"/>
          <w:szCs w:val="28"/>
        </w:rPr>
        <w:t>?</w:t>
      </w:r>
    </w:p>
    <w:p w14:paraId="57E31C2F" w14:textId="0E862925" w:rsidR="00865D9A" w:rsidRPr="002E6EBB" w:rsidRDefault="00865D9A" w:rsidP="002E6EBB">
      <w:pPr>
        <w:spacing w:after="0" w:line="240" w:lineRule="auto"/>
        <w:rPr>
          <w:rFonts w:ascii="Arial" w:eastAsia="Arial" w:hAnsi="Arial" w:cs="Arial"/>
          <w:color w:val="000000"/>
          <w:sz w:val="8"/>
          <w:szCs w:val="8"/>
        </w:rPr>
      </w:pPr>
    </w:p>
    <w:p w14:paraId="34B2A615" w14:textId="77777777" w:rsidR="002E6EBB" w:rsidRPr="0041375F" w:rsidRDefault="002E6EBB" w:rsidP="00865D9A">
      <w:pPr>
        <w:spacing w:after="0" w:line="240" w:lineRule="auto"/>
        <w:rPr>
          <w:rFonts w:ascii="Cambria" w:eastAsia="Arial" w:hAnsi="Cambria" w:cs="Arial"/>
          <w:color w:val="000000"/>
          <w:sz w:val="10"/>
          <w:szCs w:val="10"/>
        </w:rPr>
      </w:pPr>
    </w:p>
    <w:p w14:paraId="04382598" w14:textId="77777777" w:rsidR="003C1C64" w:rsidRDefault="003C1C64" w:rsidP="00865D9A">
      <w:pPr>
        <w:spacing w:after="0" w:line="240" w:lineRule="auto"/>
        <w:rPr>
          <w:rFonts w:ascii="Cambria" w:eastAsia="Arial" w:hAnsi="Cambria" w:cs="Arial"/>
          <w:color w:val="000000"/>
          <w:sz w:val="28"/>
          <w:szCs w:val="28"/>
        </w:rPr>
      </w:pPr>
    </w:p>
    <w:p w14:paraId="3EBD1556" w14:textId="4B92418B" w:rsidR="00865D9A" w:rsidRPr="009B29CE" w:rsidRDefault="002E6EBB" w:rsidP="00865D9A">
      <w:pPr>
        <w:spacing w:after="0" w:line="240" w:lineRule="auto"/>
        <w:rPr>
          <w:rFonts w:ascii="Cambria" w:eastAsia="Arial" w:hAnsi="Cambria" w:cs="Arial"/>
          <w:color w:val="000000"/>
          <w:sz w:val="28"/>
          <w:szCs w:val="28"/>
        </w:rPr>
      </w:pPr>
      <w:r>
        <w:rPr>
          <w:rFonts w:ascii="Cambria" w:eastAsia="Arial" w:hAnsi="Cambria" w:cs="Arial"/>
          <w:color w:val="000000"/>
          <w:sz w:val="28"/>
          <w:szCs w:val="28"/>
        </w:rPr>
        <w:t xml:space="preserve">- </w:t>
      </w:r>
      <w:r w:rsidR="00865D9A" w:rsidRPr="009B29CE">
        <w:rPr>
          <w:rFonts w:ascii="Cambria" w:eastAsia="Arial" w:hAnsi="Cambria" w:cs="Arial"/>
          <w:color w:val="000000"/>
          <w:sz w:val="28"/>
          <w:szCs w:val="28"/>
        </w:rPr>
        <w:t xml:space="preserve">What is </w:t>
      </w:r>
      <w:r w:rsidR="00865D9A" w:rsidRPr="002E6EBB">
        <w:rPr>
          <w:rFonts w:ascii="Cambria" w:eastAsia="Arial" w:hAnsi="Cambria" w:cs="Arial"/>
          <w:b/>
          <w:bCs/>
          <w:color w:val="000000"/>
          <w:sz w:val="28"/>
          <w:szCs w:val="28"/>
        </w:rPr>
        <w:t>acute kidney injury</w:t>
      </w:r>
      <w:r w:rsidR="00865D9A" w:rsidRPr="009B29CE">
        <w:rPr>
          <w:rFonts w:ascii="Cambria" w:eastAsia="Arial" w:hAnsi="Cambria" w:cs="Arial"/>
          <w:color w:val="000000"/>
          <w:sz w:val="28"/>
          <w:szCs w:val="28"/>
        </w:rPr>
        <w:t xml:space="preserve"> </w:t>
      </w:r>
      <w:r w:rsidR="00865D9A" w:rsidRPr="002E6EBB">
        <w:rPr>
          <w:rFonts w:ascii="Cambria" w:eastAsia="Arial" w:hAnsi="Cambria" w:cs="Arial"/>
          <w:b/>
          <w:bCs/>
          <w:color w:val="000000"/>
          <w:sz w:val="28"/>
          <w:szCs w:val="28"/>
        </w:rPr>
        <w:t>(acute renal failure)</w:t>
      </w:r>
      <w:r w:rsidR="00865D9A" w:rsidRPr="009B29CE">
        <w:rPr>
          <w:rFonts w:ascii="Cambria" w:eastAsia="Arial" w:hAnsi="Cambria" w:cs="Arial"/>
          <w:color w:val="000000"/>
          <w:sz w:val="28"/>
          <w:szCs w:val="28"/>
        </w:rPr>
        <w:t xml:space="preserve">? </w:t>
      </w:r>
    </w:p>
    <w:p w14:paraId="76E84B0C" w14:textId="1A055399" w:rsidR="00865D9A" w:rsidRPr="009B29CE" w:rsidRDefault="00865D9A" w:rsidP="002E6EBB">
      <w:pPr>
        <w:tabs>
          <w:tab w:val="left" w:pos="1692"/>
          <w:tab w:val="left" w:pos="5064"/>
        </w:tabs>
        <w:spacing w:after="0" w:line="240" w:lineRule="auto"/>
        <w:rPr>
          <w:rFonts w:ascii="Cambria" w:eastAsia="Arial" w:hAnsi="Cambria" w:cs="Arial"/>
          <w:color w:val="800000"/>
          <w:sz w:val="8"/>
          <w:szCs w:val="8"/>
          <w:u w:val="single"/>
        </w:rPr>
      </w:pPr>
    </w:p>
    <w:p w14:paraId="4893FE26" w14:textId="47D2128B" w:rsidR="00865D9A" w:rsidRDefault="00865D9A" w:rsidP="00865D9A">
      <w:pPr>
        <w:spacing w:after="120" w:line="240" w:lineRule="auto"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Acute kidney injury is defined as a sudden decline in renal function. </w:t>
      </w:r>
      <w:proofErr w:type="gramStart"/>
      <w:r w:rsidRPr="00865D9A">
        <w:rPr>
          <w:rFonts w:ascii="Cambria" w:eastAsia="Arial" w:hAnsi="Cambria" w:cs="Arial"/>
          <w:color w:val="000000"/>
          <w:sz w:val="24"/>
          <w:szCs w:val="24"/>
        </w:rPr>
        <w:t>(Within hours to days)</w:t>
      </w:r>
      <w:r w:rsidR="009B29CE">
        <w:rPr>
          <w:rFonts w:ascii="Cambria" w:eastAsia="Arial" w:hAnsi="Cambria" w:cs="Arial"/>
          <w:color w:val="000000"/>
          <w:sz w:val="24"/>
          <w:szCs w:val="24"/>
        </w:rPr>
        <w:t>.</w:t>
      </w:r>
      <w:proofErr w:type="gramEnd"/>
    </w:p>
    <w:p w14:paraId="449A3EA2" w14:textId="77777777" w:rsidR="002E6EBB" w:rsidRPr="0041375F" w:rsidRDefault="002E6EBB" w:rsidP="009B29CE">
      <w:pPr>
        <w:spacing w:after="0" w:line="240" w:lineRule="auto"/>
        <w:rPr>
          <w:rFonts w:ascii="Cambria" w:eastAsia="Arial" w:hAnsi="Cambria" w:cs="Arial"/>
          <w:color w:val="000000"/>
          <w:sz w:val="12"/>
          <w:szCs w:val="12"/>
        </w:rPr>
      </w:pPr>
    </w:p>
    <w:p w14:paraId="73CEE681" w14:textId="4E24BBD4" w:rsidR="00865D9A" w:rsidRDefault="002E6EBB" w:rsidP="009B29CE">
      <w:pPr>
        <w:spacing w:after="0" w:line="240" w:lineRule="auto"/>
        <w:rPr>
          <w:rFonts w:ascii="Cambria" w:eastAsia="Arial" w:hAnsi="Cambria" w:cs="Arial"/>
          <w:color w:val="000000"/>
          <w:sz w:val="28"/>
          <w:szCs w:val="28"/>
        </w:rPr>
      </w:pPr>
      <w:r>
        <w:rPr>
          <w:rFonts w:ascii="Cambria" w:eastAsia="Arial" w:hAnsi="Cambria" w:cs="Arial"/>
          <w:color w:val="000000"/>
          <w:sz w:val="28"/>
          <w:szCs w:val="28"/>
        </w:rPr>
        <w:t xml:space="preserve">- </w:t>
      </w:r>
      <w:r w:rsidR="004C0CDF">
        <w:rPr>
          <w:rFonts w:ascii="Cambria" w:eastAsia="Arial" w:hAnsi="Cambria" w:cs="Arial"/>
          <w:color w:val="000000"/>
          <w:sz w:val="28"/>
          <w:szCs w:val="28"/>
        </w:rPr>
        <w:t>What are</w:t>
      </w:r>
      <w:r w:rsidR="003C2880">
        <w:rPr>
          <w:rFonts w:ascii="Cambria" w:eastAsia="Arial" w:hAnsi="Cambria" w:cs="Arial"/>
          <w:color w:val="000000"/>
          <w:sz w:val="28"/>
          <w:szCs w:val="28"/>
        </w:rPr>
        <w:t xml:space="preserve"> </w:t>
      </w:r>
      <w:proofErr w:type="gramStart"/>
      <w:r w:rsidR="003C2880">
        <w:rPr>
          <w:rFonts w:ascii="Cambria" w:eastAsia="Arial" w:hAnsi="Cambria" w:cs="Arial"/>
          <w:color w:val="000000"/>
          <w:sz w:val="28"/>
          <w:szCs w:val="28"/>
        </w:rPr>
        <w:t>Acute</w:t>
      </w:r>
      <w:proofErr w:type="gramEnd"/>
      <w:r w:rsidR="003C2880">
        <w:rPr>
          <w:rFonts w:ascii="Cambria" w:eastAsia="Arial" w:hAnsi="Cambria" w:cs="Arial"/>
          <w:color w:val="000000"/>
          <w:sz w:val="28"/>
          <w:szCs w:val="28"/>
        </w:rPr>
        <w:t xml:space="preserve"> renal </w:t>
      </w:r>
      <w:proofErr w:type="spellStart"/>
      <w:r w:rsidR="003C2880">
        <w:rPr>
          <w:rFonts w:ascii="Cambria" w:eastAsia="Arial" w:hAnsi="Cambria" w:cs="Arial"/>
          <w:color w:val="000000"/>
          <w:sz w:val="28"/>
          <w:szCs w:val="28"/>
        </w:rPr>
        <w:t>failiare</w:t>
      </w:r>
      <w:proofErr w:type="spellEnd"/>
      <w:r w:rsidR="003C2880">
        <w:rPr>
          <w:rFonts w:ascii="Cambria" w:eastAsia="Arial" w:hAnsi="Cambria" w:cs="Arial"/>
          <w:color w:val="000000"/>
          <w:sz w:val="28"/>
          <w:szCs w:val="28"/>
        </w:rPr>
        <w:t xml:space="preserve"> (</w:t>
      </w:r>
      <w:r w:rsidR="004C0CDF" w:rsidRPr="003C2880">
        <w:rPr>
          <w:rFonts w:ascii="Cambria" w:eastAsia="Arial" w:hAnsi="Cambria" w:cs="Arial"/>
          <w:color w:val="000000"/>
          <w:sz w:val="28"/>
          <w:szCs w:val="28"/>
        </w:rPr>
        <w:t>ARF</w:t>
      </w:r>
      <w:r w:rsidR="003C2880">
        <w:rPr>
          <w:rFonts w:ascii="Cambria" w:eastAsia="Arial" w:hAnsi="Cambria" w:cs="Arial"/>
          <w:color w:val="000000"/>
          <w:sz w:val="28"/>
          <w:szCs w:val="28"/>
        </w:rPr>
        <w:t>)</w:t>
      </w:r>
      <w:r w:rsidR="004C0CDF">
        <w:rPr>
          <w:rFonts w:ascii="Cambria" w:eastAsia="Arial" w:hAnsi="Cambria" w:cs="Arial"/>
          <w:color w:val="000000"/>
          <w:sz w:val="28"/>
          <w:szCs w:val="28"/>
        </w:rPr>
        <w:t xml:space="preserve"> constitutes</w:t>
      </w:r>
      <w:r w:rsidR="004C0CDF">
        <w:rPr>
          <w:rStyle w:val="FootnoteReference"/>
          <w:rFonts w:ascii="Cambria" w:eastAsia="Arial" w:hAnsi="Cambria" w:cs="Arial"/>
          <w:color w:val="000000"/>
          <w:sz w:val="28"/>
          <w:szCs w:val="28"/>
        </w:rPr>
        <w:footnoteReference w:id="6"/>
      </w:r>
      <w:r w:rsidR="00865D9A" w:rsidRPr="002E6EBB">
        <w:rPr>
          <w:rFonts w:ascii="Cambria" w:eastAsia="Arial" w:hAnsi="Cambria" w:cs="Arial"/>
          <w:color w:val="000000"/>
          <w:sz w:val="28"/>
          <w:szCs w:val="28"/>
        </w:rPr>
        <w:t>?</w:t>
      </w:r>
    </w:p>
    <w:p w14:paraId="357D2757" w14:textId="77777777" w:rsidR="00FC1B0B" w:rsidRPr="00FC1B0B" w:rsidRDefault="00FC1B0B" w:rsidP="009B29CE">
      <w:pPr>
        <w:spacing w:after="0" w:line="240" w:lineRule="auto"/>
        <w:rPr>
          <w:rFonts w:ascii="Cambria" w:eastAsia="Arial" w:hAnsi="Cambria" w:cs="Arial"/>
          <w:color w:val="000000"/>
          <w:sz w:val="14"/>
          <w:szCs w:val="1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32"/>
        <w:gridCol w:w="2268"/>
        <w:gridCol w:w="5069"/>
      </w:tblGrid>
      <w:tr w:rsidR="00865D9A" w:rsidRPr="00865D9A" w14:paraId="2C41378D" w14:textId="77777777" w:rsidTr="00865D9A">
        <w:tc>
          <w:tcPr>
            <w:tcW w:w="2932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636DE11E" w14:textId="77777777" w:rsidR="00865D9A" w:rsidRPr="00865D9A" w:rsidRDefault="00865D9A" w:rsidP="00865D9A">
            <w:pPr>
              <w:numPr>
                <w:ilvl w:val="0"/>
                <w:numId w:val="17"/>
              </w:numPr>
              <w:tabs>
                <w:tab w:val="num" w:pos="698"/>
              </w:tabs>
              <w:autoSpaceDE w:val="0"/>
              <w:autoSpaceDN w:val="0"/>
              <w:adjustRightInd w:val="0"/>
              <w:spacing w:after="120"/>
              <w:ind w:left="131" w:hanging="142"/>
              <w:jc w:val="both"/>
              <w:rPr>
                <w:rFonts w:ascii="Cambria" w:eastAsia="Arial" w:hAnsi="Cambria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>Acid-</w:t>
            </w:r>
            <w:proofErr w:type="spellStart"/>
            <w:r w:rsidRPr="00865D9A">
              <w:rPr>
                <w:rFonts w:ascii="Cambria" w:eastAsia="Arial" w:hAnsi="Cambria"/>
                <w:color w:val="000000"/>
              </w:rPr>
              <w:t>basedisturbance</w:t>
            </w:r>
            <w:proofErr w:type="spellEnd"/>
            <w:r w:rsidRPr="00865D9A">
              <w:rPr>
                <w:rFonts w:ascii="Cambria" w:eastAsia="Arial" w:hAnsi="Cambria"/>
                <w:color w:val="000000"/>
              </w:rPr>
              <w:t>.</w:t>
            </w:r>
          </w:p>
        </w:tc>
        <w:tc>
          <w:tcPr>
            <w:tcW w:w="2268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0962184A" w14:textId="04365510" w:rsidR="00865D9A" w:rsidRPr="002E6EBB" w:rsidRDefault="00865D9A" w:rsidP="002E6EBB">
            <w:pPr>
              <w:numPr>
                <w:ilvl w:val="0"/>
                <w:numId w:val="17"/>
              </w:numPr>
              <w:tabs>
                <w:tab w:val="num" w:pos="698"/>
              </w:tabs>
              <w:autoSpaceDE w:val="0"/>
              <w:autoSpaceDN w:val="0"/>
              <w:adjustRightInd w:val="0"/>
              <w:spacing w:after="120"/>
              <w:ind w:left="131" w:hanging="142"/>
              <w:jc w:val="both"/>
              <w:rPr>
                <w:rFonts w:ascii="Cambria" w:eastAsia="Arial" w:hAnsi="Cambria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 xml:space="preserve">Increased </w:t>
            </w:r>
            <w:proofErr w:type="spellStart"/>
            <w:r w:rsidRPr="00865D9A">
              <w:rPr>
                <w:rFonts w:ascii="Cambria" w:eastAsia="Arial" w:hAnsi="Cambria"/>
                <w:color w:val="000000"/>
              </w:rPr>
              <w:t>Scr</w:t>
            </w:r>
            <w:proofErr w:type="spellEnd"/>
            <w:r w:rsidR="002E6EBB">
              <w:rPr>
                <w:rStyle w:val="FootnoteReference"/>
                <w:rFonts w:ascii="Cambria" w:eastAsia="Arial" w:hAnsi="Cambria"/>
                <w:color w:val="000000"/>
              </w:rPr>
              <w:footnoteReference w:id="7"/>
            </w:r>
            <w:r w:rsidRPr="00865D9A">
              <w:rPr>
                <w:rFonts w:ascii="Cambria" w:eastAsia="Arial" w:hAnsi="Cambria"/>
                <w:color w:val="000000"/>
              </w:rPr>
              <w:t>.</w:t>
            </w:r>
          </w:p>
        </w:tc>
        <w:tc>
          <w:tcPr>
            <w:tcW w:w="5069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134A80F0" w14:textId="3D623484" w:rsidR="00865D9A" w:rsidRPr="00865D9A" w:rsidRDefault="00865D9A" w:rsidP="002E6EBB">
            <w:pPr>
              <w:numPr>
                <w:ilvl w:val="0"/>
                <w:numId w:val="17"/>
              </w:numPr>
              <w:tabs>
                <w:tab w:val="num" w:pos="698"/>
              </w:tabs>
              <w:autoSpaceDE w:val="0"/>
              <w:autoSpaceDN w:val="0"/>
              <w:adjustRightInd w:val="0"/>
              <w:spacing w:after="120"/>
              <w:ind w:left="131" w:hanging="142"/>
              <w:jc w:val="both"/>
              <w:rPr>
                <w:rFonts w:ascii="Cambria" w:eastAsia="Arial" w:hAnsi="Cambria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>Elec</w:t>
            </w:r>
            <w:r w:rsidR="004C0CDF">
              <w:rPr>
                <w:rFonts w:ascii="Cambria" w:eastAsia="Arial" w:hAnsi="Cambria"/>
                <w:color w:val="000000"/>
              </w:rPr>
              <w:t xml:space="preserve">trolyte and mineral </w:t>
            </w:r>
            <w:r w:rsidR="002E6EBB">
              <w:rPr>
                <w:rFonts w:ascii="Cambria" w:eastAsia="Arial" w:hAnsi="Cambria"/>
                <w:color w:val="000000"/>
              </w:rPr>
              <w:t>disorders</w:t>
            </w:r>
            <w:r w:rsidR="004C0CDF">
              <w:rPr>
                <w:rFonts w:ascii="Cambria" w:eastAsia="Arial" w:hAnsi="Cambria"/>
                <w:color w:val="000000"/>
              </w:rPr>
              <w:t xml:space="preserve">. </w:t>
            </w:r>
            <w:r w:rsidR="004C0CDF" w:rsidRPr="004C0CDF">
              <w:rPr>
                <w:rFonts w:ascii="Cambria" w:eastAsia="Arial" w:hAnsi="Cambria"/>
                <w:color w:val="76923C" w:themeColor="accent3" w:themeShade="BF"/>
              </w:rPr>
              <w:t>(</w:t>
            </w:r>
            <w:proofErr w:type="spellStart"/>
            <w:r w:rsidR="004C0CDF" w:rsidRPr="004C0CDF">
              <w:rPr>
                <w:rFonts w:ascii="Cambria" w:eastAsia="Arial" w:hAnsi="Cambria"/>
                <w:color w:val="76923C" w:themeColor="accent3" w:themeShade="BF"/>
              </w:rPr>
              <w:t>K→cardiac</w:t>
            </w:r>
            <w:proofErr w:type="spellEnd"/>
            <w:r w:rsidR="004C0CDF" w:rsidRPr="004C0CDF">
              <w:rPr>
                <w:rFonts w:ascii="Cambria" w:eastAsia="Arial" w:hAnsi="Cambria"/>
                <w:color w:val="76923C" w:themeColor="accent3" w:themeShade="BF"/>
              </w:rPr>
              <w:t xml:space="preserve"> arrest).</w:t>
            </w:r>
          </w:p>
        </w:tc>
      </w:tr>
      <w:tr w:rsidR="00865D9A" w:rsidRPr="00865D9A" w14:paraId="762BC3CB" w14:textId="77777777" w:rsidTr="006F5F78">
        <w:trPr>
          <w:trHeight w:val="485"/>
        </w:trPr>
        <w:tc>
          <w:tcPr>
            <w:tcW w:w="5200" w:type="dxa"/>
            <w:gridSpan w:val="2"/>
            <w:tcBorders>
              <w:top w:val="single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5CFCF72F" w14:textId="77777777" w:rsidR="00865D9A" w:rsidRPr="00865D9A" w:rsidRDefault="00865D9A" w:rsidP="00865D9A">
            <w:pPr>
              <w:numPr>
                <w:ilvl w:val="0"/>
                <w:numId w:val="17"/>
              </w:numPr>
              <w:tabs>
                <w:tab w:val="num" w:pos="698"/>
              </w:tabs>
              <w:autoSpaceDE w:val="0"/>
              <w:autoSpaceDN w:val="0"/>
              <w:adjustRightInd w:val="0"/>
              <w:spacing w:after="120"/>
              <w:ind w:left="131" w:hanging="142"/>
              <w:jc w:val="both"/>
              <w:rPr>
                <w:rFonts w:ascii="Cambria" w:eastAsia="Arial" w:hAnsi="Cambria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>Derangement of extracellular fluid balance.</w:t>
            </w:r>
          </w:p>
        </w:tc>
        <w:tc>
          <w:tcPr>
            <w:tcW w:w="5069" w:type="dxa"/>
            <w:tcBorders>
              <w:top w:val="dotDotDash" w:sz="4" w:space="0" w:color="FFFFFF" w:themeColor="background1"/>
              <w:left w:val="dotDotDash" w:sz="4" w:space="0" w:color="FFFFFF" w:themeColor="background1"/>
              <w:bottom w:val="dotDotDash" w:sz="4" w:space="0" w:color="FFFFFF" w:themeColor="background1"/>
              <w:right w:val="dotDotDash" w:sz="4" w:space="0" w:color="FFFFFF" w:themeColor="background1"/>
            </w:tcBorders>
            <w:hideMark/>
          </w:tcPr>
          <w:p w14:paraId="6FA3B38B" w14:textId="77777777" w:rsidR="00865D9A" w:rsidRPr="00865D9A" w:rsidRDefault="00865D9A" w:rsidP="00865D9A">
            <w:pPr>
              <w:numPr>
                <w:ilvl w:val="0"/>
                <w:numId w:val="17"/>
              </w:numPr>
              <w:tabs>
                <w:tab w:val="num" w:pos="698"/>
              </w:tabs>
              <w:autoSpaceDE w:val="0"/>
              <w:autoSpaceDN w:val="0"/>
              <w:adjustRightInd w:val="0"/>
              <w:spacing w:after="120"/>
              <w:ind w:left="131" w:hanging="142"/>
              <w:jc w:val="both"/>
              <w:rPr>
                <w:rFonts w:ascii="Cambria" w:eastAsia="Arial" w:hAnsi="Cambria"/>
                <w:color w:val="000000"/>
              </w:rPr>
            </w:pPr>
            <w:r w:rsidRPr="00865D9A">
              <w:rPr>
                <w:rFonts w:ascii="Cambria" w:eastAsia="Arial" w:hAnsi="Cambria"/>
                <w:color w:val="000000"/>
              </w:rPr>
              <w:t>Accumulation of nitrogenous waste products.</w:t>
            </w:r>
          </w:p>
        </w:tc>
      </w:tr>
    </w:tbl>
    <w:p w14:paraId="7F46405E" w14:textId="5120A6E5" w:rsidR="00865D9A" w:rsidRDefault="006F5F78" w:rsidP="002E6EBB">
      <w:pPr>
        <w:spacing w:after="0" w:line="240" w:lineRule="auto"/>
        <w:rPr>
          <w:rFonts w:asciiTheme="majorHAnsi" w:eastAsia="Arial" w:hAnsiTheme="majorHAnsi" w:cs="Arial"/>
          <w:bCs/>
          <w:color w:val="000000"/>
          <w:sz w:val="28"/>
          <w:szCs w:val="28"/>
        </w:rPr>
      </w:pPr>
      <w:r>
        <w:rPr>
          <w:rFonts w:asciiTheme="majorHAnsi" w:eastAsia="Arial" w:hAnsiTheme="majorHAnsi" w:cs="Arial"/>
          <w:bCs/>
          <w:color w:val="000000"/>
          <w:sz w:val="28"/>
          <w:szCs w:val="28"/>
        </w:rPr>
        <w:t xml:space="preserve">- </w:t>
      </w:r>
      <w:r w:rsidR="002E6EBB" w:rsidRPr="002E6EBB">
        <w:rPr>
          <w:rFonts w:asciiTheme="majorHAnsi" w:eastAsia="Arial" w:hAnsiTheme="majorHAnsi" w:cs="Arial"/>
          <w:bCs/>
          <w:color w:val="000000"/>
          <w:sz w:val="28"/>
          <w:szCs w:val="28"/>
        </w:rPr>
        <w:t>Etiology:</w:t>
      </w:r>
    </w:p>
    <w:p w14:paraId="07689FF9" w14:textId="77777777" w:rsidR="002E6EBB" w:rsidRPr="002E6EBB" w:rsidRDefault="002E6EBB" w:rsidP="002E6EBB">
      <w:pPr>
        <w:spacing w:after="0" w:line="240" w:lineRule="auto"/>
        <w:rPr>
          <w:rFonts w:asciiTheme="majorHAnsi" w:eastAsia="Arial" w:hAnsiTheme="majorHAnsi" w:cs="Arial"/>
          <w:bCs/>
          <w:color w:val="000000"/>
          <w:sz w:val="12"/>
          <w:szCs w:val="12"/>
        </w:rPr>
      </w:pPr>
    </w:p>
    <w:p w14:paraId="45204D49" w14:textId="0375407F" w:rsidR="00865D9A" w:rsidRPr="00865D9A" w:rsidRDefault="00865D9A" w:rsidP="00865D9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Outpatients: the most common cause is </w:t>
      </w:r>
      <w:proofErr w:type="spellStart"/>
      <w:r w:rsidRPr="00865D9A">
        <w:rPr>
          <w:rFonts w:ascii="Cambria" w:eastAsia="Arial" w:hAnsi="Cambria" w:cs="Arial"/>
          <w:color w:val="FF0000"/>
          <w:sz w:val="24"/>
          <w:szCs w:val="24"/>
        </w:rPr>
        <w:t>Pre</w:t>
      </w:r>
      <w:r w:rsidR="004C0CDF">
        <w:rPr>
          <w:rFonts w:ascii="Cambria" w:eastAsia="Arial" w:hAnsi="Cambria" w:cs="Arial"/>
          <w:color w:val="000000"/>
          <w:sz w:val="24"/>
          <w:szCs w:val="24"/>
        </w:rPr>
        <w:t>renal</w:t>
      </w:r>
      <w:proofErr w:type="spellEnd"/>
      <w:r w:rsidR="004C0CDF">
        <w:rPr>
          <w:rFonts w:ascii="Cambria" w:eastAsia="Arial" w:hAnsi="Cambria" w:cs="Arial"/>
          <w:color w:val="000000"/>
          <w:sz w:val="24"/>
          <w:szCs w:val="24"/>
        </w:rPr>
        <w:t xml:space="preserve">. </w:t>
      </w:r>
      <w:r w:rsidR="004C0CDF"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>(</w:t>
      </w:r>
      <w:r w:rsidR="00FC1B0B"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 xml:space="preserve">shock , crushing , </w:t>
      </w:r>
      <w:proofErr w:type="spellStart"/>
      <w:r w:rsidR="00FC1B0B"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>thrmbosis</w:t>
      </w:r>
      <w:proofErr w:type="spellEnd"/>
      <w:r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 xml:space="preserve">) </w:t>
      </w:r>
    </w:p>
    <w:p w14:paraId="0341BC05" w14:textId="3467EA28" w:rsidR="00865D9A" w:rsidRPr="00865D9A" w:rsidRDefault="00865D9A" w:rsidP="00865D9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Inpatients: the most common cause is </w:t>
      </w:r>
      <w:proofErr w:type="spellStart"/>
      <w:r w:rsidRPr="00865D9A">
        <w:rPr>
          <w:rFonts w:ascii="Cambria" w:eastAsia="Arial" w:hAnsi="Cambria" w:cs="Arial"/>
          <w:color w:val="FF0000"/>
          <w:sz w:val="24"/>
          <w:szCs w:val="24"/>
        </w:rPr>
        <w:t>Intra</w:t>
      </w:r>
      <w:r w:rsidR="004C0CDF">
        <w:rPr>
          <w:rFonts w:ascii="Cambria" w:eastAsia="Arial" w:hAnsi="Cambria" w:cs="Arial"/>
          <w:color w:val="000000"/>
          <w:sz w:val="24"/>
          <w:szCs w:val="24"/>
        </w:rPr>
        <w:t>renal</w:t>
      </w:r>
      <w:proofErr w:type="spellEnd"/>
      <w:r w:rsidR="004C0CDF">
        <w:rPr>
          <w:rFonts w:ascii="Cambria" w:eastAsia="Arial" w:hAnsi="Cambria" w:cs="Arial"/>
          <w:color w:val="000000"/>
          <w:sz w:val="24"/>
          <w:szCs w:val="24"/>
        </w:rPr>
        <w:t xml:space="preserve">. </w:t>
      </w:r>
      <w:r w:rsidR="004C0CDF"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>(</w:t>
      </w:r>
      <w:r w:rsidR="00B87C91" w:rsidRPr="00B87C91">
        <w:rPr>
          <w:rFonts w:ascii="Cambria" w:eastAsia="Arial" w:hAnsi="Cambria" w:cs="Arial"/>
          <w:b/>
          <w:bCs/>
          <w:color w:val="76923C" w:themeColor="accent3" w:themeShade="BF"/>
          <w:sz w:val="24"/>
          <w:szCs w:val="24"/>
        </w:rPr>
        <w:t>A</w:t>
      </w:r>
      <w:r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 xml:space="preserve">cute </w:t>
      </w:r>
      <w:r w:rsidR="00B87C91" w:rsidRPr="00B87C91">
        <w:rPr>
          <w:rFonts w:ascii="Cambria" w:eastAsia="Arial" w:hAnsi="Cambria" w:cs="Arial"/>
          <w:b/>
          <w:bCs/>
          <w:color w:val="76923C" w:themeColor="accent3" w:themeShade="BF"/>
          <w:sz w:val="24"/>
          <w:szCs w:val="24"/>
        </w:rPr>
        <w:t>T</w:t>
      </w:r>
      <w:r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 xml:space="preserve">ubular </w:t>
      </w:r>
      <w:r w:rsidR="00B87C91" w:rsidRPr="00B87C91">
        <w:rPr>
          <w:rFonts w:ascii="Cambria" w:eastAsia="Arial" w:hAnsi="Cambria" w:cs="Arial"/>
          <w:b/>
          <w:bCs/>
          <w:color w:val="76923C" w:themeColor="accent3" w:themeShade="BF"/>
          <w:sz w:val="24"/>
          <w:szCs w:val="24"/>
        </w:rPr>
        <w:t>N</w:t>
      </w:r>
      <w:r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 xml:space="preserve">ecrosis) </w:t>
      </w:r>
      <w:r w:rsidR="00B87C91" w:rsidRPr="00B87C91">
        <w:rPr>
          <w:rFonts w:ascii="Cambria" w:eastAsia="Arial" w:hAnsi="Cambria" w:cs="Arial"/>
          <w:color w:val="FF0000"/>
          <w:sz w:val="24"/>
          <w:szCs w:val="24"/>
        </w:rPr>
        <w:t>(</w:t>
      </w:r>
      <w:r w:rsidR="00B87C91" w:rsidRPr="00B87C91">
        <w:rPr>
          <w:rFonts w:asciiTheme="majorHAnsi" w:hAnsiTheme="majorHAnsi"/>
          <w:color w:val="FF0000"/>
          <w:sz w:val="24"/>
          <w:szCs w:val="24"/>
        </w:rPr>
        <w:t>Hallmark)*</w:t>
      </w:r>
    </w:p>
    <w:p w14:paraId="0BD6BEC5" w14:textId="3D264C40" w:rsidR="00865D9A" w:rsidRPr="00FC1B0B" w:rsidRDefault="00865D9A" w:rsidP="00865D9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mbria" w:eastAsia="Arial" w:hAnsi="Cambria" w:cs="Arial"/>
          <w:color w:val="76923C" w:themeColor="accent3" w:themeShade="BF"/>
          <w:sz w:val="24"/>
          <w:szCs w:val="24"/>
        </w:rPr>
      </w:pPr>
      <w:r w:rsidRPr="00865D9A">
        <w:rPr>
          <w:rFonts w:ascii="Cambria" w:eastAsia="Arial" w:hAnsi="Cambria" w:cs="Arial"/>
          <w:color w:val="000000"/>
          <w:sz w:val="24"/>
          <w:szCs w:val="24"/>
        </w:rPr>
        <w:t>Obstruction happens to both with approximately same percentage.</w:t>
      </w:r>
      <w:r w:rsidR="00FC1B0B">
        <w:rPr>
          <w:rFonts w:ascii="Cambria" w:eastAsia="Arial" w:hAnsi="Cambria" w:cs="Arial"/>
          <w:color w:val="80865A"/>
          <w:sz w:val="24"/>
          <w:szCs w:val="24"/>
        </w:rPr>
        <w:t xml:space="preserve"> </w:t>
      </w:r>
      <w:r w:rsidR="002E6EBB"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>(due to prostate hypertrophy</w:t>
      </w:r>
      <w:r w:rsidR="004C0CDF"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>, tumor or stones</w:t>
      </w:r>
      <w:r w:rsidRPr="00FC1B0B">
        <w:rPr>
          <w:rFonts w:ascii="Cambria" w:eastAsia="Arial" w:hAnsi="Cambria" w:cs="Arial"/>
          <w:color w:val="76923C" w:themeColor="accent3" w:themeShade="BF"/>
          <w:sz w:val="24"/>
          <w:szCs w:val="24"/>
        </w:rPr>
        <w:t xml:space="preserve">) </w:t>
      </w:r>
    </w:p>
    <w:p w14:paraId="486152D3" w14:textId="48E444D8" w:rsidR="00865D9A" w:rsidRPr="00865D9A" w:rsidRDefault="002603F7" w:rsidP="00865D9A">
      <w:pPr>
        <w:spacing w:after="0" w:line="240" w:lineRule="auto"/>
        <w:jc w:val="both"/>
        <w:rPr>
          <w:rFonts w:ascii="Cambria" w:eastAsia="Arial" w:hAnsi="Cambria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A6BE213" wp14:editId="70EB92CE">
                <wp:simplePos x="0" y="0"/>
                <wp:positionH relativeFrom="column">
                  <wp:posOffset>6783070</wp:posOffset>
                </wp:positionH>
                <wp:positionV relativeFrom="paragraph">
                  <wp:posOffset>125730</wp:posOffset>
                </wp:positionV>
                <wp:extent cx="198120" cy="3124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5088A" w14:textId="04FB1CAA" w:rsidR="00E3144B" w:rsidRPr="004C0CDF" w:rsidRDefault="00E3144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0CD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A6BE213" id="Text Box 20" o:spid="_x0000_s1030" type="#_x0000_t202" style="position:absolute;left:0;text-align:left;margin-left:534.1pt;margin-top:9.9pt;width:15.6pt;height:24.6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" filled="f" stroked="f" strokeweight=".5pt">
                <v:textbox>
                  <w:txbxContent>
                    <w:p w14:paraId="0C85088A" w14:textId="04FB1CAA" w:rsidR="00E3144B" w:rsidRPr="004C0CDF" w:rsidRDefault="00E3144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C0CDF">
                        <w:rPr>
                          <w:b/>
                          <w:bCs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50723E" w:rsidRPr="00865D9A"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991040" behindDoc="0" locked="0" layoutInCell="1" allowOverlap="1" wp14:anchorId="25CA5D51" wp14:editId="596862B3">
            <wp:simplePos x="0" y="0"/>
            <wp:positionH relativeFrom="column">
              <wp:posOffset>4128135</wp:posOffset>
            </wp:positionH>
            <wp:positionV relativeFrom="paragraph">
              <wp:posOffset>125730</wp:posOffset>
            </wp:positionV>
            <wp:extent cx="3175000" cy="1790700"/>
            <wp:effectExtent l="0" t="0" r="6350" b="0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4" b="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23E" w:rsidRPr="00865D9A"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990016" behindDoc="0" locked="0" layoutInCell="1" allowOverlap="1" wp14:anchorId="5C0B2D09" wp14:editId="72CFF932">
            <wp:simplePos x="0" y="0"/>
            <wp:positionH relativeFrom="column">
              <wp:posOffset>-253365</wp:posOffset>
            </wp:positionH>
            <wp:positionV relativeFrom="paragraph">
              <wp:posOffset>125730</wp:posOffset>
            </wp:positionV>
            <wp:extent cx="2987040" cy="1798320"/>
            <wp:effectExtent l="19050" t="19050" r="22860" b="11430"/>
            <wp:wrapSquare wrapText="bothSides"/>
            <wp:docPr id="10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79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BDDC3">
                          <a:lumMod val="100000"/>
                          <a:lumOff val="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34F85" w14:textId="34EFFFD0" w:rsidR="00865D9A" w:rsidRPr="00865D9A" w:rsidRDefault="004C0CDF" w:rsidP="00865D9A">
      <w:pPr>
        <w:spacing w:after="0" w:line="240" w:lineRule="auto"/>
        <w:jc w:val="both"/>
        <w:rPr>
          <w:rFonts w:ascii="Cambria" w:eastAsia="Arial" w:hAnsi="Cambria" w:cs="Arial"/>
          <w:color w:val="000000"/>
          <w:sz w:val="24"/>
          <w:szCs w:val="24"/>
        </w:rPr>
      </w:pPr>
      <w:r>
        <w:rPr>
          <w:rFonts w:ascii="Cambria" w:eastAsia="Arial" w:hAnsi="Cambria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F3B1B0E" wp14:editId="329AA391">
                <wp:simplePos x="0" y="0"/>
                <wp:positionH relativeFrom="column">
                  <wp:posOffset>1367790</wp:posOffset>
                </wp:positionH>
                <wp:positionV relativeFrom="paragraph">
                  <wp:posOffset>31115</wp:posOffset>
                </wp:positionV>
                <wp:extent cx="1021080" cy="274320"/>
                <wp:effectExtent l="0" t="0" r="762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39FF2B" w14:textId="1117AB2D" w:rsidR="00E3144B" w:rsidRPr="004C0CDF" w:rsidRDefault="00E3144B" w:rsidP="004C0CD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</w:t>
                            </w:r>
                            <w:r w:rsidRPr="004C0C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F3B1B0E" id="Text Box 19" o:spid="_x0000_s1031" type="#_x0000_t202" style="position:absolute;left:0;text-align:left;margin-left:107.7pt;margin-top:2.45pt;width:80.4pt;height:21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" fillcolor="window" stroked="f" strokeweight=".5pt">
                <v:textbox>
                  <w:txbxContent>
                    <w:p w14:paraId="2839FF2B" w14:textId="1117AB2D" w:rsidR="00E3144B" w:rsidRPr="004C0CDF" w:rsidRDefault="00E3144B" w:rsidP="004C0CD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</w:t>
                      </w:r>
                      <w:r w:rsidRPr="004C0CDF">
                        <w:rPr>
                          <w:b/>
                          <w:bCs/>
                          <w:sz w:val="24"/>
                          <w:szCs w:val="24"/>
                        </w:rPr>
                        <w:t>patient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Arial" w:hAnsi="Cambria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E0E6241" wp14:editId="34B38393">
                <wp:simplePos x="0" y="0"/>
                <wp:positionH relativeFrom="column">
                  <wp:posOffset>-2990850</wp:posOffset>
                </wp:positionH>
                <wp:positionV relativeFrom="paragraph">
                  <wp:posOffset>31115</wp:posOffset>
                </wp:positionV>
                <wp:extent cx="1021080" cy="274320"/>
                <wp:effectExtent l="0" t="0" r="762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84755" w14:textId="1EE14223" w:rsidR="00E3144B" w:rsidRPr="004C0CDF" w:rsidRDefault="00E314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0C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Outpatient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E0E6241" id="Text Box 17" o:spid="_x0000_s1032" type="#_x0000_t202" style="position:absolute;left:0;text-align:left;margin-left:-235.5pt;margin-top:2.45pt;width:80.4pt;height:21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" fillcolor="white [3201]" stroked="f" strokeweight=".5pt">
                <v:textbox>
                  <w:txbxContent>
                    <w:p w14:paraId="74984755" w14:textId="1EE14223" w:rsidR="00E3144B" w:rsidRPr="004C0CDF" w:rsidRDefault="00E314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0CDF">
                        <w:rPr>
                          <w:b/>
                          <w:bCs/>
                          <w:sz w:val="24"/>
                          <w:szCs w:val="24"/>
                        </w:rPr>
                        <w:t>Outpatient</w:t>
                      </w:r>
                    </w:p>
                  </w:txbxContent>
                </v:textbox>
              </v:shape>
            </w:pict>
          </mc:Fallback>
        </mc:AlternateContent>
      </w:r>
    </w:p>
    <w:p w14:paraId="71FE7AEE" w14:textId="38372FE3" w:rsidR="00865D9A" w:rsidRPr="00865D9A" w:rsidRDefault="00865D9A" w:rsidP="00865D9A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4ABEDF97" w14:textId="77777777" w:rsidR="00865D9A" w:rsidRPr="00865D9A" w:rsidRDefault="00865D9A" w:rsidP="00865D9A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179489B0" w14:textId="7161CE8A" w:rsidR="00865D9A" w:rsidRPr="00865D9A" w:rsidRDefault="00865D9A" w:rsidP="00865D9A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3872D2A5" w14:textId="78D9BCA7" w:rsidR="00865D9A" w:rsidRPr="00865D9A" w:rsidRDefault="00865D9A" w:rsidP="00865D9A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2807D624" w14:textId="77777777" w:rsidR="00865D9A" w:rsidRPr="00865D9A" w:rsidRDefault="00865D9A" w:rsidP="00865D9A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4FAEE085" w14:textId="77777777" w:rsidR="00865D9A" w:rsidRPr="00865D9A" w:rsidRDefault="00865D9A" w:rsidP="00865D9A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02E82610" w14:textId="77777777" w:rsidR="00865D9A" w:rsidRPr="00865D9A" w:rsidRDefault="00865D9A" w:rsidP="00865D9A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31E60758" w14:textId="77777777" w:rsidR="00865D9A" w:rsidRPr="00865D9A" w:rsidRDefault="00865D9A" w:rsidP="00865D9A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7906E3D3" w14:textId="77777777" w:rsidR="003C1C64" w:rsidRDefault="003C1C64" w:rsidP="00865D9A">
      <w:pPr>
        <w:spacing w:after="0" w:line="240" w:lineRule="auto"/>
        <w:rPr>
          <w:rFonts w:asciiTheme="majorHAnsi" w:eastAsia="Arial" w:hAnsiTheme="majorHAnsi" w:cs="Arial"/>
          <w:color w:val="000000"/>
          <w:sz w:val="28"/>
          <w:szCs w:val="28"/>
        </w:rPr>
      </w:pPr>
    </w:p>
    <w:p w14:paraId="185F0AEB" w14:textId="77777777" w:rsidR="003C1C64" w:rsidRDefault="003C1C64" w:rsidP="00865D9A">
      <w:pPr>
        <w:spacing w:after="0" w:line="240" w:lineRule="auto"/>
        <w:rPr>
          <w:rFonts w:asciiTheme="majorHAnsi" w:eastAsia="Arial" w:hAnsiTheme="majorHAnsi" w:cs="Arial"/>
          <w:color w:val="000000"/>
          <w:sz w:val="28"/>
          <w:szCs w:val="28"/>
        </w:rPr>
      </w:pPr>
    </w:p>
    <w:p w14:paraId="22C8E486" w14:textId="77777777" w:rsidR="002603F7" w:rsidRDefault="002603F7" w:rsidP="00865D9A">
      <w:pPr>
        <w:spacing w:after="0" w:line="240" w:lineRule="auto"/>
        <w:rPr>
          <w:rFonts w:asciiTheme="majorHAnsi" w:eastAsia="Arial" w:hAnsiTheme="majorHAnsi" w:cs="Arial"/>
          <w:color w:val="000000"/>
          <w:sz w:val="28"/>
          <w:szCs w:val="28"/>
        </w:rPr>
      </w:pPr>
    </w:p>
    <w:p w14:paraId="64187B74" w14:textId="2ABCA9C0" w:rsidR="00865D9A" w:rsidRPr="00FC1B0B" w:rsidRDefault="00971372" w:rsidP="00865D9A">
      <w:pPr>
        <w:spacing w:after="0" w:line="240" w:lineRule="auto"/>
        <w:rPr>
          <w:rFonts w:asciiTheme="majorHAnsi" w:eastAsia="Arial" w:hAnsiTheme="majorHAnsi" w:cs="Arial"/>
          <w:color w:val="000000"/>
          <w:sz w:val="28"/>
          <w:szCs w:val="28"/>
        </w:rPr>
      </w:pPr>
      <w:r>
        <w:rPr>
          <w:rFonts w:asciiTheme="majorHAnsi" w:eastAsia="Arial" w:hAnsiTheme="majorHAnsi" w:cs="Arial"/>
          <w:color w:val="000000"/>
          <w:sz w:val="28"/>
          <w:szCs w:val="28"/>
        </w:rPr>
        <w:t xml:space="preserve">- </w:t>
      </w:r>
      <w:r w:rsidR="00865D9A" w:rsidRPr="00FC1B0B">
        <w:rPr>
          <w:rFonts w:asciiTheme="majorHAnsi" w:eastAsia="Arial" w:hAnsiTheme="majorHAnsi" w:cs="Arial"/>
          <w:color w:val="000000"/>
          <w:sz w:val="28"/>
          <w:szCs w:val="28"/>
        </w:rPr>
        <w:t xml:space="preserve">Mortality </w:t>
      </w:r>
      <w:proofErr w:type="gramStart"/>
      <w:r w:rsidR="00865D9A" w:rsidRPr="00FC1B0B">
        <w:rPr>
          <w:rFonts w:asciiTheme="majorHAnsi" w:eastAsia="Arial" w:hAnsiTheme="majorHAnsi" w:cs="Arial"/>
          <w:color w:val="000000"/>
          <w:sz w:val="28"/>
          <w:szCs w:val="28"/>
        </w:rPr>
        <w:t>Of</w:t>
      </w:r>
      <w:proofErr w:type="gramEnd"/>
      <w:r w:rsidR="00865D9A" w:rsidRPr="00FC1B0B">
        <w:rPr>
          <w:rFonts w:asciiTheme="majorHAnsi" w:eastAsia="Arial" w:hAnsiTheme="majorHAnsi" w:cs="Arial"/>
          <w:color w:val="000000"/>
          <w:sz w:val="28"/>
          <w:szCs w:val="28"/>
        </w:rPr>
        <w:t xml:space="preserve"> ARF? </w:t>
      </w:r>
    </w:p>
    <w:p w14:paraId="1A44FCD1" w14:textId="77777777" w:rsidR="00865D9A" w:rsidRPr="00FC1B0B" w:rsidRDefault="00865D9A" w:rsidP="00865D9A">
      <w:pPr>
        <w:spacing w:after="0" w:line="240" w:lineRule="auto"/>
        <w:rPr>
          <w:rFonts w:ascii="Arial" w:eastAsia="Arial" w:hAnsi="Arial" w:cs="Arial"/>
          <w:color w:val="000000"/>
          <w:sz w:val="12"/>
          <w:szCs w:val="12"/>
        </w:rPr>
      </w:pPr>
    </w:p>
    <w:p w14:paraId="63A39213" w14:textId="64CDE9E6" w:rsidR="00865D9A" w:rsidRPr="00865D9A" w:rsidRDefault="00865D9A" w:rsidP="00865D9A">
      <w:pPr>
        <w:spacing w:after="0" w:line="240" w:lineRule="auto"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865D9A">
        <w:rPr>
          <w:rFonts w:ascii="Cambria" w:eastAsia="Arial" w:hAnsi="Cambria" w:cs="Arial"/>
          <w:color w:val="000000"/>
          <w:sz w:val="24"/>
          <w:szCs w:val="24"/>
        </w:rPr>
        <w:t>Despite technical progress in the management of acute renal failure over the last 50 years, mortality rates s</w:t>
      </w:r>
      <w:r w:rsidR="00FC1B0B">
        <w:rPr>
          <w:rFonts w:ascii="Cambria" w:eastAsia="Arial" w:hAnsi="Cambria" w:cs="Arial"/>
          <w:color w:val="000000"/>
          <w:sz w:val="24"/>
          <w:szCs w:val="24"/>
        </w:rPr>
        <w:t xml:space="preserve">eem to have remained around 50%. </w:t>
      </w:r>
      <w:proofErr w:type="gramStart"/>
      <w:r w:rsidRPr="00FC1B0B">
        <w:rPr>
          <w:rFonts w:ascii="Cambria" w:eastAsia="Arial" w:hAnsi="Cambria" w:cs="Arial"/>
          <w:color w:val="808080" w:themeColor="background1" w:themeShade="80"/>
          <w:sz w:val="24"/>
          <w:szCs w:val="24"/>
        </w:rPr>
        <w:t>(Must be treated immediately)</w:t>
      </w:r>
      <w:r w:rsidR="00FC1B0B" w:rsidRPr="00FC1B0B">
        <w:rPr>
          <w:rFonts w:ascii="Cambria" w:eastAsia="Arial" w:hAnsi="Cambria" w:cs="Arial"/>
          <w:color w:val="808080" w:themeColor="background1" w:themeShade="80"/>
          <w:sz w:val="24"/>
          <w:szCs w:val="24"/>
        </w:rPr>
        <w:t>.</w:t>
      </w:r>
      <w:proofErr w:type="gramEnd"/>
    </w:p>
    <w:p w14:paraId="5B8B5C6F" w14:textId="77777777" w:rsidR="00865D9A" w:rsidRPr="00865D9A" w:rsidRDefault="00865D9A" w:rsidP="00865D9A">
      <w:pPr>
        <w:spacing w:after="0" w:line="240" w:lineRule="auto"/>
        <w:rPr>
          <w:rFonts w:ascii="Cambria" w:eastAsia="Arial" w:hAnsi="Cambria" w:cs="Arial"/>
          <w:b/>
          <w:bCs/>
          <w:color w:val="548AB7"/>
          <w:sz w:val="24"/>
          <w:szCs w:val="24"/>
          <w:u w:val="single"/>
        </w:rPr>
      </w:pPr>
    </w:p>
    <w:p w14:paraId="00ED1129" w14:textId="2B1DE602" w:rsidR="000F3114" w:rsidRDefault="00971372" w:rsidP="000F3114">
      <w:pPr>
        <w:spacing w:after="0" w:line="240" w:lineRule="auto"/>
        <w:rPr>
          <w:rFonts w:ascii="Cambria" w:eastAsia="Arial" w:hAnsi="Cambria" w:cs="Arial"/>
          <w:b/>
          <w:bCs/>
          <w:color w:val="FF0000"/>
          <w:sz w:val="28"/>
          <w:szCs w:val="28"/>
          <w:u w:val="single"/>
        </w:rPr>
      </w:pPr>
      <w:r>
        <w:rPr>
          <w:rFonts w:ascii="Cambria" w:eastAsia="Arial" w:hAnsi="Cambria" w:cs="Arial"/>
          <w:color w:val="000000"/>
          <w:sz w:val="28"/>
          <w:szCs w:val="28"/>
        </w:rPr>
        <w:t xml:space="preserve">- </w:t>
      </w:r>
      <w:r w:rsidR="000F3114" w:rsidRPr="00971372">
        <w:rPr>
          <w:rFonts w:ascii="Cambria" w:eastAsia="Arial" w:hAnsi="Cambria" w:cs="Arial"/>
          <w:color w:val="000000"/>
          <w:sz w:val="28"/>
          <w:szCs w:val="28"/>
        </w:rPr>
        <w:t>Predictors</w:t>
      </w:r>
      <w:r w:rsidRPr="00971372">
        <w:rPr>
          <w:rStyle w:val="FootnoteReference"/>
          <w:rFonts w:ascii="Cambria" w:eastAsia="Arial" w:hAnsi="Cambria" w:cs="Arial"/>
          <w:color w:val="000000"/>
          <w:sz w:val="28"/>
          <w:szCs w:val="28"/>
        </w:rPr>
        <w:footnoteReference w:id="8"/>
      </w:r>
      <w:r w:rsidR="000F3114" w:rsidRPr="00971372">
        <w:rPr>
          <w:rFonts w:ascii="Cambria" w:eastAsia="Arial" w:hAnsi="Cambria" w:cs="Arial"/>
          <w:color w:val="000000"/>
          <w:sz w:val="28"/>
          <w:szCs w:val="28"/>
        </w:rPr>
        <w:t xml:space="preserve"> of Dialysis in </w:t>
      </w:r>
      <w:r w:rsidR="00690302">
        <w:rPr>
          <w:rFonts w:ascii="Cambria" w:eastAsia="Arial" w:hAnsi="Cambria" w:cs="Arial"/>
          <w:color w:val="000000"/>
          <w:sz w:val="28"/>
          <w:szCs w:val="28"/>
        </w:rPr>
        <w:t>Acute Kidney Injury</w:t>
      </w:r>
      <w:r w:rsidR="00865D9A" w:rsidRPr="00971372">
        <w:rPr>
          <w:rFonts w:ascii="Cambria" w:eastAsia="Arial" w:hAnsi="Cambria" w:cs="Arial"/>
          <w:color w:val="000000"/>
          <w:sz w:val="28"/>
          <w:szCs w:val="28"/>
        </w:rPr>
        <w:t>:</w:t>
      </w:r>
      <w:r w:rsidR="000F3114" w:rsidRPr="00971372">
        <w:rPr>
          <w:rFonts w:ascii="Cambria" w:eastAsia="Arial" w:hAnsi="Cambria" w:cs="Arial"/>
          <w:color w:val="000000"/>
          <w:sz w:val="28"/>
          <w:szCs w:val="28"/>
        </w:rPr>
        <w:t xml:space="preserve"> </w:t>
      </w:r>
      <w:r w:rsidR="00865D9A" w:rsidRPr="00971372">
        <w:rPr>
          <w:rFonts w:ascii="Cambria" w:eastAsia="Arial" w:hAnsi="Cambria" w:cs="Arial"/>
          <w:color w:val="000000"/>
          <w:sz w:val="28"/>
          <w:szCs w:val="28"/>
        </w:rPr>
        <w:t xml:space="preserve"> </w:t>
      </w:r>
      <w:r w:rsidR="00865D9A" w:rsidRPr="00395DDF">
        <w:rPr>
          <w:rFonts w:ascii="Cambria" w:eastAsia="Arial" w:hAnsi="Cambria" w:cs="Arial"/>
          <w:b/>
          <w:bCs/>
          <w:color w:val="FF0000"/>
          <w:sz w:val="28"/>
          <w:szCs w:val="28"/>
        </w:rPr>
        <w:t>IMPORTANT</w:t>
      </w:r>
    </w:p>
    <w:p w14:paraId="514BBDA0" w14:textId="77777777" w:rsidR="000F3114" w:rsidRPr="000F3114" w:rsidRDefault="000F3114" w:rsidP="000F3114">
      <w:pPr>
        <w:spacing w:after="0" w:line="240" w:lineRule="auto"/>
        <w:rPr>
          <w:rFonts w:ascii="Cambria" w:eastAsia="Arial" w:hAnsi="Cambria" w:cs="Arial"/>
          <w:b/>
          <w:bCs/>
          <w:color w:val="FF0000"/>
          <w:sz w:val="12"/>
          <w:szCs w:val="12"/>
          <w:u w:val="single"/>
        </w:rPr>
      </w:pPr>
    </w:p>
    <w:p w14:paraId="412B8F85" w14:textId="0E96D67A" w:rsidR="00865D9A" w:rsidRPr="00865D9A" w:rsidRDefault="00FC1B0B" w:rsidP="00865D9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>
        <w:rPr>
          <w:rFonts w:ascii="Cambria" w:eastAsia="Arial" w:hAnsi="Cambria" w:cs="Arial"/>
          <w:color w:val="000000"/>
          <w:sz w:val="24"/>
          <w:szCs w:val="24"/>
        </w:rPr>
        <w:t xml:space="preserve">Oliguria:  </w:t>
      </w:r>
      <w:r w:rsidR="000F3114">
        <w:rPr>
          <w:rFonts w:asciiTheme="majorHAnsi" w:eastAsia="Arial" w:hAnsiTheme="majorHAnsi" w:cs="Arial"/>
          <w:color w:val="808080" w:themeColor="background1" w:themeShade="80"/>
          <w:sz w:val="24"/>
          <w:szCs w:val="24"/>
        </w:rPr>
        <w:t>‘</w:t>
      </w:r>
      <w:r w:rsidR="00865D9A" w:rsidRPr="00FC1B0B">
        <w:rPr>
          <w:rFonts w:asciiTheme="majorHAnsi" w:eastAsia="Calibri" w:hAnsiTheme="majorHAnsi" w:cs="Arial"/>
          <w:color w:val="808080" w:themeColor="background1" w:themeShade="80"/>
          <w:sz w:val="24"/>
          <w:szCs w:val="24"/>
        </w:rPr>
        <w:t>effect not cause</w:t>
      </w:r>
      <w:r w:rsidR="000F3114">
        <w:rPr>
          <w:rFonts w:asciiTheme="majorHAnsi" w:eastAsia="Arial" w:hAnsiTheme="majorHAnsi" w:cs="Arial"/>
          <w:color w:val="808080" w:themeColor="background1" w:themeShade="80"/>
          <w:sz w:val="24"/>
          <w:szCs w:val="24"/>
        </w:rPr>
        <w:t>’</w:t>
      </w:r>
      <w:r w:rsidR="00865D9A" w:rsidRPr="00FC1B0B">
        <w:rPr>
          <w:rFonts w:ascii="Cambria" w:eastAsia="Arial" w:hAnsi="Cambria" w:cs="Arial"/>
          <w:color w:val="808080" w:themeColor="background1" w:themeShade="80"/>
          <w:sz w:val="24"/>
          <w:szCs w:val="24"/>
        </w:rPr>
        <w:t xml:space="preserve"> </w:t>
      </w:r>
    </w:p>
    <w:p w14:paraId="3F2DACB2" w14:textId="77777777" w:rsidR="00865D9A" w:rsidRPr="000F3114" w:rsidRDefault="00865D9A" w:rsidP="00865D9A">
      <w:pPr>
        <w:numPr>
          <w:ilvl w:val="1"/>
          <w:numId w:val="19"/>
        </w:numPr>
        <w:spacing w:after="0" w:line="240" w:lineRule="auto"/>
        <w:ind w:left="1134"/>
        <w:contextualSpacing/>
        <w:jc w:val="both"/>
        <w:rPr>
          <w:rFonts w:ascii="Cambria" w:eastAsia="Arial" w:hAnsi="Cambria" w:cs="Arial"/>
          <w:sz w:val="24"/>
          <w:szCs w:val="24"/>
        </w:rPr>
      </w:pPr>
      <w:r w:rsidRPr="000F3114">
        <w:rPr>
          <w:rFonts w:ascii="Cambria" w:eastAsia="Arial" w:hAnsi="Cambria" w:cs="Arial"/>
          <w:sz w:val="24"/>
          <w:szCs w:val="24"/>
        </w:rPr>
        <w:t xml:space="preserve">Less than 400cc​/24hr 85%​will </w:t>
      </w:r>
      <w:r w:rsidRPr="000F3114">
        <w:rPr>
          <w:rFonts w:ascii="Cambria" w:eastAsia="Arial" w:hAnsi="Cambria" w:cs="Arial"/>
          <w:sz w:val="24"/>
          <w:szCs w:val="24"/>
          <w:u w:val="single"/>
        </w:rPr>
        <w:t>require</w:t>
      </w:r>
      <w:r w:rsidRPr="000F3114">
        <w:rPr>
          <w:rFonts w:ascii="Cambria" w:eastAsia="Arial" w:hAnsi="Cambria" w:cs="Arial"/>
          <w:sz w:val="24"/>
          <w:szCs w:val="24"/>
        </w:rPr>
        <w:t xml:space="preserve"> dialysis</w:t>
      </w:r>
    </w:p>
    <w:p w14:paraId="5646F829" w14:textId="0A06DDB3" w:rsidR="00865D9A" w:rsidRPr="000F3114" w:rsidRDefault="000F3114" w:rsidP="000F3114">
      <w:pPr>
        <w:numPr>
          <w:ilvl w:val="1"/>
          <w:numId w:val="19"/>
        </w:numPr>
        <w:spacing w:after="0" w:line="240" w:lineRule="auto"/>
        <w:ind w:left="1134"/>
        <w:contextualSpacing/>
        <w:jc w:val="both"/>
        <w:rPr>
          <w:rFonts w:ascii="Cambria" w:eastAsia="Arial" w:hAnsi="Cambria" w:cs="Arial"/>
          <w:sz w:val="24"/>
          <w:szCs w:val="24"/>
        </w:rPr>
      </w:pPr>
      <w:r>
        <w:rPr>
          <w:rFonts w:ascii="Cambria" w:eastAsia="Arial" w:hAnsi="Cambria" w:cs="Arial"/>
          <w:sz w:val="24"/>
          <w:szCs w:val="24"/>
        </w:rPr>
        <w:t>500 -</w:t>
      </w:r>
      <w:r w:rsidR="00865D9A" w:rsidRPr="000F3114">
        <w:rPr>
          <w:rFonts w:ascii="Cambria" w:eastAsia="Arial" w:hAnsi="Cambria" w:cs="Arial"/>
          <w:sz w:val="24"/>
          <w:szCs w:val="24"/>
        </w:rPr>
        <w:t xml:space="preserve"> 400cc​/24hr 30-40</w:t>
      </w:r>
      <w:proofErr w:type="gramStart"/>
      <w:r w:rsidR="00865D9A" w:rsidRPr="000F3114">
        <w:rPr>
          <w:rFonts w:ascii="Cambria" w:eastAsia="Arial" w:hAnsi="Cambria" w:cs="Arial"/>
          <w:sz w:val="24"/>
          <w:szCs w:val="24"/>
        </w:rPr>
        <w:t>% ​will</w:t>
      </w:r>
      <w:proofErr w:type="gramEnd"/>
      <w:r w:rsidR="00865D9A" w:rsidRPr="000F3114">
        <w:rPr>
          <w:rFonts w:ascii="Cambria" w:eastAsia="Arial" w:hAnsi="Cambria" w:cs="Arial"/>
          <w:sz w:val="24"/>
          <w:szCs w:val="24"/>
        </w:rPr>
        <w:t xml:space="preserve"> </w:t>
      </w:r>
      <w:r w:rsidR="00865D9A" w:rsidRPr="000F3114">
        <w:rPr>
          <w:rFonts w:ascii="Cambria" w:eastAsia="Arial" w:hAnsi="Cambria" w:cs="Arial"/>
          <w:sz w:val="24"/>
          <w:szCs w:val="24"/>
          <w:u w:val="single"/>
        </w:rPr>
        <w:t>require</w:t>
      </w:r>
      <w:r>
        <w:rPr>
          <w:rFonts w:ascii="Cambria" w:eastAsia="Arial" w:hAnsi="Cambria" w:cs="Arial"/>
          <w:sz w:val="24"/>
          <w:szCs w:val="24"/>
        </w:rPr>
        <w:t xml:space="preserve"> dialysis.</w:t>
      </w:r>
    </w:p>
    <w:p w14:paraId="71B8AC3F" w14:textId="0F280103" w:rsidR="00865D9A" w:rsidRPr="0041375F" w:rsidRDefault="00865D9A" w:rsidP="0041375F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865D9A">
        <w:rPr>
          <w:rFonts w:ascii="Cambria" w:eastAsia="Arial" w:hAnsi="Cambria" w:cs="Arial"/>
          <w:color w:val="000000"/>
          <w:sz w:val="24"/>
          <w:szCs w:val="24"/>
        </w:rPr>
        <w:t>Mechanical ventilation.</w:t>
      </w:r>
      <w:r w:rsidR="0041375F">
        <w:rPr>
          <w:rFonts w:ascii="Cambria" w:eastAsia="Arial" w:hAnsi="Cambria" w:cs="Arial"/>
          <w:color w:val="000000"/>
          <w:sz w:val="24"/>
          <w:szCs w:val="24"/>
        </w:rPr>
        <w:t xml:space="preserve">                                                                      ⦁     </w:t>
      </w:r>
      <w:proofErr w:type="gramStart"/>
      <w:r w:rsidRPr="0041375F">
        <w:rPr>
          <w:rFonts w:ascii="Cambria" w:eastAsia="Arial" w:hAnsi="Cambria" w:cs="Arial"/>
          <w:color w:val="000000"/>
          <w:sz w:val="24"/>
          <w:szCs w:val="24"/>
        </w:rPr>
        <w:t>Acute</w:t>
      </w:r>
      <w:proofErr w:type="gramEnd"/>
      <w:r w:rsidRPr="0041375F">
        <w:rPr>
          <w:rFonts w:ascii="Cambria" w:eastAsia="Arial" w:hAnsi="Cambria" w:cs="Arial"/>
          <w:color w:val="000000"/>
          <w:sz w:val="24"/>
          <w:szCs w:val="24"/>
        </w:rPr>
        <w:t xml:space="preserve"> myocardial infarction. </w:t>
      </w:r>
    </w:p>
    <w:p w14:paraId="383E080A" w14:textId="2C546B5F" w:rsidR="00865D9A" w:rsidRPr="0041375F" w:rsidRDefault="00865D9A" w:rsidP="0041375F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Arrhythmia </w:t>
      </w:r>
      <w:r w:rsidRPr="000F3114">
        <w:rPr>
          <w:rFonts w:ascii="Cambria" w:eastAsia="Arial" w:hAnsi="Cambria" w:cs="Arial"/>
          <w:color w:val="76923C" w:themeColor="accent3" w:themeShade="BF"/>
          <w:sz w:val="24"/>
          <w:szCs w:val="24"/>
        </w:rPr>
        <w:t>(K+ Level up).</w:t>
      </w:r>
      <w:r w:rsidR="0041375F">
        <w:rPr>
          <w:rFonts w:ascii="Cambria" w:eastAsia="Arial" w:hAnsi="Cambria" w:cs="Arial"/>
          <w:color w:val="000000"/>
          <w:sz w:val="24"/>
          <w:szCs w:val="24"/>
        </w:rPr>
        <w:t xml:space="preserve">                                                                ⦁     </w:t>
      </w:r>
      <w:proofErr w:type="spellStart"/>
      <w:r w:rsidRPr="0041375F">
        <w:rPr>
          <w:rFonts w:ascii="Cambria" w:eastAsia="Arial" w:hAnsi="Cambria" w:cs="Arial"/>
          <w:color w:val="000000"/>
          <w:sz w:val="24"/>
          <w:szCs w:val="24"/>
        </w:rPr>
        <w:t>Hypoalbuminemia</w:t>
      </w:r>
      <w:proofErr w:type="spellEnd"/>
      <w:r w:rsidRPr="0041375F">
        <w:rPr>
          <w:rFonts w:ascii="Cambria" w:eastAsia="Arial" w:hAnsi="Cambria" w:cs="Arial"/>
          <w:color w:val="000000"/>
          <w:sz w:val="24"/>
          <w:szCs w:val="24"/>
        </w:rPr>
        <w:t xml:space="preserve">. </w:t>
      </w:r>
    </w:p>
    <w:p w14:paraId="3EC73B1A" w14:textId="77777777" w:rsidR="00865D9A" w:rsidRPr="00865D9A" w:rsidRDefault="00865D9A" w:rsidP="00865D9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865D9A">
        <w:rPr>
          <w:rFonts w:ascii="Cambria" w:eastAsia="Arial" w:hAnsi="Cambria" w:cs="Arial"/>
          <w:color w:val="000000"/>
          <w:sz w:val="24"/>
          <w:szCs w:val="24"/>
        </w:rPr>
        <w:t>ICU stay.</w:t>
      </w:r>
      <w:bookmarkStart w:id="0" w:name="_GoBack"/>
      <w:bookmarkEnd w:id="0"/>
    </w:p>
    <w:p w14:paraId="7C333B9E" w14:textId="0CF1911D" w:rsidR="00865D9A" w:rsidRPr="00865D9A" w:rsidRDefault="00971372" w:rsidP="00865D9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7E522C">
        <w:rPr>
          <w:b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2001280" behindDoc="0" locked="0" layoutInCell="1" allowOverlap="1" wp14:anchorId="7068F28F" wp14:editId="2C56AF4C">
            <wp:simplePos x="0" y="0"/>
            <wp:positionH relativeFrom="column">
              <wp:posOffset>3888105</wp:posOffset>
            </wp:positionH>
            <wp:positionV relativeFrom="paragraph">
              <wp:posOffset>149225</wp:posOffset>
            </wp:positionV>
            <wp:extent cx="3314700" cy="2788920"/>
            <wp:effectExtent l="76200" t="0" r="133350" b="0"/>
            <wp:wrapSquare wrapText="bothSides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D9A" w:rsidRPr="00865D9A">
        <w:rPr>
          <w:rFonts w:ascii="Cambria" w:eastAsia="Arial" w:hAnsi="Cambria" w:cs="Arial"/>
          <w:color w:val="000000"/>
          <w:sz w:val="24"/>
          <w:szCs w:val="24"/>
        </w:rPr>
        <w:t>Multisystem organ failure</w:t>
      </w:r>
      <w:r w:rsidR="000F3114">
        <w:rPr>
          <w:rFonts w:ascii="Cambria" w:eastAsia="Arial" w:hAnsi="Cambria" w:cs="Arial"/>
          <w:color w:val="000000"/>
          <w:sz w:val="24"/>
          <w:szCs w:val="24"/>
        </w:rPr>
        <w:t>.</w:t>
      </w:r>
    </w:p>
    <w:p w14:paraId="021A1825" w14:textId="77777777" w:rsidR="00971372" w:rsidRPr="00865D9A" w:rsidRDefault="00971372" w:rsidP="00865D9A">
      <w:pPr>
        <w:tabs>
          <w:tab w:val="left" w:pos="1200"/>
        </w:tabs>
        <w:spacing w:after="0" w:line="240" w:lineRule="auto"/>
        <w:rPr>
          <w:rFonts w:ascii="Cambria" w:eastAsia="Arial" w:hAnsi="Cambria" w:cs="Arial"/>
          <w:b/>
          <w:bCs/>
          <w:color w:val="548AB7"/>
          <w:sz w:val="24"/>
          <w:szCs w:val="24"/>
          <w:u w:val="single"/>
        </w:rPr>
      </w:pPr>
    </w:p>
    <w:p w14:paraId="459C69BA" w14:textId="229DDB35" w:rsidR="00865D9A" w:rsidRPr="002A70B1" w:rsidRDefault="003D37AD" w:rsidP="000F3114">
      <w:pPr>
        <w:spacing w:after="0" w:line="240" w:lineRule="auto"/>
        <w:jc w:val="both"/>
        <w:rPr>
          <w:rFonts w:ascii="Cambria" w:eastAsia="Arial" w:hAnsi="Cambria" w:cs="Arial"/>
          <w:b/>
          <w:bCs/>
          <w:color w:val="000000"/>
          <w:sz w:val="28"/>
          <w:szCs w:val="28"/>
        </w:rPr>
      </w:pPr>
      <w:r w:rsidRPr="002A70B1">
        <w:rPr>
          <w:rFonts w:ascii="Cambria" w:eastAsia="Arial" w:hAnsi="Cambria" w:cs="Arial"/>
          <w:b/>
          <w:bCs/>
          <w:color w:val="000000"/>
          <w:sz w:val="28"/>
          <w:szCs w:val="28"/>
        </w:rPr>
        <w:t xml:space="preserve">1- </w:t>
      </w:r>
      <w:r w:rsidR="00865D9A" w:rsidRPr="002A70B1">
        <w:rPr>
          <w:rFonts w:ascii="Cambria" w:eastAsia="Arial" w:hAnsi="Cambria" w:cs="Arial"/>
          <w:b/>
          <w:bCs/>
          <w:color w:val="000000"/>
          <w:sz w:val="28"/>
          <w:szCs w:val="28"/>
        </w:rPr>
        <w:t>Pre-renal</w:t>
      </w:r>
      <w:r w:rsidR="00E5205C">
        <w:rPr>
          <w:rStyle w:val="FootnoteReference"/>
          <w:rFonts w:ascii="Cambria" w:eastAsia="Arial" w:hAnsi="Cambria" w:cs="Arial"/>
          <w:b/>
          <w:bCs/>
          <w:color w:val="000000"/>
          <w:sz w:val="28"/>
          <w:szCs w:val="28"/>
        </w:rPr>
        <w:footnoteReference w:id="9"/>
      </w:r>
      <w:r w:rsidR="00865D9A" w:rsidRPr="002A70B1">
        <w:rPr>
          <w:rFonts w:ascii="Cambria" w:eastAsia="Arial" w:hAnsi="Cambria" w:cs="Arial"/>
          <w:b/>
          <w:bCs/>
          <w:color w:val="000000"/>
          <w:sz w:val="28"/>
          <w:szCs w:val="28"/>
        </w:rPr>
        <w:t>:</w:t>
      </w:r>
    </w:p>
    <w:p w14:paraId="2581DD78" w14:textId="77777777" w:rsidR="00971372" w:rsidRPr="00971372" w:rsidRDefault="00971372" w:rsidP="000F3114">
      <w:pPr>
        <w:spacing w:after="0" w:line="240" w:lineRule="auto"/>
        <w:jc w:val="both"/>
        <w:rPr>
          <w:rFonts w:ascii="Cambria" w:eastAsia="Arial" w:hAnsi="Cambria" w:cs="Arial"/>
          <w:color w:val="000000"/>
          <w:sz w:val="14"/>
          <w:szCs w:val="14"/>
        </w:rPr>
      </w:pPr>
    </w:p>
    <w:p w14:paraId="1C90EF1F" w14:textId="42FE2F72" w:rsidR="00865D9A" w:rsidRPr="0041375F" w:rsidRDefault="00865D9A" w:rsidP="000F3114">
      <w:pPr>
        <w:spacing w:after="0" w:line="240" w:lineRule="auto"/>
        <w:jc w:val="both"/>
        <w:rPr>
          <w:rFonts w:ascii="Cambria" w:eastAsia="Arial" w:hAnsi="Cambria" w:cs="Arial"/>
          <w:b/>
          <w:sz w:val="24"/>
          <w:szCs w:val="24"/>
        </w:rPr>
      </w:pPr>
      <w:r w:rsidRPr="0041375F">
        <w:rPr>
          <w:rFonts w:ascii="Cambria" w:eastAsia="Arial" w:hAnsi="Cambria" w:cs="Arial"/>
          <w:sz w:val="24"/>
          <w:szCs w:val="24"/>
        </w:rPr>
        <w:t xml:space="preserve">Glomerular filtration rate is directly proportional to renal blood flow. Therefore, any condition that decreases renal blood </w:t>
      </w:r>
      <w:r w:rsidR="0041375F">
        <w:rPr>
          <w:rFonts w:ascii="Cambria" w:eastAsia="Arial" w:hAnsi="Cambria" w:cs="Arial"/>
          <w:sz w:val="24"/>
          <w:szCs w:val="24"/>
        </w:rPr>
        <w:t xml:space="preserve">flow would cause a decrease in </w:t>
      </w:r>
      <w:r w:rsidR="0041375F" w:rsidRPr="0041375F">
        <w:rPr>
          <w:rFonts w:ascii="Cambria" w:eastAsia="Arial" w:hAnsi="Cambria" w:cs="Arial"/>
          <w:b/>
          <w:bCs/>
          <w:sz w:val="24"/>
          <w:szCs w:val="24"/>
        </w:rPr>
        <w:t>(</w:t>
      </w:r>
      <w:r w:rsidRPr="0041375F">
        <w:rPr>
          <w:rFonts w:ascii="Cambria" w:eastAsia="Arial" w:hAnsi="Cambria" w:cs="Arial"/>
          <w:b/>
          <w:bCs/>
          <w:sz w:val="24"/>
          <w:szCs w:val="24"/>
        </w:rPr>
        <w:t>GFR)</w:t>
      </w:r>
      <w:r w:rsidRPr="0041375F">
        <w:rPr>
          <w:rFonts w:ascii="Cambria" w:eastAsia="Nova Mono" w:hAnsi="Cambria" w:cs="Nova Mono"/>
          <w:sz w:val="24"/>
          <w:szCs w:val="24"/>
        </w:rPr>
        <w:t xml:space="preserve"> </w:t>
      </w:r>
      <w:r w:rsidRPr="0041375F">
        <w:rPr>
          <w:rFonts w:ascii="Cambria" w:eastAsia="Nova Mono" w:hAnsi="Cambria" w:cs="Times New Roman"/>
          <w:sz w:val="24"/>
          <w:szCs w:val="24"/>
        </w:rPr>
        <w:t>→</w:t>
      </w:r>
      <w:r w:rsidRPr="0041375F">
        <w:rPr>
          <w:rFonts w:ascii="Cambria" w:eastAsia="Nova Mono" w:hAnsi="Cambria" w:cs="Nova Mono"/>
          <w:sz w:val="24"/>
          <w:szCs w:val="24"/>
        </w:rPr>
        <w:t xml:space="preserve"> </w:t>
      </w:r>
      <w:r w:rsidRPr="0041375F">
        <w:rPr>
          <w:rFonts w:ascii="Cambria" w:eastAsia="Arial" w:hAnsi="Cambria" w:cs="Arial"/>
          <w:b/>
          <w:sz w:val="24"/>
          <w:szCs w:val="24"/>
        </w:rPr>
        <w:t>azotemia</w:t>
      </w:r>
      <w:r w:rsidR="000F3114" w:rsidRPr="0041375F">
        <w:rPr>
          <w:rFonts w:ascii="Cambria" w:eastAsia="Arial" w:hAnsi="Cambria" w:cs="Arial"/>
          <w:b/>
          <w:sz w:val="24"/>
          <w:szCs w:val="24"/>
        </w:rPr>
        <w:t>.</w:t>
      </w:r>
    </w:p>
    <w:p w14:paraId="46ACDF68" w14:textId="77777777" w:rsidR="000F3114" w:rsidRPr="00865D9A" w:rsidRDefault="000F3114" w:rsidP="000F3114">
      <w:pPr>
        <w:spacing w:after="0" w:line="240" w:lineRule="auto"/>
        <w:jc w:val="both"/>
        <w:rPr>
          <w:rFonts w:ascii="Cambria" w:eastAsia="Arial" w:hAnsi="Cambria" w:cs="Arial"/>
          <w:b/>
          <w:color w:val="FF0000"/>
          <w:sz w:val="24"/>
          <w:szCs w:val="24"/>
        </w:rPr>
      </w:pPr>
    </w:p>
    <w:p w14:paraId="4473EFEF" w14:textId="2DD08D11" w:rsidR="00865D9A" w:rsidRPr="00971372" w:rsidRDefault="00865D9A" w:rsidP="000F3114">
      <w:pPr>
        <w:spacing w:after="0" w:line="240" w:lineRule="auto"/>
        <w:jc w:val="both"/>
        <w:rPr>
          <w:rFonts w:ascii="Cambria" w:eastAsia="Arial" w:hAnsi="Cambria" w:cs="Arial"/>
          <w:sz w:val="28"/>
          <w:szCs w:val="28"/>
          <w:u w:val="single"/>
        </w:rPr>
      </w:pPr>
      <w:r w:rsidRPr="00971372">
        <w:rPr>
          <w:rFonts w:ascii="Cambria" w:eastAsia="Arial" w:hAnsi="Cambria" w:cs="Arial"/>
          <w:sz w:val="28"/>
          <w:szCs w:val="28"/>
          <w:u w:val="single"/>
        </w:rPr>
        <w:t xml:space="preserve">Decreased </w:t>
      </w:r>
      <w:r w:rsidR="00971372" w:rsidRPr="00971372">
        <w:rPr>
          <w:rFonts w:ascii="Cambria" w:eastAsia="Arial" w:hAnsi="Cambria" w:cs="Arial"/>
          <w:sz w:val="28"/>
          <w:szCs w:val="28"/>
          <w:u w:val="single"/>
        </w:rPr>
        <w:t xml:space="preserve">renal </w:t>
      </w:r>
      <w:r w:rsidRPr="00971372">
        <w:rPr>
          <w:rFonts w:ascii="Cambria" w:eastAsia="Arial" w:hAnsi="Cambria" w:cs="Arial"/>
          <w:sz w:val="28"/>
          <w:szCs w:val="28"/>
          <w:u w:val="single"/>
        </w:rPr>
        <w:t>blood flow could be due to:</w:t>
      </w:r>
    </w:p>
    <w:p w14:paraId="2A96635A" w14:textId="77777777" w:rsidR="000F3114" w:rsidRPr="006F5F78" w:rsidRDefault="000F3114" w:rsidP="000F3114">
      <w:pPr>
        <w:spacing w:after="0" w:line="240" w:lineRule="auto"/>
        <w:jc w:val="both"/>
        <w:rPr>
          <w:rFonts w:ascii="Cambria" w:eastAsia="Arial" w:hAnsi="Cambria" w:cs="Arial"/>
          <w:sz w:val="16"/>
          <w:szCs w:val="16"/>
          <w:u w:val="single"/>
        </w:rPr>
      </w:pPr>
    </w:p>
    <w:p w14:paraId="0A96481B" w14:textId="77777777" w:rsidR="00AE3276" w:rsidRDefault="00865D9A" w:rsidP="00AE3276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971372">
        <w:rPr>
          <w:rFonts w:ascii="Cambria" w:eastAsia="Arial" w:hAnsi="Cambria" w:cs="Arial"/>
          <w:color w:val="000000"/>
          <w:sz w:val="28"/>
          <w:szCs w:val="28"/>
        </w:rPr>
        <w:t>Hypotension</w:t>
      </w:r>
      <w:r w:rsidR="00AE3276">
        <w:rPr>
          <w:rFonts w:ascii="Cambria" w:eastAsia="Arial" w:hAnsi="Cambria" w:cs="Arial"/>
          <w:color w:val="000000"/>
          <w:sz w:val="24"/>
          <w:szCs w:val="24"/>
        </w:rPr>
        <w:t>:</w:t>
      </w:r>
    </w:p>
    <w:p w14:paraId="5BD1BCB5" w14:textId="4258E75C" w:rsidR="00865D9A" w:rsidRPr="00AE3276" w:rsidRDefault="00865D9A" w:rsidP="00AE3276">
      <w:p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AE3276">
        <w:rPr>
          <w:rFonts w:ascii="Cambria" w:eastAsia="Arial" w:hAnsi="Cambria" w:cs="Arial"/>
          <w:color w:val="808080" w:themeColor="background1" w:themeShade="80"/>
          <w:sz w:val="24"/>
          <w:szCs w:val="24"/>
        </w:rPr>
        <w:t xml:space="preserve">Shock </w:t>
      </w:r>
      <w:r w:rsidRPr="00AE3276">
        <w:rPr>
          <w:rFonts w:ascii="Cambria" w:eastAsia="Arial" w:hAnsi="Cambria" w:cs="Arial"/>
          <w:color w:val="000000"/>
          <w:sz w:val="24"/>
          <w:szCs w:val="24"/>
        </w:rPr>
        <w:t>(septic, cardiogenic, hypovolemic</w:t>
      </w:r>
      <w:r w:rsidR="00AE3276" w:rsidRPr="00AE3276">
        <w:rPr>
          <w:rFonts w:ascii="Cambria" w:eastAsia="Arial" w:hAnsi="Cambria" w:cs="Arial"/>
          <w:color w:val="000000"/>
          <w:sz w:val="24"/>
          <w:szCs w:val="24"/>
        </w:rPr>
        <w:t>, medication</w:t>
      </w:r>
      <w:r w:rsidRPr="00AE3276">
        <w:rPr>
          <w:rFonts w:ascii="Cambria" w:eastAsia="Arial" w:hAnsi="Cambria" w:cs="Arial"/>
          <w:color w:val="000000"/>
          <w:sz w:val="24"/>
          <w:szCs w:val="24"/>
        </w:rPr>
        <w:t>)</w:t>
      </w:r>
      <w:r w:rsidR="006F5F78" w:rsidRPr="00AE3276">
        <w:rPr>
          <w:rFonts w:ascii="Cambria" w:eastAsia="Arial" w:hAnsi="Cambria" w:cs="Arial"/>
          <w:color w:val="000000"/>
          <w:sz w:val="24"/>
          <w:szCs w:val="24"/>
        </w:rPr>
        <w:t>.</w:t>
      </w:r>
    </w:p>
    <w:p w14:paraId="1983FDB1" w14:textId="77777777" w:rsidR="006F5F78" w:rsidRPr="006F5F78" w:rsidRDefault="006F5F78" w:rsidP="00865D9A">
      <w:pPr>
        <w:spacing w:after="0" w:line="240" w:lineRule="auto"/>
        <w:ind w:left="1440"/>
        <w:contextualSpacing/>
        <w:jc w:val="both"/>
        <w:rPr>
          <w:rFonts w:ascii="Cambria" w:eastAsia="Arial" w:hAnsi="Cambria" w:cs="Arial"/>
          <w:color w:val="000000"/>
          <w:sz w:val="16"/>
          <w:szCs w:val="16"/>
        </w:rPr>
      </w:pPr>
    </w:p>
    <w:p w14:paraId="1841405A" w14:textId="77777777" w:rsidR="00865D9A" w:rsidRDefault="00865D9A" w:rsidP="00865D9A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8"/>
          <w:szCs w:val="28"/>
        </w:rPr>
      </w:pPr>
      <w:r w:rsidRPr="00971372">
        <w:rPr>
          <w:rFonts w:ascii="Cambria" w:eastAsia="Arial" w:hAnsi="Cambria" w:cs="Arial"/>
          <w:color w:val="000000"/>
          <w:sz w:val="28"/>
          <w:szCs w:val="28"/>
        </w:rPr>
        <w:t>Vascular pathology:</w:t>
      </w:r>
    </w:p>
    <w:p w14:paraId="16FB412F" w14:textId="77777777" w:rsidR="006F5F78" w:rsidRPr="006F5F78" w:rsidRDefault="006F5F78" w:rsidP="006F5F78">
      <w:pPr>
        <w:spacing w:after="0" w:line="240" w:lineRule="auto"/>
        <w:ind w:left="1080"/>
        <w:contextualSpacing/>
        <w:jc w:val="both"/>
        <w:rPr>
          <w:rFonts w:ascii="Cambria" w:eastAsia="Arial" w:hAnsi="Cambria" w:cs="Arial"/>
          <w:color w:val="000000"/>
          <w:sz w:val="8"/>
          <w:szCs w:val="8"/>
        </w:rPr>
      </w:pPr>
    </w:p>
    <w:p w14:paraId="1A4E72F2" w14:textId="5D2EB085" w:rsidR="00865D9A" w:rsidRPr="00971372" w:rsidRDefault="00865D9A" w:rsidP="00971372">
      <w:pPr>
        <w:numPr>
          <w:ilvl w:val="0"/>
          <w:numId w:val="21"/>
        </w:numPr>
        <w:spacing w:after="0" w:line="240" w:lineRule="auto"/>
        <w:ind w:left="1843" w:hanging="360"/>
        <w:contextualSpacing/>
        <w:jc w:val="both"/>
        <w:rPr>
          <w:rFonts w:ascii="Cambria" w:eastAsia="Arial" w:hAnsi="Cambria" w:cs="Arial"/>
          <w:sz w:val="24"/>
          <w:szCs w:val="28"/>
        </w:rPr>
      </w:pPr>
      <w:r w:rsidRPr="00971372">
        <w:rPr>
          <w:rFonts w:ascii="Cambria" w:eastAsia="Nova Mono" w:hAnsi="Cambria" w:cs="Nova Mono"/>
          <w:sz w:val="24"/>
          <w:szCs w:val="26"/>
        </w:rPr>
        <w:t xml:space="preserve">Renal artery </w:t>
      </w:r>
      <w:r w:rsidR="00971372" w:rsidRPr="00971372">
        <w:rPr>
          <w:rFonts w:ascii="Cambria" w:eastAsia="Nova Mono" w:hAnsi="Cambria" w:cs="Nova Mono"/>
          <w:sz w:val="24"/>
          <w:szCs w:val="26"/>
        </w:rPr>
        <w:t>compromise.</w:t>
      </w:r>
    </w:p>
    <w:p w14:paraId="633C6960" w14:textId="53195679" w:rsidR="00865D9A" w:rsidRPr="00971372" w:rsidRDefault="00865D9A" w:rsidP="00971372">
      <w:pPr>
        <w:numPr>
          <w:ilvl w:val="0"/>
          <w:numId w:val="21"/>
        </w:numPr>
        <w:spacing w:after="0" w:line="240" w:lineRule="auto"/>
        <w:ind w:left="1843" w:hanging="360"/>
        <w:contextualSpacing/>
        <w:jc w:val="both"/>
        <w:rPr>
          <w:rFonts w:ascii="Cambria" w:eastAsia="Arial" w:hAnsi="Cambria" w:cs="Arial"/>
          <w:color w:val="808080" w:themeColor="background1" w:themeShade="80"/>
          <w:sz w:val="24"/>
          <w:szCs w:val="28"/>
        </w:rPr>
      </w:pPr>
      <w:r w:rsidRPr="00971372">
        <w:rPr>
          <w:rFonts w:ascii="Cambria" w:eastAsia="Nova Mono" w:hAnsi="Cambria" w:cs="Nova Mono"/>
          <w:sz w:val="24"/>
          <w:szCs w:val="26"/>
        </w:rPr>
        <w:t xml:space="preserve">Abdominal aortic </w:t>
      </w:r>
      <w:r w:rsidRPr="00971372">
        <w:rPr>
          <w:rFonts w:ascii="Cambria" w:eastAsia="Nova Mono" w:hAnsi="Cambria" w:cs="Nova Mono"/>
          <w:color w:val="000000"/>
          <w:sz w:val="24"/>
          <w:szCs w:val="26"/>
        </w:rPr>
        <w:t>aneurysm</w:t>
      </w:r>
      <w:r w:rsidR="00971372">
        <w:rPr>
          <w:rFonts w:ascii="Cambria" w:eastAsia="Nova Mono" w:hAnsi="Cambria" w:cs="Nova Mono"/>
          <w:color w:val="000000"/>
          <w:sz w:val="24"/>
          <w:szCs w:val="26"/>
        </w:rPr>
        <w:t xml:space="preserve"> ‘AAA’</w:t>
      </w:r>
      <w:r w:rsidRPr="00971372">
        <w:rPr>
          <w:rFonts w:ascii="Cambria" w:eastAsia="Nova Mono" w:hAnsi="Cambria" w:cs="Nova Mono"/>
          <w:color w:val="000000"/>
          <w:sz w:val="24"/>
          <w:szCs w:val="26"/>
        </w:rPr>
        <w:t xml:space="preserve"> </w:t>
      </w:r>
      <w:r w:rsidRPr="00971372">
        <w:rPr>
          <w:rFonts w:ascii="Cambria" w:eastAsia="Nova Mono" w:hAnsi="Cambria" w:cs="Nova Mono"/>
          <w:color w:val="808080" w:themeColor="background1" w:themeShade="80"/>
          <w:sz w:val="24"/>
          <w:szCs w:val="26"/>
        </w:rPr>
        <w:t xml:space="preserve">may apply pressure on renal artery </w:t>
      </w:r>
      <w:r w:rsidRPr="00971372">
        <w:rPr>
          <w:rFonts w:ascii="Cambria" w:eastAsia="Nova Mono" w:hAnsi="Cambria" w:cs="Times New Roman"/>
          <w:color w:val="808080" w:themeColor="background1" w:themeShade="80"/>
          <w:sz w:val="24"/>
          <w:szCs w:val="28"/>
        </w:rPr>
        <w:t>→</w:t>
      </w:r>
      <w:r w:rsidRPr="00971372">
        <w:rPr>
          <w:rFonts w:ascii="Cambria" w:eastAsia="Nova Mono" w:hAnsi="Cambria" w:cs="Nova Mono"/>
          <w:color w:val="808080" w:themeColor="background1" w:themeShade="80"/>
          <w:sz w:val="24"/>
          <w:szCs w:val="26"/>
        </w:rPr>
        <w:t xml:space="preserve"> decreasing blood flow to kidneys.</w:t>
      </w:r>
    </w:p>
    <w:p w14:paraId="1FA363F7" w14:textId="5240C1E1" w:rsidR="00865D9A" w:rsidRPr="00971372" w:rsidRDefault="00865D9A" w:rsidP="00865D9A">
      <w:pPr>
        <w:numPr>
          <w:ilvl w:val="0"/>
          <w:numId w:val="21"/>
        </w:numPr>
        <w:spacing w:after="0" w:line="240" w:lineRule="auto"/>
        <w:ind w:left="1843" w:hanging="360"/>
        <w:contextualSpacing/>
        <w:jc w:val="both"/>
        <w:rPr>
          <w:rFonts w:ascii="Cambria" w:eastAsia="Arial" w:hAnsi="Cambria" w:cs="Arial"/>
          <w:color w:val="000000"/>
          <w:sz w:val="24"/>
          <w:szCs w:val="28"/>
        </w:rPr>
      </w:pPr>
      <w:proofErr w:type="spellStart"/>
      <w:r w:rsidRPr="00971372">
        <w:rPr>
          <w:rFonts w:ascii="Cambria" w:eastAsia="Nova Mono" w:hAnsi="Cambria" w:cs="Nova Mono"/>
          <w:color w:val="000000"/>
          <w:sz w:val="24"/>
          <w:szCs w:val="26"/>
        </w:rPr>
        <w:t>Atheroemboli</w:t>
      </w:r>
      <w:proofErr w:type="spellEnd"/>
      <w:r w:rsidRPr="00971372">
        <w:rPr>
          <w:rFonts w:ascii="Cambria" w:eastAsia="Nova Mono" w:hAnsi="Cambria" w:cs="Nova Mono"/>
          <w:color w:val="000000"/>
          <w:sz w:val="24"/>
          <w:szCs w:val="26"/>
        </w:rPr>
        <w:t>.</w:t>
      </w:r>
    </w:p>
    <w:p w14:paraId="77A82240" w14:textId="59218EAD" w:rsidR="006F5F78" w:rsidRPr="0041375F" w:rsidRDefault="00865D9A" w:rsidP="0041375F">
      <w:pPr>
        <w:numPr>
          <w:ilvl w:val="0"/>
          <w:numId w:val="21"/>
        </w:numPr>
        <w:spacing w:after="0" w:line="240" w:lineRule="auto"/>
        <w:ind w:left="1843" w:hanging="360"/>
        <w:contextualSpacing/>
        <w:jc w:val="both"/>
        <w:rPr>
          <w:rFonts w:ascii="Cambria" w:eastAsia="Arial" w:hAnsi="Cambria" w:cs="Arial"/>
          <w:color w:val="000000"/>
          <w:sz w:val="24"/>
          <w:szCs w:val="28"/>
        </w:rPr>
      </w:pPr>
      <w:proofErr w:type="spellStart"/>
      <w:r w:rsidRPr="00971372">
        <w:rPr>
          <w:rFonts w:ascii="Cambria" w:eastAsia="Nova Mono" w:hAnsi="Cambria" w:cs="Nova Mono"/>
          <w:color w:val="000000"/>
          <w:sz w:val="24"/>
          <w:szCs w:val="26"/>
        </w:rPr>
        <w:t>Vasculitis</w:t>
      </w:r>
      <w:proofErr w:type="spellEnd"/>
      <w:r w:rsidRPr="00971372">
        <w:rPr>
          <w:rFonts w:ascii="Cambria" w:eastAsia="Nova Mono" w:hAnsi="Cambria" w:cs="Nova Mono"/>
          <w:color w:val="000000"/>
          <w:sz w:val="24"/>
          <w:szCs w:val="26"/>
        </w:rPr>
        <w:t>.</w:t>
      </w:r>
    </w:p>
    <w:p w14:paraId="0836DEE0" w14:textId="04D16756" w:rsidR="006F5F78" w:rsidRDefault="00865D9A" w:rsidP="0041375F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8"/>
          <w:szCs w:val="28"/>
        </w:rPr>
      </w:pPr>
      <w:r w:rsidRPr="00971372">
        <w:rPr>
          <w:rFonts w:ascii="Cambria" w:eastAsia="Arial" w:hAnsi="Cambria" w:cs="Arial"/>
          <w:color w:val="000000"/>
          <w:sz w:val="28"/>
          <w:szCs w:val="28"/>
        </w:rPr>
        <w:t>Third spacing</w:t>
      </w:r>
      <w:r w:rsidRPr="00971372">
        <w:rPr>
          <w:rFonts w:ascii="Cambria" w:eastAsia="Arial" w:hAnsi="Cambria" w:cs="Arial"/>
          <w:color w:val="000000"/>
          <w:sz w:val="28"/>
          <w:szCs w:val="28"/>
          <w:vertAlign w:val="superscript"/>
        </w:rPr>
        <w:footnoteReference w:id="10"/>
      </w:r>
      <w:r w:rsidRPr="00971372">
        <w:rPr>
          <w:rFonts w:ascii="Cambria" w:eastAsia="Arial" w:hAnsi="Cambria" w:cs="Arial"/>
          <w:color w:val="000000"/>
          <w:sz w:val="28"/>
          <w:szCs w:val="28"/>
        </w:rPr>
        <w:t>.</w:t>
      </w:r>
    </w:p>
    <w:p w14:paraId="004A735A" w14:textId="11FD5B8C" w:rsidR="0041375F" w:rsidRPr="007800C2" w:rsidRDefault="00596FF3" w:rsidP="007800C2">
      <w:pPr>
        <w:spacing w:after="0" w:line="240" w:lineRule="auto"/>
        <w:ind w:left="720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596FF3">
        <w:rPr>
          <w:rFonts w:ascii="Cambria" w:eastAsia="Arial" w:hAnsi="Cambria" w:cs="Arial"/>
          <w:color w:val="000000"/>
          <w:sz w:val="24"/>
          <w:szCs w:val="24"/>
        </w:rPr>
        <w:t xml:space="preserve">          </w:t>
      </w:r>
      <w:r>
        <w:rPr>
          <w:rFonts w:ascii="Cambria" w:eastAsia="Arial" w:hAnsi="Cambria" w:cs="Arial"/>
          <w:color w:val="000000"/>
          <w:sz w:val="24"/>
          <w:szCs w:val="24"/>
        </w:rPr>
        <w:t xml:space="preserve">  </w:t>
      </w:r>
      <w:r w:rsidRPr="00596FF3">
        <w:rPr>
          <w:rFonts w:ascii="Cambria" w:eastAsia="Arial" w:hAnsi="Cambria" w:cs="Arial"/>
          <w:color w:val="000000"/>
          <w:sz w:val="24"/>
          <w:szCs w:val="24"/>
        </w:rPr>
        <w:t xml:space="preserve">   </w:t>
      </w:r>
      <w:r w:rsidRPr="00596FF3">
        <w:rPr>
          <w:sz w:val="24"/>
          <w:szCs w:val="24"/>
        </w:rPr>
        <w:t>• Bowel obstruction, cirrhosis</w:t>
      </w:r>
      <w:r w:rsidR="002E6FE3">
        <w:rPr>
          <w:rStyle w:val="FootnoteReference"/>
          <w:sz w:val="24"/>
          <w:szCs w:val="24"/>
        </w:rPr>
        <w:footnoteReference w:id="11"/>
      </w:r>
      <w:r w:rsidRPr="00596FF3">
        <w:rPr>
          <w:sz w:val="24"/>
          <w:szCs w:val="24"/>
        </w:rPr>
        <w:t xml:space="preserve">, </w:t>
      </w:r>
      <w:proofErr w:type="spellStart"/>
      <w:r w:rsidRPr="00596FF3">
        <w:rPr>
          <w:sz w:val="24"/>
          <w:szCs w:val="24"/>
        </w:rPr>
        <w:t>ne</w:t>
      </w:r>
      <w:r>
        <w:rPr>
          <w:sz w:val="24"/>
          <w:szCs w:val="24"/>
        </w:rPr>
        <w:t>phrotic</w:t>
      </w:r>
      <w:proofErr w:type="spellEnd"/>
      <w:r>
        <w:rPr>
          <w:sz w:val="24"/>
          <w:szCs w:val="24"/>
        </w:rPr>
        <w:t xml:space="preserve"> syndrome, major surgery</w:t>
      </w:r>
    </w:p>
    <w:p w14:paraId="197B8243" w14:textId="3E5F4AC7" w:rsidR="00865D9A" w:rsidRPr="006F5F78" w:rsidRDefault="00865D9A" w:rsidP="006F5F7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8"/>
          <w:szCs w:val="28"/>
        </w:rPr>
      </w:pPr>
      <w:r w:rsidRPr="00971372">
        <w:rPr>
          <w:rFonts w:ascii="Cambria" w:eastAsia="Arial" w:hAnsi="Cambria" w:cs="Arial"/>
          <w:color w:val="000000"/>
          <w:sz w:val="28"/>
          <w:szCs w:val="28"/>
        </w:rPr>
        <w:t>Volume depletion:</w:t>
      </w:r>
      <w:r w:rsidRPr="006F5F78">
        <w:rPr>
          <w:rFonts w:ascii="Cambria" w:eastAsia="Arial" w:hAnsi="Cambria" w:cs="Arial"/>
          <w:color w:val="000000"/>
          <w:sz w:val="28"/>
          <w:szCs w:val="28"/>
        </w:rPr>
        <w:t xml:space="preserve"> </w:t>
      </w:r>
    </w:p>
    <w:p w14:paraId="3240F32C" w14:textId="7A35456E" w:rsidR="00865D9A" w:rsidRPr="00971372" w:rsidRDefault="006F5F78" w:rsidP="006F5F78">
      <w:pPr>
        <w:spacing w:after="0" w:line="240" w:lineRule="auto"/>
        <w:contextualSpacing/>
        <w:rPr>
          <w:rFonts w:ascii="Cambria" w:eastAsia="Arial" w:hAnsi="Cambria" w:cs="Arial"/>
          <w:color w:val="000000"/>
          <w:sz w:val="24"/>
          <w:szCs w:val="24"/>
        </w:rPr>
      </w:pPr>
      <w:r>
        <w:rPr>
          <w:rFonts w:ascii="Cambria" w:eastAsia="Arial" w:hAnsi="Cambria" w:cs="Arial"/>
          <w:color w:val="000000"/>
          <w:sz w:val="24"/>
          <w:szCs w:val="24"/>
        </w:rPr>
        <w:t xml:space="preserve">                    </w:t>
      </w:r>
      <w:r w:rsidR="00865D9A" w:rsidRPr="00971372">
        <w:rPr>
          <w:rFonts w:ascii="Cambria" w:eastAsia="Arial" w:hAnsi="Cambria" w:cs="Arial"/>
          <w:color w:val="000000"/>
          <w:sz w:val="24"/>
          <w:szCs w:val="24"/>
        </w:rPr>
        <w:t>Loss of fluids, for example:</w:t>
      </w:r>
    </w:p>
    <w:p w14:paraId="00BDA69F" w14:textId="77777777" w:rsidR="00865D9A" w:rsidRPr="00971372" w:rsidRDefault="00865D9A" w:rsidP="00865D9A">
      <w:pPr>
        <w:numPr>
          <w:ilvl w:val="1"/>
          <w:numId w:val="22"/>
        </w:numPr>
        <w:tabs>
          <w:tab w:val="num" w:pos="1560"/>
        </w:tabs>
        <w:spacing w:after="0" w:line="240" w:lineRule="auto"/>
        <w:ind w:left="1843" w:hanging="284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971372">
        <w:rPr>
          <w:rFonts w:ascii="Cambria" w:eastAsia="Arial" w:hAnsi="Cambria" w:cs="Arial"/>
          <w:color w:val="000000"/>
          <w:sz w:val="24"/>
          <w:szCs w:val="24"/>
        </w:rPr>
        <w:t>GI losses: vomiting, diarrhea</w:t>
      </w:r>
    </w:p>
    <w:p w14:paraId="06ADC7C1" w14:textId="77777777" w:rsidR="00865D9A" w:rsidRPr="00971372" w:rsidRDefault="00865D9A" w:rsidP="00865D9A">
      <w:pPr>
        <w:numPr>
          <w:ilvl w:val="1"/>
          <w:numId w:val="22"/>
        </w:numPr>
        <w:tabs>
          <w:tab w:val="num" w:pos="1560"/>
        </w:tabs>
        <w:spacing w:after="0" w:line="240" w:lineRule="auto"/>
        <w:ind w:left="1843" w:hanging="284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971372">
        <w:rPr>
          <w:rFonts w:ascii="Cambria" w:eastAsia="Arial" w:hAnsi="Cambria" w:cs="Arial"/>
          <w:color w:val="000000"/>
          <w:sz w:val="24"/>
          <w:szCs w:val="24"/>
        </w:rPr>
        <w:t>Skin losses: burns, sweat</w:t>
      </w:r>
    </w:p>
    <w:p w14:paraId="701C147A" w14:textId="785F4A21" w:rsidR="0041375F" w:rsidRPr="007800C2" w:rsidRDefault="00865D9A" w:rsidP="007800C2">
      <w:pPr>
        <w:numPr>
          <w:ilvl w:val="1"/>
          <w:numId w:val="22"/>
        </w:numPr>
        <w:tabs>
          <w:tab w:val="num" w:pos="1560"/>
        </w:tabs>
        <w:spacing w:after="0" w:line="240" w:lineRule="auto"/>
        <w:ind w:left="1843" w:hanging="284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971372">
        <w:rPr>
          <w:rFonts w:ascii="Cambria" w:eastAsia="Arial" w:hAnsi="Cambria" w:cs="Arial"/>
          <w:color w:val="000000"/>
          <w:sz w:val="24"/>
          <w:szCs w:val="24"/>
        </w:rPr>
        <w:t>Renal losses: DKA</w:t>
      </w:r>
      <w:r w:rsidR="00971372">
        <w:rPr>
          <w:rStyle w:val="FootnoteReference"/>
          <w:rFonts w:ascii="Cambria" w:eastAsia="Arial" w:hAnsi="Cambria" w:cs="Arial"/>
          <w:color w:val="000000"/>
          <w:sz w:val="24"/>
          <w:szCs w:val="24"/>
        </w:rPr>
        <w:footnoteReference w:id="12"/>
      </w:r>
      <w:r w:rsidRPr="00971372">
        <w:rPr>
          <w:rFonts w:ascii="Cambria" w:eastAsia="Arial" w:hAnsi="Cambria" w:cs="Arial"/>
          <w:color w:val="000000"/>
          <w:sz w:val="24"/>
          <w:szCs w:val="24"/>
        </w:rPr>
        <w:t>, DI</w:t>
      </w:r>
      <w:r w:rsidR="00971372">
        <w:rPr>
          <w:rStyle w:val="FootnoteReference"/>
          <w:rFonts w:ascii="Cambria" w:eastAsia="Arial" w:hAnsi="Cambria" w:cs="Arial"/>
          <w:color w:val="000000"/>
          <w:sz w:val="24"/>
          <w:szCs w:val="24"/>
        </w:rPr>
        <w:footnoteReference w:id="13"/>
      </w:r>
      <w:r w:rsidRPr="00971372">
        <w:rPr>
          <w:rFonts w:ascii="Cambria" w:eastAsia="Arial" w:hAnsi="Cambria" w:cs="Arial"/>
          <w:color w:val="000000"/>
          <w:sz w:val="24"/>
          <w:szCs w:val="24"/>
        </w:rPr>
        <w:t>, Addison’s, Na wasting</w:t>
      </w:r>
      <w:r w:rsidR="006F5F78">
        <w:rPr>
          <w:rFonts w:ascii="Cambria" w:eastAsia="Arial" w:hAnsi="Cambria" w:cs="Arial"/>
          <w:color w:val="000000"/>
          <w:sz w:val="24"/>
          <w:szCs w:val="24"/>
        </w:rPr>
        <w:t>.</w:t>
      </w:r>
    </w:p>
    <w:p w14:paraId="4337EDE1" w14:textId="5EE41AB9" w:rsidR="0041375F" w:rsidRPr="007800C2" w:rsidRDefault="00865D9A" w:rsidP="007800C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Cambria" w:eastAsia="Arial" w:hAnsi="Cambria" w:cs="Arial"/>
          <w:color w:val="000000"/>
          <w:sz w:val="28"/>
          <w:szCs w:val="28"/>
        </w:rPr>
      </w:pPr>
      <w:r w:rsidRPr="00971372">
        <w:rPr>
          <w:rFonts w:ascii="Cambria" w:eastAsia="Arial" w:hAnsi="Cambria" w:cs="Arial"/>
          <w:color w:val="000000"/>
          <w:sz w:val="28"/>
          <w:szCs w:val="28"/>
        </w:rPr>
        <w:t xml:space="preserve">Drug induced: </w:t>
      </w:r>
    </w:p>
    <w:p w14:paraId="1381E57C" w14:textId="1C586172" w:rsidR="00865D9A" w:rsidRPr="00865D9A" w:rsidRDefault="00865D9A" w:rsidP="00865D9A">
      <w:pPr>
        <w:spacing w:after="0" w:line="240" w:lineRule="auto"/>
        <w:ind w:left="1418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NSAID, </w:t>
      </w:r>
      <w:proofErr w:type="spellStart"/>
      <w:r w:rsidRPr="00865D9A">
        <w:rPr>
          <w:rFonts w:ascii="Cambria" w:eastAsia="Arial" w:hAnsi="Cambria" w:cs="Arial"/>
          <w:color w:val="000000"/>
          <w:sz w:val="24"/>
          <w:szCs w:val="24"/>
        </w:rPr>
        <w:t>CsA</w:t>
      </w:r>
      <w:proofErr w:type="spellEnd"/>
      <w:r w:rsidR="006F5F78">
        <w:rPr>
          <w:rStyle w:val="FootnoteReference"/>
          <w:rFonts w:ascii="Cambria" w:eastAsia="Arial" w:hAnsi="Cambria" w:cs="Arial"/>
          <w:color w:val="000000"/>
          <w:sz w:val="24"/>
          <w:szCs w:val="24"/>
        </w:rPr>
        <w:footnoteReference w:id="14"/>
      </w:r>
      <w:r w:rsidRPr="00865D9A">
        <w:rPr>
          <w:rFonts w:ascii="Cambria" w:eastAsia="Arial" w:hAnsi="Cambria" w:cs="Arial"/>
          <w:color w:val="000000"/>
          <w:sz w:val="24"/>
          <w:szCs w:val="24"/>
        </w:rPr>
        <w:t>, FK506</w:t>
      </w:r>
      <w:r w:rsidR="006F5F78">
        <w:rPr>
          <w:rStyle w:val="FootnoteReference"/>
          <w:rFonts w:ascii="Cambria" w:eastAsia="Arial" w:hAnsi="Cambria" w:cs="Arial"/>
          <w:color w:val="000000"/>
          <w:sz w:val="24"/>
          <w:szCs w:val="24"/>
        </w:rPr>
        <w:footnoteReference w:id="15"/>
      </w:r>
      <w:r w:rsidRPr="00865D9A">
        <w:rPr>
          <w:rFonts w:ascii="Cambria" w:eastAsia="Arial" w:hAnsi="Cambria" w:cs="Arial"/>
          <w:color w:val="000000"/>
          <w:sz w:val="24"/>
          <w:szCs w:val="24"/>
        </w:rPr>
        <w:t>, ACE</w:t>
      </w:r>
      <w:r w:rsidR="006F5F78">
        <w:rPr>
          <w:rStyle w:val="FootnoteReference"/>
          <w:rFonts w:ascii="Cambria" w:eastAsia="Arial" w:hAnsi="Cambria" w:cs="Arial"/>
          <w:color w:val="000000"/>
          <w:sz w:val="24"/>
          <w:szCs w:val="24"/>
        </w:rPr>
        <w:footnoteReference w:id="16"/>
      </w:r>
      <w:r w:rsidRPr="00865D9A">
        <w:rPr>
          <w:rFonts w:ascii="Cambria" w:eastAsia="Arial" w:hAnsi="Cambria" w:cs="Arial"/>
          <w:color w:val="000000"/>
          <w:sz w:val="24"/>
          <w:szCs w:val="24"/>
        </w:rPr>
        <w:t>, ARB</w:t>
      </w:r>
      <w:r w:rsidR="006F5F78">
        <w:rPr>
          <w:rStyle w:val="FootnoteReference"/>
          <w:rFonts w:ascii="Cambria" w:eastAsia="Arial" w:hAnsi="Cambria" w:cs="Arial"/>
          <w:color w:val="000000"/>
          <w:sz w:val="24"/>
          <w:szCs w:val="24"/>
        </w:rPr>
        <w:footnoteReference w:id="17"/>
      </w:r>
      <w:r w:rsidR="006F5F78">
        <w:rPr>
          <w:rFonts w:ascii="Cambria" w:eastAsia="Arial" w:hAnsi="Cambria" w:cs="Arial"/>
          <w:color w:val="000000"/>
          <w:sz w:val="24"/>
          <w:szCs w:val="24"/>
        </w:rPr>
        <w:t>.</w:t>
      </w:r>
    </w:p>
    <w:p w14:paraId="794D703A" w14:textId="0FA1878D" w:rsidR="00865D9A" w:rsidRPr="003D37AD" w:rsidRDefault="00865D9A" w:rsidP="002603F7">
      <w:pPr>
        <w:spacing w:after="0" w:line="240" w:lineRule="auto"/>
        <w:contextualSpacing/>
        <w:jc w:val="both"/>
        <w:rPr>
          <w:rFonts w:ascii="Cambria" w:eastAsia="Arial" w:hAnsi="Cambria" w:cs="Arial"/>
          <w:color w:val="808080"/>
          <w:szCs w:val="28"/>
          <w:u w:val="single"/>
        </w:rPr>
      </w:pPr>
      <w:r w:rsidRPr="003D37AD">
        <w:rPr>
          <w:rFonts w:ascii="Cambria" w:eastAsia="Arial" w:hAnsi="Cambria" w:cs="Arial"/>
          <w:color w:val="808080"/>
          <w:szCs w:val="28"/>
          <w:u w:val="single"/>
        </w:rPr>
        <w:lastRenderedPageBreak/>
        <w:t>How?</w:t>
      </w:r>
    </w:p>
    <w:p w14:paraId="2AD76B64" w14:textId="77777777" w:rsidR="00865D9A" w:rsidRPr="003D37AD" w:rsidRDefault="00865D9A" w:rsidP="002603F7">
      <w:pPr>
        <w:spacing w:after="0" w:line="240" w:lineRule="auto"/>
        <w:contextualSpacing/>
        <w:jc w:val="both"/>
        <w:rPr>
          <w:rFonts w:ascii="Cambria" w:eastAsia="Arial" w:hAnsi="Cambria" w:cs="Arial"/>
          <w:color w:val="808080"/>
          <w:szCs w:val="28"/>
        </w:rPr>
      </w:pPr>
      <w:proofErr w:type="spellStart"/>
      <w:r w:rsidRPr="003D37AD">
        <w:rPr>
          <w:rFonts w:ascii="Cambria" w:eastAsia="Arial" w:hAnsi="Cambria" w:cs="Arial"/>
          <w:color w:val="808080"/>
          <w:szCs w:val="28"/>
        </w:rPr>
        <w:t>AgII</w:t>
      </w:r>
      <w:proofErr w:type="spellEnd"/>
      <w:r w:rsidRPr="003D37AD">
        <w:rPr>
          <w:rFonts w:ascii="Cambria" w:eastAsia="Arial" w:hAnsi="Cambria" w:cs="Arial"/>
          <w:color w:val="808080"/>
          <w:szCs w:val="28"/>
        </w:rPr>
        <w:t xml:space="preserve"> normally constricts efferent arterioles of the glomerular capsule </w:t>
      </w:r>
      <w:r w:rsidRPr="003D37AD">
        <w:rPr>
          <w:rFonts w:ascii="Cambria" w:eastAsia="Nova Mono" w:hAnsi="Cambria" w:cs="Times New Roman"/>
          <w:color w:val="808080"/>
          <w:szCs w:val="28"/>
        </w:rPr>
        <w:t>→</w:t>
      </w:r>
      <w:r w:rsidRPr="003D37AD">
        <w:rPr>
          <w:rFonts w:ascii="Cambria" w:eastAsia="Arial" w:hAnsi="Cambria" w:cs="Arial"/>
          <w:color w:val="808080"/>
          <w:szCs w:val="28"/>
        </w:rPr>
        <w:t xml:space="preserve"> increased pressure in the glomerular capillaries </w:t>
      </w:r>
      <w:r w:rsidRPr="003D37AD">
        <w:rPr>
          <w:rFonts w:ascii="Cambria" w:eastAsia="Nova Mono" w:hAnsi="Cambria" w:cs="Times New Roman"/>
          <w:color w:val="808080"/>
          <w:szCs w:val="28"/>
        </w:rPr>
        <w:t>→</w:t>
      </w:r>
      <w:r w:rsidRPr="003D37AD">
        <w:rPr>
          <w:rFonts w:ascii="Cambria" w:eastAsia="Arial" w:hAnsi="Cambria" w:cs="Arial"/>
          <w:color w:val="808080"/>
          <w:szCs w:val="28"/>
        </w:rPr>
        <w:t xml:space="preserve"> increase GFR. </w:t>
      </w:r>
    </w:p>
    <w:p w14:paraId="253F9AA5" w14:textId="6837E688" w:rsidR="00865D9A" w:rsidRDefault="00865D9A" w:rsidP="002603F7">
      <w:pPr>
        <w:spacing w:after="0" w:line="240" w:lineRule="auto"/>
        <w:contextualSpacing/>
        <w:jc w:val="both"/>
        <w:rPr>
          <w:rFonts w:ascii="Cambria" w:eastAsia="Nova Mono" w:hAnsi="Cambria" w:cs="Nova Mono"/>
          <w:color w:val="808080"/>
          <w:sz w:val="20"/>
          <w:szCs w:val="24"/>
        </w:rPr>
      </w:pPr>
      <w:r w:rsidRPr="003D37AD">
        <w:rPr>
          <w:rFonts w:ascii="Cambria" w:eastAsia="Arial" w:hAnsi="Cambria" w:cs="Arial"/>
          <w:color w:val="808080"/>
          <w:szCs w:val="28"/>
        </w:rPr>
        <w:t xml:space="preserve">If the patient is on angiotensin converting enzyme inhibitor (ACE I) there will be decreased </w:t>
      </w:r>
      <w:proofErr w:type="spellStart"/>
      <w:r w:rsidRPr="003D37AD">
        <w:rPr>
          <w:rFonts w:ascii="Cambria" w:eastAsia="Arial" w:hAnsi="Cambria" w:cs="Arial"/>
          <w:color w:val="808080"/>
          <w:szCs w:val="28"/>
        </w:rPr>
        <w:t>AgII</w:t>
      </w:r>
      <w:proofErr w:type="spellEnd"/>
      <w:r w:rsidRPr="003D37AD">
        <w:rPr>
          <w:rFonts w:ascii="Cambria" w:eastAsia="Arial" w:hAnsi="Cambria" w:cs="Arial"/>
          <w:color w:val="808080"/>
          <w:szCs w:val="28"/>
        </w:rPr>
        <w:t xml:space="preserve"> </w:t>
      </w:r>
      <w:r w:rsidRPr="003D37AD">
        <w:rPr>
          <w:rFonts w:ascii="Cambria" w:eastAsia="Nova Mono" w:hAnsi="Cambria" w:cs="Times New Roman"/>
          <w:color w:val="808080"/>
          <w:szCs w:val="28"/>
        </w:rPr>
        <w:t>→</w:t>
      </w:r>
      <w:r w:rsidRPr="003D37AD">
        <w:rPr>
          <w:rFonts w:ascii="Cambria" w:eastAsia="Arial" w:hAnsi="Cambria" w:cs="Arial"/>
          <w:color w:val="808080"/>
          <w:szCs w:val="28"/>
        </w:rPr>
        <w:t xml:space="preserve"> decreased constriction of efferent arteriole </w:t>
      </w:r>
      <w:r w:rsidRPr="003D37AD">
        <w:rPr>
          <w:rFonts w:ascii="Cambria" w:eastAsia="Nova Mono" w:hAnsi="Cambria" w:cs="Times New Roman"/>
          <w:color w:val="808080"/>
          <w:szCs w:val="28"/>
        </w:rPr>
        <w:t>→</w:t>
      </w:r>
      <w:r w:rsidRPr="003D37AD">
        <w:rPr>
          <w:rFonts w:ascii="Cambria" w:eastAsia="Nova Mono" w:hAnsi="Cambria" w:cs="Nova Mono"/>
          <w:color w:val="808080"/>
          <w:szCs w:val="26"/>
        </w:rPr>
        <w:t xml:space="preserve"> decreased pressure in glomerular capillaries </w:t>
      </w:r>
      <w:r w:rsidRPr="003D37AD">
        <w:rPr>
          <w:rFonts w:ascii="Cambria" w:eastAsia="Nova Mono" w:hAnsi="Cambria" w:cs="Times New Roman"/>
          <w:color w:val="808080"/>
          <w:szCs w:val="28"/>
        </w:rPr>
        <w:t>→</w:t>
      </w:r>
      <w:r w:rsidRPr="003D37AD">
        <w:rPr>
          <w:rFonts w:ascii="Cambria" w:eastAsia="Nova Mono" w:hAnsi="Cambria" w:cs="Nova Mono"/>
          <w:color w:val="808080"/>
          <w:szCs w:val="26"/>
        </w:rPr>
        <w:t xml:space="preserve"> decreased GFR</w:t>
      </w:r>
      <w:r w:rsidR="006F5F78" w:rsidRPr="003D37AD">
        <w:rPr>
          <w:rFonts w:ascii="Cambria" w:eastAsia="Nova Mono" w:hAnsi="Cambria" w:cs="Nova Mono"/>
          <w:color w:val="808080"/>
          <w:szCs w:val="26"/>
        </w:rPr>
        <w:t>.</w:t>
      </w:r>
    </w:p>
    <w:p w14:paraId="4393DA7B" w14:textId="77777777" w:rsidR="006F5F78" w:rsidRPr="00865D9A" w:rsidRDefault="006F5F78" w:rsidP="002603F7">
      <w:pPr>
        <w:spacing w:after="0" w:line="240" w:lineRule="auto"/>
        <w:contextualSpacing/>
        <w:jc w:val="both"/>
        <w:rPr>
          <w:rFonts w:ascii="Cambria" w:eastAsia="Arial" w:hAnsi="Cambria" w:cs="Arial"/>
          <w:color w:val="808080"/>
          <w:sz w:val="20"/>
          <w:szCs w:val="24"/>
        </w:rPr>
      </w:pPr>
    </w:p>
    <w:p w14:paraId="141C7214" w14:textId="77777777" w:rsidR="00865D9A" w:rsidRPr="00865D9A" w:rsidRDefault="00865D9A" w:rsidP="002603F7">
      <w:pPr>
        <w:numPr>
          <w:ilvl w:val="0"/>
          <w:numId w:val="23"/>
        </w:numPr>
        <w:tabs>
          <w:tab w:val="right" w:pos="284"/>
        </w:tabs>
        <w:spacing w:after="0" w:line="240" w:lineRule="auto"/>
        <w:ind w:left="142" w:hanging="142"/>
        <w:contextualSpacing/>
        <w:jc w:val="both"/>
        <w:rPr>
          <w:rFonts w:ascii="Cambria" w:eastAsia="Arial" w:hAnsi="Cambria" w:cs="Arial"/>
          <w:color w:val="000000"/>
          <w:sz w:val="24"/>
          <w:szCs w:val="24"/>
        </w:rPr>
      </w:pPr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In </w:t>
      </w:r>
      <w:proofErr w:type="spellStart"/>
      <w:r w:rsidRPr="00865D9A">
        <w:rPr>
          <w:rFonts w:ascii="Cambria" w:eastAsia="Arial" w:hAnsi="Cambria" w:cs="Arial"/>
          <w:color w:val="000000"/>
          <w:sz w:val="24"/>
          <w:szCs w:val="24"/>
        </w:rPr>
        <w:t>prerenal</w:t>
      </w:r>
      <w:proofErr w:type="spellEnd"/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 azotemia there is </w:t>
      </w:r>
      <w:r w:rsidRPr="00865D9A">
        <w:rPr>
          <w:rFonts w:ascii="Cambria" w:eastAsia="Arial" w:hAnsi="Cambria" w:cs="Arial"/>
          <w:color w:val="FF0000"/>
          <w:sz w:val="24"/>
          <w:szCs w:val="24"/>
        </w:rPr>
        <w:t>decreased renal perfusion</w:t>
      </w:r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 with </w:t>
      </w:r>
      <w:r w:rsidRPr="00865D9A">
        <w:rPr>
          <w:rFonts w:ascii="Cambria" w:eastAsia="Arial" w:hAnsi="Cambria" w:cs="Arial"/>
          <w:i/>
          <w:color w:val="000000"/>
          <w:sz w:val="24"/>
          <w:szCs w:val="24"/>
          <w:u w:val="single"/>
        </w:rPr>
        <w:t>no damage</w:t>
      </w:r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 to the kidney parenchymal cells (</w:t>
      </w:r>
      <w:r w:rsidRPr="00865D9A">
        <w:rPr>
          <w:rFonts w:ascii="Cambria" w:eastAsia="Arial" w:hAnsi="Cambria" w:cs="Arial"/>
          <w:color w:val="000000"/>
          <w:sz w:val="24"/>
          <w:szCs w:val="24"/>
          <w:u w:val="single"/>
        </w:rPr>
        <w:t>in the beginning</w:t>
      </w:r>
      <w:r w:rsidRPr="00865D9A">
        <w:rPr>
          <w:rFonts w:ascii="Cambria" w:eastAsia="Arial" w:hAnsi="Cambria" w:cs="Arial"/>
          <w:color w:val="000000"/>
          <w:sz w:val="24"/>
          <w:szCs w:val="24"/>
        </w:rPr>
        <w:t>).</w:t>
      </w:r>
    </w:p>
    <w:p w14:paraId="22511D58" w14:textId="2A970F39" w:rsidR="00865D9A" w:rsidRPr="002A70B1" w:rsidRDefault="00865D9A" w:rsidP="002603F7">
      <w:pPr>
        <w:numPr>
          <w:ilvl w:val="0"/>
          <w:numId w:val="23"/>
        </w:numPr>
        <w:tabs>
          <w:tab w:val="right" w:pos="284"/>
        </w:tabs>
        <w:spacing w:after="0" w:line="240" w:lineRule="auto"/>
        <w:ind w:left="142" w:hanging="142"/>
        <w:contextualSpacing/>
        <w:jc w:val="both"/>
        <w:rPr>
          <w:rFonts w:ascii="Cambria" w:eastAsia="Arial" w:hAnsi="Cambria" w:cs="Arial"/>
          <w:b/>
          <w:bCs/>
          <w:color w:val="000000"/>
          <w:sz w:val="24"/>
          <w:szCs w:val="24"/>
        </w:rPr>
      </w:pPr>
      <w:r w:rsidRPr="003D37AD">
        <w:rPr>
          <w:rFonts w:ascii="Cambria" w:eastAsia="Arial" w:hAnsi="Cambria" w:cs="Arial"/>
          <w:b/>
          <w:bCs/>
          <w:color w:val="000000"/>
          <w:sz w:val="24"/>
          <w:szCs w:val="24"/>
        </w:rPr>
        <w:t xml:space="preserve">There is a continuum from </w:t>
      </w:r>
      <w:proofErr w:type="spellStart"/>
      <w:r w:rsidRPr="003D37AD">
        <w:rPr>
          <w:rFonts w:ascii="Cambria" w:eastAsia="Arial" w:hAnsi="Cambria" w:cs="Arial"/>
          <w:b/>
          <w:bCs/>
          <w:color w:val="000000"/>
          <w:sz w:val="24"/>
          <w:szCs w:val="24"/>
        </w:rPr>
        <w:t>prerenal</w:t>
      </w:r>
      <w:proofErr w:type="spellEnd"/>
      <w:r w:rsidRPr="003D37AD">
        <w:rPr>
          <w:rFonts w:ascii="Cambria" w:eastAsia="Arial" w:hAnsi="Cambria" w:cs="Arial"/>
          <w:b/>
          <w:bCs/>
          <w:color w:val="000000"/>
          <w:sz w:val="24"/>
          <w:szCs w:val="24"/>
        </w:rPr>
        <w:t xml:space="preserve"> physiology to </w:t>
      </w:r>
      <w:r w:rsidR="00B65378">
        <w:rPr>
          <w:rFonts w:ascii="Cambria" w:eastAsia="Arial" w:hAnsi="Cambria" w:cs="Arial"/>
          <w:b/>
          <w:bCs/>
          <w:color w:val="FF0000"/>
          <w:sz w:val="24"/>
          <w:szCs w:val="24"/>
        </w:rPr>
        <w:t xml:space="preserve">ischemic pathology. </w:t>
      </w:r>
      <w:r w:rsidR="00B65378" w:rsidRPr="00B65378">
        <w:rPr>
          <w:rFonts w:ascii="Cambria" w:eastAsia="Arial" w:hAnsi="Cambria" w:cs="Arial"/>
          <w:b/>
          <w:bCs/>
          <w:color w:val="76923C" w:themeColor="accent3" w:themeShade="BF"/>
          <w:sz w:val="24"/>
          <w:szCs w:val="24"/>
        </w:rPr>
        <w:t>leading to necrosis</w:t>
      </w:r>
    </w:p>
    <w:p w14:paraId="7A096515" w14:textId="77777777" w:rsidR="002A70B1" w:rsidRPr="002A70B1" w:rsidRDefault="002A70B1" w:rsidP="002603F7">
      <w:pPr>
        <w:spacing w:after="0" w:line="240" w:lineRule="auto"/>
        <w:contextualSpacing/>
        <w:jc w:val="both"/>
        <w:rPr>
          <w:rFonts w:ascii="Cambria" w:eastAsia="Arial" w:hAnsi="Cambria" w:cs="Arial"/>
          <w:b/>
          <w:bCs/>
          <w:color w:val="000000"/>
          <w:sz w:val="12"/>
          <w:szCs w:val="12"/>
        </w:rPr>
      </w:pPr>
    </w:p>
    <w:p w14:paraId="43B1B32E" w14:textId="4F18A388" w:rsidR="00865D9A" w:rsidRDefault="00865D9A" w:rsidP="002603F7">
      <w:pPr>
        <w:spacing w:after="0" w:line="240" w:lineRule="auto"/>
        <w:jc w:val="both"/>
        <w:rPr>
          <w:rFonts w:ascii="Cambria" w:eastAsia="Arial" w:hAnsi="Cambria" w:cs="Arial"/>
          <w:color w:val="808080" w:themeColor="background1" w:themeShade="80"/>
          <w:sz w:val="24"/>
          <w:szCs w:val="24"/>
        </w:rPr>
      </w:pPr>
      <w:proofErr w:type="gramStart"/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In addition, decreased blood flow </w:t>
      </w:r>
      <w:r w:rsidRPr="00865D9A">
        <w:rPr>
          <w:rFonts w:ascii="Cambria" w:eastAsia="Nova Mono" w:hAnsi="Cambria" w:cs="Times New Roman"/>
          <w:color w:val="000000"/>
          <w:szCs w:val="24"/>
        </w:rPr>
        <w:t xml:space="preserve">→ </w:t>
      </w:r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Decrease in GFR </w:t>
      </w:r>
      <w:r w:rsidRPr="00865D9A">
        <w:rPr>
          <w:rFonts w:ascii="Cambria" w:eastAsia="Nova Mono" w:hAnsi="Cambria" w:cs="Times New Roman"/>
          <w:color w:val="000000"/>
          <w:szCs w:val="24"/>
        </w:rPr>
        <w:t xml:space="preserve">→ </w:t>
      </w:r>
      <w:r w:rsidRPr="00865D9A">
        <w:rPr>
          <w:rFonts w:ascii="Cambria" w:eastAsia="Arial" w:hAnsi="Cambria" w:cs="Arial"/>
          <w:color w:val="000000"/>
          <w:sz w:val="24"/>
          <w:szCs w:val="24"/>
        </w:rPr>
        <w:t xml:space="preserve">ischemia to the nephrons </w:t>
      </w:r>
      <w:r w:rsidRPr="00865D9A">
        <w:rPr>
          <w:rFonts w:ascii="Cambria" w:eastAsia="Nova Mono" w:hAnsi="Cambria" w:cs="Times New Roman"/>
          <w:color w:val="000000"/>
          <w:szCs w:val="24"/>
        </w:rPr>
        <w:t xml:space="preserve">→ </w:t>
      </w:r>
      <w:r w:rsidRPr="00865D9A">
        <w:rPr>
          <w:rFonts w:ascii="Cambria" w:eastAsia="Arial" w:hAnsi="Cambria" w:cs="Arial"/>
          <w:color w:val="000000"/>
          <w:sz w:val="24"/>
          <w:szCs w:val="24"/>
        </w:rPr>
        <w:t>necrosis of</w:t>
      </w:r>
      <w:r w:rsidR="003D37AD">
        <w:rPr>
          <w:rFonts w:ascii="Cambria" w:eastAsia="Arial" w:hAnsi="Cambria" w:cs="Arial"/>
          <w:color w:val="000000"/>
          <w:sz w:val="24"/>
          <w:szCs w:val="24"/>
        </w:rPr>
        <w:t xml:space="preserve"> the kidney’s cells after hours</w:t>
      </w:r>
      <w:r w:rsidRPr="00865D9A">
        <w:rPr>
          <w:rFonts w:ascii="Cambria" w:eastAsia="Arial" w:hAnsi="Cambria" w:cs="Arial"/>
          <w:color w:val="000000"/>
          <w:sz w:val="24"/>
          <w:szCs w:val="24"/>
        </w:rPr>
        <w:t>.</w:t>
      </w:r>
      <w:proofErr w:type="gramEnd"/>
      <w:r w:rsidR="003D37AD">
        <w:rPr>
          <w:rFonts w:ascii="Cambria" w:eastAsia="Arial" w:hAnsi="Cambria" w:cs="Arial"/>
          <w:color w:val="000000"/>
          <w:sz w:val="24"/>
          <w:szCs w:val="24"/>
        </w:rPr>
        <w:t xml:space="preserve"> </w:t>
      </w:r>
      <w:r w:rsidR="00CD5719">
        <w:rPr>
          <w:rFonts w:ascii="Cambria" w:eastAsia="Arial" w:hAnsi="Cambria" w:cs="Arial"/>
          <w:color w:val="808080" w:themeColor="background1" w:themeShade="80"/>
          <w:sz w:val="24"/>
          <w:szCs w:val="24"/>
        </w:rPr>
        <w:t>So, all the 3 causes are</w:t>
      </w:r>
      <w:r w:rsidR="00CD5719" w:rsidRPr="00CD5719">
        <w:rPr>
          <w:rFonts w:ascii="Cambria" w:eastAsia="Arial" w:hAnsi="Cambria" w:cs="Arial"/>
          <w:color w:val="808080" w:themeColor="background1" w:themeShade="80"/>
          <w:sz w:val="24"/>
          <w:szCs w:val="24"/>
        </w:rPr>
        <w:t xml:space="preserve"> connected to each other</w:t>
      </w:r>
      <w:r w:rsidR="003D37AD" w:rsidRPr="00CD5719">
        <w:rPr>
          <w:rFonts w:ascii="Cambria" w:eastAsia="Arial" w:hAnsi="Cambria" w:cs="Arial"/>
          <w:color w:val="808080" w:themeColor="background1" w:themeShade="80"/>
          <w:sz w:val="24"/>
          <w:szCs w:val="24"/>
        </w:rPr>
        <w:t>.</w:t>
      </w:r>
      <w:r w:rsidRPr="00CD5719">
        <w:rPr>
          <w:rFonts w:ascii="Cambria" w:eastAsia="Arial" w:hAnsi="Cambria" w:cs="Arial"/>
          <w:color w:val="808080" w:themeColor="background1" w:themeShade="80"/>
          <w:sz w:val="24"/>
          <w:szCs w:val="24"/>
        </w:rPr>
        <w:t xml:space="preserve"> </w:t>
      </w:r>
      <w:r w:rsidR="00CD5719">
        <w:rPr>
          <w:rFonts w:ascii="Cambria" w:eastAsia="Arial" w:hAnsi="Cambria" w:cs="Arial"/>
          <w:color w:val="808080" w:themeColor="background1" w:themeShade="80"/>
          <w:sz w:val="24"/>
          <w:szCs w:val="24"/>
        </w:rPr>
        <w:t>Post and Pre lead to Intra.</w:t>
      </w:r>
    </w:p>
    <w:p w14:paraId="4DC5F7DF" w14:textId="77777777" w:rsidR="000301C5" w:rsidRDefault="000301C5" w:rsidP="003D37AD">
      <w:pPr>
        <w:spacing w:after="0" w:line="240" w:lineRule="auto"/>
        <w:ind w:left="709"/>
        <w:jc w:val="both"/>
        <w:rPr>
          <w:rFonts w:ascii="Cambria" w:eastAsia="Arial" w:hAnsi="Cambria" w:cs="Arial"/>
          <w:color w:val="808080" w:themeColor="background1" w:themeShade="80"/>
          <w:sz w:val="24"/>
          <w:szCs w:val="24"/>
          <w:rtl/>
        </w:rPr>
      </w:pPr>
    </w:p>
    <w:p w14:paraId="72D86732" w14:textId="261FBD89" w:rsidR="00AE5733" w:rsidRPr="00AE5733" w:rsidRDefault="00AE5733" w:rsidP="003D37AD">
      <w:pPr>
        <w:spacing w:after="0" w:line="240" w:lineRule="auto"/>
        <w:ind w:left="709"/>
        <w:jc w:val="both"/>
        <w:rPr>
          <w:rFonts w:ascii="Cambria" w:eastAsia="Arial" w:hAnsi="Cambria" w:cs="Arial"/>
          <w:color w:val="808080" w:themeColor="background1" w:themeShade="80"/>
          <w:sz w:val="12"/>
          <w:szCs w:val="12"/>
        </w:rPr>
      </w:pPr>
      <w:r>
        <w:rPr>
          <w:rFonts w:ascii="Cambria" w:eastAsia="Arial" w:hAnsi="Cambria" w:cs="Arial" w:hint="cs"/>
          <w:noProof/>
          <w:color w:val="9BBB59" w:themeColor="accent3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01617F77" wp14:editId="45A02852">
                <wp:simplePos x="0" y="0"/>
                <wp:positionH relativeFrom="column">
                  <wp:posOffset>552662</wp:posOffset>
                </wp:positionH>
                <wp:positionV relativeFrom="paragraph">
                  <wp:posOffset>46355</wp:posOffset>
                </wp:positionV>
                <wp:extent cx="6591300" cy="2667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3.5pt;margin-top:3.65pt;width:519pt;height:21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" fillcolor="#d6e3bc [1302]" stroked="f" strokeweight="2pt"/>
            </w:pict>
          </mc:Fallback>
        </mc:AlternateContent>
      </w:r>
    </w:p>
    <w:p w14:paraId="7F467098" w14:textId="45C4B34F" w:rsidR="00CD5719" w:rsidRDefault="00AE5733" w:rsidP="00AE5733">
      <w:pPr>
        <w:bidi/>
        <w:spacing w:after="0" w:line="240" w:lineRule="auto"/>
        <w:contextualSpacing/>
        <w:jc w:val="both"/>
        <w:rPr>
          <w:rFonts w:ascii="Cambria" w:eastAsia="Arial" w:hAnsi="Cambria" w:cs="Arial"/>
          <w:color w:val="76923C" w:themeColor="accent3" w:themeShade="BF"/>
          <w:sz w:val="24"/>
          <w:szCs w:val="24"/>
          <w:rtl/>
        </w:rPr>
      </w:pPr>
      <w:r>
        <w:rPr>
          <w:rFonts w:ascii="Cambria" w:eastAsia="Arial" w:hAnsi="Cambria" w:cs="Arial" w:hint="cs"/>
          <w:color w:val="76923C" w:themeColor="accent3" w:themeShade="BF"/>
          <w:sz w:val="24"/>
          <w:szCs w:val="24"/>
          <w:rtl/>
        </w:rPr>
        <w:t>ا</w:t>
      </w:r>
      <w:r w:rsidRPr="00A03A24">
        <w:rPr>
          <w:rFonts w:ascii="Cambria" w:eastAsia="Arial" w:hAnsi="Cambria" w:cs="Arial" w:hint="cs"/>
          <w:color w:val="76923C" w:themeColor="accent3" w:themeShade="BF"/>
          <w:sz w:val="24"/>
          <w:szCs w:val="24"/>
          <w:rtl/>
        </w:rPr>
        <w:t xml:space="preserve">لكلية لما ما يوصلها دم كويس هذا البري رينال </w:t>
      </w:r>
      <w:r w:rsidRPr="00A03A24">
        <w:rPr>
          <w:rFonts w:ascii="Cambria" w:eastAsia="Arial" w:hAnsi="Cambria" w:cs="Arial"/>
          <w:color w:val="76923C" w:themeColor="accent3" w:themeShade="BF"/>
          <w:sz w:val="24"/>
          <w:szCs w:val="24"/>
        </w:rPr>
        <w:t>cause</w:t>
      </w:r>
      <w:r w:rsidRPr="00A03A24">
        <w:rPr>
          <w:rFonts w:ascii="Cambria" w:eastAsia="Arial" w:hAnsi="Cambria" w:cs="Arial" w:hint="cs"/>
          <w:color w:val="76923C" w:themeColor="accent3" w:themeShade="BF"/>
          <w:sz w:val="24"/>
          <w:szCs w:val="24"/>
          <w:rtl/>
        </w:rPr>
        <w:t xml:space="preserve"> </w:t>
      </w:r>
      <w:r>
        <w:rPr>
          <w:rFonts w:ascii="Cambria" w:eastAsia="Arial" w:hAnsi="Cambria" w:cs="Arial" w:hint="cs"/>
          <w:color w:val="76923C" w:themeColor="accent3" w:themeShade="BF"/>
          <w:sz w:val="24"/>
          <w:szCs w:val="24"/>
          <w:rtl/>
        </w:rPr>
        <w:t xml:space="preserve">. </w:t>
      </w:r>
      <w:r w:rsidRPr="00A03A24">
        <w:rPr>
          <w:rFonts w:ascii="Cambria" w:eastAsia="Arial" w:hAnsi="Cambria" w:cs="Arial" w:hint="cs"/>
          <w:color w:val="76923C" w:themeColor="accent3" w:themeShade="BF"/>
          <w:sz w:val="24"/>
          <w:szCs w:val="24"/>
          <w:rtl/>
        </w:rPr>
        <w:t xml:space="preserve">بعدين بيصير إنترا رينال لأن الكلية </w:t>
      </w:r>
      <w:r>
        <w:rPr>
          <w:rFonts w:ascii="Cambria" w:eastAsia="Arial" w:hAnsi="Cambria" w:cs="Arial" w:hint="cs"/>
          <w:color w:val="76923C" w:themeColor="accent3" w:themeShade="BF"/>
          <w:sz w:val="24"/>
          <w:szCs w:val="24"/>
          <w:rtl/>
        </w:rPr>
        <w:t>بتسوي</w:t>
      </w:r>
      <w:r w:rsidRPr="00A03A24">
        <w:rPr>
          <w:rFonts w:ascii="Cambria" w:eastAsia="Arial" w:hAnsi="Cambria" w:cs="Arial" w:hint="cs"/>
          <w:color w:val="76923C" w:themeColor="accent3" w:themeShade="BF"/>
          <w:sz w:val="24"/>
          <w:szCs w:val="24"/>
          <w:rtl/>
        </w:rPr>
        <w:t xml:space="preserve"> </w:t>
      </w:r>
      <w:r w:rsidRPr="00A03A24">
        <w:rPr>
          <w:rFonts w:ascii="Cambria" w:eastAsia="Arial" w:hAnsi="Cambria" w:cs="Arial"/>
          <w:color w:val="76923C" w:themeColor="accent3" w:themeShade="BF"/>
          <w:sz w:val="24"/>
          <w:szCs w:val="24"/>
        </w:rPr>
        <w:t>Acute tubular necrosis</w:t>
      </w:r>
      <w:r w:rsidRPr="00A03A24">
        <w:rPr>
          <w:rFonts w:ascii="Cambria" w:eastAsia="Arial" w:hAnsi="Cambria" w:cs="Arial" w:hint="cs"/>
          <w:color w:val="76923C" w:themeColor="accent3" w:themeShade="BF"/>
          <w:sz w:val="24"/>
          <w:szCs w:val="24"/>
          <w:rtl/>
        </w:rPr>
        <w:t>.</w:t>
      </w:r>
    </w:p>
    <w:p w14:paraId="40AB4125" w14:textId="77777777" w:rsidR="00AE5733" w:rsidRPr="00AE5733" w:rsidRDefault="00AE5733" w:rsidP="00AE5733">
      <w:pPr>
        <w:bidi/>
        <w:spacing w:after="0" w:line="240" w:lineRule="auto"/>
        <w:contextualSpacing/>
        <w:jc w:val="both"/>
        <w:rPr>
          <w:rFonts w:ascii="Cambria" w:eastAsia="Arial" w:hAnsi="Cambria" w:cs="Arial"/>
          <w:color w:val="76923C" w:themeColor="accent3" w:themeShade="BF"/>
          <w:sz w:val="12"/>
          <w:szCs w:val="12"/>
        </w:rPr>
      </w:pPr>
    </w:p>
    <w:p w14:paraId="4CDB720A" w14:textId="77777777" w:rsidR="00AE5733" w:rsidRPr="00395DDF" w:rsidRDefault="00AE5733" w:rsidP="00CD5719">
      <w:pPr>
        <w:spacing w:after="0" w:line="240" w:lineRule="auto"/>
        <w:contextualSpacing/>
        <w:jc w:val="both"/>
        <w:rPr>
          <w:rFonts w:ascii="Cambria" w:eastAsia="Arial" w:hAnsi="Cambria" w:cs="Arial"/>
          <w:b/>
          <w:bCs/>
          <w:color w:val="000000"/>
          <w:sz w:val="18"/>
          <w:szCs w:val="18"/>
          <w:rtl/>
        </w:rPr>
      </w:pPr>
    </w:p>
    <w:p w14:paraId="1333BCF0" w14:textId="312CCA5F" w:rsidR="00865D9A" w:rsidRDefault="00CD5719" w:rsidP="00CD5719">
      <w:pPr>
        <w:spacing w:after="0" w:line="240" w:lineRule="auto"/>
        <w:contextualSpacing/>
        <w:jc w:val="both"/>
        <w:rPr>
          <w:rFonts w:ascii="Cambria" w:eastAsia="Arial" w:hAnsi="Cambria" w:cs="Arial"/>
          <w:b/>
          <w:bCs/>
          <w:color w:val="000000"/>
          <w:sz w:val="28"/>
          <w:szCs w:val="28"/>
          <w:rtl/>
        </w:rPr>
      </w:pPr>
      <w:r w:rsidRPr="002A70B1">
        <w:rPr>
          <w:rFonts w:ascii="Cambria" w:eastAsia="Arial" w:hAnsi="Cambria" w:cs="Arial"/>
          <w:b/>
          <w:bCs/>
          <w:color w:val="000000"/>
          <w:sz w:val="28"/>
          <w:szCs w:val="28"/>
        </w:rPr>
        <w:t xml:space="preserve">2- </w:t>
      </w:r>
      <w:proofErr w:type="spellStart"/>
      <w:r w:rsidR="00865D9A" w:rsidRPr="002A70B1">
        <w:rPr>
          <w:rFonts w:ascii="Cambria" w:eastAsia="Arial" w:hAnsi="Cambria" w:cs="Arial"/>
          <w:b/>
          <w:bCs/>
          <w:color w:val="000000"/>
          <w:sz w:val="28"/>
          <w:szCs w:val="28"/>
        </w:rPr>
        <w:t>Intrarenal</w:t>
      </w:r>
      <w:proofErr w:type="spellEnd"/>
      <w:r w:rsidR="00865D9A" w:rsidRPr="002A70B1">
        <w:rPr>
          <w:rFonts w:ascii="Cambria" w:eastAsia="Arial" w:hAnsi="Cambria" w:cs="Arial"/>
          <w:b/>
          <w:bCs/>
          <w:color w:val="000000"/>
          <w:sz w:val="28"/>
          <w:szCs w:val="28"/>
        </w:rPr>
        <w:t xml:space="preserve"> ARF:</w:t>
      </w:r>
    </w:p>
    <w:p w14:paraId="362EB67F" w14:textId="77777777" w:rsidR="002A70B1" w:rsidRPr="002A70B1" w:rsidRDefault="002A70B1" w:rsidP="00CD5719">
      <w:pPr>
        <w:spacing w:after="0" w:line="240" w:lineRule="auto"/>
        <w:contextualSpacing/>
        <w:jc w:val="both"/>
        <w:rPr>
          <w:rFonts w:ascii="Cambria" w:eastAsia="Arial" w:hAnsi="Cambria" w:cs="Arial"/>
          <w:b/>
          <w:bCs/>
          <w:color w:val="000000"/>
          <w:sz w:val="14"/>
          <w:szCs w:val="14"/>
        </w:rPr>
      </w:pPr>
    </w:p>
    <w:p w14:paraId="1E4EBFEC" w14:textId="77777777" w:rsidR="00AE5733" w:rsidRDefault="00865D9A" w:rsidP="00AE5733">
      <w:pPr>
        <w:spacing w:after="0" w:line="240" w:lineRule="auto"/>
        <w:contextualSpacing/>
        <w:jc w:val="both"/>
        <w:rPr>
          <w:rFonts w:ascii="Cambria" w:eastAsia="Arial" w:hAnsi="Cambria" w:cs="Arial"/>
          <w:sz w:val="24"/>
          <w:szCs w:val="24"/>
          <w:rtl/>
        </w:rPr>
      </w:pPr>
      <w:proofErr w:type="gramStart"/>
      <w:r w:rsidRPr="00865D9A">
        <w:rPr>
          <w:rFonts w:ascii="Cambria" w:eastAsia="Arial" w:hAnsi="Cambria" w:cs="Arial"/>
          <w:sz w:val="24"/>
          <w:szCs w:val="24"/>
        </w:rPr>
        <w:t xml:space="preserve">Happens from the kidney itself, due to </w:t>
      </w:r>
      <w:r w:rsidR="002A70B1">
        <w:rPr>
          <w:rFonts w:ascii="Cambria" w:eastAsia="Arial" w:hAnsi="Cambria" w:cs="Arial"/>
          <w:sz w:val="24"/>
          <w:szCs w:val="24"/>
        </w:rPr>
        <w:t xml:space="preserve">problem in </w:t>
      </w:r>
      <w:r w:rsidRPr="00865D9A">
        <w:rPr>
          <w:rFonts w:ascii="Cambria" w:eastAsia="Arial" w:hAnsi="Cambria" w:cs="Arial"/>
          <w:sz w:val="24"/>
          <w:szCs w:val="24"/>
        </w:rPr>
        <w:t xml:space="preserve">one or more of the four elements, which are: tubules, glomeruli, blood vessels and </w:t>
      </w:r>
      <w:proofErr w:type="spellStart"/>
      <w:r w:rsidRPr="00865D9A">
        <w:rPr>
          <w:rFonts w:ascii="Cambria" w:eastAsia="Arial" w:hAnsi="Cambria" w:cs="Arial"/>
          <w:sz w:val="24"/>
          <w:szCs w:val="24"/>
        </w:rPr>
        <w:t>interstitium</w:t>
      </w:r>
      <w:proofErr w:type="spellEnd"/>
      <w:r w:rsidRPr="00865D9A">
        <w:rPr>
          <w:rFonts w:ascii="Cambria" w:eastAsia="Arial" w:hAnsi="Cambria" w:cs="Arial"/>
          <w:sz w:val="24"/>
          <w:szCs w:val="24"/>
        </w:rPr>
        <w:t>.</w:t>
      </w:r>
      <w:proofErr w:type="gramEnd"/>
    </w:p>
    <w:p w14:paraId="16CBE71E" w14:textId="77777777" w:rsidR="000301C5" w:rsidRPr="00AE5733" w:rsidRDefault="000301C5" w:rsidP="00AE5733">
      <w:pPr>
        <w:spacing w:after="0" w:line="240" w:lineRule="auto"/>
        <w:contextualSpacing/>
        <w:jc w:val="both"/>
        <w:rPr>
          <w:rFonts w:ascii="Cambria" w:eastAsia="Arial" w:hAnsi="Cambria" w:cs="Arial"/>
          <w:sz w:val="24"/>
          <w:szCs w:val="24"/>
        </w:rPr>
      </w:pPr>
    </w:p>
    <w:p w14:paraId="0A9B36D2" w14:textId="5D7AF5D2" w:rsidR="00865D9A" w:rsidRDefault="00A03A24" w:rsidP="005F537B">
      <w:pPr>
        <w:tabs>
          <w:tab w:val="left" w:pos="9288"/>
        </w:tabs>
        <w:spacing w:after="0" w:line="240" w:lineRule="auto"/>
        <w:jc w:val="both"/>
        <w:rPr>
          <w:rFonts w:ascii="Cambria" w:eastAsia="Arial" w:hAnsi="Cambria" w:cs="Arial"/>
          <w:color w:val="808080" w:themeColor="background1" w:themeShade="80"/>
          <w:sz w:val="24"/>
          <w:szCs w:val="24"/>
        </w:rPr>
      </w:pPr>
      <w:r w:rsidRPr="00A03A24">
        <w:rPr>
          <w:rFonts w:ascii="Cambria" w:eastAsia="Arial" w:hAnsi="Cambria" w:cs="Arial"/>
          <w:color w:val="808080" w:themeColor="background1" w:themeShade="80"/>
          <w:sz w:val="24"/>
          <w:szCs w:val="24"/>
        </w:rPr>
        <w:t>First in the tubules:</w:t>
      </w:r>
      <w:r w:rsidR="005F537B">
        <w:rPr>
          <w:rFonts w:ascii="Cambria" w:eastAsia="Arial" w:hAnsi="Cambria" w:cs="Arial"/>
          <w:color w:val="808080" w:themeColor="background1" w:themeShade="80"/>
          <w:sz w:val="24"/>
          <w:szCs w:val="24"/>
        </w:rPr>
        <w:tab/>
      </w:r>
    </w:p>
    <w:p w14:paraId="5BA8E5C9" w14:textId="1C936449" w:rsidR="00A03A24" w:rsidRPr="00A03A24" w:rsidRDefault="005F537B" w:rsidP="005F537B">
      <w:pPr>
        <w:tabs>
          <w:tab w:val="left" w:pos="9360"/>
        </w:tabs>
        <w:spacing w:after="0" w:line="240" w:lineRule="auto"/>
        <w:jc w:val="both"/>
        <w:rPr>
          <w:rFonts w:ascii="Cambria" w:eastAsia="Arial" w:hAnsi="Cambria" w:cs="Arial"/>
          <w:color w:val="808080" w:themeColor="background1" w:themeShade="80"/>
          <w:sz w:val="8"/>
          <w:szCs w:val="8"/>
        </w:rPr>
      </w:pPr>
      <w:r>
        <w:rPr>
          <w:rFonts w:ascii="Cambria" w:eastAsia="Arial" w:hAnsi="Cambria" w:cs="Arial"/>
          <w:color w:val="808080" w:themeColor="background1" w:themeShade="80"/>
          <w:sz w:val="8"/>
          <w:szCs w:val="8"/>
        </w:rPr>
        <w:tab/>
      </w:r>
    </w:p>
    <w:p w14:paraId="276E23D2" w14:textId="08BF8843" w:rsidR="000301C5" w:rsidRPr="000301C5" w:rsidRDefault="007E522C" w:rsidP="000301C5">
      <w:pPr>
        <w:spacing w:line="24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5C7C52">
        <w:rPr>
          <w:rFonts w:ascii="Cambria" w:hAnsi="Cambria"/>
          <w:color w:val="000000" w:themeColor="text1"/>
          <w:sz w:val="32"/>
          <w:szCs w:val="32"/>
        </w:rPr>
        <w:t>A</w:t>
      </w:r>
      <w:r w:rsidR="00AE5733" w:rsidRPr="005C7C52">
        <w:rPr>
          <w:rFonts w:ascii="Cambria" w:hAnsi="Cambria"/>
          <w:color w:val="000000" w:themeColor="text1"/>
          <w:sz w:val="32"/>
          <w:szCs w:val="32"/>
        </w:rPr>
        <w:t>cute Tubular injury (necrosis):</w:t>
      </w:r>
      <w:r w:rsidR="005C7C52">
        <w:rPr>
          <w:rFonts w:ascii="Cambria" w:hAnsi="Cambria"/>
          <w:color w:val="000000" w:themeColor="text1"/>
          <w:sz w:val="32"/>
          <w:szCs w:val="32"/>
        </w:rPr>
        <w:t xml:space="preserve"> </w:t>
      </w:r>
      <w:r w:rsidR="005F537B" w:rsidRPr="005F537B">
        <w:rPr>
          <w:rFonts w:ascii="Cambria" w:hAnsi="Cambria"/>
          <w:color w:val="808080" w:themeColor="background1" w:themeShade="80"/>
          <w:sz w:val="24"/>
          <w:szCs w:val="24"/>
        </w:rPr>
        <w:t xml:space="preserve">‘most common cause of </w:t>
      </w:r>
      <w:proofErr w:type="spellStart"/>
      <w:r w:rsidR="005F537B" w:rsidRPr="005F537B">
        <w:rPr>
          <w:rFonts w:ascii="Cambria" w:hAnsi="Cambria"/>
          <w:color w:val="808080" w:themeColor="background1" w:themeShade="80"/>
          <w:sz w:val="24"/>
          <w:szCs w:val="24"/>
        </w:rPr>
        <w:t>intrarenal</w:t>
      </w:r>
      <w:proofErr w:type="spellEnd"/>
      <w:r w:rsidR="005F537B" w:rsidRPr="005F537B">
        <w:rPr>
          <w:rFonts w:ascii="Cambria" w:hAnsi="Cambria"/>
          <w:color w:val="808080" w:themeColor="background1" w:themeShade="80"/>
          <w:sz w:val="24"/>
          <w:szCs w:val="24"/>
        </w:rPr>
        <w:t>’</w:t>
      </w:r>
      <w:r w:rsidR="005F537B" w:rsidRPr="005F537B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gramStart"/>
      <w:r w:rsidR="00AE5733" w:rsidRPr="005F537B">
        <w:rPr>
          <w:rFonts w:ascii="Cambria" w:hAnsi="Cambria"/>
          <w:color w:val="000000" w:themeColor="text1"/>
          <w:sz w:val="28"/>
          <w:szCs w:val="28"/>
        </w:rPr>
        <w:t>Is</w:t>
      </w:r>
      <w:proofErr w:type="gramEnd"/>
      <w:r w:rsidR="00AE5733" w:rsidRPr="005F537B">
        <w:rPr>
          <w:rFonts w:ascii="Cambria" w:hAnsi="Cambria"/>
          <w:color w:val="000000" w:themeColor="text1"/>
          <w:sz w:val="32"/>
          <w:szCs w:val="32"/>
        </w:rPr>
        <w:t xml:space="preserve"> </w:t>
      </w:r>
      <w:r w:rsidR="00AE5733">
        <w:rPr>
          <w:rFonts w:ascii="Cambria" w:hAnsi="Cambria"/>
          <w:color w:val="000000" w:themeColor="text1"/>
          <w:sz w:val="28"/>
          <w:szCs w:val="28"/>
        </w:rPr>
        <w:t xml:space="preserve">a </w:t>
      </w:r>
      <w:proofErr w:type="spellStart"/>
      <w:r w:rsidR="00AE5733">
        <w:rPr>
          <w:rFonts w:ascii="Cambria" w:hAnsi="Cambria"/>
          <w:color w:val="000000" w:themeColor="text1"/>
          <w:sz w:val="28"/>
          <w:szCs w:val="28"/>
        </w:rPr>
        <w:t>clinicopathological</w:t>
      </w:r>
      <w:proofErr w:type="spellEnd"/>
      <w:r w:rsidR="00AE5733">
        <w:rPr>
          <w:rFonts w:ascii="Cambria" w:hAnsi="Cambria"/>
          <w:color w:val="000000" w:themeColor="text1"/>
          <w:sz w:val="28"/>
          <w:szCs w:val="28"/>
        </w:rPr>
        <w:t xml:space="preserve"> entity defined by:</w:t>
      </w:r>
    </w:p>
    <w:p w14:paraId="2F9BFDD9" w14:textId="51D2FCDA" w:rsidR="00A167AC" w:rsidRPr="005C7C52" w:rsidRDefault="00A167AC" w:rsidP="005C7C52">
      <w:pPr>
        <w:spacing w:line="240" w:lineRule="auto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A167AC">
        <w:rPr>
          <w:rFonts w:ascii="Cambria" w:hAnsi="Cambria"/>
          <w:color w:val="000000" w:themeColor="text1"/>
          <w:sz w:val="24"/>
          <w:szCs w:val="24"/>
        </w:rPr>
        <w:t>1-</w:t>
      </w:r>
      <w:r>
        <w:rPr>
          <w:rFonts w:ascii="Cambria" w:hAnsi="Cambria"/>
          <w:color w:val="000000" w:themeColor="text1"/>
          <w:sz w:val="24"/>
          <w:szCs w:val="24"/>
        </w:rPr>
        <w:t xml:space="preserve"> Acute renal failure.</w:t>
      </w:r>
      <w:r w:rsidR="005C7C52">
        <w:rPr>
          <w:rFonts w:ascii="Cambria" w:hAnsi="Cambria"/>
          <w:color w:val="000000" w:themeColor="text1"/>
          <w:sz w:val="24"/>
          <w:szCs w:val="24"/>
        </w:rPr>
        <w:t xml:space="preserve">            </w:t>
      </w:r>
      <w:r w:rsidRPr="00A167AC">
        <w:rPr>
          <w:rFonts w:ascii="Cambria" w:hAnsi="Cambria"/>
          <w:color w:val="000000" w:themeColor="text1"/>
          <w:sz w:val="24"/>
          <w:szCs w:val="24"/>
        </w:rPr>
        <w:t>2-</w:t>
      </w:r>
      <w:r>
        <w:rPr>
          <w:rFonts w:ascii="Cambria" w:hAnsi="Cambria"/>
          <w:color w:val="000000" w:themeColor="text1"/>
          <w:sz w:val="24"/>
          <w:szCs w:val="24"/>
        </w:rPr>
        <w:t xml:space="preserve"> Tubular injury/necrosis.</w:t>
      </w:r>
    </w:p>
    <w:p w14:paraId="79BE55BB" w14:textId="13D06582" w:rsidR="007E522C" w:rsidRDefault="007E522C" w:rsidP="00D036E1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It’</w:t>
      </w:r>
      <w:r w:rsidRPr="00D4464C">
        <w:rPr>
          <w:rFonts w:ascii="Cambria" w:hAnsi="Cambria"/>
          <w:sz w:val="24"/>
          <w:szCs w:val="24"/>
        </w:rPr>
        <w:t xml:space="preserve">s characterized by </w:t>
      </w:r>
      <w:r w:rsidRPr="00D4464C">
        <w:rPr>
          <w:rFonts w:ascii="Cambria" w:hAnsi="Cambria"/>
          <w:color w:val="FF0000"/>
          <w:sz w:val="24"/>
          <w:szCs w:val="24"/>
        </w:rPr>
        <w:t>damaged tubular epithelial cells</w:t>
      </w:r>
      <w:r>
        <w:rPr>
          <w:rFonts w:ascii="Cambria" w:hAnsi="Cambria"/>
          <w:sz w:val="24"/>
          <w:szCs w:val="24"/>
        </w:rPr>
        <w:t xml:space="preserve"> and </w:t>
      </w:r>
      <w:r w:rsidRPr="00D4464C">
        <w:rPr>
          <w:rFonts w:ascii="Cambria" w:hAnsi="Cambria"/>
          <w:color w:val="FF0000"/>
          <w:sz w:val="24"/>
          <w:szCs w:val="24"/>
        </w:rPr>
        <w:t>acute renal failure</w:t>
      </w:r>
      <w:r>
        <w:rPr>
          <w:rFonts w:ascii="Cambria" w:hAnsi="Cambria"/>
          <w:sz w:val="24"/>
          <w:szCs w:val="24"/>
        </w:rPr>
        <w:t>.</w:t>
      </w:r>
      <w:r w:rsidR="00D036E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Also,</w:t>
      </w:r>
      <w:r w:rsidRPr="00D4464C">
        <w:rPr>
          <w:rFonts w:ascii="Cambria" w:hAnsi="Cambria"/>
          <w:sz w:val="24"/>
          <w:szCs w:val="24"/>
        </w:rPr>
        <w:t xml:space="preserve"> </w:t>
      </w:r>
      <w:r w:rsidRPr="00A03A24">
        <w:rPr>
          <w:rFonts w:ascii="Cambria" w:hAnsi="Cambria"/>
          <w:b/>
          <w:bCs/>
          <w:sz w:val="24"/>
          <w:szCs w:val="24"/>
          <w:u w:val="single"/>
        </w:rPr>
        <w:t>granular casts</w:t>
      </w:r>
      <w:r w:rsidRPr="00A03A24">
        <w:rPr>
          <w:rFonts w:ascii="Cambria" w:hAnsi="Cambria"/>
          <w:b/>
          <w:bCs/>
          <w:sz w:val="24"/>
          <w:szCs w:val="24"/>
        </w:rPr>
        <w:t xml:space="preserve"> </w:t>
      </w:r>
      <w:r w:rsidRPr="00D4464C">
        <w:rPr>
          <w:rFonts w:ascii="Cambria" w:hAnsi="Cambria"/>
          <w:sz w:val="24"/>
          <w:szCs w:val="24"/>
        </w:rPr>
        <w:t xml:space="preserve">and tubular cells </w:t>
      </w:r>
      <w:r>
        <w:rPr>
          <w:rFonts w:ascii="Cambria" w:hAnsi="Cambria"/>
          <w:sz w:val="24"/>
          <w:szCs w:val="24"/>
        </w:rPr>
        <w:t xml:space="preserve">are </w:t>
      </w:r>
      <w:r w:rsidRPr="00D4464C">
        <w:rPr>
          <w:rFonts w:ascii="Cambria" w:hAnsi="Cambria"/>
          <w:sz w:val="24"/>
          <w:szCs w:val="24"/>
        </w:rPr>
        <w:t xml:space="preserve">observed in the urine, </w:t>
      </w:r>
      <w:r w:rsidRPr="00363A88">
        <w:rPr>
          <w:rFonts w:ascii="Cambria" w:hAnsi="Cambria"/>
          <w:sz w:val="24"/>
          <w:szCs w:val="24"/>
        </w:rPr>
        <w:t xml:space="preserve">and it is the </w:t>
      </w:r>
      <w:r w:rsidRPr="007E522C">
        <w:rPr>
          <w:rFonts w:ascii="Cambria" w:hAnsi="Cambria"/>
          <w:color w:val="000000" w:themeColor="text1"/>
          <w:sz w:val="24"/>
          <w:szCs w:val="24"/>
        </w:rPr>
        <w:t xml:space="preserve">most </w:t>
      </w:r>
      <w:r w:rsidRPr="00A03A24">
        <w:rPr>
          <w:rFonts w:ascii="Cambria" w:hAnsi="Cambria"/>
          <w:color w:val="000000" w:themeColor="text1"/>
          <w:sz w:val="24"/>
          <w:szCs w:val="24"/>
          <w:u w:val="single"/>
        </w:rPr>
        <w:t>common</w:t>
      </w:r>
      <w:r w:rsidRPr="007E522C">
        <w:rPr>
          <w:rFonts w:ascii="Cambria" w:hAnsi="Cambria"/>
          <w:color w:val="000000" w:themeColor="text1"/>
          <w:sz w:val="24"/>
          <w:szCs w:val="24"/>
        </w:rPr>
        <w:t xml:space="preserve"> cause </w:t>
      </w:r>
      <w:r w:rsidRPr="00363A88">
        <w:rPr>
          <w:rFonts w:ascii="Cambria" w:hAnsi="Cambria"/>
          <w:sz w:val="24"/>
          <w:szCs w:val="24"/>
        </w:rPr>
        <w:t>of acute renal failure.</w:t>
      </w:r>
    </w:p>
    <w:p w14:paraId="763671B4" w14:textId="77777777" w:rsidR="00D036E1" w:rsidRPr="000301C5" w:rsidRDefault="00D036E1" w:rsidP="00D036E1">
      <w:pPr>
        <w:spacing w:line="240" w:lineRule="auto"/>
        <w:rPr>
          <w:rFonts w:ascii="Cambria" w:hAnsi="Cambria"/>
          <w:sz w:val="2"/>
          <w:szCs w:val="2"/>
        </w:rPr>
      </w:pPr>
    </w:p>
    <w:p w14:paraId="379803E1" w14:textId="02B97F50" w:rsidR="00D036E1" w:rsidRPr="00D036E1" w:rsidRDefault="00D036E1" w:rsidP="00D036E1">
      <w:pPr>
        <w:spacing w:line="240" w:lineRule="auto"/>
        <w:rPr>
          <w:rFonts w:ascii="Cambria" w:hAnsi="Cambria"/>
          <w:sz w:val="28"/>
          <w:szCs w:val="28"/>
        </w:rPr>
      </w:pPr>
      <w:r w:rsidRPr="00D036E1">
        <w:rPr>
          <w:rFonts w:ascii="Cambria" w:hAnsi="Cambria"/>
          <w:sz w:val="28"/>
          <w:szCs w:val="28"/>
        </w:rPr>
        <w:t xml:space="preserve">How is it described based on </w:t>
      </w:r>
      <w:proofErr w:type="spellStart"/>
      <w:r w:rsidRPr="00D036E1">
        <w:rPr>
          <w:rFonts w:ascii="Cambria" w:hAnsi="Cambria"/>
          <w:sz w:val="28"/>
          <w:szCs w:val="28"/>
        </w:rPr>
        <w:t>Clinicopathological</w:t>
      </w:r>
      <w:proofErr w:type="spellEnd"/>
      <w:r w:rsidRPr="00D036E1">
        <w:rPr>
          <w:rFonts w:ascii="Cambria" w:hAnsi="Cambria"/>
          <w:sz w:val="28"/>
          <w:szCs w:val="28"/>
        </w:rPr>
        <w:t xml:space="preserve"> entity?</w:t>
      </w:r>
    </w:p>
    <w:p w14:paraId="013F11CA" w14:textId="6627DA00" w:rsidR="00D036E1" w:rsidRPr="00D036E1" w:rsidRDefault="00D036E1" w:rsidP="00D036E1">
      <w:pPr>
        <w:spacing w:line="240" w:lineRule="auto"/>
        <w:rPr>
          <w:rFonts w:ascii="Cambria" w:hAnsi="Cambria"/>
          <w:sz w:val="24"/>
          <w:szCs w:val="24"/>
        </w:rPr>
      </w:pPr>
      <w:r w:rsidRPr="00D036E1">
        <w:rPr>
          <w:rFonts w:ascii="Cambria" w:hAnsi="Cambria"/>
          <w:sz w:val="24"/>
          <w:szCs w:val="24"/>
        </w:rPr>
        <w:t xml:space="preserve">- </w:t>
      </w:r>
      <w:r w:rsidRPr="00D036E1">
        <w:rPr>
          <w:rFonts w:ascii="Cambria" w:hAnsi="Cambria"/>
          <w:sz w:val="28"/>
          <w:szCs w:val="28"/>
        </w:rPr>
        <w:t xml:space="preserve">Pathologically: </w:t>
      </w:r>
      <w:r w:rsidRPr="00D036E1">
        <w:rPr>
          <w:rFonts w:ascii="Cambria" w:hAnsi="Cambria"/>
          <w:sz w:val="24"/>
          <w:szCs w:val="24"/>
        </w:rPr>
        <w:t>Destruction of tubular epithelial cell (Acute tubular necrosis).</w:t>
      </w:r>
    </w:p>
    <w:p w14:paraId="77C4A9DD" w14:textId="6754B501" w:rsidR="005C7C52" w:rsidRDefault="00D036E1" w:rsidP="00D036E1">
      <w:pPr>
        <w:spacing w:line="240" w:lineRule="auto"/>
        <w:rPr>
          <w:rFonts w:ascii="Cambria" w:hAnsi="Cambria"/>
          <w:sz w:val="24"/>
          <w:szCs w:val="24"/>
        </w:rPr>
      </w:pPr>
      <w:r w:rsidRPr="00D036E1">
        <w:rPr>
          <w:rFonts w:ascii="Cambria" w:hAnsi="Cambria"/>
          <w:sz w:val="24"/>
          <w:szCs w:val="24"/>
        </w:rPr>
        <w:t xml:space="preserve">- </w:t>
      </w:r>
      <w:r w:rsidRPr="00D036E1">
        <w:rPr>
          <w:rFonts w:ascii="Cambria" w:hAnsi="Cambria"/>
          <w:sz w:val="28"/>
          <w:szCs w:val="28"/>
        </w:rPr>
        <w:t xml:space="preserve">Clinically: </w:t>
      </w:r>
      <w:r w:rsidRPr="00D036E1">
        <w:rPr>
          <w:rFonts w:ascii="Cambria" w:hAnsi="Cambria"/>
          <w:sz w:val="24"/>
          <w:szCs w:val="24"/>
        </w:rPr>
        <w:t>Acute suppression of renal function (no urine or below 400 ml/24h)</w:t>
      </w:r>
      <w:proofErr w:type="gramStart"/>
      <w:r w:rsidRPr="00D036E1">
        <w:rPr>
          <w:rFonts w:ascii="Cambria" w:hAnsi="Cambria"/>
          <w:sz w:val="24"/>
          <w:szCs w:val="24"/>
        </w:rPr>
        <w:t>..</w:t>
      </w:r>
      <w:proofErr w:type="gramEnd"/>
    </w:p>
    <w:p w14:paraId="21AAE4CE" w14:textId="0E0108CF" w:rsidR="005C7C52" w:rsidRDefault="00980BD0" w:rsidP="007E522C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D036E1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006400" behindDoc="1" locked="0" layoutInCell="1" allowOverlap="1" wp14:anchorId="166AE83B" wp14:editId="1F974E3E">
            <wp:simplePos x="0" y="0"/>
            <wp:positionH relativeFrom="column">
              <wp:posOffset>-241300</wp:posOffset>
            </wp:positionH>
            <wp:positionV relativeFrom="paragraph">
              <wp:posOffset>-4445</wp:posOffset>
            </wp:positionV>
            <wp:extent cx="419925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60" y="21450"/>
                <wp:lineTo x="21460" y="0"/>
                <wp:lineTo x="0" y="0"/>
              </wp:wrapPolygon>
            </wp:wrapThrough>
            <wp:docPr id="27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86CAE" w14:textId="0970589A" w:rsidR="005C7C52" w:rsidRDefault="005C7C52" w:rsidP="007E522C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280E31BE" w14:textId="58BB9788" w:rsidR="005C7C52" w:rsidRDefault="00980BD0" w:rsidP="007E522C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07903FE3" wp14:editId="2FB12E4C">
                <wp:simplePos x="0" y="0"/>
                <wp:positionH relativeFrom="column">
                  <wp:posOffset>-187960</wp:posOffset>
                </wp:positionH>
                <wp:positionV relativeFrom="paragraph">
                  <wp:posOffset>241300</wp:posOffset>
                </wp:positionV>
                <wp:extent cx="3368040" cy="1432560"/>
                <wp:effectExtent l="0" t="0" r="3810" b="0"/>
                <wp:wrapThrough wrapText="bothSides">
                  <wp:wrapPolygon edited="0">
                    <wp:start x="0" y="0"/>
                    <wp:lineTo x="0" y="21255"/>
                    <wp:lineTo x="21502" y="21255"/>
                    <wp:lineTo x="21502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32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A9595" w14:textId="2D1FA699" w:rsidR="00E3144B" w:rsidRPr="00D036E1" w:rsidRDefault="00E3144B" w:rsidP="00D036E1">
                            <w:pPr>
                              <w:rPr>
                                <w:rFonts w:asciiTheme="majorHAnsi" w:hAnsiTheme="majorHAnsi"/>
                                <w:color w:val="404040" w:themeColor="text1" w:themeTint="BF"/>
                              </w:rPr>
                            </w:pPr>
                            <w:r w:rsidRPr="00D036E1">
                              <w:rPr>
                                <w:rFonts w:asciiTheme="majorHAnsi" w:hAnsiTheme="majorHAnsi"/>
                                <w:color w:val="404040" w:themeColor="text1" w:themeTint="BF"/>
                              </w:rPr>
                              <w:t xml:space="preserve">What are granular casts? Granular cast is a type of urinary cast. Urinary casts are cylindrical structures produced by the kidney and present in the urine in certain disease states. They </w:t>
                            </w:r>
                            <w:r w:rsidRPr="00D036E1">
                              <w:rPr>
                                <w:rFonts w:asciiTheme="majorHAnsi" w:hAnsiTheme="majorHAnsi"/>
                                <w:color w:val="404040" w:themeColor="text1" w:themeTint="BF"/>
                                <w:u w:val="single"/>
                              </w:rPr>
                              <w:t>form in the distal convoluted tubule and collecting ducts of nephrons</w:t>
                            </w:r>
                            <w:r w:rsidRPr="00D036E1">
                              <w:rPr>
                                <w:rFonts w:asciiTheme="majorHAnsi" w:hAnsiTheme="majorHAnsi"/>
                                <w:color w:val="404040" w:themeColor="text1" w:themeTint="BF"/>
                              </w:rPr>
                              <w:t>, then dislodge and pass into the urine, where they can be detected by microscopy.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3" type="#_x0000_t202" style="position:absolute;left:0;text-align:left;margin-left:-14.8pt;margin-top:19pt;width:265.2pt;height:112.8pt;z-index:-25130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" fillcolor="#d8d8d8 [2732]" stroked="f" strokeweight=".5pt">
                <v:textbox>
                  <w:txbxContent>
                    <w:p w14:paraId="5B1A9595" w14:textId="2D1FA699" w:rsidR="00E3144B" w:rsidRPr="00D036E1" w:rsidRDefault="00E3144B" w:rsidP="00D036E1">
                      <w:pPr>
                        <w:rPr>
                          <w:rFonts w:asciiTheme="majorHAnsi" w:hAnsiTheme="majorHAnsi"/>
                          <w:color w:val="404040" w:themeColor="text1" w:themeTint="BF"/>
                        </w:rPr>
                      </w:pPr>
                      <w:r w:rsidRPr="00D036E1">
                        <w:rPr>
                          <w:rFonts w:asciiTheme="majorHAnsi" w:hAnsiTheme="majorHAnsi"/>
                          <w:color w:val="404040" w:themeColor="text1" w:themeTint="BF"/>
                        </w:rPr>
                        <w:t xml:space="preserve">What are granular casts? Granular cast is a type of urinary cast. Urinary casts are cylindrical structures produced by the kidney and present in the urine in certain disease states. They </w:t>
                      </w:r>
                      <w:r w:rsidRPr="00D036E1">
                        <w:rPr>
                          <w:rFonts w:asciiTheme="majorHAnsi" w:hAnsiTheme="majorHAnsi"/>
                          <w:color w:val="404040" w:themeColor="text1" w:themeTint="BF"/>
                          <w:u w:val="single"/>
                        </w:rPr>
                        <w:t>form in the distal convoluted tubule and collecting ducts of nephrons</w:t>
                      </w:r>
                      <w:r w:rsidRPr="00D036E1">
                        <w:rPr>
                          <w:rFonts w:asciiTheme="majorHAnsi" w:hAnsiTheme="majorHAnsi"/>
                          <w:color w:val="404040" w:themeColor="text1" w:themeTint="BF"/>
                        </w:rPr>
                        <w:t>, then dislodge and pass into the urine, where they can be detected by microscopy.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3630E35" w14:textId="0AA173EC" w:rsidR="002603F7" w:rsidRPr="00980BD0" w:rsidRDefault="000301C5" w:rsidP="00980BD0">
      <w:pPr>
        <w:spacing w:line="240" w:lineRule="auto"/>
        <w:jc w:val="both"/>
        <w:rPr>
          <w:rFonts w:ascii="Cambria" w:hAnsi="Cambria"/>
          <w:color w:val="000000" w:themeColor="text1"/>
          <w:sz w:val="28"/>
          <w:szCs w:val="28"/>
          <w:u w:val="single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C332F9A" wp14:editId="50E0B63B">
                <wp:simplePos x="0" y="0"/>
                <wp:positionH relativeFrom="column">
                  <wp:posOffset>-3699510</wp:posOffset>
                </wp:positionH>
                <wp:positionV relativeFrom="paragraph">
                  <wp:posOffset>64770</wp:posOffset>
                </wp:positionV>
                <wp:extent cx="1455420" cy="0"/>
                <wp:effectExtent l="0" t="0" r="1143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4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1.3pt,5.1pt" to="-176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" strokecolor="#c0504d [3205]" strokeweight="1.5pt"/>
            </w:pict>
          </mc:Fallback>
        </mc:AlternateContent>
      </w:r>
    </w:p>
    <w:p w14:paraId="567DE15E" w14:textId="1E321BD9" w:rsidR="005F537B" w:rsidRPr="005F537B" w:rsidRDefault="0007031F" w:rsidP="005F537B">
      <w:pPr>
        <w:spacing w:line="240" w:lineRule="auto"/>
        <w:jc w:val="both"/>
        <w:rPr>
          <w:rFonts w:ascii="Cambria" w:hAnsi="Cambria"/>
          <w:color w:val="000000" w:themeColor="text1"/>
          <w:sz w:val="32"/>
          <w:szCs w:val="32"/>
        </w:rPr>
      </w:pPr>
      <w:r>
        <w:rPr>
          <w:rFonts w:ascii="Cambria" w:hAnsi="Cambria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549DF67" wp14:editId="1573CA16">
                <wp:simplePos x="0" y="0"/>
                <wp:positionH relativeFrom="column">
                  <wp:posOffset>965835</wp:posOffset>
                </wp:positionH>
                <wp:positionV relativeFrom="paragraph">
                  <wp:posOffset>348615</wp:posOffset>
                </wp:positionV>
                <wp:extent cx="1889760" cy="259080"/>
                <wp:effectExtent l="0" t="0" r="0" b="7620"/>
                <wp:wrapNone/>
                <wp:docPr id="35842" name="Text Box 3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2590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DF880" w14:textId="02736138" w:rsidR="00E3144B" w:rsidRPr="0007031F" w:rsidRDefault="00E3144B">
                            <w:pPr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07031F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Patchy areas are affected.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549DF67" id="Text Box 35842" o:spid="_x0000_s1034" type="#_x0000_t202" style="position:absolute;left:0;text-align:left;margin-left:76.05pt;margin-top:27.45pt;width:148.8pt;height:20.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" fillcolor="#d6e3bc [1302]" stroked="f" strokeweight=".5pt">
                <v:textbox>
                  <w:txbxContent>
                    <w:p w14:paraId="683DF880" w14:textId="02736138" w:rsidR="00E3144B" w:rsidRPr="0007031F" w:rsidRDefault="00E3144B">
                      <w:pPr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07031F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Patchy areas are affected.</w:t>
                      </w:r>
                    </w:p>
                  </w:txbxContent>
                </v:textbox>
              </v:shape>
            </w:pict>
          </mc:Fallback>
        </mc:AlternateContent>
      </w:r>
      <w:r w:rsidR="005F537B" w:rsidRPr="005F537B">
        <w:rPr>
          <w:rFonts w:ascii="Cambria" w:hAnsi="Cambria"/>
          <w:color w:val="000000" w:themeColor="text1"/>
          <w:sz w:val="32"/>
          <w:szCs w:val="32"/>
        </w:rPr>
        <w:t>Etiology of ATN:</w:t>
      </w:r>
    </w:p>
    <w:p w14:paraId="26F8BFC7" w14:textId="2567C8B4" w:rsidR="007E522C" w:rsidRPr="005F537B" w:rsidRDefault="005F537B" w:rsidP="005F537B">
      <w:pPr>
        <w:spacing w:line="24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5F537B">
        <w:rPr>
          <w:rFonts w:ascii="Cambria" w:hAnsi="Cambria"/>
          <w:color w:val="000000" w:themeColor="text1"/>
          <w:sz w:val="28"/>
          <w:szCs w:val="28"/>
        </w:rPr>
        <w:t xml:space="preserve">1- </w:t>
      </w:r>
      <w:r w:rsidR="007E522C" w:rsidRPr="005F537B">
        <w:rPr>
          <w:rFonts w:ascii="Cambria" w:hAnsi="Cambria"/>
          <w:color w:val="000000" w:themeColor="text1"/>
          <w:sz w:val="28"/>
          <w:szCs w:val="28"/>
        </w:rPr>
        <w:t xml:space="preserve">Ischemia: </w:t>
      </w:r>
    </w:p>
    <w:p w14:paraId="2ED2D594" w14:textId="6997B770" w:rsidR="00CC35FE" w:rsidRPr="005F537B" w:rsidRDefault="00E5205C" w:rsidP="005F537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6C5605B9" wp14:editId="2B308B79">
                <wp:simplePos x="0" y="0"/>
                <wp:positionH relativeFrom="column">
                  <wp:posOffset>1473411</wp:posOffset>
                </wp:positionH>
                <wp:positionV relativeFrom="paragraph">
                  <wp:posOffset>287655</wp:posOffset>
                </wp:positionV>
                <wp:extent cx="3329940" cy="251460"/>
                <wp:effectExtent l="0" t="0" r="381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251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116pt;margin-top:22.65pt;width:262.2pt;height:19.8pt;z-index:-2513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" fillcolor="#d6e3bc [1302]" stroked="f" strokeweight="2pt"/>
            </w:pict>
          </mc:Fallback>
        </mc:AlternateContent>
      </w:r>
      <w:r w:rsidR="005F537B">
        <w:rPr>
          <w:rFonts w:ascii="Cambria" w:hAnsi="Cambria"/>
          <w:sz w:val="24"/>
          <w:szCs w:val="24"/>
        </w:rPr>
        <w:t xml:space="preserve">a) </w:t>
      </w:r>
      <w:r w:rsidR="007E522C" w:rsidRPr="005F537B">
        <w:rPr>
          <w:rFonts w:ascii="Cambria" w:hAnsi="Cambria"/>
          <w:sz w:val="24"/>
          <w:szCs w:val="24"/>
        </w:rPr>
        <w:t>S</w:t>
      </w:r>
      <w:r w:rsidR="005F537B" w:rsidRPr="005F537B">
        <w:rPr>
          <w:rFonts w:ascii="Cambria" w:hAnsi="Cambria"/>
          <w:sz w:val="24"/>
          <w:szCs w:val="24"/>
        </w:rPr>
        <w:t xml:space="preserve">hock.   </w:t>
      </w:r>
      <w:r w:rsidR="005F537B">
        <w:rPr>
          <w:rFonts w:ascii="Cambria" w:hAnsi="Cambria"/>
          <w:sz w:val="24"/>
          <w:szCs w:val="24"/>
        </w:rPr>
        <w:t xml:space="preserve">         </w:t>
      </w:r>
      <w:r w:rsidR="005F537B" w:rsidRPr="005F537B">
        <w:rPr>
          <w:rFonts w:ascii="Cambria" w:hAnsi="Cambria"/>
          <w:sz w:val="24"/>
          <w:szCs w:val="24"/>
        </w:rPr>
        <w:t xml:space="preserve">     B)</w:t>
      </w:r>
      <w:r w:rsidR="005F537B">
        <w:rPr>
          <w:rFonts w:ascii="Cambria" w:hAnsi="Cambria"/>
          <w:sz w:val="24"/>
          <w:szCs w:val="24"/>
        </w:rPr>
        <w:t xml:space="preserve"> </w:t>
      </w:r>
      <w:proofErr w:type="gramStart"/>
      <w:r w:rsidR="007E522C" w:rsidRPr="005F537B">
        <w:rPr>
          <w:rFonts w:ascii="Cambria" w:hAnsi="Cambria"/>
          <w:sz w:val="24"/>
          <w:szCs w:val="24"/>
        </w:rPr>
        <w:t>se</w:t>
      </w:r>
      <w:r w:rsidR="005F537B">
        <w:rPr>
          <w:rFonts w:ascii="Cambria" w:hAnsi="Cambria"/>
          <w:sz w:val="24"/>
          <w:szCs w:val="24"/>
        </w:rPr>
        <w:t>psis</w:t>
      </w:r>
      <w:proofErr w:type="gramEnd"/>
      <w:r w:rsidR="005F537B">
        <w:rPr>
          <w:rFonts w:ascii="Cambria" w:hAnsi="Cambria"/>
          <w:sz w:val="24"/>
          <w:szCs w:val="24"/>
        </w:rPr>
        <w:t>.</w:t>
      </w:r>
      <w:r w:rsidR="007E522C" w:rsidRPr="005F537B">
        <w:rPr>
          <w:rFonts w:ascii="Cambria" w:hAnsi="Cambria"/>
          <w:sz w:val="24"/>
          <w:szCs w:val="24"/>
        </w:rPr>
        <w:t xml:space="preserve"> </w:t>
      </w:r>
      <w:r w:rsidR="005F537B">
        <w:rPr>
          <w:rFonts w:ascii="Cambria" w:hAnsi="Cambria"/>
          <w:sz w:val="24"/>
          <w:szCs w:val="24"/>
        </w:rPr>
        <w:t xml:space="preserve">                   C) </w:t>
      </w:r>
      <w:proofErr w:type="gramStart"/>
      <w:r w:rsidR="005F537B">
        <w:rPr>
          <w:rFonts w:ascii="Cambria" w:hAnsi="Cambria"/>
          <w:sz w:val="24"/>
          <w:szCs w:val="24"/>
        </w:rPr>
        <w:t>incompatible</w:t>
      </w:r>
      <w:proofErr w:type="gramEnd"/>
      <w:r w:rsidR="005F537B">
        <w:rPr>
          <w:rFonts w:ascii="Cambria" w:hAnsi="Cambria"/>
          <w:sz w:val="24"/>
          <w:szCs w:val="24"/>
        </w:rPr>
        <w:t xml:space="preserve"> blood transfusion.                           </w:t>
      </w:r>
      <w:proofErr w:type="gramStart"/>
      <w:r w:rsidR="005F537B">
        <w:rPr>
          <w:rFonts w:ascii="Cambria" w:hAnsi="Cambria"/>
          <w:sz w:val="24"/>
          <w:szCs w:val="24"/>
        </w:rPr>
        <w:t>D)</w:t>
      </w:r>
      <w:r w:rsidR="007E522C" w:rsidRPr="005F537B">
        <w:rPr>
          <w:rFonts w:ascii="Cambria" w:hAnsi="Cambria"/>
          <w:sz w:val="24"/>
          <w:szCs w:val="24"/>
        </w:rPr>
        <w:t>thrombotic</w:t>
      </w:r>
      <w:proofErr w:type="gramEnd"/>
      <w:r w:rsidR="007E522C" w:rsidRPr="005F537B">
        <w:rPr>
          <w:rFonts w:ascii="Cambria" w:hAnsi="Cambria"/>
          <w:sz w:val="24"/>
          <w:szCs w:val="24"/>
        </w:rPr>
        <w:t xml:space="preserve"> disease.</w:t>
      </w:r>
    </w:p>
    <w:p w14:paraId="3B03FD6D" w14:textId="20FF3E6D" w:rsidR="005B2E50" w:rsidRPr="00E5205C" w:rsidRDefault="0007031F" w:rsidP="005F537B">
      <w:pPr>
        <w:spacing w:line="240" w:lineRule="auto"/>
        <w:jc w:val="both"/>
        <w:rPr>
          <w:rFonts w:asciiTheme="majorHAnsi" w:hAnsiTheme="majorHAnsi"/>
          <w:color w:val="76923C" w:themeColor="accent3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2544" behindDoc="1" locked="0" layoutInCell="1" allowOverlap="1" wp14:anchorId="6DEF6AF0" wp14:editId="54305EFA">
            <wp:simplePos x="0" y="0"/>
            <wp:positionH relativeFrom="column">
              <wp:posOffset>4445635</wp:posOffset>
            </wp:positionH>
            <wp:positionV relativeFrom="paragraph">
              <wp:posOffset>286385</wp:posOffset>
            </wp:positionV>
            <wp:extent cx="2834640" cy="2625090"/>
            <wp:effectExtent l="19050" t="19050" r="22860" b="22860"/>
            <wp:wrapThrough wrapText="bothSides">
              <wp:wrapPolygon edited="0">
                <wp:start x="-145" y="-157"/>
                <wp:lineTo x="-145" y="21631"/>
                <wp:lineTo x="21629" y="21631"/>
                <wp:lineTo x="21629" y="-157"/>
                <wp:lineTo x="-145" y="-157"/>
              </wp:wrapPolygon>
            </wp:wrapThrough>
            <wp:docPr id="35841" name="Picture 1026" descr="H:\Cotran\Images\CH21\f0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26" descr="H:\Cotran\Images\CH21\f0210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625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E79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37B" w:rsidRPr="00E5205C">
        <w:rPr>
          <w:rFonts w:ascii="Cambria" w:hAnsi="Cambria"/>
          <w:sz w:val="28"/>
          <w:szCs w:val="28"/>
        </w:rPr>
        <w:t xml:space="preserve">2- </w:t>
      </w:r>
      <w:r w:rsidR="007E522C" w:rsidRPr="00E5205C">
        <w:rPr>
          <w:rFonts w:ascii="Cambria" w:hAnsi="Cambria"/>
          <w:sz w:val="28"/>
          <w:szCs w:val="28"/>
        </w:rPr>
        <w:t>Tubular Toxins</w:t>
      </w:r>
      <w:r w:rsidR="00483BAD" w:rsidRPr="00E5205C">
        <w:rPr>
          <w:rFonts w:ascii="Cambria" w:hAnsi="Cambria"/>
          <w:sz w:val="28"/>
          <w:szCs w:val="28"/>
        </w:rPr>
        <w:t xml:space="preserve">: </w:t>
      </w:r>
      <w:r>
        <w:rPr>
          <w:rFonts w:ascii="Cambria" w:hAnsi="Cambria"/>
          <w:sz w:val="28"/>
          <w:szCs w:val="28"/>
        </w:rPr>
        <w:t xml:space="preserve"> </w:t>
      </w:r>
      <w:r w:rsidR="005B2E50" w:rsidRPr="00E5205C">
        <w:rPr>
          <w:rFonts w:asciiTheme="majorHAnsi" w:hAnsiTheme="majorHAnsi"/>
          <w:color w:val="76923C" w:themeColor="accent3" w:themeShade="BF"/>
          <w:sz w:val="24"/>
          <w:szCs w:val="24"/>
        </w:rPr>
        <w:t xml:space="preserve">Proximal tubules are most affected </w:t>
      </w:r>
      <w:r w:rsidR="005F537B" w:rsidRPr="00E5205C">
        <w:rPr>
          <w:rFonts w:asciiTheme="majorHAnsi" w:hAnsiTheme="majorHAnsi"/>
          <w:color w:val="76923C" w:themeColor="accent3" w:themeShade="BF"/>
          <w:sz w:val="24"/>
          <w:szCs w:val="24"/>
        </w:rPr>
        <w:t>(IMPORTANT)</w:t>
      </w:r>
    </w:p>
    <w:p w14:paraId="6923DFE0" w14:textId="7C418539" w:rsidR="005F537B" w:rsidRDefault="00E5205C" w:rsidP="005F537B">
      <w:pPr>
        <w:spacing w:after="0" w:line="240" w:lineRule="auto"/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A</w:t>
      </w:r>
      <w:r w:rsidR="005F537B">
        <w:rPr>
          <w:rFonts w:ascii="Cambria" w:hAnsi="Cambria"/>
          <w:color w:val="000000" w:themeColor="text1"/>
          <w:sz w:val="24"/>
          <w:szCs w:val="24"/>
        </w:rPr>
        <w:t xml:space="preserve">) Antimicrobials: </w:t>
      </w:r>
      <w:r w:rsidR="007E522C" w:rsidRPr="00CC35FE">
        <w:rPr>
          <w:rFonts w:ascii="Cambria" w:hAnsi="Cambria"/>
          <w:sz w:val="24"/>
          <w:szCs w:val="24"/>
        </w:rPr>
        <w:t>A</w:t>
      </w:r>
      <w:r w:rsidR="00CC35FE">
        <w:rPr>
          <w:rFonts w:ascii="Cambria" w:hAnsi="Cambria"/>
          <w:sz w:val="24"/>
          <w:szCs w:val="24"/>
        </w:rPr>
        <w:t xml:space="preserve">minoglycosides, </w:t>
      </w:r>
      <w:proofErr w:type="spellStart"/>
      <w:r w:rsidR="00CC35FE">
        <w:rPr>
          <w:rFonts w:ascii="Cambria" w:hAnsi="Cambria"/>
          <w:sz w:val="24"/>
          <w:szCs w:val="24"/>
        </w:rPr>
        <w:t>vancomycin</w:t>
      </w:r>
      <w:proofErr w:type="spellEnd"/>
      <w:r w:rsidR="00CC35FE">
        <w:rPr>
          <w:rFonts w:ascii="Cambria" w:hAnsi="Cambria"/>
          <w:sz w:val="24"/>
          <w:szCs w:val="24"/>
        </w:rPr>
        <w:t xml:space="preserve">, </w:t>
      </w:r>
      <w:proofErr w:type="spellStart"/>
      <w:r w:rsidR="00CC35FE">
        <w:rPr>
          <w:rFonts w:ascii="Cambria" w:hAnsi="Cambria"/>
          <w:sz w:val="24"/>
          <w:szCs w:val="24"/>
        </w:rPr>
        <w:t>foscarnet</w:t>
      </w:r>
      <w:proofErr w:type="spellEnd"/>
      <w:r w:rsidR="00CC35FE">
        <w:rPr>
          <w:rFonts w:ascii="Cambria" w:hAnsi="Cambria"/>
          <w:sz w:val="24"/>
          <w:szCs w:val="24"/>
        </w:rPr>
        <w:t>,</w:t>
      </w:r>
      <w:r w:rsidR="00CC35FE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="00CC35FE">
        <w:rPr>
          <w:rFonts w:ascii="Cambria" w:hAnsi="Cambria"/>
          <w:color w:val="000000" w:themeColor="text1"/>
          <w:sz w:val="24"/>
          <w:szCs w:val="24"/>
        </w:rPr>
        <w:t>pentamidin</w:t>
      </w:r>
      <w:proofErr w:type="spellEnd"/>
      <w:r w:rsidR="007E522C" w:rsidRPr="00CC35FE">
        <w:rPr>
          <w:rFonts w:ascii="Cambria" w:hAnsi="Cambria"/>
          <w:color w:val="000000" w:themeColor="text1"/>
          <w:sz w:val="24"/>
          <w:szCs w:val="24"/>
        </w:rPr>
        <w:t>, amphotericin B.</w:t>
      </w:r>
    </w:p>
    <w:p w14:paraId="7537BFC8" w14:textId="7E633160" w:rsidR="00E5205C" w:rsidRDefault="00E5205C" w:rsidP="00E5205C">
      <w:pPr>
        <w:spacing w:line="240" w:lineRule="auto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E5205C">
        <w:rPr>
          <w:rFonts w:ascii="Cambria" w:hAnsi="Cambria"/>
          <w:color w:val="000000" w:themeColor="text1"/>
          <w:sz w:val="24"/>
          <w:szCs w:val="24"/>
        </w:rPr>
        <w:t>B</w:t>
      </w:r>
      <w:r w:rsidR="005F537B">
        <w:rPr>
          <w:rFonts w:ascii="Cambria" w:hAnsi="Cambria"/>
          <w:color w:val="000000" w:themeColor="text1"/>
          <w:sz w:val="24"/>
          <w:szCs w:val="24"/>
        </w:rPr>
        <w:t xml:space="preserve">) </w:t>
      </w:r>
      <w:r w:rsidR="007E522C" w:rsidRPr="00CC35FE">
        <w:rPr>
          <w:rFonts w:ascii="Cambria" w:hAnsi="Cambria"/>
          <w:color w:val="000000" w:themeColor="text1"/>
          <w:sz w:val="24"/>
          <w:szCs w:val="24"/>
        </w:rPr>
        <w:t xml:space="preserve">Chemotherapeutics: </w:t>
      </w:r>
      <w:proofErr w:type="spellStart"/>
      <w:r w:rsidR="007E522C" w:rsidRPr="00CC35FE">
        <w:rPr>
          <w:rFonts w:ascii="Cambria" w:hAnsi="Cambria"/>
          <w:color w:val="000000" w:themeColor="text1"/>
          <w:sz w:val="24"/>
          <w:szCs w:val="24"/>
        </w:rPr>
        <w:t>Cisplatin</w:t>
      </w:r>
      <w:proofErr w:type="spellEnd"/>
      <w:r w:rsidR="007E522C" w:rsidRPr="00CC35FE">
        <w:rPr>
          <w:rFonts w:ascii="Cambria" w:hAnsi="Cambria"/>
          <w:color w:val="000000" w:themeColor="text1"/>
          <w:sz w:val="24"/>
          <w:szCs w:val="24"/>
        </w:rPr>
        <w:t xml:space="preserve">, </w:t>
      </w:r>
      <w:proofErr w:type="spellStart"/>
      <w:r w:rsidR="007E522C" w:rsidRPr="00CC35FE">
        <w:rPr>
          <w:rFonts w:ascii="Cambria" w:hAnsi="Cambria"/>
          <w:color w:val="000000" w:themeColor="text1"/>
          <w:sz w:val="24"/>
          <w:szCs w:val="24"/>
        </w:rPr>
        <w:t>mitomycin</w:t>
      </w:r>
      <w:proofErr w:type="spellEnd"/>
      <w:r w:rsidR="007E522C" w:rsidRPr="00CC35FE">
        <w:rPr>
          <w:rFonts w:ascii="Cambria" w:hAnsi="Cambria"/>
          <w:color w:val="000000" w:themeColor="text1"/>
          <w:sz w:val="24"/>
          <w:szCs w:val="24"/>
        </w:rPr>
        <w:t xml:space="preserve"> C, </w:t>
      </w:r>
      <w:proofErr w:type="spellStart"/>
      <w:r w:rsidR="007E522C" w:rsidRPr="00CC35FE">
        <w:rPr>
          <w:rFonts w:ascii="Cambria" w:hAnsi="Cambria"/>
          <w:color w:val="000000" w:themeColor="text1"/>
          <w:sz w:val="24"/>
          <w:szCs w:val="24"/>
        </w:rPr>
        <w:t>ifosfamide</w:t>
      </w:r>
      <w:proofErr w:type="spellEnd"/>
      <w:r w:rsidR="007E522C" w:rsidRPr="00CC35FE">
        <w:rPr>
          <w:rFonts w:ascii="Cambria" w:hAnsi="Cambria"/>
          <w:color w:val="000000" w:themeColor="text1"/>
          <w:sz w:val="24"/>
          <w:szCs w:val="24"/>
        </w:rPr>
        <w:t>.</w:t>
      </w:r>
      <w:r w:rsidR="0007031F" w:rsidRPr="0007031F">
        <w:rPr>
          <w:noProof/>
        </w:rPr>
        <w:t xml:space="preserve"> </w:t>
      </w:r>
    </w:p>
    <w:p w14:paraId="47455F5F" w14:textId="13E91F55" w:rsidR="005F537B" w:rsidRDefault="00E5205C" w:rsidP="00E5205C">
      <w:pPr>
        <w:spacing w:line="240" w:lineRule="auto"/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C) </w:t>
      </w:r>
      <w:r w:rsidR="00AE5733">
        <w:rPr>
          <w:rFonts w:ascii="Cambria" w:hAnsi="Cambria"/>
          <w:color w:val="000000" w:themeColor="text1"/>
          <w:sz w:val="24"/>
          <w:szCs w:val="24"/>
        </w:rPr>
        <w:t>Immunotherapy: IVIG</w:t>
      </w:r>
      <w:r w:rsidR="00AE5733">
        <w:rPr>
          <w:rStyle w:val="FootnoteReference"/>
          <w:rFonts w:ascii="Cambria" w:hAnsi="Cambria"/>
          <w:color w:val="000000" w:themeColor="text1"/>
          <w:sz w:val="24"/>
          <w:szCs w:val="24"/>
        </w:rPr>
        <w:footnoteReference w:id="18"/>
      </w:r>
      <w:r w:rsidR="005F537B">
        <w:rPr>
          <w:rFonts w:ascii="Cambria" w:hAnsi="Cambria"/>
          <w:color w:val="000000" w:themeColor="text1"/>
          <w:sz w:val="24"/>
          <w:szCs w:val="24"/>
        </w:rPr>
        <w:t>.</w:t>
      </w:r>
    </w:p>
    <w:p w14:paraId="508189ED" w14:textId="29A3C0A3" w:rsidR="00E5205C" w:rsidRDefault="00E5205C" w:rsidP="00E5205C">
      <w:pPr>
        <w:spacing w:line="240" w:lineRule="auto"/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D) </w:t>
      </w:r>
      <w:r w:rsidR="007E522C" w:rsidRPr="00CC35FE">
        <w:rPr>
          <w:rFonts w:ascii="Cambria" w:hAnsi="Cambria"/>
          <w:color w:val="000000" w:themeColor="text1"/>
          <w:sz w:val="24"/>
          <w:szCs w:val="24"/>
        </w:rPr>
        <w:t xml:space="preserve">Complex Sugars: </w:t>
      </w:r>
      <w:r w:rsidR="007E522C" w:rsidRPr="00CC35FE">
        <w:rPr>
          <w:rFonts w:ascii="Cambria" w:hAnsi="Cambria"/>
          <w:sz w:val="24"/>
          <w:szCs w:val="24"/>
        </w:rPr>
        <w:t xml:space="preserve">Maltose, sucrose, </w:t>
      </w:r>
      <w:proofErr w:type="spellStart"/>
      <w:r w:rsidR="007E522C" w:rsidRPr="00CC35FE">
        <w:rPr>
          <w:rFonts w:ascii="Cambria" w:hAnsi="Cambria"/>
          <w:sz w:val="24"/>
          <w:szCs w:val="24"/>
        </w:rPr>
        <w:t>mannitol</w:t>
      </w:r>
      <w:proofErr w:type="spellEnd"/>
      <w:r w:rsidR="007E522C" w:rsidRPr="00CC35FE">
        <w:rPr>
          <w:rFonts w:ascii="Cambria" w:hAnsi="Cambria"/>
          <w:sz w:val="24"/>
          <w:szCs w:val="24"/>
        </w:rPr>
        <w:t>.</w:t>
      </w:r>
    </w:p>
    <w:p w14:paraId="15095600" w14:textId="339DF638" w:rsidR="007E522C" w:rsidRPr="00CC35FE" w:rsidRDefault="00E5205C" w:rsidP="00E5205C">
      <w:pPr>
        <w:spacing w:line="240" w:lineRule="auto"/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E) </w:t>
      </w:r>
      <w:r w:rsidR="007E522C" w:rsidRPr="00CC35FE">
        <w:rPr>
          <w:rFonts w:ascii="Cambria" w:hAnsi="Cambria"/>
          <w:color w:val="000000" w:themeColor="text1"/>
          <w:sz w:val="24"/>
          <w:szCs w:val="24"/>
        </w:rPr>
        <w:t>Heavy metals.</w:t>
      </w:r>
    </w:p>
    <w:p w14:paraId="22350A34" w14:textId="7F9C5EA6" w:rsidR="007E522C" w:rsidRPr="00CC35FE" w:rsidRDefault="00AE5733" w:rsidP="005F537B">
      <w:pPr>
        <w:spacing w:after="0" w:line="240" w:lineRule="auto"/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1ABFF320" wp14:editId="4CC55F12">
                <wp:simplePos x="0" y="0"/>
                <wp:positionH relativeFrom="column">
                  <wp:posOffset>1659255</wp:posOffset>
                </wp:positionH>
                <wp:positionV relativeFrom="paragraph">
                  <wp:posOffset>153035</wp:posOffset>
                </wp:positionV>
                <wp:extent cx="2430780" cy="236220"/>
                <wp:effectExtent l="0" t="0" r="762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23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66B623" id="Rectangle 25" o:spid="_x0000_s1026" style="position:absolute;margin-left:130.65pt;margin-top:12.05pt;width:191.4pt;height:18.6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" fillcolor="#d6e3bc [1302]" stroked="f" strokeweight="2pt"/>
            </w:pict>
          </mc:Fallback>
        </mc:AlternateContent>
      </w:r>
      <w:r w:rsidR="00E5205C">
        <w:rPr>
          <w:rFonts w:ascii="Cambria" w:hAnsi="Cambria"/>
          <w:color w:val="000000" w:themeColor="text1"/>
          <w:sz w:val="24"/>
          <w:szCs w:val="24"/>
        </w:rPr>
        <w:t xml:space="preserve">F) </w:t>
      </w:r>
      <w:r w:rsidR="007E522C" w:rsidRPr="00CC35FE">
        <w:rPr>
          <w:rFonts w:ascii="Cambria" w:hAnsi="Cambria"/>
          <w:color w:val="000000" w:themeColor="text1"/>
          <w:sz w:val="24"/>
          <w:szCs w:val="24"/>
        </w:rPr>
        <w:t>Sepsis, hypoxia.</w:t>
      </w:r>
      <w:r w:rsidR="007E522C" w:rsidRPr="00CC35FE">
        <w:rPr>
          <w:rFonts w:cs="Times"/>
          <w:noProof/>
          <w:color w:val="000000" w:themeColor="text1"/>
        </w:rPr>
        <w:t xml:space="preserve"> </w:t>
      </w:r>
    </w:p>
    <w:p w14:paraId="67D53C50" w14:textId="7460D074" w:rsidR="007E522C" w:rsidRPr="00AE5733" w:rsidRDefault="00E5205C" w:rsidP="005F537B">
      <w:pPr>
        <w:spacing w:after="0" w:line="240" w:lineRule="auto"/>
        <w:jc w:val="both"/>
        <w:rPr>
          <w:rFonts w:ascii="Cambria" w:hAnsi="Cambria"/>
          <w:color w:val="76923C" w:themeColor="accent3" w:themeShade="BF"/>
          <w:sz w:val="24"/>
          <w:szCs w:val="24"/>
          <w:rtl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G) </w:t>
      </w:r>
      <w:proofErr w:type="spellStart"/>
      <w:r w:rsidR="007E522C" w:rsidRPr="00CC35FE">
        <w:rPr>
          <w:rFonts w:ascii="Cambria" w:hAnsi="Cambria"/>
          <w:color w:val="000000" w:themeColor="text1"/>
          <w:sz w:val="24"/>
          <w:szCs w:val="24"/>
        </w:rPr>
        <w:t>Radiocontrast</w:t>
      </w:r>
      <w:proofErr w:type="spellEnd"/>
      <w:r w:rsidR="007E522C" w:rsidRPr="00CC35FE">
        <w:rPr>
          <w:rFonts w:ascii="Cambria" w:hAnsi="Cambria"/>
          <w:color w:val="000000" w:themeColor="text1"/>
          <w:sz w:val="24"/>
          <w:szCs w:val="24"/>
        </w:rPr>
        <w:t xml:space="preserve"> agents.</w:t>
      </w:r>
      <w:r w:rsidR="00AE5733">
        <w:rPr>
          <w:rFonts w:ascii="Cambria" w:hAnsi="Cambria"/>
          <w:color w:val="000000" w:themeColor="text1"/>
          <w:sz w:val="24"/>
          <w:szCs w:val="24"/>
        </w:rPr>
        <w:t xml:space="preserve">   </w:t>
      </w:r>
      <w:r w:rsidR="00AE5733">
        <w:rPr>
          <w:rFonts w:ascii="Cambria" w:hAnsi="Cambria" w:hint="cs"/>
          <w:color w:val="000000" w:themeColor="text1"/>
          <w:sz w:val="24"/>
          <w:szCs w:val="24"/>
          <w:rtl/>
        </w:rPr>
        <w:t xml:space="preserve"> </w:t>
      </w:r>
      <w:r w:rsidR="00AE5733" w:rsidRPr="00AE5733">
        <w:rPr>
          <w:rFonts w:ascii="Cambria" w:hAnsi="Cambria" w:hint="cs"/>
          <w:color w:val="76923C" w:themeColor="accent3" w:themeShade="BF"/>
          <w:sz w:val="24"/>
          <w:szCs w:val="24"/>
          <w:rtl/>
        </w:rPr>
        <w:t>عشان كذا قبله لازم نسوي تحليل وظائف الكلى.</w:t>
      </w:r>
    </w:p>
    <w:p w14:paraId="16E50F82" w14:textId="77777777" w:rsidR="00865D9A" w:rsidRPr="00CC35FE" w:rsidRDefault="00865D9A" w:rsidP="00CC35FE">
      <w:pPr>
        <w:spacing w:after="0" w:line="240" w:lineRule="auto"/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7A77B794" w14:textId="77777777" w:rsidR="007E522C" w:rsidRPr="0007031F" w:rsidRDefault="007E522C" w:rsidP="007E522C">
      <w:pPr>
        <w:spacing w:line="240" w:lineRule="auto"/>
        <w:jc w:val="both"/>
        <w:rPr>
          <w:rFonts w:ascii="Cambria" w:hAnsi="Cambria"/>
          <w:bCs/>
          <w:color w:val="000000" w:themeColor="text1"/>
          <w:sz w:val="28"/>
          <w:szCs w:val="28"/>
        </w:rPr>
      </w:pPr>
      <w:r w:rsidRPr="0007031F">
        <w:rPr>
          <w:rFonts w:ascii="Cambria" w:hAnsi="Cambria"/>
          <w:bCs/>
          <w:color w:val="000000" w:themeColor="text1"/>
          <w:sz w:val="28"/>
          <w:szCs w:val="28"/>
        </w:rPr>
        <w:t>We have two types of toxins:</w:t>
      </w:r>
    </w:p>
    <w:p w14:paraId="07737A43" w14:textId="6CC0CEE7" w:rsidR="00CC35FE" w:rsidRPr="00E5205C" w:rsidRDefault="00CC35FE" w:rsidP="00E5205C">
      <w:pPr>
        <w:spacing w:after="0" w:line="240" w:lineRule="auto"/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A-</w:t>
      </w:r>
      <w:r w:rsidR="00E5205C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E5205C" w:rsidRPr="00E5205C">
        <w:rPr>
          <w:rFonts w:ascii="Cambria" w:hAnsi="Cambria"/>
          <w:color w:val="000000" w:themeColor="text1"/>
          <w:sz w:val="24"/>
          <w:szCs w:val="24"/>
          <w:u w:val="single"/>
        </w:rPr>
        <w:t>Endogenous</w:t>
      </w:r>
      <w:r w:rsidR="00E5205C">
        <w:rPr>
          <w:rFonts w:ascii="Cambria" w:hAnsi="Cambria"/>
          <w:color w:val="000000" w:themeColor="text1"/>
          <w:sz w:val="24"/>
          <w:szCs w:val="24"/>
        </w:rPr>
        <w:t xml:space="preserve">: </w:t>
      </w:r>
      <w:r w:rsidR="007E522C" w:rsidRPr="00CC35FE">
        <w:rPr>
          <w:rFonts w:ascii="Cambria" w:hAnsi="Cambria"/>
          <w:sz w:val="24"/>
          <w:szCs w:val="24"/>
        </w:rPr>
        <w:t>Produced by our own body. For example:</w:t>
      </w:r>
    </w:p>
    <w:p w14:paraId="6F578842" w14:textId="717FCEB6" w:rsidR="00E5205C" w:rsidRDefault="00E5205C" w:rsidP="00E5205C">
      <w:pPr>
        <w:spacing w:line="240" w:lineRule="auto"/>
        <w:jc w:val="both"/>
        <w:rPr>
          <w:rFonts w:ascii="Cambria" w:hAnsi="Cambria"/>
          <w:sz w:val="16"/>
          <w:szCs w:val="16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6D0FF2E9" wp14:editId="02BF0796">
                <wp:simplePos x="0" y="0"/>
                <wp:positionH relativeFrom="column">
                  <wp:posOffset>-55245</wp:posOffset>
                </wp:positionH>
                <wp:positionV relativeFrom="paragraph">
                  <wp:posOffset>278765</wp:posOffset>
                </wp:positionV>
                <wp:extent cx="7178040" cy="635000"/>
                <wp:effectExtent l="0" t="0" r="3810" b="0"/>
                <wp:wrapNone/>
                <wp:docPr id="35840" name="Rectangle 35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635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2D8CA85" id="Rectangle 35840" o:spid="_x0000_s1026" style="position:absolute;left:0;text-align:left;margin-left:-4.35pt;margin-top:21.95pt;width:565.2pt;height:50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" fillcolor="#d6e3bc [1302]" stroked="f" strokeweight="2pt"/>
            </w:pict>
          </mc:Fallback>
        </mc:AlternateContent>
      </w:r>
      <w:r>
        <w:rPr>
          <w:rFonts w:ascii="Cambria" w:hAnsi="Cambria"/>
          <w:sz w:val="24"/>
          <w:szCs w:val="24"/>
        </w:rPr>
        <w:t xml:space="preserve">1- </w:t>
      </w:r>
      <w:r w:rsidR="007E522C" w:rsidRPr="00CC35FE">
        <w:rPr>
          <w:rFonts w:ascii="Cambria" w:hAnsi="Cambria"/>
          <w:color w:val="000000" w:themeColor="text1"/>
          <w:sz w:val="24"/>
          <w:szCs w:val="24"/>
        </w:rPr>
        <w:t>Crush injury</w:t>
      </w:r>
      <w:r w:rsidR="007E522C" w:rsidRPr="007E522C">
        <w:rPr>
          <w:rStyle w:val="FootnoteReference"/>
          <w:rFonts w:ascii="Cambria" w:hAnsi="Cambria"/>
          <w:color w:val="000000" w:themeColor="text1"/>
          <w:sz w:val="24"/>
          <w:szCs w:val="24"/>
        </w:rPr>
        <w:footnoteReference w:id="19"/>
      </w:r>
      <w:r w:rsidR="007E522C" w:rsidRPr="00CC35FE">
        <w:rPr>
          <w:rFonts w:ascii="Cambria" w:hAnsi="Cambria"/>
          <w:color w:val="000000" w:themeColor="text1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</w:t>
      </w:r>
      <w:r w:rsidR="007E522C" w:rsidRPr="00CC35FE">
        <w:rPr>
          <w:rFonts w:ascii="Cambria" w:hAnsi="Cambria"/>
          <w:sz w:val="24"/>
          <w:szCs w:val="24"/>
        </w:rPr>
        <w:t>Caused by</w:t>
      </w:r>
      <w:r w:rsidR="007E522C" w:rsidRPr="00CC35FE">
        <w:rPr>
          <w:rFonts w:ascii="Cambria" w:hAnsi="Cambria"/>
          <w:b/>
          <w:sz w:val="24"/>
          <w:szCs w:val="24"/>
        </w:rPr>
        <w:t xml:space="preserve"> Myoglobin, </w:t>
      </w:r>
      <w:r w:rsidR="007E522C" w:rsidRPr="00CC35FE">
        <w:rPr>
          <w:rFonts w:ascii="Cambria" w:hAnsi="Cambria"/>
          <w:sz w:val="24"/>
          <w:szCs w:val="24"/>
        </w:rPr>
        <w:t>which is found</w:t>
      </w:r>
      <w:r>
        <w:rPr>
          <w:rFonts w:ascii="Cambria" w:hAnsi="Cambria"/>
          <w:sz w:val="24"/>
          <w:szCs w:val="24"/>
        </w:rPr>
        <w:t xml:space="preserve"> normally in skeletal muscles. </w:t>
      </w:r>
    </w:p>
    <w:p w14:paraId="5A5AE3BC" w14:textId="591F51AF" w:rsidR="00E5205C" w:rsidRPr="00E5205C" w:rsidRDefault="003E2743" w:rsidP="00E5205C">
      <w:pPr>
        <w:spacing w:line="240" w:lineRule="auto"/>
        <w:jc w:val="both"/>
        <w:rPr>
          <w:rFonts w:ascii="Cambria" w:hAnsi="Cambria"/>
          <w:color w:val="76923C" w:themeColor="accent3" w:themeShade="BF"/>
          <w:sz w:val="24"/>
          <w:szCs w:val="24"/>
        </w:rPr>
      </w:pPr>
      <w:r>
        <w:rPr>
          <w:rFonts w:ascii="Cambria" w:hAnsi="Cambr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4676F26" wp14:editId="41FD4288">
                <wp:simplePos x="0" y="0"/>
                <wp:positionH relativeFrom="column">
                  <wp:posOffset>6886575</wp:posOffset>
                </wp:positionH>
                <wp:positionV relativeFrom="paragraph">
                  <wp:posOffset>561975</wp:posOffset>
                </wp:positionV>
                <wp:extent cx="838200" cy="548640"/>
                <wp:effectExtent l="0" t="0" r="0" b="3810"/>
                <wp:wrapNone/>
                <wp:docPr id="35847" name="Text Box 35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B2FE0" w14:textId="1A7CC87D" w:rsidR="003E2743" w:rsidRPr="002603F7" w:rsidRDefault="003E274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603F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4676F26" id="Text Box 35847" o:spid="_x0000_s1035" type="#_x0000_t202" style="position:absolute;left:0;text-align:left;margin-left:542.25pt;margin-top:44.25pt;width:66pt;height:43.2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" filled="f" stroked="f" strokeweight=".5pt">
                <v:textbox>
                  <w:txbxContent>
                    <w:p w14:paraId="2E5B2FE0" w14:textId="1A7CC87D" w:rsidR="003E2743" w:rsidRPr="002603F7" w:rsidRDefault="003E274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2603F7">
                        <w:rPr>
                          <w:b/>
                          <w:bCs/>
                          <w:sz w:val="44"/>
                          <w:szCs w:val="44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  <w:r w:rsidR="00E5205C" w:rsidRPr="00E5205C">
        <w:rPr>
          <w:rFonts w:ascii="Cambria" w:hAnsi="Cambria"/>
          <w:color w:val="76923C" w:themeColor="accent3" w:themeShade="BF"/>
          <w:sz w:val="24"/>
          <w:szCs w:val="24"/>
        </w:rPr>
        <w:t xml:space="preserve">How can it cause injury to the tubular cells? </w:t>
      </w:r>
      <w:proofErr w:type="gramStart"/>
      <w:r w:rsidR="00E5205C" w:rsidRPr="00E5205C">
        <w:rPr>
          <w:rFonts w:ascii="Cambria" w:hAnsi="Cambria"/>
          <w:color w:val="76923C" w:themeColor="accent3" w:themeShade="BF"/>
          <w:sz w:val="24"/>
          <w:szCs w:val="24"/>
        </w:rPr>
        <w:t xml:space="preserve">Crush injury (E.g. car accident </w:t>
      </w:r>
      <w:r w:rsidR="00E5205C">
        <w:rPr>
          <w:rFonts w:ascii="Cambria" w:hAnsi="Cambria"/>
          <w:color w:val="76923C" w:themeColor="accent3" w:themeShade="BF"/>
          <w:sz w:val="24"/>
          <w:szCs w:val="24"/>
        </w:rPr>
        <w:t xml:space="preserve">or a wall falling on their leg) </w:t>
      </w:r>
      <w:r w:rsidR="00E5205C" w:rsidRPr="00E5205C">
        <w:rPr>
          <w:rFonts w:ascii="Cambria" w:hAnsi="Cambria"/>
          <w:color w:val="76923C" w:themeColor="accent3" w:themeShade="BF"/>
          <w:sz w:val="24"/>
          <w:szCs w:val="24"/>
        </w:rPr>
        <w:t xml:space="preserve">→ </w:t>
      </w:r>
      <w:proofErr w:type="spellStart"/>
      <w:r w:rsidR="00E5205C" w:rsidRPr="00E5205C">
        <w:rPr>
          <w:rFonts w:ascii="Cambria" w:hAnsi="Cambria"/>
          <w:color w:val="76923C" w:themeColor="accent3" w:themeShade="BF"/>
          <w:sz w:val="24"/>
          <w:szCs w:val="24"/>
        </w:rPr>
        <w:t>rhabdomyolysis</w:t>
      </w:r>
      <w:proofErr w:type="spellEnd"/>
      <w:r w:rsidR="00E5205C">
        <w:rPr>
          <w:rFonts w:ascii="Cambria" w:hAnsi="Cambria"/>
          <w:color w:val="76923C" w:themeColor="accent3" w:themeShade="BF"/>
          <w:sz w:val="24"/>
          <w:szCs w:val="24"/>
        </w:rPr>
        <w:t xml:space="preserve"> </w:t>
      </w:r>
      <w:r w:rsidR="00E5205C" w:rsidRPr="00E5205C">
        <w:rPr>
          <w:rFonts w:ascii="Cambria" w:hAnsi="Cambria"/>
          <w:color w:val="76923C" w:themeColor="accent3" w:themeShade="BF"/>
          <w:sz w:val="24"/>
          <w:szCs w:val="24"/>
        </w:rPr>
        <w:t>→ release of large amounts of myoglobin → a</w:t>
      </w:r>
      <w:r w:rsidR="00E5205C">
        <w:rPr>
          <w:rFonts w:ascii="Cambria" w:hAnsi="Cambria"/>
          <w:color w:val="76923C" w:themeColor="accent3" w:themeShade="BF"/>
          <w:sz w:val="24"/>
          <w:szCs w:val="24"/>
        </w:rPr>
        <w:t xml:space="preserve">ccumulation of it in the kidney </w:t>
      </w:r>
      <w:r w:rsidR="00E5205C" w:rsidRPr="00E5205C">
        <w:rPr>
          <w:rFonts w:ascii="Cambria" w:hAnsi="Cambria"/>
          <w:color w:val="76923C" w:themeColor="accent3" w:themeShade="BF"/>
          <w:sz w:val="24"/>
          <w:szCs w:val="24"/>
        </w:rPr>
        <w:t>→ acute kidney injury (renal failure).</w:t>
      </w:r>
      <w:proofErr w:type="gramEnd"/>
    </w:p>
    <w:p w14:paraId="0298DE2B" w14:textId="66F7C152" w:rsidR="00CC35FE" w:rsidRPr="00E5205C" w:rsidRDefault="008D406E" w:rsidP="00E5205C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974943">
        <w:rPr>
          <w:noProof/>
          <w:color w:val="365F91" w:themeColor="accent1" w:themeShade="BF"/>
          <w:u w:val="single"/>
        </w:rPr>
        <w:drawing>
          <wp:anchor distT="0" distB="0" distL="114300" distR="114300" simplePos="0" relativeHeight="252016640" behindDoc="1" locked="0" layoutInCell="1" allowOverlap="1" wp14:anchorId="244BF501" wp14:editId="6D6E8124">
            <wp:simplePos x="0" y="0"/>
            <wp:positionH relativeFrom="column">
              <wp:posOffset>4208145</wp:posOffset>
            </wp:positionH>
            <wp:positionV relativeFrom="paragraph">
              <wp:posOffset>170180</wp:posOffset>
            </wp:positionV>
            <wp:extent cx="3107690" cy="1739900"/>
            <wp:effectExtent l="19050" t="19050" r="16510" b="12700"/>
            <wp:wrapThrough wrapText="bothSides">
              <wp:wrapPolygon edited="0">
                <wp:start x="-132" y="-236"/>
                <wp:lineTo x="-132" y="21521"/>
                <wp:lineTo x="21582" y="21521"/>
                <wp:lineTo x="21582" y="-236"/>
                <wp:lineTo x="-132" y="-236"/>
              </wp:wrapPolygon>
            </wp:wrapThrough>
            <wp:docPr id="35845" name="Picture 2050" descr="M:\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050" descr="M:\3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1739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E79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05C">
        <w:rPr>
          <w:rFonts w:ascii="Cambria" w:hAnsi="Cambria"/>
          <w:color w:val="000000" w:themeColor="text1"/>
          <w:sz w:val="24"/>
          <w:szCs w:val="24"/>
        </w:rPr>
        <w:t xml:space="preserve">2- </w:t>
      </w:r>
      <w:proofErr w:type="spellStart"/>
      <w:r w:rsidR="007E522C" w:rsidRPr="00CC35FE">
        <w:rPr>
          <w:rFonts w:ascii="Cambria" w:hAnsi="Cambria"/>
          <w:color w:val="000000" w:themeColor="text1"/>
          <w:sz w:val="24"/>
          <w:szCs w:val="24"/>
        </w:rPr>
        <w:t>Hemoglobinopathy</w:t>
      </w:r>
      <w:proofErr w:type="spellEnd"/>
      <w:r w:rsidR="007E522C" w:rsidRPr="00CC35FE">
        <w:rPr>
          <w:rFonts w:ascii="Cambria" w:hAnsi="Cambria"/>
          <w:color w:val="000000" w:themeColor="text1"/>
          <w:sz w:val="24"/>
          <w:szCs w:val="24"/>
        </w:rPr>
        <w:t>.</w:t>
      </w:r>
    </w:p>
    <w:p w14:paraId="60CF4B2A" w14:textId="62E40018" w:rsidR="008D406E" w:rsidRDefault="00CC35FE" w:rsidP="00E5205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B-</w:t>
      </w:r>
      <w:r w:rsidR="00E5205C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7E522C" w:rsidRPr="00E5205C">
        <w:rPr>
          <w:rFonts w:ascii="Cambria" w:hAnsi="Cambria"/>
          <w:color w:val="000000" w:themeColor="text1"/>
          <w:sz w:val="24"/>
          <w:szCs w:val="24"/>
          <w:u w:val="single"/>
        </w:rPr>
        <w:t>Exogenous</w:t>
      </w:r>
      <w:r w:rsidR="00E5205C">
        <w:rPr>
          <w:rFonts w:ascii="Cambria" w:hAnsi="Cambria"/>
          <w:color w:val="000000" w:themeColor="text1"/>
          <w:sz w:val="24"/>
          <w:szCs w:val="24"/>
        </w:rPr>
        <w:t xml:space="preserve">: </w:t>
      </w:r>
      <w:r w:rsidR="007E522C" w:rsidRPr="00CC35FE">
        <w:rPr>
          <w:rFonts w:ascii="Cambria" w:hAnsi="Cambria"/>
          <w:sz w:val="24"/>
          <w:szCs w:val="24"/>
        </w:rPr>
        <w:t>Drugs</w:t>
      </w:r>
      <w:r w:rsidR="00E5205C">
        <w:rPr>
          <w:rFonts w:ascii="Cambria" w:hAnsi="Cambria"/>
          <w:color w:val="000000" w:themeColor="text1"/>
          <w:sz w:val="24"/>
          <w:szCs w:val="24"/>
        </w:rPr>
        <w:t xml:space="preserve">, </w:t>
      </w:r>
      <w:proofErr w:type="spellStart"/>
      <w:r w:rsidR="007E522C" w:rsidRPr="00CC35FE">
        <w:rPr>
          <w:rFonts w:ascii="Cambria" w:hAnsi="Cambria"/>
          <w:sz w:val="24"/>
          <w:szCs w:val="24"/>
        </w:rPr>
        <w:t>Radiocontrast</w:t>
      </w:r>
      <w:proofErr w:type="spellEnd"/>
      <w:r w:rsidR="007E522C" w:rsidRPr="00CC35FE">
        <w:rPr>
          <w:rFonts w:ascii="Cambria" w:hAnsi="Cambria"/>
          <w:sz w:val="24"/>
          <w:szCs w:val="24"/>
        </w:rPr>
        <w:t xml:space="preserve"> dye</w:t>
      </w:r>
      <w:r w:rsidR="00E5205C">
        <w:rPr>
          <w:rFonts w:ascii="Cambria" w:hAnsi="Cambria"/>
          <w:color w:val="000000" w:themeColor="text1"/>
          <w:sz w:val="24"/>
          <w:szCs w:val="24"/>
        </w:rPr>
        <w:t xml:space="preserve">, </w:t>
      </w:r>
      <w:r w:rsidR="007E522C" w:rsidRPr="00CC35FE">
        <w:rPr>
          <w:rFonts w:ascii="Cambria" w:hAnsi="Cambria"/>
          <w:sz w:val="24"/>
          <w:szCs w:val="24"/>
        </w:rPr>
        <w:t>Metals.</w:t>
      </w:r>
    </w:p>
    <w:p w14:paraId="4D614533" w14:textId="48CEEE8F" w:rsidR="008D406E" w:rsidRDefault="003E2743" w:rsidP="00E5205C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5A2C44F" wp14:editId="1C26B58A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3947160" cy="731520"/>
                <wp:effectExtent l="0" t="0" r="0" b="0"/>
                <wp:wrapNone/>
                <wp:docPr id="35848" name="Text Box 35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7315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E022F" w14:textId="4BB7CF97" w:rsidR="003E2743" w:rsidRPr="003C1C64" w:rsidRDefault="003C1C64" w:rsidP="003E2743">
                            <w:pPr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**</w:t>
                            </w:r>
                            <w:r w:rsidR="003E2743" w:rsidRPr="003C1C64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Another form ATI. Here patient have Multiple </w:t>
                            </w:r>
                            <w:proofErr w:type="gramStart"/>
                            <w:r w:rsidR="003E2743" w:rsidRPr="003C1C64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myeloma  and</w:t>
                            </w:r>
                            <w:proofErr w:type="gramEnd"/>
                            <w:r w:rsidR="003E2743" w:rsidRPr="003C1C64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it is a cancer formed by malignant plasma cells. These cells secretions </w:t>
                            </w:r>
                            <w:r w:rsidRPr="003C1C64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accumulate in the tubules.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5A2C44F" id="Text Box 35848" o:spid="_x0000_s1036" type="#_x0000_t202" style="position:absolute;left:0;text-align:left;margin-left:2.25pt;margin-top:11.65pt;width:310.8pt;height:57.6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" fillcolor="#d6e3bc [1302]" stroked="f" strokeweight=".5pt">
                <v:textbox>
                  <w:txbxContent>
                    <w:p w14:paraId="5B0E022F" w14:textId="4BB7CF97" w:rsidR="003E2743" w:rsidRPr="003C1C64" w:rsidRDefault="003C1C64" w:rsidP="003E2743">
                      <w:pPr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**</w:t>
                      </w:r>
                      <w:r w:rsidR="003E2743" w:rsidRPr="003C1C64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 xml:space="preserve">Another form ATI. Here patient have Multiple myeloma  and it is a cancer formed by malignant plasma cells. These cells secretions </w:t>
                      </w:r>
                      <w:r w:rsidRPr="003C1C64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accumulate in the tubules.</w:t>
                      </w:r>
                    </w:p>
                  </w:txbxContent>
                </v:textbox>
              </v:shape>
            </w:pict>
          </mc:Fallback>
        </mc:AlternateContent>
      </w:r>
    </w:p>
    <w:p w14:paraId="047F4A58" w14:textId="0B837662" w:rsidR="00CC35FE" w:rsidRPr="00E5205C" w:rsidRDefault="008D406E" w:rsidP="00E5205C">
      <w:pPr>
        <w:spacing w:after="0" w:line="240" w:lineRule="auto"/>
        <w:jc w:val="both"/>
        <w:rPr>
          <w:rFonts w:ascii="Cambria" w:hAnsi="Cambria"/>
          <w:color w:val="000000" w:themeColor="text1"/>
          <w:sz w:val="24"/>
          <w:szCs w:val="24"/>
        </w:rPr>
      </w:pPr>
      <w:r w:rsidRPr="008D406E">
        <w:rPr>
          <w:noProof/>
          <w:color w:val="365F91" w:themeColor="accent1" w:themeShade="BF"/>
          <w:u w:val="single"/>
        </w:rPr>
        <w:t xml:space="preserve"> </w:t>
      </w:r>
    </w:p>
    <w:p w14:paraId="20C62AC9" w14:textId="5B419A4C" w:rsidR="00CC35FE" w:rsidRDefault="00CC35FE" w:rsidP="00CC35FE">
      <w:pPr>
        <w:spacing w:after="0" w:line="240" w:lineRule="auto"/>
        <w:jc w:val="both"/>
        <w:rPr>
          <w:rFonts w:ascii="Cambria" w:hAnsi="Cambria"/>
          <w:color w:val="7030A0"/>
          <w:sz w:val="24"/>
          <w:szCs w:val="24"/>
        </w:rPr>
      </w:pPr>
    </w:p>
    <w:p w14:paraId="347B8145" w14:textId="77777777" w:rsidR="008D406E" w:rsidRDefault="008D406E" w:rsidP="00CC35FE">
      <w:pPr>
        <w:spacing w:after="0" w:line="240" w:lineRule="auto"/>
        <w:jc w:val="both"/>
        <w:rPr>
          <w:rFonts w:ascii="Cambria" w:hAnsi="Cambria"/>
          <w:color w:val="7030A0"/>
          <w:sz w:val="24"/>
          <w:szCs w:val="24"/>
        </w:rPr>
      </w:pPr>
    </w:p>
    <w:p w14:paraId="011AFFF9" w14:textId="77777777" w:rsidR="008D406E" w:rsidRDefault="008D406E" w:rsidP="00CC35FE">
      <w:pPr>
        <w:spacing w:after="0" w:line="240" w:lineRule="auto"/>
        <w:jc w:val="both"/>
        <w:rPr>
          <w:rFonts w:ascii="Cambria" w:hAnsi="Cambria"/>
          <w:color w:val="7030A0"/>
          <w:sz w:val="24"/>
          <w:szCs w:val="24"/>
        </w:rPr>
      </w:pPr>
    </w:p>
    <w:p w14:paraId="6F5786EA" w14:textId="0DC6EAD0" w:rsidR="008D406E" w:rsidRDefault="003C1C64" w:rsidP="00CC35FE">
      <w:pPr>
        <w:spacing w:after="0" w:line="240" w:lineRule="auto"/>
        <w:jc w:val="both"/>
        <w:rPr>
          <w:rFonts w:ascii="Cambria" w:hAnsi="Cambria"/>
          <w:color w:val="7030A0"/>
          <w:sz w:val="24"/>
          <w:szCs w:val="24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63EABF9" wp14:editId="29C24B55">
                <wp:simplePos x="0" y="0"/>
                <wp:positionH relativeFrom="column">
                  <wp:posOffset>33655</wp:posOffset>
                </wp:positionH>
                <wp:positionV relativeFrom="paragraph">
                  <wp:posOffset>53340</wp:posOffset>
                </wp:positionV>
                <wp:extent cx="4076700" cy="9067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90678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74F17BB" w14:textId="5C93118D" w:rsidR="003C1C64" w:rsidRPr="00421936" w:rsidRDefault="00980BD0" w:rsidP="003C1C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 w:rsidRPr="00BE7944">
                              <w:rPr>
                                <w:rFonts w:ascii="Cambria" w:hAnsi="Cambri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ATI</w:t>
                            </w:r>
                            <w:r>
                              <w:rPr>
                                <w:rFonts w:ascii="Cambria" w:hAnsi="Cambria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E7944">
                              <w:rPr>
                                <w:rFonts w:ascii="Cambria" w:hAnsi="Cambri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(keywords):</w:t>
                            </w:r>
                            <w:r w:rsidRPr="00BE794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C64" w:rsidRPr="003C1C6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Damaged tubular epithelial cells</w:t>
                            </w:r>
                            <w:r w:rsidR="003C1C64" w:rsidRPr="003C1C64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3C1C64" w:rsidRPr="003C1C6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Granular casts in urine</w:t>
                            </w:r>
                            <w:r w:rsidR="003C1C64" w:rsidRPr="003C1C64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C1C64" w:rsidRPr="003C1C6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caused by</w:t>
                            </w:r>
                            <w:r w:rsidR="003C1C64" w:rsidRPr="003C1C6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C64" w:rsidRPr="003C1C6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Ischemia or toxins, elevated </w:t>
                            </w:r>
                            <w:proofErr w:type="spellStart"/>
                            <w:r w:rsidR="003C1C64" w:rsidRPr="003C1C6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creatinine</w:t>
                            </w:r>
                            <w:proofErr w:type="spellEnd"/>
                            <w:r w:rsidR="003C1C64" w:rsidRPr="003C1C64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, hyperkalemia due to decrease the renal excretion, it is reversible but requires supportive dialysis</w:t>
                            </w:r>
                            <w:r w:rsidR="003C1C64" w:rsidRPr="00421936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404E39A6" w14:textId="77777777" w:rsidR="003C1C64" w:rsidRPr="00421936" w:rsidRDefault="003C1C64" w:rsidP="003C1C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7" style="position:absolute;left:0;text-align:left;margin-left:2.65pt;margin-top:4.2pt;width:321pt;height:71.4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" fillcolor="#e6b9b8" stroked="f">
                <v:textbox>
                  <w:txbxContent>
                    <w:p w14:paraId="474F17BB" w14:textId="5C93118D" w:rsidR="003C1C64" w:rsidRPr="00421936" w:rsidRDefault="00980BD0" w:rsidP="003C1C64">
                      <w:pPr>
                        <w:rPr>
                          <w:sz w:val="2"/>
                          <w:szCs w:val="2"/>
                        </w:rPr>
                      </w:pPr>
                      <w:r w:rsidRPr="00BE7944">
                        <w:rPr>
                          <w:rFonts w:ascii="Cambria" w:hAnsi="Cambri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</w:rPr>
                        <w:t>ATI</w:t>
                      </w:r>
                      <w:r>
                        <w:rPr>
                          <w:rFonts w:ascii="Cambria" w:hAnsi="Cambria"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E7944">
                        <w:rPr>
                          <w:rFonts w:ascii="Cambria" w:hAnsi="Cambri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</w:rPr>
                        <w:t>(keywords):</w:t>
                      </w:r>
                      <w:r w:rsidRPr="00BE794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</w:t>
                      </w:r>
                      <w:r w:rsidR="003C1C64" w:rsidRPr="003C1C64">
                        <w:rPr>
                          <w:rFonts w:ascii="Cambria" w:hAnsi="Cambria"/>
                          <w:sz w:val="24"/>
                          <w:szCs w:val="24"/>
                        </w:rPr>
                        <w:t>Damaged tubular epithelial cells</w:t>
                      </w:r>
                      <w:r w:rsidR="003C1C64" w:rsidRPr="003C1C64">
                        <w:rPr>
                          <w:sz w:val="24"/>
                          <w:szCs w:val="24"/>
                        </w:rPr>
                        <w:t>,</w:t>
                      </w:r>
                      <w:r w:rsidR="003C1C64" w:rsidRPr="003C1C6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Granular casts in urine</w:t>
                      </w:r>
                      <w:r w:rsidR="003C1C64" w:rsidRPr="003C1C64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3C1C64" w:rsidRPr="003C1C64">
                        <w:rPr>
                          <w:rFonts w:asciiTheme="majorHAnsi" w:hAnsiTheme="majorHAnsi"/>
                          <w:sz w:val="24"/>
                          <w:szCs w:val="24"/>
                        </w:rPr>
                        <w:t>caused by</w:t>
                      </w:r>
                      <w:r w:rsidR="003C1C64" w:rsidRPr="003C1C6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C1C64" w:rsidRPr="003C1C64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Ischemia or toxins, elevated </w:t>
                      </w:r>
                      <w:proofErr w:type="spellStart"/>
                      <w:r w:rsidR="003C1C64" w:rsidRPr="003C1C64">
                        <w:rPr>
                          <w:rFonts w:ascii="Cambria" w:hAnsi="Cambria"/>
                          <w:sz w:val="24"/>
                          <w:szCs w:val="24"/>
                        </w:rPr>
                        <w:t>creatinine</w:t>
                      </w:r>
                      <w:proofErr w:type="spellEnd"/>
                      <w:r w:rsidR="003C1C64" w:rsidRPr="003C1C64">
                        <w:rPr>
                          <w:rFonts w:ascii="Cambria" w:hAnsi="Cambria"/>
                          <w:sz w:val="24"/>
                          <w:szCs w:val="24"/>
                        </w:rPr>
                        <w:t>, hyperkalemia due to decrease the renal excretion, it is reversible but requires supportive dialysis</w:t>
                      </w:r>
                      <w:r w:rsidR="003C1C64" w:rsidRPr="00421936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404E39A6" w14:textId="77777777" w:rsidR="003C1C64" w:rsidRPr="00421936" w:rsidRDefault="003C1C64" w:rsidP="003C1C64"/>
                  </w:txbxContent>
                </v:textbox>
              </v:rect>
            </w:pict>
          </mc:Fallback>
        </mc:AlternateContent>
      </w:r>
    </w:p>
    <w:p w14:paraId="022B55D1" w14:textId="5A6FCAE0" w:rsidR="003C1C64" w:rsidRDefault="003C1C64" w:rsidP="00CC35FE">
      <w:pPr>
        <w:spacing w:after="0" w:line="240" w:lineRule="auto"/>
        <w:jc w:val="both"/>
        <w:rPr>
          <w:rFonts w:ascii="Cambria" w:hAnsi="Cambria"/>
          <w:color w:val="7030A0"/>
          <w:sz w:val="24"/>
          <w:szCs w:val="24"/>
        </w:rPr>
      </w:pPr>
    </w:p>
    <w:p w14:paraId="5387DAB6" w14:textId="5D19F861" w:rsidR="003C1C64" w:rsidRDefault="003C1C64" w:rsidP="00CC35FE">
      <w:pPr>
        <w:spacing w:after="0" w:line="240" w:lineRule="auto"/>
        <w:jc w:val="both"/>
        <w:rPr>
          <w:rFonts w:ascii="Cambria" w:hAnsi="Cambria"/>
          <w:color w:val="7030A0"/>
          <w:sz w:val="24"/>
          <w:szCs w:val="24"/>
        </w:rPr>
      </w:pPr>
    </w:p>
    <w:p w14:paraId="1DDE6345" w14:textId="77777777" w:rsidR="003C1C64" w:rsidRDefault="003C1C64" w:rsidP="00CC35FE">
      <w:pPr>
        <w:spacing w:after="0" w:line="240" w:lineRule="auto"/>
        <w:jc w:val="both"/>
        <w:rPr>
          <w:rFonts w:ascii="Cambria" w:hAnsi="Cambria"/>
          <w:color w:val="7030A0"/>
          <w:sz w:val="24"/>
          <w:szCs w:val="24"/>
        </w:rPr>
      </w:pPr>
    </w:p>
    <w:p w14:paraId="65A3B1E3" w14:textId="7B9FD186" w:rsidR="003C1C64" w:rsidRDefault="003C1C64" w:rsidP="00CC35FE">
      <w:pPr>
        <w:spacing w:after="0" w:line="240" w:lineRule="auto"/>
        <w:jc w:val="both"/>
        <w:rPr>
          <w:rFonts w:ascii="Cambria" w:hAnsi="Cambria"/>
          <w:color w:val="7030A0"/>
          <w:sz w:val="24"/>
          <w:szCs w:val="24"/>
        </w:rPr>
      </w:pPr>
    </w:p>
    <w:p w14:paraId="53EC5018" w14:textId="77777777" w:rsidR="003C1C64" w:rsidRPr="00CC35FE" w:rsidRDefault="003C1C64" w:rsidP="00CC35FE">
      <w:pPr>
        <w:spacing w:after="0" w:line="240" w:lineRule="auto"/>
        <w:jc w:val="both"/>
        <w:rPr>
          <w:rFonts w:ascii="Cambria" w:hAnsi="Cambria"/>
          <w:color w:val="7030A0"/>
          <w:sz w:val="24"/>
          <w:szCs w:val="24"/>
        </w:rPr>
      </w:pPr>
    </w:p>
    <w:p w14:paraId="39569CA9" w14:textId="47DE5CFB" w:rsidR="00A03A24" w:rsidRPr="00E5205C" w:rsidRDefault="00A03A24" w:rsidP="00E5205C">
      <w:pPr>
        <w:spacing w:after="0" w:line="240" w:lineRule="auto"/>
        <w:contextualSpacing/>
        <w:jc w:val="both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A03A24">
        <w:rPr>
          <w:rFonts w:ascii="Cambria" w:hAnsi="Cambria"/>
          <w:b/>
          <w:bCs/>
          <w:color w:val="000000" w:themeColor="text1"/>
          <w:sz w:val="28"/>
          <w:szCs w:val="28"/>
        </w:rPr>
        <w:t xml:space="preserve">3- </w:t>
      </w:r>
      <w:proofErr w:type="spellStart"/>
      <w:r w:rsidRPr="00A03A24">
        <w:rPr>
          <w:rFonts w:ascii="Cambria" w:hAnsi="Cambria"/>
          <w:b/>
          <w:bCs/>
          <w:color w:val="000000" w:themeColor="text1"/>
          <w:sz w:val="28"/>
          <w:szCs w:val="28"/>
        </w:rPr>
        <w:t>Postrenal</w:t>
      </w:r>
      <w:proofErr w:type="spellEnd"/>
      <w:r w:rsidRPr="00A03A24">
        <w:rPr>
          <w:rStyle w:val="FootnoteReference"/>
          <w:rFonts w:ascii="Cambria" w:hAnsi="Cambria"/>
          <w:b/>
          <w:bCs/>
          <w:color w:val="000000" w:themeColor="text1"/>
          <w:sz w:val="28"/>
          <w:szCs w:val="28"/>
        </w:rPr>
        <w:footnoteReference w:id="20"/>
      </w:r>
      <w:r w:rsidRPr="00A03A24">
        <w:rPr>
          <w:rFonts w:ascii="Cambria" w:hAnsi="Cambria"/>
          <w:b/>
          <w:bCs/>
          <w:color w:val="000000" w:themeColor="text1"/>
          <w:sz w:val="28"/>
          <w:szCs w:val="28"/>
        </w:rPr>
        <w:t xml:space="preserve"> ARF:</w:t>
      </w:r>
      <w:r w:rsidR="00E5205C">
        <w:rPr>
          <w:rFonts w:ascii="Cambria" w:hAnsi="Cambria"/>
          <w:b/>
          <w:bCs/>
          <w:color w:val="000000" w:themeColor="text1"/>
          <w:sz w:val="28"/>
          <w:szCs w:val="28"/>
        </w:rPr>
        <w:t xml:space="preserve"> </w:t>
      </w:r>
      <w:r w:rsidRPr="007E522C">
        <w:rPr>
          <w:rFonts w:ascii="Cambria" w:hAnsi="Cambria"/>
          <w:sz w:val="24"/>
          <w:szCs w:val="24"/>
        </w:rPr>
        <w:t xml:space="preserve">Results when urine flow is </w:t>
      </w:r>
      <w:r w:rsidRPr="007E522C">
        <w:rPr>
          <w:rFonts w:ascii="Cambria" w:hAnsi="Cambria"/>
          <w:color w:val="FF0000"/>
          <w:sz w:val="24"/>
          <w:szCs w:val="24"/>
        </w:rPr>
        <w:t>obstructed</w:t>
      </w:r>
      <w:r w:rsidRPr="007E522C">
        <w:rPr>
          <w:rFonts w:ascii="Cambria" w:hAnsi="Cambria"/>
          <w:sz w:val="24"/>
          <w:szCs w:val="24"/>
        </w:rPr>
        <w:t>.</w:t>
      </w:r>
    </w:p>
    <w:p w14:paraId="4AC4DBDB" w14:textId="38A1DBE8" w:rsidR="00A03A24" w:rsidRDefault="00A03A24" w:rsidP="00A03A24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*</w:t>
      </w:r>
      <w:r w:rsidRPr="007E522C">
        <w:rPr>
          <w:rFonts w:ascii="Cambria" w:hAnsi="Cambria"/>
          <w:sz w:val="24"/>
          <w:szCs w:val="24"/>
        </w:rPr>
        <w:t>Examples</w:t>
      </w:r>
      <w:r w:rsidR="00E5205C">
        <w:rPr>
          <w:rFonts w:ascii="Cambria" w:hAnsi="Cambria"/>
          <w:sz w:val="24"/>
          <w:szCs w:val="24"/>
        </w:rPr>
        <w:t>:</w:t>
      </w:r>
      <w:r w:rsidRPr="007E522C">
        <w:rPr>
          <w:rFonts w:ascii="Cambria" w:hAnsi="Cambria"/>
          <w:sz w:val="24"/>
          <w:szCs w:val="24"/>
        </w:rPr>
        <w:t xml:space="preserve"> include</w:t>
      </w:r>
      <w:r w:rsidRPr="007E522C">
        <w:rPr>
          <w:rFonts w:ascii="Cambria" w:hAnsi="Cambria"/>
          <w:sz w:val="24"/>
          <w:szCs w:val="24"/>
          <w:u w:val="single"/>
        </w:rPr>
        <w:t xml:space="preserve"> kidney stones</w:t>
      </w:r>
      <w:r w:rsidRPr="007E522C">
        <w:rPr>
          <w:rFonts w:ascii="Cambria" w:hAnsi="Cambria"/>
          <w:sz w:val="24"/>
          <w:szCs w:val="24"/>
        </w:rPr>
        <w:t xml:space="preserve">, </w:t>
      </w:r>
      <w:r w:rsidRPr="007E522C">
        <w:rPr>
          <w:rFonts w:ascii="Cambria" w:hAnsi="Cambria"/>
          <w:sz w:val="24"/>
          <w:szCs w:val="24"/>
          <w:u w:val="single"/>
        </w:rPr>
        <w:t>BPH</w:t>
      </w:r>
      <w:r w:rsidRPr="007E522C">
        <w:rPr>
          <w:rFonts w:ascii="Cambria" w:hAnsi="Cambria"/>
          <w:sz w:val="24"/>
          <w:szCs w:val="24"/>
        </w:rPr>
        <w:t xml:space="preserve"> (Benign Prostatic Hyperplasia), tumors, etc.</w:t>
      </w:r>
    </w:p>
    <w:p w14:paraId="2BC98183" w14:textId="77777777" w:rsidR="003C1C64" w:rsidRPr="003C1C64" w:rsidRDefault="003C1C64" w:rsidP="00A03A24">
      <w:pPr>
        <w:spacing w:after="0" w:line="240" w:lineRule="auto"/>
        <w:jc w:val="both"/>
        <w:rPr>
          <w:rFonts w:ascii="Cambria" w:hAnsi="Cambria"/>
          <w:sz w:val="8"/>
          <w:szCs w:val="8"/>
        </w:rPr>
      </w:pPr>
    </w:p>
    <w:p w14:paraId="2437CA7F" w14:textId="77777777" w:rsidR="00E3144B" w:rsidRPr="003C1C64" w:rsidRDefault="00E3144B" w:rsidP="00A03A24">
      <w:pPr>
        <w:spacing w:after="0" w:line="240" w:lineRule="auto"/>
        <w:jc w:val="both"/>
        <w:rPr>
          <w:rFonts w:ascii="Cambria" w:hAnsi="Cambria"/>
          <w:sz w:val="2"/>
          <w:szCs w:val="2"/>
        </w:rPr>
      </w:pPr>
    </w:p>
    <w:p w14:paraId="099CD436" w14:textId="77777777" w:rsidR="00E5205C" w:rsidRDefault="00A03A24" w:rsidP="00E5205C">
      <w:pPr>
        <w:spacing w:line="240" w:lineRule="auto"/>
        <w:jc w:val="both"/>
        <w:rPr>
          <w:rFonts w:ascii="Cambria" w:eastAsia="Arial Unicode MS" w:hAnsi="Cambria" w:cs="Arial Unicode MS"/>
          <w:color w:val="999999"/>
          <w:sz w:val="16"/>
          <w:szCs w:val="16"/>
        </w:rPr>
      </w:pPr>
      <w:r>
        <w:rPr>
          <w:rFonts w:ascii="Cambria" w:eastAsia="Arial Unicode MS" w:hAnsi="Cambria" w:cs="Arial Unicode MS"/>
          <w:color w:val="999999"/>
          <w:u w:val="single"/>
        </w:rPr>
        <w:t>How</w:t>
      </w:r>
      <w:r w:rsidR="00E5205C">
        <w:rPr>
          <w:rFonts w:ascii="Cambria" w:eastAsia="Arial Unicode MS" w:hAnsi="Cambria" w:cs="Arial Unicode MS"/>
          <w:color w:val="999999"/>
          <w:u w:val="single"/>
        </w:rPr>
        <w:t>?</w:t>
      </w:r>
      <w:r w:rsidR="00E5205C" w:rsidRPr="00E5205C">
        <w:rPr>
          <w:rFonts w:ascii="Cambria" w:eastAsia="Arial Unicode MS" w:hAnsi="Cambria" w:cs="Arial Unicode MS"/>
          <w:color w:val="999999"/>
        </w:rPr>
        <w:t xml:space="preserve"> </w:t>
      </w:r>
      <w:r w:rsidRPr="007E522C">
        <w:rPr>
          <w:rFonts w:ascii="Cambria" w:eastAsia="Arial Unicode MS" w:hAnsi="Cambria" w:cs="Arial Unicode MS"/>
          <w:color w:val="999999"/>
        </w:rPr>
        <w:t xml:space="preserve">When there is obstruction to urine flow </w:t>
      </w:r>
      <w:r w:rsidRPr="007E522C">
        <w:rPr>
          <w:rFonts w:ascii="Cambria" w:eastAsia="Nova Mono" w:hAnsi="Cambria" w:cs="Times New Roman"/>
          <w:color w:val="808080" w:themeColor="background1" w:themeShade="80"/>
        </w:rPr>
        <w:t>→</w:t>
      </w:r>
      <w:r w:rsidRPr="007E522C">
        <w:rPr>
          <w:rFonts w:ascii="Cambria" w:eastAsia="Arial Unicode MS" w:hAnsi="Cambria" w:cs="Arial Unicode MS"/>
          <w:color w:val="999999"/>
        </w:rPr>
        <w:t xml:space="preserve"> pressure will back up to the Bowman’s space. </w:t>
      </w:r>
      <w:r w:rsidRPr="007E522C">
        <w:rPr>
          <w:rFonts w:ascii="Cambria" w:eastAsia="Nova Mono" w:hAnsi="Cambria" w:cs="Times New Roman"/>
          <w:color w:val="808080" w:themeColor="background1" w:themeShade="80"/>
        </w:rPr>
        <w:t>→</w:t>
      </w:r>
      <w:r w:rsidRPr="007E522C">
        <w:rPr>
          <w:rFonts w:ascii="Cambria" w:eastAsia="Arial Unicode MS" w:hAnsi="Cambria" w:cs="Arial Unicode MS"/>
          <w:color w:val="999999"/>
        </w:rPr>
        <w:t xml:space="preserve"> Increase in the hydrostatic pressure in Bowman’s space. </w:t>
      </w:r>
    </w:p>
    <w:p w14:paraId="4981C53C" w14:textId="6085CCB2" w:rsidR="00E5205C" w:rsidRDefault="00A03A24" w:rsidP="00E5205C">
      <w:pPr>
        <w:spacing w:line="240" w:lineRule="auto"/>
        <w:jc w:val="both"/>
        <w:rPr>
          <w:rFonts w:ascii="Cambria" w:eastAsia="Arial Unicode MS" w:hAnsi="Cambria" w:cs="Arial Unicode MS"/>
          <w:color w:val="999999"/>
        </w:rPr>
      </w:pPr>
      <w:r w:rsidRPr="007E522C">
        <w:rPr>
          <w:rFonts w:ascii="Cambria" w:eastAsia="Arial Unicode MS" w:hAnsi="Cambria" w:cs="Arial Unicode MS"/>
          <w:color w:val="999999"/>
        </w:rPr>
        <w:t xml:space="preserve">The hydrostatic pressure of Bowman’s space opposes GFR </w:t>
      </w:r>
      <w:r w:rsidRPr="007E522C">
        <w:rPr>
          <w:rFonts w:ascii="Cambria" w:eastAsia="Arial Unicode MS" w:hAnsi="Cambria" w:cs="Times New Roman"/>
          <w:color w:val="999999"/>
        </w:rPr>
        <w:t>→</w:t>
      </w:r>
      <w:r w:rsidRPr="007E522C">
        <w:rPr>
          <w:rFonts w:ascii="Cambria" w:eastAsia="Arial Unicode MS" w:hAnsi="Cambria" w:cs="Arial Unicode MS"/>
          <w:color w:val="999999"/>
        </w:rPr>
        <w:t xml:space="preserve"> the net result is decreased GFR.</w:t>
      </w:r>
    </w:p>
    <w:p w14:paraId="4C9BB17C" w14:textId="0750A1DB" w:rsidR="006C603E" w:rsidRPr="006C603E" w:rsidRDefault="00D344DA" w:rsidP="00D344DA">
      <w:pPr>
        <w:spacing w:line="240" w:lineRule="auto"/>
        <w:rPr>
          <w:rFonts w:ascii="Cambria" w:hAnsi="Cambria" w:cs="Times New Roman"/>
          <w:sz w:val="32"/>
          <w:szCs w:val="32"/>
        </w:rPr>
      </w:pPr>
      <w:r>
        <w:rPr>
          <w:rFonts w:ascii="Cambria" w:hAnsi="Cambria" w:cs="Times New Roman"/>
          <w:sz w:val="32"/>
          <w:szCs w:val="32"/>
        </w:rPr>
        <w:lastRenderedPageBreak/>
        <w:t xml:space="preserve">- </w:t>
      </w:r>
      <w:r w:rsidR="006C603E" w:rsidRPr="006C603E">
        <w:rPr>
          <w:rFonts w:ascii="Cambria" w:hAnsi="Cambria" w:cs="Times New Roman"/>
          <w:sz w:val="32"/>
          <w:szCs w:val="32"/>
        </w:rPr>
        <w:t xml:space="preserve">Other causes </w:t>
      </w:r>
      <w:r>
        <w:rPr>
          <w:rFonts w:ascii="Cambria" w:hAnsi="Cambria" w:cs="Times New Roman"/>
          <w:sz w:val="32"/>
          <w:szCs w:val="32"/>
        </w:rPr>
        <w:t>of</w:t>
      </w:r>
      <w:r w:rsidR="006C603E" w:rsidRPr="006C603E">
        <w:rPr>
          <w:rFonts w:ascii="Cambria" w:hAnsi="Cambria" w:cs="Times New Roman"/>
          <w:sz w:val="32"/>
          <w:szCs w:val="32"/>
        </w:rPr>
        <w:t xml:space="preserve"> acute kidney injury:</w:t>
      </w:r>
    </w:p>
    <w:p w14:paraId="38713974" w14:textId="77777777" w:rsidR="00E3144B" w:rsidRDefault="00D344DA" w:rsidP="006C603E">
      <w:pPr>
        <w:spacing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13455A31" wp14:editId="7834FF6C">
                <wp:simplePos x="0" y="0"/>
                <wp:positionH relativeFrom="column">
                  <wp:posOffset>-47625</wp:posOffset>
                </wp:positionH>
                <wp:positionV relativeFrom="paragraph">
                  <wp:posOffset>481965</wp:posOffset>
                </wp:positionV>
                <wp:extent cx="3162300" cy="266700"/>
                <wp:effectExtent l="0" t="0" r="0" b="0"/>
                <wp:wrapNone/>
                <wp:docPr id="35844" name="Rectangle 35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5BE7E2" id="Rectangle 35844" o:spid="_x0000_s1026" style="position:absolute;margin-left:-3.75pt;margin-top:37.95pt;width:249pt;height:21pt;z-index:-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" fillcolor="#d6e3bc [1302]" stroked="f" strokeweight="2pt"/>
            </w:pict>
          </mc:Fallback>
        </mc:AlternateContent>
      </w:r>
      <w:r w:rsidR="006C603E" w:rsidRPr="006C603E">
        <w:rPr>
          <w:rFonts w:ascii="Cambria" w:hAnsi="Cambria" w:cs="Times New Roman"/>
          <w:sz w:val="28"/>
          <w:szCs w:val="28"/>
        </w:rPr>
        <w:t xml:space="preserve">A. </w:t>
      </w:r>
      <w:r w:rsidR="006C603E" w:rsidRPr="006C603E">
        <w:rPr>
          <w:rFonts w:ascii="Cambria" w:hAnsi="Cambria" w:cs="Times New Roman"/>
          <w:b/>
          <w:bCs/>
          <w:sz w:val="28"/>
          <w:szCs w:val="28"/>
        </w:rPr>
        <w:t>RPGN</w:t>
      </w:r>
      <w:r w:rsidR="006C603E" w:rsidRPr="006C603E">
        <w:rPr>
          <w:rFonts w:ascii="Cambria" w:hAnsi="Cambria" w:cs="Times New Roman"/>
          <w:sz w:val="28"/>
          <w:szCs w:val="28"/>
        </w:rPr>
        <w:t xml:space="preserve"> (Rapidly P</w:t>
      </w:r>
      <w:r w:rsidR="00E3144B">
        <w:rPr>
          <w:rFonts w:ascii="Cambria" w:hAnsi="Cambria" w:cs="Times New Roman"/>
          <w:sz w:val="28"/>
          <w:szCs w:val="28"/>
        </w:rPr>
        <w:t xml:space="preserve">rogressive Glomerulonephritis): </w:t>
      </w:r>
      <w:r w:rsidR="006C603E" w:rsidRPr="006C603E">
        <w:rPr>
          <w:rFonts w:ascii="Cambria" w:hAnsi="Cambria" w:cs="Times New Roman"/>
          <w:sz w:val="24"/>
          <w:szCs w:val="24"/>
        </w:rPr>
        <w:t>A syndrome defined by the loss of renal function over days to weeks due to acute glomerulonephritis.</w:t>
      </w:r>
    </w:p>
    <w:p w14:paraId="48A4B072" w14:textId="6AB5D674" w:rsidR="006C603E" w:rsidRPr="006C603E" w:rsidRDefault="00D344DA" w:rsidP="006C603E">
      <w:pPr>
        <w:spacing w:line="240" w:lineRule="auto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color w:val="76923C" w:themeColor="accent3" w:themeShade="BF"/>
          <w:sz w:val="24"/>
          <w:szCs w:val="24"/>
        </w:rPr>
        <w:t>We</w:t>
      </w:r>
      <w:r w:rsidRPr="00D344DA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 see </w:t>
      </w:r>
      <w:r w:rsidRPr="009E72F1">
        <w:rPr>
          <w:rFonts w:ascii="Cambria" w:hAnsi="Cambria" w:cs="Times New Roman"/>
          <w:b/>
          <w:bCs/>
          <w:color w:val="FF0000"/>
          <w:sz w:val="24"/>
          <w:szCs w:val="24"/>
          <w:u w:val="single"/>
        </w:rPr>
        <w:t>Crescent</w:t>
      </w:r>
      <w:r w:rsidR="00E3144B" w:rsidRPr="009E72F1">
        <w:rPr>
          <w:rFonts w:ascii="Cambria" w:hAnsi="Cambria" w:cs="Times New Roman"/>
          <w:b/>
          <w:bCs/>
          <w:color w:val="FF0000"/>
          <w:sz w:val="24"/>
          <w:szCs w:val="24"/>
          <w:u w:val="single"/>
        </w:rPr>
        <w:t>s</w:t>
      </w:r>
      <w:r>
        <w:rPr>
          <w:rStyle w:val="FootnoteReference"/>
          <w:rFonts w:ascii="Cambria" w:hAnsi="Cambria" w:cs="Times New Roman"/>
          <w:b/>
          <w:bCs/>
          <w:color w:val="76923C" w:themeColor="accent3" w:themeShade="BF"/>
          <w:sz w:val="24"/>
          <w:szCs w:val="24"/>
          <w:u w:val="single"/>
        </w:rPr>
        <w:footnoteReference w:id="21"/>
      </w:r>
      <w:r w:rsidRPr="00D344DA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 formation in the glomeruli.</w:t>
      </w:r>
    </w:p>
    <w:p w14:paraId="7111D79C" w14:textId="3383DCFB" w:rsidR="006C603E" w:rsidRPr="006C603E" w:rsidRDefault="006C603E" w:rsidP="006C603E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6C603E">
        <w:rPr>
          <w:rFonts w:ascii="Cambria" w:hAnsi="Cambria" w:cs="Times New Roman"/>
          <w:sz w:val="28"/>
          <w:szCs w:val="28"/>
        </w:rPr>
        <w:t xml:space="preserve">B. Diffuse renal vascular diseases, such as microscopic </w:t>
      </w:r>
      <w:proofErr w:type="spellStart"/>
      <w:r w:rsidRPr="006C603E">
        <w:rPr>
          <w:rFonts w:ascii="Cambria" w:hAnsi="Cambria" w:cs="Times New Roman"/>
          <w:sz w:val="28"/>
          <w:szCs w:val="28"/>
        </w:rPr>
        <w:t>polyangiitis</w:t>
      </w:r>
      <w:proofErr w:type="spellEnd"/>
      <w:r w:rsidRPr="006C603E">
        <w:rPr>
          <w:rFonts w:ascii="Cambria" w:hAnsi="Cambria" w:cs="Times New Roman"/>
          <w:sz w:val="28"/>
          <w:szCs w:val="28"/>
        </w:rPr>
        <w:t xml:space="preserve"> and thrombotic </w:t>
      </w:r>
      <w:proofErr w:type="spellStart"/>
      <w:r w:rsidRPr="006C603E">
        <w:rPr>
          <w:rFonts w:ascii="Cambria" w:hAnsi="Cambria" w:cs="Times New Roman"/>
          <w:sz w:val="28"/>
          <w:szCs w:val="28"/>
        </w:rPr>
        <w:t>microangiopathies</w:t>
      </w:r>
      <w:proofErr w:type="spellEnd"/>
      <w:r w:rsidRPr="006C603E">
        <w:rPr>
          <w:rFonts w:ascii="Cambria" w:hAnsi="Cambria" w:cs="Times New Roman"/>
          <w:sz w:val="28"/>
          <w:szCs w:val="28"/>
        </w:rPr>
        <w:t>.</w:t>
      </w:r>
    </w:p>
    <w:p w14:paraId="2D97F463" w14:textId="7EC2A48E" w:rsidR="006C603E" w:rsidRDefault="006C603E" w:rsidP="006C603E">
      <w:pPr>
        <w:spacing w:line="240" w:lineRule="auto"/>
        <w:jc w:val="both"/>
        <w:rPr>
          <w:rFonts w:ascii="Cambria" w:hAnsi="Cambria" w:cs="Times New Roman"/>
          <w:sz w:val="28"/>
          <w:szCs w:val="28"/>
        </w:rPr>
      </w:pPr>
      <w:r w:rsidRPr="006C603E">
        <w:rPr>
          <w:rFonts w:ascii="Cambria" w:hAnsi="Cambria" w:cs="Times New Roman"/>
          <w:sz w:val="28"/>
          <w:szCs w:val="28"/>
        </w:rPr>
        <w:t>C. Acute drug induced allergic interstitial nephritis.</w:t>
      </w:r>
    </w:p>
    <w:p w14:paraId="1BCDF289" w14:textId="77777777" w:rsidR="00E3144B" w:rsidRPr="00E3144B" w:rsidRDefault="00E3144B" w:rsidP="006C603E">
      <w:pPr>
        <w:spacing w:line="240" w:lineRule="auto"/>
        <w:jc w:val="both"/>
        <w:rPr>
          <w:rFonts w:ascii="Cambria" w:hAnsi="Cambria" w:cs="Times New Roman"/>
          <w:sz w:val="2"/>
          <w:szCs w:val="2"/>
        </w:rPr>
      </w:pPr>
    </w:p>
    <w:p w14:paraId="4230B52B" w14:textId="7CB0629C" w:rsidR="00E3144B" w:rsidRPr="00E3144B" w:rsidRDefault="00E3144B" w:rsidP="00E3144B">
      <w:pPr>
        <w:spacing w:line="360" w:lineRule="auto"/>
        <w:jc w:val="both"/>
        <w:rPr>
          <w:rFonts w:ascii="Cambria" w:hAnsi="Cambria"/>
          <w:noProof/>
          <w:sz w:val="32"/>
          <w:szCs w:val="32"/>
        </w:rPr>
      </w:pPr>
      <w:r w:rsidRPr="00E3144B">
        <w:rPr>
          <w:rFonts w:ascii="Cambria" w:hAnsi="Cambria"/>
          <w:noProof/>
          <w:sz w:val="32"/>
          <w:szCs w:val="32"/>
        </w:rPr>
        <w:t>Congenital and Cystic Renal Diseases:</w:t>
      </w:r>
      <w:r w:rsidR="008D406E">
        <w:rPr>
          <w:rFonts w:ascii="Cambria" w:hAnsi="Cambria"/>
          <w:noProof/>
          <w:sz w:val="32"/>
          <w:szCs w:val="32"/>
        </w:rPr>
        <w:t xml:space="preserve"> </w:t>
      </w:r>
      <w:r w:rsidR="008D406E" w:rsidRPr="008D406E">
        <w:rPr>
          <w:rFonts w:ascii="Cambria" w:hAnsi="Cambria"/>
          <w:noProof/>
          <w:color w:val="808080" w:themeColor="background1" w:themeShade="80"/>
          <w:sz w:val="32"/>
          <w:szCs w:val="32"/>
        </w:rPr>
        <w:t>Homework</w:t>
      </w:r>
    </w:p>
    <w:p w14:paraId="1120475C" w14:textId="201C9016" w:rsidR="00E3144B" w:rsidRPr="00E3144B" w:rsidRDefault="00E3144B" w:rsidP="00E3144B">
      <w:pPr>
        <w:pStyle w:val="ListParagraph"/>
        <w:numPr>
          <w:ilvl w:val="2"/>
          <w:numId w:val="29"/>
        </w:numPr>
        <w:spacing w:before="0" w:after="0" w:line="276" w:lineRule="auto"/>
        <w:ind w:left="0" w:firstLine="392"/>
        <w:rPr>
          <w:rFonts w:ascii="Cambria" w:hAnsi="Cambria"/>
          <w:b/>
          <w:bCs/>
          <w:sz w:val="28"/>
          <w:szCs w:val="28"/>
        </w:rPr>
      </w:pPr>
      <w:r w:rsidRPr="00E3144B">
        <w:rPr>
          <w:rFonts w:ascii="Cambria" w:hAnsi="Cambria"/>
          <w:b/>
          <w:bCs/>
          <w:sz w:val="28"/>
          <w:szCs w:val="28"/>
        </w:rPr>
        <w:t>Cystic renal dysplasia: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 w:rsidRPr="00E3144B">
        <w:rPr>
          <w:rFonts w:ascii="Cambria" w:hAnsi="Cambria"/>
          <w:sz w:val="24"/>
          <w:szCs w:val="24"/>
          <w:u w:val="single"/>
        </w:rPr>
        <w:t>Commonest</w:t>
      </w:r>
      <w:r w:rsidRPr="00E3144B">
        <w:rPr>
          <w:rFonts w:ascii="Cambria" w:hAnsi="Cambria"/>
          <w:sz w:val="24"/>
          <w:szCs w:val="24"/>
        </w:rPr>
        <w:t xml:space="preserve"> cystic renal disease in </w:t>
      </w:r>
      <w:r w:rsidRPr="00E3144B">
        <w:rPr>
          <w:rFonts w:ascii="Cambria" w:hAnsi="Cambria"/>
          <w:sz w:val="24"/>
          <w:szCs w:val="24"/>
          <w:u w:val="single"/>
        </w:rPr>
        <w:t>children</w:t>
      </w:r>
      <w:r>
        <w:rPr>
          <w:rFonts w:ascii="Cambria" w:hAnsi="Cambria"/>
          <w:sz w:val="24"/>
          <w:szCs w:val="24"/>
        </w:rPr>
        <w:t xml:space="preserve">. </w:t>
      </w:r>
      <w:r w:rsidRPr="00E3144B">
        <w:rPr>
          <w:rFonts w:ascii="Cambria" w:hAnsi="Cambria"/>
          <w:sz w:val="24"/>
          <w:szCs w:val="24"/>
        </w:rPr>
        <w:t xml:space="preserve">Caused by disorganized renal development. </w:t>
      </w:r>
    </w:p>
    <w:p w14:paraId="1E5E5DB4" w14:textId="77777777" w:rsidR="00E3144B" w:rsidRDefault="00E3144B" w:rsidP="00E3144B">
      <w:pPr>
        <w:pStyle w:val="ListParagraph"/>
        <w:numPr>
          <w:ilvl w:val="0"/>
          <w:numId w:val="30"/>
        </w:numPr>
        <w:tabs>
          <w:tab w:val="left" w:pos="5880"/>
        </w:tabs>
        <w:spacing w:before="0" w:after="0" w:line="480" w:lineRule="auto"/>
        <w:ind w:left="993" w:hanging="284"/>
        <w:rPr>
          <w:rFonts w:ascii="Cambria" w:hAnsi="Cambria"/>
          <w:sz w:val="24"/>
          <w:szCs w:val="24"/>
        </w:rPr>
      </w:pPr>
      <w:r w:rsidRPr="00202A8F">
        <w:rPr>
          <w:rFonts w:ascii="Cambria" w:hAnsi="Cambria"/>
          <w:sz w:val="24"/>
          <w:szCs w:val="24"/>
        </w:rPr>
        <w:t xml:space="preserve">Can be unilateral or bilateral. </w:t>
      </w:r>
      <w:r w:rsidRPr="00202A8F">
        <w:rPr>
          <w:rFonts w:ascii="Cambria" w:hAnsi="Cambria"/>
          <w:sz w:val="24"/>
          <w:szCs w:val="24"/>
        </w:rPr>
        <w:tab/>
      </w:r>
    </w:p>
    <w:p w14:paraId="253D8E98" w14:textId="77777777" w:rsidR="00E3144B" w:rsidRPr="00E3144B" w:rsidRDefault="00E3144B" w:rsidP="00E3144B">
      <w:pPr>
        <w:pStyle w:val="ListParagraph"/>
        <w:numPr>
          <w:ilvl w:val="0"/>
          <w:numId w:val="30"/>
        </w:numPr>
        <w:tabs>
          <w:tab w:val="left" w:pos="5880"/>
        </w:tabs>
        <w:spacing w:before="0" w:after="0" w:line="480" w:lineRule="auto"/>
        <w:ind w:left="993" w:hanging="284"/>
        <w:rPr>
          <w:rFonts w:ascii="Cambria" w:hAnsi="Cambria"/>
          <w:sz w:val="24"/>
          <w:szCs w:val="24"/>
        </w:rPr>
      </w:pPr>
      <w:r w:rsidRPr="00E3144B">
        <w:rPr>
          <w:rFonts w:ascii="Cambria" w:hAnsi="Cambria"/>
          <w:sz w:val="24"/>
          <w:szCs w:val="24"/>
        </w:rPr>
        <w:t xml:space="preserve">Often associated with </w:t>
      </w:r>
      <w:r w:rsidRPr="00E3144B">
        <w:rPr>
          <w:rFonts w:ascii="Cambria" w:hAnsi="Cambria"/>
          <w:sz w:val="24"/>
          <w:szCs w:val="24"/>
          <w:u w:val="single"/>
        </w:rPr>
        <w:t>poorly formed ureter</w:t>
      </w:r>
      <w:r w:rsidRPr="00E3144B">
        <w:rPr>
          <w:rFonts w:ascii="Cambria" w:hAnsi="Cambria"/>
          <w:sz w:val="24"/>
          <w:szCs w:val="24"/>
        </w:rPr>
        <w:t xml:space="preserve">. </w:t>
      </w:r>
    </w:p>
    <w:p w14:paraId="45942CA5" w14:textId="77777777" w:rsidR="00E3144B" w:rsidRPr="00DB2D90" w:rsidRDefault="00E3144B" w:rsidP="00E3144B">
      <w:pPr>
        <w:pStyle w:val="ListParagraph"/>
        <w:numPr>
          <w:ilvl w:val="0"/>
          <w:numId w:val="30"/>
        </w:numPr>
        <w:tabs>
          <w:tab w:val="left" w:pos="5880"/>
        </w:tabs>
        <w:spacing w:before="0" w:after="0" w:line="480" w:lineRule="auto"/>
        <w:ind w:left="993" w:hanging="284"/>
        <w:rPr>
          <w:rFonts w:ascii="Cambria" w:hAnsi="Cambria"/>
          <w:sz w:val="24"/>
          <w:szCs w:val="24"/>
        </w:rPr>
      </w:pPr>
      <w:r w:rsidRPr="00DB2D90">
        <w:rPr>
          <w:rFonts w:ascii="Cambria" w:hAnsi="Cambria"/>
          <w:sz w:val="24"/>
          <w:szCs w:val="24"/>
        </w:rPr>
        <w:t>Rarely part of a syndrome.</w:t>
      </w:r>
      <w:r w:rsidRPr="00DB2D90">
        <w:rPr>
          <w:rFonts w:ascii="Cambria" w:hAnsi="Cambria"/>
          <w:sz w:val="24"/>
          <w:szCs w:val="24"/>
        </w:rPr>
        <w:tab/>
      </w:r>
    </w:p>
    <w:p w14:paraId="60817E18" w14:textId="157028B5" w:rsidR="00E3144B" w:rsidRPr="008D406E" w:rsidRDefault="00E3144B" w:rsidP="00E3144B">
      <w:pPr>
        <w:pStyle w:val="ListParagraph"/>
        <w:numPr>
          <w:ilvl w:val="2"/>
          <w:numId w:val="29"/>
        </w:numPr>
        <w:spacing w:before="0" w:after="0" w:line="276" w:lineRule="auto"/>
        <w:ind w:left="0" w:firstLine="392"/>
        <w:rPr>
          <w:rFonts w:ascii="Cambria" w:hAnsi="Cambria"/>
          <w:b/>
          <w:bCs/>
          <w:sz w:val="28"/>
          <w:szCs w:val="28"/>
        </w:rPr>
      </w:pPr>
      <w:r w:rsidRPr="00E3144B">
        <w:rPr>
          <w:rFonts w:ascii="Cambria" w:hAnsi="Cambria"/>
          <w:b/>
          <w:bCs/>
          <w:sz w:val="28"/>
          <w:szCs w:val="28"/>
        </w:rPr>
        <w:t>Autosomal dominant polycystic kidney disease: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 w:rsidRPr="008D406E">
        <w:rPr>
          <w:rFonts w:ascii="Cambria" w:hAnsi="Cambria" w:cs="Arial"/>
          <w:bCs/>
          <w:sz w:val="24"/>
          <w:szCs w:val="24"/>
        </w:rPr>
        <w:t xml:space="preserve">Progressive distention </w:t>
      </w:r>
      <w:proofErr w:type="gramStart"/>
      <w:r w:rsidRPr="008D406E">
        <w:rPr>
          <w:rFonts w:ascii="Cambria" w:hAnsi="Cambria" w:cs="Arial"/>
          <w:bCs/>
          <w:sz w:val="24"/>
          <w:szCs w:val="24"/>
        </w:rPr>
        <w:t>of</w:t>
      </w:r>
      <w:r w:rsidR="008D406E" w:rsidRPr="008D406E">
        <w:rPr>
          <w:rFonts w:ascii="Cambria" w:hAnsi="Cambria" w:cs="Arial"/>
          <w:bCs/>
          <w:sz w:val="24"/>
          <w:szCs w:val="24"/>
        </w:rPr>
        <w:t xml:space="preserve"> </w:t>
      </w:r>
      <w:r w:rsidRPr="008D406E">
        <w:rPr>
          <w:rFonts w:ascii="Cambria" w:hAnsi="Cambria" w:cs="Arial"/>
          <w:bCs/>
          <w:sz w:val="24"/>
          <w:szCs w:val="24"/>
        </w:rPr>
        <w:t xml:space="preserve"> kidney</w:t>
      </w:r>
      <w:proofErr w:type="gramEnd"/>
      <w:r w:rsidRPr="008D406E">
        <w:rPr>
          <w:rFonts w:ascii="Cambria" w:hAnsi="Cambria" w:cs="Arial"/>
          <w:bCs/>
          <w:sz w:val="24"/>
          <w:szCs w:val="24"/>
        </w:rPr>
        <w:t xml:space="preserve"> by enlarging</w:t>
      </w:r>
      <w:r w:rsidRPr="008D406E">
        <w:rPr>
          <w:rFonts w:ascii="Cambria" w:hAnsi="Cambria" w:cs="Arial"/>
          <w:sz w:val="24"/>
          <w:szCs w:val="24"/>
        </w:rPr>
        <w:t xml:space="preserve"> cysts</w:t>
      </w:r>
      <w:r w:rsidR="008D406E" w:rsidRPr="008D406E">
        <w:rPr>
          <w:rFonts w:ascii="Cambria" w:hAnsi="Cambria" w:cs="Arial"/>
          <w:sz w:val="24"/>
          <w:szCs w:val="24"/>
        </w:rPr>
        <w:t xml:space="preserve">. </w:t>
      </w:r>
      <w:r w:rsidR="008D406E" w:rsidRPr="008D406E">
        <w:rPr>
          <w:rFonts w:ascii="Cambria" w:hAnsi="Cambria"/>
          <w:sz w:val="24"/>
          <w:szCs w:val="24"/>
        </w:rPr>
        <w:t xml:space="preserve">About 10% require dialysis/ transplantation. 1-2 cases per 1000 live births. Usually present in </w:t>
      </w:r>
      <w:r w:rsidR="008D406E" w:rsidRPr="008D406E">
        <w:rPr>
          <w:rFonts w:ascii="Cambria" w:hAnsi="Cambria"/>
          <w:sz w:val="24"/>
          <w:szCs w:val="24"/>
          <w:u w:val="single"/>
        </w:rPr>
        <w:t>adults</w:t>
      </w:r>
      <w:r w:rsidR="008D406E">
        <w:rPr>
          <w:rFonts w:ascii="Cambria" w:hAnsi="Cambria"/>
          <w:sz w:val="24"/>
          <w:szCs w:val="24"/>
          <w:u w:val="single"/>
        </w:rPr>
        <w:t>.</w:t>
      </w:r>
    </w:p>
    <w:p w14:paraId="0AD66413" w14:textId="4A94818F" w:rsidR="008D406E" w:rsidRPr="008D406E" w:rsidRDefault="008D406E" w:rsidP="008D406E">
      <w:pPr>
        <w:pStyle w:val="ListParagraph"/>
        <w:numPr>
          <w:ilvl w:val="0"/>
          <w:numId w:val="34"/>
        </w:numPr>
        <w:spacing w:before="0" w:after="0" w:line="276" w:lineRule="auto"/>
        <w:rPr>
          <w:rFonts w:ascii="Cambria" w:hAnsi="Cambria"/>
          <w:b/>
          <w:bCs/>
          <w:sz w:val="28"/>
          <w:szCs w:val="28"/>
        </w:rPr>
      </w:pPr>
      <w:r w:rsidRPr="00202A8F">
        <w:rPr>
          <w:rFonts w:ascii="Cambria" w:hAnsi="Cambria"/>
        </w:rPr>
        <w:t>Caused by mutation in two genes PKD1 (85% of cases: chromosome 16) and PKD2</w:t>
      </w:r>
      <w:r>
        <w:rPr>
          <w:rFonts w:ascii="Cambria" w:hAnsi="Cambria"/>
        </w:rPr>
        <w:t xml:space="preserve"> </w:t>
      </w:r>
      <w:r w:rsidRPr="00202A8F">
        <w:rPr>
          <w:rFonts w:ascii="Cambria" w:hAnsi="Cambria"/>
        </w:rPr>
        <w:t>(155 cases, chromosome 4) (also PKD3 in rare cases). 10% new mutations</w:t>
      </w:r>
      <w:r>
        <w:rPr>
          <w:rFonts w:ascii="Cambria" w:hAnsi="Cambria"/>
        </w:rPr>
        <w:t>.</w:t>
      </w:r>
    </w:p>
    <w:p w14:paraId="3E3B1C06" w14:textId="5503E590" w:rsidR="008D406E" w:rsidRPr="008D406E" w:rsidRDefault="008D406E" w:rsidP="008D406E">
      <w:pPr>
        <w:pStyle w:val="ListParagraph"/>
        <w:numPr>
          <w:ilvl w:val="0"/>
          <w:numId w:val="34"/>
        </w:numPr>
        <w:spacing w:before="0" w:after="0" w:line="276" w:lineRule="auto"/>
        <w:rPr>
          <w:rFonts w:ascii="Cambria" w:hAnsi="Cambria"/>
          <w:b/>
          <w:bCs/>
          <w:sz w:val="28"/>
          <w:szCs w:val="28"/>
        </w:rPr>
      </w:pPr>
      <w:r w:rsidRPr="00202A8F">
        <w:rPr>
          <w:rFonts w:ascii="Cambria" w:hAnsi="Cambria"/>
        </w:rPr>
        <w:t>Maybe associated with cysts in liver, pancreas, spleen and cerebral/ coronary artery and aneurysms.</w:t>
      </w:r>
    </w:p>
    <w:p w14:paraId="118AA898" w14:textId="77777777" w:rsidR="008D406E" w:rsidRPr="008D406E" w:rsidRDefault="008D406E" w:rsidP="008D406E">
      <w:pPr>
        <w:spacing w:after="0"/>
        <w:ind w:left="752"/>
        <w:rPr>
          <w:rFonts w:ascii="Cambria" w:hAnsi="Cambria"/>
          <w:b/>
          <w:bCs/>
          <w:sz w:val="14"/>
          <w:szCs w:val="14"/>
        </w:rPr>
      </w:pPr>
    </w:p>
    <w:p w14:paraId="20AEEE4B" w14:textId="5A1D7D44" w:rsidR="00E3144B" w:rsidRPr="008D406E" w:rsidRDefault="00E3144B" w:rsidP="008D406E">
      <w:pPr>
        <w:pStyle w:val="ListParagraph"/>
        <w:numPr>
          <w:ilvl w:val="2"/>
          <w:numId w:val="29"/>
        </w:numPr>
        <w:spacing w:before="0" w:after="0" w:line="276" w:lineRule="auto"/>
        <w:ind w:left="0" w:firstLine="392"/>
        <w:rPr>
          <w:rFonts w:ascii="Cambria" w:hAnsi="Cambria"/>
          <w:b/>
          <w:bCs/>
          <w:sz w:val="28"/>
          <w:szCs w:val="28"/>
        </w:rPr>
      </w:pPr>
      <w:r w:rsidRPr="00E3144B">
        <w:rPr>
          <w:rFonts w:ascii="Cambria" w:hAnsi="Cambria"/>
          <w:b/>
          <w:bCs/>
          <w:sz w:val="28"/>
          <w:szCs w:val="28"/>
        </w:rPr>
        <w:t>Autosomal recessive polycystic kidney disease:</w:t>
      </w:r>
      <w:r w:rsidR="008D406E">
        <w:rPr>
          <w:rFonts w:ascii="Cambria" w:hAnsi="Cambria"/>
          <w:b/>
          <w:bCs/>
          <w:sz w:val="28"/>
          <w:szCs w:val="28"/>
        </w:rPr>
        <w:t xml:space="preserve"> </w:t>
      </w:r>
      <w:r w:rsidRPr="008D406E">
        <w:rPr>
          <w:rFonts w:ascii="Cambria" w:hAnsi="Cambria"/>
          <w:sz w:val="24"/>
          <w:szCs w:val="24"/>
        </w:rPr>
        <w:t xml:space="preserve">Rare, 1 case per 20,000 live births. </w:t>
      </w:r>
    </w:p>
    <w:p w14:paraId="71F86645" w14:textId="77777777" w:rsidR="00E3144B" w:rsidRPr="008D406E" w:rsidRDefault="00E3144B" w:rsidP="00E3144B">
      <w:pPr>
        <w:pStyle w:val="ListParagraph"/>
        <w:numPr>
          <w:ilvl w:val="0"/>
          <w:numId w:val="32"/>
        </w:numPr>
        <w:tabs>
          <w:tab w:val="left" w:pos="4752"/>
          <w:tab w:val="left" w:pos="7870"/>
        </w:tabs>
        <w:spacing w:before="0" w:after="0" w:line="480" w:lineRule="auto"/>
        <w:ind w:left="993" w:hanging="284"/>
        <w:rPr>
          <w:rFonts w:ascii="Cambria" w:hAnsi="Cambria"/>
          <w:sz w:val="24"/>
          <w:szCs w:val="24"/>
        </w:rPr>
      </w:pPr>
      <w:r w:rsidRPr="008D406E">
        <w:rPr>
          <w:rFonts w:ascii="Cambria" w:hAnsi="Cambria"/>
          <w:sz w:val="24"/>
          <w:szCs w:val="24"/>
        </w:rPr>
        <w:t xml:space="preserve">Gene on </w:t>
      </w:r>
      <w:r w:rsidRPr="008D406E">
        <w:rPr>
          <w:rFonts w:ascii="Cambria" w:hAnsi="Cambria"/>
          <w:sz w:val="24"/>
          <w:szCs w:val="24"/>
          <w:u w:val="single"/>
        </w:rPr>
        <w:t>chromosome 6.</w:t>
      </w:r>
    </w:p>
    <w:p w14:paraId="617859A7" w14:textId="3A71F4A9" w:rsidR="00E3144B" w:rsidRPr="00EB61E7" w:rsidRDefault="00E3144B" w:rsidP="00E3144B">
      <w:pPr>
        <w:pStyle w:val="ListParagraph"/>
        <w:numPr>
          <w:ilvl w:val="0"/>
          <w:numId w:val="32"/>
        </w:numPr>
        <w:tabs>
          <w:tab w:val="left" w:pos="4752"/>
          <w:tab w:val="left" w:pos="7870"/>
        </w:tabs>
        <w:spacing w:before="0" w:after="0" w:line="480" w:lineRule="auto"/>
        <w:ind w:left="993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Liver is</w:t>
      </w:r>
      <w:r w:rsidRPr="00EB61E7">
        <w:rPr>
          <w:rFonts w:ascii="Cambria" w:hAnsi="Cambria"/>
          <w:sz w:val="24"/>
          <w:szCs w:val="24"/>
        </w:rPr>
        <w:t xml:space="preserve"> always affected.</w:t>
      </w:r>
    </w:p>
    <w:p w14:paraId="5F16D418" w14:textId="5CB03F1C" w:rsidR="001C732A" w:rsidRPr="001C732A" w:rsidRDefault="001C732A" w:rsidP="001C732A">
      <w:pPr>
        <w:pStyle w:val="ListParagraph"/>
        <w:numPr>
          <w:ilvl w:val="0"/>
          <w:numId w:val="32"/>
        </w:numPr>
        <w:spacing w:before="0" w:after="0" w:line="480" w:lineRule="auto"/>
        <w:ind w:left="993" w:hanging="284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8F7E79E" wp14:editId="5F2469AA">
                <wp:simplePos x="0" y="0"/>
                <wp:positionH relativeFrom="column">
                  <wp:posOffset>2985135</wp:posOffset>
                </wp:positionH>
                <wp:positionV relativeFrom="paragraph">
                  <wp:posOffset>975995</wp:posOffset>
                </wp:positionV>
                <wp:extent cx="3017520" cy="266700"/>
                <wp:effectExtent l="0" t="76200" r="0" b="19050"/>
                <wp:wrapNone/>
                <wp:docPr id="35854" name="Straight Arrow Connector 35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7520" cy="2667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854" o:spid="_x0000_s1026" type="#_x0000_t32" style="position:absolute;margin-left:235.05pt;margin-top:76.85pt;width:237.6pt;height:21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" strokecolor="#76923c [2406]" strokeweight="1pt">
                <v:stroke endarrow="open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BA60F77" wp14:editId="4CD2C10D">
                <wp:simplePos x="0" y="0"/>
                <wp:positionH relativeFrom="column">
                  <wp:posOffset>2672715</wp:posOffset>
                </wp:positionH>
                <wp:positionV relativeFrom="paragraph">
                  <wp:posOffset>892175</wp:posOffset>
                </wp:positionV>
                <wp:extent cx="3329940" cy="38100"/>
                <wp:effectExtent l="0" t="76200" r="22860" b="76200"/>
                <wp:wrapNone/>
                <wp:docPr id="35853" name="Straight Arrow Connector 3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9940" cy="38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EB4E39" id="Straight Arrow Connector 35853" o:spid="_x0000_s1026" type="#_x0000_t32" style="position:absolute;margin-left:210.45pt;margin-top:70.25pt;width:262.2pt;height:3pt;flip:y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" strokecolor="#76923c [2406]" strokeweight="1pt">
                <v:stroke endarrow="open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1E75416" wp14:editId="2B2A08FE">
                <wp:simplePos x="0" y="0"/>
                <wp:positionH relativeFrom="column">
                  <wp:posOffset>2337435</wp:posOffset>
                </wp:positionH>
                <wp:positionV relativeFrom="paragraph">
                  <wp:posOffset>572135</wp:posOffset>
                </wp:positionV>
                <wp:extent cx="3665220" cy="228600"/>
                <wp:effectExtent l="0" t="0" r="68580" b="95250"/>
                <wp:wrapNone/>
                <wp:docPr id="35852" name="Straight Arrow Connector 35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522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D93B25" id="Straight Arrow Connector 35852" o:spid="_x0000_s1026" type="#_x0000_t32" style="position:absolute;margin-left:184.05pt;margin-top:45.05pt;width:288.6pt;height:18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" strokecolor="#76923c [2406]" strokeweight="1pt">
                <v:stroke endarrow="open"/>
              </v:shape>
            </w:pict>
          </mc:Fallback>
        </mc:AlternateContent>
      </w:r>
      <w:r w:rsidR="003C1C64">
        <w:rPr>
          <w:rFonts w:ascii="Cambria" w:hAnsi="Cambria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74D2DBB" wp14:editId="32EBB73E">
                <wp:simplePos x="0" y="0"/>
                <wp:positionH relativeFrom="column">
                  <wp:posOffset>424815</wp:posOffset>
                </wp:positionH>
                <wp:positionV relativeFrom="paragraph">
                  <wp:posOffset>419735</wp:posOffset>
                </wp:positionV>
                <wp:extent cx="6156960" cy="1249680"/>
                <wp:effectExtent l="0" t="0" r="0" b="7620"/>
                <wp:wrapNone/>
                <wp:docPr id="35849" name="Text Box 35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12496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CEC41" w14:textId="42B9CB38" w:rsidR="003C1C64" w:rsidRPr="001C732A" w:rsidRDefault="003C1C64" w:rsidP="001C732A">
                            <w:pPr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</w:pPr>
                            <w:proofErr w:type="spellStart"/>
                            <w:r w:rsidRPr="001C732A"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Glumer</w:t>
                            </w:r>
                            <w:r w:rsidR="001C732A" w:rsidRPr="001C732A"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uli</w:t>
                            </w:r>
                            <w:proofErr w:type="spellEnd"/>
                            <w:r w:rsidR="001C732A"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: necrosis, crescents.</w:t>
                            </w:r>
                          </w:p>
                          <w:p w14:paraId="32BD8052" w14:textId="70A4E4DD" w:rsidR="001C732A" w:rsidRPr="001C732A" w:rsidRDefault="001C732A" w:rsidP="001C732A">
                            <w:pPr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</w:pPr>
                            <w:r w:rsidRPr="001C732A"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Tubules:</w:t>
                            </w: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 xml:space="preserve"> ischemia, pigments, toxins                                                                                                                </w:t>
                            </w:r>
                            <w:r w:rsidRPr="001C732A">
                              <w:rPr>
                                <w:rFonts w:asciiTheme="majorHAnsi" w:hAnsiTheme="majorHAnsi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AKI</w:t>
                            </w:r>
                          </w:p>
                          <w:p w14:paraId="0F464E0A" w14:textId="0FBC6BBB" w:rsidR="001C732A" w:rsidRPr="001C732A" w:rsidRDefault="001C732A" w:rsidP="001C732A">
                            <w:pPr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</w:pPr>
                            <w:proofErr w:type="spellStart"/>
                            <w:r w:rsidRPr="001C732A"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Vesseles</w:t>
                            </w:r>
                            <w:proofErr w:type="spellEnd"/>
                            <w:r w:rsidRPr="001C732A"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vasculitis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, necrosis in the wa</w:t>
                            </w:r>
                            <w:r w:rsidR="00F55ECA"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l</w:t>
                            </w: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l</w:t>
                            </w:r>
                          </w:p>
                          <w:p w14:paraId="734A6C40" w14:textId="4F316CB8" w:rsidR="001C732A" w:rsidRPr="001C732A" w:rsidRDefault="001C732A" w:rsidP="001C732A">
                            <w:pPr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</w:pPr>
                            <w:proofErr w:type="spellStart"/>
                            <w:r w:rsidRPr="001C732A"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Interstitium</w:t>
                            </w:r>
                            <w:proofErr w:type="spellEnd"/>
                            <w:r w:rsidRPr="001C732A"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</w:rPr>
                              <w:t xml:space="preserve"> inflammation due to drugs (acute interstitial nephritis)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74D2DBB" id="Text Box 35849" o:spid="_x0000_s1038" type="#_x0000_t202" style="position:absolute;left:0;text-align:left;margin-left:33.45pt;margin-top:33.05pt;width:484.8pt;height:98.4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" fillcolor="#d6e3bc [1302]" stroked="f" strokeweight=".5pt">
                <v:textbox>
                  <w:txbxContent>
                    <w:p w14:paraId="388CEC41" w14:textId="42B9CB38" w:rsidR="003C1C64" w:rsidRPr="001C732A" w:rsidRDefault="003C1C64" w:rsidP="001C732A">
                      <w:pPr>
                        <w:rPr>
                          <w:rFonts w:asciiTheme="majorHAnsi" w:hAnsiTheme="majorHAnsi"/>
                          <w:color w:val="76923C" w:themeColor="accent3" w:themeShade="BF"/>
                        </w:rPr>
                      </w:pPr>
                      <w:r w:rsidRPr="001C732A">
                        <w:rPr>
                          <w:rFonts w:asciiTheme="majorHAnsi" w:hAnsiTheme="majorHAnsi"/>
                          <w:color w:val="76923C" w:themeColor="accent3" w:themeShade="BF"/>
                        </w:rPr>
                        <w:t>Glumer</w:t>
                      </w:r>
                      <w:r w:rsidR="001C732A" w:rsidRPr="001C732A">
                        <w:rPr>
                          <w:rFonts w:asciiTheme="majorHAnsi" w:hAnsiTheme="majorHAnsi"/>
                          <w:color w:val="76923C" w:themeColor="accent3" w:themeShade="BF"/>
                        </w:rPr>
                        <w:t>uli</w:t>
                      </w:r>
                      <w:r w:rsidR="001C732A">
                        <w:rPr>
                          <w:rFonts w:asciiTheme="majorHAnsi" w:hAnsiTheme="majorHAnsi"/>
                          <w:color w:val="76923C" w:themeColor="accent3" w:themeShade="BF"/>
                        </w:rPr>
                        <w:t>: necrosis, crescents.</w:t>
                      </w:r>
                    </w:p>
                    <w:p w14:paraId="32BD8052" w14:textId="70A4E4DD" w:rsidR="001C732A" w:rsidRPr="001C732A" w:rsidRDefault="001C732A" w:rsidP="001C732A">
                      <w:pPr>
                        <w:rPr>
                          <w:rFonts w:asciiTheme="majorHAnsi" w:hAnsiTheme="majorHAnsi"/>
                          <w:color w:val="76923C" w:themeColor="accent3" w:themeShade="BF"/>
                        </w:rPr>
                      </w:pPr>
                      <w:r w:rsidRPr="001C732A">
                        <w:rPr>
                          <w:rFonts w:asciiTheme="majorHAnsi" w:hAnsiTheme="majorHAnsi"/>
                          <w:color w:val="76923C" w:themeColor="accent3" w:themeShade="BF"/>
                        </w:rPr>
                        <w:t>Tubules:</w:t>
                      </w:r>
                      <w:r>
                        <w:rPr>
                          <w:rFonts w:asciiTheme="majorHAnsi" w:hAnsiTheme="majorHAnsi"/>
                          <w:color w:val="76923C" w:themeColor="accent3" w:themeShade="BF"/>
                        </w:rPr>
                        <w:t xml:space="preserve"> ischemia, pigments, toxins                                                                                                                </w:t>
                      </w:r>
                      <w:r w:rsidRPr="001C732A">
                        <w:rPr>
                          <w:rFonts w:asciiTheme="majorHAnsi" w:hAnsiTheme="majorHAnsi"/>
                          <w:b/>
                          <w:bCs/>
                          <w:color w:val="76923C" w:themeColor="accent3" w:themeShade="BF"/>
                          <w:sz w:val="28"/>
                          <w:szCs w:val="28"/>
                        </w:rPr>
                        <w:t>AKI</w:t>
                      </w:r>
                    </w:p>
                    <w:p w14:paraId="0F464E0A" w14:textId="0FBC6BBB" w:rsidR="001C732A" w:rsidRPr="001C732A" w:rsidRDefault="001C732A" w:rsidP="001C732A">
                      <w:pPr>
                        <w:rPr>
                          <w:rFonts w:asciiTheme="majorHAnsi" w:hAnsiTheme="majorHAnsi"/>
                          <w:color w:val="76923C" w:themeColor="accent3" w:themeShade="BF"/>
                        </w:rPr>
                      </w:pPr>
                      <w:r w:rsidRPr="001C732A">
                        <w:rPr>
                          <w:rFonts w:asciiTheme="majorHAnsi" w:hAnsiTheme="majorHAnsi"/>
                          <w:color w:val="76923C" w:themeColor="accent3" w:themeShade="BF"/>
                        </w:rPr>
                        <w:t>Vesseles:</w:t>
                      </w:r>
                      <w:r>
                        <w:rPr>
                          <w:rFonts w:asciiTheme="majorHAnsi" w:hAnsiTheme="majorHAnsi"/>
                          <w:color w:val="76923C" w:themeColor="accent3" w:themeShade="BF"/>
                        </w:rPr>
                        <w:t xml:space="preserve"> vasculitis, necrosis in the wa</w:t>
                      </w:r>
                      <w:r w:rsidR="00F55ECA">
                        <w:rPr>
                          <w:rFonts w:asciiTheme="majorHAnsi" w:hAnsiTheme="majorHAnsi"/>
                          <w:color w:val="76923C" w:themeColor="accent3" w:themeShade="BF"/>
                        </w:rPr>
                        <w:t>l</w:t>
                      </w:r>
                      <w:r>
                        <w:rPr>
                          <w:rFonts w:asciiTheme="majorHAnsi" w:hAnsiTheme="majorHAnsi"/>
                          <w:color w:val="76923C" w:themeColor="accent3" w:themeShade="BF"/>
                        </w:rPr>
                        <w:t>l</w:t>
                      </w:r>
                    </w:p>
                    <w:p w14:paraId="734A6C40" w14:textId="4F316CB8" w:rsidR="001C732A" w:rsidRPr="001C732A" w:rsidRDefault="001C732A" w:rsidP="001C732A">
                      <w:pPr>
                        <w:rPr>
                          <w:rFonts w:asciiTheme="majorHAnsi" w:hAnsiTheme="majorHAnsi"/>
                          <w:color w:val="76923C" w:themeColor="accent3" w:themeShade="BF"/>
                        </w:rPr>
                      </w:pPr>
                      <w:r w:rsidRPr="001C732A">
                        <w:rPr>
                          <w:rFonts w:asciiTheme="majorHAnsi" w:hAnsiTheme="majorHAnsi"/>
                          <w:color w:val="76923C" w:themeColor="accent3" w:themeShade="BF"/>
                        </w:rPr>
                        <w:t>Interstitium:</w:t>
                      </w:r>
                      <w:r>
                        <w:rPr>
                          <w:rFonts w:asciiTheme="majorHAnsi" w:hAnsiTheme="majorHAnsi"/>
                          <w:color w:val="76923C" w:themeColor="accent3" w:themeShade="BF"/>
                        </w:rPr>
                        <w:t xml:space="preserve"> inflammation due to drugs (acute interstitial nephritis)</w:t>
                      </w:r>
                    </w:p>
                  </w:txbxContent>
                </v:textbox>
              </v:shape>
            </w:pict>
          </mc:Fallback>
        </mc:AlternateContent>
      </w:r>
      <w:r w:rsidR="00E3144B" w:rsidRPr="00EB61E7">
        <w:rPr>
          <w:rFonts w:ascii="Cambria" w:hAnsi="Cambria"/>
          <w:sz w:val="24"/>
          <w:szCs w:val="24"/>
        </w:rPr>
        <w:t>La</w:t>
      </w:r>
      <w:r w:rsidR="00E3144B" w:rsidRPr="001C732A">
        <w:rPr>
          <w:rFonts w:ascii="Cambria" w:hAnsi="Cambria"/>
          <w:sz w:val="24"/>
          <w:szCs w:val="24"/>
        </w:rPr>
        <w:t>rge kidneys at birth (may cause death soon after birth due to renal failure).</w:t>
      </w:r>
    </w:p>
    <w:p w14:paraId="08946400" w14:textId="77777777" w:rsidR="001C732A" w:rsidRDefault="001C732A" w:rsidP="001C732A">
      <w:pPr>
        <w:spacing w:after="0" w:line="480" w:lineRule="auto"/>
        <w:rPr>
          <w:rFonts w:ascii="Cambria" w:hAnsi="Cambria" w:cs="Times New Roman"/>
          <w:color w:val="7030A0"/>
          <w:sz w:val="24"/>
          <w:szCs w:val="24"/>
        </w:rPr>
      </w:pPr>
    </w:p>
    <w:p w14:paraId="3FCD0E4B" w14:textId="7071F72D" w:rsidR="001C732A" w:rsidRDefault="00DF2AE8" w:rsidP="001C732A">
      <w:pPr>
        <w:spacing w:after="0" w:line="480" w:lineRule="auto"/>
        <w:rPr>
          <w:rFonts w:ascii="Cambria" w:hAnsi="Cambria" w:cs="Times New Roman"/>
          <w:color w:val="7030A0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6051F59" wp14:editId="303D3BCA">
                <wp:simplePos x="0" y="0"/>
                <wp:positionH relativeFrom="column">
                  <wp:posOffset>4626610</wp:posOffset>
                </wp:positionH>
                <wp:positionV relativeFrom="paragraph">
                  <wp:posOffset>321310</wp:posOffset>
                </wp:positionV>
                <wp:extent cx="1374140" cy="490855"/>
                <wp:effectExtent l="0" t="57150" r="0" b="23495"/>
                <wp:wrapNone/>
                <wp:docPr id="35855" name="Straight Arrow Connector 35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4140" cy="4908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855" o:spid="_x0000_s1026" type="#_x0000_t32" style="position:absolute;margin-left:364.3pt;margin-top:25.3pt;width:108.2pt;height:38.65pt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" strokecolor="#76923c [2406]" strokeweight="1pt">
                <v:stroke endarrow="open"/>
              </v:shape>
            </w:pict>
          </mc:Fallback>
        </mc:AlternateContent>
      </w:r>
    </w:p>
    <w:p w14:paraId="38AA3939" w14:textId="77777777" w:rsidR="001C732A" w:rsidRDefault="001C732A" w:rsidP="001C732A">
      <w:pPr>
        <w:spacing w:after="0" w:line="480" w:lineRule="auto"/>
        <w:rPr>
          <w:rFonts w:ascii="Cambria" w:hAnsi="Cambria" w:cs="Times New Roman"/>
          <w:color w:val="7030A0"/>
          <w:sz w:val="24"/>
          <w:szCs w:val="24"/>
        </w:rPr>
      </w:pPr>
    </w:p>
    <w:p w14:paraId="756221B6" w14:textId="77777777" w:rsidR="001C732A" w:rsidRDefault="001C732A" w:rsidP="001C732A">
      <w:pPr>
        <w:spacing w:after="0" w:line="480" w:lineRule="auto"/>
        <w:rPr>
          <w:rFonts w:ascii="Cambria" w:hAnsi="Cambria" w:cs="Times New Roman"/>
          <w:color w:val="7030A0"/>
          <w:sz w:val="24"/>
          <w:szCs w:val="24"/>
        </w:rPr>
      </w:pPr>
    </w:p>
    <w:p w14:paraId="58EB2A9D" w14:textId="77777777" w:rsidR="0050723E" w:rsidRDefault="001C732A" w:rsidP="001C732A">
      <w:pPr>
        <w:spacing w:after="0" w:line="480" w:lineRule="auto"/>
        <w:rPr>
          <w:rFonts w:ascii="Cambria" w:hAnsi="Cambria" w:cs="Times New Roman"/>
          <w:color w:val="76923C" w:themeColor="accent3" w:themeShade="BF"/>
          <w:sz w:val="24"/>
          <w:szCs w:val="24"/>
        </w:rPr>
      </w:pPr>
      <w:r w:rsidRPr="001C732A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               Structure</w:t>
      </w:r>
      <w:r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 ‘</w:t>
      </w:r>
      <w:proofErr w:type="spellStart"/>
      <w:r>
        <w:rPr>
          <w:rFonts w:ascii="Cambria" w:hAnsi="Cambria" w:cs="Times New Roman"/>
          <w:color w:val="76923C" w:themeColor="accent3" w:themeShade="BF"/>
          <w:sz w:val="24"/>
          <w:szCs w:val="24"/>
        </w:rPr>
        <w:t>intrarenal</w:t>
      </w:r>
      <w:proofErr w:type="spellEnd"/>
      <w:r>
        <w:rPr>
          <w:rFonts w:ascii="Cambria" w:hAnsi="Cambria" w:cs="Times New Roman"/>
          <w:color w:val="76923C" w:themeColor="accent3" w:themeShade="BF"/>
          <w:sz w:val="24"/>
          <w:szCs w:val="24"/>
        </w:rPr>
        <w:t>’</w:t>
      </w:r>
      <w:r w:rsidRPr="001C732A">
        <w:rPr>
          <w:rFonts w:ascii="Cambria" w:hAnsi="Cambria" w:cs="Times New Roman"/>
          <w:color w:val="76923C" w:themeColor="accent3" w:themeShade="BF"/>
          <w:sz w:val="24"/>
          <w:szCs w:val="24"/>
        </w:rPr>
        <w:t>: cause → result.</w:t>
      </w:r>
    </w:p>
    <w:p w14:paraId="466CA622" w14:textId="29C64D13" w:rsidR="00396A4C" w:rsidRPr="00396A4C" w:rsidRDefault="00B57FDC" w:rsidP="002603F7">
      <w:pPr>
        <w:tabs>
          <w:tab w:val="left" w:pos="1861"/>
        </w:tabs>
        <w:spacing w:after="0" w:line="480" w:lineRule="auto"/>
        <w:rPr>
          <w:rFonts w:ascii="Cambria" w:hAnsi="Cambria" w:cs="Times New Roman"/>
          <w:color w:val="76923C" w:themeColor="accent3" w:themeShade="BF"/>
          <w:sz w:val="24"/>
          <w:szCs w:val="24"/>
        </w:rPr>
      </w:pPr>
      <w:r>
        <w:rPr>
          <w:rFonts w:ascii="Cambria" w:hAnsi="Cambria" w:cs="Times New Roman"/>
          <w:noProof/>
          <w:color w:val="9BBB59" w:themeColor="accent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1868A933" wp14:editId="7C016306">
                <wp:simplePos x="0" y="0"/>
                <wp:positionH relativeFrom="column">
                  <wp:posOffset>-63712</wp:posOffset>
                </wp:positionH>
                <wp:positionV relativeFrom="paragraph">
                  <wp:posOffset>-101178</wp:posOffset>
                </wp:positionV>
                <wp:extent cx="7193280" cy="3564467"/>
                <wp:effectExtent l="0" t="0" r="7620" b="0"/>
                <wp:wrapNone/>
                <wp:docPr id="35857" name="Rectangle 35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80" cy="3564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857" o:spid="_x0000_s1026" style="position:absolute;margin-left:-5pt;margin-top:-7.95pt;width:566.4pt;height:280.65pt;z-index:-25128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" fillcolor="#d6e3bc [1302]" stroked="f" strokeweight="2pt"/>
            </w:pict>
          </mc:Fallback>
        </mc:AlternateContent>
      </w:r>
      <w:r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- </w:t>
      </w:r>
      <w:r w:rsidR="00396A4C"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>On Routine what do we do?</w:t>
      </w:r>
      <w:r w:rsidR="00396A4C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 </w:t>
      </w:r>
      <w:r w:rsidR="00396A4C"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We take a small biopsy and do </w:t>
      </w:r>
      <w:r w:rsidR="00396A4C" w:rsidRPr="00B57FDC">
        <w:rPr>
          <w:rFonts w:ascii="Cambria" w:hAnsi="Cambria" w:cs="Times New Roman"/>
          <w:b/>
          <w:bCs/>
          <w:color w:val="76923C" w:themeColor="accent3" w:themeShade="BF"/>
          <w:sz w:val="24"/>
          <w:szCs w:val="24"/>
        </w:rPr>
        <w:t>immunofluorescence</w:t>
      </w:r>
      <w:r w:rsidR="00396A4C"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 (we look for the antigen)</w:t>
      </w:r>
    </w:p>
    <w:p w14:paraId="77E57803" w14:textId="4F4EC10B" w:rsidR="00396A4C" w:rsidRPr="00396A4C" w:rsidRDefault="00396A4C" w:rsidP="00396A4C">
      <w:pPr>
        <w:spacing w:after="0" w:line="480" w:lineRule="auto"/>
        <w:rPr>
          <w:rFonts w:ascii="Cambria" w:hAnsi="Cambria" w:cs="Times New Roman"/>
          <w:color w:val="76923C" w:themeColor="accent3" w:themeShade="BF"/>
          <w:sz w:val="24"/>
          <w:szCs w:val="24"/>
        </w:rPr>
      </w:pPr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If I want to see if this patient has IgA in his glomeruli, I will bring Anti-IgA + A material that can fluoresce under the florescence microscopy. And finally, I watch the reaction happen between IgA (from the biopsy) + </w:t>
      </w:r>
      <w:proofErr w:type="gramStart"/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>it’s</w:t>
      </w:r>
      <w:proofErr w:type="gramEnd"/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 anti-IgA. Even when I wash the slide it won’t go away.</w:t>
      </w:r>
    </w:p>
    <w:p w14:paraId="3939F796" w14:textId="77777777" w:rsidR="00396A4C" w:rsidRPr="00396A4C" w:rsidRDefault="00396A4C" w:rsidP="00396A4C">
      <w:pPr>
        <w:spacing w:after="0" w:line="480" w:lineRule="auto"/>
        <w:rPr>
          <w:rFonts w:ascii="Cambria" w:hAnsi="Cambria" w:cs="Times New Roman"/>
          <w:color w:val="76923C" w:themeColor="accent3" w:themeShade="BF"/>
          <w:sz w:val="24"/>
          <w:szCs w:val="24"/>
        </w:rPr>
      </w:pPr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>Why do we use immunofluorescence?</w:t>
      </w:r>
    </w:p>
    <w:p w14:paraId="7FDC0FED" w14:textId="77777777" w:rsidR="00396A4C" w:rsidRPr="00396A4C" w:rsidRDefault="00396A4C" w:rsidP="00396A4C">
      <w:pPr>
        <w:spacing w:after="0" w:line="480" w:lineRule="auto"/>
        <w:rPr>
          <w:rFonts w:ascii="Cambria" w:hAnsi="Cambria" w:cs="Times New Roman"/>
          <w:color w:val="76923C" w:themeColor="accent3" w:themeShade="BF"/>
          <w:sz w:val="24"/>
          <w:szCs w:val="24"/>
        </w:rPr>
      </w:pPr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>1.</w:t>
      </w:r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ab/>
        <w:t xml:space="preserve">Specific. (I know what I’m looking for IgA, </w:t>
      </w:r>
      <w:proofErr w:type="spellStart"/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>IgG</w:t>
      </w:r>
      <w:proofErr w:type="spellEnd"/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, </w:t>
      </w:r>
      <w:proofErr w:type="spellStart"/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>IgM</w:t>
      </w:r>
      <w:proofErr w:type="spellEnd"/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>, etc.)</w:t>
      </w:r>
    </w:p>
    <w:p w14:paraId="385C0084" w14:textId="77777777" w:rsidR="00396A4C" w:rsidRPr="00396A4C" w:rsidRDefault="00396A4C" w:rsidP="00396A4C">
      <w:pPr>
        <w:spacing w:after="0" w:line="480" w:lineRule="auto"/>
        <w:rPr>
          <w:rFonts w:ascii="Cambria" w:hAnsi="Cambria" w:cs="Times New Roman"/>
          <w:color w:val="76923C" w:themeColor="accent3" w:themeShade="BF"/>
          <w:sz w:val="24"/>
          <w:szCs w:val="24"/>
        </w:rPr>
      </w:pPr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>2.</w:t>
      </w:r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ab/>
        <w:t xml:space="preserve">I know exactly where it’s located. </w:t>
      </w:r>
    </w:p>
    <w:p w14:paraId="3C8CA6BD" w14:textId="77777777" w:rsidR="00396A4C" w:rsidRPr="00396A4C" w:rsidRDefault="00396A4C" w:rsidP="00396A4C">
      <w:pPr>
        <w:spacing w:after="0" w:line="480" w:lineRule="auto"/>
        <w:rPr>
          <w:rFonts w:ascii="Cambria" w:hAnsi="Cambria" w:cs="Times New Roman"/>
          <w:color w:val="76923C" w:themeColor="accent3" w:themeShade="BF"/>
          <w:sz w:val="24"/>
          <w:szCs w:val="24"/>
        </w:rPr>
      </w:pPr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>3.</w:t>
      </w:r>
      <w:r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ab/>
        <w:t>What kind of deposition we have.</w:t>
      </w:r>
    </w:p>
    <w:p w14:paraId="3CEC7402" w14:textId="368D9D68" w:rsidR="00B57FDC" w:rsidRDefault="00B57FDC" w:rsidP="00B57FDC">
      <w:pPr>
        <w:spacing w:after="0" w:line="480" w:lineRule="auto"/>
        <w:rPr>
          <w:rFonts w:ascii="Cambria" w:hAnsi="Cambria" w:cs="Times New Roman"/>
          <w:color w:val="76923C" w:themeColor="accent3" w:themeShade="BF"/>
          <w:sz w:val="24"/>
          <w:szCs w:val="24"/>
        </w:rPr>
      </w:pPr>
      <w:r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- </w:t>
      </w:r>
      <w:r w:rsidR="00396A4C" w:rsidRPr="00396A4C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We can also use stains in </w:t>
      </w:r>
      <w:r w:rsidR="00396A4C" w:rsidRPr="00B57FDC">
        <w:rPr>
          <w:rFonts w:ascii="Cambria" w:hAnsi="Cambria" w:cs="Times New Roman"/>
          <w:b/>
          <w:bCs/>
          <w:color w:val="76923C" w:themeColor="accent3" w:themeShade="BF"/>
          <w:sz w:val="24"/>
          <w:szCs w:val="24"/>
        </w:rPr>
        <w:t>histology</w:t>
      </w:r>
      <w:r w:rsidR="00396A4C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 like</w:t>
      </w:r>
      <w:r>
        <w:rPr>
          <w:rFonts w:ascii="Cambria" w:hAnsi="Cambria" w:cs="Times New Roman"/>
          <w:color w:val="76923C" w:themeColor="accent3" w:themeShade="BF"/>
          <w:sz w:val="24"/>
          <w:szCs w:val="24"/>
        </w:rPr>
        <w:t>: H&amp;E, PAS</w:t>
      </w:r>
      <w:r>
        <w:rPr>
          <w:rStyle w:val="FootnoteReference"/>
          <w:rFonts w:ascii="Cambria" w:hAnsi="Cambria" w:cs="Times New Roman"/>
          <w:color w:val="76923C" w:themeColor="accent3" w:themeShade="BF"/>
          <w:sz w:val="24"/>
          <w:szCs w:val="24"/>
        </w:rPr>
        <w:footnoteReference w:id="22"/>
      </w:r>
      <w:r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, Silver, </w:t>
      </w:r>
      <w:proofErr w:type="spellStart"/>
      <w:proofErr w:type="gramStart"/>
      <w:r w:rsidRPr="00B57FDC">
        <w:rPr>
          <w:rFonts w:ascii="Cambria" w:hAnsi="Cambria" w:cs="Times New Roman"/>
          <w:color w:val="76923C" w:themeColor="accent3" w:themeShade="BF"/>
          <w:sz w:val="24"/>
          <w:szCs w:val="24"/>
        </w:rPr>
        <w:t>Trichrome</w:t>
      </w:r>
      <w:proofErr w:type="spellEnd"/>
      <w:proofErr w:type="gramEnd"/>
      <w:r>
        <w:rPr>
          <w:rStyle w:val="FootnoteReference"/>
          <w:rFonts w:ascii="Cambria" w:hAnsi="Cambria" w:cs="Times New Roman"/>
          <w:color w:val="76923C" w:themeColor="accent3" w:themeShade="BF"/>
          <w:sz w:val="24"/>
          <w:szCs w:val="24"/>
        </w:rPr>
        <w:footnoteReference w:id="23"/>
      </w:r>
      <w:r>
        <w:rPr>
          <w:rFonts w:ascii="Cambria" w:hAnsi="Cambria" w:cs="Times New Roman"/>
          <w:color w:val="76923C" w:themeColor="accent3" w:themeShade="BF"/>
          <w:sz w:val="24"/>
          <w:szCs w:val="24"/>
        </w:rPr>
        <w:t>.</w:t>
      </w:r>
      <w:r w:rsidRPr="00B57FDC"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 </w:t>
      </w:r>
    </w:p>
    <w:p w14:paraId="0678A4DC" w14:textId="54A7B9BC" w:rsidR="00BA6D4A" w:rsidRPr="00B57FDC" w:rsidRDefault="00B57FDC" w:rsidP="00F236D5">
      <w:pPr>
        <w:spacing w:after="0" w:line="480" w:lineRule="auto"/>
        <w:rPr>
          <w:rFonts w:ascii="Cambria" w:hAnsi="Cambria" w:cs="Times New Roman"/>
          <w:color w:val="76923C" w:themeColor="accent3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 wp14:anchorId="1E670F09" wp14:editId="2DD64DEF">
            <wp:simplePos x="0" y="0"/>
            <wp:positionH relativeFrom="column">
              <wp:posOffset>89535</wp:posOffset>
            </wp:positionH>
            <wp:positionV relativeFrom="paragraph">
              <wp:posOffset>455930</wp:posOffset>
            </wp:positionV>
            <wp:extent cx="6736080" cy="4549140"/>
            <wp:effectExtent l="0" t="0" r="7620" b="3810"/>
            <wp:wrapThrough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hrough>
            <wp:docPr id="35856" name="Picture 3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19145" r="21411" b="15897"/>
                    <a:stretch/>
                  </pic:blipFill>
                  <pic:spPr bwMode="auto">
                    <a:xfrm>
                      <a:off x="0" y="0"/>
                      <a:ext cx="6736080" cy="45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Times New Roman"/>
          <w:color w:val="76923C" w:themeColor="accent3" w:themeShade="BF"/>
          <w:sz w:val="24"/>
          <w:szCs w:val="24"/>
        </w:rPr>
        <w:t xml:space="preserve">- </w:t>
      </w:r>
      <w:proofErr w:type="spellStart"/>
      <w:r>
        <w:rPr>
          <w:rFonts w:ascii="Cambria" w:hAnsi="Cambria" w:cs="Times New Roman"/>
          <w:color w:val="76923C" w:themeColor="accent3" w:themeShade="BF"/>
          <w:sz w:val="24"/>
          <w:szCs w:val="24"/>
        </w:rPr>
        <w:t>Electromicroscope</w:t>
      </w:r>
      <w:proofErr w:type="spellEnd"/>
      <w:r>
        <w:rPr>
          <w:rFonts w:ascii="Cambria" w:hAnsi="Cambria" w:cs="Times New Roman"/>
          <w:color w:val="76923C" w:themeColor="accent3" w:themeShade="BF"/>
          <w:sz w:val="24"/>
          <w:szCs w:val="24"/>
        </w:rPr>
        <w:t>.</w:t>
      </w:r>
      <w:r w:rsidR="00496BDA" w:rsidRPr="001C732A">
        <w:rPr>
          <w:rFonts w:ascii="Cambria" w:hAnsi="Cambria" w:cs="Times New Roman"/>
          <w:color w:val="76923C" w:themeColor="accent3" w:themeShade="BF"/>
          <w:sz w:val="24"/>
          <w:szCs w:val="24"/>
        </w:rPr>
        <w:br w:type="page"/>
      </w:r>
    </w:p>
    <w:p w14:paraId="45446777" w14:textId="33524533" w:rsidR="00873600" w:rsidRDefault="00873600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  <w:r w:rsidRPr="00FB599D">
        <w:rPr>
          <w:rFonts w:ascii="Times New Roman" w:hAnsi="Times New Roman" w:cs="Times New Roman"/>
          <w:sz w:val="36"/>
          <w:szCs w:val="36"/>
          <w:rtl/>
        </w:rPr>
        <w:lastRenderedPageBreak/>
        <w:t>"اللهم لا سهل إلا ما جعلته سهلًا و أنت تجعل الحزن إذا شئت سهلًا"</w:t>
      </w:r>
    </w:p>
    <w:p w14:paraId="43AC630A" w14:textId="5C514BE8" w:rsidR="00873600" w:rsidRDefault="0045247E" w:rsidP="00F263D2">
      <w:pPr>
        <w:ind w:left="142"/>
        <w:jc w:val="center"/>
      </w:pPr>
      <w:r>
        <w:rPr>
          <w:rFonts w:asciiTheme="majorBidi" w:hAnsiTheme="majorBidi" w:cstheme="majorBidi" w:hint="cs"/>
          <w:noProof/>
          <w:sz w:val="2"/>
          <w:szCs w:val="2"/>
          <w:rtl/>
        </w:rPr>
        <w:drawing>
          <wp:anchor distT="0" distB="0" distL="114300" distR="114300" simplePos="0" relativeHeight="251985920" behindDoc="1" locked="0" layoutInCell="1" allowOverlap="1" wp14:anchorId="35D9DBFF" wp14:editId="5F54D609">
            <wp:simplePos x="0" y="0"/>
            <wp:positionH relativeFrom="column">
              <wp:posOffset>1423670</wp:posOffset>
            </wp:positionH>
            <wp:positionV relativeFrom="paragraph">
              <wp:posOffset>67945</wp:posOffset>
            </wp:positionV>
            <wp:extent cx="3835400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457" y="21500"/>
                <wp:lineTo x="2145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ney drawing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9751" r="12195" b="27857"/>
                    <a:stretch/>
                  </pic:blipFill>
                  <pic:spPr bwMode="auto">
                    <a:xfrm>
                      <a:off x="0" y="0"/>
                      <a:ext cx="38354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9A750" w14:textId="4A59F90B" w:rsidR="00F263D2" w:rsidRDefault="00F263D2" w:rsidP="00F263D2">
      <w:pPr>
        <w:ind w:left="142"/>
        <w:jc w:val="center"/>
      </w:pPr>
    </w:p>
    <w:p w14:paraId="77E3BC2D" w14:textId="26F8F9CC" w:rsidR="00F263D2" w:rsidRDefault="00F263D2" w:rsidP="00F263D2">
      <w:pPr>
        <w:ind w:left="142"/>
        <w:jc w:val="center"/>
      </w:pPr>
    </w:p>
    <w:p w14:paraId="476053C5" w14:textId="77777777" w:rsidR="00873600" w:rsidRPr="00545A35" w:rsidRDefault="00873600" w:rsidP="00582B48">
      <w:pPr>
        <w:pStyle w:val="BodyText"/>
        <w:spacing w:before="137"/>
        <w:ind w:left="142" w:right="126"/>
        <w:rPr>
          <w:rFonts w:ascii="Cambria" w:hAnsi="Cambria" w:cstheme="minorHAnsi"/>
          <w:b/>
          <w:bCs/>
        </w:rPr>
      </w:pPr>
    </w:p>
    <w:p w14:paraId="557A7DF0" w14:textId="244DDD48" w:rsidR="00873600" w:rsidRPr="00545A35" w:rsidRDefault="00873600" w:rsidP="00582B48">
      <w:pPr>
        <w:pStyle w:val="BodyText"/>
        <w:spacing w:before="137"/>
        <w:ind w:left="142" w:right="126"/>
        <w:rPr>
          <w:rFonts w:ascii="Cambria" w:hAnsi="Cambria" w:cstheme="minorHAnsi"/>
          <w:b/>
          <w:bCs/>
        </w:rPr>
      </w:pPr>
    </w:p>
    <w:p w14:paraId="573E4411" w14:textId="26EE59DF" w:rsidR="00873600" w:rsidRDefault="00873600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0AC61EE4" w14:textId="77777777" w:rsidR="00873600" w:rsidRDefault="00873600" w:rsidP="00582B48">
      <w:pPr>
        <w:ind w:left="142"/>
        <w:rPr>
          <w:rFonts w:asciiTheme="majorHAnsi" w:hAnsiTheme="majorHAnsi"/>
          <w:b/>
          <w:bCs/>
          <w:sz w:val="36"/>
          <w:szCs w:val="36"/>
        </w:rPr>
      </w:pPr>
    </w:p>
    <w:p w14:paraId="6D9BB4B7" w14:textId="7C881FF6" w:rsidR="00873600" w:rsidRPr="00056E28" w:rsidRDefault="00873600" w:rsidP="00582B48">
      <w:pPr>
        <w:ind w:left="142"/>
        <w:jc w:val="center"/>
        <w:rPr>
          <w:rFonts w:asciiTheme="majorHAnsi" w:hAnsiTheme="maj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D543B0" wp14:editId="443E9B17">
                <wp:simplePos x="0" y="0"/>
                <wp:positionH relativeFrom="page">
                  <wp:align>center</wp:align>
                </wp:positionH>
                <wp:positionV relativeFrom="paragraph">
                  <wp:posOffset>3380740</wp:posOffset>
                </wp:positionV>
                <wp:extent cx="4872990" cy="1349375"/>
                <wp:effectExtent l="0" t="0" r="0" b="3175"/>
                <wp:wrapSquare wrapText="bothSides"/>
                <wp:docPr id="52247" name="Text Box 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134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41600" w14:textId="77777777" w:rsidR="00E3144B" w:rsidRDefault="00E3144B" w:rsidP="0087360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القادة</w:t>
                            </w:r>
                          </w:p>
                          <w:p w14:paraId="7E0CF5A8" w14:textId="77777777" w:rsidR="00E3144B" w:rsidRPr="008353EE" w:rsidRDefault="00E3144B" w:rsidP="0087360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نور</w:t>
                            </w:r>
                            <w:r w:rsidRPr="00371C7E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ه عبدالله</w:t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السهلي </w:t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عبدالعزيز عبدالله العنقري</w:t>
                            </w:r>
                          </w:p>
                          <w:p w14:paraId="52393161" w14:textId="77777777" w:rsidR="00E3144B" w:rsidRPr="00371C7E" w:rsidRDefault="00E3144B" w:rsidP="009C0FF8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الأعضاء</w:t>
                            </w:r>
                          </w:p>
                          <w:p w14:paraId="7728401C" w14:textId="77777777" w:rsidR="00E3144B" w:rsidRPr="00371C7E" w:rsidRDefault="00E3144B" w:rsidP="00873600">
                            <w:pPr>
                              <w:bidi/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E306543" w14:textId="77777777" w:rsidR="00E3144B" w:rsidRPr="00371C7E" w:rsidRDefault="00E3144B" w:rsidP="0087360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1A9952F" w14:textId="77777777" w:rsidR="00E3144B" w:rsidRPr="00371C7E" w:rsidRDefault="00E3144B" w:rsidP="0087360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1CCD762" w14:textId="77777777" w:rsidR="00E3144B" w:rsidRPr="00371C7E" w:rsidRDefault="00E3144B" w:rsidP="0087360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6FA3FF" w14:textId="77777777" w:rsidR="00E3144B" w:rsidRPr="00371C7E" w:rsidRDefault="00E3144B" w:rsidP="0087360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FD543B0" id="Text Box 52247" o:spid="_x0000_s1039" type="#_x0000_t202" style="position:absolute;left:0;text-align:left;margin-left:0;margin-top:266.2pt;width:383.7pt;height:106.25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" filled="f" stroked="f" strokeweight=".5pt">
                <v:textbox>
                  <w:txbxContent>
                    <w:p w14:paraId="7B441600" w14:textId="77777777" w:rsidR="00E3144B" w:rsidRDefault="00E3144B" w:rsidP="0087360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القادة</w:t>
                      </w:r>
                    </w:p>
                    <w:p w14:paraId="7E0CF5A8" w14:textId="77777777" w:rsidR="00E3144B" w:rsidRPr="008353EE" w:rsidRDefault="00E3144B" w:rsidP="0087360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نور</w:t>
                      </w:r>
                      <w:r w:rsidRPr="00371C7E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ه عبدالله</w:t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السهلي </w:t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عبدالعزيز عبد</w:t>
                      </w:r>
                      <w:bookmarkStart w:id="1" w:name="_GoBack"/>
                      <w:bookmarkEnd w:id="1"/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الله العنقري</w:t>
                      </w:r>
                    </w:p>
                    <w:p w14:paraId="52393161" w14:textId="77777777" w:rsidR="00E3144B" w:rsidRPr="00371C7E" w:rsidRDefault="00E3144B" w:rsidP="009C0FF8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الأعضاء</w:t>
                      </w:r>
                    </w:p>
                    <w:p w14:paraId="7728401C" w14:textId="77777777" w:rsidR="00E3144B" w:rsidRPr="00371C7E" w:rsidRDefault="00E3144B" w:rsidP="00873600">
                      <w:pPr>
                        <w:bidi/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5E306543" w14:textId="77777777" w:rsidR="00E3144B" w:rsidRPr="00371C7E" w:rsidRDefault="00E3144B" w:rsidP="00873600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01A9952F" w14:textId="77777777" w:rsidR="00E3144B" w:rsidRPr="00371C7E" w:rsidRDefault="00E3144B" w:rsidP="00873600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61CCD762" w14:textId="77777777" w:rsidR="00E3144B" w:rsidRPr="00371C7E" w:rsidRDefault="00E3144B" w:rsidP="0087360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A6FA3FF" w14:textId="77777777" w:rsidR="00E3144B" w:rsidRPr="00371C7E" w:rsidRDefault="00E3144B" w:rsidP="0087360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EFE6B47" w14:textId="72151573" w:rsidR="000D5FAF" w:rsidRPr="000C3EEB" w:rsidRDefault="00980BD0" w:rsidP="00582B48">
      <w:pPr>
        <w:ind w:left="142"/>
        <w:rPr>
          <w:rFonts w:asciiTheme="majorBidi" w:hAnsiTheme="majorBidi" w:cstheme="majorBidi"/>
          <w:sz w:val="2"/>
          <w:szCs w:val="2"/>
        </w:rPr>
      </w:pPr>
      <w:r>
        <w:rPr>
          <w:rFonts w:eastAsia="Times New Roman" w:cstheme="minorHAns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28928" behindDoc="1" locked="0" layoutInCell="1" allowOverlap="1" wp14:anchorId="35531FC1" wp14:editId="0C381A2D">
            <wp:simplePos x="0" y="0"/>
            <wp:positionH relativeFrom="column">
              <wp:posOffset>2308225</wp:posOffset>
            </wp:positionH>
            <wp:positionV relativeFrom="paragraph">
              <wp:posOffset>6054725</wp:posOffset>
            </wp:positionV>
            <wp:extent cx="288036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1429" y="20250"/>
                <wp:lineTo x="2142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6D5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235A0D1" wp14:editId="497DB8A6">
                <wp:simplePos x="0" y="0"/>
                <wp:positionH relativeFrom="margin">
                  <wp:posOffset>1456055</wp:posOffset>
                </wp:positionH>
                <wp:positionV relativeFrom="paragraph">
                  <wp:posOffset>4288155</wp:posOffset>
                </wp:positionV>
                <wp:extent cx="4170680" cy="1608455"/>
                <wp:effectExtent l="0" t="0" r="0" b="0"/>
                <wp:wrapNone/>
                <wp:docPr id="35846" name="Text Box 35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0680" cy="160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42C6F" w14:textId="1F21FB1F" w:rsidR="00F55ECA" w:rsidRDefault="00E3144B" w:rsidP="00F55ECA">
                            <w:pPr>
                              <w:bidi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أثير الرشيد         </w:t>
                            </w:r>
                            <w:r w:rsidR="00F236D5"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                       </w:t>
                            </w:r>
                            <w:r w:rsidR="00F55ECA"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يزيد المطيري</w:t>
                            </w:r>
                            <w:r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423EAB7E" w14:textId="6C641BE2" w:rsidR="00E3144B" w:rsidRDefault="00E3144B" w:rsidP="00F55ECA">
                            <w:pPr>
                              <w:bidi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حنين السبكي</w:t>
                            </w:r>
                            <w:r w:rsidR="00F236D5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="00F236D5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="00F236D5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="00F236D5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="00F236D5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="00F236D5"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عبدالعزيز ال محمد</w:t>
                            </w:r>
                          </w:p>
                          <w:p w14:paraId="29CAE40D" w14:textId="4447C85A" w:rsidR="00E3144B" w:rsidRPr="00371C7E" w:rsidRDefault="00E3144B" w:rsidP="009C0FF8">
                            <w:pPr>
                              <w:bidi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eastAsia="Times New Roman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دينا النويصر</w:t>
                            </w:r>
                          </w:p>
                          <w:p w14:paraId="7945DCBA" w14:textId="77777777" w:rsidR="00E3144B" w:rsidRPr="00371C7E" w:rsidRDefault="00E3144B" w:rsidP="00992C88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831BF0A" w14:textId="77777777" w:rsidR="00E3144B" w:rsidRPr="00371C7E" w:rsidRDefault="00E3144B" w:rsidP="00992C88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77A92A9" w14:textId="77777777" w:rsidR="00E3144B" w:rsidRPr="00371C7E" w:rsidRDefault="00E3144B" w:rsidP="00992C88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45947CB" w14:textId="77777777" w:rsidR="00E3144B" w:rsidRPr="00371C7E" w:rsidRDefault="00E3144B" w:rsidP="00992C8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235A0D1" id="Text Box 35846" o:spid="_x0000_s1040" type="#_x0000_t202" style="position:absolute;left:0;text-align:left;margin-left:114.65pt;margin-top:337.65pt;width:328.4pt;height:126.6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" filled="f" stroked="f" strokeweight=".5pt">
                <v:textbox>
                  <w:txbxContent>
                    <w:p w14:paraId="4BC42C6F" w14:textId="1F21FB1F" w:rsidR="00F55ECA" w:rsidRDefault="00E3144B" w:rsidP="00F55ECA">
                      <w:pPr>
                        <w:bidi/>
                        <w:spacing w:after="0" w:line="240" w:lineRule="auto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أثير الرشيد         </w:t>
                      </w:r>
                      <w:r w:rsidR="00F236D5"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                       </w:t>
                      </w:r>
                      <w:r w:rsidR="00F55ECA"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يزيد المطيري</w:t>
                      </w:r>
                      <w:r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423EAB7E" w14:textId="6C641BE2" w:rsidR="00E3144B" w:rsidRDefault="00E3144B" w:rsidP="00F55ECA">
                      <w:pPr>
                        <w:bidi/>
                        <w:spacing w:after="0" w:line="240" w:lineRule="auto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حنين السبكي</w:t>
                      </w:r>
                      <w:r w:rsidR="00F236D5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ab/>
                      </w:r>
                      <w:r w:rsidR="00F236D5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ab/>
                      </w:r>
                      <w:r w:rsidR="00F236D5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ab/>
                      </w:r>
                      <w:r w:rsidR="00F236D5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ab/>
                      </w:r>
                      <w:r w:rsidR="00F236D5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ab/>
                      </w:r>
                      <w:r w:rsidR="00F236D5"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عبدالعزيز ال محمد</w:t>
                      </w:r>
                    </w:p>
                    <w:p w14:paraId="29CAE40D" w14:textId="4447C85A" w:rsidR="00E3144B" w:rsidRPr="00371C7E" w:rsidRDefault="00E3144B" w:rsidP="009C0FF8">
                      <w:pPr>
                        <w:bidi/>
                        <w:spacing w:after="0" w:line="240" w:lineRule="auto"/>
                        <w:rPr>
                          <w:rFonts w:eastAsia="Times New Roman" w:cstheme="minorHAns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eastAsia="Times New Roman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دينا النويصر</w:t>
                      </w:r>
                    </w:p>
                    <w:p w14:paraId="7945DCBA" w14:textId="77777777" w:rsidR="00E3144B" w:rsidRPr="00371C7E" w:rsidRDefault="00E3144B" w:rsidP="00992C88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14:paraId="0831BF0A" w14:textId="77777777" w:rsidR="00E3144B" w:rsidRPr="00371C7E" w:rsidRDefault="00E3144B" w:rsidP="00992C88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14:paraId="777A92A9" w14:textId="77777777" w:rsidR="00E3144B" w:rsidRPr="00371C7E" w:rsidRDefault="00E3144B" w:rsidP="00992C88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45947CB" w14:textId="77777777" w:rsidR="00E3144B" w:rsidRPr="00371C7E" w:rsidRDefault="00E3144B" w:rsidP="00992C8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6D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DDD6F2" wp14:editId="0BB9FAD2">
                <wp:simplePos x="0" y="0"/>
                <wp:positionH relativeFrom="column">
                  <wp:posOffset>-172085</wp:posOffset>
                </wp:positionH>
                <wp:positionV relativeFrom="paragraph">
                  <wp:posOffset>1731010</wp:posOffset>
                </wp:positionV>
                <wp:extent cx="3279775" cy="10922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1092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AE737" w14:textId="77777777" w:rsidR="00E3144B" w:rsidRPr="0036198C" w:rsidRDefault="008A20B4" w:rsidP="0087360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hyperlink r:id="rId28" w:history="1">
                              <w:r w:rsidR="00E3144B" w:rsidRPr="0036198C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color w:val="C0504D" w:themeColor="accent2"/>
                                  <w:sz w:val="32"/>
                                  <w:szCs w:val="32"/>
                                </w:rPr>
                                <w:t>Editing File</w:t>
                              </w:r>
                            </w:hyperlink>
                            <w:r w:rsidR="00E3144B"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EE4F9AE" w14:textId="6134DC6A" w:rsidR="00E3144B" w:rsidRDefault="00E3144B" w:rsidP="0087360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 w:rsidRPr="0036198C">
                              <w:rPr>
                                <w:rFonts w:ascii="Cambria" w:hAnsi="Cambria"/>
                                <w:color w:val="C0504D" w:themeColor="accent2"/>
                                <w:sz w:val="32"/>
                                <w:szCs w:val="32"/>
                              </w:rPr>
                              <w:t>pathology436@outlook.com</w:t>
                            </w:r>
                            <w:r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Twitter: </w:t>
                            </w:r>
                            <w:r w:rsidRPr="0036198C">
                              <w:rPr>
                                <w:rFonts w:ascii="Cambria" w:hAnsi="Cambria"/>
                                <w:color w:val="C0504D" w:themeColor="accent2"/>
                                <w:sz w:val="32"/>
                                <w:szCs w:val="32"/>
                              </w:rPr>
                              <w:t>@pathology436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1DDD6F2" id="Rectangle 23" o:spid="_x0000_s1041" style="position:absolute;left:0;text-align:left;margin-left:-13.55pt;margin-top:136.3pt;width:258.25pt;height:8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" fillcolor="#e5b8b7 [1301]" stroked="f">
                <v:fill opacity="32896f"/>
                <v:textbox>
                  <w:txbxContent>
                    <w:p w14:paraId="4EDAE737" w14:textId="77777777" w:rsidR="00E3144B" w:rsidRPr="0036198C" w:rsidRDefault="00EA07C3" w:rsidP="00873600">
                      <w:pPr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hyperlink r:id="rId29" w:history="1">
                        <w:r w:rsidR="00E3144B" w:rsidRPr="0036198C">
                          <w:rPr>
                            <w:rStyle w:val="Hyperlink"/>
                            <w:rFonts w:ascii="Cambria" w:hAnsi="Cambria"/>
                            <w:b/>
                            <w:bCs/>
                            <w:color w:val="C0504D" w:themeColor="accent2"/>
                            <w:sz w:val="32"/>
                            <w:szCs w:val="32"/>
                          </w:rPr>
                          <w:t>Editing File</w:t>
                        </w:r>
                      </w:hyperlink>
                      <w:r w:rsidR="00E3144B"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EE4F9AE" w14:textId="6134DC6A" w:rsidR="00E3144B" w:rsidRDefault="00E3144B" w:rsidP="00873600">
                      <w:pPr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r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Email: </w:t>
                      </w:r>
                      <w:r w:rsidRPr="0036198C">
                        <w:rPr>
                          <w:rFonts w:ascii="Cambria" w:hAnsi="Cambria"/>
                          <w:color w:val="C0504D" w:themeColor="accent2"/>
                          <w:sz w:val="32"/>
                          <w:szCs w:val="32"/>
                        </w:rPr>
                        <w:t>pathology436@outlook.com</w:t>
                      </w:r>
                      <w:r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 Twitter: </w:t>
                      </w:r>
                      <w:r w:rsidRPr="0036198C">
                        <w:rPr>
                          <w:rFonts w:ascii="Cambria" w:hAnsi="Cambria"/>
                          <w:color w:val="C0504D" w:themeColor="accent2"/>
                          <w:sz w:val="32"/>
                          <w:szCs w:val="32"/>
                        </w:rPr>
                        <w:t>@pathology436</w:t>
                      </w:r>
                    </w:p>
                  </w:txbxContent>
                </v:textbox>
              </v:rect>
            </w:pict>
          </mc:Fallback>
        </mc:AlternateContent>
      </w:r>
    </w:p>
    <w:sectPr w:rsidR="000D5FAF" w:rsidRPr="000C3EEB" w:rsidSect="002603F7">
      <w:footerReference w:type="default" r:id="rId30"/>
      <w:footerReference w:type="first" r:id="rId31"/>
      <w:pgSz w:w="12240" w:h="15840"/>
      <w:pgMar w:top="426" w:right="567" w:bottom="567" w:left="567" w:header="720" w:footer="1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B95A38" w14:textId="77777777" w:rsidR="008A20B4" w:rsidRDefault="008A20B4" w:rsidP="00E6117E">
      <w:pPr>
        <w:spacing w:after="0" w:line="240" w:lineRule="auto"/>
      </w:pPr>
      <w:r>
        <w:separator/>
      </w:r>
    </w:p>
  </w:endnote>
  <w:endnote w:type="continuationSeparator" w:id="0">
    <w:p w14:paraId="0C0ACE81" w14:textId="77777777" w:rsidR="008A20B4" w:rsidRDefault="008A20B4" w:rsidP="00E61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Nova Mono">
    <w:altName w:val="Times New Roman"/>
    <w:charset w:val="00"/>
    <w:family w:val="auto"/>
    <w:pitch w:val="default"/>
  </w:font>
  <w:font w:name="Baskerville">
    <w:altName w:val="Times New Roman"/>
    <w:charset w:val="00"/>
    <w:family w:val="auto"/>
    <w:pitch w:val="variable"/>
    <w:sig w:usb0="80000063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22009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B43D86" w14:textId="4C463725" w:rsidR="00E3144B" w:rsidRDefault="00E314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32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A92682" w14:textId="77777777" w:rsidR="00E3144B" w:rsidRPr="00EB78AD" w:rsidRDefault="00E3144B">
    <w:pPr>
      <w:pStyle w:val="Footer"/>
      <w:rPr>
        <w:rFonts w:cs="ArialMT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3373287"/>
      <w:docPartObj>
        <w:docPartGallery w:val="Page Numbers (Bottom of Page)"/>
        <w:docPartUnique/>
      </w:docPartObj>
    </w:sdtPr>
    <w:sdtEndPr/>
    <w:sdtContent>
      <w:p w14:paraId="3335CF4E" w14:textId="7AD774D7" w:rsidR="00E3144B" w:rsidRDefault="00E314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32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25EABA5" w14:textId="77777777" w:rsidR="00E3144B" w:rsidRDefault="00E314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6AA85" w14:textId="77777777" w:rsidR="008A20B4" w:rsidRDefault="008A20B4" w:rsidP="00E6117E">
      <w:pPr>
        <w:spacing w:after="0" w:line="240" w:lineRule="auto"/>
      </w:pPr>
      <w:r>
        <w:separator/>
      </w:r>
    </w:p>
  </w:footnote>
  <w:footnote w:type="continuationSeparator" w:id="0">
    <w:p w14:paraId="70FFAAB3" w14:textId="77777777" w:rsidR="008A20B4" w:rsidRDefault="008A20B4" w:rsidP="00E6117E">
      <w:pPr>
        <w:spacing w:after="0" w:line="240" w:lineRule="auto"/>
      </w:pPr>
      <w:r>
        <w:continuationSeparator/>
      </w:r>
    </w:p>
  </w:footnote>
  <w:footnote w:id="1">
    <w:p w14:paraId="46D21720" w14:textId="77777777" w:rsidR="003C1C64" w:rsidRDefault="003C1C64" w:rsidP="003C1C6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6F5F78">
        <w:t>Loss of appetite for food</w:t>
      </w:r>
      <w:r>
        <w:t>.</w:t>
      </w:r>
      <w:proofErr w:type="gramEnd"/>
    </w:p>
  </w:footnote>
  <w:footnote w:id="2">
    <w:p w14:paraId="04CDFF92" w14:textId="77777777" w:rsidR="003C1C64" w:rsidRDefault="003C1C64" w:rsidP="003C1C6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F5F78">
        <w:t>Itch</w:t>
      </w:r>
      <w:r>
        <w:t>.</w:t>
      </w:r>
    </w:p>
  </w:footnote>
  <w:footnote w:id="3">
    <w:p w14:paraId="6DD22874" w14:textId="77777777" w:rsidR="003C1C64" w:rsidRDefault="003C1C64" w:rsidP="003C1C6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41375F">
        <w:t>Distortion of the sense of taste</w:t>
      </w:r>
      <w:r>
        <w:t>.</w:t>
      </w:r>
      <w:proofErr w:type="gramEnd"/>
    </w:p>
  </w:footnote>
  <w:footnote w:id="4">
    <w:p w14:paraId="3266CE9F" w14:textId="77777777" w:rsidR="003C1C64" w:rsidRDefault="003C1C64" w:rsidP="003C1C6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Tiredness.</w:t>
      </w:r>
      <w:proofErr w:type="gramEnd"/>
    </w:p>
  </w:footnote>
  <w:footnote w:id="5">
    <w:p w14:paraId="3D4C3423" w14:textId="409A59C0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2E6EBB">
        <w:t>high</w:t>
      </w:r>
      <w:proofErr w:type="gramEnd"/>
      <w:r w:rsidRPr="002E6EBB">
        <w:t xml:space="preserve"> levels of both urea , </w:t>
      </w:r>
      <w:proofErr w:type="spellStart"/>
      <w:r w:rsidRPr="002E6EBB">
        <w:t>creatinine</w:t>
      </w:r>
      <w:proofErr w:type="spellEnd"/>
      <w:r>
        <w:t>.</w:t>
      </w:r>
    </w:p>
  </w:footnote>
  <w:footnote w:id="6">
    <w:p w14:paraId="3C7C9F7F" w14:textId="52344F2F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Make up, form.</w:t>
      </w:r>
    </w:p>
  </w:footnote>
  <w:footnote w:id="7">
    <w:p w14:paraId="3369FE1C" w14:textId="6CF287BC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2E6EBB">
        <w:t>serum</w:t>
      </w:r>
      <w:proofErr w:type="gramEnd"/>
      <w:r w:rsidRPr="002E6EBB">
        <w:t xml:space="preserve"> </w:t>
      </w:r>
      <w:proofErr w:type="spellStart"/>
      <w:r w:rsidRPr="002E6EBB">
        <w:t>creatinine</w:t>
      </w:r>
      <w:proofErr w:type="spellEnd"/>
      <w:r>
        <w:t>.</w:t>
      </w:r>
    </w:p>
  </w:footnote>
  <w:footnote w:id="8">
    <w:p w14:paraId="049C75B3" w14:textId="0D140AE2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Criteria to start Dialysis.</w:t>
      </w:r>
      <w:proofErr w:type="gramEnd"/>
    </w:p>
  </w:footnote>
  <w:footnote w:id="9">
    <w:p w14:paraId="1CEF4EEE" w14:textId="3D88F0EC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Before-kidney.</w:t>
      </w:r>
      <w:proofErr w:type="gramEnd"/>
    </w:p>
  </w:footnote>
  <w:footnote w:id="10">
    <w:p w14:paraId="3D38AA2C" w14:textId="77777777" w:rsidR="00E3144B" w:rsidRDefault="00E3144B" w:rsidP="00865D9A">
      <w:pPr>
        <w:pStyle w:val="FootnoteText"/>
        <w:rPr>
          <w:rFonts w:ascii="Baskerville" w:hAnsi="Baskerville"/>
        </w:rPr>
      </w:pPr>
      <w:r>
        <w:rPr>
          <w:rStyle w:val="FootnoteReference"/>
          <w:rFonts w:ascii="Baskerville" w:hAnsi="Baskerville"/>
        </w:rPr>
        <w:footnoteRef/>
      </w:r>
      <w:r>
        <w:rPr>
          <w:rFonts w:ascii="Baskerville" w:hAnsi="Baskerville"/>
        </w:rPr>
        <w:t xml:space="preserve"> Fluid that isn’t circulating (Something that got out from the blood flow) </w:t>
      </w:r>
      <w:r>
        <w:rPr>
          <w:rFonts w:ascii="Cambria" w:eastAsia="Nova Mono" w:hAnsi="Cambria" w:cs="Times New Roman"/>
        </w:rPr>
        <w:t xml:space="preserve">→ </w:t>
      </w:r>
      <w:r>
        <w:rPr>
          <w:rFonts w:ascii="Baskerville" w:hAnsi="Baskerville"/>
        </w:rPr>
        <w:t>might lead to edema</w:t>
      </w:r>
    </w:p>
  </w:footnote>
  <w:footnote w:id="11">
    <w:p w14:paraId="2F473B23" w14:textId="050001BB" w:rsidR="002E6FE3" w:rsidRDefault="002E6FE3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 w:rsidRPr="002E6FE3">
        <w:rPr>
          <w:rFonts w:ascii="Arial" w:hAnsi="Arial" w:cs="Arial"/>
          <w:color w:val="222222"/>
          <w:sz w:val="18"/>
          <w:szCs w:val="18"/>
          <w:shd w:val="clear" w:color="auto" w:fill="FFFFFF"/>
        </w:rPr>
        <w:t>a chronic disease of the liver marked by degeneration of cells, inflammation, and fibrous thickening of tissue</w:t>
      </w:r>
    </w:p>
  </w:footnote>
  <w:footnote w:id="12">
    <w:p w14:paraId="68CD20D4" w14:textId="72CA11D0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Diabetic ketoacidosis.</w:t>
      </w:r>
      <w:proofErr w:type="gramEnd"/>
    </w:p>
  </w:footnote>
  <w:footnote w:id="13">
    <w:p w14:paraId="05117CDF" w14:textId="7899DAAA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 xml:space="preserve">Diabetic </w:t>
      </w:r>
      <w:proofErr w:type="spellStart"/>
      <w:r>
        <w:t>insipiduse</w:t>
      </w:r>
      <w:proofErr w:type="spellEnd"/>
      <w:r>
        <w:t>.</w:t>
      </w:r>
      <w:proofErr w:type="gramEnd"/>
    </w:p>
  </w:footnote>
  <w:footnote w:id="14">
    <w:p w14:paraId="22E5C007" w14:textId="3629FE7B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Immunosuppressive drugs.</w:t>
      </w:r>
      <w:proofErr w:type="gramEnd"/>
    </w:p>
  </w:footnote>
  <w:footnote w:id="15">
    <w:p w14:paraId="21A433C3" w14:textId="1EDF7123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Immunosuppressive drugs.</w:t>
      </w:r>
      <w:proofErr w:type="gramEnd"/>
    </w:p>
  </w:footnote>
  <w:footnote w:id="16">
    <w:p w14:paraId="5AE6FDA4" w14:textId="50AD1DAD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Angiotensin converting enzyme inhibitors.</w:t>
      </w:r>
      <w:proofErr w:type="gramEnd"/>
    </w:p>
  </w:footnote>
  <w:footnote w:id="17">
    <w:p w14:paraId="059F25F7" w14:textId="1F42FEDB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Angiotensin II receptor blockers.</w:t>
      </w:r>
      <w:proofErr w:type="gramEnd"/>
    </w:p>
  </w:footnote>
  <w:footnote w:id="18">
    <w:p w14:paraId="1330AF2F" w14:textId="1E5D5FB8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AE5733">
        <w:t>Intravenous immunoglobulin</w:t>
      </w:r>
      <w:r>
        <w:t>.</w:t>
      </w:r>
      <w:proofErr w:type="gramEnd"/>
    </w:p>
  </w:footnote>
  <w:footnote w:id="19">
    <w:p w14:paraId="69715544" w14:textId="77777777" w:rsidR="00E3144B" w:rsidRDefault="00E3144B" w:rsidP="007E522C">
      <w:pPr>
        <w:pStyle w:val="FootnoteText"/>
      </w:pPr>
      <w:r w:rsidRPr="00B151C5">
        <w:rPr>
          <w:rStyle w:val="FootnoteReference"/>
          <w:rFonts w:ascii="Baskerville" w:hAnsi="Baskerville"/>
        </w:rPr>
        <w:footnoteRef/>
      </w:r>
      <w:r w:rsidRPr="00B151C5">
        <w:rPr>
          <w:rStyle w:val="FootnoteReference"/>
          <w:rFonts w:ascii="Baskerville" w:hAnsi="Baskerville"/>
        </w:rPr>
        <w:t xml:space="preserve"> </w:t>
      </w:r>
      <w:r w:rsidRPr="00B151C5">
        <w:rPr>
          <w:rFonts w:ascii="Baskerville" w:hAnsi="Baskerville"/>
        </w:rPr>
        <w:t>Any injury that leads to crushing muscles</w:t>
      </w:r>
      <w:r>
        <w:t xml:space="preserve"> </w:t>
      </w:r>
    </w:p>
  </w:footnote>
  <w:footnote w:id="20">
    <w:p w14:paraId="2BEE3E99" w14:textId="77777777" w:rsidR="00E3144B" w:rsidRPr="007142F0" w:rsidRDefault="00E3144B" w:rsidP="00A03A24">
      <w:pPr>
        <w:pStyle w:val="FootnoteText"/>
        <w:rPr>
          <w:rStyle w:val="FootnoteReference"/>
          <w:rFonts w:ascii="Baskerville" w:hAnsi="Baskerville"/>
        </w:rPr>
      </w:pPr>
      <w:r w:rsidRPr="007142F0">
        <w:rPr>
          <w:rStyle w:val="FootnoteReference"/>
          <w:rFonts w:ascii="Baskerville" w:hAnsi="Baskerville"/>
        </w:rPr>
        <w:footnoteRef/>
      </w:r>
      <w:r w:rsidRPr="007142F0">
        <w:rPr>
          <w:rStyle w:val="FootnoteReference"/>
          <w:rFonts w:ascii="Baskerville" w:hAnsi="Baskerville"/>
        </w:rPr>
        <w:t xml:space="preserve"> </w:t>
      </w:r>
      <w:r w:rsidRPr="007142F0">
        <w:rPr>
          <w:rFonts w:ascii="Baskerville" w:hAnsi="Baskerville"/>
        </w:rPr>
        <w:t>After-Kidney</w:t>
      </w:r>
    </w:p>
  </w:footnote>
  <w:footnote w:id="21">
    <w:p w14:paraId="736B4509" w14:textId="3A26D8EF" w:rsidR="00E3144B" w:rsidRDefault="00E3144B">
      <w:pPr>
        <w:pStyle w:val="FootnoteText"/>
      </w:pPr>
      <w:r>
        <w:rPr>
          <w:rStyle w:val="FootnoteReference"/>
        </w:rPr>
        <w:footnoteRef/>
      </w:r>
      <w:r>
        <w:t xml:space="preserve"> Two or more layers of proliferating cells in Bowman’s space and are a hallmark of inflammatory glomerulonephritis and a histologic marker of sever glomerular injury.</w:t>
      </w:r>
    </w:p>
  </w:footnote>
  <w:footnote w:id="22">
    <w:p w14:paraId="4A276B70" w14:textId="76F2BA22" w:rsidR="00B57FDC" w:rsidRDefault="00B57F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Periodic acid–Schiff.</w:t>
      </w:r>
      <w:proofErr w:type="gramEnd"/>
    </w:p>
  </w:footnote>
  <w:footnote w:id="23">
    <w:p w14:paraId="071FAD61" w14:textId="1706D1BA" w:rsidR="00B57FDC" w:rsidRDefault="00B57F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57FDC">
        <w:t xml:space="preserve">Masson's </w:t>
      </w:r>
      <w:proofErr w:type="spellStart"/>
      <w:r w:rsidRPr="00B57FDC">
        <w:t>Trichrome</w:t>
      </w:r>
      <w:proofErr w:type="spellEnd"/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67CE"/>
    <w:multiLevelType w:val="multilevel"/>
    <w:tmpl w:val="EB942490"/>
    <w:lvl w:ilvl="0">
      <w:start w:val="1"/>
      <w:numFmt w:val="upperLetter"/>
      <w:lvlText w:val="%1."/>
      <w:lvlJc w:val="left"/>
      <w:pPr>
        <w:ind w:left="1080" w:hanging="360"/>
      </w:pPr>
      <w:rPr>
        <w:strike w:val="0"/>
        <w:dstrike w:val="0"/>
        <w:color w:val="000000" w:themeColor="text1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080" w:firstLine="108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1800" w:firstLine="180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520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240" w:firstLine="32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3960" w:firstLine="39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strike w:val="0"/>
        <w:dstrike w:val="0"/>
        <w:u w:val="none"/>
        <w:effect w:val="none"/>
      </w:rPr>
    </w:lvl>
  </w:abstractNum>
  <w:abstractNum w:abstractNumId="1">
    <w:nsid w:val="059D103A"/>
    <w:multiLevelType w:val="hybridMultilevel"/>
    <w:tmpl w:val="3EB636AA"/>
    <w:lvl w:ilvl="0" w:tplc="731802A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F5365"/>
    <w:multiLevelType w:val="multilevel"/>
    <w:tmpl w:val="02C48DB4"/>
    <w:styleLink w:val="List5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9BE5E1B"/>
    <w:multiLevelType w:val="hybridMultilevel"/>
    <w:tmpl w:val="0204A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D56F3"/>
    <w:multiLevelType w:val="hybridMultilevel"/>
    <w:tmpl w:val="FB42A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91395"/>
    <w:multiLevelType w:val="hybridMultilevel"/>
    <w:tmpl w:val="E8EAE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10ACD"/>
    <w:multiLevelType w:val="hybridMultilevel"/>
    <w:tmpl w:val="FCB0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51360"/>
    <w:multiLevelType w:val="hybridMultilevel"/>
    <w:tmpl w:val="F5123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2E4621"/>
    <w:multiLevelType w:val="hybridMultilevel"/>
    <w:tmpl w:val="5FF82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EB53B9"/>
    <w:multiLevelType w:val="multilevel"/>
    <w:tmpl w:val="650022D8"/>
    <w:styleLink w:val="List6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1D9E784F"/>
    <w:multiLevelType w:val="multilevel"/>
    <w:tmpl w:val="8CAE6D12"/>
    <w:styleLink w:val="List3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3F52EC9"/>
    <w:multiLevelType w:val="multilevel"/>
    <w:tmpl w:val="3F945FF6"/>
    <w:styleLink w:val="List11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48A7E12"/>
    <w:multiLevelType w:val="multilevel"/>
    <w:tmpl w:val="7CC4D3C6"/>
    <w:styleLink w:val="List9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E76195B"/>
    <w:multiLevelType w:val="hybridMultilevel"/>
    <w:tmpl w:val="F0EE5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487E6C"/>
    <w:multiLevelType w:val="multilevel"/>
    <w:tmpl w:val="9336229A"/>
    <w:styleLink w:val="List8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357046EE"/>
    <w:multiLevelType w:val="multilevel"/>
    <w:tmpl w:val="D6E47BB2"/>
    <w:styleLink w:val="List12"/>
    <w:lvl w:ilvl="0">
      <w:numFmt w:val="bullet"/>
      <w:lvlText w:val="•"/>
      <w:lvlJc w:val="left"/>
      <w:pPr>
        <w:tabs>
          <w:tab w:val="num" w:pos="229"/>
        </w:tabs>
        <w:ind w:left="229" w:hanging="229"/>
      </w:pPr>
      <w:rPr>
        <w:rFonts w:ascii="Cambria" w:eastAsia="Cambria" w:hAnsi="Cambria" w:cs="Cambria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447"/>
        </w:tabs>
        <w:ind w:left="4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2">
      <w:start w:val="1"/>
      <w:numFmt w:val="bullet"/>
      <w:lvlText w:val="•"/>
      <w:lvlJc w:val="left"/>
      <w:pPr>
        <w:tabs>
          <w:tab w:val="num" w:pos="627"/>
        </w:tabs>
        <w:ind w:left="6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3">
      <w:start w:val="1"/>
      <w:numFmt w:val="bullet"/>
      <w:lvlText w:val="•"/>
      <w:lvlJc w:val="left"/>
      <w:pPr>
        <w:tabs>
          <w:tab w:val="num" w:pos="807"/>
        </w:tabs>
        <w:ind w:left="8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4">
      <w:start w:val="1"/>
      <w:numFmt w:val="bullet"/>
      <w:lvlText w:val="•"/>
      <w:lvlJc w:val="left"/>
      <w:pPr>
        <w:tabs>
          <w:tab w:val="num" w:pos="987"/>
        </w:tabs>
        <w:ind w:left="98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5">
      <w:start w:val="1"/>
      <w:numFmt w:val="bullet"/>
      <w:lvlText w:val="•"/>
      <w:lvlJc w:val="left"/>
      <w:pPr>
        <w:tabs>
          <w:tab w:val="num" w:pos="1167"/>
        </w:tabs>
        <w:ind w:left="116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6">
      <w:start w:val="1"/>
      <w:numFmt w:val="bullet"/>
      <w:lvlText w:val="•"/>
      <w:lvlJc w:val="left"/>
      <w:pPr>
        <w:tabs>
          <w:tab w:val="num" w:pos="1347"/>
        </w:tabs>
        <w:ind w:left="13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7">
      <w:start w:val="1"/>
      <w:numFmt w:val="bullet"/>
      <w:lvlText w:val="•"/>
      <w:lvlJc w:val="left"/>
      <w:pPr>
        <w:tabs>
          <w:tab w:val="num" w:pos="1527"/>
        </w:tabs>
        <w:ind w:left="15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8">
      <w:start w:val="1"/>
      <w:numFmt w:val="bullet"/>
      <w:lvlText w:val="•"/>
      <w:lvlJc w:val="left"/>
      <w:pPr>
        <w:tabs>
          <w:tab w:val="num" w:pos="1707"/>
        </w:tabs>
        <w:ind w:left="17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</w:abstractNum>
  <w:abstractNum w:abstractNumId="16">
    <w:nsid w:val="3BA56AC6"/>
    <w:multiLevelType w:val="multilevel"/>
    <w:tmpl w:val="F5881A44"/>
    <w:styleLink w:val="List15"/>
    <w:lvl w:ilvl="0">
      <w:numFmt w:val="bullet"/>
      <w:lvlText w:val="•"/>
      <w:lvlJc w:val="left"/>
      <w:pPr>
        <w:tabs>
          <w:tab w:val="num" w:pos="229"/>
        </w:tabs>
        <w:ind w:left="229" w:hanging="229"/>
      </w:pPr>
      <w:rPr>
        <w:rFonts w:ascii="Cambria" w:eastAsia="Cambria" w:hAnsi="Cambria" w:cs="Cambria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447"/>
        </w:tabs>
        <w:ind w:left="4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2">
      <w:start w:val="1"/>
      <w:numFmt w:val="bullet"/>
      <w:lvlText w:val="•"/>
      <w:lvlJc w:val="left"/>
      <w:pPr>
        <w:tabs>
          <w:tab w:val="num" w:pos="627"/>
        </w:tabs>
        <w:ind w:left="6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3">
      <w:start w:val="1"/>
      <w:numFmt w:val="bullet"/>
      <w:lvlText w:val="•"/>
      <w:lvlJc w:val="left"/>
      <w:pPr>
        <w:tabs>
          <w:tab w:val="num" w:pos="807"/>
        </w:tabs>
        <w:ind w:left="8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4">
      <w:start w:val="1"/>
      <w:numFmt w:val="bullet"/>
      <w:lvlText w:val="•"/>
      <w:lvlJc w:val="left"/>
      <w:pPr>
        <w:tabs>
          <w:tab w:val="num" w:pos="987"/>
        </w:tabs>
        <w:ind w:left="98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5">
      <w:start w:val="1"/>
      <w:numFmt w:val="bullet"/>
      <w:lvlText w:val="•"/>
      <w:lvlJc w:val="left"/>
      <w:pPr>
        <w:tabs>
          <w:tab w:val="num" w:pos="1167"/>
        </w:tabs>
        <w:ind w:left="116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6">
      <w:start w:val="1"/>
      <w:numFmt w:val="bullet"/>
      <w:lvlText w:val="•"/>
      <w:lvlJc w:val="left"/>
      <w:pPr>
        <w:tabs>
          <w:tab w:val="num" w:pos="1347"/>
        </w:tabs>
        <w:ind w:left="13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7">
      <w:start w:val="1"/>
      <w:numFmt w:val="bullet"/>
      <w:lvlText w:val="•"/>
      <w:lvlJc w:val="left"/>
      <w:pPr>
        <w:tabs>
          <w:tab w:val="num" w:pos="1527"/>
        </w:tabs>
        <w:ind w:left="15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8">
      <w:start w:val="1"/>
      <w:numFmt w:val="bullet"/>
      <w:lvlText w:val="•"/>
      <w:lvlJc w:val="left"/>
      <w:pPr>
        <w:tabs>
          <w:tab w:val="num" w:pos="1707"/>
        </w:tabs>
        <w:ind w:left="17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</w:abstractNum>
  <w:abstractNum w:abstractNumId="17">
    <w:nsid w:val="4071628B"/>
    <w:multiLevelType w:val="hybridMultilevel"/>
    <w:tmpl w:val="598A8DA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0843B7F"/>
    <w:multiLevelType w:val="hybridMultilevel"/>
    <w:tmpl w:val="E6FE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DE7330"/>
    <w:multiLevelType w:val="hybridMultilevel"/>
    <w:tmpl w:val="B50870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8B7F4A"/>
    <w:multiLevelType w:val="hybridMultilevel"/>
    <w:tmpl w:val="131676E4"/>
    <w:lvl w:ilvl="0" w:tplc="62BA0B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4F81BD" w:themeColor="accent1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BF33C5"/>
    <w:multiLevelType w:val="multilevel"/>
    <w:tmpl w:val="B89CD80C"/>
    <w:styleLink w:val="List14"/>
    <w:lvl w:ilvl="0">
      <w:numFmt w:val="bullet"/>
      <w:lvlText w:val="•"/>
      <w:lvlJc w:val="left"/>
      <w:pPr>
        <w:tabs>
          <w:tab w:val="num" w:pos="229"/>
        </w:tabs>
        <w:ind w:left="229" w:hanging="229"/>
      </w:pPr>
      <w:rPr>
        <w:rFonts w:ascii="Cambria" w:eastAsia="Cambria" w:hAnsi="Cambria" w:cs="Cambria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447"/>
        </w:tabs>
        <w:ind w:left="4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2">
      <w:start w:val="1"/>
      <w:numFmt w:val="bullet"/>
      <w:lvlText w:val="•"/>
      <w:lvlJc w:val="left"/>
      <w:pPr>
        <w:tabs>
          <w:tab w:val="num" w:pos="627"/>
        </w:tabs>
        <w:ind w:left="6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3">
      <w:start w:val="1"/>
      <w:numFmt w:val="bullet"/>
      <w:lvlText w:val="•"/>
      <w:lvlJc w:val="left"/>
      <w:pPr>
        <w:tabs>
          <w:tab w:val="num" w:pos="807"/>
        </w:tabs>
        <w:ind w:left="8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4">
      <w:start w:val="1"/>
      <w:numFmt w:val="bullet"/>
      <w:lvlText w:val="•"/>
      <w:lvlJc w:val="left"/>
      <w:pPr>
        <w:tabs>
          <w:tab w:val="num" w:pos="987"/>
        </w:tabs>
        <w:ind w:left="98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5">
      <w:start w:val="1"/>
      <w:numFmt w:val="bullet"/>
      <w:lvlText w:val="•"/>
      <w:lvlJc w:val="left"/>
      <w:pPr>
        <w:tabs>
          <w:tab w:val="num" w:pos="1167"/>
        </w:tabs>
        <w:ind w:left="116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6">
      <w:start w:val="1"/>
      <w:numFmt w:val="bullet"/>
      <w:lvlText w:val="•"/>
      <w:lvlJc w:val="left"/>
      <w:pPr>
        <w:tabs>
          <w:tab w:val="num" w:pos="1347"/>
        </w:tabs>
        <w:ind w:left="13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7">
      <w:start w:val="1"/>
      <w:numFmt w:val="bullet"/>
      <w:lvlText w:val="•"/>
      <w:lvlJc w:val="left"/>
      <w:pPr>
        <w:tabs>
          <w:tab w:val="num" w:pos="1527"/>
        </w:tabs>
        <w:ind w:left="15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8">
      <w:start w:val="1"/>
      <w:numFmt w:val="bullet"/>
      <w:lvlText w:val="•"/>
      <w:lvlJc w:val="left"/>
      <w:pPr>
        <w:tabs>
          <w:tab w:val="num" w:pos="1707"/>
        </w:tabs>
        <w:ind w:left="17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</w:abstractNum>
  <w:abstractNum w:abstractNumId="22">
    <w:nsid w:val="4ED913E3"/>
    <w:multiLevelType w:val="hybridMultilevel"/>
    <w:tmpl w:val="0E1CCB5C"/>
    <w:lvl w:ilvl="0" w:tplc="FE84AFA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971F48"/>
    <w:multiLevelType w:val="hybridMultilevel"/>
    <w:tmpl w:val="9956FCE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BA63B97"/>
    <w:multiLevelType w:val="hybridMultilevel"/>
    <w:tmpl w:val="ACE426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DC927AF"/>
    <w:multiLevelType w:val="hybridMultilevel"/>
    <w:tmpl w:val="3B521AA0"/>
    <w:lvl w:ilvl="0" w:tplc="04090001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26">
    <w:nsid w:val="5EA3682E"/>
    <w:multiLevelType w:val="hybridMultilevel"/>
    <w:tmpl w:val="0F9C4CE4"/>
    <w:lvl w:ilvl="0" w:tplc="39223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80032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344B3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09E6FB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802FC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A02740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1A8589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C696107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B060CA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7">
    <w:nsid w:val="62B86AD8"/>
    <w:multiLevelType w:val="hybridMultilevel"/>
    <w:tmpl w:val="794A94A8"/>
    <w:lvl w:ilvl="0" w:tplc="70BC5D2C">
      <w:start w:val="1"/>
      <w:numFmt w:val="bullet"/>
      <w:lvlText w:val="•"/>
      <w:lvlJc w:val="left"/>
      <w:pPr>
        <w:tabs>
          <w:tab w:val="num" w:pos="630"/>
        </w:tabs>
        <w:ind w:left="630" w:hanging="360"/>
      </w:pPr>
      <w:rPr>
        <w:rFonts w:ascii="Arial" w:hAnsi="Arial" w:cs="Times New Roman" w:hint="default"/>
      </w:rPr>
    </w:lvl>
    <w:lvl w:ilvl="1" w:tplc="B9E65B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2C016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43E915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3FA68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8827F1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7BEC02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41E9FB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732B1D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8">
    <w:nsid w:val="6B1302FE"/>
    <w:multiLevelType w:val="multilevel"/>
    <w:tmpl w:val="EA0C63AC"/>
    <w:styleLink w:val="List13"/>
    <w:lvl w:ilvl="0">
      <w:numFmt w:val="bullet"/>
      <w:lvlText w:val="•"/>
      <w:lvlJc w:val="left"/>
      <w:pPr>
        <w:tabs>
          <w:tab w:val="num" w:pos="229"/>
        </w:tabs>
        <w:ind w:left="229" w:hanging="229"/>
      </w:pPr>
      <w:rPr>
        <w:rFonts w:ascii="Cambria" w:eastAsia="Cambria" w:hAnsi="Cambria" w:cs="Cambria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447"/>
        </w:tabs>
        <w:ind w:left="4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2">
      <w:start w:val="1"/>
      <w:numFmt w:val="bullet"/>
      <w:lvlText w:val="•"/>
      <w:lvlJc w:val="left"/>
      <w:pPr>
        <w:tabs>
          <w:tab w:val="num" w:pos="627"/>
        </w:tabs>
        <w:ind w:left="6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3">
      <w:start w:val="1"/>
      <w:numFmt w:val="bullet"/>
      <w:lvlText w:val="•"/>
      <w:lvlJc w:val="left"/>
      <w:pPr>
        <w:tabs>
          <w:tab w:val="num" w:pos="807"/>
        </w:tabs>
        <w:ind w:left="8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4">
      <w:start w:val="1"/>
      <w:numFmt w:val="bullet"/>
      <w:lvlText w:val="•"/>
      <w:lvlJc w:val="left"/>
      <w:pPr>
        <w:tabs>
          <w:tab w:val="num" w:pos="987"/>
        </w:tabs>
        <w:ind w:left="98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5">
      <w:start w:val="1"/>
      <w:numFmt w:val="bullet"/>
      <w:lvlText w:val="•"/>
      <w:lvlJc w:val="left"/>
      <w:pPr>
        <w:tabs>
          <w:tab w:val="num" w:pos="1167"/>
        </w:tabs>
        <w:ind w:left="116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6">
      <w:start w:val="1"/>
      <w:numFmt w:val="bullet"/>
      <w:lvlText w:val="•"/>
      <w:lvlJc w:val="left"/>
      <w:pPr>
        <w:tabs>
          <w:tab w:val="num" w:pos="1347"/>
        </w:tabs>
        <w:ind w:left="13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7">
      <w:start w:val="1"/>
      <w:numFmt w:val="bullet"/>
      <w:lvlText w:val="•"/>
      <w:lvlJc w:val="left"/>
      <w:pPr>
        <w:tabs>
          <w:tab w:val="num" w:pos="1527"/>
        </w:tabs>
        <w:ind w:left="15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8">
      <w:start w:val="1"/>
      <w:numFmt w:val="bullet"/>
      <w:lvlText w:val="•"/>
      <w:lvlJc w:val="left"/>
      <w:pPr>
        <w:tabs>
          <w:tab w:val="num" w:pos="1707"/>
        </w:tabs>
        <w:ind w:left="17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</w:abstractNum>
  <w:abstractNum w:abstractNumId="29">
    <w:nsid w:val="6E8B1DB0"/>
    <w:multiLevelType w:val="multilevel"/>
    <w:tmpl w:val="41A0283C"/>
    <w:styleLink w:val="List7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7687786B"/>
    <w:multiLevelType w:val="multilevel"/>
    <w:tmpl w:val="E430A83E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1">
    <w:nsid w:val="7BF8261E"/>
    <w:multiLevelType w:val="multilevel"/>
    <w:tmpl w:val="12A6B002"/>
    <w:styleLink w:val="List4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7C1346AE"/>
    <w:multiLevelType w:val="multilevel"/>
    <w:tmpl w:val="8B1C217C"/>
    <w:styleLink w:val="List10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0"/>
  </w:num>
  <w:num w:numId="2">
    <w:abstractNumId w:val="31"/>
  </w:num>
  <w:num w:numId="3">
    <w:abstractNumId w:val="2"/>
  </w:num>
  <w:num w:numId="4">
    <w:abstractNumId w:val="9"/>
  </w:num>
  <w:num w:numId="5">
    <w:abstractNumId w:val="29"/>
  </w:num>
  <w:num w:numId="6">
    <w:abstractNumId w:val="14"/>
  </w:num>
  <w:num w:numId="7">
    <w:abstractNumId w:val="12"/>
  </w:num>
  <w:num w:numId="8">
    <w:abstractNumId w:val="32"/>
  </w:num>
  <w:num w:numId="9">
    <w:abstractNumId w:val="11"/>
  </w:num>
  <w:num w:numId="10">
    <w:abstractNumId w:val="15"/>
  </w:num>
  <w:num w:numId="11">
    <w:abstractNumId w:val="28"/>
  </w:num>
  <w:num w:numId="12">
    <w:abstractNumId w:val="21"/>
  </w:num>
  <w:num w:numId="13">
    <w:abstractNumId w:val="16"/>
  </w:num>
  <w:num w:numId="14">
    <w:abstractNumId w:val="1"/>
  </w:num>
  <w:num w:numId="15">
    <w:abstractNumId w:val="18"/>
  </w:num>
  <w:num w:numId="16">
    <w:abstractNumId w:val="5"/>
  </w:num>
  <w:num w:numId="17">
    <w:abstractNumId w:val="27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26"/>
  </w:num>
  <w:num w:numId="23">
    <w:abstractNumId w:val="24"/>
  </w:num>
  <w:num w:numId="24">
    <w:abstractNumId w:val="20"/>
  </w:num>
  <w:num w:numId="25">
    <w:abstractNumId w:val="3"/>
  </w:num>
  <w:num w:numId="26">
    <w:abstractNumId w:val="4"/>
  </w:num>
  <w:num w:numId="27">
    <w:abstractNumId w:val="6"/>
  </w:num>
  <w:num w:numId="28">
    <w:abstractNumId w:val="19"/>
  </w:num>
  <w:num w:numId="29">
    <w:abstractNumId w:val="0"/>
  </w:num>
  <w:num w:numId="30">
    <w:abstractNumId w:val="8"/>
  </w:num>
  <w:num w:numId="31">
    <w:abstractNumId w:val="17"/>
  </w:num>
  <w:num w:numId="32">
    <w:abstractNumId w:val="23"/>
  </w:num>
  <w:num w:numId="33">
    <w:abstractNumId w:val="7"/>
  </w:num>
  <w:num w:numId="34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31E"/>
    <w:rsid w:val="000003ED"/>
    <w:rsid w:val="00010F25"/>
    <w:rsid w:val="000164DD"/>
    <w:rsid w:val="000241F7"/>
    <w:rsid w:val="00025EEC"/>
    <w:rsid w:val="000301C5"/>
    <w:rsid w:val="000457D7"/>
    <w:rsid w:val="000505AA"/>
    <w:rsid w:val="00050E5A"/>
    <w:rsid w:val="00057A0A"/>
    <w:rsid w:val="00061428"/>
    <w:rsid w:val="00065FED"/>
    <w:rsid w:val="0007031F"/>
    <w:rsid w:val="00076789"/>
    <w:rsid w:val="00080228"/>
    <w:rsid w:val="000831C1"/>
    <w:rsid w:val="00083C3C"/>
    <w:rsid w:val="00084B2A"/>
    <w:rsid w:val="00084BA9"/>
    <w:rsid w:val="000851DC"/>
    <w:rsid w:val="00095266"/>
    <w:rsid w:val="000B4DEC"/>
    <w:rsid w:val="000C3EEB"/>
    <w:rsid w:val="000D5EA7"/>
    <w:rsid w:val="000D5FAF"/>
    <w:rsid w:val="000E0FAF"/>
    <w:rsid w:val="000E381B"/>
    <w:rsid w:val="000F3114"/>
    <w:rsid w:val="00111326"/>
    <w:rsid w:val="00117951"/>
    <w:rsid w:val="00125548"/>
    <w:rsid w:val="001362A6"/>
    <w:rsid w:val="001425A9"/>
    <w:rsid w:val="00155253"/>
    <w:rsid w:val="001757DA"/>
    <w:rsid w:val="00190048"/>
    <w:rsid w:val="00192D40"/>
    <w:rsid w:val="001A1476"/>
    <w:rsid w:val="001A23D0"/>
    <w:rsid w:val="001A5795"/>
    <w:rsid w:val="001A5D83"/>
    <w:rsid w:val="001A732C"/>
    <w:rsid w:val="001B4E31"/>
    <w:rsid w:val="001B5EBA"/>
    <w:rsid w:val="001C732A"/>
    <w:rsid w:val="001D2825"/>
    <w:rsid w:val="001D3E54"/>
    <w:rsid w:val="001D42F6"/>
    <w:rsid w:val="001E1EA4"/>
    <w:rsid w:val="001E25F9"/>
    <w:rsid w:val="001E5E2F"/>
    <w:rsid w:val="001F09B4"/>
    <w:rsid w:val="001F3079"/>
    <w:rsid w:val="001F4D67"/>
    <w:rsid w:val="002002AB"/>
    <w:rsid w:val="002053D3"/>
    <w:rsid w:val="0020564D"/>
    <w:rsid w:val="00210521"/>
    <w:rsid w:val="00215861"/>
    <w:rsid w:val="002223D8"/>
    <w:rsid w:val="00224E42"/>
    <w:rsid w:val="00226F4B"/>
    <w:rsid w:val="0023216C"/>
    <w:rsid w:val="00243FB4"/>
    <w:rsid w:val="0024710C"/>
    <w:rsid w:val="002544C8"/>
    <w:rsid w:val="002575F8"/>
    <w:rsid w:val="002603F7"/>
    <w:rsid w:val="00264B4D"/>
    <w:rsid w:val="002673AA"/>
    <w:rsid w:val="00282A4E"/>
    <w:rsid w:val="002847F8"/>
    <w:rsid w:val="002870E7"/>
    <w:rsid w:val="00296716"/>
    <w:rsid w:val="002A70B1"/>
    <w:rsid w:val="002B52D0"/>
    <w:rsid w:val="002C3BA1"/>
    <w:rsid w:val="002E0808"/>
    <w:rsid w:val="002E4D9E"/>
    <w:rsid w:val="002E6EBB"/>
    <w:rsid w:val="002E6FE3"/>
    <w:rsid w:val="00300B2E"/>
    <w:rsid w:val="00313222"/>
    <w:rsid w:val="00313338"/>
    <w:rsid w:val="003173FF"/>
    <w:rsid w:val="0032552E"/>
    <w:rsid w:val="003369CB"/>
    <w:rsid w:val="00340B0A"/>
    <w:rsid w:val="00343FAC"/>
    <w:rsid w:val="00373794"/>
    <w:rsid w:val="00374EBF"/>
    <w:rsid w:val="003767EB"/>
    <w:rsid w:val="00390477"/>
    <w:rsid w:val="00395DDF"/>
    <w:rsid w:val="003964BB"/>
    <w:rsid w:val="00396A4C"/>
    <w:rsid w:val="003A6AB2"/>
    <w:rsid w:val="003C1C64"/>
    <w:rsid w:val="003C2880"/>
    <w:rsid w:val="003C3601"/>
    <w:rsid w:val="003D37AD"/>
    <w:rsid w:val="003D70A6"/>
    <w:rsid w:val="003E2743"/>
    <w:rsid w:val="003E5CBA"/>
    <w:rsid w:val="00407E7C"/>
    <w:rsid w:val="0041375F"/>
    <w:rsid w:val="00421936"/>
    <w:rsid w:val="00426ACE"/>
    <w:rsid w:val="004312E6"/>
    <w:rsid w:val="00445125"/>
    <w:rsid w:val="0044689F"/>
    <w:rsid w:val="0045247E"/>
    <w:rsid w:val="004605FC"/>
    <w:rsid w:val="0046264C"/>
    <w:rsid w:val="0047180F"/>
    <w:rsid w:val="00483BAD"/>
    <w:rsid w:val="0048763A"/>
    <w:rsid w:val="004878C4"/>
    <w:rsid w:val="00491711"/>
    <w:rsid w:val="0049460D"/>
    <w:rsid w:val="00496BDA"/>
    <w:rsid w:val="004A012A"/>
    <w:rsid w:val="004C0CDF"/>
    <w:rsid w:val="004D1D6E"/>
    <w:rsid w:val="004D3737"/>
    <w:rsid w:val="004D7122"/>
    <w:rsid w:val="004E0837"/>
    <w:rsid w:val="004E4438"/>
    <w:rsid w:val="005045A9"/>
    <w:rsid w:val="0050723E"/>
    <w:rsid w:val="00534400"/>
    <w:rsid w:val="00536845"/>
    <w:rsid w:val="00544B9A"/>
    <w:rsid w:val="00554CAD"/>
    <w:rsid w:val="00555850"/>
    <w:rsid w:val="00565ED5"/>
    <w:rsid w:val="00571C79"/>
    <w:rsid w:val="00571D37"/>
    <w:rsid w:val="0057533F"/>
    <w:rsid w:val="00580F64"/>
    <w:rsid w:val="00582064"/>
    <w:rsid w:val="00582B48"/>
    <w:rsid w:val="00583022"/>
    <w:rsid w:val="00596FF3"/>
    <w:rsid w:val="005A2652"/>
    <w:rsid w:val="005A294D"/>
    <w:rsid w:val="005A5598"/>
    <w:rsid w:val="005A79CF"/>
    <w:rsid w:val="005B2E50"/>
    <w:rsid w:val="005B62A0"/>
    <w:rsid w:val="005C1A35"/>
    <w:rsid w:val="005C7C52"/>
    <w:rsid w:val="005E437E"/>
    <w:rsid w:val="005E45ED"/>
    <w:rsid w:val="005E50DD"/>
    <w:rsid w:val="005E6158"/>
    <w:rsid w:val="005F394C"/>
    <w:rsid w:val="005F5111"/>
    <w:rsid w:val="005F537B"/>
    <w:rsid w:val="006068A4"/>
    <w:rsid w:val="00615846"/>
    <w:rsid w:val="00617968"/>
    <w:rsid w:val="00625FF9"/>
    <w:rsid w:val="00626019"/>
    <w:rsid w:val="00627F1D"/>
    <w:rsid w:val="00634877"/>
    <w:rsid w:val="006372C4"/>
    <w:rsid w:val="00640762"/>
    <w:rsid w:val="00641BC2"/>
    <w:rsid w:val="00644B56"/>
    <w:rsid w:val="00645C5B"/>
    <w:rsid w:val="0065456C"/>
    <w:rsid w:val="00661578"/>
    <w:rsid w:val="006716FF"/>
    <w:rsid w:val="00676451"/>
    <w:rsid w:val="00676AF3"/>
    <w:rsid w:val="00690302"/>
    <w:rsid w:val="0069503E"/>
    <w:rsid w:val="006A340B"/>
    <w:rsid w:val="006A37D5"/>
    <w:rsid w:val="006A5531"/>
    <w:rsid w:val="006B3896"/>
    <w:rsid w:val="006C603E"/>
    <w:rsid w:val="006D0C65"/>
    <w:rsid w:val="006D25FB"/>
    <w:rsid w:val="006F1FF3"/>
    <w:rsid w:val="006F5F78"/>
    <w:rsid w:val="00724706"/>
    <w:rsid w:val="00724AF3"/>
    <w:rsid w:val="0072603D"/>
    <w:rsid w:val="00731313"/>
    <w:rsid w:val="00742962"/>
    <w:rsid w:val="007617D9"/>
    <w:rsid w:val="00773A1A"/>
    <w:rsid w:val="00777627"/>
    <w:rsid w:val="007800C2"/>
    <w:rsid w:val="007851B1"/>
    <w:rsid w:val="00797CC5"/>
    <w:rsid w:val="007B47C3"/>
    <w:rsid w:val="007C5893"/>
    <w:rsid w:val="007C7C31"/>
    <w:rsid w:val="007E522C"/>
    <w:rsid w:val="007F632E"/>
    <w:rsid w:val="00816E72"/>
    <w:rsid w:val="00820067"/>
    <w:rsid w:val="00833A9B"/>
    <w:rsid w:val="0085496E"/>
    <w:rsid w:val="0085735B"/>
    <w:rsid w:val="00865D9A"/>
    <w:rsid w:val="0087060E"/>
    <w:rsid w:val="00873600"/>
    <w:rsid w:val="00880A61"/>
    <w:rsid w:val="0089289D"/>
    <w:rsid w:val="008A20B4"/>
    <w:rsid w:val="008A7059"/>
    <w:rsid w:val="008A71D4"/>
    <w:rsid w:val="008C3985"/>
    <w:rsid w:val="008C4944"/>
    <w:rsid w:val="008D04A6"/>
    <w:rsid w:val="008D406E"/>
    <w:rsid w:val="008F500D"/>
    <w:rsid w:val="00906C4E"/>
    <w:rsid w:val="009120AA"/>
    <w:rsid w:val="009148DC"/>
    <w:rsid w:val="00925FA8"/>
    <w:rsid w:val="00930149"/>
    <w:rsid w:val="0093197F"/>
    <w:rsid w:val="0093211B"/>
    <w:rsid w:val="00946C26"/>
    <w:rsid w:val="00947C11"/>
    <w:rsid w:val="00950105"/>
    <w:rsid w:val="00963124"/>
    <w:rsid w:val="009633B2"/>
    <w:rsid w:val="00971372"/>
    <w:rsid w:val="009802A5"/>
    <w:rsid w:val="00980BD0"/>
    <w:rsid w:val="00982C8B"/>
    <w:rsid w:val="0098485E"/>
    <w:rsid w:val="00986167"/>
    <w:rsid w:val="0098731E"/>
    <w:rsid w:val="00987989"/>
    <w:rsid w:val="00992C88"/>
    <w:rsid w:val="009A26E5"/>
    <w:rsid w:val="009A62F9"/>
    <w:rsid w:val="009A6506"/>
    <w:rsid w:val="009A7F68"/>
    <w:rsid w:val="009B29CE"/>
    <w:rsid w:val="009B2B4D"/>
    <w:rsid w:val="009B4D6A"/>
    <w:rsid w:val="009C0FF8"/>
    <w:rsid w:val="009C1A81"/>
    <w:rsid w:val="009E0C28"/>
    <w:rsid w:val="009E1D86"/>
    <w:rsid w:val="009E72F1"/>
    <w:rsid w:val="009F4F51"/>
    <w:rsid w:val="00A03A24"/>
    <w:rsid w:val="00A03C54"/>
    <w:rsid w:val="00A05C94"/>
    <w:rsid w:val="00A14D61"/>
    <w:rsid w:val="00A167AC"/>
    <w:rsid w:val="00A20291"/>
    <w:rsid w:val="00A34D3D"/>
    <w:rsid w:val="00A57E09"/>
    <w:rsid w:val="00A624AB"/>
    <w:rsid w:val="00A62810"/>
    <w:rsid w:val="00A732D2"/>
    <w:rsid w:val="00A8184C"/>
    <w:rsid w:val="00A94E17"/>
    <w:rsid w:val="00A97542"/>
    <w:rsid w:val="00AB2396"/>
    <w:rsid w:val="00AB46B5"/>
    <w:rsid w:val="00AB48EB"/>
    <w:rsid w:val="00AB5EA1"/>
    <w:rsid w:val="00AC5865"/>
    <w:rsid w:val="00AD0BD7"/>
    <w:rsid w:val="00AE0543"/>
    <w:rsid w:val="00AE3276"/>
    <w:rsid w:val="00AE5733"/>
    <w:rsid w:val="00AE6EBF"/>
    <w:rsid w:val="00B04DA9"/>
    <w:rsid w:val="00B06E2B"/>
    <w:rsid w:val="00B07D2B"/>
    <w:rsid w:val="00B14FE9"/>
    <w:rsid w:val="00B155EA"/>
    <w:rsid w:val="00B2346D"/>
    <w:rsid w:val="00B246DD"/>
    <w:rsid w:val="00B2625F"/>
    <w:rsid w:val="00B40F97"/>
    <w:rsid w:val="00B46971"/>
    <w:rsid w:val="00B57FDC"/>
    <w:rsid w:val="00B65378"/>
    <w:rsid w:val="00B71CAB"/>
    <w:rsid w:val="00B741BC"/>
    <w:rsid w:val="00B7449B"/>
    <w:rsid w:val="00B749A4"/>
    <w:rsid w:val="00B75E7F"/>
    <w:rsid w:val="00B800D7"/>
    <w:rsid w:val="00B80E24"/>
    <w:rsid w:val="00B84D74"/>
    <w:rsid w:val="00B87C91"/>
    <w:rsid w:val="00BA6D4A"/>
    <w:rsid w:val="00BB0ECC"/>
    <w:rsid w:val="00BB1658"/>
    <w:rsid w:val="00BE0017"/>
    <w:rsid w:val="00BF3F79"/>
    <w:rsid w:val="00C12EC4"/>
    <w:rsid w:val="00C13AB6"/>
    <w:rsid w:val="00C14265"/>
    <w:rsid w:val="00C2244C"/>
    <w:rsid w:val="00C347E4"/>
    <w:rsid w:val="00C350CC"/>
    <w:rsid w:val="00C47BB4"/>
    <w:rsid w:val="00C53D81"/>
    <w:rsid w:val="00C565AC"/>
    <w:rsid w:val="00C600AE"/>
    <w:rsid w:val="00C65B18"/>
    <w:rsid w:val="00C76841"/>
    <w:rsid w:val="00C8195C"/>
    <w:rsid w:val="00C81B6B"/>
    <w:rsid w:val="00C84E60"/>
    <w:rsid w:val="00C85099"/>
    <w:rsid w:val="00C8772F"/>
    <w:rsid w:val="00C952B7"/>
    <w:rsid w:val="00CB0E19"/>
    <w:rsid w:val="00CB122E"/>
    <w:rsid w:val="00CB2A40"/>
    <w:rsid w:val="00CB701F"/>
    <w:rsid w:val="00CC218A"/>
    <w:rsid w:val="00CC35FE"/>
    <w:rsid w:val="00CD560E"/>
    <w:rsid w:val="00CD5719"/>
    <w:rsid w:val="00CD6F26"/>
    <w:rsid w:val="00CE3878"/>
    <w:rsid w:val="00CE5F4E"/>
    <w:rsid w:val="00D01208"/>
    <w:rsid w:val="00D021B2"/>
    <w:rsid w:val="00D036E1"/>
    <w:rsid w:val="00D16ED0"/>
    <w:rsid w:val="00D200FA"/>
    <w:rsid w:val="00D33159"/>
    <w:rsid w:val="00D344DA"/>
    <w:rsid w:val="00D347EC"/>
    <w:rsid w:val="00D35656"/>
    <w:rsid w:val="00D40116"/>
    <w:rsid w:val="00D45106"/>
    <w:rsid w:val="00D46AF7"/>
    <w:rsid w:val="00DA5B20"/>
    <w:rsid w:val="00DA6F1D"/>
    <w:rsid w:val="00DB41B0"/>
    <w:rsid w:val="00DC29DC"/>
    <w:rsid w:val="00DD4DBB"/>
    <w:rsid w:val="00DF2AE8"/>
    <w:rsid w:val="00E0192E"/>
    <w:rsid w:val="00E07CDD"/>
    <w:rsid w:val="00E1058A"/>
    <w:rsid w:val="00E1299B"/>
    <w:rsid w:val="00E16F7E"/>
    <w:rsid w:val="00E17FA5"/>
    <w:rsid w:val="00E25AE7"/>
    <w:rsid w:val="00E304BF"/>
    <w:rsid w:val="00E3144B"/>
    <w:rsid w:val="00E373F3"/>
    <w:rsid w:val="00E5205C"/>
    <w:rsid w:val="00E573F5"/>
    <w:rsid w:val="00E6117E"/>
    <w:rsid w:val="00E6123F"/>
    <w:rsid w:val="00E657CA"/>
    <w:rsid w:val="00E8041E"/>
    <w:rsid w:val="00EA07C3"/>
    <w:rsid w:val="00EA1682"/>
    <w:rsid w:val="00EA365B"/>
    <w:rsid w:val="00EB1CFD"/>
    <w:rsid w:val="00EB78AD"/>
    <w:rsid w:val="00EC7353"/>
    <w:rsid w:val="00ED77AA"/>
    <w:rsid w:val="00EE6782"/>
    <w:rsid w:val="00F05C58"/>
    <w:rsid w:val="00F0658C"/>
    <w:rsid w:val="00F1307F"/>
    <w:rsid w:val="00F173EE"/>
    <w:rsid w:val="00F205AA"/>
    <w:rsid w:val="00F236D5"/>
    <w:rsid w:val="00F23729"/>
    <w:rsid w:val="00F263D2"/>
    <w:rsid w:val="00F36141"/>
    <w:rsid w:val="00F368BA"/>
    <w:rsid w:val="00F3759E"/>
    <w:rsid w:val="00F40896"/>
    <w:rsid w:val="00F40CEE"/>
    <w:rsid w:val="00F50CBB"/>
    <w:rsid w:val="00F55ECA"/>
    <w:rsid w:val="00F65960"/>
    <w:rsid w:val="00F766A4"/>
    <w:rsid w:val="00F851CD"/>
    <w:rsid w:val="00F906BD"/>
    <w:rsid w:val="00F96BA4"/>
    <w:rsid w:val="00FB599D"/>
    <w:rsid w:val="00FC1B0B"/>
    <w:rsid w:val="00FC7907"/>
    <w:rsid w:val="00FD5648"/>
    <w:rsid w:val="00FE0620"/>
    <w:rsid w:val="00FE7786"/>
    <w:rsid w:val="00FF4887"/>
    <w:rsid w:val="00FF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2F6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41E"/>
  </w:style>
  <w:style w:type="paragraph" w:styleId="Heading1">
    <w:name w:val="heading 1"/>
    <w:basedOn w:val="Normal"/>
    <w:next w:val="Normal"/>
    <w:link w:val="Heading1Char"/>
    <w:uiPriority w:val="9"/>
    <w:qFormat/>
    <w:rsid w:val="00DA5B20"/>
    <w:pPr>
      <w:pBdr>
        <w:top w:val="single" w:sz="24" w:space="0" w:color="17365D" w:themeColor="text2" w:themeShade="BF"/>
        <w:left w:val="single" w:sz="24" w:space="0" w:color="17365D" w:themeColor="text2" w:themeShade="BF"/>
        <w:bottom w:val="single" w:sz="24" w:space="0" w:color="17365D" w:themeColor="text2" w:themeShade="BF"/>
        <w:right w:val="single" w:sz="24" w:space="0" w:color="17365D" w:themeColor="text2" w:themeShade="BF"/>
      </w:pBdr>
      <w:shd w:val="clear" w:color="auto" w:fill="17365D" w:themeFill="text2" w:themeFillShade="BF"/>
      <w:spacing w:before="120" w:after="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1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E611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117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6117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F3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94C"/>
  </w:style>
  <w:style w:type="paragraph" w:styleId="Footer">
    <w:name w:val="footer"/>
    <w:basedOn w:val="Normal"/>
    <w:link w:val="FooterChar"/>
    <w:uiPriority w:val="99"/>
    <w:unhideWhenUsed/>
    <w:rsid w:val="005F3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94C"/>
  </w:style>
  <w:style w:type="character" w:customStyle="1" w:styleId="Heading1Char">
    <w:name w:val="Heading 1 Char"/>
    <w:basedOn w:val="DefaultParagraphFont"/>
    <w:link w:val="Heading1"/>
    <w:uiPriority w:val="9"/>
    <w:rsid w:val="00DA5B20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17365D" w:themeFill="text2" w:themeFillShade="BF"/>
      <w:lang w:eastAsia="ja-JP"/>
    </w:rPr>
  </w:style>
  <w:style w:type="paragraph" w:styleId="Title">
    <w:name w:val="Title"/>
    <w:basedOn w:val="Normal"/>
    <w:link w:val="TitleChar"/>
    <w:uiPriority w:val="1"/>
    <w:qFormat/>
    <w:rsid w:val="00DA5B20"/>
    <w:pPr>
      <w:spacing w:after="0" w:line="264" w:lineRule="auto"/>
    </w:pPr>
    <w:rPr>
      <w:rFonts w:asciiTheme="majorHAnsi" w:eastAsiaTheme="majorEastAsia" w:hAnsiTheme="majorHAnsi" w:cstheme="majorBidi"/>
      <w:caps/>
      <w:color w:val="17365D" w:themeColor="text2" w:themeShade="BF"/>
      <w:spacing w:val="10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DA5B20"/>
    <w:rPr>
      <w:rFonts w:asciiTheme="majorHAnsi" w:eastAsiaTheme="majorEastAsia" w:hAnsiTheme="majorHAnsi" w:cstheme="majorBidi"/>
      <w:caps/>
      <w:color w:val="17365D" w:themeColor="text2" w:themeShade="BF"/>
      <w:spacing w:val="10"/>
      <w:sz w:val="52"/>
      <w:szCs w:val="52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DA5B20"/>
    <w:pPr>
      <w:spacing w:before="120" w:line="264" w:lineRule="auto"/>
      <w:ind w:left="720"/>
      <w:contextualSpacing/>
    </w:pPr>
    <w:rPr>
      <w:rFonts w:eastAsiaTheme="minorEastAsia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50C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C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C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CB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1333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820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B40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fragment1">
    <w:name w:val="fragment1"/>
    <w:basedOn w:val="DefaultParagraphFont"/>
    <w:rsid w:val="00B40F97"/>
    <w:rPr>
      <w:color w:val="262626"/>
      <w:sz w:val="20"/>
      <w:szCs w:val="20"/>
    </w:rPr>
  </w:style>
  <w:style w:type="table" w:styleId="LightGrid-Accent1">
    <w:name w:val="Light Grid Accent 1"/>
    <w:basedOn w:val="TableNormal"/>
    <w:uiPriority w:val="62"/>
    <w:rsid w:val="003767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TableStyle5">
    <w:name w:val="Table Style 5"/>
    <w:rsid w:val="00554CAD"/>
    <w:pPr>
      <w:spacing w:after="0" w:line="240" w:lineRule="auto"/>
    </w:pPr>
    <w:rPr>
      <w:rFonts w:ascii="Helvetica" w:eastAsia="Arial Unicode MS" w:hAnsi="Arial Unicode MS" w:cs="Arial Unicode MS"/>
      <w:b/>
      <w:bCs/>
      <w:color w:val="FEFFFE"/>
      <w:sz w:val="20"/>
      <w:szCs w:val="20"/>
      <w:u w:color="FEFFFE"/>
      <w:lang w:val="es-ES_tradnl"/>
    </w:rPr>
  </w:style>
  <w:style w:type="paragraph" w:customStyle="1" w:styleId="TableStyle2">
    <w:name w:val="Table Style 2"/>
    <w:rsid w:val="00554CAD"/>
    <w:pP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</w:rPr>
  </w:style>
  <w:style w:type="numbering" w:customStyle="1" w:styleId="List31">
    <w:name w:val="List 31"/>
    <w:rsid w:val="00554CAD"/>
    <w:pPr>
      <w:numPr>
        <w:numId w:val="1"/>
      </w:numPr>
    </w:pPr>
  </w:style>
  <w:style w:type="numbering" w:customStyle="1" w:styleId="List41">
    <w:name w:val="List 41"/>
    <w:rsid w:val="00554CAD"/>
    <w:pPr>
      <w:numPr>
        <w:numId w:val="2"/>
      </w:numPr>
    </w:pPr>
  </w:style>
  <w:style w:type="numbering" w:customStyle="1" w:styleId="List51">
    <w:name w:val="List 51"/>
    <w:rsid w:val="00554CAD"/>
    <w:pPr>
      <w:numPr>
        <w:numId w:val="3"/>
      </w:numPr>
    </w:pPr>
  </w:style>
  <w:style w:type="paragraph" w:customStyle="1" w:styleId="Body">
    <w:name w:val="Body"/>
    <w:rsid w:val="003C3601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</w:rPr>
  </w:style>
  <w:style w:type="numbering" w:customStyle="1" w:styleId="List6">
    <w:name w:val="List 6"/>
    <w:rsid w:val="003C3601"/>
    <w:pPr>
      <w:numPr>
        <w:numId w:val="4"/>
      </w:numPr>
    </w:pPr>
  </w:style>
  <w:style w:type="numbering" w:customStyle="1" w:styleId="List7">
    <w:name w:val="List 7"/>
    <w:rsid w:val="003C3601"/>
    <w:pPr>
      <w:numPr>
        <w:numId w:val="5"/>
      </w:numPr>
    </w:pPr>
  </w:style>
  <w:style w:type="numbering" w:customStyle="1" w:styleId="List8">
    <w:name w:val="List 8"/>
    <w:rsid w:val="003C3601"/>
    <w:pPr>
      <w:numPr>
        <w:numId w:val="6"/>
      </w:numPr>
    </w:pPr>
  </w:style>
  <w:style w:type="numbering" w:customStyle="1" w:styleId="List9">
    <w:name w:val="List 9"/>
    <w:rsid w:val="003C3601"/>
    <w:pPr>
      <w:numPr>
        <w:numId w:val="7"/>
      </w:numPr>
    </w:pPr>
  </w:style>
  <w:style w:type="numbering" w:customStyle="1" w:styleId="List10">
    <w:name w:val="List 10"/>
    <w:rsid w:val="003C3601"/>
    <w:pPr>
      <w:numPr>
        <w:numId w:val="8"/>
      </w:numPr>
    </w:pPr>
  </w:style>
  <w:style w:type="numbering" w:customStyle="1" w:styleId="List11">
    <w:name w:val="List 11"/>
    <w:rsid w:val="003C3601"/>
    <w:pPr>
      <w:numPr>
        <w:numId w:val="9"/>
      </w:numPr>
    </w:pPr>
  </w:style>
  <w:style w:type="paragraph" w:customStyle="1" w:styleId="BodyA">
    <w:name w:val="Body A"/>
    <w:rsid w:val="00E17FA5"/>
    <w:rPr>
      <w:rFonts w:ascii="Calibri" w:eastAsia="Arial Unicode MS" w:hAnsi="Arial Unicode MS" w:cs="Arial Unicode MS"/>
      <w:color w:val="000000"/>
      <w:u w:color="000000"/>
    </w:rPr>
  </w:style>
  <w:style w:type="numbering" w:customStyle="1" w:styleId="List12">
    <w:name w:val="List 12"/>
    <w:rsid w:val="00E17FA5"/>
    <w:pPr>
      <w:numPr>
        <w:numId w:val="10"/>
      </w:numPr>
    </w:pPr>
  </w:style>
  <w:style w:type="numbering" w:customStyle="1" w:styleId="List13">
    <w:name w:val="List 13"/>
    <w:rsid w:val="00E17FA5"/>
    <w:pPr>
      <w:numPr>
        <w:numId w:val="11"/>
      </w:numPr>
    </w:pPr>
  </w:style>
  <w:style w:type="numbering" w:customStyle="1" w:styleId="List14">
    <w:name w:val="List 14"/>
    <w:rsid w:val="00E17FA5"/>
    <w:pPr>
      <w:numPr>
        <w:numId w:val="12"/>
      </w:numPr>
    </w:pPr>
  </w:style>
  <w:style w:type="numbering" w:customStyle="1" w:styleId="List15">
    <w:name w:val="List 15"/>
    <w:rsid w:val="00E17FA5"/>
    <w:pPr>
      <w:numPr>
        <w:numId w:val="13"/>
      </w:numPr>
    </w:pPr>
  </w:style>
  <w:style w:type="paragraph" w:styleId="BodyText">
    <w:name w:val="Body Text"/>
    <w:basedOn w:val="Normal"/>
    <w:link w:val="BodyTextChar"/>
    <w:uiPriority w:val="1"/>
    <w:qFormat/>
    <w:rsid w:val="008736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73600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73600"/>
    <w:rPr>
      <w:color w:val="800080" w:themeColor="followedHyperlink"/>
      <w:u w:val="single"/>
    </w:rPr>
  </w:style>
  <w:style w:type="table" w:customStyle="1" w:styleId="GridTable5Dark-Accent31">
    <w:name w:val="Grid Table 5 Dark - Accent 31"/>
    <w:basedOn w:val="TableNormal"/>
    <w:uiPriority w:val="50"/>
    <w:rsid w:val="008200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3904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9047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1Light-Accent31">
    <w:name w:val="List Table 1 Light - Accent 31"/>
    <w:basedOn w:val="TableNormal"/>
    <w:uiPriority w:val="46"/>
    <w:rsid w:val="0039047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C12E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eGrid">
    <w:name w:val="Table Grid"/>
    <w:basedOn w:val="TableNormal"/>
    <w:uiPriority w:val="39"/>
    <w:rsid w:val="00865D9A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41E"/>
  </w:style>
  <w:style w:type="paragraph" w:styleId="Heading1">
    <w:name w:val="heading 1"/>
    <w:basedOn w:val="Normal"/>
    <w:next w:val="Normal"/>
    <w:link w:val="Heading1Char"/>
    <w:uiPriority w:val="9"/>
    <w:qFormat/>
    <w:rsid w:val="00DA5B20"/>
    <w:pPr>
      <w:pBdr>
        <w:top w:val="single" w:sz="24" w:space="0" w:color="17365D" w:themeColor="text2" w:themeShade="BF"/>
        <w:left w:val="single" w:sz="24" w:space="0" w:color="17365D" w:themeColor="text2" w:themeShade="BF"/>
        <w:bottom w:val="single" w:sz="24" w:space="0" w:color="17365D" w:themeColor="text2" w:themeShade="BF"/>
        <w:right w:val="single" w:sz="24" w:space="0" w:color="17365D" w:themeColor="text2" w:themeShade="BF"/>
      </w:pBdr>
      <w:shd w:val="clear" w:color="auto" w:fill="17365D" w:themeFill="text2" w:themeFillShade="BF"/>
      <w:spacing w:before="120" w:after="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1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E611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117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6117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F3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94C"/>
  </w:style>
  <w:style w:type="paragraph" w:styleId="Footer">
    <w:name w:val="footer"/>
    <w:basedOn w:val="Normal"/>
    <w:link w:val="FooterChar"/>
    <w:uiPriority w:val="99"/>
    <w:unhideWhenUsed/>
    <w:rsid w:val="005F3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94C"/>
  </w:style>
  <w:style w:type="character" w:customStyle="1" w:styleId="Heading1Char">
    <w:name w:val="Heading 1 Char"/>
    <w:basedOn w:val="DefaultParagraphFont"/>
    <w:link w:val="Heading1"/>
    <w:uiPriority w:val="9"/>
    <w:rsid w:val="00DA5B20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17365D" w:themeFill="text2" w:themeFillShade="BF"/>
      <w:lang w:eastAsia="ja-JP"/>
    </w:rPr>
  </w:style>
  <w:style w:type="paragraph" w:styleId="Title">
    <w:name w:val="Title"/>
    <w:basedOn w:val="Normal"/>
    <w:link w:val="TitleChar"/>
    <w:uiPriority w:val="1"/>
    <w:qFormat/>
    <w:rsid w:val="00DA5B20"/>
    <w:pPr>
      <w:spacing w:after="0" w:line="264" w:lineRule="auto"/>
    </w:pPr>
    <w:rPr>
      <w:rFonts w:asciiTheme="majorHAnsi" w:eastAsiaTheme="majorEastAsia" w:hAnsiTheme="majorHAnsi" w:cstheme="majorBidi"/>
      <w:caps/>
      <w:color w:val="17365D" w:themeColor="text2" w:themeShade="BF"/>
      <w:spacing w:val="10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DA5B20"/>
    <w:rPr>
      <w:rFonts w:asciiTheme="majorHAnsi" w:eastAsiaTheme="majorEastAsia" w:hAnsiTheme="majorHAnsi" w:cstheme="majorBidi"/>
      <w:caps/>
      <w:color w:val="17365D" w:themeColor="text2" w:themeShade="BF"/>
      <w:spacing w:val="10"/>
      <w:sz w:val="52"/>
      <w:szCs w:val="52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DA5B20"/>
    <w:pPr>
      <w:spacing w:before="120" w:line="264" w:lineRule="auto"/>
      <w:ind w:left="720"/>
      <w:contextualSpacing/>
    </w:pPr>
    <w:rPr>
      <w:rFonts w:eastAsiaTheme="minorEastAsia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50C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C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C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CB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1333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820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B40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fragment1">
    <w:name w:val="fragment1"/>
    <w:basedOn w:val="DefaultParagraphFont"/>
    <w:rsid w:val="00B40F97"/>
    <w:rPr>
      <w:color w:val="262626"/>
      <w:sz w:val="20"/>
      <w:szCs w:val="20"/>
    </w:rPr>
  </w:style>
  <w:style w:type="table" w:styleId="LightGrid-Accent1">
    <w:name w:val="Light Grid Accent 1"/>
    <w:basedOn w:val="TableNormal"/>
    <w:uiPriority w:val="62"/>
    <w:rsid w:val="003767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TableStyle5">
    <w:name w:val="Table Style 5"/>
    <w:rsid w:val="00554CAD"/>
    <w:pPr>
      <w:spacing w:after="0" w:line="240" w:lineRule="auto"/>
    </w:pPr>
    <w:rPr>
      <w:rFonts w:ascii="Helvetica" w:eastAsia="Arial Unicode MS" w:hAnsi="Arial Unicode MS" w:cs="Arial Unicode MS"/>
      <w:b/>
      <w:bCs/>
      <w:color w:val="FEFFFE"/>
      <w:sz w:val="20"/>
      <w:szCs w:val="20"/>
      <w:u w:color="FEFFFE"/>
      <w:lang w:val="es-ES_tradnl"/>
    </w:rPr>
  </w:style>
  <w:style w:type="paragraph" w:customStyle="1" w:styleId="TableStyle2">
    <w:name w:val="Table Style 2"/>
    <w:rsid w:val="00554CAD"/>
    <w:pP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</w:rPr>
  </w:style>
  <w:style w:type="numbering" w:customStyle="1" w:styleId="List31">
    <w:name w:val="List 31"/>
    <w:rsid w:val="00554CAD"/>
    <w:pPr>
      <w:numPr>
        <w:numId w:val="1"/>
      </w:numPr>
    </w:pPr>
  </w:style>
  <w:style w:type="numbering" w:customStyle="1" w:styleId="List41">
    <w:name w:val="List 41"/>
    <w:rsid w:val="00554CAD"/>
    <w:pPr>
      <w:numPr>
        <w:numId w:val="2"/>
      </w:numPr>
    </w:pPr>
  </w:style>
  <w:style w:type="numbering" w:customStyle="1" w:styleId="List51">
    <w:name w:val="List 51"/>
    <w:rsid w:val="00554CAD"/>
    <w:pPr>
      <w:numPr>
        <w:numId w:val="3"/>
      </w:numPr>
    </w:pPr>
  </w:style>
  <w:style w:type="paragraph" w:customStyle="1" w:styleId="Body">
    <w:name w:val="Body"/>
    <w:rsid w:val="003C3601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</w:rPr>
  </w:style>
  <w:style w:type="numbering" w:customStyle="1" w:styleId="List6">
    <w:name w:val="List 6"/>
    <w:rsid w:val="003C3601"/>
    <w:pPr>
      <w:numPr>
        <w:numId w:val="4"/>
      </w:numPr>
    </w:pPr>
  </w:style>
  <w:style w:type="numbering" w:customStyle="1" w:styleId="List7">
    <w:name w:val="List 7"/>
    <w:rsid w:val="003C3601"/>
    <w:pPr>
      <w:numPr>
        <w:numId w:val="5"/>
      </w:numPr>
    </w:pPr>
  </w:style>
  <w:style w:type="numbering" w:customStyle="1" w:styleId="List8">
    <w:name w:val="List 8"/>
    <w:rsid w:val="003C3601"/>
    <w:pPr>
      <w:numPr>
        <w:numId w:val="6"/>
      </w:numPr>
    </w:pPr>
  </w:style>
  <w:style w:type="numbering" w:customStyle="1" w:styleId="List9">
    <w:name w:val="List 9"/>
    <w:rsid w:val="003C3601"/>
    <w:pPr>
      <w:numPr>
        <w:numId w:val="7"/>
      </w:numPr>
    </w:pPr>
  </w:style>
  <w:style w:type="numbering" w:customStyle="1" w:styleId="List10">
    <w:name w:val="List 10"/>
    <w:rsid w:val="003C3601"/>
    <w:pPr>
      <w:numPr>
        <w:numId w:val="8"/>
      </w:numPr>
    </w:pPr>
  </w:style>
  <w:style w:type="numbering" w:customStyle="1" w:styleId="List11">
    <w:name w:val="List 11"/>
    <w:rsid w:val="003C3601"/>
    <w:pPr>
      <w:numPr>
        <w:numId w:val="9"/>
      </w:numPr>
    </w:pPr>
  </w:style>
  <w:style w:type="paragraph" w:customStyle="1" w:styleId="BodyA">
    <w:name w:val="Body A"/>
    <w:rsid w:val="00E17FA5"/>
    <w:rPr>
      <w:rFonts w:ascii="Calibri" w:eastAsia="Arial Unicode MS" w:hAnsi="Arial Unicode MS" w:cs="Arial Unicode MS"/>
      <w:color w:val="000000"/>
      <w:u w:color="000000"/>
    </w:rPr>
  </w:style>
  <w:style w:type="numbering" w:customStyle="1" w:styleId="List12">
    <w:name w:val="List 12"/>
    <w:rsid w:val="00E17FA5"/>
    <w:pPr>
      <w:numPr>
        <w:numId w:val="10"/>
      </w:numPr>
    </w:pPr>
  </w:style>
  <w:style w:type="numbering" w:customStyle="1" w:styleId="List13">
    <w:name w:val="List 13"/>
    <w:rsid w:val="00E17FA5"/>
    <w:pPr>
      <w:numPr>
        <w:numId w:val="11"/>
      </w:numPr>
    </w:pPr>
  </w:style>
  <w:style w:type="numbering" w:customStyle="1" w:styleId="List14">
    <w:name w:val="List 14"/>
    <w:rsid w:val="00E17FA5"/>
    <w:pPr>
      <w:numPr>
        <w:numId w:val="12"/>
      </w:numPr>
    </w:pPr>
  </w:style>
  <w:style w:type="numbering" w:customStyle="1" w:styleId="List15">
    <w:name w:val="List 15"/>
    <w:rsid w:val="00E17FA5"/>
    <w:pPr>
      <w:numPr>
        <w:numId w:val="13"/>
      </w:numPr>
    </w:pPr>
  </w:style>
  <w:style w:type="paragraph" w:styleId="BodyText">
    <w:name w:val="Body Text"/>
    <w:basedOn w:val="Normal"/>
    <w:link w:val="BodyTextChar"/>
    <w:uiPriority w:val="1"/>
    <w:qFormat/>
    <w:rsid w:val="008736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73600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73600"/>
    <w:rPr>
      <w:color w:val="800080" w:themeColor="followedHyperlink"/>
      <w:u w:val="single"/>
    </w:rPr>
  </w:style>
  <w:style w:type="table" w:customStyle="1" w:styleId="GridTable5Dark-Accent31">
    <w:name w:val="Grid Table 5 Dark - Accent 31"/>
    <w:basedOn w:val="TableNormal"/>
    <w:uiPriority w:val="50"/>
    <w:rsid w:val="008200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3904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9047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1Light-Accent31">
    <w:name w:val="List Table 1 Light - Accent 31"/>
    <w:basedOn w:val="TableNormal"/>
    <w:uiPriority w:val="46"/>
    <w:rsid w:val="0039047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C12E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eGrid">
    <w:name w:val="Table Grid"/>
    <w:basedOn w:val="TableNormal"/>
    <w:uiPriority w:val="39"/>
    <w:rsid w:val="00865D9A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4929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7598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841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329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4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54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383">
          <w:marLeft w:val="1022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4939">
          <w:marLeft w:val="1022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0583">
          <w:marLeft w:val="1022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1754">
          <w:marLeft w:val="108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891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5016">
          <w:marLeft w:val="108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169">
          <w:marLeft w:val="108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2779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4252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6558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8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1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027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094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65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5048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206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5486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224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4349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2886">
          <w:marLeft w:val="475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837">
          <w:marLeft w:val="475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35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5123">
          <w:marLeft w:val="475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9241">
          <w:marLeft w:val="475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4483">
          <w:marLeft w:val="475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6367">
          <w:marLeft w:val="475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040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1640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0799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0871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63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2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2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3540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0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495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8473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930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916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200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01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697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5241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4941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6004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6368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461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7528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30118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785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3520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544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71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931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4310">
          <w:marLeft w:val="51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0316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0942">
          <w:marLeft w:val="51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2629">
          <w:marLeft w:val="51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699">
          <w:marLeft w:val="51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6634">
          <w:marLeft w:val="51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6834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9546">
          <w:marLeft w:val="51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6655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983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797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5990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3015">
          <w:marLeft w:val="605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2773">
          <w:marLeft w:val="605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1197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625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4357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3188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6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5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3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6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31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5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89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304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176307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6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214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206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323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322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246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451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8885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54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02694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9563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57149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5228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2164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191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781152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2444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2478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1940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29768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3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35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54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87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06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9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506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56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6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7669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40263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9472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6658">
          <w:marLeft w:val="57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04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3569">
          <w:marLeft w:val="2189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6284">
          <w:marLeft w:val="198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9256">
          <w:marLeft w:val="2189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5527">
          <w:marLeft w:val="2189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4765">
          <w:marLeft w:val="749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5892">
          <w:marLeft w:val="2189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6888">
          <w:marLeft w:val="2189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6248">
          <w:marLeft w:val="198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3332">
          <w:marLeft w:val="2189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128">
          <w:marLeft w:val="749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6336">
          <w:marLeft w:val="2189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664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19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787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55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962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39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diagramLayout" Target="diagrams/layout1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diagramColors" Target="diagrams/colors1.xml"/><Relationship Id="rId29" Type="http://schemas.openxmlformats.org/officeDocument/2006/relationships/hyperlink" Target="https://onedrive.live.com/view.aspx?resid=E0947849CE6A90D1!120&amp;ithint=file%2cpptx&amp;app=PowerPoint&amp;authkey=!ALNSNNVHKfyykh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hyperlink" Target="https://onedrive.live.com/view.aspx?resid=E0947849CE6A90D1!120&amp;ithint=file%2cpptx&amp;app=PowerPoint&amp;authkey=!ALNSNNVHKfyykhY" TargetMode="Externa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3.emf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867FBC-A3D3-4779-9CFE-5DAB00E735F8}" type="doc">
      <dgm:prSet loTypeId="urn:microsoft.com/office/officeart/2005/8/layout/orgChart1" loCatId="hierarchy" qsTypeId="urn:microsoft.com/office/officeart/2005/8/quickstyle/simple3" qsCatId="simple" csTypeId="urn:microsoft.com/office/officeart/2005/8/colors/colorful2" csCatId="colorful" phldr="1"/>
      <dgm:spPr/>
    </dgm:pt>
    <dgm:pt modelId="{AD06D9F7-0C5E-43CD-A3D5-0F8E2337D234}">
      <dgm:prSet custT="1"/>
      <dgm:spPr>
        <a:xfrm>
          <a:off x="1387447" y="134680"/>
          <a:ext cx="969407" cy="31105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5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Acute renal failure</a:t>
          </a:r>
        </a:p>
      </dgm:t>
    </dgm:pt>
    <dgm:pt modelId="{19782887-835B-403E-B1A8-D22A3ACEE6B3}" type="parTrans" cxnId="{7FFF6236-FADA-4DD4-9E56-1C80EB6C76CA}">
      <dgm:prSet/>
      <dgm:spPr/>
      <dgm:t>
        <a:bodyPr/>
        <a:lstStyle/>
        <a:p>
          <a:endParaRPr lang="en-US" b="0"/>
        </a:p>
      </dgm:t>
    </dgm:pt>
    <dgm:pt modelId="{29B7A24F-2425-4FD0-9F0C-288F8139F0F5}" type="sibTrans" cxnId="{7FFF6236-FADA-4DD4-9E56-1C80EB6C76CA}">
      <dgm:prSet/>
      <dgm:spPr/>
      <dgm:t>
        <a:bodyPr/>
        <a:lstStyle/>
        <a:p>
          <a:endParaRPr lang="en-US" b="0"/>
        </a:p>
      </dgm:t>
    </dgm:pt>
    <dgm:pt modelId="{FF0D7EAC-3E7F-4079-A3C2-3A176DCC0846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431959" y="576381"/>
          <a:ext cx="622113" cy="311056"/>
        </a:xfrm>
        <a:gradFill flip="none" rotWithShape="1">
          <a:gsLst>
            <a:gs pos="0">
              <a:srgbClr val="C0504D">
                <a:lumMod val="40000"/>
                <a:lumOff val="60000"/>
              </a:srgbClr>
            </a:gs>
            <a:gs pos="100000">
              <a:srgbClr val="FFFFFF"/>
            </a:gs>
          </a:gsLst>
          <a:lin ang="16200000" scaled="0"/>
          <a:tileRect/>
        </a:gradFill>
        <a:ln w="9525" cap="flat" cmpd="sng" algn="ctr">
          <a:solidFill>
            <a:srgbClr val="C0504D">
              <a:lumMod val="40000"/>
              <a:lumOff val="60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Prerenal</a:t>
          </a:r>
          <a:endParaRPr kumimoji="0" lang="en-US" altLang="en-US" sz="900" b="0" i="0" u="none" strike="noStrike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gm:t>
    </dgm:pt>
    <dgm:pt modelId="{BC8E5561-92C0-4508-80A1-CF068574EE39}" type="parTrans" cxnId="{24707E71-43A9-41D3-B7DB-1EA221BF0783}">
      <dgm:prSet>
        <dgm:style>
          <a:lnRef idx="2">
            <a:schemeClr val="accent2"/>
          </a:lnRef>
          <a:fillRef idx="0">
            <a:schemeClr val="accent2"/>
          </a:fillRef>
          <a:effectRef idx="1">
            <a:schemeClr val="accent2"/>
          </a:effectRef>
          <a:fontRef idx="minor">
            <a:schemeClr val="tx1"/>
          </a:fontRef>
        </dgm:style>
      </dgm:prSet>
      <dgm:spPr>
        <a:xfrm>
          <a:off x="743016" y="445737"/>
          <a:ext cx="1129135" cy="130643"/>
        </a:xfrm>
        <a:noFill/>
        <a:ln w="25400" cap="flat" cmpd="sng" algn="ctr">
          <a:solidFill>
            <a:srgbClr val="D99694"/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4BCA315F-EEA8-4945-8875-C10596C96AFE}" type="sibTrans" cxnId="{24707E71-43A9-41D3-B7DB-1EA221BF0783}">
      <dgm:prSet/>
      <dgm:spPr/>
      <dgm:t>
        <a:bodyPr/>
        <a:lstStyle/>
        <a:p>
          <a:endParaRPr lang="en-US" b="0"/>
        </a:p>
      </dgm:t>
    </dgm:pt>
    <dgm:pt modelId="{EFC51607-577A-40EF-B422-691381BDF40F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1243170" y="576381"/>
          <a:ext cx="622113" cy="311056"/>
        </a:xfrm>
        <a:gradFill flip="none" rotWithShape="1">
          <a:gsLst>
            <a:gs pos="0">
              <a:srgbClr val="C0504D">
                <a:lumMod val="40000"/>
                <a:lumOff val="60000"/>
              </a:srgbClr>
            </a:gs>
            <a:gs pos="100000">
              <a:srgbClr val="FFFFFF"/>
            </a:gs>
          </a:gsLst>
          <a:lin ang="16200000" scaled="0"/>
          <a:tileRect/>
        </a:gradFill>
        <a:ln w="9525" cap="flat" cmpd="sng" algn="ctr">
          <a:solidFill>
            <a:srgbClr val="E6B9B8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Intrarenal</a:t>
          </a:r>
          <a:endParaRPr kumimoji="0" lang="en-US" altLang="en-US" sz="900" b="0" i="0" u="none" strike="noStrike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gm:t>
    </dgm:pt>
    <dgm:pt modelId="{38E34B96-84FA-4DBF-A99F-5CF927853846}" type="parTrans" cxnId="{9F06556A-FCED-4BDF-9E4B-B8F46D71A414}">
      <dgm:prSet>
        <dgm:style>
          <a:lnRef idx="2">
            <a:schemeClr val="accent2"/>
          </a:lnRef>
          <a:fillRef idx="0">
            <a:schemeClr val="accent2"/>
          </a:fillRef>
          <a:effectRef idx="1">
            <a:schemeClr val="accent2"/>
          </a:effectRef>
          <a:fontRef idx="minor">
            <a:schemeClr val="tx1"/>
          </a:fontRef>
        </dgm:style>
      </dgm:prSet>
      <dgm:spPr>
        <a:xfrm>
          <a:off x="1554226" y="445737"/>
          <a:ext cx="317924" cy="130643"/>
        </a:xfrm>
        <a:noFill/>
        <a:ln w="25400" cap="flat" cmpd="sng" algn="ctr">
          <a:solidFill>
            <a:srgbClr val="D99694"/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0449D39C-14E8-40A6-9923-B5B487428E64}" type="sibTrans" cxnId="{9F06556A-FCED-4BDF-9E4B-B8F46D71A414}">
      <dgm:prSet/>
      <dgm:spPr/>
      <dgm:t>
        <a:bodyPr/>
        <a:lstStyle/>
        <a:p>
          <a:endParaRPr lang="en-US" b="0"/>
        </a:p>
      </dgm:t>
    </dgm:pt>
    <dgm:pt modelId="{C2B21E0F-3D2B-4034-9D60-5CBD2236FFAF}">
      <dgm:prSet custT="1"/>
      <dgm:spPr>
        <a:xfrm>
          <a:off x="2356" y="1018081"/>
          <a:ext cx="622113" cy="311056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Vascular</a:t>
          </a:r>
          <a:endParaRPr kumimoji="0" lang="en-US" altLang="en-US" sz="900" b="0" i="0" u="none" strike="noStrike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gm:t>
    </dgm:pt>
    <dgm:pt modelId="{C688D15C-F6F3-4351-AA39-B9271CB03460}" type="parTrans" cxnId="{5B33EF4C-2F9D-476E-86CB-C5185DA1ABD1}">
      <dgm:prSet/>
      <dgm:spPr>
        <a:xfrm>
          <a:off x="313412" y="887437"/>
          <a:ext cx="1240814" cy="130643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1CD355BA-3787-4E99-9BBE-AE260E668E1E}" type="sibTrans" cxnId="{5B33EF4C-2F9D-476E-86CB-C5185DA1ABD1}">
      <dgm:prSet/>
      <dgm:spPr/>
      <dgm:t>
        <a:bodyPr/>
        <a:lstStyle/>
        <a:p>
          <a:endParaRPr lang="en-US" b="0"/>
        </a:p>
      </dgm:t>
    </dgm:pt>
    <dgm:pt modelId="{1947F760-5C52-497E-957D-D5EBEFB08EF7}">
      <dgm:prSet custT="1"/>
      <dgm:spPr>
        <a:xfrm>
          <a:off x="755113" y="1018081"/>
          <a:ext cx="728562" cy="311056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Glomerular</a:t>
          </a:r>
          <a:endParaRPr kumimoji="0" lang="en-US" altLang="en-US" sz="900" b="0" i="0" u="none" strike="noStrike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gm:t>
    </dgm:pt>
    <dgm:pt modelId="{9D65C760-5259-4D80-8B5A-733C655E211A}" type="parTrans" cxnId="{DE10E057-116B-46EF-833D-9879DE633A2A}">
      <dgm:prSet/>
      <dgm:spPr>
        <a:xfrm>
          <a:off x="1119394" y="887437"/>
          <a:ext cx="434832" cy="130643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D64CDE89-4DBD-4B88-AC77-BDDF99C36148}" type="sibTrans" cxnId="{DE10E057-116B-46EF-833D-9879DE633A2A}">
      <dgm:prSet/>
      <dgm:spPr/>
      <dgm:t>
        <a:bodyPr/>
        <a:lstStyle/>
        <a:p>
          <a:endParaRPr lang="en-US" b="0"/>
        </a:p>
      </dgm:t>
    </dgm:pt>
    <dgm:pt modelId="{95649472-A1FB-43A3-9D84-663265D8F48E}">
      <dgm:prSet custT="1"/>
      <dgm:spPr>
        <a:xfrm>
          <a:off x="1614319" y="1018081"/>
          <a:ext cx="622113" cy="311056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Tubular</a:t>
          </a:r>
          <a:endParaRPr kumimoji="0" lang="en-US" altLang="en-US" sz="900" b="0" i="0" u="none" strike="noStrike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gm:t>
    </dgm:pt>
    <dgm:pt modelId="{55863E94-EB0A-4A2C-9A58-89C93275366B}" type="parTrans" cxnId="{304745DC-F7D2-46D3-9920-3B6793881944}">
      <dgm:prSet/>
      <dgm:spPr>
        <a:xfrm>
          <a:off x="1554226" y="887437"/>
          <a:ext cx="371149" cy="130643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5065381A-241E-4BA2-8D80-879CF0F76C21}" type="sibTrans" cxnId="{304745DC-F7D2-46D3-9920-3B6793881944}">
      <dgm:prSet/>
      <dgm:spPr/>
      <dgm:t>
        <a:bodyPr/>
        <a:lstStyle/>
        <a:p>
          <a:endParaRPr lang="en-US" b="0"/>
        </a:p>
      </dgm:t>
    </dgm:pt>
    <dgm:pt modelId="{BDD9C160-3C1E-41B3-BFAC-B22627A0EB44}">
      <dgm:prSet custT="1"/>
      <dgm:spPr>
        <a:xfrm>
          <a:off x="1769848" y="1459781"/>
          <a:ext cx="622113" cy="311056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Ischemia</a:t>
          </a:r>
        </a:p>
      </dgm:t>
    </dgm:pt>
    <dgm:pt modelId="{6DBD8EA8-5C3D-4385-909E-EA28E9A0B47A}" type="parTrans" cxnId="{A7FE5108-E2B2-4519-BA2B-D1BF4C06EA2B}">
      <dgm:prSet/>
      <dgm:spPr>
        <a:xfrm>
          <a:off x="1676531" y="1329138"/>
          <a:ext cx="93316" cy="286172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A49FC36F-0FA0-4086-9AFB-903684FC6798}" type="sibTrans" cxnId="{A7FE5108-E2B2-4519-BA2B-D1BF4C06EA2B}">
      <dgm:prSet/>
      <dgm:spPr/>
      <dgm:t>
        <a:bodyPr/>
        <a:lstStyle/>
        <a:p>
          <a:endParaRPr lang="en-US" b="0"/>
        </a:p>
      </dgm:t>
    </dgm:pt>
    <dgm:pt modelId="{5DE895CA-BD6E-430E-A30C-CA312A71F45E}">
      <dgm:prSet custT="1"/>
      <dgm:spPr>
        <a:xfrm>
          <a:off x="1769848" y="1901482"/>
          <a:ext cx="622113" cy="311056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Toxins</a:t>
          </a:r>
        </a:p>
      </dgm:t>
    </dgm:pt>
    <dgm:pt modelId="{66F86D36-839D-4454-A45A-EB2BFF72D79A}" type="parTrans" cxnId="{8E971739-10AD-47B2-B9F5-7F809A4892FA}">
      <dgm:prSet/>
      <dgm:spPr>
        <a:xfrm>
          <a:off x="1676531" y="1329138"/>
          <a:ext cx="93316" cy="727872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D0F4E592-9D30-4060-91C1-7E43132A8DF6}" type="sibTrans" cxnId="{8E971739-10AD-47B2-B9F5-7F809A4892FA}">
      <dgm:prSet/>
      <dgm:spPr/>
      <dgm:t>
        <a:bodyPr/>
        <a:lstStyle/>
        <a:p>
          <a:endParaRPr lang="en-US" b="0"/>
        </a:p>
      </dgm:t>
    </dgm:pt>
    <dgm:pt modelId="{D4204C72-FABB-49C8-91B9-F816948F6C61}">
      <dgm:prSet custT="1"/>
      <dgm:spPr>
        <a:xfrm>
          <a:off x="1769848" y="2343182"/>
          <a:ext cx="622113" cy="311056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Pigments</a:t>
          </a:r>
        </a:p>
      </dgm:t>
    </dgm:pt>
    <dgm:pt modelId="{088E6A40-3588-4CD3-85A5-B456880A56D1}" type="parTrans" cxnId="{0C305302-2345-4CC6-87D0-402BAF5D2148}">
      <dgm:prSet/>
      <dgm:spPr>
        <a:xfrm>
          <a:off x="1676531" y="1329138"/>
          <a:ext cx="93316" cy="1169572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33967303-E37C-4725-9AFF-5E8A6C8A511E}" type="sibTrans" cxnId="{0C305302-2345-4CC6-87D0-402BAF5D2148}">
      <dgm:prSet/>
      <dgm:spPr/>
      <dgm:t>
        <a:bodyPr/>
        <a:lstStyle/>
        <a:p>
          <a:endParaRPr lang="en-US" b="0"/>
        </a:p>
      </dgm:t>
    </dgm:pt>
    <dgm:pt modelId="{CB6628E4-FB83-4239-9E88-E22BDD20CBC1}">
      <dgm:prSet custT="1"/>
      <dgm:spPr>
        <a:xfrm>
          <a:off x="2692586" y="1008525"/>
          <a:ext cx="622113" cy="311056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Interstitial</a:t>
          </a:r>
          <a:endParaRPr kumimoji="0" lang="en-US" altLang="en-US" sz="900" b="0" i="0" u="none" strike="noStrike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gm:t>
    </dgm:pt>
    <dgm:pt modelId="{BFBB2702-6B9D-44C3-98AE-B0FA2BF28631}" type="parTrans" cxnId="{A4936D11-5E09-4272-AC35-5C2128A2713B}">
      <dgm:prSet/>
      <dgm:spPr>
        <a:xfrm>
          <a:off x="1554226" y="887437"/>
          <a:ext cx="1449416" cy="121088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187DEB89-203E-4768-AE67-2BB08CB52D00}" type="sibTrans" cxnId="{A4936D11-5E09-4272-AC35-5C2128A2713B}">
      <dgm:prSet/>
      <dgm:spPr/>
      <dgm:t>
        <a:bodyPr/>
        <a:lstStyle/>
        <a:p>
          <a:endParaRPr lang="en-US" b="0"/>
        </a:p>
      </dgm:t>
    </dgm:pt>
    <dgm:pt modelId="{C3959AEA-776E-43C4-B002-459767E98CDD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1995927" y="576381"/>
          <a:ext cx="622113" cy="311056"/>
        </a:xfrm>
        <a:gradFill flip="none" rotWithShape="1">
          <a:gsLst>
            <a:gs pos="0">
              <a:srgbClr val="C0504D">
                <a:lumMod val="40000"/>
                <a:lumOff val="60000"/>
              </a:srgbClr>
            </a:gs>
            <a:gs pos="100000">
              <a:srgbClr val="FFFFFF"/>
            </a:gs>
          </a:gsLst>
          <a:lin ang="16200000" scaled="0"/>
          <a:tileRect/>
        </a:gradFill>
        <a:ln w="9525" cap="flat" cmpd="sng" algn="ctr">
          <a:solidFill>
            <a:srgbClr val="E6B9B8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Postrenal</a:t>
          </a:r>
        </a:p>
      </dgm:t>
    </dgm:pt>
    <dgm:pt modelId="{6E2B9AAD-FC20-48AE-A124-1BBA41F73381}" type="parTrans" cxnId="{910611CE-D950-4630-A04E-31D2D95A6847}">
      <dgm:prSet/>
      <dgm:spPr>
        <a:xfrm>
          <a:off x="1872151" y="445737"/>
          <a:ext cx="434832" cy="130643"/>
        </a:xfrm>
        <a:noFill/>
        <a:ln w="25400" cap="flat" cmpd="sng" algn="ctr">
          <a:solidFill>
            <a:srgbClr val="D99694"/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B871728C-F4C6-4C27-80A1-3D824AFBA433}" type="sibTrans" cxnId="{910611CE-D950-4630-A04E-31D2D95A6847}">
      <dgm:prSet/>
      <dgm:spPr/>
      <dgm:t>
        <a:bodyPr/>
        <a:lstStyle/>
        <a:p>
          <a:endParaRPr lang="en-US" b="0"/>
        </a:p>
      </dgm:t>
    </dgm:pt>
    <dgm:pt modelId="{827F35B4-C116-4423-B31D-99281E602627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2690230" y="576381"/>
          <a:ext cx="622113" cy="311056"/>
        </a:xfrm>
        <a:gradFill flip="none" rotWithShape="1">
          <a:gsLst>
            <a:gs pos="0">
              <a:srgbClr val="C0504D">
                <a:lumMod val="40000"/>
                <a:lumOff val="60000"/>
              </a:srgbClr>
            </a:gs>
            <a:gs pos="100000">
              <a:srgbClr val="FFFFFF"/>
            </a:gs>
          </a:gsLst>
          <a:lin ang="16200000" scaled="0"/>
          <a:tileRect/>
        </a:gradFill>
        <a:ln w="9525" cap="flat" cmpd="sng" algn="ctr">
          <a:solidFill>
            <a:srgbClr val="E6B9B8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gm:spPr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Factitious</a:t>
          </a:r>
          <a:endParaRPr kumimoji="0" lang="en-US" altLang="en-US" sz="900" b="0" i="0" u="none" strike="noStrike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900" b="0" i="0" u="none" strike="noStrike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(Not real)</a:t>
          </a:r>
        </a:p>
      </dgm:t>
    </dgm:pt>
    <dgm:pt modelId="{570C49D5-F185-4BEB-9C5B-030B0DEFDB1C}" type="parTrans" cxnId="{E61B1358-1A41-4607-9DD6-7061A8CD9F88}">
      <dgm:prSet/>
      <dgm:spPr>
        <a:xfrm>
          <a:off x="1872151" y="445737"/>
          <a:ext cx="1129135" cy="130643"/>
        </a:xfrm>
        <a:noFill/>
        <a:ln w="25400" cap="flat" cmpd="sng" algn="ctr">
          <a:solidFill>
            <a:srgbClr val="D99694"/>
          </a:solidFill>
          <a:prstDash val="solid"/>
        </a:ln>
        <a:effectLst/>
      </dgm:spPr>
      <dgm:t>
        <a:bodyPr/>
        <a:lstStyle/>
        <a:p>
          <a:endParaRPr lang="en-US" b="0">
            <a:latin typeface="Baskerville"/>
            <a:cs typeface="Baskerville"/>
          </a:endParaRPr>
        </a:p>
      </dgm:t>
    </dgm:pt>
    <dgm:pt modelId="{D4B97DA2-0128-4825-AFCD-66DFDE5F4073}" type="sibTrans" cxnId="{E61B1358-1A41-4607-9DD6-7061A8CD9F88}">
      <dgm:prSet/>
      <dgm:spPr/>
      <dgm:t>
        <a:bodyPr/>
        <a:lstStyle/>
        <a:p>
          <a:endParaRPr lang="en-US" b="0"/>
        </a:p>
      </dgm:t>
    </dgm:pt>
    <dgm:pt modelId="{1415D5A2-3FAD-4827-BF76-5299E9A21332}" type="pres">
      <dgm:prSet presAssocID="{DF867FBC-A3D3-4779-9CFE-5DAB00E735F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D8247AF-D9D1-4117-880B-4EC73C04AAF0}" type="pres">
      <dgm:prSet presAssocID="{AD06D9F7-0C5E-43CD-A3D5-0F8E2337D234}" presName="hierRoot1" presStyleCnt="0">
        <dgm:presLayoutVars>
          <dgm:hierBranch/>
        </dgm:presLayoutVars>
      </dgm:prSet>
      <dgm:spPr/>
    </dgm:pt>
    <dgm:pt modelId="{2B1095FB-D383-4542-8579-0594048E62F7}" type="pres">
      <dgm:prSet presAssocID="{AD06D9F7-0C5E-43CD-A3D5-0F8E2337D234}" presName="rootComposite1" presStyleCnt="0"/>
      <dgm:spPr/>
    </dgm:pt>
    <dgm:pt modelId="{F33AFDB5-11B0-4562-9962-527E9533F613}" type="pres">
      <dgm:prSet presAssocID="{AD06D9F7-0C5E-43CD-A3D5-0F8E2337D234}" presName="rootText1" presStyleLbl="node0" presStyleIdx="0" presStyleCnt="1" custScaleX="15582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DEC1436-4FD6-48E2-8CB4-7F03784C17CE}" type="pres">
      <dgm:prSet presAssocID="{AD06D9F7-0C5E-43CD-A3D5-0F8E2337D234}" presName="rootConnector1" presStyleLbl="node1" presStyleIdx="0" presStyleCnt="0"/>
      <dgm:spPr/>
      <dgm:t>
        <a:bodyPr/>
        <a:lstStyle/>
        <a:p>
          <a:endParaRPr lang="en-US"/>
        </a:p>
      </dgm:t>
    </dgm:pt>
    <dgm:pt modelId="{79FA7DE1-BD74-4264-B386-038052292275}" type="pres">
      <dgm:prSet presAssocID="{AD06D9F7-0C5E-43CD-A3D5-0F8E2337D234}" presName="hierChild2" presStyleCnt="0"/>
      <dgm:spPr/>
    </dgm:pt>
    <dgm:pt modelId="{AC446FF1-8996-4380-932D-6E34593AD94D}" type="pres">
      <dgm:prSet presAssocID="{BC8E5561-92C0-4508-80A1-CF068574EE39}" presName="Name35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129135" y="0"/>
              </a:moveTo>
              <a:lnTo>
                <a:pt x="1129135" y="65321"/>
              </a:lnTo>
              <a:lnTo>
                <a:pt x="0" y="65321"/>
              </a:lnTo>
              <a:lnTo>
                <a:pt x="0" y="13064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1EF0B61-C580-4BA5-8DA5-86B7FEB7E5E1}" type="pres">
      <dgm:prSet presAssocID="{FF0D7EAC-3E7F-4079-A3C2-3A176DCC0846}" presName="hierRoot2" presStyleCnt="0">
        <dgm:presLayoutVars>
          <dgm:hierBranch/>
        </dgm:presLayoutVars>
      </dgm:prSet>
      <dgm:spPr/>
    </dgm:pt>
    <dgm:pt modelId="{DF36550E-00B3-40EF-881D-EAD1D1A9B82F}" type="pres">
      <dgm:prSet presAssocID="{FF0D7EAC-3E7F-4079-A3C2-3A176DCC0846}" presName="rootComposite" presStyleCnt="0"/>
      <dgm:spPr/>
    </dgm:pt>
    <dgm:pt modelId="{B932D08B-EC20-439A-B162-B0A3B41A2453}" type="pres">
      <dgm:prSet presAssocID="{FF0D7EAC-3E7F-4079-A3C2-3A176DCC0846}" presName="rootText" presStyleLbl="node2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3177A97-8C41-4BFE-A07F-B005E817E59B}" type="pres">
      <dgm:prSet presAssocID="{FF0D7EAC-3E7F-4079-A3C2-3A176DCC0846}" presName="rootConnector" presStyleLbl="node2" presStyleIdx="0" presStyleCnt="4"/>
      <dgm:spPr/>
      <dgm:t>
        <a:bodyPr/>
        <a:lstStyle/>
        <a:p>
          <a:endParaRPr lang="en-US"/>
        </a:p>
      </dgm:t>
    </dgm:pt>
    <dgm:pt modelId="{26FB51CE-7EFF-422D-8F29-258FA0E08272}" type="pres">
      <dgm:prSet presAssocID="{FF0D7EAC-3E7F-4079-A3C2-3A176DCC0846}" presName="hierChild4" presStyleCnt="0"/>
      <dgm:spPr/>
    </dgm:pt>
    <dgm:pt modelId="{3B6A0894-D075-4D13-B6EC-F5765F758EF4}" type="pres">
      <dgm:prSet presAssocID="{FF0D7EAC-3E7F-4079-A3C2-3A176DCC0846}" presName="hierChild5" presStyleCnt="0"/>
      <dgm:spPr/>
    </dgm:pt>
    <dgm:pt modelId="{0EA63B3A-09FF-46B5-BB4D-B5FA7F77B3EA}" type="pres">
      <dgm:prSet presAssocID="{38E34B96-84FA-4DBF-A99F-5CF927853846}" presName="Name35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317924" y="0"/>
              </a:moveTo>
              <a:lnTo>
                <a:pt x="317924" y="65321"/>
              </a:lnTo>
              <a:lnTo>
                <a:pt x="0" y="65321"/>
              </a:lnTo>
              <a:lnTo>
                <a:pt x="0" y="13064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44C9258-CFB2-4391-A28E-E6407024DABF}" type="pres">
      <dgm:prSet presAssocID="{EFC51607-577A-40EF-B422-691381BDF40F}" presName="hierRoot2" presStyleCnt="0">
        <dgm:presLayoutVars>
          <dgm:hierBranch/>
        </dgm:presLayoutVars>
      </dgm:prSet>
      <dgm:spPr/>
    </dgm:pt>
    <dgm:pt modelId="{403AC0DC-9D24-4A9C-A85F-2EE1A347C0F0}" type="pres">
      <dgm:prSet presAssocID="{EFC51607-577A-40EF-B422-691381BDF40F}" presName="rootComposite" presStyleCnt="0"/>
      <dgm:spPr/>
    </dgm:pt>
    <dgm:pt modelId="{B6A436FD-6701-4685-BECA-E5E4D5E5C98B}" type="pres">
      <dgm:prSet presAssocID="{EFC51607-577A-40EF-B422-691381BDF40F}" presName="rootText" presStyleLbl="node2" presStyleIdx="1" presStyleCnt="4" custLinFactNeighborX="939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37FBC457-191C-4765-A8EF-8D07D201DD8B}" type="pres">
      <dgm:prSet presAssocID="{EFC51607-577A-40EF-B422-691381BDF40F}" presName="rootConnector" presStyleLbl="node2" presStyleIdx="1" presStyleCnt="4"/>
      <dgm:spPr/>
      <dgm:t>
        <a:bodyPr/>
        <a:lstStyle/>
        <a:p>
          <a:endParaRPr lang="en-US"/>
        </a:p>
      </dgm:t>
    </dgm:pt>
    <dgm:pt modelId="{12B6D725-2792-4CF1-A57E-1044320A4B0C}" type="pres">
      <dgm:prSet presAssocID="{EFC51607-577A-40EF-B422-691381BDF40F}" presName="hierChild4" presStyleCnt="0"/>
      <dgm:spPr/>
    </dgm:pt>
    <dgm:pt modelId="{047E6FFD-2972-47F8-89FA-AFE17C9A0067}" type="pres">
      <dgm:prSet presAssocID="{C688D15C-F6F3-4351-AA39-B9271CB03460}" presName="Name35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240814" y="0"/>
              </a:moveTo>
              <a:lnTo>
                <a:pt x="1240814" y="65321"/>
              </a:lnTo>
              <a:lnTo>
                <a:pt x="0" y="65321"/>
              </a:lnTo>
              <a:lnTo>
                <a:pt x="0" y="13064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027F941-45F5-4D7D-AF57-93A4C2C4D48A}" type="pres">
      <dgm:prSet presAssocID="{C2B21E0F-3D2B-4034-9D60-5CBD2236FFAF}" presName="hierRoot2" presStyleCnt="0">
        <dgm:presLayoutVars>
          <dgm:hierBranch val="r"/>
        </dgm:presLayoutVars>
      </dgm:prSet>
      <dgm:spPr/>
    </dgm:pt>
    <dgm:pt modelId="{E33E3E5C-714B-41CB-9171-381EC2B3ECDB}" type="pres">
      <dgm:prSet presAssocID="{C2B21E0F-3D2B-4034-9D60-5CBD2236FFAF}" presName="rootComposite" presStyleCnt="0"/>
      <dgm:spPr/>
    </dgm:pt>
    <dgm:pt modelId="{DEAA62AE-EC5E-4126-A01A-D202F8B2C997}" type="pres">
      <dgm:prSet presAssocID="{C2B21E0F-3D2B-4034-9D60-5CBD2236FFAF}" presName="rootText" presStyleLbl="node3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A1B6B4F6-0E64-442F-8186-3B6317648686}" type="pres">
      <dgm:prSet presAssocID="{C2B21E0F-3D2B-4034-9D60-5CBD2236FFAF}" presName="rootConnector" presStyleLbl="node3" presStyleIdx="0" presStyleCnt="4"/>
      <dgm:spPr/>
      <dgm:t>
        <a:bodyPr/>
        <a:lstStyle/>
        <a:p>
          <a:endParaRPr lang="en-US"/>
        </a:p>
      </dgm:t>
    </dgm:pt>
    <dgm:pt modelId="{986B278E-4709-451D-8BB1-D2936440F83F}" type="pres">
      <dgm:prSet presAssocID="{C2B21E0F-3D2B-4034-9D60-5CBD2236FFAF}" presName="hierChild4" presStyleCnt="0"/>
      <dgm:spPr/>
    </dgm:pt>
    <dgm:pt modelId="{8E6017F7-9CF1-42EC-953A-5F29605E0156}" type="pres">
      <dgm:prSet presAssocID="{C2B21E0F-3D2B-4034-9D60-5CBD2236FFAF}" presName="hierChild5" presStyleCnt="0"/>
      <dgm:spPr/>
    </dgm:pt>
    <dgm:pt modelId="{1A6D48B7-CCCD-4786-9A54-FD6ABAE963EA}" type="pres">
      <dgm:prSet presAssocID="{9D65C760-5259-4D80-8B5A-733C655E211A}" presName="Name35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34832" y="0"/>
              </a:moveTo>
              <a:lnTo>
                <a:pt x="434832" y="65321"/>
              </a:lnTo>
              <a:lnTo>
                <a:pt x="0" y="65321"/>
              </a:lnTo>
              <a:lnTo>
                <a:pt x="0" y="13064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6D5D683-0213-4269-B9C8-0C261A95EFA8}" type="pres">
      <dgm:prSet presAssocID="{1947F760-5C52-497E-957D-D5EBEFB08EF7}" presName="hierRoot2" presStyleCnt="0">
        <dgm:presLayoutVars>
          <dgm:hierBranch val="r"/>
        </dgm:presLayoutVars>
      </dgm:prSet>
      <dgm:spPr/>
    </dgm:pt>
    <dgm:pt modelId="{98BA0CFF-E6A6-4ED5-A0BB-F49E105F409B}" type="pres">
      <dgm:prSet presAssocID="{1947F760-5C52-497E-957D-D5EBEFB08EF7}" presName="rootComposite" presStyleCnt="0"/>
      <dgm:spPr/>
    </dgm:pt>
    <dgm:pt modelId="{B0C83A4A-EBF3-4B96-8DB9-E71C9C36508E}" type="pres">
      <dgm:prSet presAssocID="{1947F760-5C52-497E-957D-D5EBEFB08EF7}" presName="rootText" presStyleLbl="node3" presStyleIdx="1" presStyleCnt="4" custScaleX="11711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65F684A8-135B-4BF0-BB09-03D6B6A5D7FD}" type="pres">
      <dgm:prSet presAssocID="{1947F760-5C52-497E-957D-D5EBEFB08EF7}" presName="rootConnector" presStyleLbl="node3" presStyleIdx="1" presStyleCnt="4"/>
      <dgm:spPr/>
      <dgm:t>
        <a:bodyPr/>
        <a:lstStyle/>
        <a:p>
          <a:endParaRPr lang="en-US"/>
        </a:p>
      </dgm:t>
    </dgm:pt>
    <dgm:pt modelId="{BEAD03E7-106F-4D8E-B8FC-CEEF1BEABB10}" type="pres">
      <dgm:prSet presAssocID="{1947F760-5C52-497E-957D-D5EBEFB08EF7}" presName="hierChild4" presStyleCnt="0"/>
      <dgm:spPr/>
    </dgm:pt>
    <dgm:pt modelId="{12DAFA8C-4CB3-436B-B314-A3D8F6124B6A}" type="pres">
      <dgm:prSet presAssocID="{1947F760-5C52-497E-957D-D5EBEFB08EF7}" presName="hierChild5" presStyleCnt="0"/>
      <dgm:spPr/>
    </dgm:pt>
    <dgm:pt modelId="{232B70A8-CCDB-489F-A079-E097BF8D6DA8}" type="pres">
      <dgm:prSet presAssocID="{55863E94-EB0A-4A2C-9A58-89C93275366B}" presName="Name35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321"/>
              </a:lnTo>
              <a:lnTo>
                <a:pt x="371149" y="65321"/>
              </a:lnTo>
              <a:lnTo>
                <a:pt x="371149" y="13064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B6909E9-56CE-4577-A2E5-B3C2011610F7}" type="pres">
      <dgm:prSet presAssocID="{95649472-A1FB-43A3-9D84-663265D8F48E}" presName="hierRoot2" presStyleCnt="0">
        <dgm:presLayoutVars>
          <dgm:hierBranch val="r"/>
        </dgm:presLayoutVars>
      </dgm:prSet>
      <dgm:spPr/>
    </dgm:pt>
    <dgm:pt modelId="{38D1AA45-3D07-4DA2-B55D-B1A4013AB811}" type="pres">
      <dgm:prSet presAssocID="{95649472-A1FB-43A3-9D84-663265D8F48E}" presName="rootComposite" presStyleCnt="0"/>
      <dgm:spPr/>
    </dgm:pt>
    <dgm:pt modelId="{1E67CA0B-6C3D-4703-9F60-F8A0C6B144C5}" type="pres">
      <dgm:prSet presAssocID="{95649472-A1FB-43A3-9D84-663265D8F48E}" presName="rootText" presStyleLbl="node3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BD8BAEF-39D3-4A8D-8FEB-0ED163139A88}" type="pres">
      <dgm:prSet presAssocID="{95649472-A1FB-43A3-9D84-663265D8F48E}" presName="rootConnector" presStyleLbl="node3" presStyleIdx="2" presStyleCnt="4"/>
      <dgm:spPr/>
      <dgm:t>
        <a:bodyPr/>
        <a:lstStyle/>
        <a:p>
          <a:endParaRPr lang="en-US"/>
        </a:p>
      </dgm:t>
    </dgm:pt>
    <dgm:pt modelId="{53E26E02-B3C4-44F5-9FD8-9E22A3EAE690}" type="pres">
      <dgm:prSet presAssocID="{95649472-A1FB-43A3-9D84-663265D8F48E}" presName="hierChild4" presStyleCnt="0"/>
      <dgm:spPr/>
    </dgm:pt>
    <dgm:pt modelId="{F783D400-AB16-4CC2-A917-FB2F834BD34E}" type="pres">
      <dgm:prSet presAssocID="{6DBD8EA8-5C3D-4385-909E-EA28E9A0B47A}" presName="Name50" presStyleLbl="parChTrans1D4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6172"/>
              </a:lnTo>
              <a:lnTo>
                <a:pt x="93316" y="286172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4F70056-6EA7-4012-A804-9ED9EB2B505F}" type="pres">
      <dgm:prSet presAssocID="{BDD9C160-3C1E-41B3-BFAC-B22627A0EB44}" presName="hierRoot2" presStyleCnt="0">
        <dgm:presLayoutVars>
          <dgm:hierBranch val="r"/>
        </dgm:presLayoutVars>
      </dgm:prSet>
      <dgm:spPr/>
    </dgm:pt>
    <dgm:pt modelId="{E5EBF75F-2E84-45D4-B741-40E708D221D7}" type="pres">
      <dgm:prSet presAssocID="{BDD9C160-3C1E-41B3-BFAC-B22627A0EB44}" presName="rootComposite" presStyleCnt="0"/>
      <dgm:spPr/>
    </dgm:pt>
    <dgm:pt modelId="{A3B6E602-4B47-46F6-B876-AD1E75C30D47}" type="pres">
      <dgm:prSet presAssocID="{BDD9C160-3C1E-41B3-BFAC-B22627A0EB44}" presName="rootText" presStyleLbl="node4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3CA2EDB4-F8F3-4A4F-B6AE-0EBF2A99BE2F}" type="pres">
      <dgm:prSet presAssocID="{BDD9C160-3C1E-41B3-BFAC-B22627A0EB44}" presName="rootConnector" presStyleLbl="node4" presStyleIdx="0" presStyleCnt="3"/>
      <dgm:spPr/>
      <dgm:t>
        <a:bodyPr/>
        <a:lstStyle/>
        <a:p>
          <a:endParaRPr lang="en-US"/>
        </a:p>
      </dgm:t>
    </dgm:pt>
    <dgm:pt modelId="{E15EAEC1-CA96-4848-B921-BC6C50A1DAF0}" type="pres">
      <dgm:prSet presAssocID="{BDD9C160-3C1E-41B3-BFAC-B22627A0EB44}" presName="hierChild4" presStyleCnt="0"/>
      <dgm:spPr/>
    </dgm:pt>
    <dgm:pt modelId="{AB1ADB58-CBB8-4238-89C7-C0F3D6A59E85}" type="pres">
      <dgm:prSet presAssocID="{BDD9C160-3C1E-41B3-BFAC-B22627A0EB44}" presName="hierChild5" presStyleCnt="0"/>
      <dgm:spPr/>
    </dgm:pt>
    <dgm:pt modelId="{D1F2875A-2DB1-42B4-90B2-4AA961AC10A1}" type="pres">
      <dgm:prSet presAssocID="{66F86D36-839D-4454-A45A-EB2BFF72D79A}" presName="Name50" presStyleLbl="parChTrans1D4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7872"/>
              </a:lnTo>
              <a:lnTo>
                <a:pt x="93316" y="727872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171DDBBE-FE18-45FE-ACFD-3309C53DBB5F}" type="pres">
      <dgm:prSet presAssocID="{5DE895CA-BD6E-430E-A30C-CA312A71F45E}" presName="hierRoot2" presStyleCnt="0">
        <dgm:presLayoutVars>
          <dgm:hierBranch val="r"/>
        </dgm:presLayoutVars>
      </dgm:prSet>
      <dgm:spPr/>
    </dgm:pt>
    <dgm:pt modelId="{2BA857F0-2057-426E-9B64-EF506528FB7A}" type="pres">
      <dgm:prSet presAssocID="{5DE895CA-BD6E-430E-A30C-CA312A71F45E}" presName="rootComposite" presStyleCnt="0"/>
      <dgm:spPr/>
    </dgm:pt>
    <dgm:pt modelId="{A9B47F7A-689E-4B0D-9456-FC530A7CA277}" type="pres">
      <dgm:prSet presAssocID="{5DE895CA-BD6E-430E-A30C-CA312A71F45E}" presName="rootText" presStyleLbl="node4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732EC852-D7DC-4CD7-B3C9-BA71E927A5AB}" type="pres">
      <dgm:prSet presAssocID="{5DE895CA-BD6E-430E-A30C-CA312A71F45E}" presName="rootConnector" presStyleLbl="node4" presStyleIdx="1" presStyleCnt="3"/>
      <dgm:spPr/>
      <dgm:t>
        <a:bodyPr/>
        <a:lstStyle/>
        <a:p>
          <a:endParaRPr lang="en-US"/>
        </a:p>
      </dgm:t>
    </dgm:pt>
    <dgm:pt modelId="{3CFAFFD7-C005-4AE6-A6CF-A1932A13AB98}" type="pres">
      <dgm:prSet presAssocID="{5DE895CA-BD6E-430E-A30C-CA312A71F45E}" presName="hierChild4" presStyleCnt="0"/>
      <dgm:spPr/>
    </dgm:pt>
    <dgm:pt modelId="{0FDB0AFC-D43C-4753-8E4C-084A711B2B15}" type="pres">
      <dgm:prSet presAssocID="{5DE895CA-BD6E-430E-A30C-CA312A71F45E}" presName="hierChild5" presStyleCnt="0"/>
      <dgm:spPr/>
    </dgm:pt>
    <dgm:pt modelId="{150F8282-4034-4DCF-B23D-919D178759A2}" type="pres">
      <dgm:prSet presAssocID="{088E6A40-3588-4CD3-85A5-B456880A56D1}" presName="Name50" presStyleLbl="parChTrans1D4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9572"/>
              </a:lnTo>
              <a:lnTo>
                <a:pt x="93316" y="1169572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8BC0440C-FFF6-4FD1-AC4E-EB84F58E4CC6}" type="pres">
      <dgm:prSet presAssocID="{D4204C72-FABB-49C8-91B9-F816948F6C61}" presName="hierRoot2" presStyleCnt="0">
        <dgm:presLayoutVars>
          <dgm:hierBranch val="r"/>
        </dgm:presLayoutVars>
      </dgm:prSet>
      <dgm:spPr/>
    </dgm:pt>
    <dgm:pt modelId="{2F24F857-F23A-4857-97B7-63306FE70EDB}" type="pres">
      <dgm:prSet presAssocID="{D4204C72-FABB-49C8-91B9-F816948F6C61}" presName="rootComposite" presStyleCnt="0"/>
      <dgm:spPr/>
    </dgm:pt>
    <dgm:pt modelId="{B68A7E52-5121-47DC-B235-A190B90F340E}" type="pres">
      <dgm:prSet presAssocID="{D4204C72-FABB-49C8-91B9-F816948F6C61}" presName="rootText" presStyleLbl="node4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CBE73642-705F-4DEE-9CEC-A33D625C1BE6}" type="pres">
      <dgm:prSet presAssocID="{D4204C72-FABB-49C8-91B9-F816948F6C61}" presName="rootConnector" presStyleLbl="node4" presStyleIdx="2" presStyleCnt="3"/>
      <dgm:spPr/>
      <dgm:t>
        <a:bodyPr/>
        <a:lstStyle/>
        <a:p>
          <a:endParaRPr lang="en-US"/>
        </a:p>
      </dgm:t>
    </dgm:pt>
    <dgm:pt modelId="{6A4781B7-5C54-47AB-8DD1-3D1E54562125}" type="pres">
      <dgm:prSet presAssocID="{D4204C72-FABB-49C8-91B9-F816948F6C61}" presName="hierChild4" presStyleCnt="0"/>
      <dgm:spPr/>
    </dgm:pt>
    <dgm:pt modelId="{CC8BEFC3-3FD4-4E7A-94EE-C54CEE93207C}" type="pres">
      <dgm:prSet presAssocID="{D4204C72-FABB-49C8-91B9-F816948F6C61}" presName="hierChild5" presStyleCnt="0"/>
      <dgm:spPr/>
    </dgm:pt>
    <dgm:pt modelId="{0642B7AC-6690-4882-8BF1-0817B3C0EEEF}" type="pres">
      <dgm:prSet presAssocID="{95649472-A1FB-43A3-9D84-663265D8F48E}" presName="hierChild5" presStyleCnt="0"/>
      <dgm:spPr/>
    </dgm:pt>
    <dgm:pt modelId="{11642BC1-8671-45A5-ACB1-3C9AAB56ACFA}" type="pres">
      <dgm:prSet presAssocID="{BFBB2702-6B9D-44C3-98AE-B0FA2BF28631}" presName="Name35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766"/>
              </a:lnTo>
              <a:lnTo>
                <a:pt x="1449416" y="55766"/>
              </a:lnTo>
              <a:lnTo>
                <a:pt x="1449416" y="121088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45A36D3-4547-44B3-AF6D-3A948C3AAEB3}" type="pres">
      <dgm:prSet presAssocID="{CB6628E4-FB83-4239-9E88-E22BDD20CBC1}" presName="hierRoot2" presStyleCnt="0">
        <dgm:presLayoutVars>
          <dgm:hierBranch val="r"/>
        </dgm:presLayoutVars>
      </dgm:prSet>
      <dgm:spPr/>
    </dgm:pt>
    <dgm:pt modelId="{31BEB5C1-9412-4162-A80F-1B7DADBB7BEA}" type="pres">
      <dgm:prSet presAssocID="{CB6628E4-FB83-4239-9E88-E22BDD20CBC1}" presName="rootComposite" presStyleCnt="0"/>
      <dgm:spPr/>
    </dgm:pt>
    <dgm:pt modelId="{11B217B8-F841-4629-B196-F307772A618D}" type="pres">
      <dgm:prSet presAssocID="{CB6628E4-FB83-4239-9E88-E22BDD20CBC1}" presName="rootText" presStyleLbl="node3" presStyleIdx="3" presStyleCnt="4" custLinFactX="33638" custLinFactNeighborX="100000" custLinFactNeighborY="-307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2A227BD1-9B53-40A1-850A-C3767D41CAD6}" type="pres">
      <dgm:prSet presAssocID="{CB6628E4-FB83-4239-9E88-E22BDD20CBC1}" presName="rootConnector" presStyleLbl="node3" presStyleIdx="3" presStyleCnt="4"/>
      <dgm:spPr/>
      <dgm:t>
        <a:bodyPr/>
        <a:lstStyle/>
        <a:p>
          <a:endParaRPr lang="en-US"/>
        </a:p>
      </dgm:t>
    </dgm:pt>
    <dgm:pt modelId="{85DD188B-4242-4207-836D-C6E7245B4887}" type="pres">
      <dgm:prSet presAssocID="{CB6628E4-FB83-4239-9E88-E22BDD20CBC1}" presName="hierChild4" presStyleCnt="0"/>
      <dgm:spPr/>
    </dgm:pt>
    <dgm:pt modelId="{C186D2A0-0267-46F9-87C5-6C046E095583}" type="pres">
      <dgm:prSet presAssocID="{CB6628E4-FB83-4239-9E88-E22BDD20CBC1}" presName="hierChild5" presStyleCnt="0"/>
      <dgm:spPr/>
    </dgm:pt>
    <dgm:pt modelId="{90275021-6A6E-4D0E-ABAD-B75CA89F63BA}" type="pres">
      <dgm:prSet presAssocID="{EFC51607-577A-40EF-B422-691381BDF40F}" presName="hierChild5" presStyleCnt="0"/>
      <dgm:spPr/>
    </dgm:pt>
    <dgm:pt modelId="{28A97701-7BA2-4268-A713-F8FF22C2A465}" type="pres">
      <dgm:prSet presAssocID="{6E2B9AAD-FC20-48AE-A124-1BBA41F73381}" presName="Name35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321"/>
              </a:lnTo>
              <a:lnTo>
                <a:pt x="434832" y="65321"/>
              </a:lnTo>
              <a:lnTo>
                <a:pt x="434832" y="13064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6EE883F9-F3B9-4F17-B9A5-057C1828ED57}" type="pres">
      <dgm:prSet presAssocID="{C3959AEA-776E-43C4-B002-459767E98CDD}" presName="hierRoot2" presStyleCnt="0">
        <dgm:presLayoutVars>
          <dgm:hierBranch/>
        </dgm:presLayoutVars>
      </dgm:prSet>
      <dgm:spPr/>
    </dgm:pt>
    <dgm:pt modelId="{C8A1809A-1B28-4EA6-AE30-784D07D9CB13}" type="pres">
      <dgm:prSet presAssocID="{C3959AEA-776E-43C4-B002-459767E98CDD}" presName="rootComposite" presStyleCnt="0"/>
      <dgm:spPr/>
    </dgm:pt>
    <dgm:pt modelId="{D8E99828-3698-4096-95C2-101A36334509}" type="pres">
      <dgm:prSet presAssocID="{C3959AEA-776E-43C4-B002-459767E98CDD}" presName="rootText" presStyleLbl="node2" presStyleIdx="2" presStyleCnt="4" custLinFactNeighborX="939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4643257-FCD7-4C31-9945-3494C6EADE5A}" type="pres">
      <dgm:prSet presAssocID="{C3959AEA-776E-43C4-B002-459767E98CDD}" presName="rootConnector" presStyleLbl="node2" presStyleIdx="2" presStyleCnt="4"/>
      <dgm:spPr/>
      <dgm:t>
        <a:bodyPr/>
        <a:lstStyle/>
        <a:p>
          <a:endParaRPr lang="en-US"/>
        </a:p>
      </dgm:t>
    </dgm:pt>
    <dgm:pt modelId="{4C906B12-580A-4F6D-8D6F-33C9BB8226DE}" type="pres">
      <dgm:prSet presAssocID="{C3959AEA-776E-43C4-B002-459767E98CDD}" presName="hierChild4" presStyleCnt="0"/>
      <dgm:spPr/>
    </dgm:pt>
    <dgm:pt modelId="{A44B2FDF-CEE7-4842-B5EF-4DF8248E8DF2}" type="pres">
      <dgm:prSet presAssocID="{C3959AEA-776E-43C4-B002-459767E98CDD}" presName="hierChild5" presStyleCnt="0"/>
      <dgm:spPr/>
    </dgm:pt>
    <dgm:pt modelId="{E6EFBE62-4CC8-44C4-80B3-B8AC1DCC1665}" type="pres">
      <dgm:prSet presAssocID="{570C49D5-F185-4BEB-9C5B-030B0DEFDB1C}" presName="Name35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321"/>
              </a:lnTo>
              <a:lnTo>
                <a:pt x="1129135" y="65321"/>
              </a:lnTo>
              <a:lnTo>
                <a:pt x="1129135" y="13064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4CDA8EA7-BAE6-4330-98A2-3A32D99B352A}" type="pres">
      <dgm:prSet presAssocID="{827F35B4-C116-4423-B31D-99281E602627}" presName="hierRoot2" presStyleCnt="0">
        <dgm:presLayoutVars>
          <dgm:hierBranch/>
        </dgm:presLayoutVars>
      </dgm:prSet>
      <dgm:spPr/>
    </dgm:pt>
    <dgm:pt modelId="{C8EC2BE4-62D3-455C-9F0C-7B8DCA67C3E8}" type="pres">
      <dgm:prSet presAssocID="{827F35B4-C116-4423-B31D-99281E602627}" presName="rootComposite" presStyleCnt="0"/>
      <dgm:spPr/>
    </dgm:pt>
    <dgm:pt modelId="{F552BCB8-8118-46AF-A1A4-BF5FA8A14AE2}" type="pres">
      <dgm:prSet presAssocID="{827F35B4-C116-4423-B31D-99281E602627}" presName="rootText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F9E65C00-71D3-4279-94A5-E8E906C2BAEF}" type="pres">
      <dgm:prSet presAssocID="{827F35B4-C116-4423-B31D-99281E602627}" presName="rootConnector" presStyleLbl="node2" presStyleIdx="3" presStyleCnt="4"/>
      <dgm:spPr/>
      <dgm:t>
        <a:bodyPr/>
        <a:lstStyle/>
        <a:p>
          <a:endParaRPr lang="en-US"/>
        </a:p>
      </dgm:t>
    </dgm:pt>
    <dgm:pt modelId="{7CA9CAB6-7480-45DA-B8CA-06F3ADD1F98B}" type="pres">
      <dgm:prSet presAssocID="{827F35B4-C116-4423-B31D-99281E602627}" presName="hierChild4" presStyleCnt="0"/>
      <dgm:spPr/>
    </dgm:pt>
    <dgm:pt modelId="{B07B6A15-3B54-47F2-A28D-8D433F60EBA7}" type="pres">
      <dgm:prSet presAssocID="{827F35B4-C116-4423-B31D-99281E602627}" presName="hierChild5" presStyleCnt="0"/>
      <dgm:spPr/>
    </dgm:pt>
    <dgm:pt modelId="{322B3B7B-841A-453F-8F74-A33E60A6AFE7}" type="pres">
      <dgm:prSet presAssocID="{AD06D9F7-0C5E-43CD-A3D5-0F8E2337D234}" presName="hierChild3" presStyleCnt="0"/>
      <dgm:spPr/>
    </dgm:pt>
  </dgm:ptLst>
  <dgm:cxnLst>
    <dgm:cxn modelId="{9F06556A-FCED-4BDF-9E4B-B8F46D71A414}" srcId="{AD06D9F7-0C5E-43CD-A3D5-0F8E2337D234}" destId="{EFC51607-577A-40EF-B422-691381BDF40F}" srcOrd="1" destOrd="0" parTransId="{38E34B96-84FA-4DBF-A99F-5CF927853846}" sibTransId="{0449D39C-14E8-40A6-9923-B5B487428E64}"/>
    <dgm:cxn modelId="{E61B1358-1A41-4607-9DD6-7061A8CD9F88}" srcId="{AD06D9F7-0C5E-43CD-A3D5-0F8E2337D234}" destId="{827F35B4-C116-4423-B31D-99281E602627}" srcOrd="3" destOrd="0" parTransId="{570C49D5-F185-4BEB-9C5B-030B0DEFDB1C}" sibTransId="{D4B97DA2-0128-4825-AFCD-66DFDE5F4073}"/>
    <dgm:cxn modelId="{BFE67A4D-7C71-45E6-A277-7AE18AC0D6F5}" type="presOf" srcId="{DF867FBC-A3D3-4779-9CFE-5DAB00E735F8}" destId="{1415D5A2-3FAD-4827-BF76-5299E9A21332}" srcOrd="0" destOrd="0" presId="urn:microsoft.com/office/officeart/2005/8/layout/orgChart1"/>
    <dgm:cxn modelId="{A3FC8BCD-83F0-449F-A51E-781D7E3E276E}" type="presOf" srcId="{570C49D5-F185-4BEB-9C5B-030B0DEFDB1C}" destId="{E6EFBE62-4CC8-44C4-80B3-B8AC1DCC1665}" srcOrd="0" destOrd="0" presId="urn:microsoft.com/office/officeart/2005/8/layout/orgChart1"/>
    <dgm:cxn modelId="{0C305302-2345-4CC6-87D0-402BAF5D2148}" srcId="{95649472-A1FB-43A3-9D84-663265D8F48E}" destId="{D4204C72-FABB-49C8-91B9-F816948F6C61}" srcOrd="2" destOrd="0" parTransId="{088E6A40-3588-4CD3-85A5-B456880A56D1}" sibTransId="{33967303-E37C-4725-9AFF-5E8A6C8A511E}"/>
    <dgm:cxn modelId="{EC2603C0-0AAC-4812-B346-38A92454DE30}" type="presOf" srcId="{C3959AEA-776E-43C4-B002-459767E98CDD}" destId="{14643257-FCD7-4C31-9945-3494C6EADE5A}" srcOrd="1" destOrd="0" presId="urn:microsoft.com/office/officeart/2005/8/layout/orgChart1"/>
    <dgm:cxn modelId="{070017CD-C636-4F2E-BD99-5ED88C2338B5}" type="presOf" srcId="{EFC51607-577A-40EF-B422-691381BDF40F}" destId="{B6A436FD-6701-4685-BECA-E5E4D5E5C98B}" srcOrd="0" destOrd="0" presId="urn:microsoft.com/office/officeart/2005/8/layout/orgChart1"/>
    <dgm:cxn modelId="{D5F1443F-82DA-453B-84E1-617794F7B8BB}" type="presOf" srcId="{EFC51607-577A-40EF-B422-691381BDF40F}" destId="{37FBC457-191C-4765-A8EF-8D07D201DD8B}" srcOrd="1" destOrd="0" presId="urn:microsoft.com/office/officeart/2005/8/layout/orgChart1"/>
    <dgm:cxn modelId="{304745DC-F7D2-46D3-9920-3B6793881944}" srcId="{EFC51607-577A-40EF-B422-691381BDF40F}" destId="{95649472-A1FB-43A3-9D84-663265D8F48E}" srcOrd="2" destOrd="0" parTransId="{55863E94-EB0A-4A2C-9A58-89C93275366B}" sibTransId="{5065381A-241E-4BA2-8D80-879CF0F76C21}"/>
    <dgm:cxn modelId="{F53B9632-A83A-4E01-BAC4-467A76219998}" type="presOf" srcId="{95649472-A1FB-43A3-9D84-663265D8F48E}" destId="{DBD8BAEF-39D3-4A8D-8FEB-0ED163139A88}" srcOrd="1" destOrd="0" presId="urn:microsoft.com/office/officeart/2005/8/layout/orgChart1"/>
    <dgm:cxn modelId="{540D5DE1-1F4C-417A-8822-83057BC1CC23}" type="presOf" srcId="{D4204C72-FABB-49C8-91B9-F816948F6C61}" destId="{B68A7E52-5121-47DC-B235-A190B90F340E}" srcOrd="0" destOrd="0" presId="urn:microsoft.com/office/officeart/2005/8/layout/orgChart1"/>
    <dgm:cxn modelId="{26059270-6186-4275-B2F1-D1D10348AA44}" type="presOf" srcId="{CB6628E4-FB83-4239-9E88-E22BDD20CBC1}" destId="{11B217B8-F841-4629-B196-F307772A618D}" srcOrd="0" destOrd="0" presId="urn:microsoft.com/office/officeart/2005/8/layout/orgChart1"/>
    <dgm:cxn modelId="{92D0A728-CD61-4C56-A789-C7ADFF780B8F}" type="presOf" srcId="{FF0D7EAC-3E7F-4079-A3C2-3A176DCC0846}" destId="{83177A97-8C41-4BFE-A07F-B005E817E59B}" srcOrd="1" destOrd="0" presId="urn:microsoft.com/office/officeart/2005/8/layout/orgChart1"/>
    <dgm:cxn modelId="{C39AF011-EBAE-4978-9641-1581E47A150B}" type="presOf" srcId="{BFBB2702-6B9D-44C3-98AE-B0FA2BF28631}" destId="{11642BC1-8671-45A5-ACB1-3C9AAB56ACFA}" srcOrd="0" destOrd="0" presId="urn:microsoft.com/office/officeart/2005/8/layout/orgChart1"/>
    <dgm:cxn modelId="{049861BD-5268-429E-9F44-61D4E7C7045C}" type="presOf" srcId="{CB6628E4-FB83-4239-9E88-E22BDD20CBC1}" destId="{2A227BD1-9B53-40A1-850A-C3767D41CAD6}" srcOrd="1" destOrd="0" presId="urn:microsoft.com/office/officeart/2005/8/layout/orgChart1"/>
    <dgm:cxn modelId="{DE10E057-116B-46EF-833D-9879DE633A2A}" srcId="{EFC51607-577A-40EF-B422-691381BDF40F}" destId="{1947F760-5C52-497E-957D-D5EBEFB08EF7}" srcOrd="1" destOrd="0" parTransId="{9D65C760-5259-4D80-8B5A-733C655E211A}" sibTransId="{D64CDE89-4DBD-4B88-AC77-BDDF99C36148}"/>
    <dgm:cxn modelId="{F0485C5A-DD34-423D-A36B-8D04A8D1783E}" type="presOf" srcId="{C2B21E0F-3D2B-4034-9D60-5CBD2236FFAF}" destId="{A1B6B4F6-0E64-442F-8186-3B6317648686}" srcOrd="1" destOrd="0" presId="urn:microsoft.com/office/officeart/2005/8/layout/orgChart1"/>
    <dgm:cxn modelId="{1E37F713-9523-4B9A-9D1C-56B0B4B8C4B6}" type="presOf" srcId="{95649472-A1FB-43A3-9D84-663265D8F48E}" destId="{1E67CA0B-6C3D-4703-9F60-F8A0C6B144C5}" srcOrd="0" destOrd="0" presId="urn:microsoft.com/office/officeart/2005/8/layout/orgChart1"/>
    <dgm:cxn modelId="{19924A1A-5982-4394-9096-2AF029033E4D}" type="presOf" srcId="{5DE895CA-BD6E-430E-A30C-CA312A71F45E}" destId="{732EC852-D7DC-4CD7-B3C9-BA71E927A5AB}" srcOrd="1" destOrd="0" presId="urn:microsoft.com/office/officeart/2005/8/layout/orgChart1"/>
    <dgm:cxn modelId="{803486E8-4ACB-433F-84CB-F9991DA540F8}" type="presOf" srcId="{66F86D36-839D-4454-A45A-EB2BFF72D79A}" destId="{D1F2875A-2DB1-42B4-90B2-4AA961AC10A1}" srcOrd="0" destOrd="0" presId="urn:microsoft.com/office/officeart/2005/8/layout/orgChart1"/>
    <dgm:cxn modelId="{7FFF6236-FADA-4DD4-9E56-1C80EB6C76CA}" srcId="{DF867FBC-A3D3-4779-9CFE-5DAB00E735F8}" destId="{AD06D9F7-0C5E-43CD-A3D5-0F8E2337D234}" srcOrd="0" destOrd="0" parTransId="{19782887-835B-403E-B1A8-D22A3ACEE6B3}" sibTransId="{29B7A24F-2425-4FD0-9F0C-288F8139F0F5}"/>
    <dgm:cxn modelId="{A18FBE5B-6019-4F7F-9C66-8AB3A6806C43}" type="presOf" srcId="{1947F760-5C52-497E-957D-D5EBEFB08EF7}" destId="{65F684A8-135B-4BF0-BB09-03D6B6A5D7FD}" srcOrd="1" destOrd="0" presId="urn:microsoft.com/office/officeart/2005/8/layout/orgChart1"/>
    <dgm:cxn modelId="{0BF4038A-2DD7-4C87-A93B-EFD803378905}" type="presOf" srcId="{1947F760-5C52-497E-957D-D5EBEFB08EF7}" destId="{B0C83A4A-EBF3-4B96-8DB9-E71C9C36508E}" srcOrd="0" destOrd="0" presId="urn:microsoft.com/office/officeart/2005/8/layout/orgChart1"/>
    <dgm:cxn modelId="{B36B7D2B-DD1D-4174-9C3C-E347393D07A8}" type="presOf" srcId="{FF0D7EAC-3E7F-4079-A3C2-3A176DCC0846}" destId="{B932D08B-EC20-439A-B162-B0A3B41A2453}" srcOrd="0" destOrd="0" presId="urn:microsoft.com/office/officeart/2005/8/layout/orgChart1"/>
    <dgm:cxn modelId="{DD085E70-386E-4B10-ADE5-D7998A192B15}" type="presOf" srcId="{827F35B4-C116-4423-B31D-99281E602627}" destId="{F9E65C00-71D3-4279-94A5-E8E906C2BAEF}" srcOrd="1" destOrd="0" presId="urn:microsoft.com/office/officeart/2005/8/layout/orgChart1"/>
    <dgm:cxn modelId="{8A1ABA94-35A8-49B5-94C3-76519C223ADF}" type="presOf" srcId="{C688D15C-F6F3-4351-AA39-B9271CB03460}" destId="{047E6FFD-2972-47F8-89FA-AFE17C9A0067}" srcOrd="0" destOrd="0" presId="urn:microsoft.com/office/officeart/2005/8/layout/orgChart1"/>
    <dgm:cxn modelId="{9C457EAE-ECE2-478D-818F-FF5AB90012E4}" type="presOf" srcId="{BC8E5561-92C0-4508-80A1-CF068574EE39}" destId="{AC446FF1-8996-4380-932D-6E34593AD94D}" srcOrd="0" destOrd="0" presId="urn:microsoft.com/office/officeart/2005/8/layout/orgChart1"/>
    <dgm:cxn modelId="{ED786817-DCBD-47BA-9792-936B7A7B4E99}" type="presOf" srcId="{55863E94-EB0A-4A2C-9A58-89C93275366B}" destId="{232B70A8-CCDB-489F-A079-E097BF8D6DA8}" srcOrd="0" destOrd="0" presId="urn:microsoft.com/office/officeart/2005/8/layout/orgChart1"/>
    <dgm:cxn modelId="{98721649-2C7E-4FC7-B71E-E1BB8BAEE62D}" type="presOf" srcId="{AD06D9F7-0C5E-43CD-A3D5-0F8E2337D234}" destId="{DDEC1436-4FD6-48E2-8CB4-7F03784C17CE}" srcOrd="1" destOrd="0" presId="urn:microsoft.com/office/officeart/2005/8/layout/orgChart1"/>
    <dgm:cxn modelId="{2AF953C2-50B6-4697-942B-FDB1C75C556B}" type="presOf" srcId="{5DE895CA-BD6E-430E-A30C-CA312A71F45E}" destId="{A9B47F7A-689E-4B0D-9456-FC530A7CA277}" srcOrd="0" destOrd="0" presId="urn:microsoft.com/office/officeart/2005/8/layout/orgChart1"/>
    <dgm:cxn modelId="{9214891B-AF03-4D43-8C5D-21CB0BCAB2A4}" type="presOf" srcId="{C3959AEA-776E-43C4-B002-459767E98CDD}" destId="{D8E99828-3698-4096-95C2-101A36334509}" srcOrd="0" destOrd="0" presId="urn:microsoft.com/office/officeart/2005/8/layout/orgChart1"/>
    <dgm:cxn modelId="{30FDD8DB-CCD7-4411-A518-CEF06248315E}" type="presOf" srcId="{AD06D9F7-0C5E-43CD-A3D5-0F8E2337D234}" destId="{F33AFDB5-11B0-4562-9962-527E9533F613}" srcOrd="0" destOrd="0" presId="urn:microsoft.com/office/officeart/2005/8/layout/orgChart1"/>
    <dgm:cxn modelId="{D8D93B45-39B7-47C9-B62D-649EC116F0AB}" type="presOf" srcId="{9D65C760-5259-4D80-8B5A-733C655E211A}" destId="{1A6D48B7-CCCD-4786-9A54-FD6ABAE963EA}" srcOrd="0" destOrd="0" presId="urn:microsoft.com/office/officeart/2005/8/layout/orgChart1"/>
    <dgm:cxn modelId="{77D70AE8-3D7E-4C79-8543-8F1E17E6DEE5}" type="presOf" srcId="{6DBD8EA8-5C3D-4385-909E-EA28E9A0B47A}" destId="{F783D400-AB16-4CC2-A917-FB2F834BD34E}" srcOrd="0" destOrd="0" presId="urn:microsoft.com/office/officeart/2005/8/layout/orgChart1"/>
    <dgm:cxn modelId="{E42C28CE-5A5E-4EDC-A2CE-D61367A3EE43}" type="presOf" srcId="{BDD9C160-3C1E-41B3-BFAC-B22627A0EB44}" destId="{A3B6E602-4B47-46F6-B876-AD1E75C30D47}" srcOrd="0" destOrd="0" presId="urn:microsoft.com/office/officeart/2005/8/layout/orgChart1"/>
    <dgm:cxn modelId="{8E971739-10AD-47B2-B9F5-7F809A4892FA}" srcId="{95649472-A1FB-43A3-9D84-663265D8F48E}" destId="{5DE895CA-BD6E-430E-A30C-CA312A71F45E}" srcOrd="1" destOrd="0" parTransId="{66F86D36-839D-4454-A45A-EB2BFF72D79A}" sibTransId="{D0F4E592-9D30-4060-91C1-7E43132A8DF6}"/>
    <dgm:cxn modelId="{F50F2C33-1B25-400D-BFC1-573D4E04AF0C}" type="presOf" srcId="{827F35B4-C116-4423-B31D-99281E602627}" destId="{F552BCB8-8118-46AF-A1A4-BF5FA8A14AE2}" srcOrd="0" destOrd="0" presId="urn:microsoft.com/office/officeart/2005/8/layout/orgChart1"/>
    <dgm:cxn modelId="{A3787104-84E3-4843-ACB5-21AA8E6F3A7A}" type="presOf" srcId="{38E34B96-84FA-4DBF-A99F-5CF927853846}" destId="{0EA63B3A-09FF-46B5-BB4D-B5FA7F77B3EA}" srcOrd="0" destOrd="0" presId="urn:microsoft.com/office/officeart/2005/8/layout/orgChart1"/>
    <dgm:cxn modelId="{C733C1BE-1C17-407D-B7DA-54795B118341}" type="presOf" srcId="{088E6A40-3588-4CD3-85A5-B456880A56D1}" destId="{150F8282-4034-4DCF-B23D-919D178759A2}" srcOrd="0" destOrd="0" presId="urn:microsoft.com/office/officeart/2005/8/layout/orgChart1"/>
    <dgm:cxn modelId="{24707E71-43A9-41D3-B7DB-1EA221BF0783}" srcId="{AD06D9F7-0C5E-43CD-A3D5-0F8E2337D234}" destId="{FF0D7EAC-3E7F-4079-A3C2-3A176DCC0846}" srcOrd="0" destOrd="0" parTransId="{BC8E5561-92C0-4508-80A1-CF068574EE39}" sibTransId="{4BCA315F-EEA8-4945-8875-C10596C96AFE}"/>
    <dgm:cxn modelId="{910611CE-D950-4630-A04E-31D2D95A6847}" srcId="{AD06D9F7-0C5E-43CD-A3D5-0F8E2337D234}" destId="{C3959AEA-776E-43C4-B002-459767E98CDD}" srcOrd="2" destOrd="0" parTransId="{6E2B9AAD-FC20-48AE-A124-1BBA41F73381}" sibTransId="{B871728C-F4C6-4C27-80A1-3D824AFBA433}"/>
    <dgm:cxn modelId="{5B33EF4C-2F9D-476E-86CB-C5185DA1ABD1}" srcId="{EFC51607-577A-40EF-B422-691381BDF40F}" destId="{C2B21E0F-3D2B-4034-9D60-5CBD2236FFAF}" srcOrd="0" destOrd="0" parTransId="{C688D15C-F6F3-4351-AA39-B9271CB03460}" sibTransId="{1CD355BA-3787-4E99-9BBE-AE260E668E1E}"/>
    <dgm:cxn modelId="{A4936D11-5E09-4272-AC35-5C2128A2713B}" srcId="{EFC51607-577A-40EF-B422-691381BDF40F}" destId="{CB6628E4-FB83-4239-9E88-E22BDD20CBC1}" srcOrd="3" destOrd="0" parTransId="{BFBB2702-6B9D-44C3-98AE-B0FA2BF28631}" sibTransId="{187DEB89-203E-4768-AE67-2BB08CB52D00}"/>
    <dgm:cxn modelId="{A0E84BB5-EBD9-4BDB-B2D7-A59C713F1AE9}" type="presOf" srcId="{D4204C72-FABB-49C8-91B9-F816948F6C61}" destId="{CBE73642-705F-4DEE-9CEC-A33D625C1BE6}" srcOrd="1" destOrd="0" presId="urn:microsoft.com/office/officeart/2005/8/layout/orgChart1"/>
    <dgm:cxn modelId="{A24E4C78-63C8-4158-9A69-EDD1C5F219BD}" type="presOf" srcId="{6E2B9AAD-FC20-48AE-A124-1BBA41F73381}" destId="{28A97701-7BA2-4268-A713-F8FF22C2A465}" srcOrd="0" destOrd="0" presId="urn:microsoft.com/office/officeart/2005/8/layout/orgChart1"/>
    <dgm:cxn modelId="{4187C4E2-7D4C-43CB-811A-374CAC026943}" type="presOf" srcId="{C2B21E0F-3D2B-4034-9D60-5CBD2236FFAF}" destId="{DEAA62AE-EC5E-4126-A01A-D202F8B2C997}" srcOrd="0" destOrd="0" presId="urn:microsoft.com/office/officeart/2005/8/layout/orgChart1"/>
    <dgm:cxn modelId="{67BD97BC-9DA8-4890-8CC2-2E42A6A8CAA7}" type="presOf" srcId="{BDD9C160-3C1E-41B3-BFAC-B22627A0EB44}" destId="{3CA2EDB4-F8F3-4A4F-B6AE-0EBF2A99BE2F}" srcOrd="1" destOrd="0" presId="urn:microsoft.com/office/officeart/2005/8/layout/orgChart1"/>
    <dgm:cxn modelId="{A7FE5108-E2B2-4519-BA2B-D1BF4C06EA2B}" srcId="{95649472-A1FB-43A3-9D84-663265D8F48E}" destId="{BDD9C160-3C1E-41B3-BFAC-B22627A0EB44}" srcOrd="0" destOrd="0" parTransId="{6DBD8EA8-5C3D-4385-909E-EA28E9A0B47A}" sibTransId="{A49FC36F-0FA0-4086-9AFB-903684FC6798}"/>
    <dgm:cxn modelId="{892409F6-15CB-479B-80D6-415BCC5BB107}" type="presParOf" srcId="{1415D5A2-3FAD-4827-BF76-5299E9A21332}" destId="{AD8247AF-D9D1-4117-880B-4EC73C04AAF0}" srcOrd="0" destOrd="0" presId="urn:microsoft.com/office/officeart/2005/8/layout/orgChart1"/>
    <dgm:cxn modelId="{1AEC2D69-1C0E-456E-A053-2B2248FAA3D5}" type="presParOf" srcId="{AD8247AF-D9D1-4117-880B-4EC73C04AAF0}" destId="{2B1095FB-D383-4542-8579-0594048E62F7}" srcOrd="0" destOrd="0" presId="urn:microsoft.com/office/officeart/2005/8/layout/orgChart1"/>
    <dgm:cxn modelId="{5466A6B0-4713-49EC-A1C6-747E4B97B10A}" type="presParOf" srcId="{2B1095FB-D383-4542-8579-0594048E62F7}" destId="{F33AFDB5-11B0-4562-9962-527E9533F613}" srcOrd="0" destOrd="0" presId="urn:microsoft.com/office/officeart/2005/8/layout/orgChart1"/>
    <dgm:cxn modelId="{2A9110AA-BBBC-4590-A99D-C05C7B8C7903}" type="presParOf" srcId="{2B1095FB-D383-4542-8579-0594048E62F7}" destId="{DDEC1436-4FD6-48E2-8CB4-7F03784C17CE}" srcOrd="1" destOrd="0" presId="urn:microsoft.com/office/officeart/2005/8/layout/orgChart1"/>
    <dgm:cxn modelId="{DA902B7D-37D9-45DB-B43B-42F2D773E99C}" type="presParOf" srcId="{AD8247AF-D9D1-4117-880B-4EC73C04AAF0}" destId="{79FA7DE1-BD74-4264-B386-038052292275}" srcOrd="1" destOrd="0" presId="urn:microsoft.com/office/officeart/2005/8/layout/orgChart1"/>
    <dgm:cxn modelId="{8E0ACFB1-D69C-44C7-B7FA-4D0A7BC9BA49}" type="presParOf" srcId="{79FA7DE1-BD74-4264-B386-038052292275}" destId="{AC446FF1-8996-4380-932D-6E34593AD94D}" srcOrd="0" destOrd="0" presId="urn:microsoft.com/office/officeart/2005/8/layout/orgChart1"/>
    <dgm:cxn modelId="{0F967B07-7B68-4E4E-AB5F-9DE0563AD58C}" type="presParOf" srcId="{79FA7DE1-BD74-4264-B386-038052292275}" destId="{51EF0B61-C580-4BA5-8DA5-86B7FEB7E5E1}" srcOrd="1" destOrd="0" presId="urn:microsoft.com/office/officeart/2005/8/layout/orgChart1"/>
    <dgm:cxn modelId="{1E62DCE4-9569-4E68-A082-0007373CE934}" type="presParOf" srcId="{51EF0B61-C580-4BA5-8DA5-86B7FEB7E5E1}" destId="{DF36550E-00B3-40EF-881D-EAD1D1A9B82F}" srcOrd="0" destOrd="0" presId="urn:microsoft.com/office/officeart/2005/8/layout/orgChart1"/>
    <dgm:cxn modelId="{A30A23D7-5EE6-4C39-9676-BEC9884018D6}" type="presParOf" srcId="{DF36550E-00B3-40EF-881D-EAD1D1A9B82F}" destId="{B932D08B-EC20-439A-B162-B0A3B41A2453}" srcOrd="0" destOrd="0" presId="urn:microsoft.com/office/officeart/2005/8/layout/orgChart1"/>
    <dgm:cxn modelId="{F6508D36-9019-4175-A075-F07393B1569F}" type="presParOf" srcId="{DF36550E-00B3-40EF-881D-EAD1D1A9B82F}" destId="{83177A97-8C41-4BFE-A07F-B005E817E59B}" srcOrd="1" destOrd="0" presId="urn:microsoft.com/office/officeart/2005/8/layout/orgChart1"/>
    <dgm:cxn modelId="{6F2C652A-6485-4CFB-9037-7398ED488F7D}" type="presParOf" srcId="{51EF0B61-C580-4BA5-8DA5-86B7FEB7E5E1}" destId="{26FB51CE-7EFF-422D-8F29-258FA0E08272}" srcOrd="1" destOrd="0" presId="urn:microsoft.com/office/officeart/2005/8/layout/orgChart1"/>
    <dgm:cxn modelId="{9DDB8777-B8BE-4237-AD70-034AFEF7E3DB}" type="presParOf" srcId="{51EF0B61-C580-4BA5-8DA5-86B7FEB7E5E1}" destId="{3B6A0894-D075-4D13-B6EC-F5765F758EF4}" srcOrd="2" destOrd="0" presId="urn:microsoft.com/office/officeart/2005/8/layout/orgChart1"/>
    <dgm:cxn modelId="{0D80FC07-0373-40C2-BC64-C10918ED248E}" type="presParOf" srcId="{79FA7DE1-BD74-4264-B386-038052292275}" destId="{0EA63B3A-09FF-46B5-BB4D-B5FA7F77B3EA}" srcOrd="2" destOrd="0" presId="urn:microsoft.com/office/officeart/2005/8/layout/orgChart1"/>
    <dgm:cxn modelId="{C823B110-84E8-48C5-A887-AEFAA2A9E29F}" type="presParOf" srcId="{79FA7DE1-BD74-4264-B386-038052292275}" destId="{944C9258-CFB2-4391-A28E-E6407024DABF}" srcOrd="3" destOrd="0" presId="urn:microsoft.com/office/officeart/2005/8/layout/orgChart1"/>
    <dgm:cxn modelId="{6DFC5364-4D5D-4A0A-BEB8-2098BF942CE9}" type="presParOf" srcId="{944C9258-CFB2-4391-A28E-E6407024DABF}" destId="{403AC0DC-9D24-4A9C-A85F-2EE1A347C0F0}" srcOrd="0" destOrd="0" presId="urn:microsoft.com/office/officeart/2005/8/layout/orgChart1"/>
    <dgm:cxn modelId="{2A1ED1C2-82B0-4705-B12E-BF8F06AA7C65}" type="presParOf" srcId="{403AC0DC-9D24-4A9C-A85F-2EE1A347C0F0}" destId="{B6A436FD-6701-4685-BECA-E5E4D5E5C98B}" srcOrd="0" destOrd="0" presId="urn:microsoft.com/office/officeart/2005/8/layout/orgChart1"/>
    <dgm:cxn modelId="{A6C17F98-B6C8-4A58-B00F-9FEFE3E63D52}" type="presParOf" srcId="{403AC0DC-9D24-4A9C-A85F-2EE1A347C0F0}" destId="{37FBC457-191C-4765-A8EF-8D07D201DD8B}" srcOrd="1" destOrd="0" presId="urn:microsoft.com/office/officeart/2005/8/layout/orgChart1"/>
    <dgm:cxn modelId="{AF0DBFF6-E58C-4FD7-A21C-04FBF98E0A11}" type="presParOf" srcId="{944C9258-CFB2-4391-A28E-E6407024DABF}" destId="{12B6D725-2792-4CF1-A57E-1044320A4B0C}" srcOrd="1" destOrd="0" presId="urn:microsoft.com/office/officeart/2005/8/layout/orgChart1"/>
    <dgm:cxn modelId="{6D5CCB0E-F28A-4A7E-8988-0D7E0E5B0EE2}" type="presParOf" srcId="{12B6D725-2792-4CF1-A57E-1044320A4B0C}" destId="{047E6FFD-2972-47F8-89FA-AFE17C9A0067}" srcOrd="0" destOrd="0" presId="urn:microsoft.com/office/officeart/2005/8/layout/orgChart1"/>
    <dgm:cxn modelId="{B8387998-F7CA-4C77-A637-D16EE5451847}" type="presParOf" srcId="{12B6D725-2792-4CF1-A57E-1044320A4B0C}" destId="{5027F941-45F5-4D7D-AF57-93A4C2C4D48A}" srcOrd="1" destOrd="0" presId="urn:microsoft.com/office/officeart/2005/8/layout/orgChart1"/>
    <dgm:cxn modelId="{714F36BF-39D0-4C1C-B242-1308E91AE3E1}" type="presParOf" srcId="{5027F941-45F5-4D7D-AF57-93A4C2C4D48A}" destId="{E33E3E5C-714B-41CB-9171-381EC2B3ECDB}" srcOrd="0" destOrd="0" presId="urn:microsoft.com/office/officeart/2005/8/layout/orgChart1"/>
    <dgm:cxn modelId="{FB9D2773-0BC4-47C5-8B66-6CC21DD7521D}" type="presParOf" srcId="{E33E3E5C-714B-41CB-9171-381EC2B3ECDB}" destId="{DEAA62AE-EC5E-4126-A01A-D202F8B2C997}" srcOrd="0" destOrd="0" presId="urn:microsoft.com/office/officeart/2005/8/layout/orgChart1"/>
    <dgm:cxn modelId="{2CBF2767-58A7-4D58-B87B-A774ABA8D623}" type="presParOf" srcId="{E33E3E5C-714B-41CB-9171-381EC2B3ECDB}" destId="{A1B6B4F6-0E64-442F-8186-3B6317648686}" srcOrd="1" destOrd="0" presId="urn:microsoft.com/office/officeart/2005/8/layout/orgChart1"/>
    <dgm:cxn modelId="{609C4E0D-19C7-4288-BBC4-7CC05E611889}" type="presParOf" srcId="{5027F941-45F5-4D7D-AF57-93A4C2C4D48A}" destId="{986B278E-4709-451D-8BB1-D2936440F83F}" srcOrd="1" destOrd="0" presId="urn:microsoft.com/office/officeart/2005/8/layout/orgChart1"/>
    <dgm:cxn modelId="{7381F657-1007-40AC-979A-7D9ACF4C4A3E}" type="presParOf" srcId="{5027F941-45F5-4D7D-AF57-93A4C2C4D48A}" destId="{8E6017F7-9CF1-42EC-953A-5F29605E0156}" srcOrd="2" destOrd="0" presId="urn:microsoft.com/office/officeart/2005/8/layout/orgChart1"/>
    <dgm:cxn modelId="{DA3BBC7E-6292-4E67-A2EF-9BA14EC989B8}" type="presParOf" srcId="{12B6D725-2792-4CF1-A57E-1044320A4B0C}" destId="{1A6D48B7-CCCD-4786-9A54-FD6ABAE963EA}" srcOrd="2" destOrd="0" presId="urn:microsoft.com/office/officeart/2005/8/layout/orgChart1"/>
    <dgm:cxn modelId="{BA742460-0D0C-4F34-B9A3-4EBA05DADDBF}" type="presParOf" srcId="{12B6D725-2792-4CF1-A57E-1044320A4B0C}" destId="{F6D5D683-0213-4269-B9C8-0C261A95EFA8}" srcOrd="3" destOrd="0" presId="urn:microsoft.com/office/officeart/2005/8/layout/orgChart1"/>
    <dgm:cxn modelId="{6B1F4764-A223-4016-802B-C960EC72B13C}" type="presParOf" srcId="{F6D5D683-0213-4269-B9C8-0C261A95EFA8}" destId="{98BA0CFF-E6A6-4ED5-A0BB-F49E105F409B}" srcOrd="0" destOrd="0" presId="urn:microsoft.com/office/officeart/2005/8/layout/orgChart1"/>
    <dgm:cxn modelId="{CA34C762-7271-44E3-9C9E-5D3F12205F80}" type="presParOf" srcId="{98BA0CFF-E6A6-4ED5-A0BB-F49E105F409B}" destId="{B0C83A4A-EBF3-4B96-8DB9-E71C9C36508E}" srcOrd="0" destOrd="0" presId="urn:microsoft.com/office/officeart/2005/8/layout/orgChart1"/>
    <dgm:cxn modelId="{4D6DD7EC-1D16-443D-B418-04F18363A6F7}" type="presParOf" srcId="{98BA0CFF-E6A6-4ED5-A0BB-F49E105F409B}" destId="{65F684A8-135B-4BF0-BB09-03D6B6A5D7FD}" srcOrd="1" destOrd="0" presId="urn:microsoft.com/office/officeart/2005/8/layout/orgChart1"/>
    <dgm:cxn modelId="{765FACD9-E89D-4116-9778-2E53F692DC14}" type="presParOf" srcId="{F6D5D683-0213-4269-B9C8-0C261A95EFA8}" destId="{BEAD03E7-106F-4D8E-B8FC-CEEF1BEABB10}" srcOrd="1" destOrd="0" presId="urn:microsoft.com/office/officeart/2005/8/layout/orgChart1"/>
    <dgm:cxn modelId="{5FDF167B-EAD7-4746-9642-2F57FEA0FF3F}" type="presParOf" srcId="{F6D5D683-0213-4269-B9C8-0C261A95EFA8}" destId="{12DAFA8C-4CB3-436B-B314-A3D8F6124B6A}" srcOrd="2" destOrd="0" presId="urn:microsoft.com/office/officeart/2005/8/layout/orgChart1"/>
    <dgm:cxn modelId="{9EEF5285-21FC-49D9-B05C-1E08EF6BFD2E}" type="presParOf" srcId="{12B6D725-2792-4CF1-A57E-1044320A4B0C}" destId="{232B70A8-CCDB-489F-A079-E097BF8D6DA8}" srcOrd="4" destOrd="0" presId="urn:microsoft.com/office/officeart/2005/8/layout/orgChart1"/>
    <dgm:cxn modelId="{370B1F7E-AAFF-4842-8454-0F4069D28A99}" type="presParOf" srcId="{12B6D725-2792-4CF1-A57E-1044320A4B0C}" destId="{5B6909E9-56CE-4577-A2E5-B3C2011610F7}" srcOrd="5" destOrd="0" presId="urn:microsoft.com/office/officeart/2005/8/layout/orgChart1"/>
    <dgm:cxn modelId="{E0C19473-41D1-4B7A-8D14-1C8D7195DE83}" type="presParOf" srcId="{5B6909E9-56CE-4577-A2E5-B3C2011610F7}" destId="{38D1AA45-3D07-4DA2-B55D-B1A4013AB811}" srcOrd="0" destOrd="0" presId="urn:microsoft.com/office/officeart/2005/8/layout/orgChart1"/>
    <dgm:cxn modelId="{61DACEDF-21DD-4B4B-9B0C-6416E58FD33A}" type="presParOf" srcId="{38D1AA45-3D07-4DA2-B55D-B1A4013AB811}" destId="{1E67CA0B-6C3D-4703-9F60-F8A0C6B144C5}" srcOrd="0" destOrd="0" presId="urn:microsoft.com/office/officeart/2005/8/layout/orgChart1"/>
    <dgm:cxn modelId="{E5727A1A-98C4-48F5-A834-F6FD489B5A5D}" type="presParOf" srcId="{38D1AA45-3D07-4DA2-B55D-B1A4013AB811}" destId="{DBD8BAEF-39D3-4A8D-8FEB-0ED163139A88}" srcOrd="1" destOrd="0" presId="urn:microsoft.com/office/officeart/2005/8/layout/orgChart1"/>
    <dgm:cxn modelId="{A8E07129-B3DF-4B88-A99F-7DDDF224A1DE}" type="presParOf" srcId="{5B6909E9-56CE-4577-A2E5-B3C2011610F7}" destId="{53E26E02-B3C4-44F5-9FD8-9E22A3EAE690}" srcOrd="1" destOrd="0" presId="urn:microsoft.com/office/officeart/2005/8/layout/orgChart1"/>
    <dgm:cxn modelId="{B298DA2E-907B-4BB2-AE37-27FC59A2D470}" type="presParOf" srcId="{53E26E02-B3C4-44F5-9FD8-9E22A3EAE690}" destId="{F783D400-AB16-4CC2-A917-FB2F834BD34E}" srcOrd="0" destOrd="0" presId="urn:microsoft.com/office/officeart/2005/8/layout/orgChart1"/>
    <dgm:cxn modelId="{A7CDFB8C-27E7-464B-AC48-6F39E2C6CDA7}" type="presParOf" srcId="{53E26E02-B3C4-44F5-9FD8-9E22A3EAE690}" destId="{94F70056-6EA7-4012-A804-9ED9EB2B505F}" srcOrd="1" destOrd="0" presId="urn:microsoft.com/office/officeart/2005/8/layout/orgChart1"/>
    <dgm:cxn modelId="{1A67C659-588B-495C-804A-746825D37C24}" type="presParOf" srcId="{94F70056-6EA7-4012-A804-9ED9EB2B505F}" destId="{E5EBF75F-2E84-45D4-B741-40E708D221D7}" srcOrd="0" destOrd="0" presId="urn:microsoft.com/office/officeart/2005/8/layout/orgChart1"/>
    <dgm:cxn modelId="{67FBE701-648C-4646-A13F-96FAF4F1C667}" type="presParOf" srcId="{E5EBF75F-2E84-45D4-B741-40E708D221D7}" destId="{A3B6E602-4B47-46F6-B876-AD1E75C30D47}" srcOrd="0" destOrd="0" presId="urn:microsoft.com/office/officeart/2005/8/layout/orgChart1"/>
    <dgm:cxn modelId="{9F0E9E5A-FF01-4191-9B62-B225B30CF716}" type="presParOf" srcId="{E5EBF75F-2E84-45D4-B741-40E708D221D7}" destId="{3CA2EDB4-F8F3-4A4F-B6AE-0EBF2A99BE2F}" srcOrd="1" destOrd="0" presId="urn:microsoft.com/office/officeart/2005/8/layout/orgChart1"/>
    <dgm:cxn modelId="{23208FB3-919C-46CE-B660-A2B0995ECFE9}" type="presParOf" srcId="{94F70056-6EA7-4012-A804-9ED9EB2B505F}" destId="{E15EAEC1-CA96-4848-B921-BC6C50A1DAF0}" srcOrd="1" destOrd="0" presId="urn:microsoft.com/office/officeart/2005/8/layout/orgChart1"/>
    <dgm:cxn modelId="{9CF9DF11-98AB-4C74-B0CE-8678DD89ECC1}" type="presParOf" srcId="{94F70056-6EA7-4012-A804-9ED9EB2B505F}" destId="{AB1ADB58-CBB8-4238-89C7-C0F3D6A59E85}" srcOrd="2" destOrd="0" presId="urn:microsoft.com/office/officeart/2005/8/layout/orgChart1"/>
    <dgm:cxn modelId="{2FB04DC7-FDE9-4FA0-BCD9-6390BD644685}" type="presParOf" srcId="{53E26E02-B3C4-44F5-9FD8-9E22A3EAE690}" destId="{D1F2875A-2DB1-42B4-90B2-4AA961AC10A1}" srcOrd="2" destOrd="0" presId="urn:microsoft.com/office/officeart/2005/8/layout/orgChart1"/>
    <dgm:cxn modelId="{33290611-B2C1-4A02-8DAB-1DF01E2D7152}" type="presParOf" srcId="{53E26E02-B3C4-44F5-9FD8-9E22A3EAE690}" destId="{171DDBBE-FE18-45FE-ACFD-3309C53DBB5F}" srcOrd="3" destOrd="0" presId="urn:microsoft.com/office/officeart/2005/8/layout/orgChart1"/>
    <dgm:cxn modelId="{4AEC07C6-53ED-4454-809B-FAB5F274DCFB}" type="presParOf" srcId="{171DDBBE-FE18-45FE-ACFD-3309C53DBB5F}" destId="{2BA857F0-2057-426E-9B64-EF506528FB7A}" srcOrd="0" destOrd="0" presId="urn:microsoft.com/office/officeart/2005/8/layout/orgChart1"/>
    <dgm:cxn modelId="{953BE67B-4990-4D30-99D9-36E4EC15DEEA}" type="presParOf" srcId="{2BA857F0-2057-426E-9B64-EF506528FB7A}" destId="{A9B47F7A-689E-4B0D-9456-FC530A7CA277}" srcOrd="0" destOrd="0" presId="urn:microsoft.com/office/officeart/2005/8/layout/orgChart1"/>
    <dgm:cxn modelId="{37B5F365-358D-45CC-B7DB-0FDD301A4629}" type="presParOf" srcId="{2BA857F0-2057-426E-9B64-EF506528FB7A}" destId="{732EC852-D7DC-4CD7-B3C9-BA71E927A5AB}" srcOrd="1" destOrd="0" presId="urn:microsoft.com/office/officeart/2005/8/layout/orgChart1"/>
    <dgm:cxn modelId="{1D91316A-9338-4DFF-A58C-62F856A0CE37}" type="presParOf" srcId="{171DDBBE-FE18-45FE-ACFD-3309C53DBB5F}" destId="{3CFAFFD7-C005-4AE6-A6CF-A1932A13AB98}" srcOrd="1" destOrd="0" presId="urn:microsoft.com/office/officeart/2005/8/layout/orgChart1"/>
    <dgm:cxn modelId="{FC863BFF-DEE3-4DF0-9802-8260E6DCAB1E}" type="presParOf" srcId="{171DDBBE-FE18-45FE-ACFD-3309C53DBB5F}" destId="{0FDB0AFC-D43C-4753-8E4C-084A711B2B15}" srcOrd="2" destOrd="0" presId="urn:microsoft.com/office/officeart/2005/8/layout/orgChart1"/>
    <dgm:cxn modelId="{4297C2BE-2034-4061-90F6-8EF6D2D82707}" type="presParOf" srcId="{53E26E02-B3C4-44F5-9FD8-9E22A3EAE690}" destId="{150F8282-4034-4DCF-B23D-919D178759A2}" srcOrd="4" destOrd="0" presId="urn:microsoft.com/office/officeart/2005/8/layout/orgChart1"/>
    <dgm:cxn modelId="{2ED286DD-F052-43C7-9EF6-7DE48F45F5A9}" type="presParOf" srcId="{53E26E02-B3C4-44F5-9FD8-9E22A3EAE690}" destId="{8BC0440C-FFF6-4FD1-AC4E-EB84F58E4CC6}" srcOrd="5" destOrd="0" presId="urn:microsoft.com/office/officeart/2005/8/layout/orgChart1"/>
    <dgm:cxn modelId="{F5165DFA-827E-44F1-A66B-F461A8150ADD}" type="presParOf" srcId="{8BC0440C-FFF6-4FD1-AC4E-EB84F58E4CC6}" destId="{2F24F857-F23A-4857-97B7-63306FE70EDB}" srcOrd="0" destOrd="0" presId="urn:microsoft.com/office/officeart/2005/8/layout/orgChart1"/>
    <dgm:cxn modelId="{3600D152-F66A-4D49-A0D4-601B6891B272}" type="presParOf" srcId="{2F24F857-F23A-4857-97B7-63306FE70EDB}" destId="{B68A7E52-5121-47DC-B235-A190B90F340E}" srcOrd="0" destOrd="0" presId="urn:microsoft.com/office/officeart/2005/8/layout/orgChart1"/>
    <dgm:cxn modelId="{7BCC8D9E-D299-4F8C-A23B-1E9E3C984566}" type="presParOf" srcId="{2F24F857-F23A-4857-97B7-63306FE70EDB}" destId="{CBE73642-705F-4DEE-9CEC-A33D625C1BE6}" srcOrd="1" destOrd="0" presId="urn:microsoft.com/office/officeart/2005/8/layout/orgChart1"/>
    <dgm:cxn modelId="{F355316F-3FB8-48EE-BC19-75449FC4B409}" type="presParOf" srcId="{8BC0440C-FFF6-4FD1-AC4E-EB84F58E4CC6}" destId="{6A4781B7-5C54-47AB-8DD1-3D1E54562125}" srcOrd="1" destOrd="0" presId="urn:microsoft.com/office/officeart/2005/8/layout/orgChart1"/>
    <dgm:cxn modelId="{E4EA7FF5-C2CE-4D1B-A59B-1AFF1EC7F29A}" type="presParOf" srcId="{8BC0440C-FFF6-4FD1-AC4E-EB84F58E4CC6}" destId="{CC8BEFC3-3FD4-4E7A-94EE-C54CEE93207C}" srcOrd="2" destOrd="0" presId="urn:microsoft.com/office/officeart/2005/8/layout/orgChart1"/>
    <dgm:cxn modelId="{44443963-E3E8-49A3-83F0-355291A3A11F}" type="presParOf" srcId="{5B6909E9-56CE-4577-A2E5-B3C2011610F7}" destId="{0642B7AC-6690-4882-8BF1-0817B3C0EEEF}" srcOrd="2" destOrd="0" presId="urn:microsoft.com/office/officeart/2005/8/layout/orgChart1"/>
    <dgm:cxn modelId="{1336B253-A457-477C-81C5-8C1CEADB80E5}" type="presParOf" srcId="{12B6D725-2792-4CF1-A57E-1044320A4B0C}" destId="{11642BC1-8671-45A5-ACB1-3C9AAB56ACFA}" srcOrd="6" destOrd="0" presId="urn:microsoft.com/office/officeart/2005/8/layout/orgChart1"/>
    <dgm:cxn modelId="{CAF1C012-4FEC-4C99-B4BA-58BC9C83C0EB}" type="presParOf" srcId="{12B6D725-2792-4CF1-A57E-1044320A4B0C}" destId="{945A36D3-4547-44B3-AF6D-3A948C3AAEB3}" srcOrd="7" destOrd="0" presId="urn:microsoft.com/office/officeart/2005/8/layout/orgChart1"/>
    <dgm:cxn modelId="{248DA96F-86A1-444E-B3D4-4EAD799F88C6}" type="presParOf" srcId="{945A36D3-4547-44B3-AF6D-3A948C3AAEB3}" destId="{31BEB5C1-9412-4162-A80F-1B7DADBB7BEA}" srcOrd="0" destOrd="0" presId="urn:microsoft.com/office/officeart/2005/8/layout/orgChart1"/>
    <dgm:cxn modelId="{3DA92337-E08D-47CC-B2D2-A0B07B2BAAA0}" type="presParOf" srcId="{31BEB5C1-9412-4162-A80F-1B7DADBB7BEA}" destId="{11B217B8-F841-4629-B196-F307772A618D}" srcOrd="0" destOrd="0" presId="urn:microsoft.com/office/officeart/2005/8/layout/orgChart1"/>
    <dgm:cxn modelId="{1EFBF5C3-2D72-4AAF-BB50-12A83BDC2860}" type="presParOf" srcId="{31BEB5C1-9412-4162-A80F-1B7DADBB7BEA}" destId="{2A227BD1-9B53-40A1-850A-C3767D41CAD6}" srcOrd="1" destOrd="0" presId="urn:microsoft.com/office/officeart/2005/8/layout/orgChart1"/>
    <dgm:cxn modelId="{3BB33047-98A2-41B7-A800-4E09EFA6F387}" type="presParOf" srcId="{945A36D3-4547-44B3-AF6D-3A948C3AAEB3}" destId="{85DD188B-4242-4207-836D-C6E7245B4887}" srcOrd="1" destOrd="0" presId="urn:microsoft.com/office/officeart/2005/8/layout/orgChart1"/>
    <dgm:cxn modelId="{03A3EE16-68C3-47DB-9A0D-28056A6DE9B4}" type="presParOf" srcId="{945A36D3-4547-44B3-AF6D-3A948C3AAEB3}" destId="{C186D2A0-0267-46F9-87C5-6C046E095583}" srcOrd="2" destOrd="0" presId="urn:microsoft.com/office/officeart/2005/8/layout/orgChart1"/>
    <dgm:cxn modelId="{5C8678B1-9199-412E-8F17-815C07755ABA}" type="presParOf" srcId="{944C9258-CFB2-4391-A28E-E6407024DABF}" destId="{90275021-6A6E-4D0E-ABAD-B75CA89F63BA}" srcOrd="2" destOrd="0" presId="urn:microsoft.com/office/officeart/2005/8/layout/orgChart1"/>
    <dgm:cxn modelId="{2089A97F-87A1-4F14-82B6-385CE070504A}" type="presParOf" srcId="{79FA7DE1-BD74-4264-B386-038052292275}" destId="{28A97701-7BA2-4268-A713-F8FF22C2A465}" srcOrd="4" destOrd="0" presId="urn:microsoft.com/office/officeart/2005/8/layout/orgChart1"/>
    <dgm:cxn modelId="{208B01AD-50CB-4633-B036-6BDE2733CFC5}" type="presParOf" srcId="{79FA7DE1-BD74-4264-B386-038052292275}" destId="{6EE883F9-F3B9-4F17-B9A5-057C1828ED57}" srcOrd="5" destOrd="0" presId="urn:microsoft.com/office/officeart/2005/8/layout/orgChart1"/>
    <dgm:cxn modelId="{4D368337-8B26-4638-B86B-3BBFBBDF2AA5}" type="presParOf" srcId="{6EE883F9-F3B9-4F17-B9A5-057C1828ED57}" destId="{C8A1809A-1B28-4EA6-AE30-784D07D9CB13}" srcOrd="0" destOrd="0" presId="urn:microsoft.com/office/officeart/2005/8/layout/orgChart1"/>
    <dgm:cxn modelId="{E953517F-3F58-4D54-BF76-2A27BAD74A16}" type="presParOf" srcId="{C8A1809A-1B28-4EA6-AE30-784D07D9CB13}" destId="{D8E99828-3698-4096-95C2-101A36334509}" srcOrd="0" destOrd="0" presId="urn:microsoft.com/office/officeart/2005/8/layout/orgChart1"/>
    <dgm:cxn modelId="{FCBD9504-7153-4845-8494-95F1A01D9705}" type="presParOf" srcId="{C8A1809A-1B28-4EA6-AE30-784D07D9CB13}" destId="{14643257-FCD7-4C31-9945-3494C6EADE5A}" srcOrd="1" destOrd="0" presId="urn:microsoft.com/office/officeart/2005/8/layout/orgChart1"/>
    <dgm:cxn modelId="{03C26781-07C0-437F-AA41-4C7F17643732}" type="presParOf" srcId="{6EE883F9-F3B9-4F17-B9A5-057C1828ED57}" destId="{4C906B12-580A-4F6D-8D6F-33C9BB8226DE}" srcOrd="1" destOrd="0" presId="urn:microsoft.com/office/officeart/2005/8/layout/orgChart1"/>
    <dgm:cxn modelId="{DC85E8C6-AD59-4CB2-BA0A-6A84B4A7A468}" type="presParOf" srcId="{6EE883F9-F3B9-4F17-B9A5-057C1828ED57}" destId="{A44B2FDF-CEE7-4842-B5EF-4DF8248E8DF2}" srcOrd="2" destOrd="0" presId="urn:microsoft.com/office/officeart/2005/8/layout/orgChart1"/>
    <dgm:cxn modelId="{30665E08-B930-42D9-8655-AD8BFC1BA2EF}" type="presParOf" srcId="{79FA7DE1-BD74-4264-B386-038052292275}" destId="{E6EFBE62-4CC8-44C4-80B3-B8AC1DCC1665}" srcOrd="6" destOrd="0" presId="urn:microsoft.com/office/officeart/2005/8/layout/orgChart1"/>
    <dgm:cxn modelId="{05662ABD-CFCE-4366-AF4D-07D7E7B4DF35}" type="presParOf" srcId="{79FA7DE1-BD74-4264-B386-038052292275}" destId="{4CDA8EA7-BAE6-4330-98A2-3A32D99B352A}" srcOrd="7" destOrd="0" presId="urn:microsoft.com/office/officeart/2005/8/layout/orgChart1"/>
    <dgm:cxn modelId="{514DB54B-392B-4E58-A260-917652129446}" type="presParOf" srcId="{4CDA8EA7-BAE6-4330-98A2-3A32D99B352A}" destId="{C8EC2BE4-62D3-455C-9F0C-7B8DCA67C3E8}" srcOrd="0" destOrd="0" presId="urn:microsoft.com/office/officeart/2005/8/layout/orgChart1"/>
    <dgm:cxn modelId="{850F4260-AAC0-4A59-966E-4C5A70760DED}" type="presParOf" srcId="{C8EC2BE4-62D3-455C-9F0C-7B8DCA67C3E8}" destId="{F552BCB8-8118-46AF-A1A4-BF5FA8A14AE2}" srcOrd="0" destOrd="0" presId="urn:microsoft.com/office/officeart/2005/8/layout/orgChart1"/>
    <dgm:cxn modelId="{CEC79A14-038D-4977-9036-E4D0DC7343D9}" type="presParOf" srcId="{C8EC2BE4-62D3-455C-9F0C-7B8DCA67C3E8}" destId="{F9E65C00-71D3-4279-94A5-E8E906C2BAEF}" srcOrd="1" destOrd="0" presId="urn:microsoft.com/office/officeart/2005/8/layout/orgChart1"/>
    <dgm:cxn modelId="{6D181D8C-D2A2-43F3-A314-73DF3B08F083}" type="presParOf" srcId="{4CDA8EA7-BAE6-4330-98A2-3A32D99B352A}" destId="{7CA9CAB6-7480-45DA-B8CA-06F3ADD1F98B}" srcOrd="1" destOrd="0" presId="urn:microsoft.com/office/officeart/2005/8/layout/orgChart1"/>
    <dgm:cxn modelId="{E71D8582-63A4-409A-8F67-30891925A824}" type="presParOf" srcId="{4CDA8EA7-BAE6-4330-98A2-3A32D99B352A}" destId="{B07B6A15-3B54-47F2-A28D-8D433F60EBA7}" srcOrd="2" destOrd="0" presId="urn:microsoft.com/office/officeart/2005/8/layout/orgChart1"/>
    <dgm:cxn modelId="{B85A0DE5-47DC-4530-B5C8-59BAADFB3AC0}" type="presParOf" srcId="{AD8247AF-D9D1-4117-880B-4EC73C04AAF0}" destId="{322B3B7B-841A-453F-8F74-A33E60A6AFE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EFBE62-4CC8-44C4-80B3-B8AC1DCC1665}">
      <dsp:nvSpPr>
        <dsp:cNvPr id="0" name=""/>
        <dsp:cNvSpPr/>
      </dsp:nvSpPr>
      <dsp:spPr>
        <a:xfrm>
          <a:off x="1872151" y="445737"/>
          <a:ext cx="1129135" cy="1306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321"/>
              </a:lnTo>
              <a:lnTo>
                <a:pt x="1129135" y="65321"/>
              </a:lnTo>
              <a:lnTo>
                <a:pt x="1129135" y="130643"/>
              </a:lnTo>
            </a:path>
          </a:pathLst>
        </a:custGeom>
        <a:noFill/>
        <a:ln w="25400" cap="flat" cmpd="sng" algn="ctr">
          <a:solidFill>
            <a:srgbClr val="D99694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A97701-7BA2-4268-A713-F8FF22C2A465}">
      <dsp:nvSpPr>
        <dsp:cNvPr id="0" name=""/>
        <dsp:cNvSpPr/>
      </dsp:nvSpPr>
      <dsp:spPr>
        <a:xfrm>
          <a:off x="1872151" y="445737"/>
          <a:ext cx="434832" cy="1306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321"/>
              </a:lnTo>
              <a:lnTo>
                <a:pt x="434832" y="65321"/>
              </a:lnTo>
              <a:lnTo>
                <a:pt x="434832" y="130643"/>
              </a:lnTo>
            </a:path>
          </a:pathLst>
        </a:custGeom>
        <a:noFill/>
        <a:ln w="25400" cap="flat" cmpd="sng" algn="ctr">
          <a:solidFill>
            <a:srgbClr val="D99694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642BC1-8671-45A5-ACB1-3C9AAB56ACFA}">
      <dsp:nvSpPr>
        <dsp:cNvPr id="0" name=""/>
        <dsp:cNvSpPr/>
      </dsp:nvSpPr>
      <dsp:spPr>
        <a:xfrm>
          <a:off x="1554226" y="887437"/>
          <a:ext cx="1449416" cy="1210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766"/>
              </a:lnTo>
              <a:lnTo>
                <a:pt x="1449416" y="55766"/>
              </a:lnTo>
              <a:lnTo>
                <a:pt x="1449416" y="121088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0F8282-4034-4DCF-B23D-919D178759A2}">
      <dsp:nvSpPr>
        <dsp:cNvPr id="0" name=""/>
        <dsp:cNvSpPr/>
      </dsp:nvSpPr>
      <dsp:spPr>
        <a:xfrm>
          <a:off x="1676531" y="1329138"/>
          <a:ext cx="93316" cy="11695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9572"/>
              </a:lnTo>
              <a:lnTo>
                <a:pt x="93316" y="1169572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F2875A-2DB1-42B4-90B2-4AA961AC10A1}">
      <dsp:nvSpPr>
        <dsp:cNvPr id="0" name=""/>
        <dsp:cNvSpPr/>
      </dsp:nvSpPr>
      <dsp:spPr>
        <a:xfrm>
          <a:off x="1676531" y="1329138"/>
          <a:ext cx="93316" cy="7278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7872"/>
              </a:lnTo>
              <a:lnTo>
                <a:pt x="93316" y="727872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83D400-AB16-4CC2-A917-FB2F834BD34E}">
      <dsp:nvSpPr>
        <dsp:cNvPr id="0" name=""/>
        <dsp:cNvSpPr/>
      </dsp:nvSpPr>
      <dsp:spPr>
        <a:xfrm>
          <a:off x="1676531" y="1329138"/>
          <a:ext cx="93316" cy="2861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6172"/>
              </a:lnTo>
              <a:lnTo>
                <a:pt x="93316" y="286172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2B70A8-CCDB-489F-A079-E097BF8D6DA8}">
      <dsp:nvSpPr>
        <dsp:cNvPr id="0" name=""/>
        <dsp:cNvSpPr/>
      </dsp:nvSpPr>
      <dsp:spPr>
        <a:xfrm>
          <a:off x="1554226" y="887437"/>
          <a:ext cx="371149" cy="1306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321"/>
              </a:lnTo>
              <a:lnTo>
                <a:pt x="371149" y="65321"/>
              </a:lnTo>
              <a:lnTo>
                <a:pt x="371149" y="130643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6D48B7-CCCD-4786-9A54-FD6ABAE963EA}">
      <dsp:nvSpPr>
        <dsp:cNvPr id="0" name=""/>
        <dsp:cNvSpPr/>
      </dsp:nvSpPr>
      <dsp:spPr>
        <a:xfrm>
          <a:off x="1119394" y="887437"/>
          <a:ext cx="434832" cy="130643"/>
        </a:xfrm>
        <a:custGeom>
          <a:avLst/>
          <a:gdLst/>
          <a:ahLst/>
          <a:cxnLst/>
          <a:rect l="0" t="0" r="0" b="0"/>
          <a:pathLst>
            <a:path>
              <a:moveTo>
                <a:pt x="434832" y="0"/>
              </a:moveTo>
              <a:lnTo>
                <a:pt x="434832" y="65321"/>
              </a:lnTo>
              <a:lnTo>
                <a:pt x="0" y="65321"/>
              </a:lnTo>
              <a:lnTo>
                <a:pt x="0" y="130643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7E6FFD-2972-47F8-89FA-AFE17C9A0067}">
      <dsp:nvSpPr>
        <dsp:cNvPr id="0" name=""/>
        <dsp:cNvSpPr/>
      </dsp:nvSpPr>
      <dsp:spPr>
        <a:xfrm>
          <a:off x="313412" y="887437"/>
          <a:ext cx="1240814" cy="130643"/>
        </a:xfrm>
        <a:custGeom>
          <a:avLst/>
          <a:gdLst/>
          <a:ahLst/>
          <a:cxnLst/>
          <a:rect l="0" t="0" r="0" b="0"/>
          <a:pathLst>
            <a:path>
              <a:moveTo>
                <a:pt x="1240814" y="0"/>
              </a:moveTo>
              <a:lnTo>
                <a:pt x="1240814" y="65321"/>
              </a:lnTo>
              <a:lnTo>
                <a:pt x="0" y="65321"/>
              </a:lnTo>
              <a:lnTo>
                <a:pt x="0" y="130643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A63B3A-09FF-46B5-BB4D-B5FA7F77B3EA}">
      <dsp:nvSpPr>
        <dsp:cNvPr id="0" name=""/>
        <dsp:cNvSpPr/>
      </dsp:nvSpPr>
      <dsp:spPr>
        <a:xfrm>
          <a:off x="1554226" y="445737"/>
          <a:ext cx="317924" cy="130643"/>
        </a:xfrm>
        <a:custGeom>
          <a:avLst/>
          <a:gdLst/>
          <a:ahLst/>
          <a:cxnLst/>
          <a:rect l="0" t="0" r="0" b="0"/>
          <a:pathLst>
            <a:path>
              <a:moveTo>
                <a:pt x="317924" y="0"/>
              </a:moveTo>
              <a:lnTo>
                <a:pt x="317924" y="65321"/>
              </a:lnTo>
              <a:lnTo>
                <a:pt x="0" y="65321"/>
              </a:lnTo>
              <a:lnTo>
                <a:pt x="0" y="130643"/>
              </a:lnTo>
            </a:path>
          </a:pathLst>
        </a:custGeom>
        <a:noFill/>
        <a:ln w="25400" cap="flat" cmpd="sng" algn="ctr">
          <a:solidFill>
            <a:srgbClr val="D99694"/>
          </a:solidFill>
          <a:prstDash val="solid"/>
        </a:ln>
        <a:effectLst/>
      </dsp:spPr>
      <dsp:style>
        <a:lnRef idx="2">
          <a:schemeClr val="accent2"/>
        </a:lnRef>
        <a:fillRef idx="0">
          <a:schemeClr val="accent2"/>
        </a:fillRef>
        <a:effectRef idx="1">
          <a:schemeClr val="accent2"/>
        </a:effectRef>
        <a:fontRef idx="minor">
          <a:schemeClr val="tx1"/>
        </a:fontRef>
      </dsp:style>
    </dsp:sp>
    <dsp:sp modelId="{AC446FF1-8996-4380-932D-6E34593AD94D}">
      <dsp:nvSpPr>
        <dsp:cNvPr id="0" name=""/>
        <dsp:cNvSpPr/>
      </dsp:nvSpPr>
      <dsp:spPr>
        <a:xfrm>
          <a:off x="743016" y="445737"/>
          <a:ext cx="1129135" cy="130643"/>
        </a:xfrm>
        <a:custGeom>
          <a:avLst/>
          <a:gdLst/>
          <a:ahLst/>
          <a:cxnLst/>
          <a:rect l="0" t="0" r="0" b="0"/>
          <a:pathLst>
            <a:path>
              <a:moveTo>
                <a:pt x="1129135" y="0"/>
              </a:moveTo>
              <a:lnTo>
                <a:pt x="1129135" y="65321"/>
              </a:lnTo>
              <a:lnTo>
                <a:pt x="0" y="65321"/>
              </a:lnTo>
              <a:lnTo>
                <a:pt x="0" y="130643"/>
              </a:lnTo>
            </a:path>
          </a:pathLst>
        </a:custGeom>
        <a:noFill/>
        <a:ln w="25400" cap="flat" cmpd="sng" algn="ctr">
          <a:solidFill>
            <a:srgbClr val="D99694"/>
          </a:solidFill>
          <a:prstDash val="solid"/>
        </a:ln>
        <a:effectLst/>
      </dsp:spPr>
      <dsp:style>
        <a:lnRef idx="2">
          <a:schemeClr val="accent2"/>
        </a:lnRef>
        <a:fillRef idx="0">
          <a:schemeClr val="accent2"/>
        </a:fillRef>
        <a:effectRef idx="1">
          <a:schemeClr val="accent2"/>
        </a:effectRef>
        <a:fontRef idx="minor">
          <a:schemeClr val="tx1"/>
        </a:fontRef>
      </dsp:style>
    </dsp:sp>
    <dsp:sp modelId="{F33AFDB5-11B0-4562-9962-527E9533F613}">
      <dsp:nvSpPr>
        <dsp:cNvPr id="0" name=""/>
        <dsp:cNvSpPr/>
      </dsp:nvSpPr>
      <dsp:spPr>
        <a:xfrm>
          <a:off x="1387447" y="134680"/>
          <a:ext cx="969407" cy="31105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5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Acute renal failure</a:t>
          </a:r>
        </a:p>
      </dsp:txBody>
      <dsp:txXfrm>
        <a:off x="1387447" y="134680"/>
        <a:ext cx="969407" cy="311056"/>
      </dsp:txXfrm>
    </dsp:sp>
    <dsp:sp modelId="{B932D08B-EC20-439A-B162-B0A3B41A2453}">
      <dsp:nvSpPr>
        <dsp:cNvPr id="0" name=""/>
        <dsp:cNvSpPr/>
      </dsp:nvSpPr>
      <dsp:spPr>
        <a:xfrm>
          <a:off x="431959" y="576381"/>
          <a:ext cx="622113" cy="311056"/>
        </a:xfrm>
        <a:prstGeom prst="rect">
          <a:avLst/>
        </a:prstGeom>
        <a:gradFill flip="none" rotWithShape="1">
          <a:gsLst>
            <a:gs pos="0">
              <a:srgbClr val="C0504D">
                <a:lumMod val="40000"/>
                <a:lumOff val="60000"/>
              </a:srgbClr>
            </a:gs>
            <a:gs pos="100000">
              <a:srgbClr val="FFFFFF"/>
            </a:gs>
          </a:gsLst>
          <a:lin ang="16200000" scaled="0"/>
          <a:tileRect/>
        </a:gradFill>
        <a:ln w="9525" cap="flat" cmpd="sng" algn="ctr">
          <a:solidFill>
            <a:srgbClr val="C0504D">
              <a:lumMod val="40000"/>
              <a:lumOff val="60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Prerenal</a:t>
          </a:r>
          <a:endParaRPr kumimoji="0" lang="en-US" altLang="en-US" sz="900" b="0" i="0" u="none" strike="noStrike" kern="1200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sp:txBody>
      <dsp:txXfrm>
        <a:off x="431959" y="576381"/>
        <a:ext cx="622113" cy="311056"/>
      </dsp:txXfrm>
    </dsp:sp>
    <dsp:sp modelId="{B6A436FD-6701-4685-BECA-E5E4D5E5C98B}">
      <dsp:nvSpPr>
        <dsp:cNvPr id="0" name=""/>
        <dsp:cNvSpPr/>
      </dsp:nvSpPr>
      <dsp:spPr>
        <a:xfrm>
          <a:off x="1243170" y="576381"/>
          <a:ext cx="622113" cy="311056"/>
        </a:xfrm>
        <a:prstGeom prst="rect">
          <a:avLst/>
        </a:prstGeom>
        <a:gradFill flip="none" rotWithShape="1">
          <a:gsLst>
            <a:gs pos="0">
              <a:srgbClr val="C0504D">
                <a:lumMod val="40000"/>
                <a:lumOff val="60000"/>
              </a:srgbClr>
            </a:gs>
            <a:gs pos="100000">
              <a:srgbClr val="FFFFFF"/>
            </a:gs>
          </a:gsLst>
          <a:lin ang="16200000" scaled="0"/>
          <a:tileRect/>
        </a:gradFill>
        <a:ln w="9525" cap="flat" cmpd="sng" algn="ctr">
          <a:solidFill>
            <a:srgbClr val="E6B9B8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Intrarenal</a:t>
          </a:r>
          <a:endParaRPr kumimoji="0" lang="en-US" altLang="en-US" sz="900" b="0" i="0" u="none" strike="noStrike" kern="1200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sp:txBody>
      <dsp:txXfrm>
        <a:off x="1243170" y="576381"/>
        <a:ext cx="622113" cy="311056"/>
      </dsp:txXfrm>
    </dsp:sp>
    <dsp:sp modelId="{DEAA62AE-EC5E-4126-A01A-D202F8B2C997}">
      <dsp:nvSpPr>
        <dsp:cNvPr id="0" name=""/>
        <dsp:cNvSpPr/>
      </dsp:nvSpPr>
      <dsp:spPr>
        <a:xfrm>
          <a:off x="2356" y="1018081"/>
          <a:ext cx="622113" cy="311056"/>
        </a:xfrm>
        <a:prstGeom prst="rect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Vascular</a:t>
          </a:r>
          <a:endParaRPr kumimoji="0" lang="en-US" altLang="en-US" sz="900" b="0" i="0" u="none" strike="noStrike" kern="1200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sp:txBody>
      <dsp:txXfrm>
        <a:off x="2356" y="1018081"/>
        <a:ext cx="622113" cy="311056"/>
      </dsp:txXfrm>
    </dsp:sp>
    <dsp:sp modelId="{B0C83A4A-EBF3-4B96-8DB9-E71C9C36508E}">
      <dsp:nvSpPr>
        <dsp:cNvPr id="0" name=""/>
        <dsp:cNvSpPr/>
      </dsp:nvSpPr>
      <dsp:spPr>
        <a:xfrm>
          <a:off x="755113" y="1018081"/>
          <a:ext cx="728562" cy="311056"/>
        </a:xfrm>
        <a:prstGeom prst="rect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Glomerular</a:t>
          </a:r>
          <a:endParaRPr kumimoji="0" lang="en-US" altLang="en-US" sz="900" b="0" i="0" u="none" strike="noStrike" kern="1200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sp:txBody>
      <dsp:txXfrm>
        <a:off x="755113" y="1018081"/>
        <a:ext cx="728562" cy="311056"/>
      </dsp:txXfrm>
    </dsp:sp>
    <dsp:sp modelId="{1E67CA0B-6C3D-4703-9F60-F8A0C6B144C5}">
      <dsp:nvSpPr>
        <dsp:cNvPr id="0" name=""/>
        <dsp:cNvSpPr/>
      </dsp:nvSpPr>
      <dsp:spPr>
        <a:xfrm>
          <a:off x="1614319" y="1018081"/>
          <a:ext cx="622113" cy="311056"/>
        </a:xfrm>
        <a:prstGeom prst="rect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Tubular</a:t>
          </a:r>
          <a:endParaRPr kumimoji="0" lang="en-US" altLang="en-US" sz="900" b="0" i="0" u="none" strike="noStrike" kern="1200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sp:txBody>
      <dsp:txXfrm>
        <a:off x="1614319" y="1018081"/>
        <a:ext cx="622113" cy="311056"/>
      </dsp:txXfrm>
    </dsp:sp>
    <dsp:sp modelId="{A3B6E602-4B47-46F6-B876-AD1E75C30D47}">
      <dsp:nvSpPr>
        <dsp:cNvPr id="0" name=""/>
        <dsp:cNvSpPr/>
      </dsp:nvSpPr>
      <dsp:spPr>
        <a:xfrm>
          <a:off x="1769848" y="1459781"/>
          <a:ext cx="622113" cy="311056"/>
        </a:xfrm>
        <a:prstGeom prst="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Ischemia</a:t>
          </a:r>
        </a:p>
      </dsp:txBody>
      <dsp:txXfrm>
        <a:off x="1769848" y="1459781"/>
        <a:ext cx="622113" cy="311056"/>
      </dsp:txXfrm>
    </dsp:sp>
    <dsp:sp modelId="{A9B47F7A-689E-4B0D-9456-FC530A7CA277}">
      <dsp:nvSpPr>
        <dsp:cNvPr id="0" name=""/>
        <dsp:cNvSpPr/>
      </dsp:nvSpPr>
      <dsp:spPr>
        <a:xfrm>
          <a:off x="1769848" y="1901482"/>
          <a:ext cx="622113" cy="311056"/>
        </a:xfrm>
        <a:prstGeom prst="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Toxins</a:t>
          </a:r>
        </a:p>
      </dsp:txBody>
      <dsp:txXfrm>
        <a:off x="1769848" y="1901482"/>
        <a:ext cx="622113" cy="311056"/>
      </dsp:txXfrm>
    </dsp:sp>
    <dsp:sp modelId="{B68A7E52-5121-47DC-B235-A190B90F340E}">
      <dsp:nvSpPr>
        <dsp:cNvPr id="0" name=""/>
        <dsp:cNvSpPr/>
      </dsp:nvSpPr>
      <dsp:spPr>
        <a:xfrm>
          <a:off x="1769848" y="2343182"/>
          <a:ext cx="622113" cy="311056"/>
        </a:xfrm>
        <a:prstGeom prst="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Pigments</a:t>
          </a:r>
        </a:p>
      </dsp:txBody>
      <dsp:txXfrm>
        <a:off x="1769848" y="2343182"/>
        <a:ext cx="622113" cy="311056"/>
      </dsp:txXfrm>
    </dsp:sp>
    <dsp:sp modelId="{11B217B8-F841-4629-B196-F307772A618D}">
      <dsp:nvSpPr>
        <dsp:cNvPr id="0" name=""/>
        <dsp:cNvSpPr/>
      </dsp:nvSpPr>
      <dsp:spPr>
        <a:xfrm>
          <a:off x="2692586" y="1008525"/>
          <a:ext cx="622113" cy="311056"/>
        </a:xfrm>
        <a:prstGeom prst="rect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Interstitial</a:t>
          </a:r>
          <a:endParaRPr kumimoji="0" lang="en-US" altLang="en-US" sz="900" b="0" i="0" u="none" strike="noStrike" kern="1200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</dsp:txBody>
      <dsp:txXfrm>
        <a:off x="2692586" y="1008525"/>
        <a:ext cx="622113" cy="311056"/>
      </dsp:txXfrm>
    </dsp:sp>
    <dsp:sp modelId="{D8E99828-3698-4096-95C2-101A36334509}">
      <dsp:nvSpPr>
        <dsp:cNvPr id="0" name=""/>
        <dsp:cNvSpPr/>
      </dsp:nvSpPr>
      <dsp:spPr>
        <a:xfrm>
          <a:off x="1995927" y="576381"/>
          <a:ext cx="622113" cy="311056"/>
        </a:xfrm>
        <a:prstGeom prst="rect">
          <a:avLst/>
        </a:prstGeom>
        <a:gradFill flip="none" rotWithShape="1">
          <a:gsLst>
            <a:gs pos="0">
              <a:srgbClr val="C0504D">
                <a:lumMod val="40000"/>
                <a:lumOff val="60000"/>
              </a:srgbClr>
            </a:gs>
            <a:gs pos="100000">
              <a:srgbClr val="FFFFFF"/>
            </a:gs>
          </a:gsLst>
          <a:lin ang="16200000" scaled="0"/>
          <a:tileRect/>
        </a:gradFill>
        <a:ln w="9525" cap="flat" cmpd="sng" algn="ctr">
          <a:solidFill>
            <a:srgbClr val="E6B9B8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Postrenal</a:t>
          </a:r>
        </a:p>
      </dsp:txBody>
      <dsp:txXfrm>
        <a:off x="1995927" y="576381"/>
        <a:ext cx="622113" cy="311056"/>
      </dsp:txXfrm>
    </dsp:sp>
    <dsp:sp modelId="{F552BCB8-8118-46AF-A1A4-BF5FA8A14AE2}">
      <dsp:nvSpPr>
        <dsp:cNvPr id="0" name=""/>
        <dsp:cNvSpPr/>
      </dsp:nvSpPr>
      <dsp:spPr>
        <a:xfrm>
          <a:off x="2690230" y="576381"/>
          <a:ext cx="622113" cy="311056"/>
        </a:xfrm>
        <a:prstGeom prst="rect">
          <a:avLst/>
        </a:prstGeom>
        <a:gradFill flip="none" rotWithShape="1">
          <a:gsLst>
            <a:gs pos="0">
              <a:srgbClr val="C0504D">
                <a:lumMod val="40000"/>
                <a:lumOff val="60000"/>
              </a:srgbClr>
            </a:gs>
            <a:gs pos="100000">
              <a:srgbClr val="FFFFFF"/>
            </a:gs>
          </a:gsLst>
          <a:lin ang="16200000" scaled="0"/>
          <a:tileRect/>
        </a:gradFill>
        <a:ln w="9525" cap="flat" cmpd="sng" algn="ctr">
          <a:solidFill>
            <a:srgbClr val="E6B9B8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10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Factitious</a:t>
          </a:r>
          <a:endParaRPr kumimoji="0" lang="en-US" altLang="en-US" sz="900" b="0" i="0" u="none" strike="noStrike" kern="1200" cap="none" normalizeH="0" baseline="0">
            <a:ln/>
            <a:solidFill>
              <a:sysClr val="windowText" lastClr="000000"/>
            </a:solidFill>
            <a:effectLst/>
            <a:latin typeface="Cambria"/>
            <a:ea typeface="+mn-ea"/>
            <a:cs typeface="+mn-cs"/>
          </a:endParaRPr>
        </a:p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altLang="en-US" sz="900" b="0" i="0" u="none" strike="noStrike" kern="1200" cap="none" normalizeH="0" baseline="0">
              <a:ln/>
              <a:solidFill>
                <a:sysClr val="windowText" lastClr="000000"/>
              </a:solidFill>
              <a:effectLst/>
              <a:latin typeface="Cambria"/>
              <a:ea typeface="+mn-ea"/>
              <a:cs typeface="+mn-cs"/>
            </a:rPr>
            <a:t>(Not real)</a:t>
          </a:r>
        </a:p>
      </dsp:txBody>
      <dsp:txXfrm>
        <a:off x="2690230" y="576381"/>
        <a:ext cx="622113" cy="3110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0DE11-6B0D-420D-9792-72C8E4147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1205</Words>
  <Characters>6874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2017-04-09T04:07:00Z</cp:lastPrinted>
  <dcterms:created xsi:type="dcterms:W3CDTF">2017-05-07T14:51:00Z</dcterms:created>
  <dcterms:modified xsi:type="dcterms:W3CDTF">2017-05-07T19:26:00Z</dcterms:modified>
</cp:coreProperties>
</file>