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C7B55E" w14:textId="6ECE481E" w:rsidR="000C3EEB" w:rsidRDefault="005045A9" w:rsidP="00582B48">
      <w:pPr>
        <w:ind w:left="142"/>
        <w:rPr>
          <w:rFonts w:asciiTheme="majorBidi" w:hAnsiTheme="majorBidi" w:cstheme="majorBidi"/>
          <w:sz w:val="36"/>
          <w:szCs w:val="36"/>
        </w:rPr>
      </w:pPr>
      <w:r>
        <w:rPr>
          <w:rFonts w:asciiTheme="majorBidi" w:hAnsiTheme="majorBidi" w:cstheme="majorBidi"/>
          <w:noProof/>
          <w:rtl/>
        </w:rPr>
        <mc:AlternateContent>
          <mc:Choice Requires="wps">
            <w:drawing>
              <wp:anchor distT="0" distB="0" distL="114300" distR="114300" simplePos="0" relativeHeight="251622912" behindDoc="0" locked="0" layoutInCell="1" allowOverlap="1" wp14:anchorId="29F0AD99" wp14:editId="69E05E0F">
                <wp:simplePos x="0" y="0"/>
                <wp:positionH relativeFrom="column">
                  <wp:posOffset>5532755</wp:posOffset>
                </wp:positionH>
                <wp:positionV relativeFrom="paragraph">
                  <wp:posOffset>-3810</wp:posOffset>
                </wp:positionV>
                <wp:extent cx="1491191" cy="1296000"/>
                <wp:effectExtent l="0" t="0" r="0" b="0"/>
                <wp:wrapNone/>
                <wp:docPr id="13" name="مستطيل 13"/>
                <wp:cNvGraphicFramePr/>
                <a:graphic xmlns:a="http://schemas.openxmlformats.org/drawingml/2006/main">
                  <a:graphicData uri="http://schemas.microsoft.com/office/word/2010/wordprocessingShape">
                    <wps:wsp>
                      <wps:cNvSpPr/>
                      <wps:spPr>
                        <a:xfrm>
                          <a:off x="0" y="0"/>
                          <a:ext cx="1491191" cy="1296000"/>
                        </a:xfrm>
                        <a:prstGeom prst="rect">
                          <a:avLst/>
                        </a:prstGeom>
                        <a:blipFill dpi="0" rotWithShape="1">
                          <a:blip r:embed="rId8" cstate="print">
                            <a:extLst>
                              <a:ext uri="{28A0092B-C50C-407E-A947-70E740481C1C}">
                                <a14:useLocalDpi xmlns:a14="http://schemas.microsoft.com/office/drawing/2010/main" val="0"/>
                              </a:ext>
                            </a:extLst>
                          </a:blip>
                          <a:srcRect/>
                          <a:stretch>
                            <a:fillRect l="-14097" t="-23489" r="-11318" b="-1845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71BBB" id="مستطيل 13" o:spid="_x0000_s1026" style="position:absolute;margin-left:435.65pt;margin-top:-.3pt;width:117.4pt;height:102.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" stroked="f" strokeweight="2pt">
                <v:fill r:id="rId9" o:title="" recolor="t" rotate="t" type="frame"/>
              </v:rect>
            </w:pict>
          </mc:Fallback>
        </mc:AlternateContent>
      </w:r>
      <w:r>
        <w:rPr>
          <w:rFonts w:asciiTheme="majorBidi" w:hAnsiTheme="majorBidi" w:cstheme="majorBidi"/>
          <w:noProof/>
          <w:rtl/>
        </w:rPr>
        <mc:AlternateContent>
          <mc:Choice Requires="wps">
            <w:drawing>
              <wp:anchor distT="0" distB="0" distL="114300" distR="114300" simplePos="0" relativeHeight="251621888" behindDoc="0" locked="0" layoutInCell="1" allowOverlap="1" wp14:anchorId="35880A4D" wp14:editId="5607A63D">
                <wp:simplePos x="0" y="0"/>
                <wp:positionH relativeFrom="column">
                  <wp:posOffset>4445</wp:posOffset>
                </wp:positionH>
                <wp:positionV relativeFrom="paragraph">
                  <wp:posOffset>12700</wp:posOffset>
                </wp:positionV>
                <wp:extent cx="1380067" cy="1295400"/>
                <wp:effectExtent l="0" t="0" r="0" b="0"/>
                <wp:wrapNone/>
                <wp:docPr id="14" name="مستطيل 14"/>
                <wp:cNvGraphicFramePr/>
                <a:graphic xmlns:a="http://schemas.openxmlformats.org/drawingml/2006/main">
                  <a:graphicData uri="http://schemas.microsoft.com/office/word/2010/wordprocessingShape">
                    <wps:wsp>
                      <wps:cNvSpPr/>
                      <wps:spPr>
                        <a:xfrm>
                          <a:off x="0" y="0"/>
                          <a:ext cx="1380067" cy="1295400"/>
                        </a:xfrm>
                        <a:prstGeom prst="rect">
                          <a:avLst/>
                        </a:prstGeom>
                        <a:blipFill dpi="0" rotWithShape="1">
                          <a:blip r:embed="rId10" cstate="print">
                            <a:extLst>
                              <a:ext uri="{28A0092B-C50C-407E-A947-70E740481C1C}">
                                <a14:useLocalDpi xmlns:a14="http://schemas.microsoft.com/office/drawing/2010/main" val="0"/>
                              </a:ext>
                            </a:extLst>
                          </a:blip>
                          <a:srcRect/>
                          <a:stretch>
                            <a:fillRect l="-86740" t="-23366" r="-77022" b="-21214"/>
                          </a:stretch>
                        </a:blipFill>
                        <a:ln w="190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62496" id="مستطيل 14" o:spid="_x0000_s1026" style="position:absolute;margin-left:.35pt;margin-top:1pt;width:108.65pt;height:10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" stroked="f" strokeweight="1.5pt">
                <v:fill r:id="rId11" o:title="" recolor="t" rotate="t" type="frame"/>
              </v:rect>
            </w:pict>
          </mc:Fallback>
        </mc:AlternateContent>
      </w:r>
    </w:p>
    <w:p w14:paraId="0E85A7ED" w14:textId="1492279C" w:rsidR="007C5893" w:rsidRDefault="000D5FAF" w:rsidP="00582B48">
      <w:pPr>
        <w:ind w:left="142"/>
        <w:rPr>
          <w:rFonts w:asciiTheme="majorBidi" w:hAnsiTheme="majorBidi" w:cstheme="majorBidi"/>
          <w:sz w:val="2"/>
          <w:szCs w:val="2"/>
          <w:rtl/>
        </w:rPr>
      </w:pPr>
      <w:r>
        <w:rPr>
          <w:rFonts w:asciiTheme="majorBidi" w:hAnsiTheme="majorBidi" w:cstheme="majorBidi"/>
          <w:sz w:val="2"/>
          <w:szCs w:val="2"/>
          <w:rtl/>
        </w:rPr>
        <w:tab/>
      </w:r>
      <w:r>
        <w:rPr>
          <w:rFonts w:asciiTheme="majorBidi" w:hAnsiTheme="majorBidi" w:cstheme="majorBidi"/>
          <w:sz w:val="2"/>
          <w:szCs w:val="2"/>
          <w:rtl/>
        </w:rPr>
        <w:tab/>
      </w:r>
    </w:p>
    <w:p w14:paraId="3887DB3B" w14:textId="77777777" w:rsidR="000D5FAF" w:rsidRDefault="000D5FAF" w:rsidP="00582B48">
      <w:pPr>
        <w:ind w:left="142"/>
        <w:rPr>
          <w:rFonts w:asciiTheme="majorBidi" w:hAnsiTheme="majorBidi" w:cstheme="majorBidi"/>
          <w:sz w:val="2"/>
          <w:szCs w:val="2"/>
          <w:rtl/>
        </w:rPr>
      </w:pPr>
    </w:p>
    <w:p w14:paraId="4EF23FBF" w14:textId="77777777" w:rsidR="000D5FAF" w:rsidRDefault="000D5FAF" w:rsidP="00582B48">
      <w:pPr>
        <w:ind w:left="142"/>
        <w:rPr>
          <w:rFonts w:asciiTheme="majorBidi" w:hAnsiTheme="majorBidi" w:cstheme="majorBidi"/>
          <w:sz w:val="2"/>
          <w:szCs w:val="2"/>
          <w:rtl/>
        </w:rPr>
      </w:pPr>
    </w:p>
    <w:p w14:paraId="3E847002" w14:textId="77777777" w:rsidR="000D5FAF" w:rsidRDefault="000D5FAF" w:rsidP="00582B48">
      <w:pPr>
        <w:ind w:left="142"/>
        <w:rPr>
          <w:rFonts w:asciiTheme="majorBidi" w:hAnsiTheme="majorBidi" w:cstheme="majorBidi"/>
          <w:sz w:val="2"/>
          <w:szCs w:val="2"/>
          <w:rtl/>
        </w:rPr>
      </w:pPr>
    </w:p>
    <w:p w14:paraId="79C9CC99" w14:textId="4D8D7EFC" w:rsidR="000D5FAF" w:rsidRDefault="000D5FAF" w:rsidP="00582B48">
      <w:pPr>
        <w:ind w:left="142"/>
        <w:rPr>
          <w:rFonts w:asciiTheme="majorBidi" w:hAnsiTheme="majorBidi" w:cstheme="majorBidi"/>
          <w:sz w:val="2"/>
          <w:szCs w:val="2"/>
          <w:rtl/>
        </w:rPr>
      </w:pPr>
    </w:p>
    <w:p w14:paraId="4DBAFB8C" w14:textId="401225E8" w:rsidR="000D5FAF" w:rsidRDefault="000D5FAF" w:rsidP="00582B48">
      <w:pPr>
        <w:ind w:left="142"/>
        <w:rPr>
          <w:rFonts w:asciiTheme="majorBidi" w:hAnsiTheme="majorBidi" w:cstheme="majorBidi"/>
          <w:sz w:val="2"/>
          <w:szCs w:val="2"/>
          <w:rtl/>
        </w:rPr>
      </w:pPr>
    </w:p>
    <w:p w14:paraId="19510E57" w14:textId="449E21BF" w:rsidR="000D5FAF" w:rsidRDefault="009E0C28" w:rsidP="00582B48">
      <w:pPr>
        <w:ind w:left="142"/>
        <w:rPr>
          <w:rFonts w:asciiTheme="majorBidi" w:hAnsiTheme="majorBidi" w:cstheme="majorBidi"/>
          <w:sz w:val="2"/>
          <w:szCs w:val="2"/>
          <w:rtl/>
        </w:rPr>
      </w:pPr>
      <w:r>
        <w:rPr>
          <w:rFonts w:asciiTheme="majorBidi" w:hAnsiTheme="majorBidi" w:cstheme="majorBidi"/>
          <w:noProof/>
          <w:rtl/>
        </w:rPr>
        <mc:AlternateContent>
          <mc:Choice Requires="wps">
            <w:drawing>
              <wp:anchor distT="0" distB="0" distL="114300" distR="114300" simplePos="0" relativeHeight="251619840" behindDoc="0" locked="0" layoutInCell="1" allowOverlap="1" wp14:anchorId="4F33C5DE" wp14:editId="01817ABA">
                <wp:simplePos x="0" y="0"/>
                <wp:positionH relativeFrom="margin">
                  <wp:posOffset>97790</wp:posOffset>
                </wp:positionH>
                <wp:positionV relativeFrom="paragraph">
                  <wp:posOffset>31750</wp:posOffset>
                </wp:positionV>
                <wp:extent cx="6400800" cy="698500"/>
                <wp:effectExtent l="0" t="0" r="0" b="6350"/>
                <wp:wrapNone/>
                <wp:docPr id="5" name="Text Box 5"/>
                <wp:cNvGraphicFramePr/>
                <a:graphic xmlns:a="http://schemas.openxmlformats.org/drawingml/2006/main">
                  <a:graphicData uri="http://schemas.microsoft.com/office/word/2010/wordprocessingShape">
                    <wps:wsp>
                      <wps:cNvSpPr txBox="1"/>
                      <wps:spPr>
                        <a:xfrm>
                          <a:off x="0" y="0"/>
                          <a:ext cx="6400800" cy="698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BD93B5" w14:textId="6237C8A7" w:rsidR="00CD0A46" w:rsidRPr="00C05F5C" w:rsidRDefault="00CD0A46" w:rsidP="009A7F68">
                            <w:pPr>
                              <w:jc w:val="center"/>
                              <w:rPr>
                                <w:rFonts w:asciiTheme="majorHAnsi" w:hAnsiTheme="majorHAnsi"/>
                                <w:b/>
                                <w:bCs/>
                                <w:sz w:val="72"/>
                                <w:szCs w:val="72"/>
                              </w:rPr>
                            </w:pPr>
                            <w:r w:rsidRPr="00C05F5C">
                              <w:rPr>
                                <w:rFonts w:asciiTheme="majorHAnsi" w:hAnsiTheme="majorHAnsi"/>
                                <w:b/>
                                <w:bCs/>
                                <w:sz w:val="72"/>
                                <w:szCs w:val="72"/>
                              </w:rPr>
                              <w:t>Urinary tract 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33C5DE" id="_x0000_t202" coordsize="21600,21600" o:spt="202" path="m,l,21600r21600,l21600,xe">
                <v:stroke joinstyle="miter"/>
                <v:path gradientshapeok="t" o:connecttype="rect"/>
              </v:shapetype>
              <v:shape id="Text Box 5" o:spid="_x0000_s1026" type="#_x0000_t202" style="position:absolute;left:0;text-align:left;margin-left:7.7pt;margin-top:2.5pt;width:7in;height:5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" fillcolor="white [3201]" stroked="f" strokeweight=".5pt">
                <v:textbox>
                  <w:txbxContent>
                    <w:p w14:paraId="6CBD93B5" w14:textId="6237C8A7" w:rsidR="00CD0A46" w:rsidRPr="00C05F5C" w:rsidRDefault="00CD0A46" w:rsidP="009A7F68">
                      <w:pPr>
                        <w:jc w:val="center"/>
                        <w:rPr>
                          <w:rFonts w:asciiTheme="majorHAnsi" w:hAnsiTheme="majorHAnsi"/>
                          <w:b/>
                          <w:bCs/>
                          <w:sz w:val="72"/>
                          <w:szCs w:val="72"/>
                        </w:rPr>
                      </w:pPr>
                      <w:r w:rsidRPr="00C05F5C">
                        <w:rPr>
                          <w:rFonts w:asciiTheme="majorHAnsi" w:hAnsiTheme="majorHAnsi"/>
                          <w:b/>
                          <w:bCs/>
                          <w:sz w:val="72"/>
                          <w:szCs w:val="72"/>
                        </w:rPr>
                        <w:t>Urinary tract infection</w:t>
                      </w:r>
                    </w:p>
                  </w:txbxContent>
                </v:textbox>
                <w10:wrap anchorx="margin"/>
              </v:shape>
            </w:pict>
          </mc:Fallback>
        </mc:AlternateContent>
      </w:r>
    </w:p>
    <w:p w14:paraId="559FE955" w14:textId="54B526CB" w:rsidR="000D5FAF" w:rsidRDefault="000D5FAF" w:rsidP="00582B48">
      <w:pPr>
        <w:ind w:left="142"/>
        <w:rPr>
          <w:rFonts w:asciiTheme="majorBidi" w:hAnsiTheme="majorBidi" w:cstheme="majorBidi"/>
          <w:sz w:val="2"/>
          <w:szCs w:val="2"/>
          <w:rtl/>
        </w:rPr>
      </w:pPr>
    </w:p>
    <w:p w14:paraId="72C757E3" w14:textId="261F77D4" w:rsidR="000D5FAF" w:rsidRDefault="000D5FAF" w:rsidP="00582B48">
      <w:pPr>
        <w:ind w:left="142"/>
        <w:rPr>
          <w:rFonts w:asciiTheme="majorBidi" w:hAnsiTheme="majorBidi" w:cstheme="majorBidi"/>
          <w:sz w:val="2"/>
          <w:szCs w:val="2"/>
          <w:rtl/>
        </w:rPr>
      </w:pPr>
    </w:p>
    <w:p w14:paraId="6483A2E3" w14:textId="77777777" w:rsidR="000D5FAF" w:rsidRDefault="000D5FAF" w:rsidP="00582B48">
      <w:pPr>
        <w:ind w:left="142"/>
        <w:rPr>
          <w:rFonts w:asciiTheme="majorBidi" w:hAnsiTheme="majorBidi" w:cstheme="majorBidi"/>
          <w:sz w:val="2"/>
          <w:szCs w:val="2"/>
        </w:rPr>
      </w:pPr>
    </w:p>
    <w:p w14:paraId="7DB04B90" w14:textId="37E5CF9E" w:rsidR="00496BDA" w:rsidRDefault="004A012A" w:rsidP="00496BDA">
      <w:pPr>
        <w:rPr>
          <w:rFonts w:asciiTheme="majorBidi" w:hAnsiTheme="majorBidi" w:cstheme="majorBidi"/>
          <w:sz w:val="2"/>
          <w:szCs w:val="2"/>
          <w:rtl/>
        </w:rPr>
      </w:pPr>
      <w:r>
        <w:rPr>
          <w:rFonts w:asciiTheme="majorBidi" w:hAnsiTheme="majorBidi" w:cstheme="majorBidi"/>
          <w:noProof/>
          <w:rtl/>
        </w:rPr>
        <mc:AlternateContent>
          <mc:Choice Requires="wps">
            <w:drawing>
              <wp:anchor distT="0" distB="0" distL="114300" distR="114300" simplePos="0" relativeHeight="251613696" behindDoc="0" locked="0" layoutInCell="1" allowOverlap="1" wp14:anchorId="1FE61728" wp14:editId="62BB7B6A">
                <wp:simplePos x="0" y="0"/>
                <wp:positionH relativeFrom="margin">
                  <wp:align>left</wp:align>
                </wp:positionH>
                <wp:positionV relativeFrom="paragraph">
                  <wp:posOffset>4244648</wp:posOffset>
                </wp:positionV>
                <wp:extent cx="4798337" cy="3556000"/>
                <wp:effectExtent l="0" t="0" r="2540" b="6350"/>
                <wp:wrapNone/>
                <wp:docPr id="7" name="Text Box 7"/>
                <wp:cNvGraphicFramePr/>
                <a:graphic xmlns:a="http://schemas.openxmlformats.org/drawingml/2006/main">
                  <a:graphicData uri="http://schemas.microsoft.com/office/word/2010/wordprocessingShape">
                    <wps:wsp>
                      <wps:cNvSpPr txBox="1"/>
                      <wps:spPr>
                        <a:xfrm>
                          <a:off x="0" y="0"/>
                          <a:ext cx="4798337" cy="355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851BB4" w14:textId="77777777" w:rsidR="00CD0A46" w:rsidRPr="00CD6F26" w:rsidRDefault="00CD0A46">
                            <w:pPr>
                              <w:rPr>
                                <w:rFonts w:asciiTheme="majorHAnsi" w:hAnsiTheme="majorHAnsi"/>
                                <w:b/>
                                <w:bCs/>
                                <w:sz w:val="36"/>
                                <w:szCs w:val="36"/>
                              </w:rPr>
                            </w:pPr>
                            <w:r w:rsidRPr="009120AA">
                              <w:rPr>
                                <w:rFonts w:asciiTheme="majorHAnsi" w:hAnsiTheme="majorHAnsi"/>
                                <w:b/>
                                <w:bCs/>
                                <w:sz w:val="36"/>
                                <w:szCs w:val="36"/>
                              </w:rPr>
                              <w:t>Objectives</w:t>
                            </w:r>
                            <w:r w:rsidRPr="00CD6F26">
                              <w:rPr>
                                <w:rFonts w:asciiTheme="majorHAnsi" w:hAnsiTheme="majorHAnsi"/>
                                <w:b/>
                                <w:bCs/>
                                <w:sz w:val="36"/>
                                <w:szCs w:val="36"/>
                              </w:rPr>
                              <w:t>:</w:t>
                            </w:r>
                          </w:p>
                          <w:p w14:paraId="09A89208" w14:textId="259FF6CE" w:rsidR="00CD0A46" w:rsidRPr="0098741A" w:rsidRDefault="00CD0A46" w:rsidP="0098741A">
                            <w:pPr>
                              <w:rPr>
                                <w:rFonts w:asciiTheme="majorHAnsi" w:hAnsiTheme="majorHAnsi"/>
                                <w:sz w:val="28"/>
                                <w:szCs w:val="28"/>
                              </w:rPr>
                            </w:pPr>
                            <w:r>
                              <w:rPr>
                                <w:rFonts w:asciiTheme="majorHAnsi" w:hAnsiTheme="majorHAnsi"/>
                                <w:sz w:val="28"/>
                                <w:szCs w:val="28"/>
                              </w:rPr>
                              <w:t>1.</w:t>
                            </w:r>
                            <w:r>
                              <w:rPr>
                                <w:rFonts w:asciiTheme="majorHAnsi" w:hAnsiTheme="majorHAnsi" w:hint="cs"/>
                                <w:sz w:val="28"/>
                                <w:szCs w:val="28"/>
                                <w:rtl/>
                              </w:rPr>
                              <w:t xml:space="preserve"> </w:t>
                            </w:r>
                            <w:r w:rsidRPr="0098741A">
                              <w:rPr>
                                <w:rFonts w:asciiTheme="majorHAnsi" w:hAnsiTheme="majorHAnsi"/>
                                <w:sz w:val="28"/>
                                <w:szCs w:val="28"/>
                              </w:rPr>
                              <w:t>Recognize the predisposing factors for infections of the kidney and urinary tract.</w:t>
                            </w:r>
                          </w:p>
                          <w:p w14:paraId="22F6E452" w14:textId="3C0A4253" w:rsidR="00CD0A46" w:rsidRPr="0098741A" w:rsidRDefault="00CD0A46" w:rsidP="0098741A">
                            <w:pPr>
                              <w:rPr>
                                <w:rFonts w:asciiTheme="majorHAnsi" w:hAnsiTheme="majorHAnsi"/>
                                <w:sz w:val="28"/>
                                <w:szCs w:val="28"/>
                              </w:rPr>
                            </w:pPr>
                            <w:r>
                              <w:rPr>
                                <w:rFonts w:asciiTheme="majorHAnsi" w:hAnsiTheme="majorHAnsi"/>
                                <w:sz w:val="28"/>
                                <w:szCs w:val="28"/>
                              </w:rPr>
                              <w:t xml:space="preserve">2. </w:t>
                            </w:r>
                            <w:r w:rsidRPr="0098741A">
                              <w:rPr>
                                <w:rFonts w:asciiTheme="majorHAnsi" w:hAnsiTheme="majorHAnsi"/>
                                <w:sz w:val="28"/>
                                <w:szCs w:val="28"/>
                              </w:rPr>
                              <w:t>Describe the different types of infections in the kidney and urinary tract.</w:t>
                            </w:r>
                          </w:p>
                          <w:p w14:paraId="74A1E618" w14:textId="3A51C6D3" w:rsidR="00CD0A46" w:rsidRPr="0098741A" w:rsidRDefault="00CD0A46" w:rsidP="0098741A">
                            <w:pPr>
                              <w:rPr>
                                <w:rFonts w:asciiTheme="majorHAnsi" w:hAnsiTheme="majorHAnsi"/>
                                <w:sz w:val="28"/>
                                <w:szCs w:val="28"/>
                              </w:rPr>
                            </w:pPr>
                            <w:r>
                              <w:rPr>
                                <w:rFonts w:asciiTheme="majorHAnsi" w:hAnsiTheme="majorHAnsi"/>
                                <w:sz w:val="28"/>
                                <w:szCs w:val="28"/>
                              </w:rPr>
                              <w:t xml:space="preserve">3. </w:t>
                            </w:r>
                            <w:r w:rsidRPr="0098741A">
                              <w:rPr>
                                <w:rFonts w:asciiTheme="majorHAnsi" w:hAnsiTheme="majorHAnsi"/>
                                <w:sz w:val="28"/>
                                <w:szCs w:val="28"/>
                              </w:rPr>
                              <w:t>Recognize the clinicopathological features of acute and chronic pyelonephritis.</w:t>
                            </w:r>
                          </w:p>
                          <w:p w14:paraId="02050B6D" w14:textId="2DBD0BD7" w:rsidR="00CD0A46" w:rsidRPr="0098741A" w:rsidRDefault="00CD0A46" w:rsidP="0098741A">
                            <w:pPr>
                              <w:rPr>
                                <w:rFonts w:asciiTheme="majorHAnsi" w:hAnsiTheme="majorHAnsi"/>
                                <w:sz w:val="28"/>
                                <w:szCs w:val="28"/>
                              </w:rPr>
                            </w:pPr>
                            <w:r>
                              <w:rPr>
                                <w:rFonts w:asciiTheme="majorHAnsi" w:hAnsiTheme="majorHAnsi"/>
                                <w:sz w:val="28"/>
                                <w:szCs w:val="28"/>
                              </w:rPr>
                              <w:t xml:space="preserve">4. </w:t>
                            </w:r>
                            <w:r w:rsidRPr="0098741A">
                              <w:rPr>
                                <w:rFonts w:asciiTheme="majorHAnsi" w:hAnsiTheme="majorHAnsi"/>
                                <w:sz w:val="28"/>
                                <w:szCs w:val="28"/>
                              </w:rPr>
                              <w:t>Describe the causes of urinary tract obstruction.</w:t>
                            </w:r>
                          </w:p>
                          <w:p w14:paraId="6F72E3DC" w14:textId="7B8F7A49" w:rsidR="00CD0A46" w:rsidRPr="0098741A" w:rsidRDefault="00CD0A46" w:rsidP="0098741A">
                            <w:pPr>
                              <w:rPr>
                                <w:rFonts w:asciiTheme="majorHAnsi" w:hAnsiTheme="majorHAnsi"/>
                                <w:sz w:val="28"/>
                                <w:szCs w:val="28"/>
                              </w:rPr>
                            </w:pPr>
                            <w:r>
                              <w:rPr>
                                <w:rFonts w:asciiTheme="majorHAnsi" w:hAnsiTheme="majorHAnsi"/>
                                <w:sz w:val="28"/>
                                <w:szCs w:val="28"/>
                              </w:rPr>
                              <w:t xml:space="preserve">5. </w:t>
                            </w:r>
                            <w:r w:rsidRPr="0098741A">
                              <w:rPr>
                                <w:rFonts w:asciiTheme="majorHAnsi" w:hAnsiTheme="majorHAnsi"/>
                                <w:sz w:val="28"/>
                                <w:szCs w:val="28"/>
                              </w:rPr>
                              <w:t>Recognize drug induced nephritis</w:t>
                            </w:r>
                            <w:r>
                              <w:rPr>
                                <w:rFonts w:asciiTheme="majorHAnsi" w:hAnsiTheme="majorHAns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61728" id="Text Box 7" o:spid="_x0000_s1027" type="#_x0000_t202" style="position:absolute;margin-left:0;margin-top:334.2pt;width:377.8pt;height:280pt;z-index:25161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" fillcolor="white [3201]" stroked="f" strokeweight=".5pt">
                <v:textbox>
                  <w:txbxContent>
                    <w:p w14:paraId="30851BB4" w14:textId="77777777" w:rsidR="00CD0A46" w:rsidRPr="00CD6F26" w:rsidRDefault="00CD0A46">
                      <w:pPr>
                        <w:rPr>
                          <w:rFonts w:asciiTheme="majorHAnsi" w:hAnsiTheme="majorHAnsi"/>
                          <w:b/>
                          <w:bCs/>
                          <w:sz w:val="36"/>
                          <w:szCs w:val="36"/>
                        </w:rPr>
                      </w:pPr>
                      <w:r w:rsidRPr="009120AA">
                        <w:rPr>
                          <w:rFonts w:asciiTheme="majorHAnsi" w:hAnsiTheme="majorHAnsi"/>
                          <w:b/>
                          <w:bCs/>
                          <w:sz w:val="36"/>
                          <w:szCs w:val="36"/>
                        </w:rPr>
                        <w:t>Objectives</w:t>
                      </w:r>
                      <w:r w:rsidRPr="00CD6F26">
                        <w:rPr>
                          <w:rFonts w:asciiTheme="majorHAnsi" w:hAnsiTheme="majorHAnsi"/>
                          <w:b/>
                          <w:bCs/>
                          <w:sz w:val="36"/>
                          <w:szCs w:val="36"/>
                        </w:rPr>
                        <w:t>:</w:t>
                      </w:r>
                    </w:p>
                    <w:p w14:paraId="09A89208" w14:textId="259FF6CE" w:rsidR="00CD0A46" w:rsidRPr="0098741A" w:rsidRDefault="00CD0A46" w:rsidP="0098741A">
                      <w:pPr>
                        <w:rPr>
                          <w:rFonts w:asciiTheme="majorHAnsi" w:hAnsiTheme="majorHAnsi"/>
                          <w:sz w:val="28"/>
                          <w:szCs w:val="28"/>
                        </w:rPr>
                      </w:pPr>
                      <w:r>
                        <w:rPr>
                          <w:rFonts w:asciiTheme="majorHAnsi" w:hAnsiTheme="majorHAnsi"/>
                          <w:sz w:val="28"/>
                          <w:szCs w:val="28"/>
                        </w:rPr>
                        <w:t>1.</w:t>
                      </w:r>
                      <w:r>
                        <w:rPr>
                          <w:rFonts w:asciiTheme="majorHAnsi" w:hAnsiTheme="majorHAnsi" w:hint="cs"/>
                          <w:sz w:val="28"/>
                          <w:szCs w:val="28"/>
                          <w:rtl/>
                        </w:rPr>
                        <w:t xml:space="preserve"> </w:t>
                      </w:r>
                      <w:r w:rsidRPr="0098741A">
                        <w:rPr>
                          <w:rFonts w:asciiTheme="majorHAnsi" w:hAnsiTheme="majorHAnsi"/>
                          <w:sz w:val="28"/>
                          <w:szCs w:val="28"/>
                        </w:rPr>
                        <w:t>Recognize the predisposing factors for infections of the kidney and urinary tract.</w:t>
                      </w:r>
                    </w:p>
                    <w:p w14:paraId="22F6E452" w14:textId="3C0A4253" w:rsidR="00CD0A46" w:rsidRPr="0098741A" w:rsidRDefault="00CD0A46" w:rsidP="0098741A">
                      <w:pPr>
                        <w:rPr>
                          <w:rFonts w:asciiTheme="majorHAnsi" w:hAnsiTheme="majorHAnsi"/>
                          <w:sz w:val="28"/>
                          <w:szCs w:val="28"/>
                        </w:rPr>
                      </w:pPr>
                      <w:r>
                        <w:rPr>
                          <w:rFonts w:asciiTheme="majorHAnsi" w:hAnsiTheme="majorHAnsi"/>
                          <w:sz w:val="28"/>
                          <w:szCs w:val="28"/>
                        </w:rPr>
                        <w:t xml:space="preserve">2. </w:t>
                      </w:r>
                      <w:r w:rsidRPr="0098741A">
                        <w:rPr>
                          <w:rFonts w:asciiTheme="majorHAnsi" w:hAnsiTheme="majorHAnsi"/>
                          <w:sz w:val="28"/>
                          <w:szCs w:val="28"/>
                        </w:rPr>
                        <w:t>Describe the different types of infections in the kidney and urinary tract.</w:t>
                      </w:r>
                    </w:p>
                    <w:p w14:paraId="74A1E618" w14:textId="3A51C6D3" w:rsidR="00CD0A46" w:rsidRPr="0098741A" w:rsidRDefault="00CD0A46" w:rsidP="0098741A">
                      <w:pPr>
                        <w:rPr>
                          <w:rFonts w:asciiTheme="majorHAnsi" w:hAnsiTheme="majorHAnsi"/>
                          <w:sz w:val="28"/>
                          <w:szCs w:val="28"/>
                        </w:rPr>
                      </w:pPr>
                      <w:r>
                        <w:rPr>
                          <w:rFonts w:asciiTheme="majorHAnsi" w:hAnsiTheme="majorHAnsi"/>
                          <w:sz w:val="28"/>
                          <w:szCs w:val="28"/>
                        </w:rPr>
                        <w:t xml:space="preserve">3. </w:t>
                      </w:r>
                      <w:r w:rsidRPr="0098741A">
                        <w:rPr>
                          <w:rFonts w:asciiTheme="majorHAnsi" w:hAnsiTheme="majorHAnsi"/>
                          <w:sz w:val="28"/>
                          <w:szCs w:val="28"/>
                        </w:rPr>
                        <w:t>Recognize the clinicopathological features of acute and chronic pyelonephritis.</w:t>
                      </w:r>
                    </w:p>
                    <w:p w14:paraId="02050B6D" w14:textId="2DBD0BD7" w:rsidR="00CD0A46" w:rsidRPr="0098741A" w:rsidRDefault="00CD0A46" w:rsidP="0098741A">
                      <w:pPr>
                        <w:rPr>
                          <w:rFonts w:asciiTheme="majorHAnsi" w:hAnsiTheme="majorHAnsi"/>
                          <w:sz w:val="28"/>
                          <w:szCs w:val="28"/>
                        </w:rPr>
                      </w:pPr>
                      <w:r>
                        <w:rPr>
                          <w:rFonts w:asciiTheme="majorHAnsi" w:hAnsiTheme="majorHAnsi"/>
                          <w:sz w:val="28"/>
                          <w:szCs w:val="28"/>
                        </w:rPr>
                        <w:t xml:space="preserve">4. </w:t>
                      </w:r>
                      <w:r w:rsidRPr="0098741A">
                        <w:rPr>
                          <w:rFonts w:asciiTheme="majorHAnsi" w:hAnsiTheme="majorHAnsi"/>
                          <w:sz w:val="28"/>
                          <w:szCs w:val="28"/>
                        </w:rPr>
                        <w:t>Describe the causes of urinary tract obstruction.</w:t>
                      </w:r>
                    </w:p>
                    <w:p w14:paraId="6F72E3DC" w14:textId="7B8F7A49" w:rsidR="00CD0A46" w:rsidRPr="0098741A" w:rsidRDefault="00CD0A46" w:rsidP="0098741A">
                      <w:pPr>
                        <w:rPr>
                          <w:rFonts w:asciiTheme="majorHAnsi" w:hAnsiTheme="majorHAnsi"/>
                          <w:sz w:val="28"/>
                          <w:szCs w:val="28"/>
                        </w:rPr>
                      </w:pPr>
                      <w:r>
                        <w:rPr>
                          <w:rFonts w:asciiTheme="majorHAnsi" w:hAnsiTheme="majorHAnsi"/>
                          <w:sz w:val="28"/>
                          <w:szCs w:val="28"/>
                        </w:rPr>
                        <w:t xml:space="preserve">5. </w:t>
                      </w:r>
                      <w:r w:rsidRPr="0098741A">
                        <w:rPr>
                          <w:rFonts w:asciiTheme="majorHAnsi" w:hAnsiTheme="majorHAnsi"/>
                          <w:sz w:val="28"/>
                          <w:szCs w:val="28"/>
                        </w:rPr>
                        <w:t>Recognize drug induced nephritis</w:t>
                      </w:r>
                      <w:r>
                        <w:rPr>
                          <w:rFonts w:asciiTheme="majorHAnsi" w:hAnsiTheme="majorHAnsi"/>
                          <w:sz w:val="28"/>
                          <w:szCs w:val="28"/>
                        </w:rPr>
                        <w:t>.</w:t>
                      </w:r>
                    </w:p>
                  </w:txbxContent>
                </v:textbox>
                <w10:wrap anchorx="margin"/>
              </v:shape>
            </w:pict>
          </mc:Fallback>
        </mc:AlternateContent>
      </w:r>
      <w:r w:rsidR="000003ED">
        <w:rPr>
          <w:rFonts w:asciiTheme="majorBidi" w:hAnsiTheme="majorBidi" w:cstheme="majorBidi"/>
          <w:noProof/>
          <w:rtl/>
        </w:rPr>
        <mc:AlternateContent>
          <mc:Choice Requires="wps">
            <w:drawing>
              <wp:anchor distT="0" distB="0" distL="114300" distR="114300" simplePos="0" relativeHeight="251614720" behindDoc="0" locked="0" layoutInCell="1" allowOverlap="1" wp14:anchorId="76968991" wp14:editId="0081497C">
                <wp:simplePos x="0" y="0"/>
                <wp:positionH relativeFrom="column">
                  <wp:posOffset>4806315</wp:posOffset>
                </wp:positionH>
                <wp:positionV relativeFrom="paragraph">
                  <wp:posOffset>5393055</wp:posOffset>
                </wp:positionV>
                <wp:extent cx="2187575" cy="1866900"/>
                <wp:effectExtent l="0" t="0" r="22225" b="19050"/>
                <wp:wrapNone/>
                <wp:docPr id="8" name="Text Box 8"/>
                <wp:cNvGraphicFramePr/>
                <a:graphic xmlns:a="http://schemas.openxmlformats.org/drawingml/2006/main">
                  <a:graphicData uri="http://schemas.microsoft.com/office/word/2010/wordprocessingShape">
                    <wps:wsp>
                      <wps:cNvSpPr txBox="1"/>
                      <wps:spPr>
                        <a:xfrm>
                          <a:off x="0" y="0"/>
                          <a:ext cx="2187575" cy="1866900"/>
                        </a:xfrm>
                        <a:prstGeom prst="rect">
                          <a:avLst/>
                        </a:prstGeom>
                        <a:solidFill>
                          <a:schemeClr val="lt1"/>
                        </a:solidFill>
                        <a:ln w="6350">
                          <a:solidFill>
                            <a:prstClr val="black"/>
                          </a:solidFill>
                          <a:prstDash val="lgDashDotDot"/>
                        </a:ln>
                        <a:effectLst/>
                      </wps:spPr>
                      <wps:style>
                        <a:lnRef idx="0">
                          <a:schemeClr val="accent1"/>
                        </a:lnRef>
                        <a:fillRef idx="0">
                          <a:schemeClr val="accent1"/>
                        </a:fillRef>
                        <a:effectRef idx="0">
                          <a:schemeClr val="accent1"/>
                        </a:effectRef>
                        <a:fontRef idx="minor">
                          <a:schemeClr val="dk1"/>
                        </a:fontRef>
                      </wps:style>
                      <wps:txbx>
                        <w:txbxContent>
                          <w:p w14:paraId="377DBDB3" w14:textId="77777777" w:rsidR="00CD0A46" w:rsidRPr="001F3079" w:rsidRDefault="00CD0A46" w:rsidP="00CD6F26">
                            <w:pPr>
                              <w:spacing w:line="240" w:lineRule="auto"/>
                              <w:rPr>
                                <w:rFonts w:asciiTheme="majorHAnsi" w:hAnsiTheme="majorHAnsi"/>
                                <w:sz w:val="24"/>
                                <w:szCs w:val="24"/>
                              </w:rPr>
                            </w:pPr>
                            <w:r w:rsidRPr="001F3079">
                              <w:rPr>
                                <w:rFonts w:asciiTheme="majorHAnsi" w:hAnsiTheme="majorHAnsi"/>
                                <w:sz w:val="24"/>
                                <w:szCs w:val="24"/>
                              </w:rPr>
                              <w:t>Black:</w:t>
                            </w:r>
                            <w:r>
                              <w:rPr>
                                <w:rFonts w:asciiTheme="majorHAnsi" w:hAnsiTheme="majorHAnsi"/>
                                <w:sz w:val="24"/>
                                <w:szCs w:val="24"/>
                              </w:rPr>
                              <w:t xml:space="preserve"> Doctor’s slides.</w:t>
                            </w:r>
                          </w:p>
                          <w:p w14:paraId="6DE35C75" w14:textId="77777777" w:rsidR="00CD0A46" w:rsidRPr="000D5EA7" w:rsidRDefault="00CD0A46" w:rsidP="00CD6F26">
                            <w:pPr>
                              <w:spacing w:line="240" w:lineRule="auto"/>
                              <w:rPr>
                                <w:rFonts w:asciiTheme="majorHAnsi" w:hAnsiTheme="majorHAnsi"/>
                                <w:color w:val="C00000"/>
                                <w:sz w:val="24"/>
                                <w:szCs w:val="24"/>
                              </w:rPr>
                            </w:pPr>
                            <w:r w:rsidRPr="000D5EA7">
                              <w:rPr>
                                <w:rFonts w:asciiTheme="majorHAnsi" w:hAnsiTheme="majorHAnsi"/>
                                <w:color w:val="C00000"/>
                                <w:sz w:val="24"/>
                                <w:szCs w:val="24"/>
                              </w:rPr>
                              <w:t>Red: important!</w:t>
                            </w:r>
                          </w:p>
                          <w:p w14:paraId="465EEBF1" w14:textId="77777777" w:rsidR="00CD0A46" w:rsidRPr="000D5EA7" w:rsidRDefault="00CD0A46" w:rsidP="000D5EA7">
                            <w:pPr>
                              <w:spacing w:line="240" w:lineRule="auto"/>
                              <w:rPr>
                                <w:rFonts w:asciiTheme="majorHAnsi" w:hAnsiTheme="majorHAnsi"/>
                                <w:color w:val="4F6228" w:themeColor="accent3" w:themeShade="80"/>
                                <w:sz w:val="24"/>
                                <w:szCs w:val="24"/>
                              </w:rPr>
                            </w:pPr>
                            <w:r w:rsidRPr="000D5EA7">
                              <w:rPr>
                                <w:rFonts w:asciiTheme="majorHAnsi" w:hAnsiTheme="majorHAnsi"/>
                                <w:color w:val="4F6228" w:themeColor="accent3" w:themeShade="80"/>
                                <w:sz w:val="24"/>
                                <w:szCs w:val="24"/>
                              </w:rPr>
                              <w:t>Green: Doctor’s notes.</w:t>
                            </w:r>
                          </w:p>
                          <w:p w14:paraId="428E44B5" w14:textId="77777777" w:rsidR="00CD0A46" w:rsidRPr="000D5EA7" w:rsidRDefault="00CD0A46" w:rsidP="000D5EA7">
                            <w:pPr>
                              <w:spacing w:line="240" w:lineRule="auto"/>
                              <w:rPr>
                                <w:rFonts w:asciiTheme="majorHAnsi" w:hAnsiTheme="majorHAnsi"/>
                                <w:color w:val="7F7F7F" w:themeColor="text1" w:themeTint="80"/>
                                <w:sz w:val="24"/>
                                <w:szCs w:val="24"/>
                              </w:rPr>
                            </w:pPr>
                            <w:r w:rsidRPr="000D5EA7">
                              <w:rPr>
                                <w:rFonts w:asciiTheme="majorHAnsi" w:hAnsiTheme="majorHAnsi"/>
                                <w:color w:val="7F7F7F" w:themeColor="text1" w:themeTint="80"/>
                                <w:sz w:val="24"/>
                                <w:szCs w:val="24"/>
                              </w:rPr>
                              <w:t>Grey: Extra.</w:t>
                            </w:r>
                          </w:p>
                          <w:p w14:paraId="4784BB63" w14:textId="2361F960" w:rsidR="00CD0A46" w:rsidRDefault="00CD0A46" w:rsidP="00117951">
                            <w:pPr>
                              <w:spacing w:line="240" w:lineRule="auto"/>
                              <w:rPr>
                                <w:rFonts w:asciiTheme="majorHAnsi" w:hAnsiTheme="majorHAnsi"/>
                                <w:color w:val="7030A0"/>
                                <w:sz w:val="24"/>
                                <w:szCs w:val="24"/>
                              </w:rPr>
                            </w:pPr>
                            <w:r>
                              <w:rPr>
                                <w:rFonts w:asciiTheme="majorHAnsi" w:hAnsiTheme="majorHAnsi"/>
                                <w:color w:val="7030A0"/>
                                <w:sz w:val="24"/>
                                <w:szCs w:val="24"/>
                              </w:rPr>
                              <w:t>Purple: Female’s slides.</w:t>
                            </w:r>
                          </w:p>
                          <w:p w14:paraId="4AFDE0F7" w14:textId="37EAD701" w:rsidR="00CD0A46" w:rsidRPr="0065456C" w:rsidRDefault="00CD0A46" w:rsidP="00117951">
                            <w:pPr>
                              <w:spacing w:line="240" w:lineRule="auto"/>
                              <w:rPr>
                                <w:rFonts w:asciiTheme="majorHAnsi" w:hAnsiTheme="majorHAnsi"/>
                                <w:color w:val="0070C0"/>
                                <w:sz w:val="24"/>
                                <w:szCs w:val="24"/>
                              </w:rPr>
                            </w:pPr>
                            <w:r>
                              <w:rPr>
                                <w:rFonts w:asciiTheme="majorHAnsi" w:hAnsiTheme="majorHAnsi"/>
                                <w:color w:val="0070C0"/>
                                <w:sz w:val="24"/>
                                <w:szCs w:val="24"/>
                              </w:rPr>
                              <w:t>Blue: Male’s slides.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68991" id="Text Box 8" o:spid="_x0000_s1028" type="#_x0000_t202" style="position:absolute;margin-left:378.45pt;margin-top:424.65pt;width:172.25pt;height:14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" fillcolor="white [3201]" strokeweight=".5pt">
                <v:stroke dashstyle="longDashDotDot"/>
                <v:textbox>
                  <w:txbxContent>
                    <w:p w14:paraId="377DBDB3" w14:textId="77777777" w:rsidR="00CD0A46" w:rsidRPr="001F3079" w:rsidRDefault="00CD0A46" w:rsidP="00CD6F26">
                      <w:pPr>
                        <w:spacing w:line="240" w:lineRule="auto"/>
                        <w:rPr>
                          <w:rFonts w:asciiTheme="majorHAnsi" w:hAnsiTheme="majorHAnsi"/>
                          <w:sz w:val="24"/>
                          <w:szCs w:val="24"/>
                        </w:rPr>
                      </w:pPr>
                      <w:r w:rsidRPr="001F3079">
                        <w:rPr>
                          <w:rFonts w:asciiTheme="majorHAnsi" w:hAnsiTheme="majorHAnsi"/>
                          <w:sz w:val="24"/>
                          <w:szCs w:val="24"/>
                        </w:rPr>
                        <w:t>Black:</w:t>
                      </w:r>
                      <w:r>
                        <w:rPr>
                          <w:rFonts w:asciiTheme="majorHAnsi" w:hAnsiTheme="majorHAnsi"/>
                          <w:sz w:val="24"/>
                          <w:szCs w:val="24"/>
                        </w:rPr>
                        <w:t xml:space="preserve"> Doctor’s slides.</w:t>
                      </w:r>
                    </w:p>
                    <w:p w14:paraId="6DE35C75" w14:textId="77777777" w:rsidR="00CD0A46" w:rsidRPr="000D5EA7" w:rsidRDefault="00CD0A46" w:rsidP="00CD6F26">
                      <w:pPr>
                        <w:spacing w:line="240" w:lineRule="auto"/>
                        <w:rPr>
                          <w:rFonts w:asciiTheme="majorHAnsi" w:hAnsiTheme="majorHAnsi"/>
                          <w:color w:val="C00000"/>
                          <w:sz w:val="24"/>
                          <w:szCs w:val="24"/>
                        </w:rPr>
                      </w:pPr>
                      <w:r w:rsidRPr="000D5EA7">
                        <w:rPr>
                          <w:rFonts w:asciiTheme="majorHAnsi" w:hAnsiTheme="majorHAnsi"/>
                          <w:color w:val="C00000"/>
                          <w:sz w:val="24"/>
                          <w:szCs w:val="24"/>
                        </w:rPr>
                        <w:t>Red: important!</w:t>
                      </w:r>
                    </w:p>
                    <w:p w14:paraId="465EEBF1" w14:textId="77777777" w:rsidR="00CD0A46" w:rsidRPr="000D5EA7" w:rsidRDefault="00CD0A46" w:rsidP="000D5EA7">
                      <w:pPr>
                        <w:spacing w:line="240" w:lineRule="auto"/>
                        <w:rPr>
                          <w:rFonts w:asciiTheme="majorHAnsi" w:hAnsiTheme="majorHAnsi"/>
                          <w:color w:val="4F6228" w:themeColor="accent3" w:themeShade="80"/>
                          <w:sz w:val="24"/>
                          <w:szCs w:val="24"/>
                        </w:rPr>
                      </w:pPr>
                      <w:r w:rsidRPr="000D5EA7">
                        <w:rPr>
                          <w:rFonts w:asciiTheme="majorHAnsi" w:hAnsiTheme="majorHAnsi"/>
                          <w:color w:val="4F6228" w:themeColor="accent3" w:themeShade="80"/>
                          <w:sz w:val="24"/>
                          <w:szCs w:val="24"/>
                        </w:rPr>
                        <w:t>Green: Doctor’s notes.</w:t>
                      </w:r>
                    </w:p>
                    <w:p w14:paraId="428E44B5" w14:textId="77777777" w:rsidR="00CD0A46" w:rsidRPr="000D5EA7" w:rsidRDefault="00CD0A46" w:rsidP="000D5EA7">
                      <w:pPr>
                        <w:spacing w:line="240" w:lineRule="auto"/>
                        <w:rPr>
                          <w:rFonts w:asciiTheme="majorHAnsi" w:hAnsiTheme="majorHAnsi"/>
                          <w:color w:val="7F7F7F" w:themeColor="text1" w:themeTint="80"/>
                          <w:sz w:val="24"/>
                          <w:szCs w:val="24"/>
                        </w:rPr>
                      </w:pPr>
                      <w:r w:rsidRPr="000D5EA7">
                        <w:rPr>
                          <w:rFonts w:asciiTheme="majorHAnsi" w:hAnsiTheme="majorHAnsi"/>
                          <w:color w:val="7F7F7F" w:themeColor="text1" w:themeTint="80"/>
                          <w:sz w:val="24"/>
                          <w:szCs w:val="24"/>
                        </w:rPr>
                        <w:t>Grey: Extra.</w:t>
                      </w:r>
                    </w:p>
                    <w:p w14:paraId="4784BB63" w14:textId="2361F960" w:rsidR="00CD0A46" w:rsidRDefault="00CD0A46" w:rsidP="00117951">
                      <w:pPr>
                        <w:spacing w:line="240" w:lineRule="auto"/>
                        <w:rPr>
                          <w:rFonts w:asciiTheme="majorHAnsi" w:hAnsiTheme="majorHAnsi"/>
                          <w:color w:val="7030A0"/>
                          <w:sz w:val="24"/>
                          <w:szCs w:val="24"/>
                        </w:rPr>
                      </w:pPr>
                      <w:r>
                        <w:rPr>
                          <w:rFonts w:asciiTheme="majorHAnsi" w:hAnsiTheme="majorHAnsi"/>
                          <w:color w:val="7030A0"/>
                          <w:sz w:val="24"/>
                          <w:szCs w:val="24"/>
                        </w:rPr>
                        <w:t>Purple: Female’s slides.</w:t>
                      </w:r>
                    </w:p>
                    <w:p w14:paraId="4AFDE0F7" w14:textId="37EAD701" w:rsidR="00CD0A46" w:rsidRPr="0065456C" w:rsidRDefault="00CD0A46" w:rsidP="00117951">
                      <w:pPr>
                        <w:spacing w:line="240" w:lineRule="auto"/>
                        <w:rPr>
                          <w:rFonts w:asciiTheme="majorHAnsi" w:hAnsiTheme="majorHAnsi"/>
                          <w:color w:val="0070C0"/>
                          <w:sz w:val="24"/>
                          <w:szCs w:val="24"/>
                        </w:rPr>
                      </w:pPr>
                      <w:r>
                        <w:rPr>
                          <w:rFonts w:asciiTheme="majorHAnsi" w:hAnsiTheme="majorHAnsi"/>
                          <w:color w:val="0070C0"/>
                          <w:sz w:val="24"/>
                          <w:szCs w:val="24"/>
                        </w:rPr>
                        <w:t>Blue: Male’s slides.</w:t>
                      </w:r>
                    </w:p>
                  </w:txbxContent>
                </v:textbox>
              </v:shape>
            </w:pict>
          </mc:Fallback>
        </mc:AlternateContent>
      </w:r>
    </w:p>
    <w:p w14:paraId="6283D6F1" w14:textId="22335CB6" w:rsidR="00496BDA" w:rsidRDefault="00496BDA" w:rsidP="00496BDA">
      <w:pPr>
        <w:rPr>
          <w:rFonts w:asciiTheme="majorBidi" w:hAnsiTheme="majorBidi" w:cstheme="majorBidi"/>
          <w:sz w:val="2"/>
          <w:szCs w:val="2"/>
          <w:rtl/>
        </w:rPr>
      </w:pPr>
    </w:p>
    <w:p w14:paraId="76D9CE43" w14:textId="356A8924" w:rsidR="00496BDA" w:rsidRDefault="009E0C28" w:rsidP="00496BDA">
      <w:pPr>
        <w:rPr>
          <w:rFonts w:asciiTheme="majorBidi" w:hAnsiTheme="majorBidi" w:cstheme="majorBidi"/>
          <w:sz w:val="2"/>
          <w:szCs w:val="2"/>
          <w:rtl/>
        </w:rPr>
      </w:pPr>
      <w:r>
        <w:rPr>
          <w:rFonts w:asciiTheme="majorBidi" w:hAnsiTheme="majorBidi" w:cstheme="majorBidi"/>
          <w:noProof/>
          <w:sz w:val="2"/>
          <w:szCs w:val="2"/>
          <w:rtl/>
        </w:rPr>
        <w:drawing>
          <wp:anchor distT="0" distB="0" distL="114300" distR="114300" simplePos="0" relativeHeight="251665920" behindDoc="1" locked="0" layoutInCell="1" allowOverlap="1" wp14:anchorId="1D199F6E" wp14:editId="0B003DD4">
            <wp:simplePos x="0" y="0"/>
            <wp:positionH relativeFrom="column">
              <wp:posOffset>1847215</wp:posOffset>
            </wp:positionH>
            <wp:positionV relativeFrom="paragraph">
              <wp:posOffset>13335</wp:posOffset>
            </wp:positionV>
            <wp:extent cx="2861310" cy="3724910"/>
            <wp:effectExtent l="0" t="0" r="0" b="8890"/>
            <wp:wrapThrough wrapText="bothSides">
              <wp:wrapPolygon edited="0">
                <wp:start x="7766" y="0"/>
                <wp:lineTo x="6328" y="110"/>
                <wp:lineTo x="3739" y="1326"/>
                <wp:lineTo x="3739" y="1767"/>
                <wp:lineTo x="2301" y="3535"/>
                <wp:lineTo x="1870" y="5302"/>
                <wp:lineTo x="4602" y="8837"/>
                <wp:lineTo x="3308" y="10605"/>
                <wp:lineTo x="288" y="13035"/>
                <wp:lineTo x="0" y="13477"/>
                <wp:lineTo x="0" y="20105"/>
                <wp:lineTo x="6184" y="21210"/>
                <wp:lineTo x="16107" y="21541"/>
                <wp:lineTo x="17545" y="21541"/>
                <wp:lineTo x="20852" y="21320"/>
                <wp:lineTo x="21427" y="21099"/>
                <wp:lineTo x="21427" y="20547"/>
                <wp:lineTo x="15963" y="19332"/>
                <wp:lineTo x="14237" y="18669"/>
                <wp:lineTo x="10929" y="17675"/>
                <wp:lineTo x="17257" y="15907"/>
                <wp:lineTo x="18695" y="14471"/>
                <wp:lineTo x="18695" y="14140"/>
                <wp:lineTo x="19558" y="12372"/>
                <wp:lineTo x="19846" y="10605"/>
                <wp:lineTo x="20421" y="8837"/>
                <wp:lineTo x="20421" y="6076"/>
                <wp:lineTo x="19702" y="5302"/>
                <wp:lineTo x="18695" y="5302"/>
                <wp:lineTo x="19414" y="4750"/>
                <wp:lineTo x="18839" y="3645"/>
                <wp:lineTo x="16969" y="3535"/>
                <wp:lineTo x="17688" y="2872"/>
                <wp:lineTo x="17545" y="2430"/>
                <wp:lineTo x="16394" y="1547"/>
                <wp:lineTo x="12511" y="221"/>
                <wp:lineTo x="11217" y="0"/>
                <wp:lineTo x="7766"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l.gif"/>
                    <pic:cNvPicPr/>
                  </pic:nvPicPr>
                  <pic:blipFill>
                    <a:blip r:embed="rId12">
                      <a:extLst>
                        <a:ext uri="{28A0092B-C50C-407E-A947-70E740481C1C}">
                          <a14:useLocalDpi xmlns:a14="http://schemas.microsoft.com/office/drawing/2010/main" val="0"/>
                        </a:ext>
                      </a:extLst>
                    </a:blip>
                    <a:stretch>
                      <a:fillRect/>
                    </a:stretch>
                  </pic:blipFill>
                  <pic:spPr>
                    <a:xfrm>
                      <a:off x="0" y="0"/>
                      <a:ext cx="2861310" cy="3724910"/>
                    </a:xfrm>
                    <a:prstGeom prst="rect">
                      <a:avLst/>
                    </a:prstGeom>
                  </pic:spPr>
                </pic:pic>
              </a:graphicData>
            </a:graphic>
            <wp14:sizeRelH relativeFrom="page">
              <wp14:pctWidth>0</wp14:pctWidth>
            </wp14:sizeRelH>
            <wp14:sizeRelV relativeFrom="page">
              <wp14:pctHeight>0</wp14:pctHeight>
            </wp14:sizeRelV>
          </wp:anchor>
        </w:drawing>
      </w:r>
    </w:p>
    <w:p w14:paraId="1CCAE411" w14:textId="7182790B" w:rsidR="00496BDA" w:rsidRDefault="00496BDA" w:rsidP="00496BDA">
      <w:pPr>
        <w:rPr>
          <w:rFonts w:asciiTheme="majorBidi" w:hAnsiTheme="majorBidi" w:cstheme="majorBidi"/>
          <w:sz w:val="2"/>
          <w:szCs w:val="2"/>
          <w:rtl/>
        </w:rPr>
      </w:pPr>
    </w:p>
    <w:p w14:paraId="6359DF72" w14:textId="77777777" w:rsidR="0045247E" w:rsidRDefault="0045247E" w:rsidP="00496BDA">
      <w:pPr>
        <w:rPr>
          <w:rFonts w:asciiTheme="majorBidi" w:hAnsiTheme="majorBidi" w:cstheme="majorBidi"/>
          <w:noProof/>
          <w:sz w:val="2"/>
          <w:szCs w:val="2"/>
        </w:rPr>
      </w:pPr>
    </w:p>
    <w:p w14:paraId="2E9C2017" w14:textId="4D16FF75" w:rsidR="00496BDA" w:rsidRDefault="00496BDA" w:rsidP="00496BDA">
      <w:pPr>
        <w:rPr>
          <w:rFonts w:asciiTheme="majorBidi" w:hAnsiTheme="majorBidi" w:cstheme="majorBidi"/>
          <w:sz w:val="2"/>
          <w:szCs w:val="2"/>
          <w:rtl/>
        </w:rPr>
      </w:pPr>
    </w:p>
    <w:p w14:paraId="3687E9DF" w14:textId="5ACC4287" w:rsidR="00496BDA" w:rsidRDefault="00496BDA" w:rsidP="00496BDA">
      <w:pPr>
        <w:rPr>
          <w:rFonts w:asciiTheme="majorBidi" w:hAnsiTheme="majorBidi" w:cstheme="majorBidi"/>
          <w:sz w:val="2"/>
          <w:szCs w:val="2"/>
          <w:rtl/>
        </w:rPr>
      </w:pPr>
    </w:p>
    <w:p w14:paraId="1723EFD9" w14:textId="7A4D49CC" w:rsidR="00496BDA" w:rsidRDefault="00496BDA" w:rsidP="00496BDA">
      <w:pPr>
        <w:rPr>
          <w:rFonts w:asciiTheme="majorBidi" w:hAnsiTheme="majorBidi" w:cstheme="majorBidi"/>
          <w:sz w:val="2"/>
          <w:szCs w:val="2"/>
          <w:rtl/>
        </w:rPr>
      </w:pPr>
    </w:p>
    <w:p w14:paraId="58B51785" w14:textId="5DCD08A0" w:rsidR="00496BDA" w:rsidRDefault="00496BDA" w:rsidP="00496BDA">
      <w:pPr>
        <w:rPr>
          <w:rFonts w:asciiTheme="majorBidi" w:hAnsiTheme="majorBidi" w:cstheme="majorBidi"/>
          <w:sz w:val="2"/>
          <w:szCs w:val="2"/>
          <w:rtl/>
        </w:rPr>
      </w:pPr>
    </w:p>
    <w:p w14:paraId="3654324B" w14:textId="465800F1" w:rsidR="00496BDA" w:rsidRDefault="00496BDA" w:rsidP="00496BDA">
      <w:pPr>
        <w:rPr>
          <w:rFonts w:asciiTheme="majorBidi" w:hAnsiTheme="majorBidi" w:cstheme="majorBidi"/>
          <w:sz w:val="2"/>
          <w:szCs w:val="2"/>
          <w:rtl/>
        </w:rPr>
      </w:pPr>
    </w:p>
    <w:p w14:paraId="571A2D14" w14:textId="77777777" w:rsidR="00496BDA" w:rsidRDefault="00496BDA" w:rsidP="00496BDA">
      <w:pPr>
        <w:rPr>
          <w:rFonts w:asciiTheme="majorBidi" w:hAnsiTheme="majorBidi" w:cstheme="majorBidi"/>
          <w:sz w:val="2"/>
          <w:szCs w:val="2"/>
          <w:rtl/>
        </w:rPr>
      </w:pPr>
    </w:p>
    <w:p w14:paraId="22403D32" w14:textId="6B69EAF4" w:rsidR="00496BDA" w:rsidRDefault="00496BDA" w:rsidP="00496BDA">
      <w:pPr>
        <w:rPr>
          <w:rFonts w:asciiTheme="majorBidi" w:hAnsiTheme="majorBidi" w:cstheme="majorBidi"/>
          <w:sz w:val="2"/>
          <w:szCs w:val="2"/>
          <w:rtl/>
        </w:rPr>
      </w:pPr>
    </w:p>
    <w:p w14:paraId="15787458" w14:textId="77777777" w:rsidR="00496BDA" w:rsidRDefault="00496BDA" w:rsidP="00496BDA">
      <w:pPr>
        <w:rPr>
          <w:rFonts w:asciiTheme="majorBidi" w:hAnsiTheme="majorBidi" w:cstheme="majorBidi"/>
          <w:sz w:val="2"/>
          <w:szCs w:val="2"/>
          <w:rtl/>
        </w:rPr>
      </w:pPr>
    </w:p>
    <w:p w14:paraId="49140AE4" w14:textId="77777777" w:rsidR="00496BDA" w:rsidRDefault="00496BDA" w:rsidP="00496BDA">
      <w:pPr>
        <w:rPr>
          <w:rFonts w:asciiTheme="majorBidi" w:hAnsiTheme="majorBidi" w:cstheme="majorBidi"/>
          <w:sz w:val="2"/>
          <w:szCs w:val="2"/>
          <w:rtl/>
        </w:rPr>
      </w:pPr>
    </w:p>
    <w:p w14:paraId="20F2AC24" w14:textId="77777777" w:rsidR="00496BDA" w:rsidRDefault="00496BDA" w:rsidP="00496BDA">
      <w:pPr>
        <w:rPr>
          <w:rFonts w:asciiTheme="majorBidi" w:hAnsiTheme="majorBidi" w:cstheme="majorBidi"/>
          <w:sz w:val="2"/>
          <w:szCs w:val="2"/>
          <w:rtl/>
        </w:rPr>
      </w:pPr>
    </w:p>
    <w:p w14:paraId="18C2965B" w14:textId="77777777" w:rsidR="00496BDA" w:rsidRDefault="00496BDA" w:rsidP="00496BDA">
      <w:pPr>
        <w:rPr>
          <w:rFonts w:asciiTheme="majorBidi" w:hAnsiTheme="majorBidi" w:cstheme="majorBidi"/>
          <w:sz w:val="2"/>
          <w:szCs w:val="2"/>
          <w:rtl/>
        </w:rPr>
      </w:pPr>
    </w:p>
    <w:p w14:paraId="7C0EDA27" w14:textId="77777777" w:rsidR="00496BDA" w:rsidRDefault="00496BDA" w:rsidP="00496BDA">
      <w:pPr>
        <w:rPr>
          <w:rFonts w:asciiTheme="majorBidi" w:hAnsiTheme="majorBidi" w:cstheme="majorBidi"/>
          <w:sz w:val="2"/>
          <w:szCs w:val="2"/>
          <w:rtl/>
        </w:rPr>
      </w:pPr>
    </w:p>
    <w:p w14:paraId="60D3F3BE" w14:textId="22811849" w:rsidR="00496BDA" w:rsidRDefault="00F57968" w:rsidP="00496BDA">
      <w:pPr>
        <w:rPr>
          <w:rFonts w:asciiTheme="majorBidi" w:hAnsiTheme="majorBidi" w:cstheme="majorBidi"/>
          <w:sz w:val="2"/>
          <w:szCs w:val="2"/>
          <w:rtl/>
        </w:rPr>
      </w:pPr>
      <w:r>
        <w:rPr>
          <w:rFonts w:asciiTheme="majorBidi" w:hAnsiTheme="majorBidi" w:cstheme="majorBidi"/>
          <w:noProof/>
          <w:sz w:val="2"/>
          <w:szCs w:val="2"/>
        </w:rPr>
        <w:drawing>
          <wp:anchor distT="0" distB="0" distL="114300" distR="114300" simplePos="0" relativeHeight="251663872" behindDoc="1" locked="0" layoutInCell="1" allowOverlap="1" wp14:anchorId="17A463BA" wp14:editId="5F713607">
            <wp:simplePos x="0" y="0"/>
            <wp:positionH relativeFrom="column">
              <wp:posOffset>5540375</wp:posOffset>
            </wp:positionH>
            <wp:positionV relativeFrom="paragraph">
              <wp:posOffset>119380</wp:posOffset>
            </wp:positionV>
            <wp:extent cx="1394460" cy="1167765"/>
            <wp:effectExtent l="0" t="0" r="0" b="0"/>
            <wp:wrapThrough wrapText="bothSides">
              <wp:wrapPolygon edited="0">
                <wp:start x="8852" y="0"/>
                <wp:lineTo x="6492" y="352"/>
                <wp:lineTo x="1475" y="4228"/>
                <wp:lineTo x="1475" y="5638"/>
                <wp:lineTo x="295" y="11276"/>
                <wp:lineTo x="1180" y="19380"/>
                <wp:lineTo x="4721" y="21142"/>
                <wp:lineTo x="9443" y="21142"/>
                <wp:lineTo x="12393" y="21142"/>
                <wp:lineTo x="16230" y="21142"/>
                <wp:lineTo x="20361" y="19028"/>
                <wp:lineTo x="20951" y="11276"/>
                <wp:lineTo x="19770" y="4228"/>
                <wp:lineTo x="13869" y="352"/>
                <wp:lineTo x="11508" y="0"/>
                <wp:lineTo x="8852" y="0"/>
              </wp:wrapPolygon>
            </wp:wrapThrough>
            <wp:docPr id="21504" name="Pictur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cke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94460" cy="1167765"/>
                    </a:xfrm>
                    <a:prstGeom prst="rect">
                      <a:avLst/>
                    </a:prstGeom>
                  </pic:spPr>
                </pic:pic>
              </a:graphicData>
            </a:graphic>
            <wp14:sizeRelH relativeFrom="page">
              <wp14:pctWidth>0</wp14:pctWidth>
            </wp14:sizeRelH>
            <wp14:sizeRelV relativeFrom="page">
              <wp14:pctHeight>0</wp14:pctHeight>
            </wp14:sizeRelV>
          </wp:anchor>
        </w:drawing>
      </w:r>
    </w:p>
    <w:p w14:paraId="3E3A9751" w14:textId="6DAF254A" w:rsidR="00496BDA" w:rsidRDefault="00496BDA" w:rsidP="00496BDA">
      <w:pPr>
        <w:rPr>
          <w:rFonts w:asciiTheme="majorBidi" w:hAnsiTheme="majorBidi" w:cstheme="majorBidi"/>
          <w:sz w:val="2"/>
          <w:szCs w:val="2"/>
          <w:rtl/>
        </w:rPr>
      </w:pPr>
    </w:p>
    <w:p w14:paraId="68CBC95A" w14:textId="0EAC0DE7" w:rsidR="00496BDA" w:rsidRDefault="00496BDA" w:rsidP="00496BDA">
      <w:pPr>
        <w:rPr>
          <w:rFonts w:asciiTheme="majorBidi" w:hAnsiTheme="majorBidi" w:cstheme="majorBidi"/>
          <w:sz w:val="2"/>
          <w:szCs w:val="2"/>
          <w:rtl/>
        </w:rPr>
      </w:pPr>
    </w:p>
    <w:p w14:paraId="6CF8741C" w14:textId="5E93E41C" w:rsidR="00496BDA" w:rsidRDefault="00496BDA" w:rsidP="00496BDA">
      <w:pPr>
        <w:rPr>
          <w:rFonts w:asciiTheme="majorBidi" w:hAnsiTheme="majorBidi" w:cstheme="majorBidi"/>
          <w:sz w:val="2"/>
          <w:szCs w:val="2"/>
          <w:rtl/>
        </w:rPr>
      </w:pPr>
    </w:p>
    <w:p w14:paraId="128B3E07" w14:textId="77777777" w:rsidR="00496BDA" w:rsidRDefault="00496BDA" w:rsidP="00496BDA">
      <w:pPr>
        <w:rPr>
          <w:rFonts w:asciiTheme="majorBidi" w:hAnsiTheme="majorBidi" w:cstheme="majorBidi"/>
          <w:sz w:val="2"/>
          <w:szCs w:val="2"/>
          <w:rtl/>
        </w:rPr>
      </w:pPr>
    </w:p>
    <w:p w14:paraId="02D73C95" w14:textId="77777777" w:rsidR="00496BDA" w:rsidRDefault="00496BDA" w:rsidP="00496BDA">
      <w:pPr>
        <w:rPr>
          <w:rFonts w:asciiTheme="majorBidi" w:hAnsiTheme="majorBidi" w:cstheme="majorBidi"/>
          <w:sz w:val="2"/>
          <w:szCs w:val="2"/>
          <w:rtl/>
        </w:rPr>
      </w:pPr>
    </w:p>
    <w:p w14:paraId="163BCFC9" w14:textId="77777777" w:rsidR="00496BDA" w:rsidRDefault="00496BDA" w:rsidP="00496BDA">
      <w:pPr>
        <w:rPr>
          <w:rFonts w:asciiTheme="majorBidi" w:hAnsiTheme="majorBidi" w:cstheme="majorBidi"/>
          <w:sz w:val="2"/>
          <w:szCs w:val="2"/>
          <w:rtl/>
        </w:rPr>
      </w:pPr>
    </w:p>
    <w:p w14:paraId="0F9F1995" w14:textId="77777777" w:rsidR="00496BDA" w:rsidRDefault="00496BDA" w:rsidP="00496BDA">
      <w:pPr>
        <w:rPr>
          <w:rFonts w:asciiTheme="majorBidi" w:hAnsiTheme="majorBidi" w:cstheme="majorBidi"/>
          <w:sz w:val="2"/>
          <w:szCs w:val="2"/>
          <w:rtl/>
        </w:rPr>
      </w:pPr>
    </w:p>
    <w:p w14:paraId="65A51F26" w14:textId="77777777" w:rsidR="00496BDA" w:rsidRDefault="00496BDA" w:rsidP="00496BDA">
      <w:pPr>
        <w:rPr>
          <w:rFonts w:asciiTheme="majorBidi" w:hAnsiTheme="majorBidi" w:cstheme="majorBidi"/>
          <w:sz w:val="2"/>
          <w:szCs w:val="2"/>
          <w:rtl/>
        </w:rPr>
      </w:pPr>
    </w:p>
    <w:p w14:paraId="0AA8F396" w14:textId="77777777" w:rsidR="00496BDA" w:rsidRDefault="00496BDA" w:rsidP="00496BDA">
      <w:pPr>
        <w:rPr>
          <w:rFonts w:asciiTheme="majorBidi" w:hAnsiTheme="majorBidi" w:cstheme="majorBidi"/>
          <w:sz w:val="2"/>
          <w:szCs w:val="2"/>
          <w:rtl/>
        </w:rPr>
      </w:pPr>
    </w:p>
    <w:p w14:paraId="0E9581DC" w14:textId="77777777" w:rsidR="00496BDA" w:rsidRDefault="00496BDA" w:rsidP="00496BDA">
      <w:pPr>
        <w:rPr>
          <w:rFonts w:asciiTheme="majorBidi" w:hAnsiTheme="majorBidi" w:cstheme="majorBidi"/>
          <w:sz w:val="2"/>
          <w:szCs w:val="2"/>
          <w:rtl/>
        </w:rPr>
      </w:pPr>
    </w:p>
    <w:p w14:paraId="18A38986" w14:textId="25A3C17D" w:rsidR="00496BDA" w:rsidRDefault="0045247E" w:rsidP="00496BDA">
      <w:pPr>
        <w:rPr>
          <w:rFonts w:asciiTheme="majorBidi" w:hAnsiTheme="majorBidi" w:cstheme="majorBidi"/>
          <w:sz w:val="2"/>
          <w:szCs w:val="2"/>
          <w:rtl/>
        </w:rPr>
      </w:pPr>
      <w:r>
        <w:rPr>
          <w:rFonts w:asciiTheme="majorBidi" w:hAnsiTheme="majorBidi" w:cstheme="majorBidi"/>
          <w:noProof/>
          <w:rtl/>
        </w:rPr>
        <mc:AlternateContent>
          <mc:Choice Requires="wps">
            <w:drawing>
              <wp:anchor distT="0" distB="0" distL="114300" distR="114300" simplePos="0" relativeHeight="251612672" behindDoc="0" locked="0" layoutInCell="1" allowOverlap="1" wp14:anchorId="15CFC047" wp14:editId="6539887F">
                <wp:simplePos x="0" y="0"/>
                <wp:positionH relativeFrom="column">
                  <wp:posOffset>1379855</wp:posOffset>
                </wp:positionH>
                <wp:positionV relativeFrom="paragraph">
                  <wp:posOffset>116840</wp:posOffset>
                </wp:positionV>
                <wp:extent cx="3656965" cy="0"/>
                <wp:effectExtent l="0" t="0" r="19685" b="19050"/>
                <wp:wrapNone/>
                <wp:docPr id="6" name="Straight Connector 6"/>
                <wp:cNvGraphicFramePr/>
                <a:graphic xmlns:a="http://schemas.openxmlformats.org/drawingml/2006/main">
                  <a:graphicData uri="http://schemas.microsoft.com/office/word/2010/wordprocessingShape">
                    <wps:wsp>
                      <wps:cNvCnPr/>
                      <wps:spPr>
                        <a:xfrm>
                          <a:off x="0" y="0"/>
                          <a:ext cx="3656965"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125182" id="Straight Connector 6"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65pt,9.2pt" to="396.6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" strokecolor="black [3213]"/>
            </w:pict>
          </mc:Fallback>
        </mc:AlternateContent>
      </w:r>
    </w:p>
    <w:p w14:paraId="54DFA0C9" w14:textId="4120E2A6" w:rsidR="00496BDA" w:rsidRDefault="00496BDA" w:rsidP="00496BDA">
      <w:pPr>
        <w:rPr>
          <w:rFonts w:asciiTheme="majorBidi" w:hAnsiTheme="majorBidi" w:cstheme="majorBidi"/>
          <w:sz w:val="2"/>
          <w:szCs w:val="2"/>
          <w:rtl/>
        </w:rPr>
      </w:pPr>
    </w:p>
    <w:p w14:paraId="22282752" w14:textId="2FDAAA8E" w:rsidR="00496BDA" w:rsidRDefault="00496BDA" w:rsidP="00496BDA">
      <w:pPr>
        <w:rPr>
          <w:rFonts w:asciiTheme="majorBidi" w:hAnsiTheme="majorBidi" w:cstheme="majorBidi"/>
          <w:sz w:val="2"/>
          <w:szCs w:val="2"/>
          <w:rtl/>
        </w:rPr>
      </w:pPr>
    </w:p>
    <w:p w14:paraId="797948A1" w14:textId="77777777" w:rsidR="00496BDA" w:rsidRDefault="00496BDA" w:rsidP="00496BDA">
      <w:pPr>
        <w:rPr>
          <w:rFonts w:asciiTheme="majorBidi" w:hAnsiTheme="majorBidi" w:cstheme="majorBidi"/>
          <w:sz w:val="2"/>
          <w:szCs w:val="2"/>
          <w:rtl/>
        </w:rPr>
      </w:pPr>
    </w:p>
    <w:p w14:paraId="3CE45282" w14:textId="77777777" w:rsidR="00496BDA" w:rsidRDefault="00496BDA" w:rsidP="00496BDA">
      <w:pPr>
        <w:rPr>
          <w:rFonts w:asciiTheme="majorBidi" w:hAnsiTheme="majorBidi" w:cstheme="majorBidi"/>
          <w:sz w:val="2"/>
          <w:szCs w:val="2"/>
          <w:rtl/>
        </w:rPr>
      </w:pPr>
    </w:p>
    <w:p w14:paraId="1E3E0F09" w14:textId="77777777" w:rsidR="00496BDA" w:rsidRDefault="00496BDA" w:rsidP="00496BDA">
      <w:pPr>
        <w:rPr>
          <w:rFonts w:asciiTheme="majorBidi" w:hAnsiTheme="majorBidi" w:cstheme="majorBidi"/>
          <w:sz w:val="2"/>
          <w:szCs w:val="2"/>
          <w:rtl/>
        </w:rPr>
      </w:pPr>
    </w:p>
    <w:p w14:paraId="4DD37C86" w14:textId="77777777" w:rsidR="00496BDA" w:rsidRDefault="00496BDA" w:rsidP="00496BDA">
      <w:pPr>
        <w:rPr>
          <w:rFonts w:asciiTheme="majorBidi" w:hAnsiTheme="majorBidi" w:cstheme="majorBidi"/>
          <w:sz w:val="2"/>
          <w:szCs w:val="2"/>
          <w:rtl/>
        </w:rPr>
      </w:pPr>
    </w:p>
    <w:p w14:paraId="455CF99F" w14:textId="77777777" w:rsidR="00496BDA" w:rsidRDefault="00496BDA" w:rsidP="00496BDA">
      <w:pPr>
        <w:rPr>
          <w:rFonts w:asciiTheme="majorBidi" w:hAnsiTheme="majorBidi" w:cstheme="majorBidi"/>
          <w:sz w:val="2"/>
          <w:szCs w:val="2"/>
          <w:rtl/>
        </w:rPr>
      </w:pPr>
    </w:p>
    <w:p w14:paraId="1AE1138B" w14:textId="77777777" w:rsidR="00496BDA" w:rsidRDefault="00496BDA" w:rsidP="00496BDA">
      <w:pPr>
        <w:rPr>
          <w:rFonts w:asciiTheme="majorBidi" w:hAnsiTheme="majorBidi" w:cstheme="majorBidi"/>
          <w:sz w:val="2"/>
          <w:szCs w:val="2"/>
          <w:rtl/>
        </w:rPr>
      </w:pPr>
    </w:p>
    <w:p w14:paraId="47B7799D" w14:textId="77777777" w:rsidR="00496BDA" w:rsidRDefault="00496BDA" w:rsidP="00496BDA">
      <w:pPr>
        <w:rPr>
          <w:rFonts w:asciiTheme="majorBidi" w:hAnsiTheme="majorBidi" w:cstheme="majorBidi"/>
          <w:sz w:val="2"/>
          <w:szCs w:val="2"/>
          <w:rtl/>
        </w:rPr>
      </w:pPr>
    </w:p>
    <w:p w14:paraId="64C145C3" w14:textId="77777777" w:rsidR="00496BDA" w:rsidRDefault="00496BDA" w:rsidP="00496BDA">
      <w:pPr>
        <w:rPr>
          <w:rFonts w:asciiTheme="majorBidi" w:hAnsiTheme="majorBidi" w:cstheme="majorBidi"/>
          <w:sz w:val="2"/>
          <w:szCs w:val="2"/>
          <w:rtl/>
        </w:rPr>
      </w:pPr>
    </w:p>
    <w:p w14:paraId="659E3FDA" w14:textId="77777777" w:rsidR="00496BDA" w:rsidRDefault="00496BDA" w:rsidP="00496BDA">
      <w:pPr>
        <w:rPr>
          <w:rFonts w:asciiTheme="majorBidi" w:hAnsiTheme="majorBidi" w:cstheme="majorBidi"/>
          <w:sz w:val="2"/>
          <w:szCs w:val="2"/>
          <w:rtl/>
        </w:rPr>
      </w:pPr>
    </w:p>
    <w:p w14:paraId="03046B43" w14:textId="77777777" w:rsidR="00496BDA" w:rsidRDefault="00496BDA" w:rsidP="00496BDA">
      <w:pPr>
        <w:rPr>
          <w:rFonts w:asciiTheme="majorBidi" w:hAnsiTheme="majorBidi" w:cstheme="majorBidi"/>
          <w:sz w:val="2"/>
          <w:szCs w:val="2"/>
          <w:rtl/>
        </w:rPr>
      </w:pPr>
    </w:p>
    <w:p w14:paraId="5B938D61" w14:textId="77777777" w:rsidR="00496BDA" w:rsidRDefault="00496BDA" w:rsidP="00496BDA">
      <w:pPr>
        <w:rPr>
          <w:rFonts w:asciiTheme="majorBidi" w:hAnsiTheme="majorBidi" w:cstheme="majorBidi"/>
          <w:sz w:val="2"/>
          <w:szCs w:val="2"/>
          <w:rtl/>
        </w:rPr>
      </w:pPr>
    </w:p>
    <w:p w14:paraId="46A3AA3E" w14:textId="28BC40C0" w:rsidR="00496BDA" w:rsidRDefault="00496BDA" w:rsidP="00496BDA">
      <w:pPr>
        <w:rPr>
          <w:rFonts w:asciiTheme="majorBidi" w:hAnsiTheme="majorBidi" w:cstheme="majorBidi"/>
          <w:sz w:val="2"/>
          <w:szCs w:val="2"/>
          <w:rtl/>
        </w:rPr>
      </w:pPr>
    </w:p>
    <w:p w14:paraId="0FC6DB80" w14:textId="77777777" w:rsidR="00496BDA" w:rsidRDefault="00496BDA" w:rsidP="00496BDA">
      <w:pPr>
        <w:rPr>
          <w:rFonts w:asciiTheme="majorBidi" w:hAnsiTheme="majorBidi" w:cstheme="majorBidi"/>
          <w:sz w:val="2"/>
          <w:szCs w:val="2"/>
          <w:rtl/>
        </w:rPr>
      </w:pPr>
    </w:p>
    <w:p w14:paraId="5ADF8235" w14:textId="77777777" w:rsidR="00496BDA" w:rsidRDefault="00496BDA" w:rsidP="00496BDA">
      <w:pPr>
        <w:rPr>
          <w:rFonts w:asciiTheme="majorBidi" w:hAnsiTheme="majorBidi" w:cstheme="majorBidi"/>
          <w:sz w:val="2"/>
          <w:szCs w:val="2"/>
          <w:rtl/>
        </w:rPr>
      </w:pPr>
    </w:p>
    <w:p w14:paraId="4B931ABF" w14:textId="77777777" w:rsidR="00496BDA" w:rsidRDefault="00496BDA" w:rsidP="00496BDA">
      <w:pPr>
        <w:rPr>
          <w:rFonts w:asciiTheme="majorBidi" w:hAnsiTheme="majorBidi" w:cstheme="majorBidi"/>
          <w:sz w:val="2"/>
          <w:szCs w:val="2"/>
          <w:rtl/>
        </w:rPr>
      </w:pPr>
    </w:p>
    <w:p w14:paraId="6575F603" w14:textId="77777777" w:rsidR="00496BDA" w:rsidRDefault="00496BDA" w:rsidP="00496BDA">
      <w:pPr>
        <w:rPr>
          <w:rFonts w:asciiTheme="majorBidi" w:hAnsiTheme="majorBidi" w:cstheme="majorBidi"/>
          <w:sz w:val="2"/>
          <w:szCs w:val="2"/>
          <w:rtl/>
        </w:rPr>
      </w:pPr>
    </w:p>
    <w:p w14:paraId="796BCF1E" w14:textId="77777777" w:rsidR="00496BDA" w:rsidRDefault="00496BDA" w:rsidP="00496BDA">
      <w:pPr>
        <w:rPr>
          <w:rFonts w:asciiTheme="majorBidi" w:hAnsiTheme="majorBidi" w:cstheme="majorBidi"/>
          <w:sz w:val="2"/>
          <w:szCs w:val="2"/>
          <w:rtl/>
        </w:rPr>
      </w:pPr>
    </w:p>
    <w:p w14:paraId="37F59FAB" w14:textId="77777777" w:rsidR="00496BDA" w:rsidRDefault="00496BDA" w:rsidP="00496BDA">
      <w:pPr>
        <w:rPr>
          <w:rFonts w:asciiTheme="majorBidi" w:hAnsiTheme="majorBidi" w:cstheme="majorBidi"/>
          <w:sz w:val="2"/>
          <w:szCs w:val="2"/>
          <w:rtl/>
        </w:rPr>
      </w:pPr>
    </w:p>
    <w:p w14:paraId="64FB4101" w14:textId="77777777" w:rsidR="00496BDA" w:rsidRDefault="00496BDA" w:rsidP="00496BDA">
      <w:pPr>
        <w:rPr>
          <w:rFonts w:asciiTheme="majorBidi" w:hAnsiTheme="majorBidi" w:cstheme="majorBidi"/>
          <w:sz w:val="2"/>
          <w:szCs w:val="2"/>
          <w:rtl/>
        </w:rPr>
      </w:pPr>
    </w:p>
    <w:p w14:paraId="15F9B40F" w14:textId="77777777" w:rsidR="00496BDA" w:rsidRDefault="00496BDA" w:rsidP="00496BDA">
      <w:pPr>
        <w:rPr>
          <w:rFonts w:asciiTheme="majorBidi" w:hAnsiTheme="majorBidi" w:cstheme="majorBidi"/>
          <w:sz w:val="2"/>
          <w:szCs w:val="2"/>
          <w:rtl/>
        </w:rPr>
      </w:pPr>
    </w:p>
    <w:p w14:paraId="00089D63" w14:textId="77777777" w:rsidR="00D3719F" w:rsidRPr="00D3719F" w:rsidRDefault="00D3719F" w:rsidP="00D3719F">
      <w:pPr>
        <w:rPr>
          <w:rFonts w:ascii="Cambria" w:hAnsi="Cambria" w:cs="Times New Roman"/>
          <w:bCs/>
          <w:sz w:val="32"/>
          <w:szCs w:val="32"/>
        </w:rPr>
      </w:pPr>
      <w:r w:rsidRPr="00D3719F">
        <w:rPr>
          <w:rFonts w:ascii="Cambria" w:hAnsi="Cambria" w:cs="Times New Roman"/>
          <w:bCs/>
          <w:sz w:val="32"/>
          <w:szCs w:val="32"/>
        </w:rPr>
        <w:lastRenderedPageBreak/>
        <w:t>Introduction: Urinary Tract Obstruction:</w:t>
      </w:r>
    </w:p>
    <w:p w14:paraId="658A8E3E" w14:textId="77777777" w:rsidR="00D3719F" w:rsidRPr="00D3719F" w:rsidRDefault="00D3719F" w:rsidP="00D3719F">
      <w:pPr>
        <w:rPr>
          <w:rFonts w:ascii="Cambria" w:hAnsi="Cambria" w:cs="Times New Roman"/>
          <w:sz w:val="24"/>
          <w:szCs w:val="24"/>
          <w:u w:val="single"/>
        </w:rPr>
      </w:pPr>
      <w:r w:rsidRPr="00D3719F">
        <w:rPr>
          <w:rFonts w:ascii="Cambria" w:hAnsi="Cambria" w:cs="Times New Roman"/>
          <w:sz w:val="24"/>
          <w:szCs w:val="24"/>
        </w:rPr>
        <w:t>This obstruction may occur anywhere in the urinary system.</w:t>
      </w:r>
    </w:p>
    <w:tbl>
      <w:tblPr>
        <w:tblStyle w:val="LightGrid-Accent1"/>
        <w:tblW w:w="0" w:type="auto"/>
        <w:jc w:val="center"/>
        <w:tblLook w:val="04A0" w:firstRow="1" w:lastRow="0" w:firstColumn="1" w:lastColumn="0" w:noHBand="0" w:noVBand="1"/>
      </w:tblPr>
      <w:tblGrid>
        <w:gridCol w:w="4536"/>
        <w:gridCol w:w="5919"/>
      </w:tblGrid>
      <w:tr w:rsidR="00D3719F" w:rsidRPr="00D3719F" w14:paraId="5CC6FCEA" w14:textId="77777777" w:rsidTr="00D371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6" w:type="dxa"/>
            <w:hideMark/>
          </w:tcPr>
          <w:p w14:paraId="0F7FD1F8" w14:textId="77777777" w:rsidR="00D3719F" w:rsidRPr="00D3719F" w:rsidRDefault="00D3719F" w:rsidP="00D3719F">
            <w:pPr>
              <w:spacing w:after="200" w:line="276" w:lineRule="auto"/>
              <w:rPr>
                <w:rFonts w:ascii="Cambria" w:eastAsiaTheme="minorHAnsi" w:hAnsi="Cambria" w:cs="Times New Roman"/>
                <w:b w:val="0"/>
                <w:sz w:val="24"/>
                <w:szCs w:val="24"/>
              </w:rPr>
            </w:pPr>
            <w:r w:rsidRPr="00D3719F">
              <w:rPr>
                <w:rFonts w:ascii="Cambria" w:eastAsiaTheme="minorHAnsi" w:hAnsi="Cambria" w:cs="Times New Roman"/>
                <w:b w:val="0"/>
                <w:sz w:val="24"/>
                <w:szCs w:val="24"/>
              </w:rPr>
              <w:t>In children</w:t>
            </w:r>
          </w:p>
        </w:tc>
        <w:tc>
          <w:tcPr>
            <w:tcW w:w="5919" w:type="dxa"/>
            <w:hideMark/>
          </w:tcPr>
          <w:p w14:paraId="35A6D85B" w14:textId="77777777" w:rsidR="00D3719F" w:rsidRPr="00D3719F" w:rsidRDefault="00D3719F" w:rsidP="00D3719F">
            <w:pPr>
              <w:spacing w:after="200" w:line="276" w:lineRule="auto"/>
              <w:cnfStyle w:val="100000000000" w:firstRow="1" w:lastRow="0" w:firstColumn="0" w:lastColumn="0" w:oddVBand="0" w:evenVBand="0" w:oddHBand="0" w:evenHBand="0" w:firstRowFirstColumn="0" w:firstRowLastColumn="0" w:lastRowFirstColumn="0" w:lastRowLastColumn="0"/>
              <w:rPr>
                <w:rFonts w:ascii="Cambria" w:eastAsiaTheme="minorHAnsi" w:hAnsi="Cambria" w:cs="Times New Roman"/>
                <w:b w:val="0"/>
                <w:sz w:val="24"/>
                <w:szCs w:val="24"/>
              </w:rPr>
            </w:pPr>
            <w:r w:rsidRPr="00D3719F">
              <w:rPr>
                <w:rFonts w:ascii="Cambria" w:eastAsiaTheme="minorHAnsi" w:hAnsi="Cambria" w:cs="Times New Roman"/>
                <w:b w:val="0"/>
                <w:sz w:val="24"/>
                <w:szCs w:val="24"/>
              </w:rPr>
              <w:t>In adults</w:t>
            </w:r>
          </w:p>
        </w:tc>
      </w:tr>
      <w:tr w:rsidR="00D3719F" w:rsidRPr="00D3719F" w14:paraId="17DB39CB" w14:textId="77777777" w:rsidTr="00D371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36" w:type="dxa"/>
            <w:hideMark/>
          </w:tcPr>
          <w:p w14:paraId="58E17F63" w14:textId="77777777" w:rsidR="00D3719F" w:rsidRPr="00D3719F" w:rsidRDefault="00D3719F" w:rsidP="00D3719F">
            <w:pPr>
              <w:spacing w:after="200" w:line="276" w:lineRule="auto"/>
              <w:rPr>
                <w:rFonts w:ascii="Cambria" w:eastAsiaTheme="minorHAnsi" w:hAnsi="Cambria" w:cs="Times New Roman"/>
                <w:b w:val="0"/>
                <w:sz w:val="24"/>
                <w:szCs w:val="24"/>
              </w:rPr>
            </w:pPr>
            <w:r w:rsidRPr="00D3719F">
              <w:rPr>
                <w:rFonts w:ascii="Cambria" w:eastAsiaTheme="minorHAnsi" w:hAnsi="Cambria" w:cs="Times New Roman"/>
                <w:b w:val="0"/>
                <w:sz w:val="24"/>
                <w:szCs w:val="24"/>
              </w:rPr>
              <w:t>Most often due to congenital malformations (associated with reflux or other causes).</w:t>
            </w:r>
          </w:p>
        </w:tc>
        <w:tc>
          <w:tcPr>
            <w:tcW w:w="5919" w:type="dxa"/>
            <w:hideMark/>
          </w:tcPr>
          <w:p w14:paraId="5DE0E5C2" w14:textId="77777777" w:rsidR="00D3719F" w:rsidRPr="00D3719F" w:rsidRDefault="00D3719F" w:rsidP="00D3719F">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cs="Times New Roman"/>
                <w:bCs/>
                <w:sz w:val="24"/>
                <w:szCs w:val="24"/>
              </w:rPr>
            </w:pPr>
            <w:r w:rsidRPr="00D3719F">
              <w:rPr>
                <w:rFonts w:ascii="Cambria" w:hAnsi="Cambria" w:cs="Times New Roman"/>
                <w:bCs/>
                <w:sz w:val="24"/>
                <w:szCs w:val="24"/>
              </w:rPr>
              <w:t>Most often acquired and usually occurring as a consequence of renal stones or benign prostatic hyperplasia.</w:t>
            </w:r>
          </w:p>
        </w:tc>
      </w:tr>
    </w:tbl>
    <w:p w14:paraId="5343A9AB" w14:textId="6206A702" w:rsidR="00D3719F" w:rsidRDefault="00CD0A46" w:rsidP="00D3719F">
      <w:pPr>
        <w:rPr>
          <w:rFonts w:ascii="Cambria" w:hAnsi="Cambria" w:cs="Times New Roman"/>
          <w:bCs/>
          <w:sz w:val="16"/>
          <w:szCs w:val="16"/>
        </w:rPr>
      </w:pPr>
      <w:r>
        <w:rPr>
          <w:rFonts w:ascii="Cambria" w:hAnsi="Cambria" w:cs="Times New Roman"/>
          <w:bCs/>
          <w:noProof/>
          <w:sz w:val="16"/>
          <w:szCs w:val="16"/>
        </w:rPr>
        <mc:AlternateContent>
          <mc:Choice Requires="wps">
            <w:drawing>
              <wp:anchor distT="0" distB="0" distL="114300" distR="114300" simplePos="0" relativeHeight="251690496" behindDoc="0" locked="0" layoutInCell="1" allowOverlap="1" wp14:anchorId="3441E413" wp14:editId="6B366F23">
                <wp:simplePos x="0" y="0"/>
                <wp:positionH relativeFrom="column">
                  <wp:posOffset>3388148</wp:posOffset>
                </wp:positionH>
                <wp:positionV relativeFrom="paragraph">
                  <wp:posOffset>91863</wp:posOffset>
                </wp:positionV>
                <wp:extent cx="3606800" cy="491067"/>
                <wp:effectExtent l="0" t="0" r="0" b="4445"/>
                <wp:wrapNone/>
                <wp:docPr id="35862" name="Text Box 35862"/>
                <wp:cNvGraphicFramePr/>
                <a:graphic xmlns:a="http://schemas.openxmlformats.org/drawingml/2006/main">
                  <a:graphicData uri="http://schemas.microsoft.com/office/word/2010/wordprocessingShape">
                    <wps:wsp>
                      <wps:cNvSpPr txBox="1"/>
                      <wps:spPr>
                        <a:xfrm>
                          <a:off x="0" y="0"/>
                          <a:ext cx="3606800" cy="491067"/>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94FB8" w14:textId="7AC369F9" w:rsidR="00CD0A46" w:rsidRPr="000B57F9" w:rsidRDefault="00CD0A46" w:rsidP="000B57F9">
                            <w:pPr>
                              <w:rPr>
                                <w:rFonts w:asciiTheme="majorHAnsi" w:hAnsiTheme="majorHAnsi"/>
                                <w:color w:val="76923C" w:themeColor="accent3" w:themeShade="BF"/>
                                <w:sz w:val="24"/>
                                <w:szCs w:val="24"/>
                              </w:rPr>
                            </w:pPr>
                            <w:r w:rsidRPr="000B57F9">
                              <w:rPr>
                                <w:rFonts w:asciiTheme="majorHAnsi" w:hAnsiTheme="majorHAnsi"/>
                                <w:color w:val="76923C" w:themeColor="accent3" w:themeShade="BF"/>
                                <w:sz w:val="24"/>
                                <w:szCs w:val="24"/>
                              </w:rPr>
                              <w:t>I</w:t>
                            </w:r>
                            <w:r w:rsidR="00A918CF">
                              <w:rPr>
                                <w:rFonts w:asciiTheme="majorHAnsi" w:hAnsiTheme="majorHAnsi"/>
                                <w:color w:val="76923C" w:themeColor="accent3" w:themeShade="BF"/>
                                <w:sz w:val="24"/>
                                <w:szCs w:val="24"/>
                              </w:rPr>
                              <w:t>n Chronic</w:t>
                            </w:r>
                            <w:r w:rsidRPr="000B57F9">
                              <w:rPr>
                                <w:rFonts w:asciiTheme="majorHAnsi" w:hAnsiTheme="majorHAnsi"/>
                                <w:color w:val="76923C" w:themeColor="accent3" w:themeShade="BF"/>
                                <w:sz w:val="24"/>
                                <w:szCs w:val="24"/>
                              </w:rPr>
                              <w:t>:</w:t>
                            </w:r>
                            <w:r w:rsidR="00A918CF">
                              <w:rPr>
                                <w:rFonts w:asciiTheme="majorHAnsi" w:hAnsiTheme="majorHAnsi"/>
                                <w:color w:val="76923C" w:themeColor="accent3" w:themeShade="BF"/>
                                <w:sz w:val="24"/>
                                <w:szCs w:val="24"/>
                              </w:rPr>
                              <w:t xml:space="preserve"> lymphocytes,</w:t>
                            </w:r>
                            <w:r w:rsidR="000B57F9" w:rsidRPr="000B57F9">
                              <w:rPr>
                                <w:rFonts w:asciiTheme="majorHAnsi" w:hAnsiTheme="majorHAnsi"/>
                                <w:color w:val="76923C" w:themeColor="accent3" w:themeShade="BF"/>
                                <w:sz w:val="24"/>
                                <w:szCs w:val="24"/>
                              </w:rPr>
                              <w:t xml:space="preserve"> fibrosis</w:t>
                            </w:r>
                            <w:r w:rsidR="00A918CF">
                              <w:rPr>
                                <w:rFonts w:asciiTheme="majorHAnsi" w:hAnsiTheme="majorHAnsi"/>
                                <w:color w:val="76923C" w:themeColor="accent3" w:themeShade="BF"/>
                                <w:sz w:val="24"/>
                                <w:szCs w:val="24"/>
                              </w:rPr>
                              <w:t xml:space="preserve"> and scarring.</w:t>
                            </w:r>
                            <w:r w:rsidR="000B57F9" w:rsidRPr="000B57F9">
                              <w:rPr>
                                <w:rFonts w:asciiTheme="majorHAnsi" w:hAnsiTheme="majorHAnsi"/>
                                <w:color w:val="76923C" w:themeColor="accent3" w:themeShade="BF"/>
                                <w:sz w:val="24"/>
                                <w:szCs w:val="24"/>
                              </w:rPr>
                              <w:t xml:space="preserve">                                In </w:t>
                            </w:r>
                            <w:r w:rsidR="00A918CF">
                              <w:rPr>
                                <w:rFonts w:asciiTheme="majorHAnsi" w:hAnsiTheme="majorHAnsi"/>
                                <w:color w:val="76923C" w:themeColor="accent3" w:themeShade="BF"/>
                                <w:sz w:val="24"/>
                                <w:szCs w:val="24"/>
                              </w:rPr>
                              <w:t>Acute</w:t>
                            </w:r>
                            <w:r w:rsidR="000B57F9" w:rsidRPr="000B57F9">
                              <w:rPr>
                                <w:rFonts w:asciiTheme="majorHAnsi" w:hAnsiTheme="majorHAnsi"/>
                                <w:color w:val="76923C" w:themeColor="accent3" w:themeShade="BF"/>
                                <w:sz w:val="24"/>
                                <w:szCs w:val="24"/>
                              </w:rPr>
                              <w:t>: neutrophils and polymorphs leukocytes.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1E413" id="Text Box 35862" o:spid="_x0000_s1029" type="#_x0000_t202" style="position:absolute;margin-left:266.8pt;margin-top:7.25pt;width:284pt;height:38.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" fillcolor="#d6e3bc [1302]" stroked="f" strokeweight=".5pt">
                <v:textbox>
                  <w:txbxContent>
                    <w:p w14:paraId="0B594FB8" w14:textId="7AC369F9" w:rsidR="00CD0A46" w:rsidRPr="000B57F9" w:rsidRDefault="00CD0A46" w:rsidP="000B57F9">
                      <w:pPr>
                        <w:rPr>
                          <w:rFonts w:asciiTheme="majorHAnsi" w:hAnsiTheme="majorHAnsi"/>
                          <w:color w:val="76923C" w:themeColor="accent3" w:themeShade="BF"/>
                          <w:sz w:val="24"/>
                          <w:szCs w:val="24"/>
                        </w:rPr>
                      </w:pPr>
                      <w:r w:rsidRPr="000B57F9">
                        <w:rPr>
                          <w:rFonts w:asciiTheme="majorHAnsi" w:hAnsiTheme="majorHAnsi"/>
                          <w:color w:val="76923C" w:themeColor="accent3" w:themeShade="BF"/>
                          <w:sz w:val="24"/>
                          <w:szCs w:val="24"/>
                        </w:rPr>
                        <w:t>I</w:t>
                      </w:r>
                      <w:r w:rsidR="00A918CF">
                        <w:rPr>
                          <w:rFonts w:asciiTheme="majorHAnsi" w:hAnsiTheme="majorHAnsi"/>
                          <w:color w:val="76923C" w:themeColor="accent3" w:themeShade="BF"/>
                          <w:sz w:val="24"/>
                          <w:szCs w:val="24"/>
                        </w:rPr>
                        <w:t>n Chronic</w:t>
                      </w:r>
                      <w:r w:rsidRPr="000B57F9">
                        <w:rPr>
                          <w:rFonts w:asciiTheme="majorHAnsi" w:hAnsiTheme="majorHAnsi"/>
                          <w:color w:val="76923C" w:themeColor="accent3" w:themeShade="BF"/>
                          <w:sz w:val="24"/>
                          <w:szCs w:val="24"/>
                        </w:rPr>
                        <w:t>:</w:t>
                      </w:r>
                      <w:r w:rsidR="00A918CF">
                        <w:rPr>
                          <w:rFonts w:asciiTheme="majorHAnsi" w:hAnsiTheme="majorHAnsi"/>
                          <w:color w:val="76923C" w:themeColor="accent3" w:themeShade="BF"/>
                          <w:sz w:val="24"/>
                          <w:szCs w:val="24"/>
                        </w:rPr>
                        <w:t xml:space="preserve"> lymphocytes,</w:t>
                      </w:r>
                      <w:r w:rsidR="000B57F9" w:rsidRPr="000B57F9">
                        <w:rPr>
                          <w:rFonts w:asciiTheme="majorHAnsi" w:hAnsiTheme="majorHAnsi"/>
                          <w:color w:val="76923C" w:themeColor="accent3" w:themeShade="BF"/>
                          <w:sz w:val="24"/>
                          <w:szCs w:val="24"/>
                        </w:rPr>
                        <w:t xml:space="preserve"> fibrosis</w:t>
                      </w:r>
                      <w:r w:rsidR="00A918CF">
                        <w:rPr>
                          <w:rFonts w:asciiTheme="majorHAnsi" w:hAnsiTheme="majorHAnsi"/>
                          <w:color w:val="76923C" w:themeColor="accent3" w:themeShade="BF"/>
                          <w:sz w:val="24"/>
                          <w:szCs w:val="24"/>
                        </w:rPr>
                        <w:t xml:space="preserve"> and scarring.</w:t>
                      </w:r>
                      <w:r w:rsidR="000B57F9" w:rsidRPr="000B57F9">
                        <w:rPr>
                          <w:rFonts w:asciiTheme="majorHAnsi" w:hAnsiTheme="majorHAnsi"/>
                          <w:color w:val="76923C" w:themeColor="accent3" w:themeShade="BF"/>
                          <w:sz w:val="24"/>
                          <w:szCs w:val="24"/>
                        </w:rPr>
                        <w:t xml:space="preserve">                                In </w:t>
                      </w:r>
                      <w:r w:rsidR="00A918CF">
                        <w:rPr>
                          <w:rFonts w:asciiTheme="majorHAnsi" w:hAnsiTheme="majorHAnsi"/>
                          <w:color w:val="76923C" w:themeColor="accent3" w:themeShade="BF"/>
                          <w:sz w:val="24"/>
                          <w:szCs w:val="24"/>
                        </w:rPr>
                        <w:t>Acute</w:t>
                      </w:r>
                      <w:r w:rsidR="000B57F9" w:rsidRPr="000B57F9">
                        <w:rPr>
                          <w:rFonts w:asciiTheme="majorHAnsi" w:hAnsiTheme="majorHAnsi"/>
                          <w:color w:val="76923C" w:themeColor="accent3" w:themeShade="BF"/>
                          <w:sz w:val="24"/>
                          <w:szCs w:val="24"/>
                        </w:rPr>
                        <w:t>: neutrophils and polymorphs leukocytes.</w:t>
                      </w:r>
                    </w:p>
                  </w:txbxContent>
                </v:textbox>
              </v:shape>
            </w:pict>
          </mc:Fallback>
        </mc:AlternateContent>
      </w:r>
    </w:p>
    <w:p w14:paraId="5044CCF4" w14:textId="19751649" w:rsidR="00D3719F" w:rsidRPr="00D3719F" w:rsidRDefault="00D3719F" w:rsidP="00D3719F">
      <w:pPr>
        <w:rPr>
          <w:rFonts w:ascii="Cambria" w:hAnsi="Cambria" w:cs="Times New Roman"/>
          <w:bCs/>
          <w:sz w:val="28"/>
          <w:szCs w:val="28"/>
        </w:rPr>
      </w:pPr>
      <w:r>
        <w:rPr>
          <w:rFonts w:ascii="Cambria" w:hAnsi="Cambria" w:cs="Times New Roman"/>
          <w:bCs/>
          <w:sz w:val="28"/>
          <w:szCs w:val="28"/>
        </w:rPr>
        <w:t xml:space="preserve">- </w:t>
      </w:r>
      <w:r w:rsidRPr="00D3719F">
        <w:rPr>
          <w:rFonts w:ascii="Cambria" w:hAnsi="Cambria" w:cs="Times New Roman"/>
          <w:bCs/>
          <w:sz w:val="28"/>
          <w:szCs w:val="28"/>
        </w:rPr>
        <w:t>Clinical manifestations include:</w:t>
      </w:r>
    </w:p>
    <w:p w14:paraId="7A778CEC" w14:textId="433E9D29" w:rsidR="00D3719F" w:rsidRPr="00D3719F" w:rsidRDefault="00D3719F" w:rsidP="00CA7CD6">
      <w:pPr>
        <w:numPr>
          <w:ilvl w:val="0"/>
          <w:numId w:val="14"/>
        </w:numPr>
        <w:rPr>
          <w:rFonts w:ascii="Cambria" w:hAnsi="Cambria" w:cs="Times New Roman"/>
          <w:sz w:val="24"/>
          <w:szCs w:val="24"/>
        </w:rPr>
      </w:pPr>
      <w:r w:rsidRPr="00D3719F">
        <w:rPr>
          <w:rFonts w:ascii="Cambria" w:hAnsi="Cambria" w:cs="Times New Roman"/>
          <w:sz w:val="24"/>
          <w:szCs w:val="24"/>
          <w:u w:val="single"/>
        </w:rPr>
        <w:t>Renal colic</w:t>
      </w:r>
      <w:r w:rsidRPr="00D3719F">
        <w:rPr>
          <w:rFonts w:ascii="Cambria" w:hAnsi="Cambria" w:cs="Times New Roman"/>
          <w:sz w:val="24"/>
          <w:szCs w:val="24"/>
        </w:rPr>
        <w:t>, which is an excruciating</w:t>
      </w:r>
      <w:r>
        <w:rPr>
          <w:rStyle w:val="FootnoteReference"/>
          <w:rFonts w:ascii="Cambria" w:hAnsi="Cambria" w:cs="Times New Roman"/>
          <w:sz w:val="24"/>
          <w:szCs w:val="24"/>
        </w:rPr>
        <w:footnoteReference w:id="1"/>
      </w:r>
      <w:r w:rsidRPr="00D3719F">
        <w:rPr>
          <w:rFonts w:ascii="Cambria" w:hAnsi="Cambria" w:cs="Times New Roman"/>
          <w:sz w:val="24"/>
          <w:szCs w:val="24"/>
        </w:rPr>
        <w:t xml:space="preserve"> pain caused by acute distention</w:t>
      </w:r>
      <w:r>
        <w:rPr>
          <w:rStyle w:val="FootnoteReference"/>
          <w:rFonts w:ascii="Cambria" w:hAnsi="Cambria" w:cs="Times New Roman"/>
          <w:sz w:val="24"/>
          <w:szCs w:val="24"/>
        </w:rPr>
        <w:footnoteReference w:id="2"/>
      </w:r>
      <w:r w:rsidRPr="00D3719F">
        <w:rPr>
          <w:rFonts w:ascii="Cambria" w:hAnsi="Cambria" w:cs="Times New Roman"/>
          <w:sz w:val="24"/>
          <w:szCs w:val="24"/>
        </w:rPr>
        <w:t xml:space="preserve"> of the ureter, usually due to the transit (movement) of a stone.</w:t>
      </w:r>
    </w:p>
    <w:p w14:paraId="5766233B" w14:textId="77777777" w:rsidR="00D3719F" w:rsidRPr="00D3719F" w:rsidRDefault="00D3719F" w:rsidP="00CA7CD6">
      <w:pPr>
        <w:numPr>
          <w:ilvl w:val="0"/>
          <w:numId w:val="14"/>
        </w:numPr>
        <w:rPr>
          <w:rFonts w:ascii="Cambria" w:hAnsi="Cambria" w:cs="Times New Roman"/>
          <w:sz w:val="24"/>
          <w:szCs w:val="24"/>
        </w:rPr>
      </w:pPr>
      <w:r w:rsidRPr="00D3719F">
        <w:rPr>
          <w:rFonts w:ascii="Cambria" w:hAnsi="Cambria" w:cs="Times New Roman"/>
          <w:sz w:val="24"/>
          <w:szCs w:val="24"/>
          <w:u w:val="single"/>
        </w:rPr>
        <w:t>Hydronephrosis</w:t>
      </w:r>
      <w:r w:rsidRPr="00D3719F">
        <w:rPr>
          <w:rFonts w:ascii="Cambria" w:hAnsi="Cambria" w:cs="Times New Roman"/>
          <w:sz w:val="24"/>
          <w:szCs w:val="24"/>
        </w:rPr>
        <w:t>, which is a progressive dilation of the renal pelvis and calyces.</w:t>
      </w:r>
    </w:p>
    <w:p w14:paraId="0462850D" w14:textId="77777777" w:rsidR="00D3719F" w:rsidRPr="00D3719F" w:rsidRDefault="00D3719F" w:rsidP="00CA7CD6">
      <w:pPr>
        <w:numPr>
          <w:ilvl w:val="0"/>
          <w:numId w:val="14"/>
        </w:numPr>
        <w:rPr>
          <w:rFonts w:ascii="Cambria" w:hAnsi="Cambria" w:cs="Times New Roman"/>
          <w:sz w:val="24"/>
          <w:szCs w:val="24"/>
        </w:rPr>
      </w:pPr>
      <w:r w:rsidRPr="00D3719F">
        <w:rPr>
          <w:rFonts w:ascii="Cambria" w:hAnsi="Cambria" w:cs="Times New Roman"/>
          <w:sz w:val="24"/>
          <w:szCs w:val="24"/>
          <w:u w:val="single"/>
        </w:rPr>
        <w:t>Infection</w:t>
      </w:r>
      <w:r w:rsidRPr="00D3719F">
        <w:rPr>
          <w:rFonts w:ascii="Cambria" w:hAnsi="Cambria" w:cs="Times New Roman"/>
          <w:sz w:val="24"/>
          <w:szCs w:val="24"/>
        </w:rPr>
        <w:t>, which is localized proximal to the site of obstruction and may lead to infection of the renal parenchyma.</w:t>
      </w:r>
    </w:p>
    <w:p w14:paraId="68344522" w14:textId="1630046E" w:rsidR="00D3719F" w:rsidRPr="00D3719F" w:rsidRDefault="00D3719F" w:rsidP="005E5C8F">
      <w:pPr>
        <w:rPr>
          <w:rFonts w:ascii="Cambria" w:hAnsi="Cambria" w:cs="Times New Roman"/>
          <w:sz w:val="24"/>
          <w:szCs w:val="24"/>
        </w:rPr>
      </w:pPr>
      <w:r>
        <w:rPr>
          <w:rFonts w:ascii="Cambria" w:hAnsi="Cambria" w:cs="Times New Roman"/>
          <w:sz w:val="24"/>
          <w:szCs w:val="24"/>
        </w:rPr>
        <w:t xml:space="preserve">- </w:t>
      </w:r>
      <w:r w:rsidRPr="00D3719F">
        <w:rPr>
          <w:rFonts w:ascii="Cambria" w:hAnsi="Cambria" w:cs="Times New Roman"/>
          <w:sz w:val="24"/>
          <w:szCs w:val="24"/>
        </w:rPr>
        <w:t>Upper Urinary tract</w:t>
      </w:r>
      <w:r>
        <w:rPr>
          <w:rFonts w:ascii="Cambria" w:hAnsi="Cambria" w:cs="Times New Roman"/>
          <w:sz w:val="24"/>
          <w:szCs w:val="24"/>
        </w:rPr>
        <w:t xml:space="preserve">: </w:t>
      </w:r>
      <w:r w:rsidR="005E5C8F">
        <w:rPr>
          <w:rFonts w:ascii="Cambria" w:hAnsi="Cambria" w:cs="Times New Roman"/>
          <w:sz w:val="24"/>
          <w:szCs w:val="24"/>
        </w:rPr>
        <w:t xml:space="preserve">Pyelonephritis:     </w:t>
      </w:r>
      <w:r>
        <w:rPr>
          <w:rFonts w:ascii="Cambria" w:hAnsi="Cambria" w:cs="Times New Roman"/>
          <w:sz w:val="24"/>
          <w:szCs w:val="24"/>
        </w:rPr>
        <w:t xml:space="preserve">a) </w:t>
      </w:r>
      <w:r w:rsidRPr="00D3719F">
        <w:rPr>
          <w:rFonts w:ascii="Cambria" w:hAnsi="Cambria" w:cs="Times New Roman"/>
          <w:sz w:val="24"/>
          <w:szCs w:val="24"/>
        </w:rPr>
        <w:t>Acute</w:t>
      </w:r>
      <w:r>
        <w:rPr>
          <w:rFonts w:ascii="Cambria" w:hAnsi="Cambria" w:cs="Times New Roman"/>
          <w:sz w:val="24"/>
          <w:szCs w:val="24"/>
        </w:rPr>
        <w:t>.                         b)</w:t>
      </w:r>
      <w:r w:rsidRPr="00D3719F">
        <w:rPr>
          <w:rFonts w:ascii="Cambria" w:hAnsi="Cambria" w:cs="Times New Roman"/>
          <w:sz w:val="24"/>
          <w:szCs w:val="24"/>
        </w:rPr>
        <w:t xml:space="preserve"> Chronic</w:t>
      </w:r>
      <w:r>
        <w:rPr>
          <w:rFonts w:ascii="Cambria" w:hAnsi="Cambria" w:cs="Times New Roman"/>
          <w:sz w:val="24"/>
          <w:szCs w:val="24"/>
        </w:rPr>
        <w:t>.</w:t>
      </w:r>
    </w:p>
    <w:p w14:paraId="0A9A2439" w14:textId="0C7A87C9" w:rsidR="00496BDA" w:rsidRDefault="00CD0A46" w:rsidP="005E5C8F">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89472" behindDoc="1" locked="0" layoutInCell="1" allowOverlap="1" wp14:anchorId="1C42920C" wp14:editId="22528D59">
                <wp:simplePos x="0" y="0"/>
                <wp:positionH relativeFrom="column">
                  <wp:posOffset>-40852</wp:posOffset>
                </wp:positionH>
                <wp:positionV relativeFrom="paragraph">
                  <wp:posOffset>292735</wp:posOffset>
                </wp:positionV>
                <wp:extent cx="7094855" cy="3022600"/>
                <wp:effectExtent l="0" t="0" r="0" b="6350"/>
                <wp:wrapNone/>
                <wp:docPr id="35861" name="Rectangle 35861"/>
                <wp:cNvGraphicFramePr/>
                <a:graphic xmlns:a="http://schemas.openxmlformats.org/drawingml/2006/main">
                  <a:graphicData uri="http://schemas.microsoft.com/office/word/2010/wordprocessingShape">
                    <wps:wsp>
                      <wps:cNvSpPr/>
                      <wps:spPr>
                        <a:xfrm>
                          <a:off x="0" y="0"/>
                          <a:ext cx="7094855" cy="30226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6A6A1" id="Rectangle 35861" o:spid="_x0000_s1026" style="position:absolute;margin-left:-3.2pt;margin-top:23.05pt;width:558.65pt;height:23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" fillcolor="#d6e3bc [1302]" stroked="f" strokeweight="2pt"/>
            </w:pict>
          </mc:Fallback>
        </mc:AlternateContent>
      </w:r>
      <w:r w:rsidR="00D3719F">
        <w:rPr>
          <w:rFonts w:ascii="Cambria" w:hAnsi="Cambria" w:cs="Times New Roman"/>
          <w:sz w:val="24"/>
          <w:szCs w:val="24"/>
        </w:rPr>
        <w:t xml:space="preserve">- </w:t>
      </w:r>
      <w:r w:rsidR="00D3719F" w:rsidRPr="00D3719F">
        <w:rPr>
          <w:rFonts w:ascii="Cambria" w:hAnsi="Cambria" w:cs="Times New Roman"/>
          <w:sz w:val="24"/>
          <w:szCs w:val="24"/>
        </w:rPr>
        <w:t>Lower Urinary tract</w:t>
      </w:r>
      <w:r w:rsidR="005E5C8F">
        <w:rPr>
          <w:rFonts w:ascii="Cambria" w:hAnsi="Cambria" w:cs="Times New Roman"/>
          <w:sz w:val="24"/>
          <w:szCs w:val="24"/>
        </w:rPr>
        <w:t xml:space="preserve">:               a) </w:t>
      </w:r>
      <w:r w:rsidR="005E5C8F" w:rsidRPr="00D3719F">
        <w:rPr>
          <w:rFonts w:ascii="Cambria" w:hAnsi="Cambria" w:cs="Times New Roman"/>
          <w:sz w:val="24"/>
          <w:szCs w:val="24"/>
        </w:rPr>
        <w:t>U</w:t>
      </w:r>
      <w:r w:rsidR="00D3719F" w:rsidRPr="00D3719F">
        <w:rPr>
          <w:rFonts w:ascii="Cambria" w:hAnsi="Cambria" w:cs="Times New Roman"/>
          <w:sz w:val="24"/>
          <w:szCs w:val="24"/>
        </w:rPr>
        <w:t>reteritis</w:t>
      </w:r>
      <w:r w:rsidR="005E5C8F">
        <w:rPr>
          <w:rFonts w:ascii="Cambria" w:hAnsi="Cambria" w:cs="Times New Roman"/>
          <w:sz w:val="24"/>
          <w:szCs w:val="24"/>
        </w:rPr>
        <w:t xml:space="preserve">.                  B) </w:t>
      </w:r>
      <w:r w:rsidR="00D3719F" w:rsidRPr="00D3719F">
        <w:rPr>
          <w:rFonts w:ascii="Cambria" w:hAnsi="Cambria" w:cs="Times New Roman"/>
          <w:sz w:val="24"/>
          <w:szCs w:val="24"/>
        </w:rPr>
        <w:t>cystitis</w:t>
      </w:r>
      <w:r w:rsidR="005E5C8F">
        <w:rPr>
          <w:rFonts w:ascii="Cambria" w:hAnsi="Cambria" w:cs="Times New Roman"/>
          <w:sz w:val="24"/>
          <w:szCs w:val="24"/>
        </w:rPr>
        <w:t xml:space="preserve">.                C) </w:t>
      </w:r>
      <w:r w:rsidR="00D3719F" w:rsidRPr="00D3719F">
        <w:rPr>
          <w:rFonts w:ascii="Cambria" w:hAnsi="Cambria" w:cs="Times New Roman"/>
          <w:sz w:val="24"/>
          <w:szCs w:val="24"/>
        </w:rPr>
        <w:t>urethritis</w:t>
      </w:r>
      <w:r w:rsidR="005E5C8F">
        <w:rPr>
          <w:rFonts w:ascii="Cambria" w:hAnsi="Cambria" w:cs="Times New Roman"/>
          <w:sz w:val="24"/>
          <w:szCs w:val="24"/>
        </w:rPr>
        <w:t>.</w:t>
      </w:r>
    </w:p>
    <w:p w14:paraId="3AFA4D5B" w14:textId="5CB23A86" w:rsidR="00AA6C48" w:rsidRPr="00CD0A46" w:rsidRDefault="00A57A64" w:rsidP="00CA7CD6">
      <w:pPr>
        <w:pStyle w:val="ListParagraph"/>
        <w:numPr>
          <w:ilvl w:val="0"/>
          <w:numId w:val="34"/>
        </w:numPr>
        <w:rPr>
          <w:rFonts w:ascii="Cambria" w:hAnsi="Cambria" w:cs="Times New Roman"/>
          <w:color w:val="76923C" w:themeColor="accent3" w:themeShade="BF"/>
          <w:sz w:val="24"/>
          <w:szCs w:val="24"/>
        </w:rPr>
      </w:pPr>
      <w:r>
        <w:rPr>
          <w:rFonts w:ascii="Cambria" w:hAnsi="Cambria" w:cs="Times New Roman"/>
          <w:color w:val="76923C" w:themeColor="accent3" w:themeShade="BF"/>
          <w:sz w:val="24"/>
          <w:szCs w:val="24"/>
        </w:rPr>
        <w:t xml:space="preserve">UTI symptoms: High fever , shivers </w:t>
      </w:r>
      <w:r w:rsidRPr="00A57A64">
        <w:rPr>
          <w:rFonts w:ascii="Cambria" w:hAnsi="Cambria" w:cs="Times New Roman"/>
          <w:color w:val="808080" w:themeColor="background1" w:themeShade="80"/>
          <w:sz w:val="24"/>
          <w:szCs w:val="24"/>
        </w:rPr>
        <w:t>“</w:t>
      </w:r>
      <w:r w:rsidR="00AD1268">
        <w:rPr>
          <w:rFonts w:ascii="Cambria" w:hAnsi="Cambria" w:cs="Times New Roman"/>
          <w:color w:val="808080" w:themeColor="background1" w:themeShade="80"/>
          <w:sz w:val="24"/>
          <w:szCs w:val="24"/>
        </w:rPr>
        <w:t>in upper UTI</w:t>
      </w:r>
      <w:r>
        <w:rPr>
          <w:rFonts w:ascii="Cambria" w:hAnsi="Cambria" w:cs="Times New Roman"/>
          <w:color w:val="76923C" w:themeColor="accent3" w:themeShade="BF"/>
          <w:sz w:val="24"/>
          <w:szCs w:val="24"/>
        </w:rPr>
        <w:t>”</w:t>
      </w:r>
      <w:r w:rsidR="00AA6C48" w:rsidRPr="00CD0A46">
        <w:rPr>
          <w:rFonts w:ascii="Cambria" w:hAnsi="Cambria" w:cs="Times New Roman"/>
          <w:color w:val="76923C" w:themeColor="accent3" w:themeShade="BF"/>
          <w:sz w:val="24"/>
          <w:szCs w:val="24"/>
        </w:rPr>
        <w:t xml:space="preserve"> </w:t>
      </w:r>
      <w:r>
        <w:rPr>
          <w:rFonts w:ascii="Cambria" w:hAnsi="Cambria" w:cs="Times New Roman"/>
          <w:color w:val="76923C" w:themeColor="accent3" w:themeShade="BF"/>
          <w:sz w:val="24"/>
          <w:szCs w:val="24"/>
        </w:rPr>
        <w:t xml:space="preserve">, </w:t>
      </w:r>
      <w:r w:rsidR="00AA6C48" w:rsidRPr="00CD0A46">
        <w:rPr>
          <w:rFonts w:ascii="Cambria" w:hAnsi="Cambria" w:cs="Times New Roman"/>
          <w:color w:val="76923C" w:themeColor="accent3" w:themeShade="BF"/>
          <w:sz w:val="24"/>
          <w:szCs w:val="24"/>
        </w:rPr>
        <w:t>the bacteria may go to the blood circulation and cause septicemia.</w:t>
      </w:r>
    </w:p>
    <w:p w14:paraId="1186D78D" w14:textId="337C786F" w:rsidR="00AA6C48" w:rsidRPr="00CD0A46" w:rsidRDefault="00AA6C48" w:rsidP="00CA7CD6">
      <w:pPr>
        <w:pStyle w:val="ListParagraph"/>
        <w:numPr>
          <w:ilvl w:val="0"/>
          <w:numId w:val="34"/>
        </w:numPr>
        <w:rPr>
          <w:rFonts w:ascii="Cambria" w:hAnsi="Cambria" w:cs="Times New Roman"/>
          <w:color w:val="76923C" w:themeColor="accent3" w:themeShade="BF"/>
          <w:sz w:val="24"/>
          <w:szCs w:val="24"/>
        </w:rPr>
      </w:pPr>
      <w:r w:rsidRPr="00CD0A46">
        <w:rPr>
          <w:rFonts w:ascii="Cambria" w:hAnsi="Cambria" w:cs="Times New Roman"/>
          <w:color w:val="76923C" w:themeColor="accent3" w:themeShade="BF"/>
          <w:sz w:val="24"/>
          <w:szCs w:val="24"/>
        </w:rPr>
        <w:t>UTI don't come like other infections (sore throat or others) there are factors in the body which are predisposing this person to have UTI.</w:t>
      </w:r>
    </w:p>
    <w:p w14:paraId="7D07FD2F" w14:textId="13FF14B2" w:rsidR="00AA6C48" w:rsidRPr="00CD0A46" w:rsidRDefault="00AA6C48" w:rsidP="00AA6C48">
      <w:pPr>
        <w:rPr>
          <w:rFonts w:ascii="Cambria" w:hAnsi="Cambria" w:cs="Times New Roman"/>
          <w:color w:val="76923C" w:themeColor="accent3" w:themeShade="BF"/>
          <w:sz w:val="24"/>
          <w:szCs w:val="24"/>
        </w:rPr>
      </w:pPr>
      <w:r w:rsidRPr="00CD0A46">
        <w:rPr>
          <w:rFonts w:ascii="Cambria" w:hAnsi="Cambria" w:cs="Times New Roman"/>
          <w:color w:val="76923C" w:themeColor="accent3" w:themeShade="BF"/>
          <w:sz w:val="24"/>
          <w:szCs w:val="24"/>
        </w:rPr>
        <w:t>1- Upper urinary infection &gt; what happens in the kidney (pyelonephritis mainly).</w:t>
      </w:r>
    </w:p>
    <w:p w14:paraId="4CCC3FDD" w14:textId="4CD19B7F" w:rsidR="00B440A9" w:rsidRPr="00B440A9" w:rsidRDefault="00B440A9" w:rsidP="00B440A9">
      <w:pPr>
        <w:rPr>
          <w:rFonts w:ascii="Cambria" w:hAnsi="Cambria" w:cs="Times New Roman"/>
          <w:color w:val="76923C" w:themeColor="accent3" w:themeShade="BF"/>
          <w:sz w:val="24"/>
          <w:szCs w:val="24"/>
        </w:rPr>
      </w:pPr>
      <w:r w:rsidRPr="00CD0A46">
        <w:rPr>
          <w:rFonts w:ascii="Cambria" w:hAnsi="Cambria" w:cs="Times New Roman"/>
          <w:b/>
          <w:noProof/>
          <w:color w:val="76923C" w:themeColor="accent3" w:themeShade="BF"/>
          <w:sz w:val="32"/>
          <w:szCs w:val="32"/>
        </w:rPr>
        <w:drawing>
          <wp:anchor distT="0" distB="0" distL="114300" distR="114300" simplePos="0" relativeHeight="251657728" behindDoc="0" locked="0" layoutInCell="1" allowOverlap="1" wp14:anchorId="72D2347B" wp14:editId="54055E15">
            <wp:simplePos x="0" y="0"/>
            <wp:positionH relativeFrom="column">
              <wp:posOffset>4498975</wp:posOffset>
            </wp:positionH>
            <wp:positionV relativeFrom="paragraph">
              <wp:posOffset>358775</wp:posOffset>
            </wp:positionV>
            <wp:extent cx="2413635" cy="3451860"/>
            <wp:effectExtent l="19050" t="19050" r="24765" b="1524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4-12 at 1.39.06 AM.png"/>
                    <pic:cNvPicPr/>
                  </pic:nvPicPr>
                  <pic:blipFill rotWithShape="1">
                    <a:blip r:embed="rId14">
                      <a:extLst>
                        <a:ext uri="{28A0092B-C50C-407E-A947-70E740481C1C}">
                          <a14:useLocalDpi xmlns:a14="http://schemas.microsoft.com/office/drawing/2010/main" val="0"/>
                        </a:ext>
                      </a:extLst>
                    </a:blip>
                    <a:srcRect l="6197"/>
                    <a:stretch/>
                  </pic:blipFill>
                  <pic:spPr bwMode="auto">
                    <a:xfrm>
                      <a:off x="0" y="0"/>
                      <a:ext cx="2413635" cy="3451860"/>
                    </a:xfrm>
                    <a:prstGeom prst="rect">
                      <a:avLst/>
                    </a:prstGeom>
                    <a:ln w="9525" cap="flat" cmpd="sng" algn="ctr">
                      <a:solidFill>
                        <a:srgbClr val="93CDD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C48" w:rsidRPr="00CD0A46">
        <w:rPr>
          <w:rFonts w:ascii="Cambria" w:hAnsi="Cambria" w:cs="Times New Roman"/>
          <w:color w:val="76923C" w:themeColor="accent3" w:themeShade="BF"/>
          <w:sz w:val="24"/>
          <w:szCs w:val="24"/>
        </w:rPr>
        <w:t>2- Lower urinary infection &gt; ureter = no.1 in the body that doesn't get any pathology.</w:t>
      </w:r>
    </w:p>
    <w:p w14:paraId="6FD913EB" w14:textId="3CC0D5A9" w:rsidR="00CD0A46" w:rsidRPr="00CD0A46" w:rsidRDefault="00CD0A46" w:rsidP="00CA7CD6">
      <w:pPr>
        <w:pStyle w:val="ListParagraph"/>
        <w:numPr>
          <w:ilvl w:val="0"/>
          <w:numId w:val="35"/>
        </w:numPr>
        <w:rPr>
          <w:rFonts w:ascii="Cambria" w:hAnsi="Cambria" w:cs="Times New Roman"/>
          <w:color w:val="76923C" w:themeColor="accent3" w:themeShade="BF"/>
          <w:sz w:val="24"/>
          <w:szCs w:val="24"/>
        </w:rPr>
      </w:pPr>
      <w:r w:rsidRPr="00CD0A46">
        <w:rPr>
          <w:rFonts w:ascii="Cambria" w:hAnsi="Cambria" w:cs="Times New Roman"/>
          <w:color w:val="76923C" w:themeColor="accent3" w:themeShade="BF"/>
          <w:sz w:val="24"/>
          <w:szCs w:val="24"/>
        </w:rPr>
        <w:t>Glomerulus is</w:t>
      </w:r>
      <w:r w:rsidR="00AA6C48" w:rsidRPr="00CD0A46">
        <w:rPr>
          <w:rFonts w:ascii="Cambria" w:hAnsi="Cambria" w:cs="Times New Roman"/>
          <w:color w:val="76923C" w:themeColor="accent3" w:themeShade="BF"/>
          <w:sz w:val="24"/>
          <w:szCs w:val="24"/>
        </w:rPr>
        <w:t xml:space="preserve"> resistant to infection mainly the infection in the tubules. So at the first stage infection will affec</w:t>
      </w:r>
      <w:r>
        <w:rPr>
          <w:rFonts w:ascii="Cambria" w:hAnsi="Cambria" w:cs="Times New Roman"/>
          <w:color w:val="76923C" w:themeColor="accent3" w:themeShade="BF"/>
          <w:sz w:val="24"/>
          <w:szCs w:val="24"/>
        </w:rPr>
        <w:t>t tubules – pelvis – calyces</w:t>
      </w:r>
      <w:r w:rsidR="00AA6C48" w:rsidRPr="00CD0A46">
        <w:rPr>
          <w:rFonts w:ascii="Cambria" w:hAnsi="Cambria" w:cs="Times New Roman"/>
          <w:color w:val="76923C" w:themeColor="accent3" w:themeShade="BF"/>
          <w:sz w:val="24"/>
          <w:szCs w:val="24"/>
        </w:rPr>
        <w:t xml:space="preserve">, and later on the </w:t>
      </w:r>
      <w:r w:rsidRPr="00CD0A46">
        <w:rPr>
          <w:rFonts w:ascii="Cambria" w:hAnsi="Cambria" w:cs="Times New Roman"/>
          <w:color w:val="76923C" w:themeColor="accent3" w:themeShade="BF"/>
          <w:sz w:val="24"/>
          <w:szCs w:val="24"/>
        </w:rPr>
        <w:t>glomerulus</w:t>
      </w:r>
      <w:r w:rsidR="00AA6C48" w:rsidRPr="00CD0A46">
        <w:rPr>
          <w:rFonts w:ascii="Cambria" w:hAnsi="Cambria" w:cs="Times New Roman"/>
          <w:color w:val="76923C" w:themeColor="accent3" w:themeShade="BF"/>
          <w:sz w:val="24"/>
          <w:szCs w:val="24"/>
        </w:rPr>
        <w:t>.</w:t>
      </w:r>
    </w:p>
    <w:p w14:paraId="1B27DB7D" w14:textId="4DC3240E" w:rsidR="00CD0A46" w:rsidRPr="00CD0A46" w:rsidRDefault="00CD0A46" w:rsidP="00CA7CD6">
      <w:pPr>
        <w:pStyle w:val="ListParagraph"/>
        <w:numPr>
          <w:ilvl w:val="0"/>
          <w:numId w:val="35"/>
        </w:numPr>
        <w:rPr>
          <w:rFonts w:asciiTheme="majorHAnsi" w:hAnsiTheme="majorHAnsi"/>
          <w:color w:val="76923C" w:themeColor="accent3" w:themeShade="BF"/>
          <w:sz w:val="24"/>
          <w:szCs w:val="24"/>
        </w:rPr>
      </w:pPr>
      <w:r w:rsidRPr="00CD0A46">
        <w:rPr>
          <w:rFonts w:asciiTheme="majorHAnsi" w:hAnsiTheme="majorHAnsi"/>
          <w:b/>
          <w:bCs/>
          <w:color w:val="76923C" w:themeColor="accent3" w:themeShade="BF"/>
          <w:sz w:val="24"/>
          <w:szCs w:val="24"/>
        </w:rPr>
        <w:t>For girls</w:t>
      </w:r>
      <w:r w:rsidRPr="00CD0A46">
        <w:rPr>
          <w:rFonts w:asciiTheme="majorHAnsi" w:hAnsiTheme="majorHAnsi"/>
          <w:color w:val="76923C" w:themeColor="accent3" w:themeShade="BF"/>
          <w:sz w:val="24"/>
          <w:szCs w:val="24"/>
        </w:rPr>
        <w:t xml:space="preserve">: we </w:t>
      </w:r>
      <w:r w:rsidRPr="00CD0A46">
        <w:rPr>
          <w:rFonts w:asciiTheme="majorHAnsi" w:hAnsiTheme="majorHAnsi"/>
          <w:color w:val="76923C" w:themeColor="accent3" w:themeShade="BF"/>
          <w:sz w:val="24"/>
          <w:szCs w:val="24"/>
          <w:u w:val="single"/>
        </w:rPr>
        <w:t>allow</w:t>
      </w:r>
      <w:r w:rsidRPr="00CD0A46">
        <w:rPr>
          <w:rFonts w:asciiTheme="majorHAnsi" w:hAnsiTheme="majorHAnsi"/>
          <w:color w:val="76923C" w:themeColor="accent3" w:themeShade="BF"/>
          <w:sz w:val="24"/>
          <w:szCs w:val="24"/>
        </w:rPr>
        <w:t xml:space="preserve"> one infection</w:t>
      </w:r>
      <w:r>
        <w:rPr>
          <w:rFonts w:asciiTheme="majorHAnsi" w:hAnsiTheme="majorHAnsi"/>
          <w:color w:val="76923C" w:themeColor="accent3" w:themeShade="BF"/>
          <w:sz w:val="24"/>
          <w:szCs w:val="24"/>
        </w:rPr>
        <w:t xml:space="preserve"> because their anatomy predisposed to infection</w:t>
      </w:r>
      <w:r w:rsidRPr="00CD0A46">
        <w:rPr>
          <w:rFonts w:asciiTheme="majorHAnsi" w:hAnsiTheme="majorHAnsi"/>
          <w:color w:val="76923C" w:themeColor="accent3" w:themeShade="BF"/>
          <w:sz w:val="24"/>
          <w:szCs w:val="24"/>
        </w:rPr>
        <w:t xml:space="preserve">. </w:t>
      </w:r>
      <w:r w:rsidRPr="00CD0A46">
        <w:rPr>
          <w:rFonts w:asciiTheme="majorHAnsi" w:hAnsiTheme="majorHAnsi"/>
          <w:b/>
          <w:bCs/>
          <w:color w:val="76923C" w:themeColor="accent3" w:themeShade="BF"/>
          <w:sz w:val="24"/>
          <w:szCs w:val="24"/>
        </w:rPr>
        <w:t>For boys</w:t>
      </w:r>
      <w:r w:rsidRPr="00CD0A46">
        <w:rPr>
          <w:rFonts w:asciiTheme="majorHAnsi" w:hAnsiTheme="majorHAnsi"/>
          <w:color w:val="76923C" w:themeColor="accent3" w:themeShade="BF"/>
          <w:sz w:val="24"/>
          <w:szCs w:val="24"/>
        </w:rPr>
        <w:t xml:space="preserve">: we </w:t>
      </w:r>
      <w:r w:rsidRPr="00CD0A46">
        <w:rPr>
          <w:rFonts w:asciiTheme="majorHAnsi" w:hAnsiTheme="majorHAnsi"/>
          <w:color w:val="76923C" w:themeColor="accent3" w:themeShade="BF"/>
          <w:sz w:val="24"/>
          <w:szCs w:val="24"/>
          <w:u w:val="single"/>
        </w:rPr>
        <w:t>don't</w:t>
      </w:r>
      <w:r w:rsidRPr="00CD0A46">
        <w:rPr>
          <w:rFonts w:asciiTheme="majorHAnsi" w:hAnsiTheme="majorHAnsi"/>
          <w:color w:val="76923C" w:themeColor="accent3" w:themeShade="BF"/>
          <w:sz w:val="24"/>
          <w:szCs w:val="24"/>
        </w:rPr>
        <w:t xml:space="preserve"> allow any</w:t>
      </w:r>
      <w:r>
        <w:rPr>
          <w:rFonts w:asciiTheme="majorHAnsi" w:hAnsiTheme="majorHAnsi"/>
          <w:color w:val="76923C" w:themeColor="accent3" w:themeShade="BF"/>
          <w:sz w:val="24"/>
          <w:szCs w:val="24"/>
        </w:rPr>
        <w:t xml:space="preserve"> infection. </w:t>
      </w:r>
      <w:r w:rsidRPr="00CD0A46">
        <w:rPr>
          <w:rFonts w:asciiTheme="majorHAnsi" w:hAnsiTheme="majorHAnsi"/>
          <w:color w:val="76923C" w:themeColor="accent3" w:themeShade="BF"/>
          <w:sz w:val="24"/>
          <w:szCs w:val="24"/>
        </w:rPr>
        <w:t>Start investigation immediately</w:t>
      </w:r>
      <w:r>
        <w:rPr>
          <w:rFonts w:asciiTheme="majorHAnsi" w:hAnsiTheme="majorHAnsi"/>
          <w:color w:val="76923C" w:themeColor="accent3" w:themeShade="BF"/>
          <w:sz w:val="24"/>
          <w:szCs w:val="24"/>
        </w:rPr>
        <w:t xml:space="preserve"> because it could be congenital defect.</w:t>
      </w:r>
    </w:p>
    <w:p w14:paraId="00BEB1EC" w14:textId="44529C76" w:rsidR="005E5C8F" w:rsidRPr="00AA6C48" w:rsidRDefault="005E5C8F" w:rsidP="00AA6C48">
      <w:pPr>
        <w:rPr>
          <w:rFonts w:ascii="Cambria" w:hAnsi="Cambria" w:cs="Times New Roman"/>
          <w:sz w:val="24"/>
          <w:szCs w:val="24"/>
        </w:rPr>
      </w:pPr>
      <w:r w:rsidRPr="005E5C8F">
        <w:rPr>
          <w:rFonts w:ascii="Cambria" w:hAnsi="Cambria" w:cs="Times New Roman"/>
          <w:b/>
          <w:sz w:val="32"/>
          <w:szCs w:val="32"/>
        </w:rPr>
        <w:t>Pyelonephritis</w:t>
      </w:r>
      <w:r>
        <w:rPr>
          <w:rStyle w:val="FootnoteReference"/>
          <w:rFonts w:ascii="Cambria" w:hAnsi="Cambria" w:cs="Times New Roman"/>
          <w:b/>
          <w:sz w:val="32"/>
          <w:szCs w:val="32"/>
        </w:rPr>
        <w:footnoteReference w:id="3"/>
      </w:r>
      <w:r w:rsidRPr="005E5C8F">
        <w:rPr>
          <w:rFonts w:ascii="Cambria" w:hAnsi="Cambria" w:cs="Times New Roman"/>
          <w:b/>
          <w:sz w:val="32"/>
          <w:szCs w:val="32"/>
        </w:rPr>
        <w:t>:</w:t>
      </w:r>
    </w:p>
    <w:p w14:paraId="78044475" w14:textId="56C33DD4" w:rsidR="00CD0A46" w:rsidRPr="005E5C8F" w:rsidRDefault="005E5C8F" w:rsidP="00CD0A46">
      <w:pPr>
        <w:rPr>
          <w:rFonts w:ascii="Cambria" w:hAnsi="Cambria" w:cs="Times New Roman"/>
          <w:sz w:val="24"/>
          <w:szCs w:val="24"/>
        </w:rPr>
      </w:pPr>
      <w:r w:rsidRPr="005E5C8F">
        <w:rPr>
          <w:rFonts w:ascii="Cambria" w:hAnsi="Cambria" w:cs="Times New Roman"/>
          <w:sz w:val="24"/>
          <w:szCs w:val="24"/>
        </w:rPr>
        <w:t xml:space="preserve">One of the most common diseases of the kidney and is defined as inflammation affecting the tubules, interstitium, and renal pelvis. </w:t>
      </w:r>
    </w:p>
    <w:p w14:paraId="07772456" w14:textId="2643C36F" w:rsidR="005E5C8F" w:rsidRPr="005E5C8F" w:rsidRDefault="005E5C8F" w:rsidP="005E5C8F">
      <w:pPr>
        <w:rPr>
          <w:rFonts w:ascii="Cambria" w:hAnsi="Cambria" w:cs="Times New Roman"/>
          <w:bCs/>
          <w:sz w:val="28"/>
          <w:szCs w:val="28"/>
        </w:rPr>
      </w:pPr>
      <w:r w:rsidRPr="005E5C8F">
        <w:rPr>
          <w:rFonts w:ascii="Cambria" w:hAnsi="Cambria" w:cs="Times New Roman"/>
          <w:bCs/>
          <w:sz w:val="28"/>
          <w:szCs w:val="28"/>
        </w:rPr>
        <w:lastRenderedPageBreak/>
        <w:t xml:space="preserve">- Routes of infection (Pathogenesis): </w:t>
      </w:r>
    </w:p>
    <w:p w14:paraId="00B9A5AA" w14:textId="7FBF32BD" w:rsidR="005E5C8F" w:rsidRPr="005E5C8F" w:rsidRDefault="005E5C8F" w:rsidP="00CA7CD6">
      <w:pPr>
        <w:numPr>
          <w:ilvl w:val="0"/>
          <w:numId w:val="15"/>
        </w:numPr>
        <w:rPr>
          <w:rFonts w:ascii="Cambria" w:hAnsi="Cambria" w:cs="Times New Roman"/>
          <w:sz w:val="24"/>
          <w:szCs w:val="24"/>
        </w:rPr>
      </w:pPr>
      <w:r w:rsidRPr="005E5C8F">
        <w:rPr>
          <w:rFonts w:ascii="Cambria" w:hAnsi="Cambria" w:cs="Times New Roman"/>
          <w:sz w:val="24"/>
          <w:szCs w:val="24"/>
          <w:u w:val="single"/>
        </w:rPr>
        <w:t>Ascending</w:t>
      </w:r>
      <w:r w:rsidR="004C03E7">
        <w:rPr>
          <w:rStyle w:val="FootnoteReference"/>
          <w:rFonts w:ascii="Cambria" w:hAnsi="Cambria" w:cs="Times New Roman"/>
          <w:sz w:val="24"/>
          <w:szCs w:val="24"/>
          <w:u w:val="single"/>
        </w:rPr>
        <w:footnoteReference w:id="4"/>
      </w:r>
      <w:r w:rsidRPr="005E5C8F">
        <w:rPr>
          <w:rFonts w:ascii="Cambria" w:hAnsi="Cambria" w:cs="Times New Roman"/>
          <w:sz w:val="24"/>
          <w:szCs w:val="24"/>
        </w:rPr>
        <w:t xml:space="preserve"> infection: (most common)</w:t>
      </w:r>
      <w:r w:rsidR="00A918CF">
        <w:rPr>
          <w:rFonts w:ascii="Cambria" w:hAnsi="Cambria" w:cs="Times New Roman"/>
          <w:sz w:val="24"/>
          <w:szCs w:val="24"/>
        </w:rPr>
        <w:t xml:space="preserve"> </w:t>
      </w:r>
      <w:r w:rsidR="00A918CF" w:rsidRPr="00A918CF">
        <w:rPr>
          <w:rFonts w:ascii="Cambria" w:hAnsi="Cambria" w:cs="Times New Roman"/>
          <w:color w:val="76923C" w:themeColor="accent3" w:themeShade="BF"/>
          <w:sz w:val="24"/>
          <w:szCs w:val="24"/>
        </w:rPr>
        <w:t>from the genital area</w:t>
      </w:r>
    </w:p>
    <w:p w14:paraId="6D151F3E" w14:textId="77777777" w:rsidR="005E5C8F" w:rsidRPr="005E5C8F" w:rsidRDefault="005E5C8F" w:rsidP="005E5C8F">
      <w:pPr>
        <w:rPr>
          <w:rFonts w:ascii="Cambria" w:hAnsi="Cambria" w:cs="Times New Roman"/>
          <w:sz w:val="24"/>
          <w:szCs w:val="24"/>
        </w:rPr>
      </w:pPr>
      <w:r w:rsidRPr="005E5C8F">
        <w:rPr>
          <w:rFonts w:ascii="Cambria" w:hAnsi="Cambria" w:cs="Times New Roman"/>
          <w:sz w:val="24"/>
          <w:szCs w:val="24"/>
        </w:rPr>
        <w:t>More than 85% of cases of urinary tract infection are caused by the gram-negative bacilli (</w:t>
      </w:r>
      <w:r w:rsidRPr="00A918CF">
        <w:rPr>
          <w:rFonts w:ascii="Cambria" w:hAnsi="Cambria" w:cs="Times New Roman"/>
          <w:b/>
          <w:bCs/>
          <w:i/>
          <w:iCs/>
          <w:color w:val="FF0000"/>
          <w:sz w:val="24"/>
          <w:szCs w:val="24"/>
        </w:rPr>
        <w:t>E. coli</w:t>
      </w:r>
      <w:r w:rsidRPr="00A918CF">
        <w:rPr>
          <w:rFonts w:ascii="Cambria" w:hAnsi="Cambria" w:cs="Times New Roman"/>
          <w:color w:val="FF0000"/>
          <w:sz w:val="24"/>
          <w:szCs w:val="24"/>
        </w:rPr>
        <w:t xml:space="preserve"> </w:t>
      </w:r>
      <w:r w:rsidRPr="005E5C8F">
        <w:rPr>
          <w:rFonts w:ascii="Cambria" w:hAnsi="Cambria" w:cs="Times New Roman"/>
          <w:sz w:val="24"/>
          <w:szCs w:val="24"/>
        </w:rPr>
        <w:t>is by far the most common) that are normal inhabitants of the intestinal tract</w:t>
      </w:r>
      <w:r w:rsidRPr="005E5C8F">
        <w:rPr>
          <w:rFonts w:ascii="Cambria" w:hAnsi="Cambria" w:cs="Times New Roman"/>
          <w:b/>
          <w:sz w:val="24"/>
          <w:szCs w:val="24"/>
        </w:rPr>
        <w:t>.</w:t>
      </w:r>
    </w:p>
    <w:p w14:paraId="1E3636F0" w14:textId="35C56780" w:rsidR="005E5C8F" w:rsidRPr="005E5C8F" w:rsidRDefault="005E5C8F" w:rsidP="00CA7CD6">
      <w:pPr>
        <w:numPr>
          <w:ilvl w:val="0"/>
          <w:numId w:val="15"/>
        </w:numPr>
        <w:rPr>
          <w:rFonts w:ascii="Cambria" w:hAnsi="Cambria" w:cs="Times New Roman"/>
          <w:sz w:val="24"/>
          <w:szCs w:val="24"/>
        </w:rPr>
      </w:pPr>
      <w:r w:rsidRPr="005E5C8F">
        <w:rPr>
          <w:rFonts w:ascii="Cambria" w:hAnsi="Cambria" w:cs="Times New Roman"/>
          <w:sz w:val="24"/>
          <w:szCs w:val="24"/>
          <w:u w:val="single"/>
        </w:rPr>
        <w:t>Hematogenous</w:t>
      </w:r>
      <w:r w:rsidRPr="005E5C8F">
        <w:rPr>
          <w:rFonts w:ascii="Cambria" w:hAnsi="Cambria" w:cs="Times New Roman"/>
          <w:sz w:val="24"/>
          <w:szCs w:val="24"/>
        </w:rPr>
        <w:t xml:space="preserve"> infection: e.g. TB</w:t>
      </w:r>
      <w:r w:rsidR="00A918CF">
        <w:rPr>
          <w:rFonts w:ascii="Cambria" w:hAnsi="Cambria" w:cs="Times New Roman"/>
          <w:sz w:val="24"/>
          <w:szCs w:val="24"/>
        </w:rPr>
        <w:t xml:space="preserve">, </w:t>
      </w:r>
      <w:r w:rsidR="00A918CF" w:rsidRPr="00A918CF">
        <w:rPr>
          <w:rFonts w:ascii="Cambria" w:hAnsi="Cambria" w:cs="Times New Roman"/>
          <w:color w:val="76923C" w:themeColor="accent3" w:themeShade="BF"/>
          <w:sz w:val="24"/>
          <w:szCs w:val="24"/>
        </w:rPr>
        <w:t>septicemia</w:t>
      </w:r>
    </w:p>
    <w:p w14:paraId="20E649CA" w14:textId="77777777" w:rsidR="005E5C8F" w:rsidRPr="005E5C8F" w:rsidRDefault="005E5C8F" w:rsidP="005E5C8F">
      <w:pPr>
        <w:rPr>
          <w:rFonts w:ascii="Cambria" w:hAnsi="Cambria" w:cs="Times New Roman"/>
          <w:bCs/>
          <w:sz w:val="28"/>
          <w:szCs w:val="28"/>
        </w:rPr>
      </w:pPr>
      <w:r w:rsidRPr="005E5C8F">
        <w:rPr>
          <w:rFonts w:ascii="Cambria" w:hAnsi="Cambria" w:cs="Times New Roman"/>
          <w:bCs/>
          <w:sz w:val="28"/>
          <w:szCs w:val="28"/>
        </w:rPr>
        <w:t>What happens?</w:t>
      </w:r>
    </w:p>
    <w:p w14:paraId="3DA9917D" w14:textId="77777777" w:rsidR="005E5C8F" w:rsidRPr="005E5C8F" w:rsidRDefault="005E5C8F" w:rsidP="00CA7CD6">
      <w:pPr>
        <w:numPr>
          <w:ilvl w:val="0"/>
          <w:numId w:val="17"/>
        </w:numPr>
        <w:rPr>
          <w:rFonts w:ascii="Cambria" w:hAnsi="Cambria" w:cs="Times New Roman"/>
          <w:sz w:val="24"/>
          <w:szCs w:val="24"/>
        </w:rPr>
      </w:pPr>
      <w:r w:rsidRPr="005E5C8F">
        <w:rPr>
          <w:rFonts w:ascii="Cambria" w:hAnsi="Cambria" w:cs="Times New Roman"/>
          <w:sz w:val="24"/>
          <w:szCs w:val="24"/>
        </w:rPr>
        <w:t>Adhesion of bacteria to mucosal surfaces is followed by colonization of the distal urethra.</w:t>
      </w:r>
    </w:p>
    <w:p w14:paraId="2D3F50B6" w14:textId="77777777" w:rsidR="005E5C8F" w:rsidRPr="005E5C8F" w:rsidRDefault="005E5C8F" w:rsidP="00CA7CD6">
      <w:pPr>
        <w:numPr>
          <w:ilvl w:val="0"/>
          <w:numId w:val="17"/>
        </w:numPr>
        <w:rPr>
          <w:rFonts w:ascii="Cambria" w:hAnsi="Cambria" w:cs="Times New Roman"/>
          <w:sz w:val="24"/>
          <w:szCs w:val="24"/>
        </w:rPr>
      </w:pPr>
      <w:r w:rsidRPr="005E5C8F">
        <w:rPr>
          <w:rFonts w:ascii="Cambria" w:hAnsi="Cambria" w:cs="Times New Roman"/>
          <w:sz w:val="24"/>
          <w:szCs w:val="24"/>
        </w:rPr>
        <w:t xml:space="preserve">The organisms then reach the bladder, moving against the flow of urine. </w:t>
      </w:r>
    </w:p>
    <w:p w14:paraId="710829F6" w14:textId="77777777" w:rsidR="005E5C8F" w:rsidRPr="005E5C8F" w:rsidRDefault="005E5C8F" w:rsidP="00CA7CD6">
      <w:pPr>
        <w:numPr>
          <w:ilvl w:val="0"/>
          <w:numId w:val="17"/>
        </w:numPr>
        <w:rPr>
          <w:rFonts w:ascii="Cambria" w:hAnsi="Cambria" w:cs="Times New Roman"/>
          <w:sz w:val="24"/>
          <w:szCs w:val="24"/>
        </w:rPr>
      </w:pPr>
      <w:r w:rsidRPr="005E5C8F">
        <w:rPr>
          <w:rFonts w:ascii="Cambria" w:hAnsi="Cambria" w:cs="Times New Roman"/>
          <w:sz w:val="24"/>
          <w:szCs w:val="24"/>
        </w:rPr>
        <w:t>Outflow obstruction or bladder dysfunction setts the stage for UTI.</w:t>
      </w:r>
    </w:p>
    <w:p w14:paraId="613EA605" w14:textId="77777777" w:rsidR="005E5C8F" w:rsidRPr="005E5C8F" w:rsidRDefault="005E5C8F" w:rsidP="00CA7CD6">
      <w:pPr>
        <w:numPr>
          <w:ilvl w:val="0"/>
          <w:numId w:val="17"/>
        </w:numPr>
        <w:rPr>
          <w:rFonts w:ascii="Cambria" w:hAnsi="Cambria" w:cs="Times New Roman"/>
          <w:sz w:val="24"/>
          <w:szCs w:val="24"/>
        </w:rPr>
      </w:pPr>
      <w:r w:rsidRPr="005E5C8F">
        <w:rPr>
          <w:rFonts w:ascii="Cambria" w:hAnsi="Cambria" w:cs="Times New Roman"/>
          <w:sz w:val="24"/>
          <w:szCs w:val="24"/>
        </w:rPr>
        <w:t xml:space="preserve">Bacteria then multiply undisturbed, without being flushed out or destroyed by the bladder wall. </w:t>
      </w:r>
    </w:p>
    <w:p w14:paraId="6BE38329" w14:textId="60F89E09" w:rsidR="005E5C8F" w:rsidRDefault="005E5C8F" w:rsidP="00CA7CD6">
      <w:pPr>
        <w:numPr>
          <w:ilvl w:val="0"/>
          <w:numId w:val="17"/>
        </w:numPr>
        <w:rPr>
          <w:rFonts w:ascii="Cambria" w:hAnsi="Cambria" w:cs="Times New Roman"/>
          <w:sz w:val="24"/>
          <w:szCs w:val="24"/>
        </w:rPr>
      </w:pPr>
      <w:r w:rsidRPr="005E5C8F">
        <w:rPr>
          <w:rFonts w:ascii="Cambria" w:hAnsi="Cambria" w:cs="Times New Roman"/>
          <w:sz w:val="24"/>
          <w:szCs w:val="24"/>
        </w:rPr>
        <w:t xml:space="preserve">From the contaminated bladder urine, the bacteria ascend along the ureters to infect the renal pelvis and parenchyma. </w:t>
      </w:r>
    </w:p>
    <w:p w14:paraId="33FC7F69" w14:textId="77777777" w:rsidR="00FF11F9" w:rsidRPr="00FF11F9" w:rsidRDefault="00FF11F9" w:rsidP="00FF11F9">
      <w:pPr>
        <w:ind w:left="360"/>
        <w:rPr>
          <w:rFonts w:ascii="Cambria" w:hAnsi="Cambria" w:cs="Times New Roman"/>
          <w:sz w:val="14"/>
          <w:szCs w:val="14"/>
        </w:rPr>
      </w:pPr>
    </w:p>
    <w:p w14:paraId="122BBB33" w14:textId="1D4F3137" w:rsidR="005E5C8F" w:rsidRPr="005E5C8F" w:rsidRDefault="005E5C8F" w:rsidP="005E5C8F">
      <w:pPr>
        <w:rPr>
          <w:rFonts w:ascii="Cambria" w:hAnsi="Cambria" w:cs="Times New Roman"/>
          <w:bCs/>
          <w:sz w:val="28"/>
          <w:szCs w:val="28"/>
        </w:rPr>
      </w:pPr>
      <w:r>
        <w:rPr>
          <w:rFonts w:ascii="Cambria" w:hAnsi="Cambria" w:cs="Times New Roman"/>
          <w:bCs/>
          <w:sz w:val="28"/>
          <w:szCs w:val="28"/>
        </w:rPr>
        <w:t xml:space="preserve">- </w:t>
      </w:r>
      <w:r w:rsidRPr="005E5C8F">
        <w:rPr>
          <w:rFonts w:ascii="Cambria" w:hAnsi="Cambria" w:cs="Times New Roman"/>
          <w:bCs/>
          <w:sz w:val="28"/>
          <w:szCs w:val="28"/>
        </w:rPr>
        <w:t>Predisposing factors of acute pyelonephritis:</w:t>
      </w:r>
    </w:p>
    <w:p w14:paraId="32B95E62" w14:textId="6AF715B8" w:rsidR="005E5C8F" w:rsidRPr="004C03E7" w:rsidRDefault="005E5C8F" w:rsidP="00CA7CD6">
      <w:pPr>
        <w:numPr>
          <w:ilvl w:val="0"/>
          <w:numId w:val="16"/>
        </w:numPr>
        <w:rPr>
          <w:rFonts w:ascii="Cambria" w:hAnsi="Cambria" w:cs="Times New Roman"/>
          <w:color w:val="76923C" w:themeColor="accent3" w:themeShade="BF"/>
          <w:sz w:val="24"/>
          <w:szCs w:val="24"/>
        </w:rPr>
      </w:pPr>
      <w:r w:rsidRPr="005E5C8F">
        <w:rPr>
          <w:rFonts w:ascii="Cambria" w:hAnsi="Cambria" w:cs="Times New Roman"/>
          <w:sz w:val="24"/>
          <w:szCs w:val="24"/>
        </w:rPr>
        <w:t xml:space="preserve">Urinary tract obstruction, either congenital or </w:t>
      </w:r>
      <w:r w:rsidRPr="004C03E7">
        <w:rPr>
          <w:rFonts w:ascii="Cambria" w:hAnsi="Cambria" w:cs="Times New Roman"/>
          <w:color w:val="76923C" w:themeColor="accent3" w:themeShade="BF"/>
          <w:sz w:val="24"/>
          <w:szCs w:val="24"/>
        </w:rPr>
        <w:t>acquired (stasis allowing bacteria to multiply a lot easier)</w:t>
      </w:r>
      <w:r w:rsidR="00D972E8" w:rsidRPr="004C03E7">
        <w:rPr>
          <w:rFonts w:ascii="Cambria" w:hAnsi="Cambria" w:cs="Times New Roman"/>
          <w:color w:val="76923C" w:themeColor="accent3" w:themeShade="BF"/>
          <w:sz w:val="24"/>
          <w:szCs w:val="24"/>
        </w:rPr>
        <w:t>.</w:t>
      </w:r>
    </w:p>
    <w:p w14:paraId="0C669AB0" w14:textId="456C68A3" w:rsidR="005E5C8F" w:rsidRPr="005E5C8F" w:rsidRDefault="005E5C8F" w:rsidP="00CA7CD6">
      <w:pPr>
        <w:numPr>
          <w:ilvl w:val="0"/>
          <w:numId w:val="16"/>
        </w:numPr>
        <w:rPr>
          <w:rFonts w:ascii="Cambria" w:hAnsi="Cambria" w:cs="Times New Roman"/>
          <w:sz w:val="24"/>
          <w:szCs w:val="24"/>
        </w:rPr>
      </w:pPr>
      <w:r w:rsidRPr="005E5C8F">
        <w:rPr>
          <w:rFonts w:ascii="Cambria" w:hAnsi="Cambria" w:cs="Times New Roman"/>
          <w:sz w:val="24"/>
          <w:szCs w:val="24"/>
        </w:rPr>
        <w:t xml:space="preserve">Instrumentation of the urinary tract </w:t>
      </w:r>
      <w:r w:rsidRPr="004C03E7">
        <w:rPr>
          <w:rFonts w:ascii="Cambria" w:hAnsi="Cambria" w:cs="Times New Roman"/>
          <w:color w:val="76923C" w:themeColor="accent3" w:themeShade="BF"/>
          <w:sz w:val="24"/>
          <w:szCs w:val="24"/>
        </w:rPr>
        <w:t>(e.g. catheterization)</w:t>
      </w:r>
      <w:r w:rsidR="00D972E8" w:rsidRPr="004C03E7">
        <w:rPr>
          <w:rFonts w:ascii="Cambria" w:hAnsi="Cambria" w:cs="Times New Roman"/>
          <w:color w:val="76923C" w:themeColor="accent3" w:themeShade="BF"/>
          <w:sz w:val="24"/>
          <w:szCs w:val="24"/>
        </w:rPr>
        <w:t>.</w:t>
      </w:r>
    </w:p>
    <w:p w14:paraId="5749178B" w14:textId="029A2D16" w:rsidR="005E5C8F" w:rsidRDefault="005E5C8F" w:rsidP="00CA7CD6">
      <w:pPr>
        <w:numPr>
          <w:ilvl w:val="0"/>
          <w:numId w:val="16"/>
        </w:numPr>
        <w:rPr>
          <w:rFonts w:ascii="Cambria" w:hAnsi="Cambria" w:cs="Times New Roman"/>
          <w:sz w:val="24"/>
          <w:szCs w:val="24"/>
        </w:rPr>
      </w:pPr>
      <w:r w:rsidRPr="00A57A64">
        <w:rPr>
          <w:rFonts w:ascii="Cambria" w:hAnsi="Cambria" w:cs="Times New Roman"/>
          <w:color w:val="FF0000"/>
          <w:sz w:val="24"/>
          <w:szCs w:val="24"/>
        </w:rPr>
        <w:t xml:space="preserve">Vesicoureteral </w:t>
      </w:r>
      <w:r w:rsidR="00D972E8" w:rsidRPr="00A57A64">
        <w:rPr>
          <w:rFonts w:ascii="Cambria" w:hAnsi="Cambria" w:cs="Times New Roman"/>
          <w:color w:val="FF0000"/>
          <w:sz w:val="24"/>
          <w:szCs w:val="24"/>
        </w:rPr>
        <w:t>reflux</w:t>
      </w:r>
      <w:r w:rsidR="00D972E8">
        <w:rPr>
          <w:rStyle w:val="FootnoteReference"/>
          <w:rFonts w:ascii="Cambria" w:hAnsi="Cambria" w:cs="Times New Roman"/>
          <w:sz w:val="24"/>
          <w:szCs w:val="24"/>
        </w:rPr>
        <w:footnoteReference w:id="5"/>
      </w:r>
      <w:r w:rsidR="00D972E8">
        <w:rPr>
          <w:rFonts w:ascii="Cambria" w:hAnsi="Cambria" w:cs="Times New Roman"/>
          <w:sz w:val="24"/>
          <w:szCs w:val="24"/>
        </w:rPr>
        <w:t>:</w:t>
      </w:r>
    </w:p>
    <w:p w14:paraId="3477DF5C" w14:textId="7F762F22" w:rsidR="00D972E8" w:rsidRPr="00D972E8" w:rsidRDefault="00D972E8" w:rsidP="00CA7CD6">
      <w:pPr>
        <w:pStyle w:val="ListParagraph"/>
        <w:numPr>
          <w:ilvl w:val="0"/>
          <w:numId w:val="18"/>
        </w:numPr>
        <w:rPr>
          <w:rFonts w:ascii="Cambria" w:hAnsi="Cambria" w:cs="Times New Roman"/>
          <w:sz w:val="24"/>
          <w:szCs w:val="24"/>
        </w:rPr>
      </w:pPr>
      <w:r w:rsidRPr="00D972E8">
        <w:rPr>
          <w:rFonts w:ascii="Cambria" w:hAnsi="Cambria" w:cs="Times New Roman"/>
          <w:sz w:val="24"/>
          <w:szCs w:val="24"/>
        </w:rPr>
        <w:t xml:space="preserve">Young </w:t>
      </w:r>
      <w:r w:rsidRPr="00D972E8">
        <w:rPr>
          <w:rFonts w:ascii="Cambria" w:hAnsi="Cambria" w:cs="Times New Roman"/>
          <w:sz w:val="24"/>
          <w:szCs w:val="24"/>
          <w:u w:val="single"/>
        </w:rPr>
        <w:t>children</w:t>
      </w:r>
      <w:r w:rsidRPr="00D972E8">
        <w:rPr>
          <w:rFonts w:ascii="Cambria" w:hAnsi="Cambria" w:cs="Times New Roman"/>
          <w:sz w:val="24"/>
          <w:szCs w:val="24"/>
        </w:rPr>
        <w:t xml:space="preserve"> with UTI, usually as a consequence of a </w:t>
      </w:r>
      <w:r w:rsidRPr="00D972E8">
        <w:rPr>
          <w:rFonts w:ascii="Cambria" w:hAnsi="Cambria" w:cs="Times New Roman"/>
          <w:sz w:val="24"/>
          <w:szCs w:val="24"/>
          <w:u w:val="single"/>
        </w:rPr>
        <w:t>congenital</w:t>
      </w:r>
      <w:r w:rsidRPr="00D972E8">
        <w:rPr>
          <w:rFonts w:ascii="Cambria" w:hAnsi="Cambria" w:cs="Times New Roman"/>
          <w:sz w:val="24"/>
          <w:szCs w:val="24"/>
        </w:rPr>
        <w:t xml:space="preserve"> defect</w:t>
      </w:r>
      <w:r>
        <w:rPr>
          <w:rFonts w:ascii="Cambria" w:hAnsi="Cambria" w:cs="Times New Roman"/>
          <w:sz w:val="24"/>
          <w:szCs w:val="24"/>
        </w:rPr>
        <w:t>.</w:t>
      </w:r>
    </w:p>
    <w:p w14:paraId="2D379356" w14:textId="73FB3238" w:rsidR="00D972E8" w:rsidRPr="00D972E8" w:rsidRDefault="00D972E8" w:rsidP="00CA7CD6">
      <w:pPr>
        <w:pStyle w:val="ListParagraph"/>
        <w:numPr>
          <w:ilvl w:val="0"/>
          <w:numId w:val="18"/>
        </w:numPr>
        <w:rPr>
          <w:rFonts w:ascii="Cambria" w:hAnsi="Cambria" w:cs="Times New Roman"/>
          <w:sz w:val="24"/>
          <w:szCs w:val="24"/>
        </w:rPr>
      </w:pPr>
      <w:r w:rsidRPr="00D972E8">
        <w:rPr>
          <w:rFonts w:ascii="Cambria" w:hAnsi="Cambria" w:cs="Times New Roman"/>
          <w:sz w:val="24"/>
          <w:szCs w:val="24"/>
          <w:u w:val="single"/>
        </w:rPr>
        <w:t>Acquired</w:t>
      </w:r>
      <w:r w:rsidRPr="00D972E8">
        <w:rPr>
          <w:rFonts w:ascii="Cambria" w:hAnsi="Cambria" w:cs="Times New Roman"/>
          <w:sz w:val="24"/>
          <w:szCs w:val="24"/>
        </w:rPr>
        <w:t xml:space="preserve"> in persons with a </w:t>
      </w:r>
      <w:r w:rsidRPr="00D972E8">
        <w:rPr>
          <w:rFonts w:ascii="Cambria" w:hAnsi="Cambria" w:cs="Times New Roman"/>
          <w:sz w:val="24"/>
          <w:szCs w:val="24"/>
          <w:u w:val="single"/>
        </w:rPr>
        <w:t>flaccid</w:t>
      </w:r>
      <w:r w:rsidRPr="00D972E8">
        <w:rPr>
          <w:rStyle w:val="FootnoteReference"/>
          <w:rFonts w:ascii="Cambria" w:hAnsi="Cambria" w:cs="Times New Roman"/>
          <w:sz w:val="24"/>
          <w:szCs w:val="24"/>
          <w:u w:val="single"/>
        </w:rPr>
        <w:footnoteReference w:id="6"/>
      </w:r>
      <w:r w:rsidRPr="00D972E8">
        <w:rPr>
          <w:rFonts w:ascii="Cambria" w:hAnsi="Cambria" w:cs="Times New Roman"/>
          <w:sz w:val="24"/>
          <w:szCs w:val="24"/>
          <w:u w:val="single"/>
        </w:rPr>
        <w:t xml:space="preserve"> bladder </w:t>
      </w:r>
      <w:r w:rsidRPr="00D972E8">
        <w:rPr>
          <w:rFonts w:ascii="Cambria" w:hAnsi="Cambria" w:cs="Times New Roman"/>
          <w:sz w:val="24"/>
          <w:szCs w:val="24"/>
        </w:rPr>
        <w:t>resulting from spinal cord injury or with neurogenic bladder dysfunction secondary to diabetes.</w:t>
      </w:r>
    </w:p>
    <w:p w14:paraId="2356F7BE" w14:textId="268CC5F9" w:rsidR="005E5C8F" w:rsidRPr="00D972E8" w:rsidRDefault="005E5C8F" w:rsidP="00CA7CD6">
      <w:pPr>
        <w:pStyle w:val="ListParagraph"/>
        <w:numPr>
          <w:ilvl w:val="0"/>
          <w:numId w:val="16"/>
        </w:numPr>
        <w:rPr>
          <w:rFonts w:ascii="Cambria" w:hAnsi="Cambria" w:cs="Times New Roman"/>
          <w:sz w:val="24"/>
          <w:szCs w:val="24"/>
        </w:rPr>
      </w:pPr>
      <w:r w:rsidRPr="00D972E8">
        <w:rPr>
          <w:rFonts w:ascii="Cambria" w:hAnsi="Cambria" w:cs="Times New Roman"/>
          <w:sz w:val="24"/>
          <w:szCs w:val="24"/>
        </w:rPr>
        <w:t>Pregnancy (hormonal and mechanical changes increase the risk of urinary stasis and vesicoureteral refl</w:t>
      </w:r>
      <w:r w:rsidR="00D972E8">
        <w:rPr>
          <w:rFonts w:ascii="Cambria" w:hAnsi="Cambria" w:cs="Times New Roman"/>
          <w:sz w:val="24"/>
          <w:szCs w:val="24"/>
        </w:rPr>
        <w:t>ux</w:t>
      </w:r>
      <w:r w:rsidRPr="00D972E8">
        <w:rPr>
          <w:rFonts w:ascii="Cambria" w:hAnsi="Cambria" w:cs="Times New Roman"/>
          <w:sz w:val="24"/>
          <w:szCs w:val="24"/>
        </w:rPr>
        <w:t>)</w:t>
      </w:r>
      <w:r w:rsidR="00D972E8">
        <w:rPr>
          <w:rFonts w:ascii="Cambria" w:hAnsi="Cambria" w:cs="Times New Roman"/>
          <w:sz w:val="24"/>
          <w:szCs w:val="24"/>
        </w:rPr>
        <w:t>.</w:t>
      </w:r>
      <w:r w:rsidR="00A918CF">
        <w:rPr>
          <w:rFonts w:ascii="Cambria" w:hAnsi="Cambria" w:cs="Times New Roman"/>
          <w:sz w:val="24"/>
          <w:szCs w:val="24"/>
        </w:rPr>
        <w:t xml:space="preserve"> </w:t>
      </w:r>
      <w:r w:rsidR="00A918CF" w:rsidRPr="00A918CF">
        <w:rPr>
          <w:rFonts w:ascii="Cambria" w:eastAsiaTheme="minorHAnsi" w:hAnsi="Cambria" w:cs="Times New Roman"/>
          <w:color w:val="76923C" w:themeColor="accent3" w:themeShade="BF"/>
          <w:sz w:val="24"/>
          <w:szCs w:val="24"/>
          <w:lang w:eastAsia="en-US"/>
        </w:rPr>
        <w:t>Because there’s a foreign body in the uterus the immune system will be more tolerant</w:t>
      </w:r>
      <w:r w:rsidR="00A918CF">
        <w:rPr>
          <w:rFonts w:ascii="Cambria" w:hAnsi="Cambria" w:cs="Times New Roman"/>
          <w:sz w:val="24"/>
          <w:szCs w:val="24"/>
        </w:rPr>
        <w:t xml:space="preserve"> </w:t>
      </w:r>
    </w:p>
    <w:p w14:paraId="5A6AF788" w14:textId="23A619D4" w:rsidR="005E5C8F" w:rsidRPr="00D972E8" w:rsidRDefault="005E5C8F" w:rsidP="00CA7CD6">
      <w:pPr>
        <w:pStyle w:val="ListParagraph"/>
        <w:numPr>
          <w:ilvl w:val="0"/>
          <w:numId w:val="16"/>
        </w:numPr>
        <w:rPr>
          <w:rFonts w:ascii="Cambria" w:hAnsi="Cambria" w:cs="Times New Roman"/>
          <w:sz w:val="24"/>
          <w:szCs w:val="24"/>
        </w:rPr>
      </w:pPr>
      <w:r w:rsidRPr="00D972E8">
        <w:rPr>
          <w:rFonts w:ascii="Cambria" w:hAnsi="Cambria" w:cs="Times New Roman"/>
          <w:sz w:val="24"/>
          <w:szCs w:val="24"/>
        </w:rPr>
        <w:t>Gender and age (</w:t>
      </w:r>
      <w:r w:rsidRPr="004C03E7">
        <w:rPr>
          <w:rFonts w:ascii="Cambria" w:hAnsi="Cambria" w:cs="Times New Roman"/>
          <w:sz w:val="24"/>
          <w:szCs w:val="24"/>
          <w:u w:val="single"/>
        </w:rPr>
        <w:t>Females</w:t>
      </w:r>
      <w:r w:rsidRPr="00D972E8">
        <w:rPr>
          <w:rFonts w:ascii="Cambria" w:hAnsi="Cambria" w:cs="Times New Roman"/>
          <w:sz w:val="24"/>
          <w:szCs w:val="24"/>
        </w:rPr>
        <w:t xml:space="preserve"> are commonly in</w:t>
      </w:r>
      <w:r w:rsidR="00D972E8">
        <w:rPr>
          <w:rFonts w:ascii="Cambria" w:hAnsi="Cambria" w:cs="Times New Roman"/>
          <w:sz w:val="24"/>
          <w:szCs w:val="24"/>
        </w:rPr>
        <w:t>fected due to the anatomy  of UT ‘nearer to GIT → microorganisms’</w:t>
      </w:r>
      <w:r w:rsidRPr="00D972E8">
        <w:rPr>
          <w:rFonts w:ascii="Cambria" w:hAnsi="Cambria" w:cs="Times New Roman"/>
          <w:sz w:val="24"/>
          <w:szCs w:val="24"/>
        </w:rPr>
        <w:t>)</w:t>
      </w:r>
    </w:p>
    <w:p w14:paraId="54A70F7F" w14:textId="77777777" w:rsidR="005E5C8F" w:rsidRPr="005E5C8F" w:rsidRDefault="005E5C8F" w:rsidP="00CA7CD6">
      <w:pPr>
        <w:numPr>
          <w:ilvl w:val="1"/>
          <w:numId w:val="16"/>
        </w:numPr>
        <w:rPr>
          <w:rFonts w:ascii="Cambria" w:hAnsi="Cambria" w:cs="Times New Roman"/>
          <w:sz w:val="24"/>
          <w:szCs w:val="24"/>
        </w:rPr>
      </w:pPr>
      <w:r w:rsidRPr="005E5C8F">
        <w:rPr>
          <w:rFonts w:ascii="Cambria" w:hAnsi="Cambria" w:cs="Times New Roman"/>
          <w:sz w:val="24"/>
          <w:szCs w:val="24"/>
        </w:rPr>
        <w:t>With increasing age the incidence in males rises as a result of prostatic hypertrophy and instrumentation.</w:t>
      </w:r>
    </w:p>
    <w:p w14:paraId="280A54FA" w14:textId="1A6F295E" w:rsidR="005E5C8F" w:rsidRPr="005E5C8F" w:rsidRDefault="005E5C8F" w:rsidP="00CA7CD6">
      <w:pPr>
        <w:numPr>
          <w:ilvl w:val="0"/>
          <w:numId w:val="16"/>
        </w:numPr>
        <w:rPr>
          <w:rFonts w:ascii="Cambria" w:hAnsi="Cambria" w:cs="Times New Roman"/>
          <w:sz w:val="24"/>
          <w:szCs w:val="24"/>
        </w:rPr>
      </w:pPr>
      <w:r w:rsidRPr="005E5C8F">
        <w:rPr>
          <w:rFonts w:ascii="Cambria" w:hAnsi="Cambria" w:cs="Times New Roman"/>
          <w:sz w:val="24"/>
          <w:szCs w:val="24"/>
        </w:rPr>
        <w:t>Preexisting renal lesions, causing intrarenal scarring and obstruction</w:t>
      </w:r>
      <w:r w:rsidR="004F7B29">
        <w:rPr>
          <w:rFonts w:ascii="Cambria" w:hAnsi="Cambria" w:cs="Times New Roman"/>
          <w:sz w:val="24"/>
          <w:szCs w:val="24"/>
        </w:rPr>
        <w:t>.</w:t>
      </w:r>
    </w:p>
    <w:p w14:paraId="2F6ACC7E" w14:textId="3592B405" w:rsidR="005E5C8F" w:rsidRPr="005E5C8F" w:rsidRDefault="005E5C8F" w:rsidP="00CA7CD6">
      <w:pPr>
        <w:numPr>
          <w:ilvl w:val="0"/>
          <w:numId w:val="16"/>
        </w:numPr>
        <w:rPr>
          <w:rFonts w:ascii="Cambria" w:hAnsi="Cambria" w:cs="Times New Roman"/>
          <w:sz w:val="24"/>
          <w:szCs w:val="24"/>
        </w:rPr>
      </w:pPr>
      <w:r w:rsidRPr="005E5C8F">
        <w:rPr>
          <w:rFonts w:ascii="Cambria" w:hAnsi="Cambria" w:cs="Times New Roman"/>
          <w:sz w:val="24"/>
          <w:szCs w:val="24"/>
        </w:rPr>
        <w:t>Diabetes mellitus (predisposing factor for infection and bladder dysfunction)</w:t>
      </w:r>
      <w:r w:rsidR="004F7B29">
        <w:rPr>
          <w:rFonts w:ascii="Cambria" w:hAnsi="Cambria" w:cs="Times New Roman"/>
          <w:sz w:val="24"/>
          <w:szCs w:val="24"/>
        </w:rPr>
        <w:t>.</w:t>
      </w:r>
    </w:p>
    <w:p w14:paraId="2F33D72A" w14:textId="77777777" w:rsidR="005E5C8F" w:rsidRDefault="005E5C8F" w:rsidP="00CA7CD6">
      <w:pPr>
        <w:numPr>
          <w:ilvl w:val="0"/>
          <w:numId w:val="16"/>
        </w:numPr>
        <w:rPr>
          <w:rFonts w:ascii="Cambria" w:hAnsi="Cambria" w:cs="Times New Roman"/>
          <w:sz w:val="24"/>
          <w:szCs w:val="24"/>
        </w:rPr>
      </w:pPr>
      <w:r w:rsidRPr="005E5C8F">
        <w:rPr>
          <w:rFonts w:ascii="Cambria" w:hAnsi="Cambria" w:cs="Times New Roman"/>
          <w:sz w:val="24"/>
          <w:szCs w:val="24"/>
        </w:rPr>
        <w:t xml:space="preserve">Immunosuppression and immunodeficiency.  </w:t>
      </w:r>
    </w:p>
    <w:p w14:paraId="22C54AE6" w14:textId="77777777" w:rsidR="004F7B29" w:rsidRPr="00FF11F9" w:rsidRDefault="004F7B29" w:rsidP="004F7B29">
      <w:pPr>
        <w:ind w:left="360"/>
        <w:rPr>
          <w:rFonts w:ascii="Cambria" w:hAnsi="Cambria" w:cs="Times New Roman"/>
          <w:sz w:val="12"/>
          <w:szCs w:val="12"/>
        </w:rPr>
      </w:pPr>
    </w:p>
    <w:p w14:paraId="28CABEAC" w14:textId="77777777" w:rsidR="004F7B29" w:rsidRDefault="004F7B29" w:rsidP="004F7B29">
      <w:pPr>
        <w:rPr>
          <w:rFonts w:ascii="Cambria" w:hAnsi="Cambria" w:cs="Times New Roman"/>
          <w:sz w:val="28"/>
          <w:szCs w:val="28"/>
        </w:rPr>
      </w:pPr>
      <w:r>
        <w:rPr>
          <w:rFonts w:ascii="Cambria" w:hAnsi="Cambria" w:cs="Times New Roman"/>
          <w:sz w:val="28"/>
          <w:szCs w:val="28"/>
        </w:rPr>
        <w:lastRenderedPageBreak/>
        <w:t xml:space="preserve">- </w:t>
      </w:r>
      <w:r w:rsidRPr="004F7B29">
        <w:rPr>
          <w:rFonts w:ascii="Cambria" w:hAnsi="Cambria" w:cs="Times New Roman"/>
          <w:sz w:val="28"/>
          <w:szCs w:val="28"/>
        </w:rPr>
        <w:t>Clinical features:</w:t>
      </w:r>
    </w:p>
    <w:p w14:paraId="7C76883E" w14:textId="05018C07" w:rsidR="004F7B29" w:rsidRPr="004F7B29" w:rsidRDefault="004F7B29" w:rsidP="004F7B29">
      <w:pPr>
        <w:rPr>
          <w:rFonts w:ascii="Cambria" w:hAnsi="Cambria" w:cs="Times New Roman"/>
          <w:sz w:val="28"/>
          <w:szCs w:val="28"/>
        </w:rPr>
      </w:pPr>
      <w:r w:rsidRPr="004F7B29">
        <w:rPr>
          <w:rFonts w:ascii="Cambria" w:hAnsi="Cambria" w:cs="Times New Roman"/>
          <w:sz w:val="24"/>
          <w:szCs w:val="24"/>
        </w:rPr>
        <w:t xml:space="preserve">The onset of uncomplicated acute pyelonephritis usually is </w:t>
      </w:r>
      <w:r w:rsidRPr="004F7B29">
        <w:rPr>
          <w:rFonts w:ascii="Cambria" w:hAnsi="Cambria" w:cs="Times New Roman"/>
          <w:sz w:val="24"/>
          <w:szCs w:val="24"/>
          <w:u w:val="single"/>
        </w:rPr>
        <w:t>sudden</w:t>
      </w:r>
      <w:r w:rsidRPr="004F7B29">
        <w:rPr>
          <w:rFonts w:ascii="Cambria" w:hAnsi="Cambria" w:cs="Times New Roman"/>
          <w:sz w:val="24"/>
          <w:szCs w:val="24"/>
        </w:rPr>
        <w:t>, with:</w:t>
      </w:r>
    </w:p>
    <w:p w14:paraId="379C0574" w14:textId="77777777" w:rsidR="004F7B29" w:rsidRDefault="004F7B29" w:rsidP="004F7B29">
      <w:pPr>
        <w:rPr>
          <w:rFonts w:ascii="Cambria" w:hAnsi="Cambria" w:cs="Times New Roman"/>
          <w:sz w:val="24"/>
          <w:szCs w:val="24"/>
        </w:rPr>
      </w:pPr>
      <w:r>
        <w:rPr>
          <w:rFonts w:ascii="Cambria" w:hAnsi="Cambria" w:cs="Times New Roman"/>
          <w:sz w:val="24"/>
          <w:szCs w:val="24"/>
        </w:rPr>
        <w:t xml:space="preserve">a) Flank pain.                          B) </w:t>
      </w:r>
      <w:r w:rsidRPr="004F7B29">
        <w:rPr>
          <w:rFonts w:ascii="Cambria" w:hAnsi="Cambria" w:cs="Times New Roman"/>
          <w:sz w:val="24"/>
          <w:szCs w:val="24"/>
        </w:rPr>
        <w:t>Systemic evidence of infection: fever, chills and malaise</w:t>
      </w:r>
      <w:r>
        <w:rPr>
          <w:rFonts w:ascii="Cambria" w:hAnsi="Cambria" w:cs="Times New Roman"/>
          <w:sz w:val="24"/>
          <w:szCs w:val="24"/>
        </w:rPr>
        <w:t>.</w:t>
      </w:r>
    </w:p>
    <w:p w14:paraId="01670EA1" w14:textId="75F54094" w:rsidR="004F7B29" w:rsidRPr="004F7B29" w:rsidRDefault="004F7B29" w:rsidP="004F7B29">
      <w:pPr>
        <w:rPr>
          <w:rFonts w:ascii="Cambria" w:hAnsi="Cambria" w:cs="Times New Roman"/>
          <w:sz w:val="24"/>
          <w:szCs w:val="24"/>
        </w:rPr>
      </w:pPr>
      <w:r>
        <w:rPr>
          <w:rFonts w:ascii="Cambria" w:hAnsi="Cambria" w:cs="Times New Roman"/>
          <w:sz w:val="24"/>
          <w:szCs w:val="24"/>
        </w:rPr>
        <w:t xml:space="preserve">c) </w:t>
      </w:r>
      <w:r w:rsidRPr="004F7B29">
        <w:rPr>
          <w:rFonts w:ascii="Cambria" w:hAnsi="Cambria" w:cs="Times New Roman"/>
          <w:sz w:val="24"/>
          <w:szCs w:val="24"/>
        </w:rPr>
        <w:t>Dysuria, frequency and urgency</w:t>
      </w:r>
      <w:r>
        <w:rPr>
          <w:rFonts w:ascii="Cambria" w:hAnsi="Cambria" w:cs="Times New Roman"/>
          <w:sz w:val="24"/>
          <w:szCs w:val="24"/>
        </w:rPr>
        <w:t xml:space="preserve">.          D) </w:t>
      </w:r>
      <w:r w:rsidRPr="004F7B29">
        <w:rPr>
          <w:rFonts w:ascii="Cambria" w:hAnsi="Cambria" w:cs="Times New Roman"/>
          <w:sz w:val="24"/>
          <w:szCs w:val="24"/>
        </w:rPr>
        <w:t>Pyuria, the urine appears cloudy due to the appearance of pus</w:t>
      </w:r>
      <w:r>
        <w:rPr>
          <w:rFonts w:ascii="Cambria" w:hAnsi="Cambria" w:cs="Times New Roman"/>
          <w:sz w:val="24"/>
          <w:szCs w:val="24"/>
        </w:rPr>
        <w:t>.</w:t>
      </w:r>
    </w:p>
    <w:p w14:paraId="39CC5A3F" w14:textId="77777777" w:rsidR="004F7B29" w:rsidRDefault="004F7B29" w:rsidP="004F7B29">
      <w:pPr>
        <w:rPr>
          <w:rFonts w:ascii="Cambria" w:hAnsi="Cambria" w:cs="Times New Roman"/>
          <w:sz w:val="24"/>
          <w:szCs w:val="24"/>
        </w:rPr>
      </w:pPr>
      <w:r>
        <w:rPr>
          <w:rFonts w:ascii="Cambria" w:hAnsi="Cambria" w:cs="Times New Roman"/>
          <w:sz w:val="24"/>
          <w:szCs w:val="24"/>
        </w:rPr>
        <w:t xml:space="preserve">e) </w:t>
      </w:r>
      <w:r w:rsidRPr="004F7B29">
        <w:rPr>
          <w:rFonts w:ascii="Cambria" w:hAnsi="Cambria" w:cs="Times New Roman"/>
          <w:sz w:val="24"/>
          <w:szCs w:val="24"/>
        </w:rPr>
        <w:t>Leukocytosis, urinary white cells, and white cells casts in the urine (this latter finder is pathognomonic of acute pyelonephritis).</w:t>
      </w:r>
    </w:p>
    <w:p w14:paraId="23B584B0" w14:textId="28431CCA" w:rsidR="004F7B29" w:rsidRDefault="00F42C42" w:rsidP="00FF11F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95616" behindDoc="0" locked="0" layoutInCell="1" allowOverlap="1" wp14:anchorId="31B43425" wp14:editId="6CF721CB">
                <wp:simplePos x="0" y="0"/>
                <wp:positionH relativeFrom="column">
                  <wp:posOffset>3917315</wp:posOffset>
                </wp:positionH>
                <wp:positionV relativeFrom="paragraph">
                  <wp:posOffset>296545</wp:posOffset>
                </wp:positionV>
                <wp:extent cx="2882900" cy="285750"/>
                <wp:effectExtent l="0" t="0" r="0" b="0"/>
                <wp:wrapNone/>
                <wp:docPr id="35870" name="Text Box 35870"/>
                <wp:cNvGraphicFramePr/>
                <a:graphic xmlns:a="http://schemas.openxmlformats.org/drawingml/2006/main">
                  <a:graphicData uri="http://schemas.microsoft.com/office/word/2010/wordprocessingShape">
                    <wps:wsp>
                      <wps:cNvSpPr txBox="1"/>
                      <wps:spPr>
                        <a:xfrm>
                          <a:off x="0" y="0"/>
                          <a:ext cx="2882900" cy="28575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1BD43" w14:textId="6BF9B99A" w:rsidR="00F42C42" w:rsidRPr="00F42C42" w:rsidRDefault="00F42C42" w:rsidP="00F42C42">
                            <w:pPr>
                              <w:jc w:val="right"/>
                              <w:rPr>
                                <w:rFonts w:asciiTheme="majorHAnsi" w:hAnsiTheme="majorHAnsi"/>
                                <w:color w:val="76923C" w:themeColor="accent3" w:themeShade="BF"/>
                              </w:rPr>
                            </w:pPr>
                            <w:r w:rsidRPr="00F42C42">
                              <w:rPr>
                                <w:rFonts w:asciiTheme="majorHAnsi" w:hAnsiTheme="majorHAnsi"/>
                                <w:color w:val="76923C" w:themeColor="accent3" w:themeShade="BF"/>
                              </w:rPr>
                              <w:t xml:space="preserve">Polymorphs + scar = acute in chronic   </w:t>
                            </w:r>
                            <w:r w:rsidRPr="00F42C42">
                              <w:rPr>
                                <w:rFonts w:asciiTheme="majorHAnsi" w:hAnsiTheme="majorHAnsi"/>
                                <w:color w:val="76923C" w:themeColor="accent3" w:themeShade="BF"/>
                                <w:rtl/>
                              </w:rPr>
                              <w:t>إذا شفنا:</w:t>
                            </w:r>
                          </w:p>
                          <w:p w14:paraId="10ECA545" w14:textId="7B8ED327" w:rsidR="00F42C42" w:rsidRPr="00F42C42" w:rsidRDefault="00F42C42" w:rsidP="00F42C42">
                            <w:pPr>
                              <w:rPr>
                                <w:rFonts w:asciiTheme="majorHAnsi" w:hAnsiTheme="majorHAnsi"/>
                                <w:color w:val="76923C" w:themeColor="accent3"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43425" id="Text Box 35870" o:spid="_x0000_s1030" type="#_x0000_t202" style="position:absolute;margin-left:308.45pt;margin-top:23.35pt;width:227pt;height:2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" fillcolor="#d6e3bc [1302]" stroked="f" strokeweight=".5pt">
                <v:textbox>
                  <w:txbxContent>
                    <w:p w14:paraId="5DA1BD43" w14:textId="6BF9B99A" w:rsidR="00F42C42" w:rsidRPr="00F42C42" w:rsidRDefault="00F42C42" w:rsidP="00F42C42">
                      <w:pPr>
                        <w:jc w:val="right"/>
                        <w:rPr>
                          <w:rFonts w:asciiTheme="majorHAnsi" w:hAnsiTheme="majorHAnsi"/>
                          <w:color w:val="76923C" w:themeColor="accent3" w:themeShade="BF"/>
                        </w:rPr>
                      </w:pPr>
                      <w:r w:rsidRPr="00F42C42">
                        <w:rPr>
                          <w:rFonts w:asciiTheme="majorHAnsi" w:hAnsiTheme="majorHAnsi"/>
                          <w:color w:val="76923C" w:themeColor="accent3" w:themeShade="BF"/>
                        </w:rPr>
                        <w:t xml:space="preserve">Polymorphs + scar = acute in chronic   </w:t>
                      </w:r>
                      <w:r w:rsidRPr="00F42C42">
                        <w:rPr>
                          <w:rFonts w:asciiTheme="majorHAnsi" w:hAnsiTheme="majorHAnsi"/>
                          <w:color w:val="76923C" w:themeColor="accent3" w:themeShade="BF"/>
                          <w:rtl/>
                        </w:rPr>
                        <w:t>إذا شفنا:</w:t>
                      </w:r>
                    </w:p>
                    <w:p w14:paraId="10ECA545" w14:textId="7B8ED327" w:rsidR="00F42C42" w:rsidRPr="00F42C42" w:rsidRDefault="00F42C42" w:rsidP="00F42C42">
                      <w:pPr>
                        <w:rPr>
                          <w:rFonts w:asciiTheme="majorHAnsi" w:hAnsiTheme="majorHAnsi"/>
                          <w:color w:val="76923C" w:themeColor="accent3" w:themeShade="BF"/>
                        </w:rPr>
                      </w:pPr>
                    </w:p>
                  </w:txbxContent>
                </v:textbox>
              </v:shape>
            </w:pict>
          </mc:Fallback>
        </mc:AlternateContent>
      </w:r>
      <w:r w:rsidR="004F7B29">
        <w:rPr>
          <w:rFonts w:ascii="Cambria" w:hAnsi="Cambria" w:cs="Times New Roman"/>
          <w:sz w:val="24"/>
          <w:szCs w:val="24"/>
        </w:rPr>
        <w:t xml:space="preserve">f) </w:t>
      </w:r>
      <w:r w:rsidR="004F7B29" w:rsidRPr="004F7B29">
        <w:rPr>
          <w:rFonts w:ascii="Cambria" w:hAnsi="Cambria" w:cs="Times New Roman"/>
          <w:sz w:val="24"/>
          <w:szCs w:val="24"/>
        </w:rPr>
        <w:t>Usually unilateral.</w:t>
      </w:r>
    </w:p>
    <w:p w14:paraId="750F5A8B" w14:textId="75EBFE1C" w:rsidR="00FF11F9" w:rsidRPr="00FF11F9" w:rsidRDefault="008E0C27" w:rsidP="00B96AF1">
      <w:pPr>
        <w:rPr>
          <w:rFonts w:ascii="Cambria" w:hAnsi="Cambria" w:cs="Times New Roman"/>
          <w:sz w:val="24"/>
          <w:szCs w:val="24"/>
        </w:rPr>
      </w:pPr>
      <w:r>
        <w:rPr>
          <w:rFonts w:ascii="Cambria" w:hAnsi="Cambria" w:cs="Times New Roman"/>
          <w:bCs/>
          <w:noProof/>
          <w:sz w:val="28"/>
          <w:szCs w:val="28"/>
        </w:rPr>
        <mc:AlternateContent>
          <mc:Choice Requires="wps">
            <w:drawing>
              <wp:anchor distT="0" distB="0" distL="114300" distR="114300" simplePos="0" relativeHeight="251694592" behindDoc="0" locked="0" layoutInCell="1" allowOverlap="1" wp14:anchorId="6FB0C912" wp14:editId="5FD8649A">
                <wp:simplePos x="0" y="0"/>
                <wp:positionH relativeFrom="column">
                  <wp:posOffset>6605905</wp:posOffset>
                </wp:positionH>
                <wp:positionV relativeFrom="paragraph">
                  <wp:posOffset>1403350</wp:posOffset>
                </wp:positionV>
                <wp:extent cx="111125" cy="116840"/>
                <wp:effectExtent l="0" t="0" r="22225" b="16510"/>
                <wp:wrapNone/>
                <wp:docPr id="35869" name="Flowchart: Connector 35869"/>
                <wp:cNvGraphicFramePr/>
                <a:graphic xmlns:a="http://schemas.openxmlformats.org/drawingml/2006/main">
                  <a:graphicData uri="http://schemas.microsoft.com/office/word/2010/wordprocessingShape">
                    <wps:wsp>
                      <wps:cNvSpPr/>
                      <wps:spPr>
                        <a:xfrm>
                          <a:off x="0" y="0"/>
                          <a:ext cx="111125" cy="116840"/>
                        </a:xfrm>
                        <a:prstGeom prst="flowChartConnector">
                          <a:avLst/>
                        </a:prstGeom>
                        <a:noFill/>
                        <a:ln w="190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A314F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5869" o:spid="_x0000_s1026" type="#_x0000_t120" style="position:absolute;margin-left:520.15pt;margin-top:110.5pt;width:8.75pt;height:9.2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" filled="f" strokecolor="#4f6228" strokeweight="1.5pt"/>
            </w:pict>
          </mc:Fallback>
        </mc:AlternateContent>
      </w:r>
      <w:r w:rsidR="000B57F9">
        <w:rPr>
          <w:rFonts w:ascii="Cambria" w:hAnsi="Cambria" w:cs="Times New Roman"/>
          <w:bCs/>
          <w:noProof/>
          <w:sz w:val="28"/>
          <w:szCs w:val="28"/>
        </w:rPr>
        <mc:AlternateContent>
          <mc:Choice Requires="wps">
            <w:drawing>
              <wp:anchor distT="0" distB="0" distL="114300" distR="114300" simplePos="0" relativeHeight="251692544" behindDoc="0" locked="0" layoutInCell="1" allowOverlap="1" wp14:anchorId="1123F4F4" wp14:editId="0B984B87">
                <wp:simplePos x="0" y="0"/>
                <wp:positionH relativeFrom="column">
                  <wp:posOffset>496570</wp:posOffset>
                </wp:positionH>
                <wp:positionV relativeFrom="paragraph">
                  <wp:posOffset>1138555</wp:posOffset>
                </wp:positionV>
                <wp:extent cx="111125" cy="116840"/>
                <wp:effectExtent l="0" t="0" r="22225" b="16510"/>
                <wp:wrapNone/>
                <wp:docPr id="35864" name="Flowchart: Connector 35864"/>
                <wp:cNvGraphicFramePr/>
                <a:graphic xmlns:a="http://schemas.openxmlformats.org/drawingml/2006/main">
                  <a:graphicData uri="http://schemas.microsoft.com/office/word/2010/wordprocessingShape">
                    <wps:wsp>
                      <wps:cNvSpPr/>
                      <wps:spPr>
                        <a:xfrm>
                          <a:off x="0" y="0"/>
                          <a:ext cx="111125" cy="116840"/>
                        </a:xfrm>
                        <a:prstGeom prst="flowChartConnector">
                          <a:avLst/>
                        </a:prstGeom>
                        <a:noFill/>
                        <a:ln w="190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7A64EC" id="Flowchart: Connector 35864" o:spid="_x0000_s1026" type="#_x0000_t120" style="position:absolute;margin-left:39.1pt;margin-top:89.65pt;width:8.75pt;height:9.2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" filled="f" strokecolor="#4f6228" strokeweight="1.5pt"/>
            </w:pict>
          </mc:Fallback>
        </mc:AlternateContent>
      </w:r>
      <w:r w:rsidR="000B57F9">
        <w:rPr>
          <w:rFonts w:ascii="Cambria" w:hAnsi="Cambria" w:cs="Times New Roman"/>
          <w:bCs/>
          <w:noProof/>
          <w:sz w:val="28"/>
          <w:szCs w:val="28"/>
        </w:rPr>
        <mc:AlternateContent>
          <mc:Choice Requires="wps">
            <w:drawing>
              <wp:anchor distT="0" distB="0" distL="114300" distR="114300" simplePos="0" relativeHeight="251691520" behindDoc="0" locked="0" layoutInCell="1" allowOverlap="1" wp14:anchorId="512043FD" wp14:editId="6C963CE0">
                <wp:simplePos x="0" y="0"/>
                <wp:positionH relativeFrom="column">
                  <wp:posOffset>186055</wp:posOffset>
                </wp:positionH>
                <wp:positionV relativeFrom="paragraph">
                  <wp:posOffset>1209577</wp:posOffset>
                </wp:positionV>
                <wp:extent cx="111369" cy="117231"/>
                <wp:effectExtent l="0" t="0" r="22225" b="16510"/>
                <wp:wrapNone/>
                <wp:docPr id="35863" name="Flowchart: Connector 35863"/>
                <wp:cNvGraphicFramePr/>
                <a:graphic xmlns:a="http://schemas.openxmlformats.org/drawingml/2006/main">
                  <a:graphicData uri="http://schemas.microsoft.com/office/word/2010/wordprocessingShape">
                    <wps:wsp>
                      <wps:cNvSpPr/>
                      <wps:spPr>
                        <a:xfrm>
                          <a:off x="0" y="0"/>
                          <a:ext cx="111369" cy="117231"/>
                        </a:xfrm>
                        <a:prstGeom prst="flowChartConnector">
                          <a:avLst/>
                        </a:prstGeom>
                        <a:no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D098E" id="Flowchart: Connector 35863" o:spid="_x0000_s1026" type="#_x0000_t120" style="position:absolute;margin-left:14.65pt;margin-top:95.25pt;width:8.75pt;height:9.2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" filled="f" strokecolor="#4e6128 [1606]" strokeweight="1.5pt"/>
            </w:pict>
          </mc:Fallback>
        </mc:AlternateContent>
      </w:r>
      <w:r w:rsidR="00B96AF1">
        <w:rPr>
          <w:rFonts w:ascii="Cambria" w:hAnsi="Cambria" w:cs="Times New Roman"/>
          <w:bCs/>
          <w:sz w:val="28"/>
          <w:szCs w:val="28"/>
        </w:rPr>
        <w:t xml:space="preserve">- </w:t>
      </w:r>
      <w:r w:rsidR="00FF11F9" w:rsidRPr="00B96AF1">
        <w:rPr>
          <w:rFonts w:ascii="Cambria" w:hAnsi="Cambria" w:cs="Times New Roman"/>
          <w:bCs/>
          <w:sz w:val="28"/>
          <w:szCs w:val="28"/>
        </w:rPr>
        <w:t>Morphology:</w:t>
      </w:r>
      <w:r w:rsidR="00B96AF1" w:rsidRPr="00B96AF1">
        <w:rPr>
          <w:rFonts w:ascii="Cambria" w:hAnsi="Cambria" w:cs="Times New Roman"/>
          <w:b/>
          <w:sz w:val="28"/>
          <w:szCs w:val="28"/>
        </w:rPr>
        <w:t xml:space="preserve"> </w:t>
      </w:r>
      <w:r w:rsidR="00B96AF1" w:rsidRPr="00B96AF1">
        <w:rPr>
          <w:rFonts w:ascii="Cambria" w:hAnsi="Cambria" w:cs="Times New Roman"/>
          <w:color w:val="C0504D" w:themeColor="accent2"/>
          <w:sz w:val="24"/>
          <w:szCs w:val="24"/>
        </w:rPr>
        <w:t>V</w:t>
      </w:r>
      <w:r w:rsidR="00FF11F9" w:rsidRPr="00B96AF1">
        <w:rPr>
          <w:rFonts w:ascii="Cambria" w:hAnsi="Cambria" w:cs="Times New Roman"/>
          <w:color w:val="C0504D" w:themeColor="accent2"/>
          <w:sz w:val="24"/>
          <w:szCs w:val="24"/>
        </w:rPr>
        <w:t>ery Important</w:t>
      </w:r>
    </w:p>
    <w:p w14:paraId="69118F3D" w14:textId="4DC0BBA8" w:rsidR="00FF11F9" w:rsidRPr="00FF11F9" w:rsidRDefault="008E0C27" w:rsidP="00FF11F9">
      <w:pPr>
        <w:rPr>
          <w:rFonts w:ascii="Cambria" w:hAnsi="Cambria" w:cs="Times New Roman"/>
          <w:sz w:val="24"/>
          <w:szCs w:val="24"/>
        </w:rPr>
      </w:pPr>
      <w:r>
        <w:rPr>
          <w:rFonts w:ascii="Cambria" w:hAnsi="Cambria" w:cs="Times New Roman"/>
          <w:bCs/>
          <w:noProof/>
          <w:sz w:val="28"/>
          <w:szCs w:val="28"/>
        </w:rPr>
        <mc:AlternateContent>
          <mc:Choice Requires="wps">
            <w:drawing>
              <wp:anchor distT="0" distB="0" distL="114300" distR="114300" simplePos="0" relativeHeight="251693568" behindDoc="0" locked="0" layoutInCell="1" allowOverlap="1" wp14:anchorId="5207A6F1" wp14:editId="5AAA5E7A">
                <wp:simplePos x="0" y="0"/>
                <wp:positionH relativeFrom="column">
                  <wp:posOffset>5288280</wp:posOffset>
                </wp:positionH>
                <wp:positionV relativeFrom="paragraph">
                  <wp:posOffset>-774700</wp:posOffset>
                </wp:positionV>
                <wp:extent cx="111125" cy="116840"/>
                <wp:effectExtent l="0" t="0" r="22225" b="16510"/>
                <wp:wrapNone/>
                <wp:docPr id="35867" name="Flowchart: Connector 35867"/>
                <wp:cNvGraphicFramePr/>
                <a:graphic xmlns:a="http://schemas.openxmlformats.org/drawingml/2006/main">
                  <a:graphicData uri="http://schemas.microsoft.com/office/word/2010/wordprocessingShape">
                    <wps:wsp>
                      <wps:cNvSpPr/>
                      <wps:spPr>
                        <a:xfrm>
                          <a:off x="0" y="0"/>
                          <a:ext cx="111125" cy="116840"/>
                        </a:xfrm>
                        <a:prstGeom prst="flowChartConnector">
                          <a:avLst/>
                        </a:prstGeom>
                        <a:noFill/>
                        <a:ln w="1905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388E72" id="Flowchart: Connector 35867" o:spid="_x0000_s1026" type="#_x0000_t120" style="position:absolute;margin-left:416.4pt;margin-top:-61pt;width:8.75pt;height:9.2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" filled="f" strokecolor="#4f6228" strokeweight="1.5pt"/>
            </w:pict>
          </mc:Fallback>
        </mc:AlternateContent>
      </w:r>
      <w:r w:rsidR="00B96AF1" w:rsidRPr="00FF11F9">
        <w:rPr>
          <w:rFonts w:ascii="Cambria" w:hAnsi="Cambria" w:cs="Times New Roman"/>
          <w:noProof/>
          <w:sz w:val="24"/>
          <w:szCs w:val="24"/>
        </w:rPr>
        <mc:AlternateContent>
          <mc:Choice Requires="wps">
            <w:drawing>
              <wp:anchor distT="114300" distB="114300" distL="114300" distR="114300" simplePos="0" relativeHeight="251668992" behindDoc="1" locked="0" layoutInCell="0" hidden="0" allowOverlap="1" wp14:anchorId="5289FE88" wp14:editId="54F746F6">
                <wp:simplePos x="0" y="0"/>
                <wp:positionH relativeFrom="margin">
                  <wp:posOffset>-210185</wp:posOffset>
                </wp:positionH>
                <wp:positionV relativeFrom="paragraph">
                  <wp:posOffset>1936115</wp:posOffset>
                </wp:positionV>
                <wp:extent cx="1692910" cy="1421765"/>
                <wp:effectExtent l="0" t="0" r="21590" b="26035"/>
                <wp:wrapThrough wrapText="bothSides">
                  <wp:wrapPolygon edited="0">
                    <wp:start x="0" y="0"/>
                    <wp:lineTo x="0" y="13892"/>
                    <wp:lineTo x="21146" y="13892"/>
                    <wp:lineTo x="0" y="18523"/>
                    <wp:lineTo x="0" y="21706"/>
                    <wp:lineTo x="21632" y="21706"/>
                    <wp:lineTo x="21632" y="9261"/>
                    <wp:lineTo x="486" y="4631"/>
                    <wp:lineTo x="21632" y="4631"/>
                    <wp:lineTo x="21632" y="0"/>
                    <wp:lineTo x="0" y="0"/>
                  </wp:wrapPolygon>
                </wp:wrapThrough>
                <wp:docPr id="17" name="Text Box 17"/>
                <wp:cNvGraphicFramePr/>
                <a:graphic xmlns:a="http://schemas.openxmlformats.org/drawingml/2006/main">
                  <a:graphicData uri="http://schemas.microsoft.com/office/word/2010/wordprocessingShape">
                    <wps:wsp>
                      <wps:cNvSpPr txBox="1"/>
                      <wps:spPr>
                        <a:xfrm>
                          <a:off x="0" y="0"/>
                          <a:ext cx="1692910" cy="1421765"/>
                        </a:xfrm>
                        <a:prstGeom prst="rect">
                          <a:avLst/>
                        </a:prstGeom>
                        <a:noFill/>
                        <a:ln>
                          <a:solidFill>
                            <a:srgbClr val="1F497D"/>
                          </a:solidFill>
                          <a:prstDash val="dash"/>
                        </a:ln>
                      </wps:spPr>
                      <wps:txbx>
                        <w:txbxContent>
                          <w:p w14:paraId="30B7D732" w14:textId="77777777" w:rsidR="00CD0A46" w:rsidRDefault="00CD0A46" w:rsidP="00B96AF1">
                            <w:pPr>
                              <w:tabs>
                                <w:tab w:val="right" w:pos="990"/>
                              </w:tabs>
                              <w:spacing w:line="275" w:lineRule="auto"/>
                              <w:jc w:val="center"/>
                              <w:textDirection w:val="btLr"/>
                              <w:rPr>
                                <w:rFonts w:asciiTheme="majorHAnsi" w:hAnsiTheme="majorHAnsi"/>
                                <w:b/>
                                <w:color w:val="000000" w:themeColor="text1"/>
                                <w:sz w:val="24"/>
                                <w:szCs w:val="28"/>
                              </w:rPr>
                            </w:pPr>
                            <w:r w:rsidRPr="00B96AF1">
                              <w:rPr>
                                <w:rFonts w:asciiTheme="majorHAnsi" w:hAnsiTheme="majorHAnsi"/>
                                <w:b/>
                                <w:color w:val="000000" w:themeColor="text1"/>
                                <w:sz w:val="24"/>
                                <w:szCs w:val="28"/>
                              </w:rPr>
                              <w:t>Acute pyelonephritis</w:t>
                            </w:r>
                          </w:p>
                          <w:p w14:paraId="30796B8A" w14:textId="4E34E874" w:rsidR="00CD0A46" w:rsidRPr="00B96AF1" w:rsidRDefault="00CD0A46" w:rsidP="000B57F9">
                            <w:pPr>
                              <w:tabs>
                                <w:tab w:val="right" w:pos="990"/>
                              </w:tabs>
                              <w:spacing w:line="275" w:lineRule="auto"/>
                              <w:jc w:val="center"/>
                              <w:textDirection w:val="btLr"/>
                              <w:rPr>
                                <w:rFonts w:asciiTheme="majorHAnsi" w:hAnsiTheme="majorHAnsi"/>
                                <w:b/>
                                <w:color w:val="000000" w:themeColor="text1"/>
                                <w:sz w:val="24"/>
                                <w:szCs w:val="28"/>
                              </w:rPr>
                            </w:pPr>
                            <w:r>
                              <w:rPr>
                                <w:rFonts w:asciiTheme="majorHAnsi" w:hAnsiTheme="majorHAnsi"/>
                                <w:b/>
                                <w:color w:val="000000" w:themeColor="text1"/>
                                <w:sz w:val="24"/>
                                <w:szCs w:val="28"/>
                              </w:rPr>
                              <w:t xml:space="preserve"> </w:t>
                            </w:r>
                            <w:r w:rsidRPr="00B96AF1">
                              <w:rPr>
                                <w:rFonts w:asciiTheme="majorHAnsi" w:hAnsiTheme="majorHAnsi"/>
                                <w:sz w:val="20"/>
                              </w:rPr>
                              <w:t xml:space="preserve">Cortical surface shows grayish white areas of </w:t>
                            </w:r>
                            <w:r w:rsidRPr="00B96AF1">
                              <w:rPr>
                                <w:rFonts w:asciiTheme="majorHAnsi" w:hAnsiTheme="majorHAnsi"/>
                                <w:color w:val="C00000"/>
                                <w:sz w:val="20"/>
                              </w:rPr>
                              <w:t xml:space="preserve">inflammation </w:t>
                            </w:r>
                            <w:r w:rsidRPr="00B96AF1">
                              <w:rPr>
                                <w:rFonts w:asciiTheme="majorHAnsi" w:hAnsiTheme="majorHAnsi"/>
                                <w:sz w:val="20"/>
                              </w:rPr>
                              <w:t xml:space="preserve">and </w:t>
                            </w:r>
                            <w:r w:rsidRPr="00B96AF1">
                              <w:rPr>
                                <w:rFonts w:asciiTheme="majorHAnsi" w:hAnsiTheme="majorHAnsi"/>
                                <w:color w:val="C00000"/>
                                <w:sz w:val="20"/>
                              </w:rPr>
                              <w:t>abscess formation</w:t>
                            </w:r>
                            <w:r w:rsidRPr="00B96AF1">
                              <w:rPr>
                                <w:rFonts w:asciiTheme="majorHAnsi" w:hAnsiTheme="majorHAnsi"/>
                                <w:color w:val="C00000"/>
                              </w:rPr>
                              <w:t>.</w:t>
                            </w:r>
                            <w:r w:rsidR="000B57F9" w:rsidRPr="000B57F9">
                              <w:rPr>
                                <w:noProof/>
                              </w:rPr>
                              <w:t xml:space="preserve"> </w:t>
                            </w:r>
                            <w:r w:rsidR="000B57F9" w:rsidRPr="000B57F9">
                              <w:rPr>
                                <w:rFonts w:asciiTheme="majorHAnsi" w:hAnsiTheme="majorHAnsi"/>
                                <w:noProof/>
                                <w:sz w:val="20"/>
                              </w:rPr>
                              <w:drawing>
                                <wp:inline distT="0" distB="0" distL="0" distR="0" wp14:anchorId="01B3B251" wp14:editId="2865387D">
                                  <wp:extent cx="99402" cy="99402"/>
                                  <wp:effectExtent l="0" t="0" r="0" b="0"/>
                                  <wp:docPr id="35868" name="Pictur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365" cy="99365"/>
                                          </a:xfrm>
                                          <a:prstGeom prst="rect">
                                            <a:avLst/>
                                          </a:prstGeom>
                                          <a:noFill/>
                                          <a:ln>
                                            <a:noFill/>
                                          </a:ln>
                                        </pic:spPr>
                                      </pic:pic>
                                    </a:graphicData>
                                  </a:graphic>
                                </wp:inline>
                              </w:drawing>
                            </w:r>
                            <w:r w:rsidR="000B57F9">
                              <w:rPr>
                                <w:noProof/>
                              </w:rPr>
                              <w:t xml:space="preserve"> </w:t>
                            </w:r>
                            <w:r w:rsidR="000B57F9" w:rsidRPr="000B57F9">
                              <w:rPr>
                                <w:rFonts w:asciiTheme="majorHAnsi" w:hAnsiTheme="majorHAnsi"/>
                                <w:color w:val="76923C" w:themeColor="accent3" w:themeShade="BF"/>
                                <w:sz w:val="20"/>
                              </w:rPr>
                              <w:t>= collection of polymorph.</w:t>
                            </w:r>
                          </w:p>
                          <w:p w14:paraId="3D1F4E65" w14:textId="103845E8" w:rsidR="00CD0A46" w:rsidRDefault="00CD0A46" w:rsidP="00FF11F9">
                            <w:pPr>
                              <w:spacing w:line="240" w:lineRule="auto"/>
                              <w:jc w:val="both"/>
                              <w:textDirection w:val="btLr"/>
                            </w:pP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5289FE88" id="Text Box 17" o:spid="_x0000_s1031" type="#_x0000_t202" style="position:absolute;margin-left:-16.55pt;margin-top:152.45pt;width:133.3pt;height:111.95pt;z-index:-25164748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" o:allowincell="f" filled="f" strokecolor="#1f497d">
                <v:stroke dashstyle="dash"/>
                <v:textbox inset="2.53958mm,2.53958mm,2.53958mm,2.53958mm">
                  <w:txbxContent>
                    <w:p w14:paraId="30B7D732" w14:textId="77777777" w:rsidR="00CD0A46" w:rsidRDefault="00CD0A46" w:rsidP="00B96AF1">
                      <w:pPr>
                        <w:tabs>
                          <w:tab w:val="right" w:pos="990"/>
                        </w:tabs>
                        <w:spacing w:line="275" w:lineRule="auto"/>
                        <w:jc w:val="center"/>
                        <w:textDirection w:val="btLr"/>
                        <w:rPr>
                          <w:rFonts w:asciiTheme="majorHAnsi" w:hAnsiTheme="majorHAnsi"/>
                          <w:b/>
                          <w:color w:val="000000" w:themeColor="text1"/>
                          <w:sz w:val="24"/>
                          <w:szCs w:val="28"/>
                        </w:rPr>
                      </w:pPr>
                      <w:r w:rsidRPr="00B96AF1">
                        <w:rPr>
                          <w:rFonts w:asciiTheme="majorHAnsi" w:hAnsiTheme="majorHAnsi"/>
                          <w:b/>
                          <w:color w:val="000000" w:themeColor="text1"/>
                          <w:sz w:val="24"/>
                          <w:szCs w:val="28"/>
                        </w:rPr>
                        <w:t>Acute pyelonephritis</w:t>
                      </w:r>
                    </w:p>
                    <w:p w14:paraId="30796B8A" w14:textId="4E34E874" w:rsidR="00CD0A46" w:rsidRPr="00B96AF1" w:rsidRDefault="00CD0A46" w:rsidP="000B57F9">
                      <w:pPr>
                        <w:tabs>
                          <w:tab w:val="right" w:pos="990"/>
                        </w:tabs>
                        <w:spacing w:line="275" w:lineRule="auto"/>
                        <w:jc w:val="center"/>
                        <w:textDirection w:val="btLr"/>
                        <w:rPr>
                          <w:rFonts w:asciiTheme="majorHAnsi" w:hAnsiTheme="majorHAnsi"/>
                          <w:b/>
                          <w:color w:val="000000" w:themeColor="text1"/>
                          <w:sz w:val="24"/>
                          <w:szCs w:val="28"/>
                        </w:rPr>
                      </w:pPr>
                      <w:r>
                        <w:rPr>
                          <w:rFonts w:asciiTheme="majorHAnsi" w:hAnsiTheme="majorHAnsi"/>
                          <w:b/>
                          <w:color w:val="000000" w:themeColor="text1"/>
                          <w:sz w:val="24"/>
                          <w:szCs w:val="28"/>
                        </w:rPr>
                        <w:t xml:space="preserve"> </w:t>
                      </w:r>
                      <w:r w:rsidRPr="00B96AF1">
                        <w:rPr>
                          <w:rFonts w:asciiTheme="majorHAnsi" w:hAnsiTheme="majorHAnsi"/>
                          <w:sz w:val="20"/>
                        </w:rPr>
                        <w:t xml:space="preserve">Cortical surface shows grayish white areas of </w:t>
                      </w:r>
                      <w:r w:rsidRPr="00B96AF1">
                        <w:rPr>
                          <w:rFonts w:asciiTheme="majorHAnsi" w:hAnsiTheme="majorHAnsi"/>
                          <w:color w:val="C00000"/>
                          <w:sz w:val="20"/>
                        </w:rPr>
                        <w:t xml:space="preserve">inflammation </w:t>
                      </w:r>
                      <w:r w:rsidRPr="00B96AF1">
                        <w:rPr>
                          <w:rFonts w:asciiTheme="majorHAnsi" w:hAnsiTheme="majorHAnsi"/>
                          <w:sz w:val="20"/>
                        </w:rPr>
                        <w:t xml:space="preserve">and </w:t>
                      </w:r>
                      <w:r w:rsidRPr="00B96AF1">
                        <w:rPr>
                          <w:rFonts w:asciiTheme="majorHAnsi" w:hAnsiTheme="majorHAnsi"/>
                          <w:color w:val="C00000"/>
                          <w:sz w:val="20"/>
                        </w:rPr>
                        <w:t>abscess formation</w:t>
                      </w:r>
                      <w:r w:rsidRPr="00B96AF1">
                        <w:rPr>
                          <w:rFonts w:asciiTheme="majorHAnsi" w:hAnsiTheme="majorHAnsi"/>
                          <w:color w:val="C00000"/>
                        </w:rPr>
                        <w:t>.</w:t>
                      </w:r>
                      <w:r w:rsidR="000B57F9" w:rsidRPr="000B57F9">
                        <w:rPr>
                          <w:noProof/>
                        </w:rPr>
                        <w:t xml:space="preserve"> </w:t>
                      </w:r>
                      <w:r w:rsidR="000B57F9" w:rsidRPr="000B57F9">
                        <w:rPr>
                          <w:rFonts w:asciiTheme="majorHAnsi" w:hAnsiTheme="majorHAnsi"/>
                          <w:noProof/>
                          <w:sz w:val="20"/>
                        </w:rPr>
                        <w:drawing>
                          <wp:inline distT="0" distB="0" distL="0" distR="0" wp14:anchorId="01B3B251" wp14:editId="2865387D">
                            <wp:extent cx="99402" cy="99402"/>
                            <wp:effectExtent l="0" t="0" r="0" b="0"/>
                            <wp:docPr id="35868" name="Pictur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365" cy="99365"/>
                                    </a:xfrm>
                                    <a:prstGeom prst="rect">
                                      <a:avLst/>
                                    </a:prstGeom>
                                    <a:noFill/>
                                    <a:ln>
                                      <a:noFill/>
                                    </a:ln>
                                  </pic:spPr>
                                </pic:pic>
                              </a:graphicData>
                            </a:graphic>
                          </wp:inline>
                        </w:drawing>
                      </w:r>
                      <w:r w:rsidR="000B57F9">
                        <w:rPr>
                          <w:noProof/>
                        </w:rPr>
                        <w:t xml:space="preserve"> </w:t>
                      </w:r>
                      <w:r w:rsidR="000B57F9" w:rsidRPr="000B57F9">
                        <w:rPr>
                          <w:rFonts w:asciiTheme="majorHAnsi" w:hAnsiTheme="majorHAnsi"/>
                          <w:color w:val="76923C" w:themeColor="accent3" w:themeShade="BF"/>
                          <w:sz w:val="20"/>
                        </w:rPr>
                        <w:t>= collection of polymorph.</w:t>
                      </w:r>
                    </w:p>
                    <w:p w14:paraId="3D1F4E65" w14:textId="103845E8" w:rsidR="00CD0A46" w:rsidRDefault="00CD0A46" w:rsidP="00FF11F9">
                      <w:pPr>
                        <w:spacing w:line="240" w:lineRule="auto"/>
                        <w:jc w:val="both"/>
                        <w:textDirection w:val="btLr"/>
                      </w:pPr>
                    </w:p>
                  </w:txbxContent>
                </v:textbox>
                <w10:wrap type="through" anchorx="margin"/>
              </v:shape>
            </w:pict>
          </mc:Fallback>
        </mc:AlternateContent>
      </w:r>
      <w:r w:rsidR="00B96AF1" w:rsidRPr="00FF11F9">
        <w:rPr>
          <w:rFonts w:ascii="Cambria" w:hAnsi="Cambria" w:cs="Times New Roman"/>
          <w:b/>
          <w:noProof/>
          <w:sz w:val="24"/>
          <w:szCs w:val="24"/>
          <w:u w:val="single"/>
        </w:rPr>
        <mc:AlternateContent>
          <mc:Choice Requires="wps">
            <w:drawing>
              <wp:anchor distT="0" distB="0" distL="114300" distR="114300" simplePos="0" relativeHeight="251671040" behindDoc="1" locked="0" layoutInCell="1" allowOverlap="1" wp14:anchorId="251C379B" wp14:editId="2D6A20A3">
                <wp:simplePos x="0" y="0"/>
                <wp:positionH relativeFrom="column">
                  <wp:posOffset>1584325</wp:posOffset>
                </wp:positionH>
                <wp:positionV relativeFrom="paragraph">
                  <wp:posOffset>1927860</wp:posOffset>
                </wp:positionV>
                <wp:extent cx="3488055" cy="1430655"/>
                <wp:effectExtent l="0" t="0" r="17145" b="17145"/>
                <wp:wrapThrough wrapText="bothSides">
                  <wp:wrapPolygon edited="0">
                    <wp:start x="0" y="0"/>
                    <wp:lineTo x="0" y="13806"/>
                    <wp:lineTo x="10853" y="13806"/>
                    <wp:lineTo x="0" y="18407"/>
                    <wp:lineTo x="0" y="21571"/>
                    <wp:lineTo x="21588" y="21571"/>
                    <wp:lineTo x="21588" y="21284"/>
                    <wp:lineTo x="354" y="18407"/>
                    <wp:lineTo x="10853" y="13806"/>
                    <wp:lineTo x="21588" y="13806"/>
                    <wp:lineTo x="21588"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488055" cy="1430655"/>
                        </a:xfrm>
                        <a:prstGeom prst="rect">
                          <a:avLst/>
                        </a:prstGeom>
                        <a:noFill/>
                        <a:ln>
                          <a:solidFill>
                            <a:srgbClr val="1F497D"/>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5BB514" w14:textId="77777777" w:rsidR="00CD0A46" w:rsidRPr="00B96AF1" w:rsidRDefault="00CD0A46" w:rsidP="00FF11F9">
                            <w:pPr>
                              <w:jc w:val="both"/>
                              <w:rPr>
                                <w:rFonts w:asciiTheme="majorHAnsi" w:hAnsiTheme="majorHAnsi"/>
                                <w:color w:val="4F81BD" w:themeColor="accent1"/>
                              </w:rPr>
                            </w:pPr>
                            <w:r w:rsidRPr="00B96AF1">
                              <w:rPr>
                                <w:rFonts w:asciiTheme="majorHAnsi" w:hAnsiTheme="majorHAnsi"/>
                              </w:rPr>
                              <w:t xml:space="preserve">The </w:t>
                            </w:r>
                            <w:r w:rsidRPr="00B96AF1">
                              <w:rPr>
                                <w:rFonts w:asciiTheme="majorHAnsi" w:hAnsiTheme="majorHAnsi"/>
                                <w:color w:val="C00000"/>
                              </w:rPr>
                              <w:t xml:space="preserve">pale white areas </w:t>
                            </w:r>
                            <w:r w:rsidRPr="00B96AF1">
                              <w:rPr>
                                <w:rFonts w:asciiTheme="majorHAnsi" w:hAnsiTheme="majorHAnsi"/>
                              </w:rPr>
                              <w:t xml:space="preserve">involving some or all of many renal papillae are areas of </w:t>
                            </w:r>
                            <w:r w:rsidRPr="00B96AF1">
                              <w:rPr>
                                <w:rFonts w:asciiTheme="majorHAnsi" w:hAnsiTheme="majorHAnsi"/>
                                <w:color w:val="C00000"/>
                              </w:rPr>
                              <w:t>papillary necrosis.</w:t>
                            </w:r>
                          </w:p>
                          <w:p w14:paraId="603E85B9" w14:textId="77777777" w:rsidR="00CD0A46" w:rsidRPr="00B96AF1" w:rsidRDefault="00CD0A46" w:rsidP="00FF11F9">
                            <w:pPr>
                              <w:jc w:val="both"/>
                              <w:rPr>
                                <w:rFonts w:asciiTheme="majorHAnsi" w:hAnsiTheme="majorHAnsi"/>
                                <w:color w:val="7F7F7F" w:themeColor="text1" w:themeTint="80"/>
                              </w:rPr>
                            </w:pPr>
                            <w:r w:rsidRPr="00B96AF1">
                              <w:rPr>
                                <w:rFonts w:asciiTheme="majorHAnsi" w:hAnsiTheme="majorHAnsi"/>
                                <w:color w:val="7F7F7F" w:themeColor="text1" w:themeTint="80"/>
                              </w:rPr>
                              <w:t>This is an uncommon but severe complication of acute pyelonephritis, particularly in persons with diabetes mellitus. Papillary necrosis may also accompany analgesic nephropathy.</w:t>
                            </w:r>
                          </w:p>
                          <w:p w14:paraId="599CF2A8" w14:textId="77777777" w:rsidR="00CD0A46" w:rsidRPr="00B96AF1" w:rsidRDefault="00CD0A46" w:rsidP="00FF11F9">
                            <w:pPr>
                              <w:jc w:val="both"/>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C379B" id="Text Box 28" o:spid="_x0000_s1032" type="#_x0000_t202" style="position:absolute;margin-left:124.75pt;margin-top:151.8pt;width:274.65pt;height:112.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" filled="f" strokecolor="#1f497d">
                <v:stroke dashstyle="dash"/>
                <v:textbox>
                  <w:txbxContent>
                    <w:p w14:paraId="335BB514" w14:textId="77777777" w:rsidR="00CD0A46" w:rsidRPr="00B96AF1" w:rsidRDefault="00CD0A46" w:rsidP="00FF11F9">
                      <w:pPr>
                        <w:jc w:val="both"/>
                        <w:rPr>
                          <w:rFonts w:asciiTheme="majorHAnsi" w:hAnsiTheme="majorHAnsi"/>
                          <w:color w:val="4F81BD" w:themeColor="accent1"/>
                        </w:rPr>
                      </w:pPr>
                      <w:r w:rsidRPr="00B96AF1">
                        <w:rPr>
                          <w:rFonts w:asciiTheme="majorHAnsi" w:hAnsiTheme="majorHAnsi"/>
                        </w:rPr>
                        <w:t xml:space="preserve">The </w:t>
                      </w:r>
                      <w:r w:rsidRPr="00B96AF1">
                        <w:rPr>
                          <w:rFonts w:asciiTheme="majorHAnsi" w:hAnsiTheme="majorHAnsi"/>
                          <w:color w:val="C00000"/>
                        </w:rPr>
                        <w:t xml:space="preserve">pale white areas </w:t>
                      </w:r>
                      <w:r w:rsidRPr="00B96AF1">
                        <w:rPr>
                          <w:rFonts w:asciiTheme="majorHAnsi" w:hAnsiTheme="majorHAnsi"/>
                        </w:rPr>
                        <w:t xml:space="preserve">involving some or all of many renal papillae are areas of </w:t>
                      </w:r>
                      <w:r w:rsidRPr="00B96AF1">
                        <w:rPr>
                          <w:rFonts w:asciiTheme="majorHAnsi" w:hAnsiTheme="majorHAnsi"/>
                          <w:color w:val="C00000"/>
                        </w:rPr>
                        <w:t>papillary necrosis.</w:t>
                      </w:r>
                    </w:p>
                    <w:p w14:paraId="603E85B9" w14:textId="77777777" w:rsidR="00CD0A46" w:rsidRPr="00B96AF1" w:rsidRDefault="00CD0A46" w:rsidP="00FF11F9">
                      <w:pPr>
                        <w:jc w:val="both"/>
                        <w:rPr>
                          <w:rFonts w:asciiTheme="majorHAnsi" w:hAnsiTheme="majorHAnsi"/>
                          <w:color w:val="7F7F7F" w:themeColor="text1" w:themeTint="80"/>
                        </w:rPr>
                      </w:pPr>
                      <w:r w:rsidRPr="00B96AF1">
                        <w:rPr>
                          <w:rFonts w:asciiTheme="majorHAnsi" w:hAnsiTheme="majorHAnsi"/>
                          <w:color w:val="7F7F7F" w:themeColor="text1" w:themeTint="80"/>
                        </w:rPr>
                        <w:t>This is an uncommon but severe complication of acute pyelonephritis, particularly in persons with diabetes mellitus. Papillary necrosis may also accompany analgesic nephropathy.</w:t>
                      </w:r>
                    </w:p>
                    <w:p w14:paraId="599CF2A8" w14:textId="77777777" w:rsidR="00CD0A46" w:rsidRPr="00B96AF1" w:rsidRDefault="00CD0A46" w:rsidP="00FF11F9">
                      <w:pPr>
                        <w:jc w:val="both"/>
                        <w:rPr>
                          <w:rFonts w:asciiTheme="majorHAnsi" w:hAnsiTheme="majorHAnsi"/>
                        </w:rPr>
                      </w:pPr>
                    </w:p>
                  </w:txbxContent>
                </v:textbox>
                <w10:wrap type="through"/>
              </v:shape>
            </w:pict>
          </mc:Fallback>
        </mc:AlternateContent>
      </w:r>
      <w:r w:rsidR="00B96AF1" w:rsidRPr="00FF11F9">
        <w:rPr>
          <w:rFonts w:ascii="Cambria" w:hAnsi="Cambria" w:cs="Times New Roman"/>
          <w:b/>
          <w:noProof/>
          <w:sz w:val="24"/>
          <w:szCs w:val="24"/>
          <w:u w:val="single"/>
        </w:rPr>
        <mc:AlternateContent>
          <mc:Choice Requires="wps">
            <w:drawing>
              <wp:anchor distT="0" distB="0" distL="114300" distR="114300" simplePos="0" relativeHeight="251673088" behindDoc="1" locked="0" layoutInCell="1" allowOverlap="1" wp14:anchorId="4DFCEF1F" wp14:editId="5B72DBD0">
                <wp:simplePos x="0" y="0"/>
                <wp:positionH relativeFrom="column">
                  <wp:posOffset>5191125</wp:posOffset>
                </wp:positionH>
                <wp:positionV relativeFrom="paragraph">
                  <wp:posOffset>1936115</wp:posOffset>
                </wp:positionV>
                <wp:extent cx="1771650" cy="1422400"/>
                <wp:effectExtent l="0" t="0" r="19050" b="25400"/>
                <wp:wrapThrough wrapText="bothSides">
                  <wp:wrapPolygon edited="0">
                    <wp:start x="0" y="0"/>
                    <wp:lineTo x="0" y="13886"/>
                    <wp:lineTo x="10916" y="13886"/>
                    <wp:lineTo x="0" y="18514"/>
                    <wp:lineTo x="0" y="21696"/>
                    <wp:lineTo x="21600" y="21696"/>
                    <wp:lineTo x="21600" y="18514"/>
                    <wp:lineTo x="10916" y="13886"/>
                    <wp:lineTo x="21600" y="13596"/>
                    <wp:lineTo x="2160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1771650" cy="1422400"/>
                        </a:xfrm>
                        <a:prstGeom prst="rect">
                          <a:avLst/>
                        </a:prstGeom>
                        <a:noFill/>
                        <a:ln>
                          <a:solidFill>
                            <a:srgbClr val="1F497D"/>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6C2760" w14:textId="3D157AC7" w:rsidR="00CD0A46" w:rsidRPr="00B96AF1" w:rsidRDefault="00CD0A46" w:rsidP="00B96AF1">
                            <w:pPr>
                              <w:jc w:val="center"/>
                              <w:rPr>
                                <w:rFonts w:asciiTheme="majorHAnsi" w:hAnsiTheme="majorHAnsi"/>
                                <w:b/>
                                <w:color w:val="C00000"/>
                              </w:rPr>
                            </w:pPr>
                            <w:r w:rsidRPr="00B96AF1">
                              <w:rPr>
                                <w:rFonts w:asciiTheme="majorHAnsi" w:hAnsiTheme="majorHAnsi"/>
                                <w:b/>
                                <w:color w:val="C00000"/>
                              </w:rPr>
                              <w:t>Acute on chronic pyelonephritis</w:t>
                            </w:r>
                            <w:r>
                              <w:rPr>
                                <w:rFonts w:asciiTheme="majorHAnsi" w:hAnsiTheme="majorHAnsi"/>
                                <w:b/>
                                <w:color w:val="C00000"/>
                              </w:rPr>
                              <w:t xml:space="preserve"> </w:t>
                            </w:r>
                            <w:r w:rsidRPr="00B96AF1">
                              <w:rPr>
                                <w:rFonts w:asciiTheme="majorHAnsi" w:hAnsiTheme="majorHAnsi"/>
                              </w:rPr>
                              <w:t xml:space="preserve">With numerous septic foci present in an already </w:t>
                            </w:r>
                            <w:r w:rsidRPr="00F42C42">
                              <w:rPr>
                                <w:rFonts w:asciiTheme="majorHAnsi" w:hAnsiTheme="majorHAnsi"/>
                                <w:u w:val="single"/>
                              </w:rPr>
                              <w:t>scarred</w:t>
                            </w:r>
                            <w:r w:rsidRPr="00B96AF1">
                              <w:rPr>
                                <w:rFonts w:asciiTheme="majorHAnsi" w:hAnsiTheme="majorHAnsi"/>
                              </w:rPr>
                              <w:t xml:space="preserve"> kidney.</w:t>
                            </w:r>
                            <w:r>
                              <w:rPr>
                                <w:rFonts w:asciiTheme="majorHAnsi" w:hAnsiTheme="majorHAnsi"/>
                                <w:b/>
                                <w:color w:val="C00000"/>
                              </w:rPr>
                              <w:t xml:space="preserve"> </w:t>
                            </w:r>
                            <w:r w:rsidRPr="00B96AF1">
                              <w:rPr>
                                <w:rFonts w:asciiTheme="majorHAnsi" w:hAnsiTheme="majorHAnsi"/>
                                <w:color w:val="C00000"/>
                              </w:rPr>
                              <w:t>We see neutrophils , lymphocytes and fibrosis.</w:t>
                            </w:r>
                          </w:p>
                          <w:p w14:paraId="1D2F5D74" w14:textId="77777777" w:rsidR="00CD0A46" w:rsidRPr="005E289E" w:rsidRDefault="00CD0A46" w:rsidP="00FF11F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CEF1F" id="Text Box 30" o:spid="_x0000_s1033" type="#_x0000_t202" style="position:absolute;margin-left:408.75pt;margin-top:152.45pt;width:139.5pt;height:1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" filled="f" strokecolor="#1f497d">
                <v:stroke dashstyle="dash"/>
                <v:textbox>
                  <w:txbxContent>
                    <w:p w14:paraId="316C2760" w14:textId="3D157AC7" w:rsidR="00CD0A46" w:rsidRPr="00B96AF1" w:rsidRDefault="00CD0A46" w:rsidP="00B96AF1">
                      <w:pPr>
                        <w:jc w:val="center"/>
                        <w:rPr>
                          <w:rFonts w:asciiTheme="majorHAnsi" w:hAnsiTheme="majorHAnsi"/>
                          <w:b/>
                          <w:color w:val="C00000"/>
                        </w:rPr>
                      </w:pPr>
                      <w:r w:rsidRPr="00B96AF1">
                        <w:rPr>
                          <w:rFonts w:asciiTheme="majorHAnsi" w:hAnsiTheme="majorHAnsi"/>
                          <w:b/>
                          <w:color w:val="C00000"/>
                        </w:rPr>
                        <w:t>Acute on chronic pyelonephritis</w:t>
                      </w:r>
                      <w:r>
                        <w:rPr>
                          <w:rFonts w:asciiTheme="majorHAnsi" w:hAnsiTheme="majorHAnsi"/>
                          <w:b/>
                          <w:color w:val="C00000"/>
                        </w:rPr>
                        <w:t xml:space="preserve"> </w:t>
                      </w:r>
                      <w:r w:rsidRPr="00B96AF1">
                        <w:rPr>
                          <w:rFonts w:asciiTheme="majorHAnsi" w:hAnsiTheme="majorHAnsi"/>
                        </w:rPr>
                        <w:t xml:space="preserve">With numerous septic foci present in an already </w:t>
                      </w:r>
                      <w:r w:rsidRPr="00F42C42">
                        <w:rPr>
                          <w:rFonts w:asciiTheme="majorHAnsi" w:hAnsiTheme="majorHAnsi"/>
                          <w:u w:val="single"/>
                        </w:rPr>
                        <w:t>scarred</w:t>
                      </w:r>
                      <w:r w:rsidRPr="00B96AF1">
                        <w:rPr>
                          <w:rFonts w:asciiTheme="majorHAnsi" w:hAnsiTheme="majorHAnsi"/>
                        </w:rPr>
                        <w:t xml:space="preserve"> kidney.</w:t>
                      </w:r>
                      <w:r>
                        <w:rPr>
                          <w:rFonts w:asciiTheme="majorHAnsi" w:hAnsiTheme="majorHAnsi"/>
                          <w:b/>
                          <w:color w:val="C00000"/>
                        </w:rPr>
                        <w:t xml:space="preserve"> </w:t>
                      </w:r>
                      <w:r w:rsidRPr="00B96AF1">
                        <w:rPr>
                          <w:rFonts w:asciiTheme="majorHAnsi" w:hAnsiTheme="majorHAnsi"/>
                          <w:color w:val="C00000"/>
                        </w:rPr>
                        <w:t>We see neutrophils , lymphocytes and fibrosis.</w:t>
                      </w:r>
                    </w:p>
                    <w:p w14:paraId="1D2F5D74" w14:textId="77777777" w:rsidR="00CD0A46" w:rsidRPr="005E289E" w:rsidRDefault="00CD0A46" w:rsidP="00FF11F9">
                      <w:pPr>
                        <w:jc w:val="center"/>
                      </w:pPr>
                    </w:p>
                  </w:txbxContent>
                </v:textbox>
                <w10:wrap type="through"/>
              </v:shape>
            </w:pict>
          </mc:Fallback>
        </mc:AlternateContent>
      </w:r>
      <w:r w:rsidR="00B96AF1" w:rsidRPr="00B96AF1">
        <w:rPr>
          <w:rFonts w:ascii="Cambria" w:hAnsi="Cambria" w:cs="Times New Roman"/>
          <w:bCs/>
          <w:noProof/>
          <w:sz w:val="28"/>
          <w:szCs w:val="28"/>
        </w:rPr>
        <w:drawing>
          <wp:anchor distT="0" distB="0" distL="114300" distR="114300" simplePos="0" relativeHeight="251672064" behindDoc="1" locked="0" layoutInCell="1" allowOverlap="1" wp14:anchorId="61B10407" wp14:editId="6067A928">
            <wp:simplePos x="0" y="0"/>
            <wp:positionH relativeFrom="column">
              <wp:posOffset>5191125</wp:posOffset>
            </wp:positionH>
            <wp:positionV relativeFrom="paragraph">
              <wp:posOffset>22225</wp:posOffset>
            </wp:positionV>
            <wp:extent cx="1769110" cy="1824355"/>
            <wp:effectExtent l="19050" t="19050" r="21590" b="23495"/>
            <wp:wrapThrough wrapText="bothSides">
              <wp:wrapPolygon edited="0">
                <wp:start x="-233" y="-226"/>
                <wp:lineTo x="-233" y="21653"/>
                <wp:lineTo x="21631" y="21653"/>
                <wp:lineTo x="21631" y="-226"/>
                <wp:lineTo x="-233" y="-226"/>
              </wp:wrapPolygon>
            </wp:wrapThrough>
            <wp:docPr id="2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769110" cy="1824355"/>
                    </a:xfrm>
                    <a:prstGeom prst="rect">
                      <a:avLst/>
                    </a:prstGeom>
                    <a:ln>
                      <a:solidFill>
                        <a:schemeClr val="tx2"/>
                      </a:solidFill>
                      <a:miter lim="800000"/>
                      <a:headEnd/>
                      <a:tailEnd/>
                    </a:ln>
                  </pic:spPr>
                </pic:pic>
              </a:graphicData>
            </a:graphic>
            <wp14:sizeRelH relativeFrom="page">
              <wp14:pctWidth>0</wp14:pctWidth>
            </wp14:sizeRelH>
            <wp14:sizeRelV relativeFrom="page">
              <wp14:pctHeight>0</wp14:pctHeight>
            </wp14:sizeRelV>
          </wp:anchor>
        </w:drawing>
      </w:r>
      <w:r w:rsidR="00B96AF1" w:rsidRPr="00B96AF1">
        <w:rPr>
          <w:rFonts w:ascii="Cambria" w:hAnsi="Cambria" w:cs="Times New Roman"/>
          <w:bCs/>
          <w:noProof/>
          <w:sz w:val="28"/>
          <w:szCs w:val="28"/>
        </w:rPr>
        <w:drawing>
          <wp:anchor distT="0" distB="0" distL="114300" distR="114300" simplePos="0" relativeHeight="251670016" behindDoc="1" locked="0" layoutInCell="1" allowOverlap="1" wp14:anchorId="648BD61A" wp14:editId="03D14145">
            <wp:simplePos x="0" y="0"/>
            <wp:positionH relativeFrom="column">
              <wp:posOffset>1583690</wp:posOffset>
            </wp:positionH>
            <wp:positionV relativeFrom="paragraph">
              <wp:posOffset>22225</wp:posOffset>
            </wp:positionV>
            <wp:extent cx="3488055" cy="1828800"/>
            <wp:effectExtent l="19050" t="19050" r="17145" b="19050"/>
            <wp:wrapThrough wrapText="bothSides">
              <wp:wrapPolygon edited="0">
                <wp:start x="-118" y="-225"/>
                <wp:lineTo x="-118" y="21600"/>
                <wp:lineTo x="21588" y="21600"/>
                <wp:lineTo x="21588" y="-225"/>
                <wp:lineTo x="-118" y="-225"/>
              </wp:wrapPolygon>
            </wp:wrapThrough>
            <wp:docPr id="27" name="Picture 27" descr="http://library.med.utah.edu/WebPath/jpeg1/RENAL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library.med.utah.edu/WebPath/jpeg1/RENAL17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8055" cy="1828800"/>
                    </a:xfrm>
                    <a:prstGeom prst="rect">
                      <a:avLst/>
                    </a:prstGeom>
                    <a:noFill/>
                    <a:ln>
                      <a:solidFill>
                        <a:srgbClr val="1F497D"/>
                      </a:solidFill>
                    </a:ln>
                    <a:extLst/>
                  </pic:spPr>
                </pic:pic>
              </a:graphicData>
            </a:graphic>
            <wp14:sizeRelH relativeFrom="page">
              <wp14:pctWidth>0</wp14:pctWidth>
            </wp14:sizeRelH>
            <wp14:sizeRelV relativeFrom="page">
              <wp14:pctHeight>0</wp14:pctHeight>
            </wp14:sizeRelV>
          </wp:anchor>
        </w:drawing>
      </w:r>
      <w:r w:rsidR="00B96AF1" w:rsidRPr="00B96AF1">
        <w:rPr>
          <w:rFonts w:ascii="Cambria" w:hAnsi="Cambria" w:cs="Times New Roman"/>
          <w:bCs/>
          <w:noProof/>
          <w:sz w:val="28"/>
          <w:szCs w:val="28"/>
        </w:rPr>
        <w:drawing>
          <wp:anchor distT="114300" distB="114300" distL="114300" distR="114300" simplePos="0" relativeHeight="251667968" behindDoc="1" locked="0" layoutInCell="0" hidden="0" allowOverlap="0" wp14:anchorId="4655BF6C" wp14:editId="0DC1B076">
            <wp:simplePos x="0" y="0"/>
            <wp:positionH relativeFrom="margin">
              <wp:posOffset>-204470</wp:posOffset>
            </wp:positionH>
            <wp:positionV relativeFrom="paragraph">
              <wp:posOffset>22225</wp:posOffset>
            </wp:positionV>
            <wp:extent cx="1692910" cy="1833880"/>
            <wp:effectExtent l="19050" t="19050" r="21590" b="13970"/>
            <wp:wrapThrough wrapText="bothSides">
              <wp:wrapPolygon edited="0">
                <wp:start x="-243" y="-224"/>
                <wp:lineTo x="-243" y="21540"/>
                <wp:lineTo x="21632" y="21540"/>
                <wp:lineTo x="21632" y="-224"/>
                <wp:lineTo x="-243" y="-224"/>
              </wp:wrapPolygon>
            </wp:wrapThrough>
            <wp:docPr id="1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1692910" cy="1833880"/>
                    </a:xfrm>
                    <a:prstGeom prst="rect">
                      <a:avLst/>
                    </a:prstGeom>
                    <a:ln>
                      <a:solidFill>
                        <a:srgbClr val="1F497D"/>
                      </a:solidFill>
                    </a:ln>
                  </pic:spPr>
                </pic:pic>
              </a:graphicData>
            </a:graphic>
            <wp14:sizeRelH relativeFrom="margin">
              <wp14:pctWidth>0</wp14:pctWidth>
            </wp14:sizeRelH>
            <wp14:sizeRelV relativeFrom="margin">
              <wp14:pctHeight>0</wp14:pctHeight>
            </wp14:sizeRelV>
          </wp:anchor>
        </w:drawing>
      </w:r>
    </w:p>
    <w:p w14:paraId="3424A5F3" w14:textId="77777777" w:rsidR="00FF11F9" w:rsidRDefault="00FF11F9" w:rsidP="00FF11F9">
      <w:pPr>
        <w:rPr>
          <w:rFonts w:ascii="Cambria" w:hAnsi="Cambria" w:cs="Times New Roman"/>
          <w:sz w:val="24"/>
          <w:szCs w:val="24"/>
        </w:rPr>
      </w:pPr>
    </w:p>
    <w:p w14:paraId="520824AA" w14:textId="3394605D" w:rsidR="00FF11F9" w:rsidRDefault="00F42C42" w:rsidP="00B96AF1">
      <w:pPr>
        <w:rPr>
          <w:rFonts w:ascii="Cambria" w:hAnsi="Cambria" w:cs="Times New Roman"/>
          <w:sz w:val="24"/>
          <w:szCs w:val="24"/>
        </w:rPr>
      </w:pPr>
      <w:r w:rsidRPr="00FF11F9">
        <w:rPr>
          <w:rFonts w:ascii="Cambria" w:hAnsi="Cambria" w:cs="Times New Roman"/>
          <w:b/>
          <w:noProof/>
          <w:sz w:val="24"/>
          <w:szCs w:val="24"/>
          <w:u w:val="single"/>
        </w:rPr>
        <mc:AlternateContent>
          <mc:Choice Requires="wps">
            <w:drawing>
              <wp:anchor distT="0" distB="0" distL="114300" distR="114300" simplePos="0" relativeHeight="251676160" behindDoc="1" locked="0" layoutInCell="1" allowOverlap="1" wp14:anchorId="5FEE5344" wp14:editId="5A9B61C7">
                <wp:simplePos x="0" y="0"/>
                <wp:positionH relativeFrom="column">
                  <wp:posOffset>-184785</wp:posOffset>
                </wp:positionH>
                <wp:positionV relativeFrom="paragraph">
                  <wp:posOffset>2268855</wp:posOffset>
                </wp:positionV>
                <wp:extent cx="4597400" cy="825500"/>
                <wp:effectExtent l="0" t="0" r="12700" b="12700"/>
                <wp:wrapThrough wrapText="bothSides">
                  <wp:wrapPolygon edited="0">
                    <wp:start x="0" y="0"/>
                    <wp:lineTo x="0" y="21434"/>
                    <wp:lineTo x="21570" y="21434"/>
                    <wp:lineTo x="21570" y="0"/>
                    <wp:lineTo x="0" y="0"/>
                  </wp:wrapPolygon>
                </wp:wrapThrough>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825500"/>
                        </a:xfrm>
                        <a:prstGeom prst="rect">
                          <a:avLst/>
                        </a:prstGeom>
                        <a:solidFill>
                          <a:srgbClr val="FFFFFF"/>
                        </a:solidFill>
                        <a:ln w="9525">
                          <a:solidFill>
                            <a:srgbClr val="000000"/>
                          </a:solidFill>
                          <a:prstDash val="dash"/>
                          <a:miter lim="800000"/>
                          <a:headEnd/>
                          <a:tailEnd/>
                        </a:ln>
                      </wps:spPr>
                      <wps:txbx>
                        <w:txbxContent>
                          <w:p w14:paraId="7A6B9A34" w14:textId="77777777" w:rsidR="00CD0A46" w:rsidRDefault="00CD0A46" w:rsidP="00B96AF1">
                            <w:pPr>
                              <w:jc w:val="center"/>
                              <w:rPr>
                                <w:rFonts w:asciiTheme="majorHAnsi" w:hAnsiTheme="majorHAnsi"/>
                                <w:b/>
                                <w:bCs/>
                              </w:rPr>
                            </w:pPr>
                            <w:r w:rsidRPr="00B96AF1">
                              <w:rPr>
                                <w:rFonts w:asciiTheme="majorHAnsi" w:hAnsiTheme="majorHAnsi"/>
                                <w:b/>
                                <w:bCs/>
                              </w:rPr>
                              <w:t>Acute pyelonephritis:</w:t>
                            </w:r>
                          </w:p>
                          <w:p w14:paraId="29BA498B" w14:textId="0D07C32A" w:rsidR="00CD0A46" w:rsidRPr="00B96AF1" w:rsidRDefault="00CD0A46" w:rsidP="00B96AF1">
                            <w:pPr>
                              <w:jc w:val="center"/>
                              <w:rPr>
                                <w:rFonts w:asciiTheme="majorHAnsi" w:hAnsiTheme="majorHAnsi"/>
                                <w:b/>
                                <w:bCs/>
                              </w:rPr>
                            </w:pPr>
                            <w:r w:rsidRPr="00B96AF1">
                              <w:rPr>
                                <w:rFonts w:asciiTheme="majorHAnsi" w:hAnsiTheme="majorHAnsi"/>
                              </w:rPr>
                              <w:t xml:space="preserve">There is a diffuse interstitial infiltrate with </w:t>
                            </w:r>
                            <w:r w:rsidRPr="00B96AF1">
                              <w:rPr>
                                <w:rFonts w:asciiTheme="majorHAnsi" w:hAnsiTheme="majorHAnsi"/>
                                <w:color w:val="C00000"/>
                              </w:rPr>
                              <w:t xml:space="preserve">polymorphonuclear leukocytes </w:t>
                            </w:r>
                            <w:r w:rsidRPr="00B96AF1">
                              <w:rPr>
                                <w:rFonts w:asciiTheme="majorHAnsi" w:hAnsiTheme="majorHAnsi"/>
                              </w:rPr>
                              <w:t>(neutrophils)</w:t>
                            </w:r>
                            <w:r>
                              <w:rPr>
                                <w:rFonts w:asciiTheme="majorHAnsi" w:hAnsiTheme="majorHAnsi"/>
                              </w:rPr>
                              <w:t>.</w:t>
                            </w:r>
                            <w:r w:rsidRPr="00B96AF1">
                              <w:rPr>
                                <w:rFonts w:asciiTheme="majorHAnsi" w:hAnsiTheme="majorHAnsi"/>
                              </w:rPr>
                              <w:t xml:space="preserve">    </w:t>
                            </w:r>
                          </w:p>
                          <w:p w14:paraId="6AA41237" w14:textId="77777777" w:rsidR="00CD0A46" w:rsidRPr="00B96AF1" w:rsidRDefault="00CD0A46" w:rsidP="00FF11F9">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E5344" id="Text Box 2" o:spid="_x0000_s1034" type="#_x0000_t202" style="position:absolute;margin-left:-14.55pt;margin-top:178.65pt;width:362pt;height: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">
                <v:stroke dashstyle="dash"/>
                <v:textbox>
                  <w:txbxContent>
                    <w:p w14:paraId="7A6B9A34" w14:textId="77777777" w:rsidR="00CD0A46" w:rsidRDefault="00CD0A46" w:rsidP="00B96AF1">
                      <w:pPr>
                        <w:jc w:val="center"/>
                        <w:rPr>
                          <w:rFonts w:asciiTheme="majorHAnsi" w:hAnsiTheme="majorHAnsi"/>
                          <w:b/>
                          <w:bCs/>
                        </w:rPr>
                      </w:pPr>
                      <w:r w:rsidRPr="00B96AF1">
                        <w:rPr>
                          <w:rFonts w:asciiTheme="majorHAnsi" w:hAnsiTheme="majorHAnsi"/>
                          <w:b/>
                          <w:bCs/>
                        </w:rPr>
                        <w:t>Acute pyelonephritis:</w:t>
                      </w:r>
                    </w:p>
                    <w:p w14:paraId="29BA498B" w14:textId="0D07C32A" w:rsidR="00CD0A46" w:rsidRPr="00B96AF1" w:rsidRDefault="00CD0A46" w:rsidP="00B96AF1">
                      <w:pPr>
                        <w:jc w:val="center"/>
                        <w:rPr>
                          <w:rFonts w:asciiTheme="majorHAnsi" w:hAnsiTheme="majorHAnsi"/>
                          <w:b/>
                          <w:bCs/>
                        </w:rPr>
                      </w:pPr>
                      <w:r w:rsidRPr="00B96AF1">
                        <w:rPr>
                          <w:rFonts w:asciiTheme="majorHAnsi" w:hAnsiTheme="majorHAnsi"/>
                        </w:rPr>
                        <w:t xml:space="preserve">There is a diffuse interstitial infiltrate with </w:t>
                      </w:r>
                      <w:r w:rsidRPr="00B96AF1">
                        <w:rPr>
                          <w:rFonts w:asciiTheme="majorHAnsi" w:hAnsiTheme="majorHAnsi"/>
                          <w:color w:val="C00000"/>
                        </w:rPr>
                        <w:t xml:space="preserve">polymorphonuclear leukocytes </w:t>
                      </w:r>
                      <w:r w:rsidRPr="00B96AF1">
                        <w:rPr>
                          <w:rFonts w:asciiTheme="majorHAnsi" w:hAnsiTheme="majorHAnsi"/>
                        </w:rPr>
                        <w:t>(neutrophils)</w:t>
                      </w:r>
                      <w:r>
                        <w:rPr>
                          <w:rFonts w:asciiTheme="majorHAnsi" w:hAnsiTheme="majorHAnsi"/>
                        </w:rPr>
                        <w:t>.</w:t>
                      </w:r>
                      <w:r w:rsidRPr="00B96AF1">
                        <w:rPr>
                          <w:rFonts w:asciiTheme="majorHAnsi" w:hAnsiTheme="majorHAnsi"/>
                        </w:rPr>
                        <w:t xml:space="preserve">    </w:t>
                      </w:r>
                    </w:p>
                    <w:p w14:paraId="6AA41237" w14:textId="77777777" w:rsidR="00CD0A46" w:rsidRPr="00B96AF1" w:rsidRDefault="00CD0A46" w:rsidP="00FF11F9">
                      <w:pPr>
                        <w:rPr>
                          <w:rFonts w:asciiTheme="majorHAnsi" w:hAnsiTheme="majorHAnsi"/>
                        </w:rPr>
                      </w:pPr>
                    </w:p>
                  </w:txbxContent>
                </v:textbox>
                <w10:wrap type="through"/>
              </v:shape>
            </w:pict>
          </mc:Fallback>
        </mc:AlternateContent>
      </w:r>
      <w:r w:rsidRPr="00FF11F9">
        <w:rPr>
          <w:rFonts w:ascii="Cambria" w:hAnsi="Cambria" w:cs="Times New Roman"/>
          <w:noProof/>
          <w:sz w:val="24"/>
          <w:szCs w:val="24"/>
        </w:rPr>
        <mc:AlternateContent>
          <mc:Choice Requires="wps">
            <w:drawing>
              <wp:anchor distT="114300" distB="114300" distL="114300" distR="114300" simplePos="0" relativeHeight="251677184" behindDoc="1" locked="0" layoutInCell="0" hidden="0" allowOverlap="1" wp14:anchorId="4D81387A" wp14:editId="1602F101">
                <wp:simplePos x="0" y="0"/>
                <wp:positionH relativeFrom="margin">
                  <wp:posOffset>4533265</wp:posOffset>
                </wp:positionH>
                <wp:positionV relativeFrom="paragraph">
                  <wp:posOffset>2268855</wp:posOffset>
                </wp:positionV>
                <wp:extent cx="2394585" cy="825500"/>
                <wp:effectExtent l="0" t="0" r="24765" b="12700"/>
                <wp:wrapThrough wrapText="bothSides">
                  <wp:wrapPolygon edited="0">
                    <wp:start x="0" y="0"/>
                    <wp:lineTo x="0" y="7975"/>
                    <wp:lineTo x="21308" y="7975"/>
                    <wp:lineTo x="0" y="15951"/>
                    <wp:lineTo x="0" y="21434"/>
                    <wp:lineTo x="21652" y="21434"/>
                    <wp:lineTo x="21652" y="20935"/>
                    <wp:lineTo x="344" y="15951"/>
                    <wp:lineTo x="21652" y="15951"/>
                    <wp:lineTo x="21652"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2394585" cy="825500"/>
                        </a:xfrm>
                        <a:prstGeom prst="rect">
                          <a:avLst/>
                        </a:prstGeom>
                        <a:noFill/>
                        <a:ln>
                          <a:solidFill>
                            <a:schemeClr val="tx1"/>
                          </a:solidFill>
                          <a:prstDash val="dash"/>
                        </a:ln>
                      </wps:spPr>
                      <wps:txbx>
                        <w:txbxContent>
                          <w:p w14:paraId="30463945" w14:textId="11070B40" w:rsidR="00CD0A46" w:rsidRPr="00C05810" w:rsidRDefault="00CD0A46" w:rsidP="00FF11F9">
                            <w:pPr>
                              <w:spacing w:line="275" w:lineRule="auto"/>
                              <w:jc w:val="center"/>
                              <w:textDirection w:val="btLr"/>
                              <w:rPr>
                                <w:rFonts w:ascii="Cambria" w:hAnsi="Cambria"/>
                                <w:sz w:val="16"/>
                              </w:rPr>
                            </w:pPr>
                            <w:r>
                              <w:rPr>
                                <w:rFonts w:ascii="Cambria" w:hAnsi="Cambria"/>
                                <w:color w:val="C00000"/>
                                <w:sz w:val="20"/>
                              </w:rPr>
                              <w:t>Acute neutrophilic exudat</w:t>
                            </w:r>
                            <w:r w:rsidRPr="00EC6C69">
                              <w:rPr>
                                <w:rFonts w:ascii="Cambria" w:hAnsi="Cambria"/>
                                <w:color w:val="C00000"/>
                                <w:sz w:val="20"/>
                              </w:rPr>
                              <w:t xml:space="preserve"> </w:t>
                            </w:r>
                            <w:r>
                              <w:rPr>
                                <w:rFonts w:ascii="Cambria" w:hAnsi="Cambria"/>
                                <w:sz w:val="20"/>
                              </w:rPr>
                              <w:t xml:space="preserve"> </w:t>
                            </w:r>
                            <w:r>
                              <w:rPr>
                                <w:rFonts w:ascii="Cambria" w:hAnsi="Cambria"/>
                                <w:color w:val="C00000"/>
                                <w:sz w:val="20"/>
                              </w:rPr>
                              <w:t xml:space="preserve">(microbes) </w:t>
                            </w:r>
                            <w:r w:rsidRPr="00C05810">
                              <w:rPr>
                                <w:rFonts w:ascii="Cambria" w:hAnsi="Cambria"/>
                                <w:sz w:val="20"/>
                              </w:rPr>
                              <w:t>within tubules and interstitium inflammation (showing the characteristic white cell casts)</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387A" id="Text Box 15" o:spid="_x0000_s1035" type="#_x0000_t202" style="position:absolute;margin-left:356.95pt;margin-top:178.65pt;width:188.55pt;height:65pt;z-index:-251639296;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" o:allowincell="f" filled="f" strokecolor="black [3213]">
                <v:stroke dashstyle="dash"/>
                <v:textbox inset="2.53958mm,2.53958mm,2.53958mm,2.53958mm">
                  <w:txbxContent>
                    <w:p w14:paraId="30463945" w14:textId="11070B40" w:rsidR="00CD0A46" w:rsidRPr="00C05810" w:rsidRDefault="00CD0A46" w:rsidP="00FF11F9">
                      <w:pPr>
                        <w:spacing w:line="275" w:lineRule="auto"/>
                        <w:jc w:val="center"/>
                        <w:textDirection w:val="btLr"/>
                        <w:rPr>
                          <w:rFonts w:ascii="Cambria" w:hAnsi="Cambria"/>
                          <w:sz w:val="16"/>
                        </w:rPr>
                      </w:pPr>
                      <w:r>
                        <w:rPr>
                          <w:rFonts w:ascii="Cambria" w:hAnsi="Cambria"/>
                          <w:color w:val="C00000"/>
                          <w:sz w:val="20"/>
                        </w:rPr>
                        <w:t>Acute neutrophilic exudat</w:t>
                      </w:r>
                      <w:r w:rsidRPr="00EC6C69">
                        <w:rPr>
                          <w:rFonts w:ascii="Cambria" w:hAnsi="Cambria"/>
                          <w:color w:val="C00000"/>
                          <w:sz w:val="20"/>
                        </w:rPr>
                        <w:t xml:space="preserve"> </w:t>
                      </w:r>
                      <w:r>
                        <w:rPr>
                          <w:rFonts w:ascii="Cambria" w:hAnsi="Cambria"/>
                          <w:sz w:val="20"/>
                        </w:rPr>
                        <w:t xml:space="preserve"> </w:t>
                      </w:r>
                      <w:r>
                        <w:rPr>
                          <w:rFonts w:ascii="Cambria" w:hAnsi="Cambria"/>
                          <w:color w:val="C00000"/>
                          <w:sz w:val="20"/>
                        </w:rPr>
                        <w:t xml:space="preserve">(microbes) </w:t>
                      </w:r>
                      <w:r w:rsidRPr="00C05810">
                        <w:rPr>
                          <w:rFonts w:ascii="Cambria" w:hAnsi="Cambria"/>
                          <w:sz w:val="20"/>
                        </w:rPr>
                        <w:t>within tubules and interstitium inflammation (showing the characteristic white cell casts)</w:t>
                      </w:r>
                    </w:p>
                  </w:txbxContent>
                </v:textbox>
                <w10:wrap type="through" anchorx="margin"/>
              </v:shape>
            </w:pict>
          </mc:Fallback>
        </mc:AlternateContent>
      </w:r>
      <w:r w:rsidR="00B96AF1" w:rsidRPr="00FF11F9">
        <w:rPr>
          <w:rFonts w:ascii="Cambria" w:hAnsi="Cambria" w:cs="Times New Roman"/>
          <w:b/>
          <w:noProof/>
          <w:sz w:val="24"/>
          <w:szCs w:val="24"/>
          <w:u w:val="single"/>
        </w:rPr>
        <w:drawing>
          <wp:anchor distT="114300" distB="114300" distL="114300" distR="114300" simplePos="0" relativeHeight="251674112" behindDoc="1" locked="0" layoutInCell="0" hidden="0" allowOverlap="0" wp14:anchorId="1ED65613" wp14:editId="09E46173">
            <wp:simplePos x="0" y="0"/>
            <wp:positionH relativeFrom="margin">
              <wp:posOffset>4535170</wp:posOffset>
            </wp:positionH>
            <wp:positionV relativeFrom="paragraph">
              <wp:posOffset>22860</wp:posOffset>
            </wp:positionV>
            <wp:extent cx="2395855" cy="2150110"/>
            <wp:effectExtent l="19050" t="19050" r="23495" b="21590"/>
            <wp:wrapThrough wrapText="bothSides">
              <wp:wrapPolygon edited="0">
                <wp:start x="-172" y="-191"/>
                <wp:lineTo x="-172" y="21626"/>
                <wp:lineTo x="21640" y="21626"/>
                <wp:lineTo x="21640" y="-191"/>
                <wp:lineTo x="-172" y="-191"/>
              </wp:wrapPolygon>
            </wp:wrapThrough>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2395855" cy="2150110"/>
                    </a:xfrm>
                    <a:prstGeom prst="rect">
                      <a:avLst/>
                    </a:prstGeom>
                    <a:ln>
                      <a:solidFill>
                        <a:srgbClr val="1F497D"/>
                      </a:solidFill>
                    </a:ln>
                  </pic:spPr>
                </pic:pic>
              </a:graphicData>
            </a:graphic>
            <wp14:sizeRelH relativeFrom="margin">
              <wp14:pctWidth>0</wp14:pctWidth>
            </wp14:sizeRelH>
            <wp14:sizeRelV relativeFrom="margin">
              <wp14:pctHeight>0</wp14:pctHeight>
            </wp14:sizeRelV>
          </wp:anchor>
        </w:drawing>
      </w:r>
      <w:r w:rsidR="00B96AF1" w:rsidRPr="00FF11F9">
        <w:rPr>
          <w:rFonts w:ascii="Cambria" w:hAnsi="Cambria" w:cs="Times New Roman"/>
          <w:noProof/>
          <w:sz w:val="24"/>
          <w:szCs w:val="24"/>
        </w:rPr>
        <w:drawing>
          <wp:anchor distT="0" distB="0" distL="114300" distR="114300" simplePos="0" relativeHeight="251678208" behindDoc="1" locked="0" layoutInCell="1" allowOverlap="1" wp14:anchorId="4834B4AE" wp14:editId="197B2117">
            <wp:simplePos x="0" y="0"/>
            <wp:positionH relativeFrom="column">
              <wp:posOffset>2117725</wp:posOffset>
            </wp:positionH>
            <wp:positionV relativeFrom="paragraph">
              <wp:posOffset>22860</wp:posOffset>
            </wp:positionV>
            <wp:extent cx="2294890" cy="2175510"/>
            <wp:effectExtent l="0" t="0" r="0" b="0"/>
            <wp:wrapThrough wrapText="bothSides">
              <wp:wrapPolygon edited="0">
                <wp:start x="0" y="0"/>
                <wp:lineTo x="0" y="21373"/>
                <wp:lineTo x="21337" y="21373"/>
                <wp:lineTo x="21337" y="0"/>
                <wp:lineTo x="0" y="0"/>
              </wp:wrapPolygon>
            </wp:wrapThrough>
            <wp:docPr id="16386" name="Picture 2" descr="CMV+fungu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MV+fungus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4890" cy="217551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B96AF1" w:rsidRPr="00FF11F9">
        <w:rPr>
          <w:rFonts w:ascii="Cambria" w:hAnsi="Cambria" w:cs="Times New Roman"/>
          <w:noProof/>
          <w:sz w:val="24"/>
          <w:szCs w:val="24"/>
        </w:rPr>
        <w:drawing>
          <wp:anchor distT="0" distB="0" distL="114300" distR="114300" simplePos="0" relativeHeight="251675136" behindDoc="1" locked="0" layoutInCell="1" allowOverlap="1" wp14:anchorId="12ACD8CA" wp14:editId="23B13E8F">
            <wp:simplePos x="0" y="0"/>
            <wp:positionH relativeFrom="column">
              <wp:posOffset>-210185</wp:posOffset>
            </wp:positionH>
            <wp:positionV relativeFrom="paragraph">
              <wp:posOffset>22860</wp:posOffset>
            </wp:positionV>
            <wp:extent cx="2235200" cy="2175510"/>
            <wp:effectExtent l="19050" t="19050" r="12700" b="15240"/>
            <wp:wrapThrough wrapText="bothSides">
              <wp:wrapPolygon edited="0">
                <wp:start x="-184" y="-189"/>
                <wp:lineTo x="-184" y="21562"/>
                <wp:lineTo x="21539" y="21562"/>
                <wp:lineTo x="21539" y="-189"/>
                <wp:lineTo x="-184" y="-189"/>
              </wp:wrapPolygon>
            </wp:wrapThrough>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235200" cy="2175510"/>
                    </a:xfrm>
                    <a:prstGeom prst="rect">
                      <a:avLst/>
                    </a:prstGeom>
                    <a:ln>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p>
    <w:p w14:paraId="7FD9CEF9" w14:textId="7A3DE80F" w:rsidR="004F7B29" w:rsidRPr="00FF11F9" w:rsidRDefault="00FF11F9" w:rsidP="004F7B29">
      <w:pPr>
        <w:rPr>
          <w:rFonts w:ascii="Cambria" w:hAnsi="Cambria" w:cs="Times New Roman"/>
          <w:sz w:val="28"/>
          <w:szCs w:val="28"/>
        </w:rPr>
      </w:pPr>
      <w:r w:rsidRPr="00FF11F9">
        <w:rPr>
          <w:rFonts w:ascii="Cambria" w:hAnsi="Cambria" w:cs="Times New Roman"/>
          <w:sz w:val="28"/>
          <w:szCs w:val="28"/>
        </w:rPr>
        <w:lastRenderedPageBreak/>
        <w:t xml:space="preserve">- </w:t>
      </w:r>
      <w:r w:rsidR="004F7B29" w:rsidRPr="00FF11F9">
        <w:rPr>
          <w:rFonts w:ascii="Cambria" w:hAnsi="Cambria" w:cs="Times New Roman"/>
          <w:sz w:val="28"/>
          <w:szCs w:val="28"/>
        </w:rPr>
        <w:t>Complications of acute Pyelonephritis:</w:t>
      </w:r>
    </w:p>
    <w:p w14:paraId="61E632DF" w14:textId="4A374D73" w:rsidR="004F7B29" w:rsidRPr="004F7B29" w:rsidRDefault="00FF11F9" w:rsidP="004F7B29">
      <w:pPr>
        <w:rPr>
          <w:rFonts w:ascii="Cambria" w:hAnsi="Cambria" w:cs="Times New Roman"/>
          <w:sz w:val="24"/>
          <w:szCs w:val="24"/>
        </w:rPr>
      </w:pPr>
      <w:r>
        <w:rPr>
          <w:rFonts w:ascii="Cambria" w:hAnsi="Cambria" w:cs="Times New Roman"/>
          <w:sz w:val="24"/>
          <w:szCs w:val="24"/>
        </w:rPr>
        <w:t xml:space="preserve">1- </w:t>
      </w:r>
      <w:r w:rsidR="004F7B29" w:rsidRPr="004F7B29">
        <w:rPr>
          <w:rFonts w:ascii="Cambria" w:hAnsi="Cambria" w:cs="Times New Roman"/>
          <w:sz w:val="24"/>
          <w:szCs w:val="24"/>
        </w:rPr>
        <w:t>Papillary necrosis.</w:t>
      </w:r>
    </w:p>
    <w:p w14:paraId="573A7DFC" w14:textId="5948C77A" w:rsidR="004F7B29" w:rsidRPr="004F7B29" w:rsidRDefault="00FF11F9" w:rsidP="004F7B29">
      <w:pPr>
        <w:rPr>
          <w:rFonts w:ascii="Cambria" w:hAnsi="Cambria" w:cs="Times New Roman"/>
          <w:sz w:val="24"/>
          <w:szCs w:val="24"/>
        </w:rPr>
      </w:pPr>
      <w:r>
        <w:rPr>
          <w:rFonts w:ascii="Cambria" w:hAnsi="Cambria" w:cs="Times New Roman"/>
          <w:sz w:val="24"/>
          <w:szCs w:val="24"/>
        </w:rPr>
        <w:t xml:space="preserve">2- </w:t>
      </w:r>
      <w:r w:rsidR="004F7B29" w:rsidRPr="004F7B29">
        <w:rPr>
          <w:rFonts w:ascii="Cambria" w:hAnsi="Cambria" w:cs="Times New Roman"/>
          <w:sz w:val="24"/>
          <w:szCs w:val="24"/>
        </w:rPr>
        <w:t xml:space="preserve">Pyonephrosis </w:t>
      </w:r>
      <w:r w:rsidR="004F7B29" w:rsidRPr="0055684F">
        <w:rPr>
          <w:rFonts w:ascii="Cambria" w:hAnsi="Cambria" w:cs="Times New Roman"/>
          <w:color w:val="808080" w:themeColor="background1" w:themeShade="80"/>
          <w:sz w:val="24"/>
          <w:szCs w:val="24"/>
        </w:rPr>
        <w:t>(pus inside the kidney)</w:t>
      </w:r>
      <w:r w:rsidR="00B96AF1" w:rsidRPr="0055684F">
        <w:rPr>
          <w:rFonts w:ascii="Cambria" w:hAnsi="Cambria" w:cs="Times New Roman"/>
          <w:color w:val="808080" w:themeColor="background1" w:themeShade="80"/>
          <w:sz w:val="24"/>
          <w:szCs w:val="24"/>
        </w:rPr>
        <w:t>.</w:t>
      </w:r>
    </w:p>
    <w:p w14:paraId="581979AC" w14:textId="7539459B" w:rsidR="00B96AF1" w:rsidRDefault="00FF11F9" w:rsidP="004F7B29">
      <w:pPr>
        <w:rPr>
          <w:rFonts w:ascii="Cambria" w:hAnsi="Cambria" w:cs="Times New Roman"/>
          <w:sz w:val="24"/>
          <w:szCs w:val="24"/>
        </w:rPr>
      </w:pPr>
      <w:r>
        <w:rPr>
          <w:rFonts w:ascii="Cambria" w:hAnsi="Cambria" w:cs="Times New Roman"/>
          <w:sz w:val="24"/>
          <w:szCs w:val="24"/>
        </w:rPr>
        <w:t xml:space="preserve">3- </w:t>
      </w:r>
      <w:r w:rsidR="004F7B29" w:rsidRPr="004F7B29">
        <w:rPr>
          <w:rFonts w:ascii="Cambria" w:hAnsi="Cambria" w:cs="Times New Roman"/>
          <w:sz w:val="24"/>
          <w:szCs w:val="24"/>
        </w:rPr>
        <w:t xml:space="preserve">Perinephric abscess </w:t>
      </w:r>
      <w:r w:rsidR="004F7B29" w:rsidRPr="0055684F">
        <w:rPr>
          <w:rFonts w:ascii="Cambria" w:hAnsi="Cambria" w:cs="Times New Roman"/>
          <w:color w:val="808080" w:themeColor="background1" w:themeShade="80"/>
          <w:sz w:val="24"/>
          <w:szCs w:val="24"/>
        </w:rPr>
        <w:t>(pus around the kidney “retroperitoneal cavity”</w:t>
      </w:r>
      <w:r w:rsidR="008F5D33" w:rsidRPr="0055684F">
        <w:rPr>
          <w:rFonts w:ascii="Cambria" w:hAnsi="Cambria" w:cs="Times New Roman"/>
          <w:color w:val="808080" w:themeColor="background1" w:themeShade="80"/>
          <w:sz w:val="24"/>
          <w:szCs w:val="24"/>
        </w:rPr>
        <w:t>)</w:t>
      </w:r>
      <w:r w:rsidR="00B96AF1" w:rsidRPr="0055684F">
        <w:rPr>
          <w:rFonts w:ascii="Cambria" w:hAnsi="Cambria" w:cs="Times New Roman"/>
          <w:color w:val="808080" w:themeColor="background1" w:themeShade="80"/>
          <w:sz w:val="24"/>
          <w:szCs w:val="24"/>
        </w:rPr>
        <w:t>.</w:t>
      </w:r>
    </w:p>
    <w:p w14:paraId="1B7F2624" w14:textId="313032F0" w:rsidR="008F5D33" w:rsidRDefault="00F57968" w:rsidP="004F7B29">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99712" behindDoc="0" locked="0" layoutInCell="1" allowOverlap="1" wp14:anchorId="69E7486D" wp14:editId="61B9A733">
                <wp:simplePos x="0" y="0"/>
                <wp:positionH relativeFrom="column">
                  <wp:posOffset>2256155</wp:posOffset>
                </wp:positionH>
                <wp:positionV relativeFrom="paragraph">
                  <wp:posOffset>10795</wp:posOffset>
                </wp:positionV>
                <wp:extent cx="2247900" cy="640080"/>
                <wp:effectExtent l="0" t="0" r="0" b="7620"/>
                <wp:wrapNone/>
                <wp:docPr id="21517" name="Text Box 21517"/>
                <wp:cNvGraphicFramePr/>
                <a:graphic xmlns:a="http://schemas.openxmlformats.org/drawingml/2006/main">
                  <a:graphicData uri="http://schemas.microsoft.com/office/word/2010/wordprocessingShape">
                    <wps:wsp>
                      <wps:cNvSpPr txBox="1"/>
                      <wps:spPr>
                        <a:xfrm>
                          <a:off x="0" y="0"/>
                          <a:ext cx="2247900" cy="64008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67794" w14:textId="2F507BCD" w:rsidR="00EF5F7A" w:rsidRPr="00EF5F7A" w:rsidRDefault="00EF5F7A">
                            <w:pPr>
                              <w:rPr>
                                <w:rFonts w:asciiTheme="majorHAnsi" w:hAnsiTheme="majorHAnsi"/>
                                <w:color w:val="76923C" w:themeColor="accent3" w:themeShade="BF"/>
                              </w:rPr>
                            </w:pPr>
                            <w:r w:rsidRPr="00EF5F7A">
                              <w:rPr>
                                <w:rFonts w:asciiTheme="majorHAnsi" w:hAnsiTheme="majorHAnsi"/>
                                <w:color w:val="76923C" w:themeColor="accent3" w:themeShade="BF"/>
                              </w:rPr>
                              <w:t xml:space="preserve">Not </w:t>
                            </w:r>
                            <w:r w:rsidR="008A0DE0">
                              <w:rPr>
                                <w:rFonts w:asciiTheme="majorHAnsi" w:hAnsiTheme="majorHAnsi"/>
                                <w:color w:val="76923C" w:themeColor="accent3" w:themeShade="BF"/>
                              </w:rPr>
                              <w:t xml:space="preserve">an </w:t>
                            </w:r>
                            <w:r w:rsidRPr="00EF5F7A">
                              <w:rPr>
                                <w:rFonts w:asciiTheme="majorHAnsi" w:hAnsiTheme="majorHAnsi"/>
                                <w:color w:val="76923C" w:themeColor="accent3" w:themeShade="BF"/>
                              </w:rPr>
                              <w:t>infection. It is due to some allergic reaction.</w:t>
                            </w:r>
                            <w:r w:rsidR="008A0DE0">
                              <w:rPr>
                                <w:rFonts w:asciiTheme="majorHAnsi" w:hAnsiTheme="majorHAnsi"/>
                                <w:color w:val="76923C" w:themeColor="accent3" w:themeShade="BF"/>
                              </w:rPr>
                              <w:t xml:space="preserve"> And it affects the whole urinary tract.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486D" id="Text Box 21517" o:spid="_x0000_s1036" type="#_x0000_t202" style="position:absolute;margin-left:177.65pt;margin-top:.85pt;width:177pt;height:50.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" fillcolor="#d6e3bc [1302]" stroked="f" strokeweight=".5pt">
                <v:textbox>
                  <w:txbxContent>
                    <w:p w14:paraId="67C67794" w14:textId="2F507BCD" w:rsidR="00EF5F7A" w:rsidRPr="00EF5F7A" w:rsidRDefault="00EF5F7A">
                      <w:pPr>
                        <w:rPr>
                          <w:rFonts w:asciiTheme="majorHAnsi" w:hAnsiTheme="majorHAnsi"/>
                          <w:color w:val="76923C" w:themeColor="accent3" w:themeShade="BF"/>
                        </w:rPr>
                      </w:pPr>
                      <w:r w:rsidRPr="00EF5F7A">
                        <w:rPr>
                          <w:rFonts w:asciiTheme="majorHAnsi" w:hAnsiTheme="majorHAnsi"/>
                          <w:color w:val="76923C" w:themeColor="accent3" w:themeShade="BF"/>
                        </w:rPr>
                        <w:t xml:space="preserve">Not </w:t>
                      </w:r>
                      <w:r w:rsidR="008A0DE0">
                        <w:rPr>
                          <w:rFonts w:asciiTheme="majorHAnsi" w:hAnsiTheme="majorHAnsi"/>
                          <w:color w:val="76923C" w:themeColor="accent3" w:themeShade="BF"/>
                        </w:rPr>
                        <w:t xml:space="preserve">an </w:t>
                      </w:r>
                      <w:r w:rsidRPr="00EF5F7A">
                        <w:rPr>
                          <w:rFonts w:asciiTheme="majorHAnsi" w:hAnsiTheme="majorHAnsi"/>
                          <w:color w:val="76923C" w:themeColor="accent3" w:themeShade="BF"/>
                        </w:rPr>
                        <w:t>infection. It is due to some allergic reaction.</w:t>
                      </w:r>
                      <w:r w:rsidR="008A0DE0">
                        <w:rPr>
                          <w:rFonts w:asciiTheme="majorHAnsi" w:hAnsiTheme="majorHAnsi"/>
                          <w:color w:val="76923C" w:themeColor="accent3" w:themeShade="BF"/>
                        </w:rPr>
                        <w:t xml:space="preserve"> And it affects the whole urinary tract.</w:t>
                      </w:r>
                    </w:p>
                  </w:txbxContent>
                </v:textbox>
              </v:shape>
            </w:pict>
          </mc:Fallback>
        </mc:AlternateContent>
      </w:r>
    </w:p>
    <w:p w14:paraId="7110EB6F" w14:textId="58DB8B8C" w:rsidR="008F5D33" w:rsidRPr="008F5D33" w:rsidRDefault="008F5D33" w:rsidP="008F5D33">
      <w:pPr>
        <w:rPr>
          <w:rFonts w:ascii="Cambria" w:hAnsi="Cambria" w:cs="Times New Roman"/>
          <w:bCs/>
          <w:sz w:val="28"/>
          <w:szCs w:val="28"/>
        </w:rPr>
      </w:pPr>
      <w:r w:rsidRPr="008F5D33">
        <w:rPr>
          <w:rFonts w:ascii="Cambria" w:hAnsi="Cambria" w:cs="Times New Roman"/>
          <w:bCs/>
          <w:noProof/>
          <w:sz w:val="28"/>
          <w:szCs w:val="28"/>
        </w:rPr>
        <w:drawing>
          <wp:anchor distT="0" distB="0" distL="114300" distR="114300" simplePos="0" relativeHeight="251682304" behindDoc="0" locked="0" layoutInCell="1" allowOverlap="1" wp14:anchorId="3E90ACD1" wp14:editId="2A5032A9">
            <wp:simplePos x="0" y="0"/>
            <wp:positionH relativeFrom="column">
              <wp:posOffset>4636135</wp:posOffset>
            </wp:positionH>
            <wp:positionV relativeFrom="paragraph">
              <wp:posOffset>175260</wp:posOffset>
            </wp:positionV>
            <wp:extent cx="2171700" cy="1398905"/>
            <wp:effectExtent l="19050" t="19050" r="19050" b="10795"/>
            <wp:wrapSquare wrapText="bothSides"/>
            <wp:docPr id="20" name="Picture 20" descr="Screen Shot ١٤٣٧-٠٧-١٦ at ١٩.٥٦.١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Screen Shot ١٤٣٧-٠٧-١٦ at ١٩.٥٦.١٣.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1700" cy="1398905"/>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Pr="008F5D33">
        <w:rPr>
          <w:rFonts w:ascii="Cambria" w:hAnsi="Cambria" w:cs="Times New Roman"/>
          <w:bCs/>
          <w:sz w:val="28"/>
          <w:szCs w:val="28"/>
        </w:rPr>
        <w:t xml:space="preserve">Tubulointerstitial nephritis: </w:t>
      </w:r>
    </w:p>
    <w:p w14:paraId="3124FF21" w14:textId="77777777" w:rsidR="008F5D33" w:rsidRPr="008F5D33" w:rsidRDefault="008F5D33" w:rsidP="00CA7CD6">
      <w:pPr>
        <w:numPr>
          <w:ilvl w:val="0"/>
          <w:numId w:val="19"/>
        </w:numPr>
        <w:rPr>
          <w:rFonts w:ascii="Cambria" w:hAnsi="Cambria" w:cs="Times New Roman"/>
          <w:sz w:val="24"/>
          <w:szCs w:val="24"/>
        </w:rPr>
      </w:pPr>
      <w:r w:rsidRPr="008F5D33">
        <w:rPr>
          <w:rFonts w:ascii="Cambria" w:hAnsi="Cambria" w:cs="Times New Roman"/>
          <w:sz w:val="24"/>
          <w:szCs w:val="24"/>
        </w:rPr>
        <w:t xml:space="preserve">This group of diseases generally involve </w:t>
      </w:r>
      <w:r w:rsidRPr="008F5D33">
        <w:rPr>
          <w:rFonts w:ascii="Cambria" w:hAnsi="Cambria" w:cs="Times New Roman"/>
          <w:b/>
          <w:bCs/>
          <w:sz w:val="24"/>
          <w:szCs w:val="24"/>
        </w:rPr>
        <w:t>inflammatory injuries</w:t>
      </w:r>
      <w:r w:rsidRPr="008F5D33">
        <w:rPr>
          <w:rFonts w:ascii="Cambria" w:hAnsi="Cambria" w:cs="Times New Roman"/>
          <w:sz w:val="24"/>
          <w:szCs w:val="24"/>
        </w:rPr>
        <w:t xml:space="preserve"> of the tubules and/or the interstitium of the kidney resulting in decreased renal function.</w:t>
      </w:r>
    </w:p>
    <w:p w14:paraId="735C6DED" w14:textId="77777777" w:rsidR="008F5D33" w:rsidRPr="008F5D33" w:rsidRDefault="008F5D33" w:rsidP="00CA7CD6">
      <w:pPr>
        <w:numPr>
          <w:ilvl w:val="0"/>
          <w:numId w:val="19"/>
        </w:numPr>
        <w:rPr>
          <w:rFonts w:ascii="Cambria" w:hAnsi="Cambria" w:cs="Times New Roman"/>
          <w:sz w:val="24"/>
          <w:szCs w:val="24"/>
        </w:rPr>
      </w:pPr>
      <w:r w:rsidRPr="008F5D33">
        <w:rPr>
          <w:rFonts w:ascii="Cambria" w:hAnsi="Cambria" w:cs="Times New Roman"/>
          <w:sz w:val="24"/>
          <w:szCs w:val="24"/>
        </w:rPr>
        <w:t xml:space="preserve">It is often insidious in onset and principally manifest by </w:t>
      </w:r>
      <w:r w:rsidRPr="00A57A64">
        <w:rPr>
          <w:rFonts w:ascii="Cambria" w:hAnsi="Cambria" w:cs="Times New Roman"/>
          <w:color w:val="FF0000"/>
          <w:sz w:val="24"/>
          <w:szCs w:val="24"/>
        </w:rPr>
        <w:t>azotemia</w:t>
      </w:r>
    </w:p>
    <w:p w14:paraId="3BF20E3D" w14:textId="79EDC771" w:rsidR="008F5D33" w:rsidRPr="008F5D33" w:rsidRDefault="008F5D33" w:rsidP="00CA7CD6">
      <w:pPr>
        <w:numPr>
          <w:ilvl w:val="0"/>
          <w:numId w:val="19"/>
        </w:numPr>
        <w:rPr>
          <w:rFonts w:ascii="Cambria" w:hAnsi="Cambria" w:cs="Times New Roman"/>
          <w:sz w:val="24"/>
          <w:szCs w:val="24"/>
        </w:rPr>
      </w:pPr>
      <w:r w:rsidRPr="008F5D33">
        <w:rPr>
          <w:rFonts w:ascii="Cambria" w:hAnsi="Cambria" w:cs="Times New Roman"/>
          <w:bCs/>
          <w:noProof/>
          <w:sz w:val="28"/>
          <w:szCs w:val="28"/>
        </w:rPr>
        <mc:AlternateContent>
          <mc:Choice Requires="wps">
            <w:drawing>
              <wp:anchor distT="0" distB="0" distL="114300" distR="114300" simplePos="0" relativeHeight="251680256" behindDoc="0" locked="0" layoutInCell="1" allowOverlap="1" wp14:anchorId="48EED59C" wp14:editId="61B43CC8">
                <wp:simplePos x="0" y="0"/>
                <wp:positionH relativeFrom="column">
                  <wp:posOffset>4632325</wp:posOffset>
                </wp:positionH>
                <wp:positionV relativeFrom="paragraph">
                  <wp:posOffset>19050</wp:posOffset>
                </wp:positionV>
                <wp:extent cx="2171700" cy="863600"/>
                <wp:effectExtent l="0" t="0" r="19050" b="12700"/>
                <wp:wrapSquare wrapText="bothSides"/>
                <wp:docPr id="50" name="Text Box 50"/>
                <wp:cNvGraphicFramePr/>
                <a:graphic xmlns:a="http://schemas.openxmlformats.org/drawingml/2006/main">
                  <a:graphicData uri="http://schemas.microsoft.com/office/word/2010/wordprocessingShape">
                    <wps:wsp>
                      <wps:cNvSpPr txBox="1"/>
                      <wps:spPr>
                        <a:xfrm>
                          <a:off x="0" y="0"/>
                          <a:ext cx="2171700" cy="863600"/>
                        </a:xfrm>
                        <a:prstGeom prst="rect">
                          <a:avLst/>
                        </a:prstGeom>
                        <a:noFill/>
                        <a:ln>
                          <a:solidFill>
                            <a:srgbClr val="1F497D"/>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DB64AF1" w14:textId="77777777" w:rsidR="00CD0A46" w:rsidRPr="008F5D33" w:rsidRDefault="00CD0A46" w:rsidP="008F5D33">
                            <w:pPr>
                              <w:jc w:val="center"/>
                              <w:rPr>
                                <w:rFonts w:asciiTheme="majorHAnsi" w:hAnsiTheme="majorHAnsi"/>
                                <w:szCs w:val="24"/>
                              </w:rPr>
                            </w:pPr>
                            <w:r w:rsidRPr="008F5D33">
                              <w:rPr>
                                <w:rFonts w:asciiTheme="majorHAnsi" w:hAnsiTheme="majorHAnsi"/>
                                <w:szCs w:val="24"/>
                              </w:rPr>
                              <w:t>Higher power of tubulitis demonstrating interstitial edema and invasion of the tubular epithelium by lymphocytes.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8EED59C" id="Text Box 50" o:spid="_x0000_s1037" type="#_x0000_t202" style="position:absolute;left:0;text-align:left;margin-left:364.75pt;margin-top:1.5pt;width:171pt;height:6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" filled="f" strokecolor="#1f497d">
                <v:stroke dashstyle="dash"/>
                <v:textbox>
                  <w:txbxContent>
                    <w:p w14:paraId="0DB64AF1" w14:textId="77777777" w:rsidR="00CD0A46" w:rsidRPr="008F5D33" w:rsidRDefault="00CD0A46" w:rsidP="008F5D33">
                      <w:pPr>
                        <w:jc w:val="center"/>
                        <w:rPr>
                          <w:rFonts w:asciiTheme="majorHAnsi" w:hAnsiTheme="majorHAnsi"/>
                          <w:szCs w:val="24"/>
                        </w:rPr>
                      </w:pPr>
                      <w:r w:rsidRPr="008F5D33">
                        <w:rPr>
                          <w:rFonts w:asciiTheme="majorHAnsi" w:hAnsiTheme="majorHAnsi"/>
                          <w:szCs w:val="24"/>
                        </w:rPr>
                        <w:t>Higher power of tubulitis demonstrating interstitial edema and invasion of the tubular epithelium by lymphocytes.</w:t>
                      </w:r>
                    </w:p>
                  </w:txbxContent>
                </v:textbox>
                <w10:wrap type="square"/>
              </v:shape>
            </w:pict>
          </mc:Fallback>
        </mc:AlternateContent>
      </w:r>
      <w:r w:rsidRPr="008F5D33">
        <w:rPr>
          <w:rFonts w:ascii="Cambria" w:hAnsi="Cambria" w:cs="Times New Roman"/>
          <w:sz w:val="24"/>
          <w:szCs w:val="24"/>
        </w:rPr>
        <w:t>Common causes include infection and drugs (analgesics such as NSAID or antimicrobials such as penicillin and methicillin)</w:t>
      </w:r>
    </w:p>
    <w:p w14:paraId="3EB701C9" w14:textId="77777777" w:rsidR="00A23376" w:rsidRPr="00A23376" w:rsidRDefault="00A23376" w:rsidP="008F5D33">
      <w:pPr>
        <w:rPr>
          <w:rFonts w:ascii="Cambria" w:hAnsi="Cambria" w:cs="Times New Roman"/>
          <w:bCs/>
          <w:sz w:val="10"/>
          <w:szCs w:val="10"/>
        </w:rPr>
      </w:pPr>
    </w:p>
    <w:p w14:paraId="50191EA3" w14:textId="796EBD69" w:rsidR="008F5D33" w:rsidRPr="008F5D33" w:rsidRDefault="008F5D33" w:rsidP="008F5D33">
      <w:pPr>
        <w:rPr>
          <w:rFonts w:ascii="Cambria" w:hAnsi="Cambria" w:cs="Times New Roman"/>
          <w:bCs/>
          <w:sz w:val="28"/>
          <w:szCs w:val="28"/>
        </w:rPr>
      </w:pPr>
      <w:r w:rsidRPr="008F5D33">
        <w:rPr>
          <w:rFonts w:ascii="Cambria" w:hAnsi="Cambria" w:cs="Times New Roman"/>
          <w:bCs/>
          <w:sz w:val="28"/>
          <w:szCs w:val="28"/>
        </w:rPr>
        <w:t>- Renal papillary necrosis:</w:t>
      </w:r>
    </w:p>
    <w:p w14:paraId="769469B0" w14:textId="28656E31" w:rsidR="008F5D33" w:rsidRDefault="008F5D33" w:rsidP="00CA7CD6">
      <w:pPr>
        <w:numPr>
          <w:ilvl w:val="0"/>
          <w:numId w:val="20"/>
        </w:numPr>
        <w:rPr>
          <w:rFonts w:ascii="Cambria" w:hAnsi="Cambria" w:cs="Times New Roman"/>
          <w:sz w:val="24"/>
          <w:szCs w:val="24"/>
        </w:rPr>
      </w:pPr>
      <w:r w:rsidRPr="008F5D33">
        <w:rPr>
          <w:rFonts w:ascii="Cambria" w:hAnsi="Cambria" w:cs="Times New Roman"/>
          <w:bCs/>
          <w:noProof/>
          <w:sz w:val="28"/>
          <w:szCs w:val="28"/>
        </w:rPr>
        <w:drawing>
          <wp:anchor distT="0" distB="0" distL="114300" distR="114300" simplePos="0" relativeHeight="251679232" behindDoc="0" locked="0" layoutInCell="1" allowOverlap="1" wp14:anchorId="5BC54A14" wp14:editId="5A8CB81F">
            <wp:simplePos x="0" y="0"/>
            <wp:positionH relativeFrom="column">
              <wp:posOffset>4635500</wp:posOffset>
            </wp:positionH>
            <wp:positionV relativeFrom="paragraph">
              <wp:posOffset>163830</wp:posOffset>
            </wp:positionV>
            <wp:extent cx="2221865" cy="1143000"/>
            <wp:effectExtent l="19050" t="19050" r="26035" b="19050"/>
            <wp:wrapSquare wrapText="bothSides"/>
            <wp:docPr id="21" name="Picture 21" descr="Screen Shot ١٤٣٧-٠٧-١٦ at ١٩.٥٦.٠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descr="Screen Shot ١٤٣٧-٠٧-١٦ at ١٩.٥٦.٠٥.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21865" cy="1143000"/>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sidRPr="008F5D33">
        <w:rPr>
          <w:rFonts w:ascii="Cambria" w:hAnsi="Cambria" w:cs="Times New Roman"/>
          <w:sz w:val="24"/>
          <w:szCs w:val="24"/>
        </w:rPr>
        <w:t>Ischemic necrosis of the tips of the renal papillae.</w:t>
      </w:r>
    </w:p>
    <w:p w14:paraId="1F4B822F" w14:textId="77777777" w:rsidR="008F5D33" w:rsidRDefault="008F5D33" w:rsidP="00CA7CD6">
      <w:pPr>
        <w:numPr>
          <w:ilvl w:val="0"/>
          <w:numId w:val="20"/>
        </w:numPr>
        <w:rPr>
          <w:rFonts w:ascii="Cambria" w:hAnsi="Cambria" w:cs="Times New Roman"/>
          <w:sz w:val="24"/>
          <w:szCs w:val="24"/>
        </w:rPr>
      </w:pPr>
      <w:r w:rsidRPr="008F5D33">
        <w:rPr>
          <w:rFonts w:ascii="Cambria" w:hAnsi="Cambria" w:cs="Times New Roman"/>
          <w:sz w:val="24"/>
          <w:szCs w:val="24"/>
        </w:rPr>
        <w:t>Chronic form.</w:t>
      </w:r>
    </w:p>
    <w:p w14:paraId="4E9F1C78" w14:textId="71A495B2" w:rsidR="008F5D33" w:rsidRPr="008F5D33" w:rsidRDefault="008F5D33" w:rsidP="00CA7CD6">
      <w:pPr>
        <w:numPr>
          <w:ilvl w:val="0"/>
          <w:numId w:val="20"/>
        </w:numPr>
        <w:rPr>
          <w:rFonts w:ascii="Cambria" w:hAnsi="Cambria" w:cs="Times New Roman"/>
          <w:sz w:val="24"/>
          <w:szCs w:val="24"/>
        </w:rPr>
      </w:pPr>
      <w:r w:rsidRPr="008F5D33">
        <w:rPr>
          <w:rFonts w:ascii="Cambria" w:hAnsi="Cambria" w:cs="Times New Roman"/>
          <w:sz w:val="24"/>
          <w:szCs w:val="24"/>
        </w:rPr>
        <w:t>Usually associated with long term persistent abuse of phenacetin (pain-relieving and fever-reducing drug)</w:t>
      </w:r>
    </w:p>
    <w:p w14:paraId="4913F8F7" w14:textId="271F9482" w:rsidR="008F5D33" w:rsidRPr="00A23376" w:rsidRDefault="008F5D33" w:rsidP="008F5D33">
      <w:pPr>
        <w:rPr>
          <w:rFonts w:ascii="Cambria" w:hAnsi="Cambria" w:cs="Times New Roman"/>
          <w:color w:val="808080" w:themeColor="background1" w:themeShade="80"/>
          <w:sz w:val="24"/>
          <w:szCs w:val="24"/>
        </w:rPr>
      </w:pPr>
      <w:r w:rsidRPr="00A23376">
        <w:rPr>
          <w:rFonts w:ascii="Cambria" w:hAnsi="Cambria" w:cs="Times New Roman"/>
          <w:noProof/>
          <w:color w:val="808080" w:themeColor="background1" w:themeShade="80"/>
          <w:sz w:val="24"/>
          <w:szCs w:val="24"/>
        </w:rPr>
        <mc:AlternateContent>
          <mc:Choice Requires="wps">
            <w:drawing>
              <wp:anchor distT="0" distB="0" distL="114300" distR="114300" simplePos="0" relativeHeight="251681280" behindDoc="0" locked="0" layoutInCell="1" allowOverlap="1" wp14:anchorId="34FF3314" wp14:editId="63805394">
                <wp:simplePos x="0" y="0"/>
                <wp:positionH relativeFrom="column">
                  <wp:posOffset>4645025</wp:posOffset>
                </wp:positionH>
                <wp:positionV relativeFrom="paragraph">
                  <wp:posOffset>185420</wp:posOffset>
                </wp:positionV>
                <wp:extent cx="2222500" cy="914400"/>
                <wp:effectExtent l="0" t="0" r="25400" b="19050"/>
                <wp:wrapSquare wrapText="bothSides"/>
                <wp:docPr id="51" name="Text Box 51"/>
                <wp:cNvGraphicFramePr/>
                <a:graphic xmlns:a="http://schemas.openxmlformats.org/drawingml/2006/main">
                  <a:graphicData uri="http://schemas.microsoft.com/office/word/2010/wordprocessingShape">
                    <wps:wsp>
                      <wps:cNvSpPr txBox="1"/>
                      <wps:spPr>
                        <a:xfrm>
                          <a:off x="0" y="0"/>
                          <a:ext cx="2222500" cy="91440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2A69DF" w14:textId="77777777" w:rsidR="00CD0A46" w:rsidRPr="008F5D33" w:rsidRDefault="00CD0A46" w:rsidP="008F5D33">
                            <w:pPr>
                              <w:jc w:val="center"/>
                              <w:rPr>
                                <w:rFonts w:asciiTheme="majorHAnsi" w:hAnsiTheme="majorHAnsi"/>
                                <w:szCs w:val="24"/>
                              </w:rPr>
                            </w:pPr>
                            <w:r w:rsidRPr="008F5D33">
                              <w:rPr>
                                <w:rFonts w:asciiTheme="majorHAnsi" w:hAnsiTheme="majorHAnsi"/>
                                <w:szCs w:val="24"/>
                              </w:rPr>
                              <w:t>The mononuclear infiltrate is accompanied by abundant eosinophils and may have a granulomatous appearance.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F3314" id="Text Box 51" o:spid="_x0000_s1038" type="#_x0000_t202" style="position:absolute;margin-left:365.75pt;margin-top:14.6pt;width:175pt;height:1in;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" filled="f" strokecolor="black [3213]">
                <v:stroke dashstyle="dash"/>
                <v:textbox>
                  <w:txbxContent>
                    <w:p w14:paraId="492A69DF" w14:textId="77777777" w:rsidR="00CD0A46" w:rsidRPr="008F5D33" w:rsidRDefault="00CD0A46" w:rsidP="008F5D33">
                      <w:pPr>
                        <w:jc w:val="center"/>
                        <w:rPr>
                          <w:rFonts w:asciiTheme="majorHAnsi" w:hAnsiTheme="majorHAnsi"/>
                          <w:szCs w:val="24"/>
                        </w:rPr>
                      </w:pPr>
                      <w:r w:rsidRPr="008F5D33">
                        <w:rPr>
                          <w:rFonts w:asciiTheme="majorHAnsi" w:hAnsiTheme="majorHAnsi"/>
                          <w:szCs w:val="24"/>
                        </w:rPr>
                        <w:t>The mononuclear infiltrate is accompanied by abundant eosinophils and may have a granulomatous appearance.</w:t>
                      </w:r>
                    </w:p>
                  </w:txbxContent>
                </v:textbox>
                <w10:wrap type="square"/>
              </v:shape>
            </w:pict>
          </mc:Fallback>
        </mc:AlternateContent>
      </w:r>
      <w:r w:rsidRPr="00A23376">
        <w:rPr>
          <w:rFonts w:ascii="Cambria" w:hAnsi="Cambria" w:cs="Times New Roman"/>
          <w:color w:val="808080" w:themeColor="background1" w:themeShade="80"/>
          <w:sz w:val="24"/>
          <w:szCs w:val="24"/>
        </w:rPr>
        <w:t>This can lead to chronic analgesic nephritis, a chronic inflammatory change characterized by loss and atrophy of tubules and interstitial fibrosis and inflammation.</w:t>
      </w:r>
    </w:p>
    <w:p w14:paraId="6E738AA1" w14:textId="707C3ED1" w:rsidR="008F5D33" w:rsidRDefault="008F5D33" w:rsidP="00CA7CD6">
      <w:pPr>
        <w:numPr>
          <w:ilvl w:val="0"/>
          <w:numId w:val="20"/>
        </w:numPr>
        <w:rPr>
          <w:rFonts w:ascii="Cambria" w:hAnsi="Cambria" w:cs="Times New Roman"/>
          <w:b/>
          <w:sz w:val="24"/>
          <w:szCs w:val="24"/>
          <w:u w:val="single"/>
        </w:rPr>
      </w:pPr>
      <w:r w:rsidRPr="008F5D33">
        <w:rPr>
          <w:rFonts w:ascii="Cambria" w:hAnsi="Cambria" w:cs="Times New Roman"/>
          <w:sz w:val="24"/>
          <w:szCs w:val="24"/>
        </w:rPr>
        <w:t>Usually associated with diabetes mellitus</w:t>
      </w:r>
      <w:r>
        <w:rPr>
          <w:rFonts w:ascii="Cambria" w:hAnsi="Cambria" w:cs="Times New Roman"/>
          <w:sz w:val="24"/>
          <w:szCs w:val="24"/>
        </w:rPr>
        <w:t>.</w:t>
      </w:r>
    </w:p>
    <w:p w14:paraId="3D96B0F8" w14:textId="77777777" w:rsidR="008F5D33" w:rsidRPr="008F5D33" w:rsidRDefault="008F5D33" w:rsidP="008F5D33">
      <w:pPr>
        <w:ind w:left="720"/>
        <w:rPr>
          <w:rFonts w:ascii="Cambria" w:hAnsi="Cambria" w:cs="Times New Roman"/>
          <w:bCs/>
          <w:sz w:val="2"/>
          <w:szCs w:val="2"/>
        </w:rPr>
      </w:pPr>
    </w:p>
    <w:p w14:paraId="619A3833" w14:textId="11F9D99E" w:rsidR="008F5D33" w:rsidRPr="008F5D33" w:rsidRDefault="00A23376" w:rsidP="008F5D33">
      <w:pPr>
        <w:rPr>
          <w:rFonts w:ascii="Cambria" w:hAnsi="Cambria" w:cs="Times New Roman"/>
          <w:bCs/>
          <w:sz w:val="28"/>
          <w:szCs w:val="28"/>
        </w:rPr>
      </w:pPr>
      <w:r>
        <w:rPr>
          <w:rFonts w:ascii="Cambria" w:hAnsi="Cambria" w:cs="Times New Roman"/>
          <w:bCs/>
          <w:sz w:val="28"/>
          <w:szCs w:val="28"/>
        </w:rPr>
        <w:t xml:space="preserve">- </w:t>
      </w:r>
      <w:r w:rsidR="00A57A64">
        <w:rPr>
          <w:rFonts w:ascii="Cambria" w:hAnsi="Cambria" w:cs="Times New Roman"/>
          <w:bCs/>
          <w:sz w:val="28"/>
          <w:szCs w:val="28"/>
        </w:rPr>
        <w:t>Acute drug induced</w:t>
      </w:r>
      <w:r w:rsidR="008F5D33" w:rsidRPr="008F5D33">
        <w:rPr>
          <w:rFonts w:ascii="Cambria" w:hAnsi="Cambria" w:cs="Times New Roman"/>
          <w:bCs/>
          <w:sz w:val="28"/>
          <w:szCs w:val="28"/>
        </w:rPr>
        <w:t xml:space="preserve"> interstitial nephritis:</w:t>
      </w:r>
    </w:p>
    <w:p w14:paraId="746AE426" w14:textId="1A06AE6D" w:rsidR="008F5D33" w:rsidRPr="00A23376" w:rsidRDefault="008F5D33" w:rsidP="008F5D33">
      <w:pPr>
        <w:rPr>
          <w:rFonts w:ascii="Cambria" w:hAnsi="Cambria" w:cs="Times New Roman"/>
          <w:color w:val="808080" w:themeColor="background1" w:themeShade="80"/>
          <w:sz w:val="24"/>
          <w:szCs w:val="24"/>
        </w:rPr>
      </w:pPr>
      <w:r w:rsidRPr="00A23376">
        <w:rPr>
          <w:rFonts w:ascii="Cambria" w:hAnsi="Cambria" w:cs="Times New Roman"/>
          <w:color w:val="808080" w:themeColor="background1" w:themeShade="80"/>
          <w:sz w:val="24"/>
          <w:szCs w:val="24"/>
        </w:rPr>
        <w:t xml:space="preserve">Acute drug-induced tubulointerstitial nephritis (TIN) occurs as an adverse reaction to any of an increasing number of drugs. Acute drug-induced TIN is associated most frequently with synthetic penicillins (methicillin, ampicillin), rifampin, diuretics, NSAIDs, and numerous other drugs (phenindione, cimetidine). </w:t>
      </w:r>
    </w:p>
    <w:p w14:paraId="43BF8E06" w14:textId="128B4075" w:rsidR="008F5D33" w:rsidRPr="008F5D33" w:rsidRDefault="00A918CF" w:rsidP="00CA7CD6">
      <w:pPr>
        <w:numPr>
          <w:ilvl w:val="0"/>
          <w:numId w:val="21"/>
        </w:num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702784" behindDoc="0" locked="0" layoutInCell="1" allowOverlap="1" wp14:anchorId="54B25790" wp14:editId="4D133832">
                <wp:simplePos x="0" y="0"/>
                <wp:positionH relativeFrom="column">
                  <wp:posOffset>4770755</wp:posOffset>
                </wp:positionH>
                <wp:positionV relativeFrom="paragraph">
                  <wp:posOffset>195580</wp:posOffset>
                </wp:positionV>
                <wp:extent cx="2171700" cy="86106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171700" cy="86106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4CE894" w14:textId="73AF64BA" w:rsidR="008A0DE0" w:rsidRPr="00EF5F7A" w:rsidRDefault="00A918CF" w:rsidP="00A918CF">
                            <w:pPr>
                              <w:rPr>
                                <w:rFonts w:asciiTheme="majorHAnsi" w:hAnsiTheme="majorHAnsi"/>
                                <w:color w:val="76923C" w:themeColor="accent3" w:themeShade="BF"/>
                              </w:rPr>
                            </w:pPr>
                            <w:r>
                              <w:rPr>
                                <w:rFonts w:asciiTheme="majorHAnsi" w:hAnsiTheme="majorHAnsi"/>
                                <w:color w:val="76923C" w:themeColor="accent3" w:themeShade="BF"/>
                              </w:rPr>
                              <w:t xml:space="preserve">Microscopically we’ll see </w:t>
                            </w:r>
                            <w:r w:rsidR="008A0DE0">
                              <w:rPr>
                                <w:rFonts w:asciiTheme="majorHAnsi" w:hAnsiTheme="majorHAnsi"/>
                                <w:color w:val="76923C" w:themeColor="accent3" w:themeShade="BF"/>
                              </w:rPr>
                              <w:t>eosinophils and granuloma due to the destruction of the tubules with neutrophils if it’s acute.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25790" id="Text Box 11" o:spid="_x0000_s1039" type="#_x0000_t202" style="position:absolute;left:0;text-align:left;margin-left:375.65pt;margin-top:15.4pt;width:171pt;height:67.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" fillcolor="#d6e3bc [1302]" stroked="f" strokeweight=".5pt">
                <v:textbox>
                  <w:txbxContent>
                    <w:p w14:paraId="0D4CE894" w14:textId="73AF64BA" w:rsidR="008A0DE0" w:rsidRPr="00EF5F7A" w:rsidRDefault="00A918CF" w:rsidP="00A918CF">
                      <w:pPr>
                        <w:rPr>
                          <w:rFonts w:asciiTheme="majorHAnsi" w:hAnsiTheme="majorHAnsi"/>
                          <w:color w:val="76923C" w:themeColor="accent3" w:themeShade="BF"/>
                        </w:rPr>
                      </w:pPr>
                      <w:r>
                        <w:rPr>
                          <w:rFonts w:asciiTheme="majorHAnsi" w:hAnsiTheme="majorHAnsi"/>
                          <w:color w:val="76923C" w:themeColor="accent3" w:themeShade="BF"/>
                        </w:rPr>
                        <w:t xml:space="preserve">Microscopically we’ll see </w:t>
                      </w:r>
                      <w:r w:rsidR="008A0DE0">
                        <w:rPr>
                          <w:rFonts w:asciiTheme="majorHAnsi" w:hAnsiTheme="majorHAnsi"/>
                          <w:color w:val="76923C" w:themeColor="accent3" w:themeShade="BF"/>
                        </w:rPr>
                        <w:t>eosinophils and granuloma due to the destruction of the tubules with neutrophils if it’s acute.</w:t>
                      </w:r>
                    </w:p>
                  </w:txbxContent>
                </v:textbox>
              </v:shape>
            </w:pict>
          </mc:Fallback>
        </mc:AlternateContent>
      </w:r>
      <w:r w:rsidR="008F5D33" w:rsidRPr="008F5D33">
        <w:rPr>
          <w:rFonts w:ascii="Cambria" w:hAnsi="Cambria" w:cs="Times New Roman"/>
          <w:sz w:val="24"/>
          <w:szCs w:val="24"/>
        </w:rPr>
        <w:t>Acute form, of immune etiology.</w:t>
      </w:r>
    </w:p>
    <w:p w14:paraId="26B85E90" w14:textId="239E7F6D" w:rsidR="008F5D33" w:rsidRPr="008F5D33" w:rsidRDefault="008F5D33" w:rsidP="00CA7CD6">
      <w:pPr>
        <w:numPr>
          <w:ilvl w:val="0"/>
          <w:numId w:val="21"/>
        </w:numPr>
        <w:rPr>
          <w:rFonts w:ascii="Cambria" w:hAnsi="Cambria" w:cs="Times New Roman"/>
          <w:sz w:val="24"/>
          <w:szCs w:val="24"/>
        </w:rPr>
      </w:pPr>
      <w:r w:rsidRPr="008F5D33">
        <w:rPr>
          <w:rFonts w:ascii="Cambria" w:hAnsi="Cambria" w:cs="Times New Roman"/>
          <w:sz w:val="24"/>
          <w:szCs w:val="24"/>
        </w:rPr>
        <w:t>Usually triggered by penicillin derivatives or NSAIDs &amp; diuretics.</w:t>
      </w:r>
    </w:p>
    <w:p w14:paraId="0A1080C0" w14:textId="3AA41F51" w:rsidR="008F5D33" w:rsidRPr="008F5D33" w:rsidRDefault="008F5D33" w:rsidP="00CA7CD6">
      <w:pPr>
        <w:numPr>
          <w:ilvl w:val="0"/>
          <w:numId w:val="21"/>
        </w:numPr>
        <w:rPr>
          <w:rFonts w:ascii="Cambria" w:hAnsi="Cambria" w:cs="Times New Roman"/>
          <w:sz w:val="24"/>
          <w:szCs w:val="24"/>
        </w:rPr>
      </w:pPr>
      <w:r w:rsidRPr="00A23376">
        <w:rPr>
          <w:rFonts w:ascii="Cambria" w:hAnsi="Cambria" w:cs="Times New Roman"/>
          <w:sz w:val="24"/>
          <w:szCs w:val="24"/>
          <w:u w:val="single"/>
        </w:rPr>
        <w:t>Eosinophils</w:t>
      </w:r>
      <w:r w:rsidRPr="008F5D33">
        <w:rPr>
          <w:rFonts w:ascii="Cambria" w:hAnsi="Cambria" w:cs="Times New Roman"/>
          <w:sz w:val="24"/>
          <w:szCs w:val="24"/>
        </w:rPr>
        <w:t xml:space="preserve"> are characteristic.</w:t>
      </w:r>
    </w:p>
    <w:p w14:paraId="351588D0" w14:textId="301F4B04" w:rsidR="008F5D33" w:rsidRDefault="008F5D33" w:rsidP="00CA7CD6">
      <w:pPr>
        <w:numPr>
          <w:ilvl w:val="0"/>
          <w:numId w:val="21"/>
        </w:numPr>
        <w:rPr>
          <w:rFonts w:ascii="Cambria" w:hAnsi="Cambria" w:cs="Times New Roman"/>
          <w:sz w:val="24"/>
          <w:szCs w:val="24"/>
        </w:rPr>
      </w:pPr>
      <w:r w:rsidRPr="008F5D33">
        <w:rPr>
          <w:rFonts w:ascii="Cambria" w:hAnsi="Cambria" w:cs="Times New Roman"/>
          <w:sz w:val="24"/>
          <w:szCs w:val="24"/>
        </w:rPr>
        <w:t>Resolves on cessation of the inciting drug.</w:t>
      </w:r>
    </w:p>
    <w:p w14:paraId="0DCC50FE" w14:textId="076E69F3" w:rsidR="00A23376" w:rsidRPr="00A23376" w:rsidRDefault="00A23376" w:rsidP="00A23376">
      <w:pPr>
        <w:ind w:left="360"/>
        <w:rPr>
          <w:rFonts w:ascii="Cambria" w:hAnsi="Cambria" w:cs="Times New Roman"/>
          <w:sz w:val="2"/>
          <w:szCs w:val="2"/>
        </w:rPr>
      </w:pPr>
    </w:p>
    <w:p w14:paraId="162E73D9" w14:textId="0AFC8F3C" w:rsidR="008F5D33" w:rsidRPr="00A23376" w:rsidRDefault="00A23376" w:rsidP="008F5D33">
      <w:pPr>
        <w:rPr>
          <w:rFonts w:ascii="Cambria" w:hAnsi="Cambria" w:cs="Times New Roman"/>
          <w:bCs/>
          <w:sz w:val="28"/>
          <w:szCs w:val="28"/>
        </w:rPr>
      </w:pPr>
      <w:r>
        <w:rPr>
          <w:rFonts w:ascii="Cambria" w:hAnsi="Cambria" w:cs="Times New Roman"/>
          <w:bCs/>
          <w:sz w:val="28"/>
          <w:szCs w:val="28"/>
        </w:rPr>
        <w:lastRenderedPageBreak/>
        <w:t xml:space="preserve">- </w:t>
      </w:r>
      <w:r w:rsidR="008F5D33" w:rsidRPr="00A23376">
        <w:rPr>
          <w:rFonts w:ascii="Cambria" w:hAnsi="Cambria" w:cs="Times New Roman"/>
          <w:bCs/>
          <w:sz w:val="28"/>
          <w:szCs w:val="28"/>
        </w:rPr>
        <w:t>Pathogenesis:</w:t>
      </w:r>
    </w:p>
    <w:p w14:paraId="0F1F0EF9" w14:textId="77777777" w:rsidR="008F5D33" w:rsidRPr="008F5D33" w:rsidRDefault="008F5D33" w:rsidP="00CA7CD6">
      <w:pPr>
        <w:numPr>
          <w:ilvl w:val="0"/>
          <w:numId w:val="22"/>
        </w:numPr>
        <w:rPr>
          <w:rFonts w:ascii="Cambria" w:hAnsi="Cambria" w:cs="Times New Roman"/>
          <w:sz w:val="24"/>
          <w:szCs w:val="24"/>
        </w:rPr>
      </w:pPr>
      <w:r w:rsidRPr="008F5D33">
        <w:rPr>
          <w:rFonts w:ascii="Cambria" w:hAnsi="Cambria" w:cs="Times New Roman"/>
          <w:sz w:val="24"/>
          <w:szCs w:val="24"/>
        </w:rPr>
        <w:t xml:space="preserve">Serum IgE levels are increased in some persons, suggesting </w:t>
      </w:r>
      <w:r w:rsidRPr="008F5D33">
        <w:rPr>
          <w:rFonts w:ascii="Cambria" w:hAnsi="Cambria" w:cs="Times New Roman"/>
          <w:sz w:val="24"/>
          <w:szCs w:val="24"/>
          <w:u w:val="single"/>
        </w:rPr>
        <w:t>type I hypersensitivity</w:t>
      </w:r>
      <w:r w:rsidRPr="008F5D33">
        <w:rPr>
          <w:rFonts w:ascii="Cambria" w:hAnsi="Cambria" w:cs="Times New Roman"/>
          <w:sz w:val="24"/>
          <w:szCs w:val="24"/>
        </w:rPr>
        <w:t xml:space="preserve">. </w:t>
      </w:r>
    </w:p>
    <w:p w14:paraId="233B8DAE" w14:textId="78E70009" w:rsidR="00A23376" w:rsidRPr="00F42C42" w:rsidRDefault="00A65F72" w:rsidP="00CA7CD6">
      <w:pPr>
        <w:numPr>
          <w:ilvl w:val="0"/>
          <w:numId w:val="22"/>
        </w:numPr>
        <w:rPr>
          <w:rFonts w:ascii="Cambria" w:hAnsi="Cambria" w:cs="Times New Roman"/>
          <w:sz w:val="24"/>
          <w:szCs w:val="24"/>
        </w:rPr>
      </w:pPr>
      <w:r>
        <w:rPr>
          <w:rFonts w:ascii="Cambria" w:hAnsi="Cambria"/>
          <w:b/>
          <w:noProof/>
          <w:color w:val="365F91" w:themeColor="accent1" w:themeShade="BF"/>
          <w:sz w:val="24"/>
          <w:szCs w:val="24"/>
          <w:u w:val="single"/>
        </w:rPr>
        <w:drawing>
          <wp:anchor distT="0" distB="0" distL="114300" distR="114300" simplePos="0" relativeHeight="251615744" behindDoc="0" locked="0" layoutInCell="1" allowOverlap="1" wp14:anchorId="04DABBC3" wp14:editId="755FB16C">
            <wp:simplePos x="0" y="0"/>
            <wp:positionH relativeFrom="column">
              <wp:posOffset>3376930</wp:posOffset>
            </wp:positionH>
            <wp:positionV relativeFrom="paragraph">
              <wp:posOffset>323053</wp:posOffset>
            </wp:positionV>
            <wp:extent cx="3700780" cy="1946910"/>
            <wp:effectExtent l="19050" t="19050" r="13970" b="1524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elonep.gif"/>
                    <pic:cNvPicPr/>
                  </pic:nvPicPr>
                  <pic:blipFill>
                    <a:blip r:embed="rId24">
                      <a:extLst>
                        <a:ext uri="{28A0092B-C50C-407E-A947-70E740481C1C}">
                          <a14:useLocalDpi xmlns:a14="http://schemas.microsoft.com/office/drawing/2010/main" val="0"/>
                        </a:ext>
                      </a:extLst>
                    </a:blip>
                    <a:stretch>
                      <a:fillRect/>
                    </a:stretch>
                  </pic:blipFill>
                  <pic:spPr>
                    <a:xfrm>
                      <a:off x="0" y="0"/>
                      <a:ext cx="3700780" cy="1946910"/>
                    </a:xfrm>
                    <a:prstGeom prst="rect">
                      <a:avLst/>
                    </a:prstGeom>
                    <a:ln>
                      <a:solidFill>
                        <a:srgbClr val="4F81BD">
                          <a:lumMod val="60000"/>
                          <a:lumOff val="40000"/>
                        </a:srgbClr>
                      </a:solidFill>
                    </a:ln>
                  </pic:spPr>
                </pic:pic>
              </a:graphicData>
            </a:graphic>
            <wp14:sizeRelH relativeFrom="page">
              <wp14:pctWidth>0</wp14:pctWidth>
            </wp14:sizeRelH>
            <wp14:sizeRelV relativeFrom="page">
              <wp14:pctHeight>0</wp14:pctHeight>
            </wp14:sizeRelV>
          </wp:anchor>
        </w:drawing>
      </w:r>
      <w:r w:rsidR="008F5D33" w:rsidRPr="008F5D33">
        <w:rPr>
          <w:rFonts w:ascii="Cambria" w:hAnsi="Cambria" w:cs="Times New Roman"/>
          <w:sz w:val="24"/>
          <w:szCs w:val="24"/>
        </w:rPr>
        <w:t>In other cases the nature of the inflammatory infiltrate and the presence of positive skin tests to drugs suggest a T cell–mediated (</w:t>
      </w:r>
      <w:r w:rsidR="008F5D33" w:rsidRPr="008F5D33">
        <w:rPr>
          <w:rFonts w:ascii="Cambria" w:hAnsi="Cambria" w:cs="Times New Roman"/>
          <w:sz w:val="24"/>
          <w:szCs w:val="24"/>
          <w:u w:val="single"/>
        </w:rPr>
        <w:t>type IV</w:t>
      </w:r>
      <w:r w:rsidR="008F5D33" w:rsidRPr="008F5D33">
        <w:rPr>
          <w:rFonts w:ascii="Cambria" w:hAnsi="Cambria" w:cs="Times New Roman"/>
          <w:sz w:val="24"/>
          <w:szCs w:val="24"/>
        </w:rPr>
        <w:t>)</w:t>
      </w:r>
      <w:r w:rsidR="00A23376">
        <w:rPr>
          <w:rFonts w:ascii="Cambria" w:hAnsi="Cambria" w:cs="Times New Roman"/>
          <w:sz w:val="24"/>
          <w:szCs w:val="24"/>
        </w:rPr>
        <w:t xml:space="preserve"> hypersensitivity reaction.</w:t>
      </w:r>
    </w:p>
    <w:p w14:paraId="2615C80D" w14:textId="2008490B" w:rsidR="008F5D33" w:rsidRPr="00A23376" w:rsidRDefault="00A23376" w:rsidP="008F5D33">
      <w:pPr>
        <w:rPr>
          <w:rFonts w:ascii="Cambria" w:hAnsi="Cambria" w:cs="Times New Roman"/>
          <w:bCs/>
          <w:sz w:val="28"/>
          <w:szCs w:val="28"/>
        </w:rPr>
      </w:pPr>
      <w:r w:rsidRPr="00A23376">
        <w:rPr>
          <w:rFonts w:ascii="Cambria" w:hAnsi="Cambria" w:cs="Times New Roman"/>
          <w:bCs/>
          <w:sz w:val="28"/>
          <w:szCs w:val="28"/>
        </w:rPr>
        <w:t xml:space="preserve">- </w:t>
      </w:r>
      <w:r w:rsidR="008F5D33" w:rsidRPr="00A23376">
        <w:rPr>
          <w:rFonts w:ascii="Cambria" w:hAnsi="Cambria" w:cs="Times New Roman"/>
          <w:bCs/>
          <w:sz w:val="28"/>
          <w:szCs w:val="28"/>
        </w:rPr>
        <w:t>Morphology:</w:t>
      </w:r>
    </w:p>
    <w:p w14:paraId="2CA86A86" w14:textId="77777777" w:rsidR="008F5D33" w:rsidRPr="008F5D33" w:rsidRDefault="008F5D33" w:rsidP="00CA7CD6">
      <w:pPr>
        <w:numPr>
          <w:ilvl w:val="0"/>
          <w:numId w:val="22"/>
        </w:numPr>
        <w:rPr>
          <w:rFonts w:ascii="Cambria" w:hAnsi="Cambria" w:cs="Times New Roman"/>
          <w:sz w:val="24"/>
          <w:szCs w:val="24"/>
        </w:rPr>
      </w:pPr>
      <w:r w:rsidRPr="008F5D33">
        <w:rPr>
          <w:rFonts w:ascii="Cambria" w:hAnsi="Cambria" w:cs="Times New Roman"/>
          <w:sz w:val="24"/>
          <w:szCs w:val="24"/>
        </w:rPr>
        <w:t>The abnormalities in acute drug-induced nephritis are in the interstitium.</w:t>
      </w:r>
    </w:p>
    <w:p w14:paraId="540B5B50" w14:textId="77777777" w:rsidR="008F5D33" w:rsidRPr="008F5D33" w:rsidRDefault="008F5D33" w:rsidP="00CA7CD6">
      <w:pPr>
        <w:numPr>
          <w:ilvl w:val="0"/>
          <w:numId w:val="22"/>
        </w:numPr>
        <w:rPr>
          <w:rFonts w:ascii="Cambria" w:hAnsi="Cambria" w:cs="Times New Roman"/>
          <w:sz w:val="24"/>
          <w:szCs w:val="24"/>
        </w:rPr>
      </w:pPr>
      <w:r w:rsidRPr="008F5D33">
        <w:rPr>
          <w:rFonts w:ascii="Cambria" w:hAnsi="Cambria" w:cs="Times New Roman"/>
          <w:sz w:val="24"/>
          <w:szCs w:val="24"/>
        </w:rPr>
        <w:t xml:space="preserve">With some drugs (e.g., methicillin, thiazides, rifampin), interstitial non-necrotizing granulomas with giant cells may be seen. </w:t>
      </w:r>
    </w:p>
    <w:p w14:paraId="52BAF496" w14:textId="1315E03B" w:rsidR="008F5D33" w:rsidRDefault="008F5D33" w:rsidP="00CA7CD6">
      <w:pPr>
        <w:numPr>
          <w:ilvl w:val="0"/>
          <w:numId w:val="22"/>
        </w:numPr>
        <w:rPr>
          <w:rFonts w:ascii="Cambria" w:hAnsi="Cambria" w:cs="Times New Roman"/>
          <w:sz w:val="24"/>
          <w:szCs w:val="24"/>
        </w:rPr>
      </w:pPr>
      <w:r w:rsidRPr="008F5D33">
        <w:rPr>
          <w:rFonts w:ascii="Cambria" w:hAnsi="Cambria" w:cs="Times New Roman"/>
          <w:sz w:val="24"/>
          <w:szCs w:val="24"/>
        </w:rPr>
        <w:t xml:space="preserve">The glomeruli are normal except in some cases caused by nonsteroidal anti-inflammatory agents, in which the hypersensitivity reaction also leads to podocyte foot process </w:t>
      </w:r>
      <w:r w:rsidRPr="008F5D33">
        <w:rPr>
          <w:rFonts w:ascii="Cambria" w:hAnsi="Cambria" w:cs="Times New Roman"/>
          <w:sz w:val="24"/>
          <w:szCs w:val="24"/>
          <w:u w:val="single"/>
        </w:rPr>
        <w:t>effacement</w:t>
      </w:r>
      <w:r w:rsidRPr="008F5D33">
        <w:rPr>
          <w:rFonts w:ascii="Cambria" w:hAnsi="Cambria" w:cs="Times New Roman"/>
          <w:sz w:val="24"/>
          <w:szCs w:val="24"/>
        </w:rPr>
        <w:t xml:space="preserve"> (the shortening, or thinning, of a tissue) and the nephrotic syndrome</w:t>
      </w:r>
      <w:r w:rsidRPr="008F5D33">
        <w:rPr>
          <w:rFonts w:ascii="Cambria" w:hAnsi="Cambria" w:cs="Times New Roman"/>
          <w:sz w:val="24"/>
          <w:szCs w:val="24"/>
          <w:vertAlign w:val="superscript"/>
        </w:rPr>
        <w:footnoteReference w:id="7"/>
      </w:r>
      <w:r w:rsidRPr="008F5D33">
        <w:rPr>
          <w:rFonts w:ascii="Cambria" w:hAnsi="Cambria" w:cs="Times New Roman"/>
          <w:sz w:val="24"/>
          <w:szCs w:val="24"/>
        </w:rPr>
        <w:t xml:space="preserve">. </w:t>
      </w:r>
    </w:p>
    <w:p w14:paraId="68CB1465" w14:textId="77777777" w:rsidR="00644C76" w:rsidRPr="00644C76" w:rsidRDefault="00644C76" w:rsidP="00644C76">
      <w:pPr>
        <w:rPr>
          <w:rFonts w:ascii="Cambria" w:hAnsi="Cambria" w:cs="Times New Roman"/>
          <w:b/>
          <w:sz w:val="32"/>
          <w:szCs w:val="32"/>
        </w:rPr>
      </w:pPr>
      <w:r w:rsidRPr="00644C76">
        <w:rPr>
          <w:rFonts w:ascii="Cambria" w:hAnsi="Cambria" w:cs="Times New Roman"/>
          <w:b/>
          <w:sz w:val="32"/>
          <w:szCs w:val="32"/>
        </w:rPr>
        <w:t xml:space="preserve">Chronic pyelonephritis: </w:t>
      </w:r>
    </w:p>
    <w:p w14:paraId="41A77C81" w14:textId="72B61CED" w:rsidR="00644C76" w:rsidRPr="00644C76" w:rsidRDefault="00644C76" w:rsidP="00CA7CD6">
      <w:pPr>
        <w:numPr>
          <w:ilvl w:val="0"/>
          <w:numId w:val="23"/>
        </w:numPr>
        <w:rPr>
          <w:rFonts w:ascii="Cambria" w:hAnsi="Cambria" w:cs="Times New Roman"/>
          <w:sz w:val="24"/>
          <w:szCs w:val="24"/>
        </w:rPr>
      </w:pPr>
      <w:r w:rsidRPr="00644C76">
        <w:rPr>
          <w:rFonts w:ascii="Cambria" w:hAnsi="Cambria" w:cs="Times New Roman"/>
          <w:sz w:val="24"/>
          <w:szCs w:val="24"/>
        </w:rPr>
        <w:t>Chronic pyelonephritis is a disorder in which interstitial inflammation (at the beginning) and scarring (later) involve in the calyces and pelvis.</w:t>
      </w:r>
    </w:p>
    <w:p w14:paraId="71BEF3D2" w14:textId="27740697" w:rsidR="00644C76" w:rsidRPr="00644C76" w:rsidRDefault="00644C76" w:rsidP="00CA7CD6">
      <w:pPr>
        <w:numPr>
          <w:ilvl w:val="0"/>
          <w:numId w:val="23"/>
        </w:numPr>
        <w:rPr>
          <w:rFonts w:ascii="Cambria" w:hAnsi="Cambria" w:cs="Times New Roman"/>
          <w:sz w:val="24"/>
          <w:szCs w:val="24"/>
        </w:rPr>
      </w:pPr>
      <w:r w:rsidRPr="00644C76">
        <w:rPr>
          <w:rFonts w:ascii="Cambria" w:hAnsi="Cambria" w:cs="Times New Roman"/>
          <w:sz w:val="24"/>
          <w:szCs w:val="24"/>
        </w:rPr>
        <w:t>Patients may have an underlying cause that predisposes them to having repeated bouts of acute pyelonephritis; which may progress to chronic pyelonephritis.</w:t>
      </w:r>
    </w:p>
    <w:p w14:paraId="459CBB72" w14:textId="77777777" w:rsidR="00644C76" w:rsidRPr="00644C76" w:rsidRDefault="00644C76" w:rsidP="00CA7CD6">
      <w:pPr>
        <w:numPr>
          <w:ilvl w:val="0"/>
          <w:numId w:val="23"/>
        </w:numPr>
        <w:rPr>
          <w:rFonts w:ascii="Cambria" w:hAnsi="Cambria" w:cs="Times New Roman"/>
          <w:sz w:val="24"/>
          <w:szCs w:val="24"/>
        </w:rPr>
      </w:pPr>
      <w:r w:rsidRPr="00644C76">
        <w:rPr>
          <w:rFonts w:ascii="Cambria" w:hAnsi="Cambria" w:cs="Times New Roman"/>
          <w:sz w:val="24"/>
          <w:szCs w:val="24"/>
        </w:rPr>
        <w:t xml:space="preserve">It is an important cause of </w:t>
      </w:r>
      <w:r w:rsidRPr="00644C76">
        <w:rPr>
          <w:rFonts w:ascii="Cambria" w:hAnsi="Cambria" w:cs="Times New Roman"/>
          <w:i/>
          <w:sz w:val="24"/>
          <w:szCs w:val="24"/>
        </w:rPr>
        <w:t>chronic renal failure.</w:t>
      </w:r>
    </w:p>
    <w:p w14:paraId="49717694" w14:textId="7F2FDFDA" w:rsidR="00644C76" w:rsidRPr="00644C76" w:rsidRDefault="00644C76" w:rsidP="00CA7CD6">
      <w:pPr>
        <w:numPr>
          <w:ilvl w:val="0"/>
          <w:numId w:val="26"/>
        </w:numPr>
        <w:rPr>
          <w:rFonts w:ascii="Cambria" w:hAnsi="Cambria" w:cs="Times New Roman"/>
          <w:sz w:val="24"/>
          <w:szCs w:val="24"/>
        </w:rPr>
      </w:pPr>
      <w:r w:rsidRPr="00644C76">
        <w:rPr>
          <w:rFonts w:ascii="Cambria" w:hAnsi="Cambria" w:cs="Times New Roman"/>
          <w:sz w:val="24"/>
          <w:szCs w:val="24"/>
        </w:rPr>
        <w:t>Causes almost always include chronic urinary tract obstruction and repeated bouts (attacks) of acute inflammation. Consequences include renal hypertension and end-stage renal disease.</w:t>
      </w:r>
    </w:p>
    <w:p w14:paraId="20DEE801" w14:textId="77777777" w:rsidR="00644C76" w:rsidRPr="00644C76" w:rsidRDefault="00644C76" w:rsidP="00644C76">
      <w:pPr>
        <w:rPr>
          <w:rFonts w:ascii="Cambria" w:hAnsi="Cambria" w:cs="Times New Roman"/>
          <w:bCs/>
          <w:sz w:val="28"/>
          <w:szCs w:val="28"/>
        </w:rPr>
      </w:pPr>
      <w:r w:rsidRPr="00644C76">
        <w:rPr>
          <w:rFonts w:ascii="Cambria" w:hAnsi="Cambria" w:cs="Times New Roman"/>
          <w:bCs/>
          <w:sz w:val="28"/>
          <w:szCs w:val="28"/>
        </w:rPr>
        <w:t>It is divided into two forms:</w:t>
      </w:r>
    </w:p>
    <w:p w14:paraId="227738D8" w14:textId="77777777" w:rsidR="00644C76" w:rsidRPr="00644C76" w:rsidRDefault="00644C76" w:rsidP="00CA7CD6">
      <w:pPr>
        <w:numPr>
          <w:ilvl w:val="0"/>
          <w:numId w:val="24"/>
        </w:numPr>
        <w:rPr>
          <w:rFonts w:ascii="Cambria" w:hAnsi="Cambria" w:cs="Times New Roman"/>
          <w:b/>
          <w:sz w:val="28"/>
          <w:szCs w:val="28"/>
        </w:rPr>
      </w:pPr>
      <w:r w:rsidRPr="00644C76">
        <w:rPr>
          <w:rFonts w:ascii="Cambria" w:hAnsi="Cambria" w:cs="Times New Roman"/>
          <w:b/>
          <w:sz w:val="28"/>
          <w:szCs w:val="28"/>
        </w:rPr>
        <w:t>Chronic Reflux-Associated pyelonephritis (reflux nephropathy):</w:t>
      </w:r>
    </w:p>
    <w:p w14:paraId="52CC7F13" w14:textId="15C74E13" w:rsidR="00644C76" w:rsidRPr="00644C76" w:rsidRDefault="00644C76" w:rsidP="00CA7CD6">
      <w:pPr>
        <w:numPr>
          <w:ilvl w:val="0"/>
          <w:numId w:val="25"/>
        </w:numPr>
        <w:rPr>
          <w:rFonts w:ascii="Cambria" w:hAnsi="Cambria" w:cs="Times New Roman"/>
          <w:sz w:val="24"/>
          <w:szCs w:val="24"/>
        </w:rPr>
      </w:pPr>
      <w:r w:rsidRPr="00644C76">
        <w:rPr>
          <w:rFonts w:ascii="Cambria" w:hAnsi="Cambria" w:cs="Times New Roman"/>
          <w:sz w:val="24"/>
          <w:szCs w:val="24"/>
        </w:rPr>
        <w:t xml:space="preserve">When the chronic pyelonephritis is caused by a </w:t>
      </w:r>
      <w:r w:rsidRPr="00644C76">
        <w:rPr>
          <w:rFonts w:ascii="Cambria" w:hAnsi="Cambria" w:cs="Times New Roman"/>
          <w:b/>
          <w:sz w:val="24"/>
          <w:szCs w:val="24"/>
        </w:rPr>
        <w:t>vesicoureteric reflux</w:t>
      </w:r>
      <w:r>
        <w:rPr>
          <w:rStyle w:val="FootnoteReference"/>
          <w:rFonts w:ascii="Cambria" w:hAnsi="Cambria" w:cs="Times New Roman"/>
          <w:b/>
          <w:sz w:val="24"/>
          <w:szCs w:val="24"/>
        </w:rPr>
        <w:footnoteReference w:id="8"/>
      </w:r>
      <w:r w:rsidRPr="00644C76">
        <w:rPr>
          <w:rFonts w:ascii="Cambria" w:hAnsi="Cambria" w:cs="Times New Roman"/>
          <w:b/>
          <w:sz w:val="24"/>
          <w:szCs w:val="24"/>
        </w:rPr>
        <w:t xml:space="preserve"> </w:t>
      </w:r>
      <w:r w:rsidRPr="00644C76">
        <w:rPr>
          <w:rFonts w:ascii="Cambria" w:hAnsi="Cambria" w:cs="Times New Roman"/>
          <w:sz w:val="24"/>
          <w:szCs w:val="24"/>
        </w:rPr>
        <w:t xml:space="preserve">or </w:t>
      </w:r>
      <w:r w:rsidRPr="00644C76">
        <w:rPr>
          <w:rFonts w:ascii="Cambria" w:hAnsi="Cambria" w:cs="Times New Roman"/>
          <w:b/>
          <w:sz w:val="24"/>
          <w:szCs w:val="24"/>
        </w:rPr>
        <w:t>intrarenal reflux</w:t>
      </w:r>
      <w:r w:rsidRPr="00644C76">
        <w:rPr>
          <w:rFonts w:ascii="Cambria" w:hAnsi="Cambria" w:cs="Times New Roman"/>
          <w:sz w:val="24"/>
          <w:szCs w:val="24"/>
        </w:rPr>
        <w:t>, it is called reflux nephropathy.</w:t>
      </w:r>
    </w:p>
    <w:p w14:paraId="0A33D61F" w14:textId="77777777" w:rsidR="00644C76" w:rsidRPr="00644C76" w:rsidRDefault="00644C76" w:rsidP="00CA7CD6">
      <w:pPr>
        <w:numPr>
          <w:ilvl w:val="0"/>
          <w:numId w:val="25"/>
        </w:numPr>
        <w:rPr>
          <w:rFonts w:ascii="Cambria" w:hAnsi="Cambria" w:cs="Times New Roman"/>
          <w:sz w:val="24"/>
          <w:szCs w:val="24"/>
        </w:rPr>
      </w:pPr>
      <w:r w:rsidRPr="00644C76">
        <w:rPr>
          <w:rFonts w:ascii="Cambria" w:hAnsi="Cambria" w:cs="Times New Roman"/>
          <w:sz w:val="24"/>
          <w:szCs w:val="24"/>
        </w:rPr>
        <w:t xml:space="preserve">It’s the most common form of chronic pyelonephritis. It could be </w:t>
      </w:r>
      <w:r w:rsidRPr="00644C76">
        <w:rPr>
          <w:rFonts w:ascii="Cambria" w:hAnsi="Cambria" w:cs="Times New Roman"/>
          <w:i/>
          <w:sz w:val="24"/>
          <w:szCs w:val="24"/>
          <w:u w:val="single"/>
        </w:rPr>
        <w:t>unilateral</w:t>
      </w:r>
      <w:r w:rsidRPr="00644C76">
        <w:rPr>
          <w:rFonts w:ascii="Cambria" w:hAnsi="Cambria" w:cs="Times New Roman"/>
          <w:i/>
          <w:sz w:val="24"/>
          <w:szCs w:val="24"/>
        </w:rPr>
        <w:t xml:space="preserve"> </w:t>
      </w:r>
      <w:r w:rsidRPr="00644C76">
        <w:rPr>
          <w:rFonts w:ascii="Cambria" w:hAnsi="Cambria" w:cs="Times New Roman"/>
          <w:sz w:val="24"/>
          <w:szCs w:val="24"/>
        </w:rPr>
        <w:t xml:space="preserve">or </w:t>
      </w:r>
      <w:r w:rsidRPr="00644C76">
        <w:rPr>
          <w:rFonts w:ascii="Cambria" w:hAnsi="Cambria" w:cs="Times New Roman"/>
          <w:i/>
          <w:sz w:val="24"/>
          <w:szCs w:val="24"/>
          <w:u w:val="single"/>
        </w:rPr>
        <w:t>bilateral</w:t>
      </w:r>
      <w:r w:rsidRPr="00644C76">
        <w:rPr>
          <w:rFonts w:ascii="Cambria" w:hAnsi="Cambria" w:cs="Times New Roman"/>
          <w:i/>
          <w:sz w:val="24"/>
          <w:szCs w:val="24"/>
        </w:rPr>
        <w:t>,</w:t>
      </w:r>
      <w:r w:rsidRPr="00644C76">
        <w:rPr>
          <w:rFonts w:ascii="Cambria" w:hAnsi="Cambria" w:cs="Times New Roman"/>
          <w:sz w:val="24"/>
          <w:szCs w:val="24"/>
        </w:rPr>
        <w:t xml:space="preserve"> &amp; it may result in one kidney </w:t>
      </w:r>
      <w:r w:rsidRPr="00644C76">
        <w:rPr>
          <w:rFonts w:ascii="Cambria" w:hAnsi="Cambria" w:cs="Times New Roman"/>
          <w:sz w:val="24"/>
          <w:szCs w:val="24"/>
          <w:u w:val="single"/>
        </w:rPr>
        <w:t>scarring</w:t>
      </w:r>
      <w:r w:rsidRPr="00644C76">
        <w:rPr>
          <w:rFonts w:ascii="Cambria" w:hAnsi="Cambria" w:cs="Times New Roman"/>
          <w:sz w:val="24"/>
          <w:szCs w:val="24"/>
        </w:rPr>
        <w:t xml:space="preserve"> and </w:t>
      </w:r>
      <w:r w:rsidRPr="00644C76">
        <w:rPr>
          <w:rFonts w:ascii="Cambria" w:hAnsi="Cambria" w:cs="Times New Roman"/>
          <w:sz w:val="24"/>
          <w:szCs w:val="24"/>
          <w:u w:val="single"/>
        </w:rPr>
        <w:t>atrophy</w:t>
      </w:r>
      <w:r w:rsidRPr="00644C76">
        <w:rPr>
          <w:rFonts w:ascii="Cambria" w:hAnsi="Cambria" w:cs="Times New Roman"/>
          <w:sz w:val="24"/>
          <w:szCs w:val="24"/>
        </w:rPr>
        <w:t xml:space="preserve"> or both, leading to renal insufficiency.</w:t>
      </w:r>
    </w:p>
    <w:p w14:paraId="01AA0B0E" w14:textId="77777777" w:rsidR="00644C76" w:rsidRPr="00644C76" w:rsidRDefault="00644C76" w:rsidP="00CA7CD6">
      <w:pPr>
        <w:numPr>
          <w:ilvl w:val="0"/>
          <w:numId w:val="24"/>
        </w:numPr>
        <w:rPr>
          <w:rFonts w:ascii="Cambria" w:hAnsi="Cambria" w:cs="Times New Roman"/>
          <w:sz w:val="28"/>
          <w:szCs w:val="28"/>
        </w:rPr>
      </w:pPr>
      <w:r w:rsidRPr="00644C76">
        <w:rPr>
          <w:rFonts w:ascii="Cambria" w:hAnsi="Cambria" w:cs="Times New Roman"/>
          <w:b/>
          <w:sz w:val="28"/>
          <w:szCs w:val="28"/>
        </w:rPr>
        <w:lastRenderedPageBreak/>
        <w:t xml:space="preserve">Chronic </w:t>
      </w:r>
      <w:r w:rsidRPr="00644C76">
        <w:rPr>
          <w:rFonts w:ascii="Cambria" w:hAnsi="Cambria" w:cs="Times New Roman"/>
          <w:b/>
          <w:sz w:val="28"/>
          <w:szCs w:val="28"/>
          <w:u w:val="single"/>
        </w:rPr>
        <w:t>Obstructive</w:t>
      </w:r>
      <w:r w:rsidRPr="00644C76">
        <w:rPr>
          <w:rFonts w:ascii="Cambria" w:hAnsi="Cambria" w:cs="Times New Roman"/>
          <w:b/>
          <w:sz w:val="28"/>
          <w:szCs w:val="28"/>
        </w:rPr>
        <w:t xml:space="preserve"> pyelonephritis:</w:t>
      </w:r>
    </w:p>
    <w:p w14:paraId="7376B681" w14:textId="69E8CE91" w:rsidR="00644C76" w:rsidRPr="00644C76" w:rsidRDefault="00644C76" w:rsidP="00A65F72">
      <w:pPr>
        <w:spacing w:after="0"/>
        <w:rPr>
          <w:rFonts w:ascii="Cambria" w:hAnsi="Cambria" w:cs="Times New Roman"/>
          <w:bCs/>
          <w:sz w:val="28"/>
          <w:szCs w:val="28"/>
        </w:rPr>
      </w:pPr>
      <w:r>
        <w:rPr>
          <w:rFonts w:ascii="Cambria" w:hAnsi="Cambria" w:cs="Times New Roman"/>
          <w:bCs/>
          <w:sz w:val="28"/>
          <w:szCs w:val="28"/>
        </w:rPr>
        <w:t xml:space="preserve">- </w:t>
      </w:r>
      <w:r w:rsidRPr="00644C76">
        <w:rPr>
          <w:rFonts w:ascii="Cambria" w:hAnsi="Cambria" w:cs="Times New Roman"/>
          <w:bCs/>
          <w:sz w:val="28"/>
          <w:szCs w:val="28"/>
        </w:rPr>
        <w:t>Pathogenesis:</w:t>
      </w:r>
    </w:p>
    <w:p w14:paraId="2C446954" w14:textId="77777777" w:rsidR="00644C76" w:rsidRPr="00644C76" w:rsidRDefault="00644C76" w:rsidP="00A65F72">
      <w:pPr>
        <w:numPr>
          <w:ilvl w:val="1"/>
          <w:numId w:val="24"/>
        </w:numPr>
        <w:spacing w:after="0"/>
        <w:rPr>
          <w:rFonts w:ascii="Cambria" w:hAnsi="Cambria" w:cs="Times New Roman"/>
          <w:sz w:val="24"/>
          <w:szCs w:val="24"/>
        </w:rPr>
      </w:pPr>
      <w:r w:rsidRPr="00644C76">
        <w:rPr>
          <w:rFonts w:ascii="Cambria" w:hAnsi="Cambria" w:cs="Times New Roman"/>
          <w:sz w:val="24"/>
          <w:szCs w:val="24"/>
          <w:u w:val="single"/>
        </w:rPr>
        <w:t xml:space="preserve">Obstruction </w:t>
      </w:r>
      <w:r w:rsidRPr="00644C76">
        <w:rPr>
          <w:rFonts w:ascii="Cambria" w:hAnsi="Cambria" w:cs="Times New Roman"/>
          <w:sz w:val="24"/>
          <w:szCs w:val="24"/>
        </w:rPr>
        <w:t xml:space="preserve">→ leads to </w:t>
      </w:r>
      <w:r w:rsidRPr="00644C76">
        <w:rPr>
          <w:rFonts w:ascii="Cambria" w:hAnsi="Cambria" w:cs="Times New Roman"/>
          <w:sz w:val="24"/>
          <w:szCs w:val="24"/>
          <w:u w:val="single"/>
        </w:rPr>
        <w:t>stagnation</w:t>
      </w:r>
      <w:r w:rsidRPr="00644C76">
        <w:rPr>
          <w:rFonts w:ascii="Cambria" w:hAnsi="Cambria" w:cs="Times New Roman"/>
          <w:sz w:val="24"/>
          <w:szCs w:val="24"/>
        </w:rPr>
        <w:t xml:space="preserve">→ </w:t>
      </w:r>
      <w:r w:rsidRPr="00644C76">
        <w:rPr>
          <w:rFonts w:ascii="Cambria" w:hAnsi="Cambria" w:cs="Times New Roman"/>
          <w:sz w:val="24"/>
          <w:szCs w:val="24"/>
          <w:u w:val="single"/>
        </w:rPr>
        <w:t>predispose infection</w:t>
      </w:r>
      <w:r w:rsidRPr="00644C76">
        <w:rPr>
          <w:rFonts w:ascii="Cambria" w:hAnsi="Cambria" w:cs="Times New Roman"/>
          <w:sz w:val="24"/>
          <w:szCs w:val="24"/>
        </w:rPr>
        <w:t>.</w:t>
      </w:r>
    </w:p>
    <w:p w14:paraId="5789811F" w14:textId="77777777" w:rsidR="00644C76" w:rsidRPr="00644C76" w:rsidRDefault="00644C76" w:rsidP="00A65F72">
      <w:pPr>
        <w:numPr>
          <w:ilvl w:val="1"/>
          <w:numId w:val="24"/>
        </w:numPr>
        <w:spacing w:after="0"/>
        <w:rPr>
          <w:rFonts w:ascii="Cambria" w:hAnsi="Cambria" w:cs="Times New Roman"/>
          <w:sz w:val="24"/>
          <w:szCs w:val="24"/>
        </w:rPr>
      </w:pPr>
      <w:r w:rsidRPr="00644C76">
        <w:rPr>
          <w:rFonts w:ascii="Cambria" w:hAnsi="Cambria" w:cs="Times New Roman"/>
          <w:sz w:val="24"/>
          <w:szCs w:val="24"/>
          <w:u w:val="single"/>
        </w:rPr>
        <w:t>Recurrent infection</w:t>
      </w:r>
      <w:r w:rsidRPr="00644C76">
        <w:rPr>
          <w:rFonts w:ascii="Cambria" w:hAnsi="Cambria" w:cs="Times New Roman"/>
          <w:sz w:val="24"/>
          <w:szCs w:val="24"/>
        </w:rPr>
        <w:t xml:space="preserve"> → leads to </w:t>
      </w:r>
      <w:r w:rsidRPr="00644C76">
        <w:rPr>
          <w:rFonts w:ascii="Cambria" w:hAnsi="Cambria" w:cs="Times New Roman"/>
          <w:sz w:val="24"/>
          <w:szCs w:val="24"/>
          <w:u w:val="single"/>
        </w:rPr>
        <w:t>recurrent bouts</w:t>
      </w:r>
      <w:r w:rsidRPr="00644C76">
        <w:rPr>
          <w:rFonts w:ascii="Cambria" w:hAnsi="Cambria" w:cs="Times New Roman"/>
          <w:sz w:val="24"/>
          <w:szCs w:val="24"/>
        </w:rPr>
        <w:t xml:space="preserve"> of </w:t>
      </w:r>
      <w:r w:rsidRPr="00644C76">
        <w:rPr>
          <w:rFonts w:ascii="Cambria" w:hAnsi="Cambria" w:cs="Times New Roman"/>
          <w:sz w:val="24"/>
          <w:szCs w:val="24"/>
          <w:u w:val="single"/>
        </w:rPr>
        <w:t>renal inflammation</w:t>
      </w:r>
      <w:r w:rsidRPr="00644C76">
        <w:rPr>
          <w:rFonts w:ascii="Cambria" w:hAnsi="Cambria" w:cs="Times New Roman"/>
          <w:sz w:val="24"/>
          <w:szCs w:val="24"/>
        </w:rPr>
        <w:t xml:space="preserve"> and </w:t>
      </w:r>
      <w:r w:rsidRPr="00644C76">
        <w:rPr>
          <w:rFonts w:ascii="Cambria" w:hAnsi="Cambria" w:cs="Times New Roman"/>
          <w:sz w:val="24"/>
          <w:szCs w:val="24"/>
          <w:u w:val="single"/>
        </w:rPr>
        <w:t>scarring</w:t>
      </w:r>
      <w:r w:rsidRPr="00644C76">
        <w:rPr>
          <w:rFonts w:ascii="Cambria" w:hAnsi="Cambria" w:cs="Times New Roman"/>
          <w:sz w:val="24"/>
          <w:szCs w:val="24"/>
        </w:rPr>
        <w:t>.</w:t>
      </w:r>
    </w:p>
    <w:p w14:paraId="512B78A6" w14:textId="77777777" w:rsidR="00644C76" w:rsidRPr="00644C76" w:rsidRDefault="00644C76" w:rsidP="00A65F72">
      <w:pPr>
        <w:spacing w:after="0"/>
        <w:rPr>
          <w:rFonts w:ascii="Cambria" w:hAnsi="Cambria" w:cs="Times New Roman"/>
          <w:sz w:val="24"/>
          <w:szCs w:val="24"/>
        </w:rPr>
      </w:pPr>
      <w:r w:rsidRPr="00644C76">
        <w:rPr>
          <w:rFonts w:ascii="Cambria" w:hAnsi="Cambria" w:cs="Times New Roman"/>
          <w:sz w:val="24"/>
          <w:szCs w:val="24"/>
        </w:rPr>
        <w:t xml:space="preserve">The disease can be </w:t>
      </w:r>
      <w:r w:rsidRPr="00644C76">
        <w:rPr>
          <w:rFonts w:ascii="Cambria" w:hAnsi="Cambria" w:cs="Times New Roman"/>
          <w:i/>
          <w:sz w:val="24"/>
          <w:szCs w:val="24"/>
          <w:u w:val="single"/>
        </w:rPr>
        <w:t>bilateral</w:t>
      </w:r>
      <w:r w:rsidRPr="00644C76">
        <w:rPr>
          <w:rFonts w:ascii="Cambria" w:hAnsi="Cambria" w:cs="Times New Roman"/>
          <w:sz w:val="24"/>
          <w:szCs w:val="24"/>
        </w:rPr>
        <w:t xml:space="preserve">, as with congenital anomalies of the urethra or </w:t>
      </w:r>
      <w:r w:rsidRPr="00644C76">
        <w:rPr>
          <w:rFonts w:ascii="Cambria" w:hAnsi="Cambria" w:cs="Times New Roman"/>
          <w:i/>
          <w:sz w:val="24"/>
          <w:szCs w:val="24"/>
        </w:rPr>
        <w:t xml:space="preserve">unilateral </w:t>
      </w:r>
      <w:r w:rsidRPr="00644C76">
        <w:rPr>
          <w:rFonts w:ascii="Cambria" w:hAnsi="Cambria" w:cs="Times New Roman"/>
          <w:sz w:val="24"/>
          <w:szCs w:val="24"/>
        </w:rPr>
        <w:t>ex: calculi (</w:t>
      </w:r>
      <w:r w:rsidRPr="00644C76">
        <w:rPr>
          <w:rFonts w:ascii="Cambria" w:hAnsi="Cambria" w:cs="Times New Roman"/>
          <w:color w:val="808080" w:themeColor="background1" w:themeShade="80"/>
          <w:sz w:val="24"/>
          <w:szCs w:val="24"/>
        </w:rPr>
        <w:t>stones</w:t>
      </w:r>
      <w:r w:rsidRPr="00644C76">
        <w:rPr>
          <w:rFonts w:ascii="Cambria" w:hAnsi="Cambria" w:cs="Times New Roman"/>
          <w:sz w:val="24"/>
          <w:szCs w:val="24"/>
        </w:rPr>
        <w:t>), obstructive lesions of ureter.</w:t>
      </w:r>
    </w:p>
    <w:p w14:paraId="061940D3" w14:textId="58A174D6" w:rsidR="00644C76" w:rsidRPr="00F42C42" w:rsidRDefault="00644C76" w:rsidP="00F42C42">
      <w:pPr>
        <w:rPr>
          <w:rFonts w:ascii="Cambria" w:hAnsi="Cambria" w:cs="Times New Roman"/>
          <w:bCs/>
          <w:sz w:val="28"/>
          <w:szCs w:val="28"/>
        </w:rPr>
      </w:pPr>
      <w:r>
        <w:rPr>
          <w:rFonts w:ascii="Cambria" w:hAnsi="Cambria" w:cs="Times New Roman"/>
          <w:bCs/>
          <w:sz w:val="28"/>
          <w:szCs w:val="28"/>
        </w:rPr>
        <w:t xml:space="preserve">- </w:t>
      </w:r>
      <w:r w:rsidR="00F42C42">
        <w:rPr>
          <w:rFonts w:ascii="Cambria" w:hAnsi="Cambria" w:cs="Times New Roman"/>
          <w:bCs/>
          <w:sz w:val="28"/>
          <w:szCs w:val="28"/>
        </w:rPr>
        <w:t xml:space="preserve">Chronic Pyelonephritis - gross: </w:t>
      </w:r>
      <w:r>
        <w:rPr>
          <w:rFonts w:ascii="Cambria" w:hAnsi="Cambria" w:cs="Times New Roman"/>
          <w:b/>
          <w:i/>
          <w:sz w:val="24"/>
          <w:szCs w:val="24"/>
        </w:rPr>
        <w:t>*</w:t>
      </w:r>
      <w:r w:rsidRPr="00644C76">
        <w:rPr>
          <w:rFonts w:ascii="Cambria" w:hAnsi="Cambria" w:cs="Times New Roman"/>
          <w:b/>
          <w:i/>
          <w:sz w:val="24"/>
          <w:szCs w:val="24"/>
        </w:rPr>
        <w:t>Scarring</w:t>
      </w:r>
      <w:r w:rsidRPr="00644C76">
        <w:rPr>
          <w:rFonts w:ascii="Cambria" w:hAnsi="Cambria" w:cs="Times New Roman"/>
          <w:sz w:val="24"/>
          <w:szCs w:val="24"/>
        </w:rPr>
        <w:t xml:space="preserve"> &amp; </w:t>
      </w:r>
      <w:r w:rsidRPr="00644C76">
        <w:rPr>
          <w:rFonts w:ascii="Cambria" w:hAnsi="Cambria" w:cs="Times New Roman"/>
          <w:b/>
          <w:i/>
          <w:sz w:val="24"/>
          <w:szCs w:val="24"/>
        </w:rPr>
        <w:t>fibrosis</w:t>
      </w:r>
      <w:r w:rsidRPr="00644C76">
        <w:rPr>
          <w:rFonts w:ascii="Cambria" w:hAnsi="Cambria" w:cs="Times New Roman"/>
          <w:b/>
          <w:sz w:val="24"/>
          <w:szCs w:val="24"/>
        </w:rPr>
        <w:t xml:space="preserve"> </w:t>
      </w:r>
      <w:r w:rsidRPr="00644C76">
        <w:rPr>
          <w:rFonts w:ascii="Cambria" w:hAnsi="Cambria" w:cs="Times New Roman"/>
          <w:sz w:val="24"/>
          <w:szCs w:val="24"/>
        </w:rPr>
        <w:t>of the kidney.</w:t>
      </w:r>
    </w:p>
    <w:p w14:paraId="0050ED5F" w14:textId="4D06A591" w:rsidR="00644C76" w:rsidRDefault="00644C76" w:rsidP="00644C76">
      <w:pPr>
        <w:rPr>
          <w:rFonts w:ascii="Cambria" w:hAnsi="Cambria" w:cs="Times New Roman"/>
          <w:sz w:val="24"/>
          <w:szCs w:val="24"/>
        </w:rPr>
      </w:pPr>
      <w:r>
        <w:rPr>
          <w:rFonts w:ascii="Cambria" w:hAnsi="Cambria" w:cs="Times New Roman"/>
          <w:sz w:val="24"/>
          <w:szCs w:val="24"/>
        </w:rPr>
        <w:t>*</w:t>
      </w:r>
      <w:r w:rsidRPr="00644C76">
        <w:rPr>
          <w:rFonts w:ascii="Cambria" w:hAnsi="Cambria" w:cs="Times New Roman"/>
          <w:sz w:val="24"/>
          <w:szCs w:val="24"/>
        </w:rPr>
        <w:t xml:space="preserve">The fibrosis involves the capillaries of the glomeruli → </w:t>
      </w:r>
      <w:r w:rsidRPr="00A918CF">
        <w:rPr>
          <w:rFonts w:ascii="Cambria" w:hAnsi="Cambria" w:cs="Times New Roman"/>
          <w:b/>
          <w:i/>
          <w:sz w:val="24"/>
          <w:szCs w:val="24"/>
          <w:u w:val="single"/>
        </w:rPr>
        <w:t>glomerular sclerosis</w:t>
      </w:r>
      <w:r w:rsidRPr="00A918CF">
        <w:rPr>
          <w:rFonts w:ascii="Cambria" w:hAnsi="Cambria" w:cs="Times New Roman"/>
          <w:sz w:val="24"/>
          <w:szCs w:val="24"/>
          <w:u w:val="single"/>
        </w:rPr>
        <w:t>.</w:t>
      </w:r>
    </w:p>
    <w:p w14:paraId="34697D96" w14:textId="3B063C70" w:rsidR="00644C76" w:rsidRPr="00644C76" w:rsidRDefault="00644C76" w:rsidP="00644C76">
      <w:pPr>
        <w:rPr>
          <w:rFonts w:ascii="Cambria" w:hAnsi="Cambria" w:cs="Times New Roman"/>
          <w:sz w:val="24"/>
          <w:szCs w:val="24"/>
        </w:rPr>
      </w:pPr>
      <w:r>
        <w:rPr>
          <w:rFonts w:ascii="Cambria" w:hAnsi="Cambria" w:cs="Times New Roman"/>
          <w:sz w:val="24"/>
          <w:szCs w:val="24"/>
        </w:rPr>
        <w:t xml:space="preserve">* </w:t>
      </w:r>
      <w:r w:rsidRPr="00644C76">
        <w:rPr>
          <w:rFonts w:ascii="Cambria" w:hAnsi="Cambria" w:cs="Times New Roman"/>
          <w:sz w:val="24"/>
          <w:szCs w:val="24"/>
        </w:rPr>
        <w:t xml:space="preserve">If bilateral, the involvement is </w:t>
      </w:r>
      <w:r w:rsidRPr="00644C76">
        <w:rPr>
          <w:rFonts w:ascii="Cambria" w:hAnsi="Cambria" w:cs="Times New Roman"/>
          <w:b/>
          <w:i/>
          <w:sz w:val="24"/>
          <w:szCs w:val="24"/>
        </w:rPr>
        <w:t>asymmetric</w:t>
      </w:r>
      <w:r>
        <w:rPr>
          <w:rStyle w:val="FootnoteReference"/>
          <w:rFonts w:ascii="Cambria" w:hAnsi="Cambria" w:cs="Times New Roman"/>
          <w:sz w:val="24"/>
          <w:szCs w:val="24"/>
        </w:rPr>
        <w:footnoteReference w:id="9"/>
      </w:r>
      <w:r w:rsidRPr="00644C76">
        <w:rPr>
          <w:rFonts w:ascii="Cambria" w:hAnsi="Cambria" w:cs="Times New Roman"/>
          <w:sz w:val="24"/>
          <w:szCs w:val="24"/>
        </w:rPr>
        <w:t>.</w:t>
      </w:r>
    </w:p>
    <w:p w14:paraId="0BFDDDCA" w14:textId="1960B793" w:rsidR="00F42C42" w:rsidRDefault="00A65F72" w:rsidP="00F42C42">
      <w:pPr>
        <w:rPr>
          <w:rFonts w:ascii="Cambria" w:hAnsi="Cambria" w:cs="Times New Roman"/>
          <w:color w:val="808080" w:themeColor="background1" w:themeShade="80"/>
          <w:sz w:val="24"/>
          <w:szCs w:val="24"/>
        </w:rPr>
      </w:pPr>
      <w:r w:rsidRPr="00A65F72">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9776" behindDoc="1" locked="0" layoutInCell="1" allowOverlap="1" wp14:anchorId="4255B143" wp14:editId="73268593">
                <wp:simplePos x="0" y="0"/>
                <wp:positionH relativeFrom="column">
                  <wp:posOffset>2424430</wp:posOffset>
                </wp:positionH>
                <wp:positionV relativeFrom="paragraph">
                  <wp:posOffset>663575</wp:posOffset>
                </wp:positionV>
                <wp:extent cx="1421765" cy="297180"/>
                <wp:effectExtent l="0" t="0" r="0" b="0"/>
                <wp:wrapThrough wrapText="bothSides">
                  <wp:wrapPolygon edited="0">
                    <wp:start x="579" y="0"/>
                    <wp:lineTo x="579" y="20371"/>
                    <wp:lineTo x="20548" y="20371"/>
                    <wp:lineTo x="20548" y="0"/>
                    <wp:lineTo x="579" y="0"/>
                  </wp:wrapPolygon>
                </wp:wrapThrough>
                <wp:docPr id="32" name="Text Box 32"/>
                <wp:cNvGraphicFramePr/>
                <a:graphic xmlns:a="http://schemas.openxmlformats.org/drawingml/2006/main">
                  <a:graphicData uri="http://schemas.microsoft.com/office/word/2010/wordprocessingShape">
                    <wps:wsp>
                      <wps:cNvSpPr txBox="1"/>
                      <wps:spPr>
                        <a:xfrm>
                          <a:off x="0" y="0"/>
                          <a:ext cx="1421765" cy="297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80B3E5" w14:textId="77777777" w:rsidR="00A65F72" w:rsidRPr="0098736D" w:rsidRDefault="00A65F72" w:rsidP="00A65F72">
                            <w:pPr>
                              <w:jc w:val="both"/>
                              <w:rPr>
                                <w:noProof/>
                              </w:rPr>
                            </w:pPr>
                            <w:r w:rsidRPr="0098736D">
                              <w:rPr>
                                <w:rFonts w:ascii="Cambria" w:hAnsi="Cambria"/>
                                <w:b/>
                                <w:sz w:val="24"/>
                                <w:szCs w:val="24"/>
                              </w:rPr>
                              <w:t>Staghorn calculus</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4255B143" id="Text Box 32" o:spid="_x0000_s1040" type="#_x0000_t202" style="position:absolute;margin-left:190.9pt;margin-top:52.25pt;width:111.95pt;height:23.4pt;z-index:-251656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" filled="f" stroked="f">
                <v:textbox>
                  <w:txbxContent>
                    <w:p w14:paraId="4F80B3E5" w14:textId="77777777" w:rsidR="00A65F72" w:rsidRPr="0098736D" w:rsidRDefault="00A65F72" w:rsidP="00A65F72">
                      <w:pPr>
                        <w:jc w:val="both"/>
                        <w:rPr>
                          <w:noProof/>
                        </w:rPr>
                      </w:pPr>
                      <w:r w:rsidRPr="0098736D">
                        <w:rPr>
                          <w:rFonts w:ascii="Cambria" w:hAnsi="Cambria"/>
                          <w:b/>
                          <w:sz w:val="24"/>
                          <w:szCs w:val="24"/>
                        </w:rPr>
                        <w:t>Staghorn calculus</w:t>
                      </w:r>
                    </w:p>
                  </w:txbxContent>
                </v:textbox>
                <w10:wrap type="through"/>
              </v:shape>
            </w:pict>
          </mc:Fallback>
        </mc:AlternateContent>
      </w:r>
      <w:r w:rsidRPr="00A65F72">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8752" behindDoc="1" locked="0" layoutInCell="1" allowOverlap="1" wp14:anchorId="1CEA4671" wp14:editId="27DF56A9">
                <wp:simplePos x="0" y="0"/>
                <wp:positionH relativeFrom="column">
                  <wp:posOffset>0</wp:posOffset>
                </wp:positionH>
                <wp:positionV relativeFrom="paragraph">
                  <wp:posOffset>661832</wp:posOffset>
                </wp:positionV>
                <wp:extent cx="1490980" cy="213360"/>
                <wp:effectExtent l="0" t="0" r="0" b="3175"/>
                <wp:wrapThrough wrapText="bothSides">
                  <wp:wrapPolygon edited="0">
                    <wp:start x="552" y="0"/>
                    <wp:lineTo x="552" y="20736"/>
                    <wp:lineTo x="20698" y="20736"/>
                    <wp:lineTo x="20698" y="0"/>
                    <wp:lineTo x="552" y="0"/>
                  </wp:wrapPolygon>
                </wp:wrapThrough>
                <wp:docPr id="31" name="Text Box 31"/>
                <wp:cNvGraphicFramePr/>
                <a:graphic xmlns:a="http://schemas.openxmlformats.org/drawingml/2006/main">
                  <a:graphicData uri="http://schemas.microsoft.com/office/word/2010/wordprocessingShape">
                    <wps:wsp>
                      <wps:cNvSpPr txBox="1"/>
                      <wps:spPr>
                        <a:xfrm>
                          <a:off x="0" y="0"/>
                          <a:ext cx="1490980" cy="2133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3BDB37" w14:textId="77777777" w:rsidR="00A65F72" w:rsidRPr="0098736D" w:rsidRDefault="00A65F72" w:rsidP="00A65F72">
                            <w:pPr>
                              <w:spacing w:line="240" w:lineRule="auto"/>
                              <w:jc w:val="both"/>
                              <w:rPr>
                                <w:rFonts w:ascii="Cambria" w:hAnsi="Cambria"/>
                                <w:noProof/>
                              </w:rPr>
                            </w:pPr>
                            <w:r w:rsidRPr="0098736D">
                              <w:rPr>
                                <w:rFonts w:ascii="Cambria" w:hAnsi="Cambria"/>
                                <w:b/>
                                <w:sz w:val="24"/>
                                <w:szCs w:val="24"/>
                              </w:rPr>
                              <w:t xml:space="preserve">Renal tuberculosis                                          </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w14:anchorId="1CEA4671" id="Text Box 31" o:spid="_x0000_s1041" type="#_x0000_t202" style="position:absolute;margin-left:0;margin-top:52.1pt;width:117.4pt;height:16.8pt;z-index:-251657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" filled="f" stroked="f">
                <v:textbox>
                  <w:txbxContent>
                    <w:p w14:paraId="2A3BDB37" w14:textId="77777777" w:rsidR="00A65F72" w:rsidRPr="0098736D" w:rsidRDefault="00A65F72" w:rsidP="00A65F72">
                      <w:pPr>
                        <w:spacing w:line="240" w:lineRule="auto"/>
                        <w:jc w:val="both"/>
                        <w:rPr>
                          <w:rFonts w:ascii="Cambria" w:hAnsi="Cambria"/>
                          <w:noProof/>
                        </w:rPr>
                      </w:pPr>
                      <w:r w:rsidRPr="0098736D">
                        <w:rPr>
                          <w:rFonts w:ascii="Cambria" w:hAnsi="Cambria"/>
                          <w:b/>
                          <w:sz w:val="24"/>
                          <w:szCs w:val="24"/>
                        </w:rPr>
                        <w:t xml:space="preserve">Renal tuberculosis                                          </w:t>
                      </w:r>
                    </w:p>
                  </w:txbxContent>
                </v:textbox>
                <w10:wrap type="through"/>
              </v:shape>
            </w:pict>
          </mc:Fallback>
        </mc:AlternateContent>
      </w:r>
      <w:r w:rsidR="00644C76" w:rsidRPr="00644C76">
        <w:rPr>
          <w:rFonts w:ascii="Cambria" w:hAnsi="Cambria" w:cs="Times New Roman"/>
          <w:sz w:val="24"/>
          <w:szCs w:val="24"/>
        </w:rPr>
        <w:t xml:space="preserve">The </w:t>
      </w:r>
      <w:r w:rsidR="00644C76" w:rsidRPr="00644C76">
        <w:rPr>
          <w:rFonts w:ascii="Cambria" w:hAnsi="Cambria" w:cs="Times New Roman"/>
          <w:sz w:val="24"/>
          <w:szCs w:val="24"/>
          <w:u w:val="single"/>
        </w:rPr>
        <w:t>hallmarks</w:t>
      </w:r>
      <w:r w:rsidR="00644C76" w:rsidRPr="00644C76">
        <w:rPr>
          <w:rFonts w:ascii="Cambria" w:hAnsi="Cambria" w:cs="Times New Roman"/>
          <w:sz w:val="24"/>
          <w:szCs w:val="24"/>
        </w:rPr>
        <w:t xml:space="preserve"> of chronic pyelonephritis are </w:t>
      </w:r>
      <w:r w:rsidR="00644C76" w:rsidRPr="00644C76">
        <w:rPr>
          <w:rFonts w:ascii="Cambria" w:hAnsi="Cambria" w:cs="Times New Roman"/>
          <w:b/>
          <w:sz w:val="24"/>
          <w:szCs w:val="24"/>
        </w:rPr>
        <w:t xml:space="preserve">coarse, discrete, corticomedullary scars </w:t>
      </w:r>
      <w:r w:rsidR="00644C76" w:rsidRPr="00644C76">
        <w:rPr>
          <w:rFonts w:ascii="Cambria" w:hAnsi="Cambria" w:cs="Times New Roman"/>
          <w:sz w:val="24"/>
          <w:szCs w:val="24"/>
        </w:rPr>
        <w:t>overlying dilated,</w:t>
      </w:r>
      <w:r w:rsidR="00644C76" w:rsidRPr="00644C76">
        <w:rPr>
          <w:rFonts w:ascii="Cambria" w:hAnsi="Cambria" w:cs="Times New Roman"/>
          <w:b/>
          <w:sz w:val="24"/>
          <w:szCs w:val="24"/>
        </w:rPr>
        <w:t xml:space="preserve"> </w:t>
      </w:r>
      <w:r w:rsidR="00644C76" w:rsidRPr="00644C76">
        <w:rPr>
          <w:rFonts w:ascii="Cambria" w:hAnsi="Cambria" w:cs="Times New Roman"/>
          <w:sz w:val="24"/>
          <w:szCs w:val="24"/>
        </w:rPr>
        <w:t xml:space="preserve">blunted, or deformed calyces, and </w:t>
      </w:r>
      <w:r w:rsidR="00F42C42">
        <w:rPr>
          <w:rFonts w:ascii="Cambria" w:hAnsi="Cambria" w:cs="Times New Roman"/>
          <w:b/>
          <w:sz w:val="24"/>
          <w:szCs w:val="24"/>
        </w:rPr>
        <w:t xml:space="preserve">flattening of the papillae. </w:t>
      </w:r>
      <w:r w:rsidR="00644C76" w:rsidRPr="00644C76">
        <w:rPr>
          <w:rFonts w:ascii="Cambria" w:hAnsi="Cambria" w:cs="Times New Roman"/>
          <w:color w:val="808080" w:themeColor="background1" w:themeShade="80"/>
          <w:sz w:val="24"/>
          <w:szCs w:val="24"/>
        </w:rPr>
        <w:t>This contrasts with chronic glomerulonephritis, in which both kidneys are diffusely and symmetrically scarred.</w:t>
      </w:r>
    </w:p>
    <w:p w14:paraId="14C008E2" w14:textId="7D6F24EC" w:rsidR="00A65F72" w:rsidRDefault="00A65F72" w:rsidP="00A65F72">
      <w:pPr>
        <w:rPr>
          <w:rFonts w:ascii="Cambria" w:hAnsi="Cambria" w:cs="Times New Roman"/>
          <w:color w:val="808080" w:themeColor="background1" w:themeShade="80"/>
          <w:sz w:val="24"/>
          <w:szCs w:val="24"/>
        </w:rPr>
      </w:pPr>
      <w:r w:rsidRPr="0098736D">
        <w:rPr>
          <w:rFonts w:ascii="Cambria" w:hAnsi="Cambria" w:cs="Times New Roman"/>
          <w:noProof/>
          <w:color w:val="808080" w:themeColor="background1" w:themeShade="80"/>
          <w:sz w:val="24"/>
          <w:szCs w:val="24"/>
        </w:rPr>
        <w:drawing>
          <wp:anchor distT="114300" distB="114300" distL="114300" distR="114300" simplePos="0" relativeHeight="251635200" behindDoc="1" locked="0" layoutInCell="0" hidden="0" allowOverlap="0" wp14:anchorId="648DEF90" wp14:editId="3E0C476B">
            <wp:simplePos x="0" y="0"/>
            <wp:positionH relativeFrom="margin">
              <wp:posOffset>2068830</wp:posOffset>
            </wp:positionH>
            <wp:positionV relativeFrom="paragraph">
              <wp:posOffset>190662</wp:posOffset>
            </wp:positionV>
            <wp:extent cx="2057400" cy="1981200"/>
            <wp:effectExtent l="0" t="0" r="0" b="0"/>
            <wp:wrapNone/>
            <wp:docPr id="358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2057400" cy="1981200"/>
                    </a:xfrm>
                    <a:prstGeom prst="rect">
                      <a:avLst/>
                    </a:prstGeom>
                    <a:ln/>
                  </pic:spPr>
                </pic:pic>
              </a:graphicData>
            </a:graphic>
            <wp14:sizeRelH relativeFrom="margin">
              <wp14:pctWidth>0</wp14:pctWidth>
            </wp14:sizeRelH>
            <wp14:sizeRelV relativeFrom="margin">
              <wp14:pctHeight>0</wp14:pctHeight>
            </wp14:sizeRelV>
          </wp:anchor>
        </w:drawing>
      </w:r>
      <w:r w:rsidRPr="0098736D">
        <w:rPr>
          <w:rFonts w:ascii="Cambria" w:hAnsi="Cambria" w:cs="Times New Roman"/>
          <w:noProof/>
          <w:color w:val="808080" w:themeColor="background1" w:themeShade="80"/>
          <w:sz w:val="24"/>
          <w:szCs w:val="24"/>
        </w:rPr>
        <w:drawing>
          <wp:anchor distT="114300" distB="114300" distL="114300" distR="114300" simplePos="0" relativeHeight="251637248" behindDoc="1" locked="0" layoutInCell="0" hidden="0" allowOverlap="0" wp14:anchorId="2358E07D" wp14:editId="781CAC49">
            <wp:simplePos x="0" y="0"/>
            <wp:positionH relativeFrom="margin">
              <wp:posOffset>4309911</wp:posOffset>
            </wp:positionH>
            <wp:positionV relativeFrom="paragraph">
              <wp:posOffset>172444</wp:posOffset>
            </wp:positionV>
            <wp:extent cx="2689225" cy="1971923"/>
            <wp:effectExtent l="19050" t="19050" r="15875" b="28575"/>
            <wp:wrapNone/>
            <wp:docPr id="3584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rotWithShape="1">
                    <a:blip r:embed="rId26"/>
                    <a:srcRect l="115" t="625" r="-115" b="1877"/>
                    <a:stretch/>
                  </pic:blipFill>
                  <pic:spPr bwMode="auto">
                    <a:xfrm>
                      <a:off x="0" y="0"/>
                      <a:ext cx="2697433" cy="1977942"/>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736D">
        <w:rPr>
          <w:rFonts w:ascii="Cambria" w:hAnsi="Cambria" w:cs="Times New Roman"/>
          <w:noProof/>
          <w:color w:val="808080" w:themeColor="background1" w:themeShade="80"/>
          <w:sz w:val="24"/>
          <w:szCs w:val="24"/>
        </w:rPr>
        <w:drawing>
          <wp:anchor distT="114300" distB="114300" distL="114300" distR="114300" simplePos="0" relativeHeight="251643392" behindDoc="1" locked="0" layoutInCell="0" hidden="0" allowOverlap="0" wp14:anchorId="203213D3" wp14:editId="7F0A533E">
            <wp:simplePos x="0" y="0"/>
            <wp:positionH relativeFrom="margin">
              <wp:posOffset>-254635</wp:posOffset>
            </wp:positionH>
            <wp:positionV relativeFrom="paragraph">
              <wp:posOffset>173686</wp:posOffset>
            </wp:positionV>
            <wp:extent cx="1946275" cy="1981200"/>
            <wp:effectExtent l="0" t="0" r="0" b="0"/>
            <wp:wrapNone/>
            <wp:docPr id="35"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7"/>
                    <a:srcRect/>
                    <a:stretch>
                      <a:fillRect/>
                    </a:stretch>
                  </pic:blipFill>
                  <pic:spPr>
                    <a:xfrm>
                      <a:off x="0" y="0"/>
                      <a:ext cx="1946275" cy="1981200"/>
                    </a:xfrm>
                    <a:prstGeom prst="rect">
                      <a:avLst/>
                    </a:prstGeom>
                    <a:ln/>
                  </pic:spPr>
                </pic:pic>
              </a:graphicData>
            </a:graphic>
            <wp14:sizeRelH relativeFrom="margin">
              <wp14:pctWidth>0</wp14:pctWidth>
            </wp14:sizeRelH>
            <wp14:sizeRelV relativeFrom="margin">
              <wp14:pctHeight>0</wp14:pctHeight>
            </wp14:sizeRelV>
          </wp:anchor>
        </w:drawing>
      </w:r>
    </w:p>
    <w:p w14:paraId="26217E00" w14:textId="69802500" w:rsidR="00A65F72" w:rsidRDefault="00A65F72" w:rsidP="00A65F72">
      <w:pPr>
        <w:rPr>
          <w:rFonts w:ascii="Cambria" w:hAnsi="Cambria" w:cs="Times New Roman"/>
          <w:color w:val="808080" w:themeColor="background1" w:themeShade="80"/>
          <w:sz w:val="24"/>
          <w:szCs w:val="24"/>
        </w:rPr>
      </w:pPr>
    </w:p>
    <w:p w14:paraId="6DEB8CCE" w14:textId="739815CF" w:rsidR="00A65F72" w:rsidRDefault="00A65F72" w:rsidP="00A65F72">
      <w:pPr>
        <w:rPr>
          <w:rFonts w:ascii="Cambria" w:hAnsi="Cambria" w:cs="Times New Roman"/>
          <w:color w:val="808080" w:themeColor="background1" w:themeShade="80"/>
          <w:sz w:val="24"/>
          <w:szCs w:val="24"/>
        </w:rPr>
      </w:pPr>
    </w:p>
    <w:p w14:paraId="0085ADA1" w14:textId="77777777" w:rsidR="00A65F72" w:rsidRDefault="00A65F72" w:rsidP="00A65F72">
      <w:pPr>
        <w:rPr>
          <w:rFonts w:ascii="Cambria" w:hAnsi="Cambria" w:cs="Times New Roman"/>
          <w:color w:val="808080" w:themeColor="background1" w:themeShade="80"/>
          <w:sz w:val="24"/>
          <w:szCs w:val="24"/>
        </w:rPr>
      </w:pPr>
    </w:p>
    <w:p w14:paraId="2362B775" w14:textId="77777777" w:rsidR="00A65F72" w:rsidRDefault="00A65F72" w:rsidP="00A65F72">
      <w:pPr>
        <w:rPr>
          <w:rFonts w:ascii="Cambria" w:hAnsi="Cambria" w:cs="Times New Roman"/>
          <w:color w:val="808080" w:themeColor="background1" w:themeShade="80"/>
          <w:sz w:val="24"/>
          <w:szCs w:val="24"/>
        </w:rPr>
      </w:pP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5440" behindDoc="0" locked="0" layoutInCell="1" allowOverlap="1" wp14:anchorId="7F3E8426" wp14:editId="4A2872ED">
                <wp:simplePos x="0" y="0"/>
                <wp:positionH relativeFrom="column">
                  <wp:posOffset>4516120</wp:posOffset>
                </wp:positionH>
                <wp:positionV relativeFrom="paragraph">
                  <wp:posOffset>293370</wp:posOffset>
                </wp:positionV>
                <wp:extent cx="278130" cy="424180"/>
                <wp:effectExtent l="0" t="0" r="0" b="0"/>
                <wp:wrapThrough wrapText="bothSides">
                  <wp:wrapPolygon edited="0">
                    <wp:start x="2959" y="0"/>
                    <wp:lineTo x="2959" y="20371"/>
                    <wp:lineTo x="16274" y="20371"/>
                    <wp:lineTo x="16274" y="0"/>
                    <wp:lineTo x="2959" y="0"/>
                  </wp:wrapPolygon>
                </wp:wrapThrough>
                <wp:docPr id="37" name="Text Box 37"/>
                <wp:cNvGraphicFramePr/>
                <a:graphic xmlns:a="http://schemas.openxmlformats.org/drawingml/2006/main">
                  <a:graphicData uri="http://schemas.microsoft.com/office/word/2010/wordprocessingShape">
                    <wps:wsp>
                      <wps:cNvSpPr txBox="1"/>
                      <wps:spPr>
                        <a:xfrm>
                          <a:off x="0" y="0"/>
                          <a:ext cx="278130" cy="424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DCB5D3" w14:textId="77777777" w:rsidR="00A65F72" w:rsidRPr="001A79E7" w:rsidRDefault="00A65F72" w:rsidP="00A65F72">
                            <w:pPr>
                              <w:jc w:val="both"/>
                              <w:rPr>
                                <w:rFonts w:ascii="Cambria" w:hAnsi="Cambria"/>
                              </w:rPr>
                            </w:pPr>
                            <w:r w:rsidRPr="00F2276A">
                              <w:rPr>
                                <w:rFonts w:ascii="Cambria" w:hAnsi="Cambria"/>
                                <w:color w:val="FF0000"/>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3E8426" id="Text Box 37" o:spid="_x0000_s1042" type="#_x0000_t202" style="position:absolute;margin-left:355.6pt;margin-top:23.1pt;width:21.9pt;height:33.4pt;z-index:25164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" filled="f" stroked="f">
                <v:textbox style="mso-fit-shape-to-text:t">
                  <w:txbxContent>
                    <w:p w14:paraId="5DDCB5D3" w14:textId="77777777" w:rsidR="00A65F72" w:rsidRPr="001A79E7" w:rsidRDefault="00A65F72" w:rsidP="00A65F72">
                      <w:pPr>
                        <w:jc w:val="both"/>
                        <w:rPr>
                          <w:rFonts w:ascii="Cambria" w:hAnsi="Cambria"/>
                        </w:rPr>
                      </w:pPr>
                      <w:r w:rsidRPr="00F2276A">
                        <w:rPr>
                          <w:rFonts w:ascii="Cambria" w:hAnsi="Cambria"/>
                          <w:color w:val="FF0000"/>
                          <w:sz w:val="24"/>
                          <w:szCs w:val="24"/>
                        </w:rPr>
                        <w:t>A</w:t>
                      </w:r>
                    </w:p>
                  </w:txbxContent>
                </v:textbox>
                <w10:wrap type="through"/>
              </v:shape>
            </w:pict>
          </mc:Fallback>
        </mc:AlternateContent>
      </w:r>
    </w:p>
    <w:p w14:paraId="1D24BF4D" w14:textId="77777777" w:rsidR="00A65F72" w:rsidRDefault="00A65F72" w:rsidP="00A65F72">
      <w:pPr>
        <w:rPr>
          <w:rFonts w:ascii="Cambria" w:hAnsi="Cambria" w:cs="Times New Roman"/>
          <w:color w:val="808080" w:themeColor="background1" w:themeShade="80"/>
          <w:sz w:val="24"/>
          <w:szCs w:val="24"/>
        </w:rPr>
      </w:pP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7488" behindDoc="1" locked="0" layoutInCell="1" allowOverlap="1" wp14:anchorId="44F553A5" wp14:editId="0CCDBC40">
                <wp:simplePos x="0" y="0"/>
                <wp:positionH relativeFrom="column">
                  <wp:posOffset>4317365</wp:posOffset>
                </wp:positionH>
                <wp:positionV relativeFrom="paragraph">
                  <wp:posOffset>568960</wp:posOffset>
                </wp:positionV>
                <wp:extent cx="2680970" cy="906145"/>
                <wp:effectExtent l="0" t="0" r="24130" b="27305"/>
                <wp:wrapThrough wrapText="bothSides">
                  <wp:wrapPolygon edited="0">
                    <wp:start x="0" y="0"/>
                    <wp:lineTo x="0" y="21797"/>
                    <wp:lineTo x="21641" y="21797"/>
                    <wp:lineTo x="21641"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2680970" cy="906145"/>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38568F" w14:textId="77777777" w:rsidR="00A65F72" w:rsidRPr="00FE4D5A" w:rsidRDefault="00A65F72" w:rsidP="00A65F72">
                            <w:pPr>
                              <w:rPr>
                                <w:rFonts w:ascii="Cambria" w:hAnsi="Cambria"/>
                                <w:color w:val="FF0000"/>
                                <w:sz w:val="18"/>
                              </w:rPr>
                            </w:pPr>
                            <w:r w:rsidRPr="00FE4D5A">
                              <w:rPr>
                                <w:rFonts w:ascii="Cambria" w:hAnsi="Cambria"/>
                                <w:color w:val="FF0000"/>
                                <w:sz w:val="20"/>
                                <w:szCs w:val="24"/>
                              </w:rPr>
                              <w:t>A.</w:t>
                            </w:r>
                            <w:r w:rsidRPr="00FE4D5A">
                              <w:rPr>
                                <w:rFonts w:ascii="Cambria" w:hAnsi="Cambria"/>
                                <w:sz w:val="20"/>
                                <w:szCs w:val="24"/>
                              </w:rPr>
                              <w:t xml:space="preserve"> Bilateral hydronephrosis : its pressing and causing dilatation of pelvis and calyces due to</w:t>
                            </w:r>
                            <w:r w:rsidRPr="00FE4D5A">
                              <w:rPr>
                                <w:rFonts w:ascii="Cambria" w:hAnsi="Cambria"/>
                                <w:sz w:val="20"/>
                                <w:szCs w:val="24"/>
                              </w:rPr>
                              <w:br/>
                              <w:t>Obstruction with acute on chronic pyelonephritis in a child due to urinary tract obstruction.</w:t>
                            </w:r>
                            <w:r w:rsidRPr="00FE4D5A">
                              <w:rPr>
                                <w:rFonts w:ascii="Cambria" w:hAnsi="Cambria"/>
                                <w:sz w:val="20"/>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553A5" id="Text Box 39" o:spid="_x0000_s1043" type="#_x0000_t202" style="position:absolute;margin-left:339.95pt;margin-top:44.8pt;width:211.1pt;height:7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" filled="f" strokecolor="black [3213]">
                <v:stroke dashstyle="dash"/>
                <v:textbox>
                  <w:txbxContent>
                    <w:p w14:paraId="7738568F" w14:textId="77777777" w:rsidR="00A65F72" w:rsidRPr="00FE4D5A" w:rsidRDefault="00A65F72" w:rsidP="00A65F72">
                      <w:pPr>
                        <w:rPr>
                          <w:rFonts w:ascii="Cambria" w:hAnsi="Cambria"/>
                          <w:color w:val="FF0000"/>
                          <w:sz w:val="18"/>
                        </w:rPr>
                      </w:pPr>
                      <w:r w:rsidRPr="00FE4D5A">
                        <w:rPr>
                          <w:rFonts w:ascii="Cambria" w:hAnsi="Cambria"/>
                          <w:color w:val="FF0000"/>
                          <w:sz w:val="20"/>
                          <w:szCs w:val="24"/>
                        </w:rPr>
                        <w:t>A.</w:t>
                      </w:r>
                      <w:r w:rsidRPr="00FE4D5A">
                        <w:rPr>
                          <w:rFonts w:ascii="Cambria" w:hAnsi="Cambria"/>
                          <w:sz w:val="20"/>
                          <w:szCs w:val="24"/>
                        </w:rPr>
                        <w:t xml:space="preserve"> Bilateral hydronephrosis : its pressing and causing dilatation of pelvis and calyces due to</w:t>
                      </w:r>
                      <w:r w:rsidRPr="00FE4D5A">
                        <w:rPr>
                          <w:rFonts w:ascii="Cambria" w:hAnsi="Cambria"/>
                          <w:sz w:val="20"/>
                          <w:szCs w:val="24"/>
                        </w:rPr>
                        <w:br/>
                        <w:t>Obstruction with acute on chronic pyelonephritis in a child due to urinary tract obstruction.</w:t>
                      </w:r>
                      <w:r w:rsidRPr="00FE4D5A">
                        <w:rPr>
                          <w:rFonts w:ascii="Cambria" w:hAnsi="Cambria"/>
                          <w:sz w:val="20"/>
                          <w:szCs w:val="24"/>
                        </w:rPr>
                        <w:br/>
                      </w: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2368" behindDoc="1" locked="0" layoutInCell="1" allowOverlap="1" wp14:anchorId="38EA9A76" wp14:editId="4BBBA809">
                <wp:simplePos x="0" y="0"/>
                <wp:positionH relativeFrom="column">
                  <wp:posOffset>2066925</wp:posOffset>
                </wp:positionH>
                <wp:positionV relativeFrom="paragraph">
                  <wp:posOffset>569595</wp:posOffset>
                </wp:positionV>
                <wp:extent cx="2040890" cy="829310"/>
                <wp:effectExtent l="0" t="0" r="16510" b="27940"/>
                <wp:wrapThrough wrapText="bothSides">
                  <wp:wrapPolygon edited="0">
                    <wp:start x="0" y="0"/>
                    <wp:lineTo x="0" y="15381"/>
                    <wp:lineTo x="21170" y="15877"/>
                    <wp:lineTo x="0" y="21335"/>
                    <wp:lineTo x="0" y="21832"/>
                    <wp:lineTo x="21573" y="21832"/>
                    <wp:lineTo x="21573" y="15877"/>
                    <wp:lineTo x="403" y="7939"/>
                    <wp:lineTo x="21573" y="7443"/>
                    <wp:lineTo x="21573" y="0"/>
                    <wp:lineTo x="0" y="0"/>
                  </wp:wrapPolygon>
                </wp:wrapThrough>
                <wp:docPr id="35842" name="Text Box 35842"/>
                <wp:cNvGraphicFramePr/>
                <a:graphic xmlns:a="http://schemas.openxmlformats.org/drawingml/2006/main">
                  <a:graphicData uri="http://schemas.microsoft.com/office/word/2010/wordprocessingShape">
                    <wps:wsp>
                      <wps:cNvSpPr txBox="1"/>
                      <wps:spPr>
                        <a:xfrm>
                          <a:off x="0" y="0"/>
                          <a:ext cx="2040890" cy="82931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75DB644" w14:textId="77777777" w:rsidR="00A65F72" w:rsidRPr="0098736D" w:rsidRDefault="00A65F72" w:rsidP="00A65F72">
                            <w:pPr>
                              <w:pStyle w:val="ListParagraph"/>
                              <w:numPr>
                                <w:ilvl w:val="0"/>
                                <w:numId w:val="28"/>
                              </w:numPr>
                              <w:spacing w:before="0" w:after="0" w:line="276" w:lineRule="auto"/>
                              <w:ind w:left="142" w:hanging="176"/>
                              <w:jc w:val="both"/>
                              <w:rPr>
                                <w:rFonts w:ascii="Cambria" w:hAnsi="Cambria"/>
                                <w:szCs w:val="28"/>
                              </w:rPr>
                            </w:pPr>
                            <w:r w:rsidRPr="00F42C42">
                              <w:rPr>
                                <w:rFonts w:ascii="Cambria" w:hAnsi="Cambria"/>
                                <w:b/>
                                <w:bCs/>
                                <w:szCs w:val="28"/>
                              </w:rPr>
                              <w:t>Staghorn</w:t>
                            </w:r>
                            <w:r>
                              <w:rPr>
                                <w:rFonts w:ascii="Cambria" w:hAnsi="Cambria"/>
                                <w:szCs w:val="28"/>
                              </w:rPr>
                              <w:t xml:space="preserve"> calculus in pelviureteric junction.</w:t>
                            </w:r>
                          </w:p>
                          <w:p w14:paraId="71263487" w14:textId="77777777" w:rsidR="00A65F72" w:rsidRPr="0098736D" w:rsidRDefault="00A65F72" w:rsidP="00A65F72">
                            <w:pPr>
                              <w:pStyle w:val="ListParagraph"/>
                              <w:numPr>
                                <w:ilvl w:val="0"/>
                                <w:numId w:val="28"/>
                              </w:numPr>
                              <w:spacing w:before="0" w:after="0" w:line="276" w:lineRule="auto"/>
                              <w:ind w:left="142" w:hanging="176"/>
                              <w:jc w:val="both"/>
                              <w:rPr>
                                <w:rFonts w:ascii="Cambria" w:hAnsi="Cambria"/>
                                <w:sz w:val="20"/>
                                <w:szCs w:val="24"/>
                              </w:rPr>
                            </w:pPr>
                            <w:r>
                              <w:rPr>
                                <w:rFonts w:ascii="Cambria" w:hAnsi="Cambria"/>
                                <w:szCs w:val="28"/>
                              </w:rPr>
                              <w:t>O</w:t>
                            </w:r>
                            <w:r w:rsidRPr="0098736D">
                              <w:rPr>
                                <w:rFonts w:ascii="Cambria" w:hAnsi="Cambria"/>
                                <w:szCs w:val="28"/>
                              </w:rPr>
                              <w:t>bstruction which causes stagnation then 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A9A76" id="Text Box 35842" o:spid="_x0000_s1044" type="#_x0000_t202" style="position:absolute;margin-left:162.75pt;margin-top:44.85pt;width:160.7pt;height:65.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" filled="f" strokecolor="black [3213]">
                <v:stroke dashstyle="dash"/>
                <v:textbox>
                  <w:txbxContent>
                    <w:p w14:paraId="475DB644" w14:textId="77777777" w:rsidR="00A65F72" w:rsidRPr="0098736D" w:rsidRDefault="00A65F72" w:rsidP="00A65F72">
                      <w:pPr>
                        <w:pStyle w:val="ListParagraph"/>
                        <w:numPr>
                          <w:ilvl w:val="0"/>
                          <w:numId w:val="28"/>
                        </w:numPr>
                        <w:spacing w:before="0" w:after="0" w:line="276" w:lineRule="auto"/>
                        <w:ind w:left="142" w:hanging="176"/>
                        <w:jc w:val="both"/>
                        <w:rPr>
                          <w:rFonts w:ascii="Cambria" w:hAnsi="Cambria"/>
                          <w:szCs w:val="28"/>
                        </w:rPr>
                      </w:pPr>
                      <w:r w:rsidRPr="00F42C42">
                        <w:rPr>
                          <w:rFonts w:ascii="Cambria" w:hAnsi="Cambria"/>
                          <w:b/>
                          <w:bCs/>
                          <w:szCs w:val="28"/>
                        </w:rPr>
                        <w:t>Staghorn</w:t>
                      </w:r>
                      <w:r>
                        <w:rPr>
                          <w:rFonts w:ascii="Cambria" w:hAnsi="Cambria"/>
                          <w:szCs w:val="28"/>
                        </w:rPr>
                        <w:t xml:space="preserve"> calculus in pelviureteric junction.</w:t>
                      </w:r>
                    </w:p>
                    <w:p w14:paraId="71263487" w14:textId="77777777" w:rsidR="00A65F72" w:rsidRPr="0098736D" w:rsidRDefault="00A65F72" w:rsidP="00A65F72">
                      <w:pPr>
                        <w:pStyle w:val="ListParagraph"/>
                        <w:numPr>
                          <w:ilvl w:val="0"/>
                          <w:numId w:val="28"/>
                        </w:numPr>
                        <w:spacing w:before="0" w:after="0" w:line="276" w:lineRule="auto"/>
                        <w:ind w:left="142" w:hanging="176"/>
                        <w:jc w:val="both"/>
                        <w:rPr>
                          <w:rFonts w:ascii="Cambria" w:hAnsi="Cambria"/>
                          <w:sz w:val="20"/>
                          <w:szCs w:val="24"/>
                        </w:rPr>
                      </w:pPr>
                      <w:r>
                        <w:rPr>
                          <w:rFonts w:ascii="Cambria" w:hAnsi="Cambria"/>
                          <w:szCs w:val="28"/>
                        </w:rPr>
                        <w:t>O</w:t>
                      </w:r>
                      <w:r w:rsidRPr="0098736D">
                        <w:rPr>
                          <w:rFonts w:ascii="Cambria" w:hAnsi="Cambria"/>
                          <w:szCs w:val="28"/>
                        </w:rPr>
                        <w:t>bstruction which causes stagnation then infection.</w:t>
                      </w: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1344" behindDoc="1" locked="0" layoutInCell="1" allowOverlap="1" wp14:anchorId="476E2243" wp14:editId="792A315D">
                <wp:simplePos x="0" y="0"/>
                <wp:positionH relativeFrom="column">
                  <wp:posOffset>-270510</wp:posOffset>
                </wp:positionH>
                <wp:positionV relativeFrom="paragraph">
                  <wp:posOffset>561340</wp:posOffset>
                </wp:positionV>
                <wp:extent cx="1943100" cy="829310"/>
                <wp:effectExtent l="0" t="0" r="19050" b="27940"/>
                <wp:wrapNone/>
                <wp:docPr id="34" name="Text Box 34"/>
                <wp:cNvGraphicFramePr/>
                <a:graphic xmlns:a="http://schemas.openxmlformats.org/drawingml/2006/main">
                  <a:graphicData uri="http://schemas.microsoft.com/office/word/2010/wordprocessingShape">
                    <wps:wsp>
                      <wps:cNvSpPr txBox="1"/>
                      <wps:spPr>
                        <a:xfrm>
                          <a:off x="0" y="0"/>
                          <a:ext cx="1943100" cy="82931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BA1979" w14:textId="77777777" w:rsidR="00A65F72" w:rsidRPr="0098736D" w:rsidRDefault="00A65F72" w:rsidP="00A65F72">
                            <w:pPr>
                              <w:rPr>
                                <w:rFonts w:ascii="Cambria" w:hAnsi="Cambria"/>
                                <w:szCs w:val="28"/>
                              </w:rPr>
                            </w:pPr>
                            <w:r w:rsidRPr="0098736D">
                              <w:rPr>
                                <w:rFonts w:ascii="Cambria" w:hAnsi="Cambria"/>
                                <w:szCs w:val="28"/>
                              </w:rPr>
                              <w:t>Renal tuberculosis secondary to hematogenous spread of tubercle bacilli. Caseating necrosis &amp;Granuloma</w:t>
                            </w:r>
                          </w:p>
                          <w:p w14:paraId="3B702FAB" w14:textId="77777777" w:rsidR="00A65F72" w:rsidRPr="0098736D" w:rsidRDefault="00A65F72" w:rsidP="00A65F72">
                            <w:pPr>
                              <w:rPr>
                                <w:rFonts w:ascii="Cambria" w:hAnsi="Cambria"/>
                                <w:szCs w:val="28"/>
                              </w:rPr>
                            </w:pPr>
                          </w:p>
                          <w:p w14:paraId="59E17E7F" w14:textId="77777777" w:rsidR="00A65F72" w:rsidRPr="0098736D" w:rsidRDefault="00A65F72" w:rsidP="00A65F72">
                            <w:pPr>
                              <w:pStyle w:val="ListParagraph"/>
                              <w:numPr>
                                <w:ilvl w:val="0"/>
                                <w:numId w:val="27"/>
                              </w:numPr>
                              <w:spacing w:before="0" w:after="0" w:line="276" w:lineRule="auto"/>
                              <w:rPr>
                                <w:sz w:val="20"/>
                                <w:szCs w:val="24"/>
                              </w:rPr>
                            </w:pPr>
                            <w:r w:rsidRPr="0098736D">
                              <w:rPr>
                                <w:rFonts w:ascii="Cambria" w:hAnsi="Cambria"/>
                                <w:szCs w:val="28"/>
                              </w:rPr>
                              <w:t>Caseating necrosis.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E2243" id="Text Box 34" o:spid="_x0000_s1045" type="#_x0000_t202" style="position:absolute;margin-left:-21.3pt;margin-top:44.2pt;width:153pt;height:65.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" filled="f" strokecolor="black [3213]">
                <v:stroke dashstyle="dash"/>
                <v:textbox>
                  <w:txbxContent>
                    <w:p w14:paraId="61BA1979" w14:textId="77777777" w:rsidR="00A65F72" w:rsidRPr="0098736D" w:rsidRDefault="00A65F72" w:rsidP="00A65F72">
                      <w:pPr>
                        <w:rPr>
                          <w:rFonts w:ascii="Cambria" w:hAnsi="Cambria"/>
                          <w:szCs w:val="28"/>
                        </w:rPr>
                      </w:pPr>
                      <w:r w:rsidRPr="0098736D">
                        <w:rPr>
                          <w:rFonts w:ascii="Cambria" w:hAnsi="Cambria"/>
                          <w:szCs w:val="28"/>
                        </w:rPr>
                        <w:t>Renal tuberculosis secondary to hematogenous spread of tubercle bacilli. Caseating necrosis &amp;Granuloma</w:t>
                      </w:r>
                    </w:p>
                    <w:p w14:paraId="3B702FAB" w14:textId="77777777" w:rsidR="00A65F72" w:rsidRPr="0098736D" w:rsidRDefault="00A65F72" w:rsidP="00A65F72">
                      <w:pPr>
                        <w:rPr>
                          <w:rFonts w:ascii="Cambria" w:hAnsi="Cambria"/>
                          <w:szCs w:val="28"/>
                        </w:rPr>
                      </w:pPr>
                    </w:p>
                    <w:p w14:paraId="59E17E7F" w14:textId="77777777" w:rsidR="00A65F72" w:rsidRPr="0098736D" w:rsidRDefault="00A65F72" w:rsidP="00A65F72">
                      <w:pPr>
                        <w:pStyle w:val="ListParagraph"/>
                        <w:numPr>
                          <w:ilvl w:val="0"/>
                          <w:numId w:val="27"/>
                        </w:numPr>
                        <w:spacing w:before="0" w:after="0" w:line="276" w:lineRule="auto"/>
                        <w:rPr>
                          <w:sz w:val="20"/>
                          <w:szCs w:val="24"/>
                        </w:rPr>
                      </w:pPr>
                      <w:r w:rsidRPr="0098736D">
                        <w:rPr>
                          <w:rFonts w:ascii="Cambria" w:hAnsi="Cambria"/>
                          <w:szCs w:val="28"/>
                        </w:rPr>
                        <w:t>Caseating necrosis.</w:t>
                      </w:r>
                    </w:p>
                  </w:txbxContent>
                </v:textbox>
              </v:shape>
            </w:pict>
          </mc:Fallback>
        </mc:AlternateContent>
      </w:r>
    </w:p>
    <w:p w14:paraId="25CBAA01" w14:textId="77777777" w:rsidR="00A65F72" w:rsidRDefault="00A65F72" w:rsidP="00A65F72">
      <w:pPr>
        <w:rPr>
          <w:rFonts w:ascii="Cambria" w:hAnsi="Cambria" w:cs="Times New Roman"/>
          <w:color w:val="808080" w:themeColor="background1" w:themeShade="80"/>
          <w:sz w:val="24"/>
          <w:szCs w:val="24"/>
        </w:rPr>
      </w:pPr>
    </w:p>
    <w:p w14:paraId="1145ACF7" w14:textId="77777777" w:rsidR="00A65F72" w:rsidRPr="0098736D" w:rsidRDefault="00A65F72" w:rsidP="00A65F72">
      <w:pPr>
        <w:rPr>
          <w:rFonts w:ascii="Cambria" w:hAnsi="Cambria" w:cs="Times New Roman"/>
          <w:color w:val="808080" w:themeColor="background1" w:themeShade="80"/>
          <w:sz w:val="24"/>
          <w:szCs w:val="24"/>
        </w:rPr>
      </w:pPr>
    </w:p>
    <w:p w14:paraId="39092B3A" w14:textId="77777777" w:rsidR="00A65F72" w:rsidRPr="0098736D" w:rsidRDefault="00A65F72" w:rsidP="00A65F72">
      <w:pPr>
        <w:rPr>
          <w:rFonts w:ascii="Cambria" w:hAnsi="Cambria" w:cs="Times New Roman"/>
          <w:color w:val="808080" w:themeColor="background1" w:themeShade="80"/>
          <w:sz w:val="24"/>
          <w:szCs w:val="24"/>
        </w:rPr>
      </w:pPr>
      <w:r w:rsidRPr="0098736D">
        <w:rPr>
          <w:rFonts w:ascii="Cambria" w:hAnsi="Cambria" w:cs="Times New Roman"/>
          <w:noProof/>
          <w:color w:val="808080" w:themeColor="background1" w:themeShade="80"/>
          <w:sz w:val="24"/>
          <w:szCs w:val="24"/>
        </w:rPr>
        <w:drawing>
          <wp:anchor distT="114300" distB="114300" distL="114300" distR="114300" simplePos="0" relativeHeight="251639296" behindDoc="1" locked="0" layoutInCell="0" hidden="0" allowOverlap="0" wp14:anchorId="1AEEDAF6" wp14:editId="62B4C3A7">
            <wp:simplePos x="0" y="0"/>
            <wp:positionH relativeFrom="margin">
              <wp:posOffset>2083435</wp:posOffset>
            </wp:positionH>
            <wp:positionV relativeFrom="paragraph">
              <wp:posOffset>528044</wp:posOffset>
            </wp:positionV>
            <wp:extent cx="2024380" cy="1793875"/>
            <wp:effectExtent l="19050" t="19050" r="13970" b="15875"/>
            <wp:wrapNone/>
            <wp:docPr id="3584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8"/>
                    <a:srcRect/>
                    <a:stretch>
                      <a:fillRect/>
                    </a:stretch>
                  </pic:blipFill>
                  <pic:spPr>
                    <a:xfrm>
                      <a:off x="0" y="0"/>
                      <a:ext cx="2024380" cy="1793875"/>
                    </a:xfrm>
                    <a:prstGeom prst="rect">
                      <a:avLst/>
                    </a:prstGeom>
                    <a:ln>
                      <a:solidFill>
                        <a:srgbClr val="1F497D"/>
                      </a:solidFill>
                    </a:ln>
                  </pic:spPr>
                </pic:pic>
              </a:graphicData>
            </a:graphic>
            <wp14:sizeRelH relativeFrom="margin">
              <wp14:pctWidth>0</wp14:pctWidth>
            </wp14:sizeRelH>
            <wp14:sizeRelV relativeFrom="margin">
              <wp14:pctHeight>0</wp14:pctHeight>
            </wp14:sizeRelV>
          </wp:anchor>
        </w:drawing>
      </w:r>
      <w:r w:rsidRPr="0098736D">
        <w:rPr>
          <w:rFonts w:ascii="Cambria" w:hAnsi="Cambria" w:cs="Times New Roman"/>
          <w:noProof/>
          <w:color w:val="808080" w:themeColor="background1" w:themeShade="80"/>
          <w:sz w:val="24"/>
          <w:szCs w:val="24"/>
        </w:rPr>
        <w:drawing>
          <wp:anchor distT="114300" distB="114300" distL="114300" distR="114300" simplePos="0" relativeHeight="251638272" behindDoc="1" locked="0" layoutInCell="0" hidden="0" allowOverlap="0" wp14:anchorId="7EACD4BA" wp14:editId="4BC2DC12">
            <wp:simplePos x="0" y="0"/>
            <wp:positionH relativeFrom="margin">
              <wp:posOffset>-277495</wp:posOffset>
            </wp:positionH>
            <wp:positionV relativeFrom="paragraph">
              <wp:posOffset>517221</wp:posOffset>
            </wp:positionV>
            <wp:extent cx="1987550" cy="1803400"/>
            <wp:effectExtent l="19050" t="19050" r="12700" b="25400"/>
            <wp:wrapNone/>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1987550" cy="1803400"/>
                    </a:xfrm>
                    <a:prstGeom prst="rect">
                      <a:avLst/>
                    </a:prstGeom>
                    <a:ln>
                      <a:solidFill>
                        <a:srgbClr val="1F497D"/>
                      </a:solidFill>
                    </a:ln>
                  </pic:spPr>
                </pic:pic>
              </a:graphicData>
            </a:graphic>
            <wp14:sizeRelH relativeFrom="margin">
              <wp14:pctWidth>0</wp14:pctWidth>
            </wp14:sizeRelH>
            <wp14:sizeRelV relativeFrom="margin">
              <wp14:pctHeight>0</wp14:pctHeight>
            </wp14:sizeRelV>
          </wp:anchor>
        </w:drawing>
      </w:r>
    </w:p>
    <w:p w14:paraId="2FCC27B3" w14:textId="77777777" w:rsidR="00A65F72" w:rsidRPr="00FF4E6A" w:rsidRDefault="00A65F72" w:rsidP="00A65F72">
      <w:pPr>
        <w:rPr>
          <w:rFonts w:ascii="Cambria" w:hAnsi="Cambria" w:cs="Times New Roman"/>
          <w:color w:val="808080" w:themeColor="background1" w:themeShade="80"/>
          <w:sz w:val="24"/>
          <w:szCs w:val="24"/>
        </w:rPr>
      </w:pPr>
      <w:r w:rsidRPr="0098736D">
        <w:rPr>
          <w:rFonts w:ascii="Cambria" w:hAnsi="Cambria" w:cs="Times New Roman"/>
          <w:noProof/>
          <w:color w:val="808080" w:themeColor="background1" w:themeShade="80"/>
          <w:sz w:val="24"/>
          <w:szCs w:val="24"/>
        </w:rPr>
        <w:drawing>
          <wp:anchor distT="114300" distB="114300" distL="114300" distR="114300" simplePos="0" relativeHeight="251651584" behindDoc="1" locked="0" layoutInCell="0" hidden="0" allowOverlap="0" wp14:anchorId="42292DB6" wp14:editId="0D8188CA">
            <wp:simplePos x="0" y="0"/>
            <wp:positionH relativeFrom="margin">
              <wp:posOffset>4301490</wp:posOffset>
            </wp:positionH>
            <wp:positionV relativeFrom="paragraph">
              <wp:posOffset>212090</wp:posOffset>
            </wp:positionV>
            <wp:extent cx="2710815" cy="1771015"/>
            <wp:effectExtent l="0" t="0" r="0" b="635"/>
            <wp:wrapThrough wrapText="bothSides">
              <wp:wrapPolygon edited="0">
                <wp:start x="0" y="0"/>
                <wp:lineTo x="0" y="21375"/>
                <wp:lineTo x="21403" y="21375"/>
                <wp:lineTo x="21403" y="0"/>
                <wp:lineTo x="0" y="0"/>
              </wp:wrapPolygon>
            </wp:wrapThrough>
            <wp:docPr id="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2710815" cy="1771015"/>
                    </a:xfrm>
                    <a:prstGeom prst="rect">
                      <a:avLst/>
                    </a:prstGeom>
                    <a:ln/>
                  </pic:spPr>
                </pic:pic>
              </a:graphicData>
            </a:graphic>
            <wp14:sizeRelH relativeFrom="margin">
              <wp14:pctWidth>0</wp14:pctWidth>
            </wp14:sizeRelH>
            <wp14:sizeRelV relativeFrom="margin">
              <wp14:pctHeight>0</wp14:pctHeight>
            </wp14:sizeRelV>
          </wp:anchor>
        </w:drawing>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6704" behindDoc="0" locked="0" layoutInCell="1" allowOverlap="1" wp14:anchorId="5967BB1D" wp14:editId="3D697697">
                <wp:simplePos x="0" y="0"/>
                <wp:positionH relativeFrom="column">
                  <wp:posOffset>6663801</wp:posOffset>
                </wp:positionH>
                <wp:positionV relativeFrom="paragraph">
                  <wp:posOffset>305159</wp:posOffset>
                </wp:positionV>
                <wp:extent cx="276225" cy="424180"/>
                <wp:effectExtent l="0" t="0" r="0" b="0"/>
                <wp:wrapNone/>
                <wp:docPr id="21505" name="Text Box 21505"/>
                <wp:cNvGraphicFramePr/>
                <a:graphic xmlns:a="http://schemas.openxmlformats.org/drawingml/2006/main">
                  <a:graphicData uri="http://schemas.microsoft.com/office/word/2010/wordprocessingShape">
                    <wps:wsp>
                      <wps:cNvSpPr txBox="1"/>
                      <wps:spPr>
                        <a:xfrm>
                          <a:off x="0" y="0"/>
                          <a:ext cx="276225" cy="424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BEC400" w14:textId="77777777" w:rsidR="00A65F72" w:rsidRPr="00F05D2B" w:rsidRDefault="00A65F72" w:rsidP="00A65F72">
                            <w:pPr>
                              <w:jc w:val="both"/>
                              <w:rPr>
                                <w:rFonts w:ascii="Cambria" w:hAnsi="Cambria"/>
                              </w:rPr>
                            </w:pPr>
                            <w:r>
                              <w:rPr>
                                <w:rFonts w:ascii="Cambria" w:hAnsi="Cambria"/>
                                <w:color w:val="FF0000"/>
                                <w:sz w:val="24"/>
                                <w:szCs w:val="24"/>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67BB1D" id="Text Box 21505" o:spid="_x0000_s1046" type="#_x0000_t202" style="position:absolute;margin-left:524.7pt;margin-top:24.05pt;width:21.75pt;height:33.4pt;z-index:251656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" filled="f" stroked="f">
                <v:textbox style="mso-fit-shape-to-text:t">
                  <w:txbxContent>
                    <w:p w14:paraId="3ABEC400" w14:textId="77777777" w:rsidR="00A65F72" w:rsidRPr="00F05D2B" w:rsidRDefault="00A65F72" w:rsidP="00A65F72">
                      <w:pPr>
                        <w:jc w:val="both"/>
                        <w:rPr>
                          <w:rFonts w:ascii="Cambria" w:hAnsi="Cambria"/>
                        </w:rPr>
                      </w:pPr>
                      <w:r>
                        <w:rPr>
                          <w:rFonts w:ascii="Cambria" w:hAnsi="Cambria"/>
                          <w:color w:val="FF0000"/>
                          <w:sz w:val="24"/>
                          <w:szCs w:val="24"/>
                        </w:rPr>
                        <w:t>D</w:t>
                      </w:r>
                    </w:p>
                  </w:txbxContent>
                </v:textbox>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6464" behindDoc="0" locked="0" layoutInCell="1" allowOverlap="1" wp14:anchorId="4C66791B" wp14:editId="11F74418">
                <wp:simplePos x="0" y="0"/>
                <wp:positionH relativeFrom="column">
                  <wp:posOffset>1312545</wp:posOffset>
                </wp:positionH>
                <wp:positionV relativeFrom="paragraph">
                  <wp:posOffset>161594</wp:posOffset>
                </wp:positionV>
                <wp:extent cx="276225" cy="424180"/>
                <wp:effectExtent l="0" t="0" r="0" b="0"/>
                <wp:wrapThrough wrapText="bothSides">
                  <wp:wrapPolygon edited="0">
                    <wp:start x="2979" y="0"/>
                    <wp:lineTo x="2979" y="20371"/>
                    <wp:lineTo x="16386" y="20371"/>
                    <wp:lineTo x="16386" y="0"/>
                    <wp:lineTo x="2979" y="0"/>
                  </wp:wrapPolygon>
                </wp:wrapThrough>
                <wp:docPr id="38" name="Text Box 38"/>
                <wp:cNvGraphicFramePr/>
                <a:graphic xmlns:a="http://schemas.openxmlformats.org/drawingml/2006/main">
                  <a:graphicData uri="http://schemas.microsoft.com/office/word/2010/wordprocessingShape">
                    <wps:wsp>
                      <wps:cNvSpPr txBox="1"/>
                      <wps:spPr>
                        <a:xfrm>
                          <a:off x="0" y="0"/>
                          <a:ext cx="276225" cy="424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720320" w14:textId="77777777" w:rsidR="00A65F72" w:rsidRPr="00F05D2B" w:rsidRDefault="00A65F72" w:rsidP="00A65F72">
                            <w:pPr>
                              <w:jc w:val="both"/>
                              <w:rPr>
                                <w:rFonts w:ascii="Cambria" w:hAnsi="Cambria"/>
                              </w:rPr>
                            </w:pPr>
                            <w:r w:rsidRPr="00F2276A">
                              <w:rPr>
                                <w:rFonts w:ascii="Cambria" w:hAnsi="Cambria"/>
                                <w:color w:val="FF0000"/>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66791B" id="Text Box 38" o:spid="_x0000_s1047" type="#_x0000_t202" style="position:absolute;margin-left:103.35pt;margin-top:12.7pt;width:21.75pt;height:33.4pt;z-index:251646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" filled="f" stroked="f">
                <v:textbox style="mso-fit-shape-to-text:t">
                  <w:txbxContent>
                    <w:p w14:paraId="43720320" w14:textId="77777777" w:rsidR="00A65F72" w:rsidRPr="00F05D2B" w:rsidRDefault="00A65F72" w:rsidP="00A65F72">
                      <w:pPr>
                        <w:jc w:val="both"/>
                        <w:rPr>
                          <w:rFonts w:ascii="Cambria" w:hAnsi="Cambria"/>
                        </w:rPr>
                      </w:pPr>
                      <w:r w:rsidRPr="00F2276A">
                        <w:rPr>
                          <w:rFonts w:ascii="Cambria" w:hAnsi="Cambria"/>
                          <w:color w:val="FF0000"/>
                          <w:sz w:val="24"/>
                          <w:szCs w:val="24"/>
                        </w:rPr>
                        <w:t>B</w:t>
                      </w: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5680" behindDoc="1" locked="0" layoutInCell="1" allowOverlap="1" wp14:anchorId="5B44F8AB" wp14:editId="55FBF9E6">
                <wp:simplePos x="0" y="0"/>
                <wp:positionH relativeFrom="column">
                  <wp:posOffset>2271395</wp:posOffset>
                </wp:positionH>
                <wp:positionV relativeFrom="paragraph">
                  <wp:posOffset>194641</wp:posOffset>
                </wp:positionV>
                <wp:extent cx="276225" cy="424180"/>
                <wp:effectExtent l="0" t="0" r="0" b="0"/>
                <wp:wrapThrough wrapText="bothSides">
                  <wp:wrapPolygon edited="0">
                    <wp:start x="3057" y="0"/>
                    <wp:lineTo x="3057" y="20371"/>
                    <wp:lineTo x="16811" y="20371"/>
                    <wp:lineTo x="16811" y="0"/>
                    <wp:lineTo x="3057" y="0"/>
                  </wp:wrapPolygon>
                </wp:wrapThrough>
                <wp:docPr id="35871" name="Text Box 35871"/>
                <wp:cNvGraphicFramePr/>
                <a:graphic xmlns:a="http://schemas.openxmlformats.org/drawingml/2006/main">
                  <a:graphicData uri="http://schemas.microsoft.com/office/word/2010/wordprocessingShape">
                    <wps:wsp>
                      <wps:cNvSpPr txBox="1"/>
                      <wps:spPr>
                        <a:xfrm>
                          <a:off x="0" y="0"/>
                          <a:ext cx="276225" cy="424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EEB546" w14:textId="77777777" w:rsidR="00A65F72" w:rsidRPr="00F05D2B" w:rsidRDefault="00A65F72" w:rsidP="00A65F72">
                            <w:pPr>
                              <w:jc w:val="both"/>
                              <w:rPr>
                                <w:rFonts w:ascii="Cambria" w:hAnsi="Cambria"/>
                              </w:rPr>
                            </w:pPr>
                            <w:r>
                              <w:rPr>
                                <w:rFonts w:ascii="Cambria" w:hAnsi="Cambria"/>
                                <w:color w:val="FF0000"/>
                                <w:sz w:val="24"/>
                                <w:szCs w:val="24"/>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44F8AB" id="Text Box 35871" o:spid="_x0000_s1048" type="#_x0000_t202" style="position:absolute;margin-left:178.85pt;margin-top:15.35pt;width:21.75pt;height:33.4pt;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" filled="f" stroked="f">
                <v:textbox style="mso-fit-shape-to-text:t">
                  <w:txbxContent>
                    <w:p w14:paraId="07EEB546" w14:textId="77777777" w:rsidR="00A65F72" w:rsidRPr="00F05D2B" w:rsidRDefault="00A65F72" w:rsidP="00A65F72">
                      <w:pPr>
                        <w:jc w:val="both"/>
                        <w:rPr>
                          <w:rFonts w:ascii="Cambria" w:hAnsi="Cambria"/>
                        </w:rPr>
                      </w:pPr>
                      <w:r>
                        <w:rPr>
                          <w:rFonts w:ascii="Cambria" w:hAnsi="Cambria"/>
                          <w:color w:val="FF0000"/>
                          <w:sz w:val="24"/>
                          <w:szCs w:val="24"/>
                        </w:rPr>
                        <w:t>C</w:t>
                      </w:r>
                    </w:p>
                  </w:txbxContent>
                </v:textbox>
                <w10:wrap type="through"/>
              </v:shape>
            </w:pict>
          </mc:Fallback>
        </mc:AlternateContent>
      </w:r>
    </w:p>
    <w:p w14:paraId="461BD518" w14:textId="77777777" w:rsidR="00A65F72" w:rsidRDefault="00A65F72" w:rsidP="00A65F72">
      <w:pPr>
        <w:rPr>
          <w:rFonts w:ascii="Cambria" w:hAnsi="Cambria" w:cs="Times New Roman"/>
          <w:sz w:val="24"/>
          <w:szCs w:val="24"/>
        </w:rPr>
      </w:pPr>
    </w:p>
    <w:p w14:paraId="34CAD61B" w14:textId="77777777" w:rsidR="00A65F72" w:rsidRDefault="00A65F72" w:rsidP="00A65F72">
      <w:pPr>
        <w:rPr>
          <w:rFonts w:ascii="Cambria" w:hAnsi="Cambria" w:cs="Times New Roman"/>
          <w:sz w:val="24"/>
          <w:szCs w:val="24"/>
        </w:rPr>
      </w:pPr>
    </w:p>
    <w:p w14:paraId="6484A239" w14:textId="77777777" w:rsidR="00A65F72" w:rsidRDefault="00A65F72" w:rsidP="00A65F72">
      <w:pPr>
        <w:rPr>
          <w:rFonts w:ascii="Cambria" w:hAnsi="Cambria" w:cs="Times New Roman"/>
          <w:sz w:val="24"/>
          <w:szCs w:val="24"/>
        </w:rPr>
      </w:pP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0560" behindDoc="1" locked="0" layoutInCell="1" allowOverlap="1" wp14:anchorId="4B631066" wp14:editId="3EAEDAB3">
                <wp:simplePos x="0" y="0"/>
                <wp:positionH relativeFrom="column">
                  <wp:posOffset>4309745</wp:posOffset>
                </wp:positionH>
                <wp:positionV relativeFrom="paragraph">
                  <wp:posOffset>934416</wp:posOffset>
                </wp:positionV>
                <wp:extent cx="2688590" cy="1033145"/>
                <wp:effectExtent l="0" t="0" r="16510" b="14605"/>
                <wp:wrapThrough wrapText="bothSides">
                  <wp:wrapPolygon edited="0">
                    <wp:start x="0" y="0"/>
                    <wp:lineTo x="0" y="19117"/>
                    <wp:lineTo x="10866" y="19117"/>
                    <wp:lineTo x="0" y="21109"/>
                    <wp:lineTo x="0" y="21507"/>
                    <wp:lineTo x="21580" y="21507"/>
                    <wp:lineTo x="21580" y="21109"/>
                    <wp:lineTo x="10866" y="19117"/>
                    <wp:lineTo x="21580" y="19117"/>
                    <wp:lineTo x="21580"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2688590" cy="1033145"/>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ACFF51" w14:textId="77777777" w:rsidR="00A65F72" w:rsidRPr="00343D22" w:rsidRDefault="00A65F72" w:rsidP="00A65F72">
                            <w:pPr>
                              <w:jc w:val="both"/>
                              <w:rPr>
                                <w:rFonts w:ascii="Cambria" w:hAnsi="Cambria"/>
                                <w:sz w:val="20"/>
                                <w:szCs w:val="28"/>
                              </w:rPr>
                            </w:pPr>
                            <w:r w:rsidRPr="00343D22">
                              <w:rPr>
                                <w:rFonts w:ascii="Cambria" w:hAnsi="Cambria"/>
                                <w:color w:val="FF0000"/>
                                <w:szCs w:val="32"/>
                              </w:rPr>
                              <w:t>D.</w:t>
                            </w:r>
                            <w:r w:rsidRPr="00343D22">
                              <w:rPr>
                                <w:rFonts w:ascii="Cambria" w:hAnsi="Cambria"/>
                                <w:szCs w:val="32"/>
                              </w:rPr>
                              <w:t xml:space="preserve"> Healed</w:t>
                            </w:r>
                            <w:r>
                              <w:rPr>
                                <w:rFonts w:ascii="Cambria" w:hAnsi="Cambria"/>
                                <w:szCs w:val="32"/>
                              </w:rPr>
                              <w:t xml:space="preserve"> pyelonephritis associated with </w:t>
                            </w:r>
                            <w:r w:rsidRPr="00343D22">
                              <w:rPr>
                                <w:rFonts w:ascii="Cambria" w:hAnsi="Cambria"/>
                                <w:szCs w:val="32"/>
                              </w:rPr>
                              <w:t>vesicoureteral reflux has produced scarring of both poles of the kidney with calyceal distortion due to infection of the peripheral compound papillae.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1066" id="Text Box 44" o:spid="_x0000_s1049" type="#_x0000_t202" style="position:absolute;margin-left:339.35pt;margin-top:73.6pt;width:211.7pt;height:81.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" filled="f" strokecolor="black [3213]">
                <v:stroke dashstyle="dash"/>
                <v:textbox>
                  <w:txbxContent>
                    <w:p w14:paraId="6BACFF51" w14:textId="77777777" w:rsidR="00A65F72" w:rsidRPr="00343D22" w:rsidRDefault="00A65F72" w:rsidP="00A65F72">
                      <w:pPr>
                        <w:jc w:val="both"/>
                        <w:rPr>
                          <w:rFonts w:ascii="Cambria" w:hAnsi="Cambria"/>
                          <w:sz w:val="20"/>
                          <w:szCs w:val="28"/>
                        </w:rPr>
                      </w:pPr>
                      <w:r w:rsidRPr="00343D22">
                        <w:rPr>
                          <w:rFonts w:ascii="Cambria" w:hAnsi="Cambria"/>
                          <w:color w:val="FF0000"/>
                          <w:szCs w:val="32"/>
                        </w:rPr>
                        <w:t>D.</w:t>
                      </w:r>
                      <w:r w:rsidRPr="00343D22">
                        <w:rPr>
                          <w:rFonts w:ascii="Cambria" w:hAnsi="Cambria"/>
                          <w:szCs w:val="32"/>
                        </w:rPr>
                        <w:t xml:space="preserve"> Healed</w:t>
                      </w:r>
                      <w:r>
                        <w:rPr>
                          <w:rFonts w:ascii="Cambria" w:hAnsi="Cambria"/>
                          <w:szCs w:val="32"/>
                        </w:rPr>
                        <w:t xml:space="preserve"> pyelonephritis associated with </w:t>
                      </w:r>
                      <w:r w:rsidRPr="00343D22">
                        <w:rPr>
                          <w:rFonts w:ascii="Cambria" w:hAnsi="Cambria"/>
                          <w:szCs w:val="32"/>
                        </w:rPr>
                        <w:t>vesicoureteral reflux has produced scarring of both poles of the kidney with calyceal distortion due to infection of the peripheral compound papillae.</w:t>
                      </w: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8512" behindDoc="1" locked="0" layoutInCell="1" allowOverlap="1" wp14:anchorId="66E28583" wp14:editId="5508DF51">
                <wp:simplePos x="0" y="0"/>
                <wp:positionH relativeFrom="column">
                  <wp:posOffset>-285115</wp:posOffset>
                </wp:positionH>
                <wp:positionV relativeFrom="paragraph">
                  <wp:posOffset>929944</wp:posOffset>
                </wp:positionV>
                <wp:extent cx="2003425" cy="548640"/>
                <wp:effectExtent l="0" t="0" r="15875" b="22860"/>
                <wp:wrapThrough wrapText="bothSides">
                  <wp:wrapPolygon edited="0">
                    <wp:start x="0" y="0"/>
                    <wp:lineTo x="0" y="12000"/>
                    <wp:lineTo x="21155" y="12000"/>
                    <wp:lineTo x="0" y="21000"/>
                    <wp:lineTo x="0" y="21750"/>
                    <wp:lineTo x="21566" y="21750"/>
                    <wp:lineTo x="21566" y="0"/>
                    <wp:lineTo x="0" y="0"/>
                  </wp:wrapPolygon>
                </wp:wrapThrough>
                <wp:docPr id="40" name="Text Box 40"/>
                <wp:cNvGraphicFramePr/>
                <a:graphic xmlns:a="http://schemas.openxmlformats.org/drawingml/2006/main">
                  <a:graphicData uri="http://schemas.microsoft.com/office/word/2010/wordprocessingShape">
                    <wps:wsp>
                      <wps:cNvSpPr txBox="1"/>
                      <wps:spPr>
                        <a:xfrm>
                          <a:off x="0" y="0"/>
                          <a:ext cx="2003425" cy="54864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CBABCD" w14:textId="77777777" w:rsidR="00A65F72" w:rsidRPr="002E677E" w:rsidRDefault="00A65F72" w:rsidP="00A65F72">
                            <w:pPr>
                              <w:jc w:val="both"/>
                              <w:rPr>
                                <w:rFonts w:ascii="Cambria" w:hAnsi="Cambria"/>
                                <w:sz w:val="18"/>
                                <w:szCs w:val="24"/>
                              </w:rPr>
                            </w:pPr>
                            <w:r w:rsidRPr="002E677E">
                              <w:rPr>
                                <w:rFonts w:ascii="Cambria" w:hAnsi="Cambria"/>
                                <w:color w:val="FF0000"/>
                                <w:sz w:val="20"/>
                                <w:szCs w:val="28"/>
                              </w:rPr>
                              <w:t xml:space="preserve">B. </w:t>
                            </w:r>
                            <w:r w:rsidRPr="002E677E">
                              <w:rPr>
                                <w:rFonts w:ascii="Cambria" w:hAnsi="Cambria"/>
                                <w:sz w:val="20"/>
                                <w:szCs w:val="28"/>
                              </w:rPr>
                              <w:t>Hydronephrosis with thinned renal parenchyma in an adult kidney.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28583" id="Text Box 40" o:spid="_x0000_s1050" type="#_x0000_t202" style="position:absolute;margin-left:-22.45pt;margin-top:73.2pt;width:157.75pt;height:43.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" filled="f" strokecolor="black [3213]">
                <v:stroke dashstyle="dash"/>
                <v:textbox>
                  <w:txbxContent>
                    <w:p w14:paraId="66CBABCD" w14:textId="77777777" w:rsidR="00A65F72" w:rsidRPr="002E677E" w:rsidRDefault="00A65F72" w:rsidP="00A65F72">
                      <w:pPr>
                        <w:jc w:val="both"/>
                        <w:rPr>
                          <w:rFonts w:ascii="Cambria" w:hAnsi="Cambria"/>
                          <w:sz w:val="18"/>
                          <w:szCs w:val="24"/>
                        </w:rPr>
                      </w:pPr>
                      <w:r w:rsidRPr="002E677E">
                        <w:rPr>
                          <w:rFonts w:ascii="Cambria" w:hAnsi="Cambria"/>
                          <w:color w:val="FF0000"/>
                          <w:sz w:val="20"/>
                          <w:szCs w:val="28"/>
                        </w:rPr>
                        <w:t xml:space="preserve">B. </w:t>
                      </w:r>
                      <w:r w:rsidRPr="002E677E">
                        <w:rPr>
                          <w:rFonts w:ascii="Cambria" w:hAnsi="Cambria"/>
                          <w:sz w:val="20"/>
                          <w:szCs w:val="28"/>
                        </w:rPr>
                        <w:t>Hydronephrosis with thinned renal parenchyma in an adult kidney.</w:t>
                      </w: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9536" behindDoc="1" locked="0" layoutInCell="1" allowOverlap="1" wp14:anchorId="0CD1C91A" wp14:editId="506BFB8B">
                <wp:simplePos x="0" y="0"/>
                <wp:positionH relativeFrom="column">
                  <wp:posOffset>2091055</wp:posOffset>
                </wp:positionH>
                <wp:positionV relativeFrom="paragraph">
                  <wp:posOffset>922986</wp:posOffset>
                </wp:positionV>
                <wp:extent cx="2032635" cy="473710"/>
                <wp:effectExtent l="0" t="0" r="24765" b="21590"/>
                <wp:wrapThrough wrapText="bothSides">
                  <wp:wrapPolygon edited="0">
                    <wp:start x="0" y="0"/>
                    <wp:lineTo x="0" y="21716"/>
                    <wp:lineTo x="21661" y="21716"/>
                    <wp:lineTo x="21661"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2032635" cy="47371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8ACE89" w14:textId="77777777" w:rsidR="00A65F72" w:rsidRPr="00343D22" w:rsidRDefault="00A65F72" w:rsidP="00A65F72">
                            <w:pPr>
                              <w:jc w:val="both"/>
                              <w:rPr>
                                <w:rFonts w:ascii="Cambria" w:hAnsi="Cambria"/>
                                <w:color w:val="FF0000"/>
                                <w:sz w:val="20"/>
                                <w:szCs w:val="28"/>
                              </w:rPr>
                            </w:pPr>
                            <w:r>
                              <w:rPr>
                                <w:rFonts w:ascii="Cambria" w:hAnsi="Cambria"/>
                                <w:color w:val="FF0000"/>
                                <w:szCs w:val="32"/>
                              </w:rPr>
                              <w:t xml:space="preserve">C. </w:t>
                            </w:r>
                            <w:r w:rsidRPr="002E677E">
                              <w:rPr>
                                <w:rFonts w:ascii="Cambria" w:hAnsi="Cambria"/>
                                <w:szCs w:val="32"/>
                              </w:rPr>
                              <w:t xml:space="preserve">unshaped </w:t>
                            </w:r>
                            <w:r>
                              <w:rPr>
                                <w:rFonts w:ascii="Cambria" w:hAnsi="Cambria"/>
                                <w:szCs w:val="32"/>
                              </w:rPr>
                              <w:t xml:space="preserve">Scar of </w:t>
                            </w:r>
                            <w:r w:rsidRPr="00343D22">
                              <w:rPr>
                                <w:rFonts w:ascii="Cambria" w:hAnsi="Cambria"/>
                                <w:szCs w:val="32"/>
                              </w:rPr>
                              <w:t xml:space="preserve">healed </w:t>
                            </w:r>
                            <w:r>
                              <w:rPr>
                                <w:rFonts w:ascii="Cambria" w:hAnsi="Cambria"/>
                                <w:szCs w:val="32"/>
                              </w:rPr>
                              <w:t>pyelonephritis.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1C91A" id="Text Box 43" o:spid="_x0000_s1051" type="#_x0000_t202" style="position:absolute;margin-left:164.65pt;margin-top:72.7pt;width:160.05pt;height:37.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" filled="f" strokecolor="black [3213]">
                <v:stroke dashstyle="dash"/>
                <v:textbox>
                  <w:txbxContent>
                    <w:p w14:paraId="2E8ACE89" w14:textId="77777777" w:rsidR="00A65F72" w:rsidRPr="00343D22" w:rsidRDefault="00A65F72" w:rsidP="00A65F72">
                      <w:pPr>
                        <w:jc w:val="both"/>
                        <w:rPr>
                          <w:rFonts w:ascii="Cambria" w:hAnsi="Cambria"/>
                          <w:color w:val="FF0000"/>
                          <w:sz w:val="20"/>
                          <w:szCs w:val="28"/>
                        </w:rPr>
                      </w:pPr>
                      <w:r>
                        <w:rPr>
                          <w:rFonts w:ascii="Cambria" w:hAnsi="Cambria"/>
                          <w:color w:val="FF0000"/>
                          <w:szCs w:val="32"/>
                        </w:rPr>
                        <w:t xml:space="preserve">C. </w:t>
                      </w:r>
                      <w:r w:rsidRPr="002E677E">
                        <w:rPr>
                          <w:rFonts w:ascii="Cambria" w:hAnsi="Cambria"/>
                          <w:szCs w:val="32"/>
                        </w:rPr>
                        <w:t xml:space="preserve">unshaped </w:t>
                      </w:r>
                      <w:r>
                        <w:rPr>
                          <w:rFonts w:ascii="Cambria" w:hAnsi="Cambria"/>
                          <w:szCs w:val="32"/>
                        </w:rPr>
                        <w:t xml:space="preserve">Scar of </w:t>
                      </w:r>
                      <w:r w:rsidRPr="00343D22">
                        <w:rPr>
                          <w:rFonts w:ascii="Cambria" w:hAnsi="Cambria"/>
                          <w:szCs w:val="32"/>
                        </w:rPr>
                        <w:t xml:space="preserve">healed </w:t>
                      </w:r>
                      <w:r>
                        <w:rPr>
                          <w:rFonts w:ascii="Cambria" w:hAnsi="Cambria"/>
                          <w:szCs w:val="32"/>
                        </w:rPr>
                        <w:t>pyelonephritis.</w:t>
                      </w:r>
                    </w:p>
                  </w:txbxContent>
                </v:textbox>
                <w10:wrap type="through"/>
              </v:shape>
            </w:pict>
          </mc:Fallback>
        </mc:AlternateContent>
      </w:r>
      <w:r>
        <w:rPr>
          <w:rFonts w:ascii="Cambria" w:hAnsi="Cambria" w:cs="Times New Roman"/>
          <w:sz w:val="24"/>
          <w:szCs w:val="24"/>
        </w:rPr>
        <w:br w:type="page"/>
      </w:r>
    </w:p>
    <w:p w14:paraId="4F504B6F" w14:textId="77777777" w:rsidR="00A65F72" w:rsidRPr="008F5D33" w:rsidRDefault="00A65F72" w:rsidP="00A65F72">
      <w:pPr>
        <w:rPr>
          <w:rFonts w:ascii="Cambria" w:hAnsi="Cambria" w:cs="Times New Roman"/>
          <w:sz w:val="24"/>
          <w:szCs w:val="24"/>
        </w:rPr>
      </w:pPr>
      <w:r w:rsidRPr="0098736D">
        <w:rPr>
          <w:rFonts w:ascii="Cambria" w:hAnsi="Cambria" w:cs="Times New Roman"/>
          <w:noProof/>
          <w:color w:val="808080" w:themeColor="background1" w:themeShade="80"/>
          <w:sz w:val="24"/>
          <w:szCs w:val="24"/>
        </w:rPr>
        <w:lastRenderedPageBreak/>
        <w:drawing>
          <wp:anchor distT="114300" distB="114300" distL="114300" distR="114300" simplePos="0" relativeHeight="251640320" behindDoc="1" locked="0" layoutInCell="0" hidden="0" allowOverlap="0" wp14:anchorId="52197EEE" wp14:editId="599DEA85">
            <wp:simplePos x="0" y="0"/>
            <wp:positionH relativeFrom="margin">
              <wp:posOffset>3610610</wp:posOffset>
            </wp:positionH>
            <wp:positionV relativeFrom="paragraph">
              <wp:posOffset>-161290</wp:posOffset>
            </wp:positionV>
            <wp:extent cx="3386455" cy="1845310"/>
            <wp:effectExtent l="19050" t="19050" r="23495" b="21590"/>
            <wp:wrapThrough wrapText="bothSides">
              <wp:wrapPolygon edited="0">
                <wp:start x="-122" y="-223"/>
                <wp:lineTo x="-122" y="21630"/>
                <wp:lineTo x="21628" y="21630"/>
                <wp:lineTo x="21628" y="-223"/>
                <wp:lineTo x="-122" y="-223"/>
              </wp:wrapPolygon>
            </wp:wrapThrough>
            <wp:docPr id="215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31"/>
                    <a:srcRect l="13662" r="14763"/>
                    <a:stretch/>
                  </pic:blipFill>
                  <pic:spPr bwMode="auto">
                    <a:xfrm>
                      <a:off x="0" y="0"/>
                      <a:ext cx="3386455" cy="1845310"/>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736D">
        <w:rPr>
          <w:rFonts w:ascii="Cambria" w:hAnsi="Cambria" w:cs="Times New Roman"/>
          <w:noProof/>
          <w:color w:val="808080" w:themeColor="background1" w:themeShade="80"/>
          <w:sz w:val="24"/>
          <w:szCs w:val="24"/>
        </w:rPr>
        <w:drawing>
          <wp:anchor distT="114300" distB="114300" distL="114300" distR="114300" simplePos="0" relativeHeight="251636224" behindDoc="1" locked="0" layoutInCell="0" hidden="0" allowOverlap="0" wp14:anchorId="785A6927" wp14:editId="1A3AE728">
            <wp:simplePos x="0" y="0"/>
            <wp:positionH relativeFrom="margin">
              <wp:posOffset>15875</wp:posOffset>
            </wp:positionH>
            <wp:positionV relativeFrom="paragraph">
              <wp:posOffset>-154001</wp:posOffset>
            </wp:positionV>
            <wp:extent cx="2857500" cy="1803400"/>
            <wp:effectExtent l="19050" t="19050" r="19050" b="25400"/>
            <wp:wrapThrough wrapText="bothSides">
              <wp:wrapPolygon edited="0">
                <wp:start x="-144" y="-228"/>
                <wp:lineTo x="-144" y="21676"/>
                <wp:lineTo x="21600" y="21676"/>
                <wp:lineTo x="21600" y="-228"/>
                <wp:lineTo x="-144" y="-228"/>
              </wp:wrapPolygon>
            </wp:wrapThrough>
            <wp:docPr id="215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2857500" cy="1803400"/>
                    </a:xfrm>
                    <a:prstGeom prst="rect">
                      <a:avLst/>
                    </a:prstGeom>
                    <a:ln>
                      <a:solidFill>
                        <a:srgbClr val="1F497D"/>
                      </a:solidFill>
                    </a:ln>
                  </pic:spPr>
                </pic:pic>
              </a:graphicData>
            </a:graphic>
            <wp14:sizeRelH relativeFrom="margin">
              <wp14:pctWidth>0</wp14:pctWidth>
            </wp14:sizeRelH>
            <wp14:sizeRelV relativeFrom="margin">
              <wp14:pctHeight>0</wp14:pctHeight>
            </wp14:sizeRelV>
          </wp:anchor>
        </w:drawing>
      </w:r>
    </w:p>
    <w:p w14:paraId="566ABC49" w14:textId="77777777" w:rsidR="00A65F72" w:rsidRDefault="00A65F72" w:rsidP="00A65F72">
      <w:pPr>
        <w:rPr>
          <w:rFonts w:ascii="Cambria" w:hAnsi="Cambria" w:cs="Times New Roman"/>
          <w:sz w:val="24"/>
          <w:szCs w:val="24"/>
        </w:rPr>
      </w:pPr>
    </w:p>
    <w:p w14:paraId="57C629FD" w14:textId="77777777" w:rsidR="00A65F72" w:rsidRDefault="00A65F72" w:rsidP="00A65F72">
      <w:pPr>
        <w:rPr>
          <w:rFonts w:ascii="Cambria" w:hAnsi="Cambria" w:cs="Times New Roman"/>
          <w:sz w:val="24"/>
          <w:szCs w:val="24"/>
        </w:rPr>
      </w:pPr>
    </w:p>
    <w:p w14:paraId="6845B735" w14:textId="77777777" w:rsidR="00A65F72" w:rsidRDefault="00A65F72" w:rsidP="00A65F72">
      <w:pPr>
        <w:rPr>
          <w:rFonts w:ascii="Cambria" w:hAnsi="Cambria" w:cs="Times New Roman"/>
          <w:sz w:val="24"/>
          <w:szCs w:val="24"/>
        </w:rPr>
      </w:pPr>
    </w:p>
    <w:p w14:paraId="55926676" w14:textId="0DB76C6F" w:rsidR="00A65F72" w:rsidRDefault="00A65F72" w:rsidP="00A65F72">
      <w:pPr>
        <w:rPr>
          <w:rFonts w:ascii="Cambria" w:hAnsi="Cambria" w:cs="Times New Roman"/>
          <w:sz w:val="24"/>
          <w:szCs w:val="24"/>
        </w:rPr>
      </w:pPr>
    </w:p>
    <w:p w14:paraId="6C71A085" w14:textId="50C79A91" w:rsidR="00A65F72" w:rsidRDefault="00A65F72" w:rsidP="00A65F72">
      <w:pPr>
        <w:rPr>
          <w:rFonts w:ascii="Cambria" w:hAnsi="Cambria" w:cs="Times New Roman"/>
          <w:sz w:val="24"/>
          <w:szCs w:val="24"/>
        </w:rPr>
      </w:pP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52608" behindDoc="1" locked="0" layoutInCell="1" allowOverlap="1" wp14:anchorId="4FECF50F" wp14:editId="60C2A027">
                <wp:simplePos x="0" y="0"/>
                <wp:positionH relativeFrom="column">
                  <wp:posOffset>3608070</wp:posOffset>
                </wp:positionH>
                <wp:positionV relativeFrom="paragraph">
                  <wp:posOffset>62392</wp:posOffset>
                </wp:positionV>
                <wp:extent cx="3386455" cy="846455"/>
                <wp:effectExtent l="0" t="0" r="23495" b="10795"/>
                <wp:wrapThrough wrapText="bothSides">
                  <wp:wrapPolygon edited="0">
                    <wp:start x="0" y="0"/>
                    <wp:lineTo x="0" y="15070"/>
                    <wp:lineTo x="21385" y="15556"/>
                    <wp:lineTo x="0" y="20903"/>
                    <wp:lineTo x="0" y="21389"/>
                    <wp:lineTo x="21628" y="21389"/>
                    <wp:lineTo x="21628" y="0"/>
                    <wp:lineTo x="0" y="0"/>
                  </wp:wrapPolygon>
                </wp:wrapThrough>
                <wp:docPr id="21524" name="Text Box 21524"/>
                <wp:cNvGraphicFramePr/>
                <a:graphic xmlns:a="http://schemas.openxmlformats.org/drawingml/2006/main">
                  <a:graphicData uri="http://schemas.microsoft.com/office/word/2010/wordprocessingShape">
                    <wps:wsp>
                      <wps:cNvSpPr txBox="1"/>
                      <wps:spPr>
                        <a:xfrm>
                          <a:off x="0" y="0"/>
                          <a:ext cx="3386455" cy="846455"/>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22294D" w14:textId="77777777" w:rsidR="00A65F72" w:rsidRPr="001E6323" w:rsidRDefault="00A65F72" w:rsidP="00A65F72">
                            <w:pPr>
                              <w:jc w:val="center"/>
                              <w:rPr>
                                <w:rFonts w:ascii="Cambria" w:hAnsi="Cambria"/>
                              </w:rPr>
                            </w:pPr>
                            <w:r w:rsidRPr="001E6323">
                              <w:rPr>
                                <w:rFonts w:ascii="Cambria" w:hAnsi="Cambria"/>
                              </w:rPr>
                              <w:t>Collection of chronic inflammatory cells here is in a patient with a history of multiple recurrent UTI. Both lymphocytes and plasma cells are seen in this case. However, the plasma cells are most characteristic</w:t>
                            </w:r>
                          </w:p>
                          <w:p w14:paraId="1F97260C" w14:textId="77777777" w:rsidR="00A65F72" w:rsidRPr="001E6323" w:rsidRDefault="00A65F72" w:rsidP="00A65F72">
                            <w:pPr>
                              <w:jc w:val="center"/>
                              <w:rPr>
                                <w:rFonts w:ascii="Cambria" w:hAnsi="Cambr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CF50F" id="Text Box 21524" o:spid="_x0000_s1052" type="#_x0000_t202" style="position:absolute;margin-left:284.1pt;margin-top:4.9pt;width:266.65pt;height:66.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" filled="f" strokecolor="black [3213]">
                <v:stroke dashstyle="dash"/>
                <v:textbox>
                  <w:txbxContent>
                    <w:p w14:paraId="1E22294D" w14:textId="77777777" w:rsidR="00A65F72" w:rsidRPr="001E6323" w:rsidRDefault="00A65F72" w:rsidP="00A65F72">
                      <w:pPr>
                        <w:jc w:val="center"/>
                        <w:rPr>
                          <w:rFonts w:ascii="Cambria" w:hAnsi="Cambria"/>
                        </w:rPr>
                      </w:pPr>
                      <w:r w:rsidRPr="001E6323">
                        <w:rPr>
                          <w:rFonts w:ascii="Cambria" w:hAnsi="Cambria"/>
                        </w:rPr>
                        <w:t>Collection of chronic inflammatory cells here is in a patient with a history of multiple recurrent UTI. Both lymphocytes and plasma cells are seen in this case. However, the plasma cells are most characteristic</w:t>
                      </w:r>
                    </w:p>
                    <w:p w14:paraId="1F97260C" w14:textId="77777777" w:rsidR="00A65F72" w:rsidRPr="001E6323" w:rsidRDefault="00A65F72" w:rsidP="00A65F72">
                      <w:pPr>
                        <w:jc w:val="center"/>
                        <w:rPr>
                          <w:rFonts w:ascii="Cambria" w:hAnsi="Cambria"/>
                        </w:rPr>
                      </w:pPr>
                    </w:p>
                  </w:txbxContent>
                </v:textbox>
                <w10:wrap type="through"/>
              </v:shape>
            </w:pict>
          </mc:Fallback>
        </mc:AlternateContent>
      </w:r>
      <w:r w:rsidRPr="0098736D">
        <w:rPr>
          <w:rFonts w:ascii="Cambria" w:hAnsi="Cambria" w:cs="Times New Roman"/>
          <w:noProof/>
          <w:color w:val="808080" w:themeColor="background1" w:themeShade="80"/>
          <w:sz w:val="24"/>
          <w:szCs w:val="24"/>
        </w:rPr>
        <mc:AlternateContent>
          <mc:Choice Requires="wps">
            <w:drawing>
              <wp:anchor distT="0" distB="0" distL="114300" distR="114300" simplePos="0" relativeHeight="251644416" behindDoc="1" locked="0" layoutInCell="1" allowOverlap="1" wp14:anchorId="2915079E" wp14:editId="2586E1F8">
                <wp:simplePos x="0" y="0"/>
                <wp:positionH relativeFrom="column">
                  <wp:posOffset>1905</wp:posOffset>
                </wp:positionH>
                <wp:positionV relativeFrom="paragraph">
                  <wp:posOffset>54610</wp:posOffset>
                </wp:positionV>
                <wp:extent cx="2862580" cy="635000"/>
                <wp:effectExtent l="0" t="0" r="13970" b="12700"/>
                <wp:wrapNone/>
                <wp:docPr id="21525" name="Text Box 21525"/>
                <wp:cNvGraphicFramePr/>
                <a:graphic xmlns:a="http://schemas.openxmlformats.org/drawingml/2006/main">
                  <a:graphicData uri="http://schemas.microsoft.com/office/word/2010/wordprocessingShape">
                    <wps:wsp>
                      <wps:cNvSpPr txBox="1"/>
                      <wps:spPr>
                        <a:xfrm>
                          <a:off x="0" y="0"/>
                          <a:ext cx="2862580" cy="63500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9B613F" w14:textId="77777777" w:rsidR="00A65F72" w:rsidRPr="001E6323" w:rsidRDefault="00A65F72" w:rsidP="00A65F72">
                            <w:pPr>
                              <w:jc w:val="both"/>
                              <w:rPr>
                                <w:rFonts w:asciiTheme="majorHAnsi" w:hAnsiTheme="majorHAnsi"/>
                              </w:rPr>
                            </w:pPr>
                            <w:r w:rsidRPr="001E6323">
                              <w:rPr>
                                <w:rFonts w:asciiTheme="majorHAnsi" w:hAnsiTheme="majorHAnsi"/>
                              </w:rPr>
                              <w:t xml:space="preserve"> </w:t>
                            </w:r>
                            <w:r w:rsidRPr="00A57A64">
                              <w:rPr>
                                <w:rFonts w:asciiTheme="majorHAnsi" w:hAnsiTheme="majorHAnsi"/>
                                <w:color w:val="FF0000"/>
                              </w:rPr>
                              <w:t>Thyroidization</w:t>
                            </w:r>
                            <w:r w:rsidRPr="001E6323">
                              <w:rPr>
                                <w:rFonts w:asciiTheme="majorHAnsi" w:hAnsiTheme="majorHAnsi"/>
                              </w:rPr>
                              <w:t xml:space="preserve"> of the kidney occurs due to chronic pyelonephritis (Eosinophilic proteinaceous casts)</w:t>
                            </w:r>
                            <w:r>
                              <w:rPr>
                                <w:rFonts w:asciiTheme="majorHAnsi" w:hAnsi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5079E" id="Text Box 21525" o:spid="_x0000_s1053" type="#_x0000_t202" style="position:absolute;margin-left:.15pt;margin-top:4.3pt;width:225.4pt;height:5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" filled="f" strokecolor="black [3213]">
                <v:stroke dashstyle="dash"/>
                <v:textbox>
                  <w:txbxContent>
                    <w:p w14:paraId="049B613F" w14:textId="77777777" w:rsidR="00A65F72" w:rsidRPr="001E6323" w:rsidRDefault="00A65F72" w:rsidP="00A65F72">
                      <w:pPr>
                        <w:jc w:val="both"/>
                        <w:rPr>
                          <w:rFonts w:asciiTheme="majorHAnsi" w:hAnsiTheme="majorHAnsi"/>
                        </w:rPr>
                      </w:pPr>
                      <w:r w:rsidRPr="001E6323">
                        <w:rPr>
                          <w:rFonts w:asciiTheme="majorHAnsi" w:hAnsiTheme="majorHAnsi"/>
                        </w:rPr>
                        <w:t xml:space="preserve"> </w:t>
                      </w:r>
                      <w:r w:rsidRPr="00A57A64">
                        <w:rPr>
                          <w:rFonts w:asciiTheme="majorHAnsi" w:hAnsiTheme="majorHAnsi"/>
                          <w:color w:val="FF0000"/>
                        </w:rPr>
                        <w:t>Thyroidization</w:t>
                      </w:r>
                      <w:r w:rsidRPr="001E6323">
                        <w:rPr>
                          <w:rFonts w:asciiTheme="majorHAnsi" w:hAnsiTheme="majorHAnsi"/>
                        </w:rPr>
                        <w:t xml:space="preserve"> of the kidney occurs due to chronic pyelonephritis (Eosinophilic proteinaceous casts)</w:t>
                      </w:r>
                      <w:r>
                        <w:rPr>
                          <w:rFonts w:asciiTheme="majorHAnsi" w:hAnsiTheme="majorHAnsi"/>
                        </w:rPr>
                        <w:t>.</w:t>
                      </w:r>
                    </w:p>
                  </w:txbxContent>
                </v:textbox>
              </v:shape>
            </w:pict>
          </mc:Fallback>
        </mc:AlternateContent>
      </w:r>
    </w:p>
    <w:p w14:paraId="5E27FE7C" w14:textId="77777777" w:rsidR="00A65F72" w:rsidRDefault="00A65F72" w:rsidP="00A65F72">
      <w:pPr>
        <w:rPr>
          <w:rFonts w:ascii="Cambria" w:hAnsi="Cambria" w:cs="Times New Roman"/>
          <w:sz w:val="24"/>
          <w:szCs w:val="24"/>
        </w:rPr>
      </w:pPr>
    </w:p>
    <w:p w14:paraId="3F5AB1BD" w14:textId="77777777" w:rsidR="00A65F72" w:rsidRDefault="00A65F72" w:rsidP="00A65F72">
      <w:pPr>
        <w:rPr>
          <w:rFonts w:ascii="Cambria" w:hAnsi="Cambria" w:cs="Times New Roman"/>
          <w:sz w:val="24"/>
          <w:szCs w:val="24"/>
        </w:rPr>
      </w:pPr>
      <w:r>
        <w:rPr>
          <w:rFonts w:ascii="Cambria" w:hAnsi="Cambria" w:cs="Times New Roman"/>
          <w:noProof/>
          <w:sz w:val="24"/>
          <w:szCs w:val="24"/>
        </w:rPr>
        <mc:AlternateContent>
          <mc:Choice Requires="wps">
            <w:drawing>
              <wp:anchor distT="0" distB="0" distL="114300" distR="114300" simplePos="0" relativeHeight="251653632" behindDoc="1" locked="0" layoutInCell="1" allowOverlap="1" wp14:anchorId="6323EA90" wp14:editId="4297ACDA">
                <wp:simplePos x="0" y="0"/>
                <wp:positionH relativeFrom="column">
                  <wp:posOffset>-150495</wp:posOffset>
                </wp:positionH>
                <wp:positionV relativeFrom="paragraph">
                  <wp:posOffset>340360</wp:posOffset>
                </wp:positionV>
                <wp:extent cx="7164000" cy="4309607"/>
                <wp:effectExtent l="0" t="0" r="0" b="0"/>
                <wp:wrapNone/>
                <wp:docPr id="21526" name="Rectangle 21526"/>
                <wp:cNvGraphicFramePr/>
                <a:graphic xmlns:a="http://schemas.openxmlformats.org/drawingml/2006/main">
                  <a:graphicData uri="http://schemas.microsoft.com/office/word/2010/wordprocessingShape">
                    <wps:wsp>
                      <wps:cNvSpPr/>
                      <wps:spPr>
                        <a:xfrm>
                          <a:off x="0" y="0"/>
                          <a:ext cx="7164000" cy="4309607"/>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A23ED" id="Rectangle 21526" o:spid="_x0000_s1026" style="position:absolute;margin-left:-11.85pt;margin-top:26.8pt;width:564.1pt;height:339.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" fillcolor="#d6e3bc [1302]" stroked="f" strokeweight="2pt"/>
            </w:pict>
          </mc:Fallback>
        </mc:AlternateContent>
      </w:r>
    </w:p>
    <w:p w14:paraId="15617F92" w14:textId="77777777" w:rsidR="00A65F72" w:rsidRPr="001E6323" w:rsidRDefault="00A65F72" w:rsidP="00A65F72">
      <w:pPr>
        <w:numPr>
          <w:ilvl w:val="0"/>
          <w:numId w:val="29"/>
        </w:numPr>
        <w:ind w:left="284"/>
        <w:rPr>
          <w:rFonts w:asciiTheme="majorHAnsi" w:hAnsiTheme="majorHAnsi" w:cs="Times New Roman"/>
          <w:color w:val="76923C" w:themeColor="accent3" w:themeShade="BF"/>
          <w:sz w:val="24"/>
          <w:szCs w:val="24"/>
        </w:rPr>
      </w:pPr>
      <w:r w:rsidRPr="001E6323">
        <w:rPr>
          <w:rFonts w:asciiTheme="majorHAnsi" w:hAnsiTheme="majorHAnsi" w:cs="Times New Roman"/>
          <w:color w:val="76923C" w:themeColor="accent3" w:themeShade="BF"/>
          <w:sz w:val="24"/>
          <w:szCs w:val="24"/>
        </w:rPr>
        <w:t xml:space="preserve">TIN consists of inflammatory disease primarily involving the renal tubules and interstitium. </w:t>
      </w:r>
      <w:r w:rsidRPr="001E6323">
        <w:rPr>
          <w:rFonts w:ascii="MS Mincho" w:eastAsia="MS Mincho" w:hAnsi="MS Mincho" w:cs="MS Mincho" w:hint="eastAsia"/>
          <w:color w:val="76923C" w:themeColor="accent3" w:themeShade="BF"/>
          <w:sz w:val="24"/>
          <w:szCs w:val="24"/>
        </w:rPr>
        <w:t> </w:t>
      </w:r>
    </w:p>
    <w:p w14:paraId="5867CAB2" w14:textId="77777777" w:rsidR="00A65F72" w:rsidRPr="001E6323" w:rsidRDefault="00A65F72" w:rsidP="00A65F72">
      <w:pPr>
        <w:numPr>
          <w:ilvl w:val="0"/>
          <w:numId w:val="29"/>
        </w:numPr>
        <w:spacing w:after="0"/>
        <w:ind w:left="284"/>
        <w:rPr>
          <w:rFonts w:asciiTheme="majorHAnsi" w:hAnsiTheme="majorHAnsi" w:cs="Times New Roman"/>
          <w:color w:val="76923C" w:themeColor="accent3" w:themeShade="BF"/>
          <w:sz w:val="24"/>
          <w:szCs w:val="24"/>
        </w:rPr>
      </w:pPr>
      <w:r w:rsidRPr="001E6323">
        <w:rPr>
          <w:rFonts w:asciiTheme="majorHAnsi" w:hAnsiTheme="majorHAnsi" w:cs="Times New Roman"/>
          <w:i/>
          <w:iCs/>
          <w:color w:val="76923C" w:themeColor="accent3" w:themeShade="BF"/>
          <w:sz w:val="24"/>
          <w:szCs w:val="24"/>
        </w:rPr>
        <w:t xml:space="preserve">Acute pyelonephritis </w:t>
      </w:r>
      <w:r w:rsidRPr="001E6323">
        <w:rPr>
          <w:rFonts w:asciiTheme="majorHAnsi" w:hAnsiTheme="majorHAnsi" w:cs="Times New Roman"/>
          <w:color w:val="76923C" w:themeColor="accent3" w:themeShade="BF"/>
          <w:sz w:val="24"/>
          <w:szCs w:val="24"/>
        </w:rPr>
        <w:t xml:space="preserve">is a bacterial infection caused either by ascending infection because of reflux, obstruction, or other abnormality of the urinary tract, or by hematogenous spread of bacteria; characterized by abscess formation in the kidneys, sometimes with papillary necrosis. </w:t>
      </w:r>
      <w:r w:rsidRPr="001E6323">
        <w:rPr>
          <w:rFonts w:ascii="MS Mincho" w:eastAsia="MS Mincho" w:hAnsi="MS Mincho" w:cs="MS Mincho" w:hint="eastAsia"/>
          <w:color w:val="76923C" w:themeColor="accent3" w:themeShade="BF"/>
          <w:sz w:val="24"/>
          <w:szCs w:val="24"/>
        </w:rPr>
        <w:t> </w:t>
      </w:r>
    </w:p>
    <w:p w14:paraId="20D7F385" w14:textId="44F33E73" w:rsidR="00A65F72" w:rsidRPr="001E6323" w:rsidRDefault="00A65F72" w:rsidP="00A65F72">
      <w:pPr>
        <w:numPr>
          <w:ilvl w:val="0"/>
          <w:numId w:val="29"/>
        </w:numPr>
        <w:spacing w:after="0"/>
        <w:ind w:left="284"/>
        <w:rPr>
          <w:rFonts w:asciiTheme="majorHAnsi" w:hAnsiTheme="majorHAnsi" w:cs="Times New Roman"/>
          <w:color w:val="76923C" w:themeColor="accent3" w:themeShade="BF"/>
          <w:sz w:val="24"/>
          <w:szCs w:val="24"/>
        </w:rPr>
      </w:pPr>
      <w:r w:rsidRPr="001E6323">
        <w:rPr>
          <w:rFonts w:asciiTheme="majorHAnsi" w:hAnsiTheme="majorHAnsi" w:cs="Times New Roman"/>
          <w:i/>
          <w:iCs/>
          <w:color w:val="76923C" w:themeColor="accent3" w:themeShade="BF"/>
          <w:sz w:val="24"/>
          <w:szCs w:val="24"/>
        </w:rPr>
        <w:t xml:space="preserve">Chronic pyelonephritis </w:t>
      </w:r>
      <w:r w:rsidRPr="001E6323">
        <w:rPr>
          <w:rFonts w:asciiTheme="majorHAnsi" w:hAnsiTheme="majorHAnsi" w:cs="Times New Roman"/>
          <w:color w:val="76923C" w:themeColor="accent3" w:themeShade="BF"/>
          <w:sz w:val="24"/>
          <w:szCs w:val="24"/>
        </w:rPr>
        <w:t>usually is associated with urinary obstruction or reflux; results in scarring of the involved kidney, and gradual renal insufficienc</w:t>
      </w:r>
      <w:r w:rsidR="00AD1268">
        <w:rPr>
          <w:rFonts w:asciiTheme="majorHAnsi" w:hAnsiTheme="majorHAnsi" w:cs="Times New Roman"/>
          <w:color w:val="76923C" w:themeColor="accent3" w:themeShade="BF"/>
          <w:sz w:val="24"/>
          <w:szCs w:val="24"/>
        </w:rPr>
        <w:t xml:space="preserve">y. Specific type of pyelonephritis </w:t>
      </w:r>
      <w:r w:rsidRPr="001E6323">
        <w:rPr>
          <w:rFonts w:asciiTheme="majorHAnsi" w:hAnsiTheme="majorHAnsi" w:cs="Times New Roman"/>
          <w:color w:val="76923C" w:themeColor="accent3" w:themeShade="BF"/>
          <w:sz w:val="24"/>
          <w:szCs w:val="24"/>
        </w:rPr>
        <w:t>:</w:t>
      </w:r>
    </w:p>
    <w:p w14:paraId="17A5FB87" w14:textId="3B0D3B8C" w:rsidR="00A65F72" w:rsidRPr="001E6323" w:rsidRDefault="00A65F72" w:rsidP="00A65F72">
      <w:pPr>
        <w:spacing w:after="0" w:line="240" w:lineRule="auto"/>
        <w:ind w:left="284"/>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1- </w:t>
      </w:r>
      <w:r w:rsidRPr="00296F9A">
        <w:rPr>
          <w:rFonts w:asciiTheme="majorHAnsi" w:hAnsiTheme="majorHAnsi" w:cs="Times New Roman"/>
          <w:b/>
          <w:bCs/>
          <w:color w:val="76923C" w:themeColor="accent3" w:themeShade="BF"/>
          <w:sz w:val="24"/>
          <w:szCs w:val="24"/>
        </w:rPr>
        <w:t>Could be related to TB</w:t>
      </w:r>
      <w:r w:rsidRPr="001E6323">
        <w:rPr>
          <w:rFonts w:asciiTheme="majorHAnsi" w:hAnsiTheme="majorHAnsi" w:cs="Times New Roman"/>
          <w:color w:val="76923C" w:themeColor="accent3" w:themeShade="BF"/>
          <w:sz w:val="24"/>
          <w:szCs w:val="24"/>
        </w:rPr>
        <w:t xml:space="preserve"> – caseating granuloma</w:t>
      </w:r>
      <w:r>
        <w:rPr>
          <w:rFonts w:asciiTheme="majorHAnsi" w:hAnsiTheme="majorHAnsi" w:cs="Times New Roman"/>
          <w:color w:val="76923C" w:themeColor="accent3" w:themeShade="BF"/>
          <w:sz w:val="24"/>
          <w:szCs w:val="24"/>
        </w:rPr>
        <w:t xml:space="preserve"> </w:t>
      </w:r>
      <w:r w:rsidRPr="00296F9A">
        <w:rPr>
          <w:rFonts w:asciiTheme="majorHAnsi" w:hAnsiTheme="majorHAnsi" w:cs="Times New Roman"/>
          <w:color w:val="76923C" w:themeColor="accent3" w:themeShade="BF"/>
          <w:sz w:val="24"/>
          <w:szCs w:val="24"/>
        </w:rPr>
        <w:t xml:space="preserve">and </w:t>
      </w:r>
      <w:r w:rsidR="00A57A64" w:rsidRPr="00296F9A">
        <w:rPr>
          <w:rFonts w:asciiTheme="majorHAnsi" w:hAnsiTheme="majorHAnsi" w:cs="Times New Roman"/>
          <w:color w:val="76923C" w:themeColor="accent3" w:themeShade="BF"/>
          <w:sz w:val="24"/>
          <w:szCs w:val="24"/>
        </w:rPr>
        <w:t>multinucleated</w:t>
      </w:r>
      <w:r w:rsidRPr="00296F9A">
        <w:rPr>
          <w:rFonts w:asciiTheme="majorHAnsi" w:hAnsiTheme="majorHAnsi" w:cs="Times New Roman"/>
          <w:color w:val="76923C" w:themeColor="accent3" w:themeShade="BF"/>
          <w:sz w:val="24"/>
          <w:szCs w:val="24"/>
        </w:rPr>
        <w:t xml:space="preserve"> giant cells.</w:t>
      </w:r>
    </w:p>
    <w:p w14:paraId="55AF2516" w14:textId="77777777" w:rsidR="00A65F72" w:rsidRPr="001E6323" w:rsidRDefault="00A65F72" w:rsidP="00A65F72">
      <w:pPr>
        <w:spacing w:after="0" w:line="240" w:lineRule="auto"/>
        <w:ind w:left="284"/>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2- </w:t>
      </w:r>
      <w:r w:rsidRPr="001E6323">
        <w:rPr>
          <w:rFonts w:asciiTheme="majorHAnsi" w:hAnsiTheme="majorHAnsi" w:cs="Times New Roman"/>
          <w:color w:val="76923C" w:themeColor="accent3" w:themeShade="BF"/>
          <w:sz w:val="24"/>
          <w:szCs w:val="24"/>
        </w:rPr>
        <w:t>Related to intracellular bacteria or other kind</w:t>
      </w:r>
      <w:r>
        <w:rPr>
          <w:rFonts w:asciiTheme="majorHAnsi" w:hAnsiTheme="majorHAnsi" w:cs="Times New Roman"/>
          <w:color w:val="76923C" w:themeColor="accent3" w:themeShade="BF"/>
          <w:sz w:val="24"/>
          <w:szCs w:val="24"/>
        </w:rPr>
        <w:t xml:space="preserve"> of bacteria giving us staghorn.</w:t>
      </w:r>
    </w:p>
    <w:p w14:paraId="3B2E9BED" w14:textId="77777777" w:rsidR="00A65F72" w:rsidRPr="001E6323" w:rsidRDefault="00A65F72" w:rsidP="00A65F72">
      <w:pPr>
        <w:spacing w:after="0" w:line="240" w:lineRule="auto"/>
        <w:ind w:left="284"/>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3- </w:t>
      </w:r>
      <w:r w:rsidRPr="001E6323">
        <w:rPr>
          <w:rFonts w:asciiTheme="majorHAnsi" w:hAnsiTheme="majorHAnsi" w:cs="Times New Roman"/>
          <w:color w:val="76923C" w:themeColor="accent3" w:themeShade="BF"/>
          <w:sz w:val="24"/>
          <w:szCs w:val="24"/>
        </w:rPr>
        <w:t>Or extracellular bacteria giving us xanthogranulomatous = foamy histiocytes and granuloma.</w:t>
      </w:r>
    </w:p>
    <w:p w14:paraId="0620B243" w14:textId="77777777" w:rsidR="00A65F72" w:rsidRDefault="00A65F72" w:rsidP="00A65F72">
      <w:pPr>
        <w:numPr>
          <w:ilvl w:val="0"/>
          <w:numId w:val="29"/>
        </w:numPr>
        <w:ind w:left="284"/>
        <w:rPr>
          <w:rFonts w:asciiTheme="majorHAnsi" w:hAnsiTheme="majorHAnsi" w:cs="Times New Roman"/>
          <w:color w:val="76923C" w:themeColor="accent3" w:themeShade="BF"/>
          <w:sz w:val="24"/>
          <w:szCs w:val="24"/>
        </w:rPr>
      </w:pPr>
      <w:r w:rsidRPr="001E6323">
        <w:rPr>
          <w:rFonts w:ascii="MS Mincho" w:eastAsia="MS Mincho" w:hAnsi="MS Mincho" w:cs="MS Mincho" w:hint="eastAsia"/>
          <w:color w:val="76923C" w:themeColor="accent3" w:themeShade="BF"/>
          <w:sz w:val="24"/>
          <w:szCs w:val="24"/>
        </w:rPr>
        <w:t> </w:t>
      </w:r>
      <w:r w:rsidRPr="001E6323">
        <w:rPr>
          <w:rFonts w:asciiTheme="majorHAnsi" w:hAnsiTheme="majorHAnsi" w:cs="Times New Roman"/>
          <w:i/>
          <w:iCs/>
          <w:color w:val="76923C" w:themeColor="accent3" w:themeShade="BF"/>
          <w:sz w:val="24"/>
          <w:szCs w:val="24"/>
        </w:rPr>
        <w:t xml:space="preserve">Drug-induced interstitial nephritis </w:t>
      </w:r>
      <w:r w:rsidRPr="001E6323">
        <w:rPr>
          <w:rFonts w:asciiTheme="majorHAnsi" w:hAnsiTheme="majorHAnsi" w:cs="Times New Roman"/>
          <w:color w:val="76923C" w:themeColor="accent3" w:themeShade="BF"/>
          <w:sz w:val="24"/>
          <w:szCs w:val="24"/>
        </w:rPr>
        <w:t>is an IgE- and T cell– mediated immune reaction to a drug; characterized by interstitial inflammation, often with abundant eosinophils, and edema.</w:t>
      </w:r>
      <w:bookmarkStart w:id="0" w:name="_GoBack"/>
      <w:bookmarkEnd w:id="0"/>
    </w:p>
    <w:p w14:paraId="2F635BAE" w14:textId="77777777" w:rsidR="00A65F72" w:rsidRPr="001E6323" w:rsidRDefault="00A65F72" w:rsidP="00A65F72">
      <w:pPr>
        <w:ind w:left="284"/>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 Drug related:        a) </w:t>
      </w:r>
      <w:r w:rsidRPr="001E6323">
        <w:rPr>
          <w:rFonts w:asciiTheme="majorHAnsi" w:hAnsiTheme="majorHAnsi" w:cs="Times New Roman"/>
          <w:color w:val="76923C" w:themeColor="accent3" w:themeShade="BF"/>
          <w:sz w:val="24"/>
          <w:szCs w:val="24"/>
        </w:rPr>
        <w:t>Acute</w:t>
      </w:r>
      <w:r>
        <w:rPr>
          <w:rFonts w:asciiTheme="majorHAnsi" w:hAnsiTheme="majorHAnsi" w:cs="Times New Roman"/>
          <w:color w:val="76923C" w:themeColor="accent3" w:themeShade="BF"/>
          <w:sz w:val="24"/>
          <w:szCs w:val="24"/>
        </w:rPr>
        <w:t xml:space="preserve">.                                   B) </w:t>
      </w:r>
      <w:r w:rsidRPr="001E6323">
        <w:rPr>
          <w:rFonts w:asciiTheme="majorHAnsi" w:hAnsiTheme="majorHAnsi" w:cs="Times New Roman"/>
          <w:color w:val="76923C" w:themeColor="accent3" w:themeShade="BF"/>
          <w:sz w:val="24"/>
          <w:szCs w:val="24"/>
        </w:rPr>
        <w:t>Chronic</w:t>
      </w:r>
      <w:r>
        <w:rPr>
          <w:rFonts w:asciiTheme="majorHAnsi" w:hAnsiTheme="majorHAnsi" w:cs="Times New Roman"/>
          <w:color w:val="76923C" w:themeColor="accent3" w:themeShade="BF"/>
          <w:sz w:val="24"/>
          <w:szCs w:val="24"/>
        </w:rPr>
        <w:t>.</w:t>
      </w:r>
      <w:r w:rsidRPr="001E6323">
        <w:rPr>
          <w:rFonts w:asciiTheme="majorHAnsi" w:hAnsiTheme="majorHAnsi" w:cs="Times New Roman"/>
          <w:color w:val="76923C" w:themeColor="accent3" w:themeShade="BF"/>
          <w:sz w:val="24"/>
          <w:szCs w:val="24"/>
        </w:rPr>
        <w:t xml:space="preserve"> </w:t>
      </w:r>
    </w:p>
    <w:p w14:paraId="11C0E38D" w14:textId="77777777" w:rsidR="00A65F72" w:rsidRPr="001E6323" w:rsidRDefault="00A65F72" w:rsidP="00A65F72">
      <w:pPr>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  </w:t>
      </w:r>
      <w:r w:rsidRPr="001E6323">
        <w:rPr>
          <w:rFonts w:asciiTheme="majorHAnsi" w:hAnsiTheme="majorHAnsi" w:cs="Times New Roman"/>
          <w:color w:val="76923C" w:themeColor="accent3" w:themeShade="BF"/>
          <w:sz w:val="24"/>
          <w:szCs w:val="24"/>
        </w:rPr>
        <w:t>What cells do we see?</w:t>
      </w:r>
      <w:r>
        <w:rPr>
          <w:rFonts w:asciiTheme="majorHAnsi" w:hAnsiTheme="majorHAnsi" w:cs="Times New Roman"/>
          <w:color w:val="76923C" w:themeColor="accent3" w:themeShade="BF"/>
          <w:sz w:val="24"/>
          <w:szCs w:val="24"/>
        </w:rPr>
        <w:t xml:space="preserve">        A) </w:t>
      </w:r>
      <w:r w:rsidRPr="001E6323">
        <w:rPr>
          <w:rFonts w:asciiTheme="majorHAnsi" w:hAnsiTheme="majorHAnsi" w:cs="Times New Roman"/>
          <w:color w:val="76923C" w:themeColor="accent3" w:themeShade="BF"/>
          <w:sz w:val="24"/>
          <w:szCs w:val="24"/>
        </w:rPr>
        <w:t>Eosinophils</w:t>
      </w:r>
      <w:r>
        <w:rPr>
          <w:rFonts w:asciiTheme="majorHAnsi" w:hAnsiTheme="majorHAnsi" w:cs="Times New Roman"/>
          <w:color w:val="76923C" w:themeColor="accent3" w:themeShade="BF"/>
          <w:sz w:val="24"/>
          <w:szCs w:val="24"/>
        </w:rPr>
        <w:t xml:space="preserve">.              B)Plasma cells.               C) </w:t>
      </w:r>
      <w:r w:rsidRPr="001E6323">
        <w:rPr>
          <w:rFonts w:asciiTheme="majorHAnsi" w:hAnsiTheme="majorHAnsi" w:cs="Times New Roman"/>
          <w:color w:val="76923C" w:themeColor="accent3" w:themeShade="BF"/>
          <w:sz w:val="24"/>
          <w:szCs w:val="24"/>
        </w:rPr>
        <w:t>Granuloma (More in chronic)</w:t>
      </w:r>
      <w:r>
        <w:rPr>
          <w:rFonts w:asciiTheme="majorHAnsi" w:hAnsiTheme="majorHAnsi" w:cs="Times New Roman"/>
          <w:color w:val="76923C" w:themeColor="accent3" w:themeShade="BF"/>
          <w:sz w:val="24"/>
          <w:szCs w:val="24"/>
        </w:rPr>
        <w:t>.</w:t>
      </w:r>
    </w:p>
    <w:p w14:paraId="2FE65AAF" w14:textId="77777777" w:rsidR="00A65F72" w:rsidRPr="001E6323" w:rsidRDefault="00A65F72" w:rsidP="00A65F72">
      <w:pPr>
        <w:ind w:left="720"/>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 Clinically:  1- </w:t>
      </w:r>
      <w:r w:rsidRPr="001E6323">
        <w:rPr>
          <w:rFonts w:asciiTheme="majorHAnsi" w:hAnsiTheme="majorHAnsi" w:cs="Times New Roman"/>
          <w:color w:val="76923C" w:themeColor="accent3" w:themeShade="BF"/>
          <w:sz w:val="24"/>
          <w:szCs w:val="24"/>
        </w:rPr>
        <w:t>Increa</w:t>
      </w:r>
      <w:r>
        <w:rPr>
          <w:rFonts w:asciiTheme="majorHAnsi" w:hAnsiTheme="majorHAnsi" w:cs="Times New Roman"/>
          <w:color w:val="76923C" w:themeColor="accent3" w:themeShade="BF"/>
          <w:sz w:val="24"/>
          <w:szCs w:val="24"/>
        </w:rPr>
        <w:t xml:space="preserve">se in serum creatinine and urea.                        2- </w:t>
      </w:r>
      <w:r w:rsidRPr="001E6323">
        <w:rPr>
          <w:rFonts w:asciiTheme="majorHAnsi" w:hAnsiTheme="majorHAnsi" w:cs="Times New Roman"/>
          <w:color w:val="76923C" w:themeColor="accent3" w:themeShade="BF"/>
          <w:sz w:val="24"/>
          <w:szCs w:val="24"/>
        </w:rPr>
        <w:t>Acute kidney injury.</w:t>
      </w:r>
    </w:p>
    <w:p w14:paraId="3331C9D6" w14:textId="77777777" w:rsidR="00A65F72" w:rsidRDefault="00A65F72" w:rsidP="00A65F72">
      <w:pPr>
        <w:ind w:left="720"/>
        <w:rPr>
          <w:rFonts w:asciiTheme="majorHAnsi" w:hAnsiTheme="majorHAnsi" w:cs="Times New Roman"/>
          <w:color w:val="76923C" w:themeColor="accent3" w:themeShade="BF"/>
          <w:sz w:val="24"/>
          <w:szCs w:val="24"/>
        </w:rPr>
      </w:pPr>
      <w:r>
        <w:rPr>
          <w:rFonts w:asciiTheme="majorHAnsi" w:hAnsiTheme="majorHAnsi" w:cs="Times New Roman"/>
          <w:color w:val="76923C" w:themeColor="accent3" w:themeShade="BF"/>
          <w:sz w:val="24"/>
          <w:szCs w:val="24"/>
        </w:rPr>
        <w:t xml:space="preserve">- </w:t>
      </w:r>
      <w:r w:rsidRPr="001E6323">
        <w:rPr>
          <w:rFonts w:asciiTheme="majorHAnsi" w:hAnsiTheme="majorHAnsi" w:cs="Times New Roman"/>
          <w:color w:val="76923C" w:themeColor="accent3" w:themeShade="BF"/>
          <w:sz w:val="24"/>
          <w:szCs w:val="24"/>
        </w:rPr>
        <w:t>What type of intra</w:t>
      </w:r>
      <w:r>
        <w:rPr>
          <w:rFonts w:asciiTheme="majorHAnsi" w:hAnsiTheme="majorHAnsi" w:cs="Times New Roman"/>
          <w:color w:val="76923C" w:themeColor="accent3" w:themeShade="BF"/>
          <w:sz w:val="24"/>
          <w:szCs w:val="24"/>
        </w:rPr>
        <w:t>renal lesion could lead to AKI?  1- Acute tubular necrosis.</w:t>
      </w:r>
    </w:p>
    <w:p w14:paraId="1818DD8D" w14:textId="77777777" w:rsidR="00A65F72" w:rsidRPr="001E6323" w:rsidRDefault="00A65F72" w:rsidP="00A65F72">
      <w:pPr>
        <w:ind w:left="720"/>
        <w:rPr>
          <w:rFonts w:asciiTheme="majorHAnsi" w:hAnsiTheme="majorHAnsi" w:cs="Times New Roman"/>
          <w:color w:val="76923C" w:themeColor="accent3" w:themeShade="BF"/>
          <w:sz w:val="24"/>
          <w:szCs w:val="24"/>
        </w:rPr>
      </w:pPr>
      <w:r>
        <w:rPr>
          <w:noProof/>
        </w:rPr>
        <mc:AlternateContent>
          <mc:Choice Requires="wps">
            <w:drawing>
              <wp:anchor distT="0" distB="0" distL="114300" distR="114300" simplePos="0" relativeHeight="251654656" behindDoc="0" locked="0" layoutInCell="1" allowOverlap="1" wp14:anchorId="09103DF7" wp14:editId="4FCF0528">
                <wp:simplePos x="0" y="0"/>
                <wp:positionH relativeFrom="column">
                  <wp:posOffset>-158419</wp:posOffset>
                </wp:positionH>
                <wp:positionV relativeFrom="paragraph">
                  <wp:posOffset>372110</wp:posOffset>
                </wp:positionV>
                <wp:extent cx="7164000" cy="1248410"/>
                <wp:effectExtent l="0" t="0" r="0" b="8890"/>
                <wp:wrapNone/>
                <wp:docPr id="21527" name="Rectangle 21527"/>
                <wp:cNvGraphicFramePr/>
                <a:graphic xmlns:a="http://schemas.openxmlformats.org/drawingml/2006/main">
                  <a:graphicData uri="http://schemas.microsoft.com/office/word/2010/wordprocessingShape">
                    <wps:wsp>
                      <wps:cNvSpPr/>
                      <wps:spPr>
                        <a:xfrm>
                          <a:off x="0" y="0"/>
                          <a:ext cx="7164000" cy="1248410"/>
                        </a:xfrm>
                        <a:prstGeom prst="rect">
                          <a:avLst/>
                        </a:prstGeom>
                        <a:solidFill>
                          <a:srgbClr val="C0504D">
                            <a:lumMod val="40000"/>
                            <a:lumOff val="60000"/>
                            <a:alpha val="50000"/>
                          </a:srgbClr>
                        </a:solidFill>
                        <a:ln>
                          <a:noFill/>
                        </a:ln>
                        <a:effectLst/>
                      </wps:spPr>
                      <wps:txbx>
                        <w:txbxContent>
                          <w:p w14:paraId="57EE5AEB" w14:textId="77777777" w:rsidR="00A65F72" w:rsidRPr="00A74B56" w:rsidRDefault="00A65F72" w:rsidP="00A65F72">
                            <w:pPr>
                              <w:rPr>
                                <w:rFonts w:ascii="Cambria" w:hAnsi="Cambria"/>
                                <w:b/>
                                <w:bCs/>
                                <w:color w:val="000000" w:themeColor="text1"/>
                              </w:rPr>
                            </w:pPr>
                            <w:r w:rsidRPr="00A74B56">
                              <w:rPr>
                                <w:rFonts w:ascii="Cambria" w:hAnsi="Cambria"/>
                                <w:b/>
                                <w:bCs/>
                                <w:color w:val="C0504D" w:themeColor="accent2"/>
                              </w:rPr>
                              <w:t xml:space="preserve">Chronic </w:t>
                            </w:r>
                            <w:r w:rsidRPr="00C35CFE">
                              <w:rPr>
                                <w:rFonts w:ascii="Cambria" w:hAnsi="Cambria"/>
                                <w:b/>
                                <w:bCs/>
                                <w:color w:val="C0504D" w:themeColor="accent2"/>
                              </w:rPr>
                              <w:t>pyelonephritis</w:t>
                            </w:r>
                            <w:r w:rsidRPr="00A74B56">
                              <w:rPr>
                                <w:rFonts w:ascii="Cambria" w:hAnsi="Cambria"/>
                                <w:b/>
                                <w:bCs/>
                                <w:color w:val="C0504D" w:themeColor="accent2"/>
                              </w:rPr>
                              <w:t xml:space="preserve">: (Keywords) </w:t>
                            </w:r>
                            <w:r w:rsidRPr="00A74B56">
                              <w:rPr>
                                <w:rFonts w:ascii="Cambria" w:hAnsi="Cambria"/>
                                <w:b/>
                                <w:bCs/>
                                <w:color w:val="7F7F7F" w:themeColor="text1" w:themeTint="80"/>
                              </w:rPr>
                              <w:t>from Pathoma</w:t>
                            </w:r>
                          </w:p>
                          <w:p w14:paraId="6E22C994" w14:textId="77777777" w:rsidR="00A65F72" w:rsidRPr="00A74B56" w:rsidRDefault="00A65F72" w:rsidP="00A65F72">
                            <w:pPr>
                              <w:pStyle w:val="Body"/>
                              <w:rPr>
                                <w:sz w:val="22"/>
                                <w:szCs w:val="22"/>
                              </w:rPr>
                            </w:pPr>
                            <w:r w:rsidRPr="00A74B56">
                              <w:rPr>
                                <w:sz w:val="22"/>
                                <w:szCs w:val="22"/>
                              </w:rPr>
                              <w:t xml:space="preserve">A. </w:t>
                            </w:r>
                            <w:r w:rsidRPr="00A74B56">
                              <w:rPr>
                                <w:color w:val="C00000"/>
                                <w:sz w:val="22"/>
                                <w:szCs w:val="22"/>
                              </w:rPr>
                              <w:t xml:space="preserve">Interstitial fibrosis and atrophy of tubules </w:t>
                            </w:r>
                            <w:r w:rsidRPr="00A74B56">
                              <w:rPr>
                                <w:sz w:val="22"/>
                                <w:szCs w:val="22"/>
                              </w:rPr>
                              <w:t>due to multiple bouts of acute pyelonephritis</w:t>
                            </w:r>
                          </w:p>
                          <w:p w14:paraId="479C154C" w14:textId="77777777" w:rsidR="00A65F72" w:rsidRPr="00A74B56" w:rsidRDefault="00A65F72" w:rsidP="00A65F72">
                            <w:pPr>
                              <w:pStyle w:val="Body"/>
                              <w:rPr>
                                <w:sz w:val="22"/>
                                <w:szCs w:val="22"/>
                              </w:rPr>
                            </w:pPr>
                          </w:p>
                          <w:p w14:paraId="49E9D90E" w14:textId="77777777" w:rsidR="00A65F72" w:rsidRPr="00A74B56" w:rsidRDefault="00A65F72" w:rsidP="00A65F72">
                            <w:pPr>
                              <w:pStyle w:val="Body"/>
                              <w:rPr>
                                <w:sz w:val="22"/>
                                <w:szCs w:val="22"/>
                              </w:rPr>
                            </w:pPr>
                            <w:r w:rsidRPr="00A74B56">
                              <w:rPr>
                                <w:sz w:val="22"/>
                                <w:szCs w:val="22"/>
                              </w:rPr>
                              <w:t xml:space="preserve">B. Due to </w:t>
                            </w:r>
                            <w:r w:rsidRPr="00A74B56">
                              <w:rPr>
                                <w:color w:val="C00000"/>
                                <w:sz w:val="22"/>
                                <w:szCs w:val="22"/>
                              </w:rPr>
                              <w:t>vesicoureteral reflux (children)</w:t>
                            </w:r>
                            <w:r w:rsidRPr="00A74B56">
                              <w:rPr>
                                <w:sz w:val="22"/>
                                <w:szCs w:val="22"/>
                              </w:rPr>
                              <w:t xml:space="preserve"> or </w:t>
                            </w:r>
                            <w:r w:rsidRPr="00A74B56">
                              <w:rPr>
                                <w:color w:val="C00000"/>
                                <w:sz w:val="22"/>
                                <w:szCs w:val="22"/>
                              </w:rPr>
                              <w:t>obstruction</w:t>
                            </w:r>
                            <w:r w:rsidRPr="00A74B56">
                              <w:rPr>
                                <w:sz w:val="22"/>
                                <w:szCs w:val="22"/>
                              </w:rPr>
                              <w:t xml:space="preserve"> (e.g., BPH or cervical carcinoma)</w:t>
                            </w:r>
                          </w:p>
                          <w:p w14:paraId="2B38BCC3" w14:textId="77777777" w:rsidR="00A65F72" w:rsidRPr="00A74B56" w:rsidRDefault="00A65F72" w:rsidP="00A65F72">
                            <w:pPr>
                              <w:pStyle w:val="Body"/>
                              <w:rPr>
                                <w:sz w:val="22"/>
                                <w:szCs w:val="22"/>
                              </w:rPr>
                            </w:pPr>
                          </w:p>
                          <w:p w14:paraId="3AAE540A" w14:textId="77777777" w:rsidR="00A65F72" w:rsidRPr="00A74B56" w:rsidRDefault="00A65F72" w:rsidP="00A65F72">
                            <w:pPr>
                              <w:pStyle w:val="Body"/>
                              <w:rPr>
                                <w:sz w:val="22"/>
                                <w:szCs w:val="22"/>
                              </w:rPr>
                            </w:pPr>
                            <w:r w:rsidRPr="00A74B56">
                              <w:rPr>
                                <w:sz w:val="22"/>
                                <w:szCs w:val="22"/>
                              </w:rPr>
                              <w:t xml:space="preserve">C. Leads to </w:t>
                            </w:r>
                            <w:r w:rsidRPr="00A74B56">
                              <w:rPr>
                                <w:color w:val="C00000"/>
                                <w:sz w:val="22"/>
                                <w:szCs w:val="22"/>
                              </w:rPr>
                              <w:t>cortical scarring</w:t>
                            </w:r>
                            <w:r w:rsidRPr="00A74B56">
                              <w:rPr>
                                <w:sz w:val="22"/>
                                <w:szCs w:val="22"/>
                              </w:rPr>
                              <w:t xml:space="preserve"> with blunted calyces; scarring at </w:t>
                            </w:r>
                            <w:r w:rsidRPr="00A57A64">
                              <w:rPr>
                                <w:color w:val="FF0000"/>
                                <w:sz w:val="22"/>
                                <w:szCs w:val="22"/>
                              </w:rPr>
                              <w:t>upper</w:t>
                            </w:r>
                            <w:r w:rsidRPr="00A74B56">
                              <w:rPr>
                                <w:sz w:val="22"/>
                                <w:szCs w:val="22"/>
                              </w:rPr>
                              <w:t xml:space="preserve"> and </w:t>
                            </w:r>
                            <w:r w:rsidRPr="00A57A64">
                              <w:rPr>
                                <w:color w:val="FF0000"/>
                                <w:sz w:val="22"/>
                                <w:szCs w:val="22"/>
                              </w:rPr>
                              <w:t xml:space="preserve">lower </w:t>
                            </w:r>
                            <w:r w:rsidRPr="00A74B56">
                              <w:rPr>
                                <w:sz w:val="22"/>
                                <w:szCs w:val="22"/>
                              </w:rPr>
                              <w:t>poles is characteristic of vesicoureteral reflux.</w:t>
                            </w:r>
                          </w:p>
                          <w:p w14:paraId="4CDADD3F" w14:textId="77777777" w:rsidR="00A65F72" w:rsidRPr="00A74B56" w:rsidRDefault="00A65F72" w:rsidP="00A65F72">
                            <w:pPr>
                              <w:pStyle w:val="Body"/>
                              <w:rPr>
                                <w:sz w:val="22"/>
                                <w:szCs w:val="22"/>
                              </w:rPr>
                            </w:pPr>
                          </w:p>
                          <w:p w14:paraId="03669D05" w14:textId="77777777" w:rsidR="00A65F72" w:rsidRDefault="00A65F72" w:rsidP="00A65F72">
                            <w:pPr>
                              <w:pStyle w:val="Body"/>
                              <w:rPr>
                                <w:sz w:val="22"/>
                                <w:szCs w:val="22"/>
                              </w:rPr>
                            </w:pPr>
                            <w:r w:rsidRPr="00A74B56">
                              <w:rPr>
                                <w:sz w:val="22"/>
                                <w:szCs w:val="22"/>
                              </w:rPr>
                              <w:t xml:space="preserve">D. Atrophic tubules containing </w:t>
                            </w:r>
                            <w:r w:rsidRPr="00A74B56">
                              <w:rPr>
                                <w:color w:val="C00000"/>
                                <w:sz w:val="22"/>
                                <w:szCs w:val="22"/>
                              </w:rPr>
                              <w:t xml:space="preserve">eosinophilic proteinaceous </w:t>
                            </w:r>
                            <w:r w:rsidRPr="00A74B56">
                              <w:rPr>
                                <w:sz w:val="22"/>
                                <w:szCs w:val="22"/>
                              </w:rPr>
                              <w:t>material resemble thyroidfollicles (</w:t>
                            </w:r>
                            <w:r w:rsidRPr="00A74B56">
                              <w:rPr>
                                <w:color w:val="C00000"/>
                                <w:sz w:val="22"/>
                                <w:szCs w:val="22"/>
                              </w:rPr>
                              <w:t xml:space="preserve">'thyroidization' </w:t>
                            </w:r>
                            <w:r w:rsidRPr="00A74B56">
                              <w:rPr>
                                <w:sz w:val="22"/>
                                <w:szCs w:val="22"/>
                              </w:rPr>
                              <w:t>of the kidney, waxy casts may be seen in urine.</w:t>
                            </w:r>
                            <w:r>
                              <w:rPr>
                                <w:sz w:val="22"/>
                                <w:szCs w:val="22"/>
                              </w:rPr>
                              <w:t xml:space="preserve">   </w:t>
                            </w:r>
                            <w:r w:rsidRPr="00C35CFE">
                              <w:rPr>
                                <w:b/>
                                <w:bCs/>
                                <w:sz w:val="22"/>
                                <w:szCs w:val="22"/>
                                <w:u w:val="single"/>
                              </w:rPr>
                              <w:t>Fibrosis</w:t>
                            </w:r>
                            <w:r w:rsidRPr="00A74B56">
                              <w:rPr>
                                <w:sz w:val="22"/>
                                <w:szCs w:val="22"/>
                              </w:rPr>
                              <w:t xml:space="preserve"> is a very important keyword.</w:t>
                            </w:r>
                          </w:p>
                          <w:p w14:paraId="12A28835" w14:textId="77777777" w:rsidR="00A65F72" w:rsidRDefault="00A65F72" w:rsidP="00A65F72">
                            <w:pPr>
                              <w:pStyle w:val="Body"/>
                              <w:rPr>
                                <w:sz w:val="22"/>
                                <w:szCs w:val="22"/>
                              </w:rPr>
                            </w:pPr>
                          </w:p>
                          <w:p w14:paraId="0050265C" w14:textId="77777777" w:rsidR="00A65F72" w:rsidRDefault="00A65F72" w:rsidP="00A65F72">
                            <w:pPr>
                              <w:pStyle w:val="Body"/>
                              <w:rPr>
                                <w:sz w:val="22"/>
                                <w:szCs w:val="22"/>
                              </w:rPr>
                            </w:pPr>
                          </w:p>
                          <w:p w14:paraId="1DDC4761" w14:textId="77777777" w:rsidR="00A65F72" w:rsidRDefault="00A65F72" w:rsidP="00A65F72">
                            <w:pPr>
                              <w:pStyle w:val="Body"/>
                              <w:rPr>
                                <w:sz w:val="22"/>
                                <w:szCs w:val="22"/>
                              </w:rPr>
                            </w:pPr>
                          </w:p>
                          <w:p w14:paraId="26AB114F" w14:textId="77777777" w:rsidR="00A65F72" w:rsidRDefault="00A65F72" w:rsidP="00A65F72">
                            <w:pPr>
                              <w:pStyle w:val="Body"/>
                              <w:rPr>
                                <w:sz w:val="22"/>
                                <w:szCs w:val="22"/>
                              </w:rPr>
                            </w:pPr>
                          </w:p>
                          <w:p w14:paraId="0BC3C6FD" w14:textId="77777777" w:rsidR="00A65F72" w:rsidRDefault="00A65F72" w:rsidP="00A65F72">
                            <w:pPr>
                              <w:pStyle w:val="Body"/>
                              <w:rPr>
                                <w:sz w:val="22"/>
                                <w:szCs w:val="22"/>
                              </w:rPr>
                            </w:pPr>
                          </w:p>
                          <w:p w14:paraId="70B58FBB" w14:textId="77777777" w:rsidR="00A65F72" w:rsidRPr="00A74B56" w:rsidRDefault="00A65F72" w:rsidP="00A65F72">
                            <w:pPr>
                              <w:pStyle w:val="Body"/>
                              <w:rPr>
                                <w:sz w:val="22"/>
                                <w:szCs w:val="22"/>
                              </w:rPr>
                            </w:pPr>
                          </w:p>
                          <w:p w14:paraId="0057DF24" w14:textId="77777777" w:rsidR="00A65F72" w:rsidRDefault="00A65F72" w:rsidP="00A65F72">
                            <w:pPr>
                              <w:rPr>
                                <w:rFonts w:ascii="Cambria" w:hAnsi="Cambria"/>
                                <w:color w:val="C0504D" w:themeColor="accent2"/>
                                <w:sz w:val="32"/>
                                <w:szCs w:val="32"/>
                              </w:rPr>
                            </w:pPr>
                          </w:p>
                          <w:p w14:paraId="46181243" w14:textId="77777777" w:rsidR="00A65F72" w:rsidRDefault="00A65F72" w:rsidP="00A65F72">
                            <w:pPr>
                              <w:rPr>
                                <w:rFonts w:ascii="Cambria" w:hAnsi="Cambria"/>
                                <w:color w:val="C0504D" w:themeColor="accent2"/>
                                <w:sz w:val="32"/>
                                <w:szCs w:val="32"/>
                              </w:rPr>
                            </w:pPr>
                          </w:p>
                          <w:p w14:paraId="2481784C" w14:textId="77777777" w:rsidR="00A65F72" w:rsidRPr="007F7710" w:rsidRDefault="00A65F72" w:rsidP="00A65F72">
                            <w:pPr>
                              <w:rPr>
                                <w:rFonts w:ascii="Cambria" w:hAnsi="Cambria"/>
                                <w:color w:val="C0504D" w:themeColor="accent2"/>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03DF7" id="Rectangle 21527" o:spid="_x0000_s1054" style="position:absolute;left:0;text-align:left;margin-left:-12.45pt;margin-top:29.3pt;width:564.1pt;height:98.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" fillcolor="#e6b9b8" stroked="f">
                <v:fill opacity="32896f"/>
                <v:textbox>
                  <w:txbxContent>
                    <w:p w14:paraId="57EE5AEB" w14:textId="77777777" w:rsidR="00A65F72" w:rsidRPr="00A74B56" w:rsidRDefault="00A65F72" w:rsidP="00A65F72">
                      <w:pPr>
                        <w:rPr>
                          <w:rFonts w:ascii="Cambria" w:hAnsi="Cambria"/>
                          <w:b/>
                          <w:bCs/>
                          <w:color w:val="000000" w:themeColor="text1"/>
                        </w:rPr>
                      </w:pPr>
                      <w:r w:rsidRPr="00A74B56">
                        <w:rPr>
                          <w:rFonts w:ascii="Cambria" w:hAnsi="Cambria"/>
                          <w:b/>
                          <w:bCs/>
                          <w:color w:val="C0504D" w:themeColor="accent2"/>
                        </w:rPr>
                        <w:t xml:space="preserve">Chronic </w:t>
                      </w:r>
                      <w:r w:rsidRPr="00C35CFE">
                        <w:rPr>
                          <w:rFonts w:ascii="Cambria" w:hAnsi="Cambria"/>
                          <w:b/>
                          <w:bCs/>
                          <w:color w:val="C0504D" w:themeColor="accent2"/>
                        </w:rPr>
                        <w:t>pyelonephritis</w:t>
                      </w:r>
                      <w:r w:rsidRPr="00A74B56">
                        <w:rPr>
                          <w:rFonts w:ascii="Cambria" w:hAnsi="Cambria"/>
                          <w:b/>
                          <w:bCs/>
                          <w:color w:val="C0504D" w:themeColor="accent2"/>
                        </w:rPr>
                        <w:t xml:space="preserve">: (Keywords) </w:t>
                      </w:r>
                      <w:r w:rsidRPr="00A74B56">
                        <w:rPr>
                          <w:rFonts w:ascii="Cambria" w:hAnsi="Cambria"/>
                          <w:b/>
                          <w:bCs/>
                          <w:color w:val="7F7F7F" w:themeColor="text1" w:themeTint="80"/>
                        </w:rPr>
                        <w:t>from Pathoma</w:t>
                      </w:r>
                    </w:p>
                    <w:p w14:paraId="6E22C994" w14:textId="77777777" w:rsidR="00A65F72" w:rsidRPr="00A74B56" w:rsidRDefault="00A65F72" w:rsidP="00A65F72">
                      <w:pPr>
                        <w:pStyle w:val="Body"/>
                        <w:rPr>
                          <w:sz w:val="22"/>
                          <w:szCs w:val="22"/>
                        </w:rPr>
                      </w:pPr>
                      <w:r w:rsidRPr="00A74B56">
                        <w:rPr>
                          <w:sz w:val="22"/>
                          <w:szCs w:val="22"/>
                        </w:rPr>
                        <w:t xml:space="preserve">A. </w:t>
                      </w:r>
                      <w:r w:rsidRPr="00A74B56">
                        <w:rPr>
                          <w:color w:val="C00000"/>
                          <w:sz w:val="22"/>
                          <w:szCs w:val="22"/>
                        </w:rPr>
                        <w:t xml:space="preserve">Interstitial fibrosis and atrophy of tubules </w:t>
                      </w:r>
                      <w:r w:rsidRPr="00A74B56">
                        <w:rPr>
                          <w:sz w:val="22"/>
                          <w:szCs w:val="22"/>
                        </w:rPr>
                        <w:t>due to multiple bouts of acute pyelonephritis</w:t>
                      </w:r>
                    </w:p>
                    <w:p w14:paraId="479C154C" w14:textId="77777777" w:rsidR="00A65F72" w:rsidRPr="00A74B56" w:rsidRDefault="00A65F72" w:rsidP="00A65F72">
                      <w:pPr>
                        <w:pStyle w:val="Body"/>
                        <w:rPr>
                          <w:sz w:val="22"/>
                          <w:szCs w:val="22"/>
                        </w:rPr>
                      </w:pPr>
                    </w:p>
                    <w:p w14:paraId="49E9D90E" w14:textId="77777777" w:rsidR="00A65F72" w:rsidRPr="00A74B56" w:rsidRDefault="00A65F72" w:rsidP="00A65F72">
                      <w:pPr>
                        <w:pStyle w:val="Body"/>
                        <w:rPr>
                          <w:sz w:val="22"/>
                          <w:szCs w:val="22"/>
                        </w:rPr>
                      </w:pPr>
                      <w:r w:rsidRPr="00A74B56">
                        <w:rPr>
                          <w:sz w:val="22"/>
                          <w:szCs w:val="22"/>
                        </w:rPr>
                        <w:t xml:space="preserve">B. Due to </w:t>
                      </w:r>
                      <w:r w:rsidRPr="00A74B56">
                        <w:rPr>
                          <w:color w:val="C00000"/>
                          <w:sz w:val="22"/>
                          <w:szCs w:val="22"/>
                        </w:rPr>
                        <w:t>vesicoureteral reflux (children)</w:t>
                      </w:r>
                      <w:r w:rsidRPr="00A74B56">
                        <w:rPr>
                          <w:sz w:val="22"/>
                          <w:szCs w:val="22"/>
                        </w:rPr>
                        <w:t xml:space="preserve"> or </w:t>
                      </w:r>
                      <w:r w:rsidRPr="00A74B56">
                        <w:rPr>
                          <w:color w:val="C00000"/>
                          <w:sz w:val="22"/>
                          <w:szCs w:val="22"/>
                        </w:rPr>
                        <w:t>obstruction</w:t>
                      </w:r>
                      <w:r w:rsidRPr="00A74B56">
                        <w:rPr>
                          <w:sz w:val="22"/>
                          <w:szCs w:val="22"/>
                        </w:rPr>
                        <w:t xml:space="preserve"> (e.g., BPH or cervical carcinoma)</w:t>
                      </w:r>
                    </w:p>
                    <w:p w14:paraId="2B38BCC3" w14:textId="77777777" w:rsidR="00A65F72" w:rsidRPr="00A74B56" w:rsidRDefault="00A65F72" w:rsidP="00A65F72">
                      <w:pPr>
                        <w:pStyle w:val="Body"/>
                        <w:rPr>
                          <w:sz w:val="22"/>
                          <w:szCs w:val="22"/>
                        </w:rPr>
                      </w:pPr>
                    </w:p>
                    <w:p w14:paraId="3AAE540A" w14:textId="77777777" w:rsidR="00A65F72" w:rsidRPr="00A74B56" w:rsidRDefault="00A65F72" w:rsidP="00A65F72">
                      <w:pPr>
                        <w:pStyle w:val="Body"/>
                        <w:rPr>
                          <w:sz w:val="22"/>
                          <w:szCs w:val="22"/>
                        </w:rPr>
                      </w:pPr>
                      <w:r w:rsidRPr="00A74B56">
                        <w:rPr>
                          <w:sz w:val="22"/>
                          <w:szCs w:val="22"/>
                        </w:rPr>
                        <w:t xml:space="preserve">C. Leads to </w:t>
                      </w:r>
                      <w:r w:rsidRPr="00A74B56">
                        <w:rPr>
                          <w:color w:val="C00000"/>
                          <w:sz w:val="22"/>
                          <w:szCs w:val="22"/>
                        </w:rPr>
                        <w:t>cortical scarring</w:t>
                      </w:r>
                      <w:r w:rsidRPr="00A74B56">
                        <w:rPr>
                          <w:sz w:val="22"/>
                          <w:szCs w:val="22"/>
                        </w:rPr>
                        <w:t xml:space="preserve"> with blunted calyces; scarring at </w:t>
                      </w:r>
                      <w:r w:rsidRPr="00A57A64">
                        <w:rPr>
                          <w:color w:val="FF0000"/>
                          <w:sz w:val="22"/>
                          <w:szCs w:val="22"/>
                        </w:rPr>
                        <w:t>upper</w:t>
                      </w:r>
                      <w:r w:rsidRPr="00A74B56">
                        <w:rPr>
                          <w:sz w:val="22"/>
                          <w:szCs w:val="22"/>
                        </w:rPr>
                        <w:t xml:space="preserve"> and </w:t>
                      </w:r>
                      <w:r w:rsidRPr="00A57A64">
                        <w:rPr>
                          <w:color w:val="FF0000"/>
                          <w:sz w:val="22"/>
                          <w:szCs w:val="22"/>
                        </w:rPr>
                        <w:t xml:space="preserve">lower </w:t>
                      </w:r>
                      <w:r w:rsidRPr="00A74B56">
                        <w:rPr>
                          <w:sz w:val="22"/>
                          <w:szCs w:val="22"/>
                        </w:rPr>
                        <w:t>poles is characteristic of vesicoureteral reflux.</w:t>
                      </w:r>
                    </w:p>
                    <w:p w14:paraId="4CDADD3F" w14:textId="77777777" w:rsidR="00A65F72" w:rsidRPr="00A74B56" w:rsidRDefault="00A65F72" w:rsidP="00A65F72">
                      <w:pPr>
                        <w:pStyle w:val="Body"/>
                        <w:rPr>
                          <w:sz w:val="22"/>
                          <w:szCs w:val="22"/>
                        </w:rPr>
                      </w:pPr>
                    </w:p>
                    <w:p w14:paraId="03669D05" w14:textId="77777777" w:rsidR="00A65F72" w:rsidRDefault="00A65F72" w:rsidP="00A65F72">
                      <w:pPr>
                        <w:pStyle w:val="Body"/>
                        <w:rPr>
                          <w:sz w:val="22"/>
                          <w:szCs w:val="22"/>
                        </w:rPr>
                      </w:pPr>
                      <w:r w:rsidRPr="00A74B56">
                        <w:rPr>
                          <w:sz w:val="22"/>
                          <w:szCs w:val="22"/>
                        </w:rPr>
                        <w:t xml:space="preserve">D. Atrophic tubules containing </w:t>
                      </w:r>
                      <w:r w:rsidRPr="00A74B56">
                        <w:rPr>
                          <w:color w:val="C00000"/>
                          <w:sz w:val="22"/>
                          <w:szCs w:val="22"/>
                        </w:rPr>
                        <w:t xml:space="preserve">eosinophilic proteinaceous </w:t>
                      </w:r>
                      <w:r w:rsidRPr="00A74B56">
                        <w:rPr>
                          <w:sz w:val="22"/>
                          <w:szCs w:val="22"/>
                        </w:rPr>
                        <w:t>material resemble thyroidfollicles (</w:t>
                      </w:r>
                      <w:r w:rsidRPr="00A74B56">
                        <w:rPr>
                          <w:color w:val="C00000"/>
                          <w:sz w:val="22"/>
                          <w:szCs w:val="22"/>
                        </w:rPr>
                        <w:t xml:space="preserve">'thyroidization' </w:t>
                      </w:r>
                      <w:r w:rsidRPr="00A74B56">
                        <w:rPr>
                          <w:sz w:val="22"/>
                          <w:szCs w:val="22"/>
                        </w:rPr>
                        <w:t>of the kidney, waxy casts may be seen in urine.</w:t>
                      </w:r>
                      <w:r>
                        <w:rPr>
                          <w:sz w:val="22"/>
                          <w:szCs w:val="22"/>
                        </w:rPr>
                        <w:t xml:space="preserve">   </w:t>
                      </w:r>
                      <w:r w:rsidRPr="00C35CFE">
                        <w:rPr>
                          <w:b/>
                          <w:bCs/>
                          <w:sz w:val="22"/>
                          <w:szCs w:val="22"/>
                          <w:u w:val="single"/>
                        </w:rPr>
                        <w:t>Fibrosis</w:t>
                      </w:r>
                      <w:r w:rsidRPr="00A74B56">
                        <w:rPr>
                          <w:sz w:val="22"/>
                          <w:szCs w:val="22"/>
                        </w:rPr>
                        <w:t xml:space="preserve"> is a very important keyword.</w:t>
                      </w:r>
                    </w:p>
                    <w:p w14:paraId="12A28835" w14:textId="77777777" w:rsidR="00A65F72" w:rsidRDefault="00A65F72" w:rsidP="00A65F72">
                      <w:pPr>
                        <w:pStyle w:val="Body"/>
                        <w:rPr>
                          <w:sz w:val="22"/>
                          <w:szCs w:val="22"/>
                        </w:rPr>
                      </w:pPr>
                    </w:p>
                    <w:p w14:paraId="0050265C" w14:textId="77777777" w:rsidR="00A65F72" w:rsidRDefault="00A65F72" w:rsidP="00A65F72">
                      <w:pPr>
                        <w:pStyle w:val="Body"/>
                        <w:rPr>
                          <w:sz w:val="22"/>
                          <w:szCs w:val="22"/>
                        </w:rPr>
                      </w:pPr>
                    </w:p>
                    <w:p w14:paraId="1DDC4761" w14:textId="77777777" w:rsidR="00A65F72" w:rsidRDefault="00A65F72" w:rsidP="00A65F72">
                      <w:pPr>
                        <w:pStyle w:val="Body"/>
                        <w:rPr>
                          <w:sz w:val="22"/>
                          <w:szCs w:val="22"/>
                        </w:rPr>
                      </w:pPr>
                    </w:p>
                    <w:p w14:paraId="26AB114F" w14:textId="77777777" w:rsidR="00A65F72" w:rsidRDefault="00A65F72" w:rsidP="00A65F72">
                      <w:pPr>
                        <w:pStyle w:val="Body"/>
                        <w:rPr>
                          <w:sz w:val="22"/>
                          <w:szCs w:val="22"/>
                        </w:rPr>
                      </w:pPr>
                    </w:p>
                    <w:p w14:paraId="0BC3C6FD" w14:textId="77777777" w:rsidR="00A65F72" w:rsidRDefault="00A65F72" w:rsidP="00A65F72">
                      <w:pPr>
                        <w:pStyle w:val="Body"/>
                        <w:rPr>
                          <w:sz w:val="22"/>
                          <w:szCs w:val="22"/>
                        </w:rPr>
                      </w:pPr>
                    </w:p>
                    <w:p w14:paraId="70B58FBB" w14:textId="77777777" w:rsidR="00A65F72" w:rsidRPr="00A74B56" w:rsidRDefault="00A65F72" w:rsidP="00A65F72">
                      <w:pPr>
                        <w:pStyle w:val="Body"/>
                        <w:rPr>
                          <w:sz w:val="22"/>
                          <w:szCs w:val="22"/>
                        </w:rPr>
                      </w:pPr>
                    </w:p>
                    <w:p w14:paraId="0057DF24" w14:textId="77777777" w:rsidR="00A65F72" w:rsidRDefault="00A65F72" w:rsidP="00A65F72">
                      <w:pPr>
                        <w:rPr>
                          <w:rFonts w:ascii="Cambria" w:hAnsi="Cambria"/>
                          <w:color w:val="C0504D" w:themeColor="accent2"/>
                          <w:sz w:val="32"/>
                          <w:szCs w:val="32"/>
                        </w:rPr>
                      </w:pPr>
                    </w:p>
                    <w:p w14:paraId="46181243" w14:textId="77777777" w:rsidR="00A65F72" w:rsidRDefault="00A65F72" w:rsidP="00A65F72">
                      <w:pPr>
                        <w:rPr>
                          <w:rFonts w:ascii="Cambria" w:hAnsi="Cambria"/>
                          <w:color w:val="C0504D" w:themeColor="accent2"/>
                          <w:sz w:val="32"/>
                          <w:szCs w:val="32"/>
                        </w:rPr>
                      </w:pPr>
                    </w:p>
                    <w:p w14:paraId="2481784C" w14:textId="77777777" w:rsidR="00A65F72" w:rsidRPr="007F7710" w:rsidRDefault="00A65F72" w:rsidP="00A65F72">
                      <w:pPr>
                        <w:rPr>
                          <w:rFonts w:ascii="Cambria" w:hAnsi="Cambria"/>
                          <w:color w:val="C0504D" w:themeColor="accent2"/>
                          <w:sz w:val="32"/>
                          <w:szCs w:val="32"/>
                        </w:rPr>
                      </w:pPr>
                    </w:p>
                  </w:txbxContent>
                </v:textbox>
              </v:rect>
            </w:pict>
          </mc:Fallback>
        </mc:AlternateContent>
      </w:r>
      <w:r>
        <w:rPr>
          <w:rFonts w:asciiTheme="majorHAnsi" w:hAnsiTheme="majorHAnsi" w:cs="Times New Roman"/>
          <w:color w:val="76923C" w:themeColor="accent3" w:themeShade="BF"/>
          <w:sz w:val="24"/>
          <w:szCs w:val="24"/>
        </w:rPr>
        <w:t xml:space="preserve">2- </w:t>
      </w:r>
      <w:r w:rsidRPr="001E6323">
        <w:rPr>
          <w:rFonts w:asciiTheme="majorHAnsi" w:hAnsiTheme="majorHAnsi" w:cs="Times New Roman"/>
          <w:color w:val="76923C" w:themeColor="accent3" w:themeShade="BF"/>
          <w:sz w:val="24"/>
          <w:szCs w:val="24"/>
        </w:rPr>
        <w:t>Acut</w:t>
      </w:r>
      <w:r>
        <w:rPr>
          <w:rFonts w:asciiTheme="majorHAnsi" w:hAnsiTheme="majorHAnsi" w:cs="Times New Roman"/>
          <w:color w:val="76923C" w:themeColor="accent3" w:themeShade="BF"/>
          <w:sz w:val="24"/>
          <w:szCs w:val="24"/>
        </w:rPr>
        <w:t xml:space="preserve">e tubulointerstitial nephritis. 3- Acute vasculitis. 4- </w:t>
      </w:r>
      <w:r w:rsidRPr="001E6323">
        <w:rPr>
          <w:rFonts w:asciiTheme="majorHAnsi" w:hAnsiTheme="majorHAnsi" w:cs="Times New Roman"/>
          <w:color w:val="76923C" w:themeColor="accent3" w:themeShade="BF"/>
          <w:sz w:val="24"/>
          <w:szCs w:val="24"/>
        </w:rPr>
        <w:t>Crescentic Glomerulonephritis</w:t>
      </w:r>
      <w:r>
        <w:rPr>
          <w:rFonts w:asciiTheme="majorHAnsi" w:hAnsiTheme="majorHAnsi" w:cs="Times New Roman"/>
          <w:color w:val="76923C" w:themeColor="accent3" w:themeShade="BF"/>
          <w:sz w:val="24"/>
          <w:szCs w:val="24"/>
        </w:rPr>
        <w:t>.</w:t>
      </w:r>
    </w:p>
    <w:p w14:paraId="0CF836A7" w14:textId="77777777" w:rsidR="00A65F72" w:rsidRDefault="00A65F72" w:rsidP="00A65F72">
      <w:pPr>
        <w:rPr>
          <w:rFonts w:ascii="Cambria" w:hAnsi="Cambria" w:cs="Times New Roman"/>
          <w:sz w:val="24"/>
          <w:szCs w:val="24"/>
        </w:rPr>
      </w:pPr>
    </w:p>
    <w:p w14:paraId="295562A3" w14:textId="77777777" w:rsidR="00A65F72" w:rsidRDefault="00A65F72" w:rsidP="00A65F72">
      <w:pPr>
        <w:rPr>
          <w:rFonts w:ascii="Cambria" w:hAnsi="Cambria" w:cs="Times New Roman"/>
          <w:sz w:val="24"/>
          <w:szCs w:val="24"/>
        </w:rPr>
      </w:pPr>
    </w:p>
    <w:p w14:paraId="4BB5C302" w14:textId="77777777" w:rsidR="00A65F72" w:rsidRDefault="00A65F72" w:rsidP="00A65F72">
      <w:pPr>
        <w:rPr>
          <w:rFonts w:ascii="Cambria" w:hAnsi="Cambria" w:cs="Times New Roman"/>
          <w:sz w:val="24"/>
          <w:szCs w:val="24"/>
        </w:rPr>
      </w:pPr>
    </w:p>
    <w:p w14:paraId="1706FB9F" w14:textId="77777777" w:rsidR="00A65F72" w:rsidRDefault="00A65F72" w:rsidP="00A65F72">
      <w:pPr>
        <w:rPr>
          <w:rFonts w:ascii="Cambria" w:hAnsi="Cambria" w:cs="Times New Roman"/>
          <w:sz w:val="24"/>
          <w:szCs w:val="24"/>
        </w:rPr>
      </w:pPr>
    </w:p>
    <w:p w14:paraId="01EFB8B7" w14:textId="77777777" w:rsidR="00A65F72" w:rsidRDefault="00A65F72" w:rsidP="00A65F72">
      <w:pPr>
        <w:rPr>
          <w:rFonts w:ascii="Cambria" w:hAnsi="Cambria" w:cs="Times New Roman"/>
          <w:sz w:val="24"/>
          <w:szCs w:val="24"/>
        </w:rPr>
      </w:pPr>
    </w:p>
    <w:p w14:paraId="11EF00B6" w14:textId="77777777" w:rsidR="00A65F72" w:rsidRDefault="00A65F72" w:rsidP="00F42C42">
      <w:pPr>
        <w:rPr>
          <w:rFonts w:ascii="Cambria" w:hAnsi="Cambria" w:cs="Times New Roman"/>
          <w:color w:val="808080" w:themeColor="background1" w:themeShade="80"/>
          <w:sz w:val="24"/>
          <w:szCs w:val="24"/>
        </w:rPr>
      </w:pPr>
    </w:p>
    <w:p w14:paraId="74F90168" w14:textId="77777777" w:rsidR="00A65F72" w:rsidRPr="00F42C42" w:rsidRDefault="00A65F72" w:rsidP="00F42C42">
      <w:pPr>
        <w:rPr>
          <w:rFonts w:ascii="Cambria" w:hAnsi="Cambria" w:cs="Times New Roman"/>
          <w:color w:val="808080" w:themeColor="background1" w:themeShade="80"/>
          <w:sz w:val="24"/>
          <w:szCs w:val="24"/>
        </w:rPr>
      </w:pPr>
    </w:p>
    <w:p w14:paraId="76BCFB05" w14:textId="77777777" w:rsidR="007940D0" w:rsidRPr="00923F93" w:rsidRDefault="007940D0" w:rsidP="007940D0">
      <w:pPr>
        <w:rPr>
          <w:rFonts w:ascii="Cambria" w:hAnsi="Cambria" w:cs="Times New Roman"/>
          <w:b/>
          <w:color w:val="C00000"/>
          <w:sz w:val="32"/>
          <w:szCs w:val="32"/>
          <w:u w:val="single"/>
        </w:rPr>
      </w:pPr>
      <w:r w:rsidRPr="00923F93">
        <w:rPr>
          <w:rFonts w:ascii="Cambria" w:hAnsi="Cambria" w:cs="Times New Roman"/>
          <w:noProof/>
          <w:color w:val="C00000"/>
          <w:sz w:val="32"/>
          <w:szCs w:val="32"/>
        </w:rPr>
        <w:lastRenderedPageBreak/>
        <w:drawing>
          <wp:anchor distT="0" distB="0" distL="114300" distR="114300" simplePos="0" relativeHeight="251683328" behindDoc="0" locked="0" layoutInCell="1" allowOverlap="1" wp14:anchorId="5B5C1AD4" wp14:editId="5405A0D4">
            <wp:simplePos x="0" y="0"/>
            <wp:positionH relativeFrom="column">
              <wp:posOffset>4512310</wp:posOffset>
            </wp:positionH>
            <wp:positionV relativeFrom="paragraph">
              <wp:posOffset>-148590</wp:posOffset>
            </wp:positionV>
            <wp:extent cx="2641600" cy="1485900"/>
            <wp:effectExtent l="19050" t="19050" r="25400" b="19050"/>
            <wp:wrapSquare wrapText="bothSides"/>
            <wp:docPr id="26" name="Picture 5" descr="Kidney_XGP_Gros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Kidney_XGP_Gross4"/>
                    <pic:cNvPicPr>
                      <a:picLocks noChangeAspect="1" noChangeArrowheads="1"/>
                    </pic:cNvPicPr>
                  </pic:nvPicPr>
                  <pic:blipFill>
                    <a:blip r:embed="rId33">
                      <a:extLst>
                        <a:ext uri="{28A0092B-C50C-407E-A947-70E740481C1C}">
                          <a14:useLocalDpi xmlns:a14="http://schemas.microsoft.com/office/drawing/2010/main" val="0"/>
                        </a:ext>
                      </a:extLst>
                    </a:blip>
                    <a:srcRect b="10510"/>
                    <a:stretch>
                      <a:fillRect/>
                    </a:stretch>
                  </pic:blipFill>
                  <pic:spPr bwMode="auto">
                    <a:xfrm>
                      <a:off x="0" y="0"/>
                      <a:ext cx="2641600" cy="1485900"/>
                    </a:xfrm>
                    <a:prstGeom prst="rect">
                      <a:avLst/>
                    </a:prstGeom>
                    <a:noFill/>
                    <a:ln>
                      <a:solidFill>
                        <a:srgbClr val="1F497D"/>
                      </a:solidFill>
                    </a:ln>
                    <a:extLst/>
                  </pic:spPr>
                </pic:pic>
              </a:graphicData>
            </a:graphic>
            <wp14:sizeRelH relativeFrom="page">
              <wp14:pctWidth>0</wp14:pctWidth>
            </wp14:sizeRelH>
            <wp14:sizeRelV relativeFrom="page">
              <wp14:pctHeight>0</wp14:pctHeight>
            </wp14:sizeRelV>
          </wp:anchor>
        </w:drawing>
      </w:r>
      <w:r w:rsidRPr="00923F93">
        <w:rPr>
          <w:rFonts w:ascii="Cambria" w:hAnsi="Cambria" w:cs="Times New Roman"/>
          <w:b/>
          <w:color w:val="C00000"/>
          <w:sz w:val="32"/>
          <w:szCs w:val="32"/>
        </w:rPr>
        <w:t>Urolithiasis:</w:t>
      </w:r>
    </w:p>
    <w:p w14:paraId="1CCC876C" w14:textId="695955D1" w:rsidR="007940D0" w:rsidRPr="007940D0" w:rsidRDefault="007940D0" w:rsidP="007940D0">
      <w:pPr>
        <w:rPr>
          <w:rFonts w:ascii="Cambria" w:hAnsi="Cambria" w:cs="Times New Roman"/>
          <w:b/>
          <w:sz w:val="32"/>
          <w:szCs w:val="32"/>
          <w:u w:val="single"/>
        </w:rPr>
      </w:pPr>
      <w:r w:rsidRPr="007940D0">
        <w:rPr>
          <w:rFonts w:ascii="Cambria" w:hAnsi="Cambria" w:cs="Times New Roman"/>
          <w:sz w:val="24"/>
          <w:szCs w:val="24"/>
        </w:rPr>
        <w:t>This condition is characterized by the formation of calculi (stones) in the urinary tract.</w:t>
      </w:r>
      <w:r>
        <w:rPr>
          <w:rFonts w:ascii="Cambria" w:hAnsi="Cambria" w:cs="Times New Roman"/>
          <w:bCs/>
          <w:sz w:val="32"/>
          <w:szCs w:val="32"/>
        </w:rPr>
        <w:t xml:space="preserve"> </w:t>
      </w:r>
      <w:r w:rsidRPr="007940D0">
        <w:rPr>
          <w:rFonts w:ascii="Cambria" w:hAnsi="Cambria" w:cs="Times New Roman"/>
          <w:sz w:val="24"/>
          <w:szCs w:val="24"/>
        </w:rPr>
        <w:t xml:space="preserve">The incidence is increased in </w:t>
      </w:r>
      <w:r w:rsidRPr="007940D0">
        <w:rPr>
          <w:rFonts w:ascii="Cambria" w:hAnsi="Cambria" w:cs="Times New Roman"/>
          <w:sz w:val="24"/>
          <w:szCs w:val="24"/>
          <w:u w:val="single"/>
        </w:rPr>
        <w:t>men</w:t>
      </w:r>
      <w:r w:rsidRPr="007940D0">
        <w:rPr>
          <w:rFonts w:ascii="Cambria" w:hAnsi="Cambria" w:cs="Times New Roman"/>
          <w:sz w:val="24"/>
          <w:szCs w:val="24"/>
        </w:rPr>
        <w:t>.</w:t>
      </w:r>
      <w:r>
        <w:rPr>
          <w:rFonts w:ascii="Cambria" w:hAnsi="Cambria" w:cs="Times New Roman"/>
          <w:bCs/>
          <w:sz w:val="32"/>
          <w:szCs w:val="32"/>
        </w:rPr>
        <w:t xml:space="preserve"> </w:t>
      </w:r>
      <w:r w:rsidRPr="007940D0">
        <w:rPr>
          <w:rFonts w:ascii="Cambria" w:hAnsi="Cambria" w:cs="Times New Roman"/>
          <w:bCs/>
          <w:sz w:val="24"/>
          <w:szCs w:val="24"/>
        </w:rPr>
        <w:t>Mostly</w:t>
      </w:r>
      <w:r w:rsidRPr="007940D0">
        <w:rPr>
          <w:rFonts w:ascii="Cambria" w:hAnsi="Cambria" w:cs="Times New Roman"/>
          <w:sz w:val="24"/>
          <w:szCs w:val="24"/>
        </w:rPr>
        <w:t xml:space="preserve"> </w:t>
      </w:r>
      <w:r w:rsidRPr="007940D0">
        <w:rPr>
          <w:rFonts w:ascii="Cambria" w:hAnsi="Cambria" w:cs="Times New Roman"/>
          <w:sz w:val="24"/>
          <w:szCs w:val="24"/>
          <w:u w:val="single"/>
        </w:rPr>
        <w:t>unilateral</w:t>
      </w:r>
      <w:r w:rsidRPr="007940D0">
        <w:rPr>
          <w:rFonts w:ascii="Cambria" w:hAnsi="Cambria" w:cs="Times New Roman"/>
          <w:sz w:val="24"/>
          <w:szCs w:val="24"/>
        </w:rPr>
        <w:t>.</w:t>
      </w:r>
    </w:p>
    <w:p w14:paraId="6D740AB4" w14:textId="233E3142" w:rsidR="007940D0" w:rsidRPr="007940D0" w:rsidRDefault="007940D0" w:rsidP="007940D0">
      <w:pPr>
        <w:rPr>
          <w:rFonts w:ascii="Cambria" w:hAnsi="Cambria" w:cs="Times New Roman"/>
          <w:sz w:val="28"/>
          <w:szCs w:val="28"/>
        </w:rPr>
      </w:pPr>
      <w:r w:rsidRPr="007940D0">
        <w:rPr>
          <w:rFonts w:ascii="Cambria" w:hAnsi="Cambria" w:cs="Times New Roman"/>
          <w:bCs/>
          <w:noProof/>
          <w:sz w:val="24"/>
          <w:szCs w:val="24"/>
        </w:rPr>
        <mc:AlternateContent>
          <mc:Choice Requires="wps">
            <w:drawing>
              <wp:anchor distT="0" distB="0" distL="114300" distR="114300" simplePos="0" relativeHeight="251684352" behindDoc="0" locked="0" layoutInCell="1" allowOverlap="1" wp14:anchorId="3B1461D4" wp14:editId="76F7C1EC">
                <wp:simplePos x="0" y="0"/>
                <wp:positionH relativeFrom="column">
                  <wp:posOffset>4514215</wp:posOffset>
                </wp:positionH>
                <wp:positionV relativeFrom="paragraph">
                  <wp:posOffset>261620</wp:posOffset>
                </wp:positionV>
                <wp:extent cx="2644775" cy="1049655"/>
                <wp:effectExtent l="0" t="0" r="22225" b="17145"/>
                <wp:wrapSquare wrapText="bothSides"/>
                <wp:docPr id="49" name="Text Box 49"/>
                <wp:cNvGraphicFramePr/>
                <a:graphic xmlns:a="http://schemas.openxmlformats.org/drawingml/2006/main">
                  <a:graphicData uri="http://schemas.microsoft.com/office/word/2010/wordprocessingShape">
                    <wps:wsp>
                      <wps:cNvSpPr txBox="1"/>
                      <wps:spPr>
                        <a:xfrm>
                          <a:off x="0" y="0"/>
                          <a:ext cx="2644775" cy="1049655"/>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1865F6D" w14:textId="24E7890F" w:rsidR="00CD0A46" w:rsidRPr="007940D0" w:rsidRDefault="00CD0A46" w:rsidP="007940D0">
                            <w:pPr>
                              <w:jc w:val="center"/>
                              <w:rPr>
                                <w:rFonts w:asciiTheme="majorHAnsi" w:hAnsiTheme="majorHAnsi"/>
                                <w:szCs w:val="24"/>
                              </w:rPr>
                            </w:pPr>
                            <w:r w:rsidRPr="007940D0">
                              <w:rPr>
                                <w:rFonts w:asciiTheme="majorHAnsi" w:hAnsiTheme="majorHAnsi"/>
                                <w:bCs/>
                                <w:szCs w:val="24"/>
                              </w:rPr>
                              <w:t xml:space="preserve">Destruction of approximately 70% of the kidney. </w:t>
                            </w:r>
                            <w:r w:rsidRPr="007940D0">
                              <w:rPr>
                                <w:rFonts w:asciiTheme="majorHAnsi" w:hAnsiTheme="majorHAnsi"/>
                                <w:bCs/>
                                <w:color w:val="FF0000"/>
                                <w:szCs w:val="24"/>
                              </w:rPr>
                              <w:t>Numerous dilated calyces with yellow-brown calculi. The central necrotic areas are surrounded by dense fibrosis</w:t>
                            </w:r>
                            <w:r>
                              <w:rPr>
                                <w:rFonts w:asciiTheme="majorHAnsi" w:hAnsiTheme="majorHAnsi"/>
                                <w:bCs/>
                                <w:color w:val="FF0000"/>
                                <w:szCs w:val="24"/>
                              </w:rPr>
                              <w:t>.</w:t>
                            </w:r>
                          </w:p>
                          <w:p w14:paraId="3B079DD5" w14:textId="77777777" w:rsidR="00CD0A46" w:rsidRPr="00572F58" w:rsidRDefault="00CD0A46" w:rsidP="007940D0">
                            <w:pPr>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461D4" id="Text Box 49" o:spid="_x0000_s1055" type="#_x0000_t202" style="position:absolute;margin-left:355.45pt;margin-top:20.6pt;width:208.25pt;height:82.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" filled="f" strokecolor="black [3213]">
                <v:stroke dashstyle="dash"/>
                <v:textbox>
                  <w:txbxContent>
                    <w:p w14:paraId="21865F6D" w14:textId="24E7890F" w:rsidR="00CD0A46" w:rsidRPr="007940D0" w:rsidRDefault="00CD0A46" w:rsidP="007940D0">
                      <w:pPr>
                        <w:jc w:val="center"/>
                        <w:rPr>
                          <w:rFonts w:asciiTheme="majorHAnsi" w:hAnsiTheme="majorHAnsi"/>
                          <w:szCs w:val="24"/>
                        </w:rPr>
                      </w:pPr>
                      <w:r w:rsidRPr="007940D0">
                        <w:rPr>
                          <w:rFonts w:asciiTheme="majorHAnsi" w:hAnsiTheme="majorHAnsi"/>
                          <w:bCs/>
                          <w:szCs w:val="24"/>
                        </w:rPr>
                        <w:t xml:space="preserve">Destruction of approximately 70% of the kidney. </w:t>
                      </w:r>
                      <w:r w:rsidRPr="007940D0">
                        <w:rPr>
                          <w:rFonts w:asciiTheme="majorHAnsi" w:hAnsiTheme="majorHAnsi"/>
                          <w:bCs/>
                          <w:color w:val="FF0000"/>
                          <w:szCs w:val="24"/>
                        </w:rPr>
                        <w:t>Numerous dilated calyces with yellow-brown calculi. The central necrotic areas are surrounded by dense fibrosis</w:t>
                      </w:r>
                      <w:r>
                        <w:rPr>
                          <w:rFonts w:asciiTheme="majorHAnsi" w:hAnsiTheme="majorHAnsi"/>
                          <w:bCs/>
                          <w:color w:val="FF0000"/>
                          <w:szCs w:val="24"/>
                        </w:rPr>
                        <w:t>.</w:t>
                      </w:r>
                    </w:p>
                    <w:p w14:paraId="3B079DD5" w14:textId="77777777" w:rsidR="00CD0A46" w:rsidRPr="00572F58" w:rsidRDefault="00CD0A46" w:rsidP="007940D0">
                      <w:pPr>
                        <w:jc w:val="center"/>
                        <w:rPr>
                          <w:sz w:val="20"/>
                        </w:rPr>
                      </w:pPr>
                    </w:p>
                  </w:txbxContent>
                </v:textbox>
                <w10:wrap type="square"/>
              </v:shape>
            </w:pict>
          </mc:Fallback>
        </mc:AlternateContent>
      </w:r>
      <w:r w:rsidRPr="007940D0">
        <w:rPr>
          <w:rFonts w:ascii="Cambria" w:hAnsi="Cambria" w:cs="Times New Roman"/>
          <w:sz w:val="28"/>
          <w:szCs w:val="28"/>
        </w:rPr>
        <w:t>- Symptoms:</w:t>
      </w:r>
    </w:p>
    <w:p w14:paraId="17CB9EBE" w14:textId="0496E60E" w:rsidR="007940D0" w:rsidRPr="007940D0" w:rsidRDefault="007940D0" w:rsidP="007940D0">
      <w:pPr>
        <w:rPr>
          <w:rFonts w:ascii="Cambria" w:hAnsi="Cambria" w:cs="Times New Roman"/>
          <w:sz w:val="24"/>
          <w:szCs w:val="24"/>
        </w:rPr>
      </w:pPr>
      <w:r>
        <w:rPr>
          <w:rFonts w:ascii="Cambria" w:hAnsi="Cambria" w:cs="Times New Roman"/>
          <w:sz w:val="24"/>
          <w:szCs w:val="24"/>
        </w:rPr>
        <w:t xml:space="preserve">1- </w:t>
      </w:r>
      <w:r w:rsidRPr="007940D0">
        <w:rPr>
          <w:rFonts w:ascii="Cambria" w:hAnsi="Cambria" w:cs="Times New Roman"/>
          <w:sz w:val="24"/>
          <w:szCs w:val="24"/>
        </w:rPr>
        <w:t>Pain in the lower back</w:t>
      </w:r>
      <w:r>
        <w:rPr>
          <w:rFonts w:ascii="Cambria" w:hAnsi="Cambria" w:cs="Times New Roman"/>
          <w:sz w:val="24"/>
          <w:szCs w:val="24"/>
        </w:rPr>
        <w:t xml:space="preserve"> part or in the lower abdomen “</w:t>
      </w:r>
      <w:r w:rsidRPr="007940D0">
        <w:rPr>
          <w:rFonts w:ascii="Cambria" w:hAnsi="Cambria" w:cs="Times New Roman"/>
          <w:b/>
          <w:bCs/>
          <w:sz w:val="24"/>
          <w:szCs w:val="24"/>
          <w:u w:val="single"/>
        </w:rPr>
        <w:t>flank pain</w:t>
      </w:r>
      <w:r w:rsidRPr="007940D0">
        <w:rPr>
          <w:rFonts w:ascii="Cambria" w:hAnsi="Cambria" w:cs="Times New Roman"/>
          <w:sz w:val="24"/>
          <w:szCs w:val="24"/>
        </w:rPr>
        <w:t>”, which might move to the groin</w:t>
      </w:r>
      <w:r>
        <w:rPr>
          <w:rStyle w:val="FootnoteReference"/>
          <w:rFonts w:ascii="Cambria" w:hAnsi="Cambria" w:cs="Times New Roman"/>
          <w:sz w:val="24"/>
          <w:szCs w:val="24"/>
        </w:rPr>
        <w:footnoteReference w:id="10"/>
      </w:r>
      <w:r w:rsidRPr="007940D0">
        <w:rPr>
          <w:rFonts w:ascii="Cambria" w:hAnsi="Cambria" w:cs="Times New Roman"/>
          <w:sz w:val="24"/>
          <w:szCs w:val="24"/>
        </w:rPr>
        <w:t>. Pain may last from hours to minutes.</w:t>
      </w:r>
    </w:p>
    <w:p w14:paraId="7995A288" w14:textId="72B8E0A6" w:rsidR="007940D0" w:rsidRPr="007940D0" w:rsidRDefault="007940D0" w:rsidP="007940D0">
      <w:pPr>
        <w:rPr>
          <w:rFonts w:ascii="Cambria" w:hAnsi="Cambria" w:cs="Times New Roman"/>
          <w:sz w:val="24"/>
          <w:szCs w:val="24"/>
        </w:rPr>
      </w:pPr>
      <w:r>
        <w:rPr>
          <w:rFonts w:ascii="Cambria" w:hAnsi="Cambria" w:cs="Times New Roman"/>
          <w:sz w:val="24"/>
          <w:szCs w:val="24"/>
        </w:rPr>
        <w:t xml:space="preserve">2- </w:t>
      </w:r>
      <w:r w:rsidRPr="007940D0">
        <w:rPr>
          <w:rFonts w:ascii="Cambria" w:hAnsi="Cambria" w:cs="Times New Roman"/>
          <w:sz w:val="24"/>
          <w:szCs w:val="24"/>
        </w:rPr>
        <w:t xml:space="preserve">Nausea, vomiting. </w:t>
      </w:r>
    </w:p>
    <w:p w14:paraId="7C892E7E" w14:textId="6AA18CE8" w:rsidR="007940D0" w:rsidRPr="007940D0" w:rsidRDefault="007940D0" w:rsidP="007940D0">
      <w:pPr>
        <w:rPr>
          <w:rFonts w:ascii="Cambria" w:hAnsi="Cambria" w:cs="Times New Roman"/>
          <w:sz w:val="24"/>
          <w:szCs w:val="24"/>
        </w:rPr>
      </w:pPr>
      <w:r>
        <w:rPr>
          <w:rFonts w:ascii="Cambria" w:hAnsi="Cambria" w:cs="Times New Roman"/>
          <w:sz w:val="24"/>
          <w:szCs w:val="24"/>
        </w:rPr>
        <w:t xml:space="preserve">3- </w:t>
      </w:r>
      <w:r w:rsidRPr="007940D0">
        <w:rPr>
          <w:rFonts w:ascii="Cambria" w:hAnsi="Cambria" w:cs="Times New Roman"/>
          <w:sz w:val="24"/>
          <w:szCs w:val="24"/>
        </w:rPr>
        <w:t>Hematuria</w:t>
      </w:r>
      <w:r>
        <w:rPr>
          <w:rStyle w:val="FootnoteReference"/>
          <w:rFonts w:ascii="Cambria" w:hAnsi="Cambria" w:cs="Times New Roman"/>
          <w:sz w:val="24"/>
          <w:szCs w:val="24"/>
        </w:rPr>
        <w:footnoteReference w:id="11"/>
      </w:r>
      <w:r w:rsidRPr="007940D0">
        <w:rPr>
          <w:rFonts w:ascii="Cambria" w:hAnsi="Cambria" w:cs="Times New Roman"/>
          <w:sz w:val="24"/>
          <w:szCs w:val="24"/>
        </w:rPr>
        <w:t>.</w:t>
      </w:r>
    </w:p>
    <w:p w14:paraId="35C997FA" w14:textId="13D09BCE" w:rsidR="007940D0" w:rsidRDefault="007940D0" w:rsidP="007940D0">
      <w:pPr>
        <w:rPr>
          <w:rFonts w:ascii="Cambria" w:hAnsi="Cambria" w:cs="Times New Roman"/>
          <w:color w:val="76923C" w:themeColor="accent3" w:themeShade="BF"/>
          <w:sz w:val="24"/>
          <w:szCs w:val="24"/>
        </w:rPr>
      </w:pPr>
      <w:r>
        <w:rPr>
          <w:rFonts w:ascii="Cambria" w:hAnsi="Cambria" w:cs="Times New Roman"/>
          <w:noProof/>
          <w:sz w:val="24"/>
          <w:szCs w:val="24"/>
        </w:rPr>
        <mc:AlternateContent>
          <mc:Choice Requires="wps">
            <w:drawing>
              <wp:anchor distT="0" distB="0" distL="114300" distR="114300" simplePos="0" relativeHeight="251685376" behindDoc="1" locked="0" layoutInCell="1" allowOverlap="1" wp14:anchorId="61962DF8" wp14:editId="19D783EE">
                <wp:simplePos x="0" y="0"/>
                <wp:positionH relativeFrom="column">
                  <wp:posOffset>636482</wp:posOffset>
                </wp:positionH>
                <wp:positionV relativeFrom="paragraph">
                  <wp:posOffset>186690</wp:posOffset>
                </wp:positionV>
                <wp:extent cx="3556000" cy="245533"/>
                <wp:effectExtent l="0" t="0" r="6350" b="2540"/>
                <wp:wrapNone/>
                <wp:docPr id="35840" name="Rectangle 35840"/>
                <wp:cNvGraphicFramePr/>
                <a:graphic xmlns:a="http://schemas.openxmlformats.org/drawingml/2006/main">
                  <a:graphicData uri="http://schemas.microsoft.com/office/word/2010/wordprocessingShape">
                    <wps:wsp>
                      <wps:cNvSpPr/>
                      <wps:spPr>
                        <a:xfrm>
                          <a:off x="0" y="0"/>
                          <a:ext cx="3556000" cy="245533"/>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6092B" id="Rectangle 35840" o:spid="_x0000_s1026" style="position:absolute;margin-left:50.1pt;margin-top:14.7pt;width:280pt;height:19.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" fillcolor="#d6e3bc [1302]" stroked="f" strokeweight="2pt"/>
            </w:pict>
          </mc:Fallback>
        </mc:AlternateContent>
      </w:r>
      <w:r>
        <w:rPr>
          <w:rFonts w:ascii="Cambria" w:hAnsi="Cambria" w:cs="Times New Roman"/>
          <w:sz w:val="24"/>
          <w:szCs w:val="24"/>
        </w:rPr>
        <w:t xml:space="preserve">4- </w:t>
      </w:r>
      <w:r w:rsidRPr="007940D0">
        <w:rPr>
          <w:rFonts w:ascii="Cambria" w:hAnsi="Cambria" w:cs="Times New Roman"/>
          <w:sz w:val="24"/>
          <w:szCs w:val="24"/>
        </w:rPr>
        <w:t>Burning during urination (</w:t>
      </w:r>
      <w:r w:rsidRPr="007940D0">
        <w:rPr>
          <w:rFonts w:ascii="Cambria" w:hAnsi="Cambria" w:cs="Times New Roman"/>
          <w:sz w:val="24"/>
          <w:szCs w:val="24"/>
          <w:u w:val="single"/>
        </w:rPr>
        <w:t>dysuria</w:t>
      </w:r>
      <w:r w:rsidRPr="007940D0">
        <w:rPr>
          <w:rFonts w:ascii="Cambria" w:hAnsi="Cambria" w:cs="Times New Roman"/>
          <w:sz w:val="24"/>
          <w:szCs w:val="24"/>
        </w:rPr>
        <w:t xml:space="preserve">), foul smell in urine, chills, weakness and fevers for urinary tract </w:t>
      </w:r>
      <w:r>
        <w:rPr>
          <w:rFonts w:ascii="Cambria" w:hAnsi="Cambria" w:cs="Times New Roman"/>
          <w:sz w:val="24"/>
          <w:szCs w:val="24"/>
        </w:rPr>
        <w:t>infection</w:t>
      </w:r>
      <w:r w:rsidRPr="007940D0">
        <w:rPr>
          <w:rFonts w:ascii="Cambria" w:hAnsi="Cambria" w:cs="Times New Roman"/>
          <w:sz w:val="24"/>
          <w:szCs w:val="24"/>
        </w:rPr>
        <w:t xml:space="preserve">. </w:t>
      </w:r>
      <w:r>
        <w:rPr>
          <w:rFonts w:ascii="Cambria" w:hAnsi="Cambria" w:cs="Times New Roman"/>
          <w:sz w:val="24"/>
          <w:szCs w:val="24"/>
        </w:rPr>
        <w:t xml:space="preserve"> </w:t>
      </w:r>
      <w:r w:rsidRPr="007940D0">
        <w:rPr>
          <w:rFonts w:ascii="Cambria" w:hAnsi="Cambria" w:cs="Times New Roman"/>
          <w:color w:val="76923C" w:themeColor="accent3" w:themeShade="BF"/>
          <w:sz w:val="24"/>
          <w:szCs w:val="24"/>
        </w:rPr>
        <w:t>(Predisposing factor of infection due to blood stasis).</w:t>
      </w:r>
    </w:p>
    <w:p w14:paraId="6B024651" w14:textId="77777777" w:rsidR="00DC56B5" w:rsidRPr="00DC56B5" w:rsidRDefault="00DC56B5" w:rsidP="007940D0">
      <w:pPr>
        <w:rPr>
          <w:rFonts w:ascii="Cambria" w:hAnsi="Cambria" w:cs="Times New Roman"/>
          <w:color w:val="76923C" w:themeColor="accent3" w:themeShade="BF"/>
          <w:sz w:val="4"/>
          <w:szCs w:val="4"/>
        </w:rPr>
      </w:pPr>
    </w:p>
    <w:p w14:paraId="2BD95209" w14:textId="6962251F" w:rsidR="007940D0" w:rsidRPr="007940D0" w:rsidRDefault="007940D0" w:rsidP="007940D0">
      <w:pPr>
        <w:rPr>
          <w:rFonts w:ascii="Cambria" w:hAnsi="Cambria" w:cs="Times New Roman"/>
          <w:bCs/>
          <w:sz w:val="28"/>
          <w:szCs w:val="28"/>
        </w:rPr>
      </w:pPr>
      <w:r>
        <w:rPr>
          <w:rFonts w:ascii="Cambria" w:hAnsi="Cambria" w:cs="Times New Roman"/>
          <w:bCs/>
          <w:sz w:val="28"/>
          <w:szCs w:val="28"/>
        </w:rPr>
        <w:t xml:space="preserve">- </w:t>
      </w:r>
      <w:r w:rsidRPr="007940D0">
        <w:rPr>
          <w:rFonts w:ascii="Cambria" w:hAnsi="Cambria" w:cs="Times New Roman"/>
          <w:bCs/>
          <w:sz w:val="28"/>
          <w:szCs w:val="28"/>
        </w:rPr>
        <w:t>Types of stones in urinary tract:</w:t>
      </w:r>
      <w:r>
        <w:rPr>
          <w:rFonts w:ascii="Cambria" w:hAnsi="Cambria" w:cs="Times New Roman"/>
          <w:bCs/>
          <w:sz w:val="28"/>
          <w:szCs w:val="28"/>
        </w:rPr>
        <w:t xml:space="preserve">      </w:t>
      </w:r>
      <w:r>
        <w:rPr>
          <w:rFonts w:ascii="Cambria" w:hAnsi="Cambria" w:cs="Times New Roman"/>
          <w:b/>
          <w:bCs/>
          <w:sz w:val="24"/>
          <w:szCs w:val="24"/>
        </w:rPr>
        <w:t xml:space="preserve">1) </w:t>
      </w:r>
      <w:r w:rsidRPr="007940D0">
        <w:rPr>
          <w:rFonts w:ascii="Cambria" w:hAnsi="Cambria" w:cs="Times New Roman"/>
          <w:b/>
          <w:bCs/>
          <w:sz w:val="24"/>
          <w:szCs w:val="24"/>
        </w:rPr>
        <w:t>Calcium stones</w:t>
      </w:r>
      <w:r w:rsidR="00DC56B5">
        <w:rPr>
          <w:rStyle w:val="FootnoteReference"/>
          <w:rFonts w:ascii="Cambria" w:hAnsi="Cambria" w:cs="Times New Roman"/>
          <w:b/>
          <w:bCs/>
          <w:sz w:val="24"/>
          <w:szCs w:val="24"/>
        </w:rPr>
        <w:footnoteReference w:id="12"/>
      </w:r>
      <w:r w:rsidRPr="007940D0">
        <w:rPr>
          <w:rFonts w:ascii="Cambria" w:hAnsi="Cambria" w:cs="Times New Roman"/>
          <w:b/>
          <w:bCs/>
          <w:sz w:val="24"/>
          <w:szCs w:val="24"/>
        </w:rPr>
        <w:t>:</w:t>
      </w:r>
    </w:p>
    <w:p w14:paraId="4B2CED60" w14:textId="3A55E7ED" w:rsidR="007940D0" w:rsidRPr="007940D0" w:rsidRDefault="007940D0" w:rsidP="00976FD3">
      <w:pPr>
        <w:numPr>
          <w:ilvl w:val="1"/>
          <w:numId w:val="30"/>
        </w:numPr>
        <w:ind w:left="567" w:hanging="196"/>
        <w:rPr>
          <w:rFonts w:ascii="Cambria" w:hAnsi="Cambria" w:cs="Times New Roman"/>
          <w:color w:val="808080" w:themeColor="background1" w:themeShade="80"/>
          <w:sz w:val="24"/>
          <w:szCs w:val="24"/>
        </w:rPr>
      </w:pPr>
      <w:r w:rsidRPr="007940D0">
        <w:rPr>
          <w:rFonts w:ascii="Cambria" w:hAnsi="Cambria" w:cs="Times New Roman"/>
          <w:sz w:val="24"/>
          <w:szCs w:val="24"/>
        </w:rPr>
        <w:t xml:space="preserve">CALCIUM OXALATE and PHOSPHATE (70%). (Either one or both), </w:t>
      </w:r>
      <w:r w:rsidRPr="007940D0">
        <w:rPr>
          <w:rFonts w:ascii="Cambria" w:hAnsi="Cambria" w:cs="Times New Roman"/>
          <w:color w:val="808080" w:themeColor="background1" w:themeShade="80"/>
          <w:sz w:val="24"/>
          <w:szCs w:val="24"/>
        </w:rPr>
        <w:t>they are formed in alkaline urine.</w:t>
      </w:r>
    </w:p>
    <w:p w14:paraId="159B4801" w14:textId="77777777" w:rsidR="007940D0" w:rsidRPr="007940D0" w:rsidRDefault="007940D0" w:rsidP="00976FD3">
      <w:pPr>
        <w:numPr>
          <w:ilvl w:val="1"/>
          <w:numId w:val="30"/>
        </w:numPr>
        <w:ind w:left="709"/>
        <w:rPr>
          <w:rFonts w:ascii="Cambria" w:hAnsi="Cambria" w:cs="Times New Roman"/>
          <w:sz w:val="24"/>
          <w:szCs w:val="24"/>
        </w:rPr>
      </w:pPr>
      <w:r w:rsidRPr="007940D0">
        <w:rPr>
          <w:rFonts w:ascii="Cambria" w:hAnsi="Cambria" w:cs="Times New Roman"/>
          <w:sz w:val="24"/>
          <w:szCs w:val="24"/>
        </w:rPr>
        <w:t>They are radiopaque (can be seen by using x-rays).</w:t>
      </w:r>
    </w:p>
    <w:p w14:paraId="012616D3" w14:textId="77777777" w:rsidR="007940D0" w:rsidRPr="007940D0" w:rsidRDefault="007940D0" w:rsidP="00976FD3">
      <w:pPr>
        <w:numPr>
          <w:ilvl w:val="1"/>
          <w:numId w:val="30"/>
        </w:numPr>
        <w:ind w:left="709"/>
        <w:rPr>
          <w:rFonts w:ascii="Cambria" w:hAnsi="Cambria" w:cs="Times New Roman"/>
          <w:sz w:val="24"/>
          <w:szCs w:val="24"/>
        </w:rPr>
      </w:pPr>
      <w:r w:rsidRPr="007940D0">
        <w:rPr>
          <w:rFonts w:ascii="Cambria" w:hAnsi="Cambria" w:cs="Times New Roman"/>
          <w:sz w:val="24"/>
          <w:szCs w:val="24"/>
        </w:rPr>
        <w:t xml:space="preserve">They are associated with </w:t>
      </w:r>
      <w:r w:rsidRPr="007940D0">
        <w:rPr>
          <w:rFonts w:ascii="Cambria" w:hAnsi="Cambria" w:cs="Times New Roman"/>
          <w:b/>
          <w:bCs/>
          <w:sz w:val="24"/>
          <w:szCs w:val="24"/>
        </w:rPr>
        <w:t xml:space="preserve">hypercalciuria </w:t>
      </w:r>
      <w:r w:rsidRPr="007940D0">
        <w:rPr>
          <w:rFonts w:ascii="Cambria" w:hAnsi="Cambria" w:cs="Times New Roman"/>
          <w:sz w:val="24"/>
          <w:szCs w:val="24"/>
        </w:rPr>
        <w:t>, which is caused by:</w:t>
      </w:r>
    </w:p>
    <w:p w14:paraId="7B748B11" w14:textId="7662EEE4" w:rsidR="007940D0" w:rsidRPr="007940D0" w:rsidRDefault="007940D0" w:rsidP="00CA7CD6">
      <w:pPr>
        <w:numPr>
          <w:ilvl w:val="0"/>
          <w:numId w:val="32"/>
        </w:numPr>
        <w:rPr>
          <w:rFonts w:ascii="Cambria" w:hAnsi="Cambria" w:cs="Times New Roman"/>
          <w:sz w:val="24"/>
          <w:szCs w:val="24"/>
        </w:rPr>
      </w:pPr>
      <w:r w:rsidRPr="007940D0">
        <w:rPr>
          <w:rFonts w:ascii="Cambria" w:hAnsi="Cambria" w:cs="Times New Roman"/>
          <w:sz w:val="24"/>
          <w:szCs w:val="24"/>
        </w:rPr>
        <w:t>Increased intestinal absorption of calcium.</w:t>
      </w:r>
      <w:r>
        <w:rPr>
          <w:rFonts w:ascii="Cambria" w:hAnsi="Cambria" w:cs="Times New Roman"/>
          <w:sz w:val="24"/>
          <w:szCs w:val="24"/>
        </w:rPr>
        <w:t xml:space="preserve">                       B) </w:t>
      </w:r>
      <w:r w:rsidRPr="007940D0">
        <w:rPr>
          <w:rFonts w:ascii="Cambria" w:hAnsi="Cambria" w:cs="Times New Roman"/>
          <w:sz w:val="24"/>
          <w:szCs w:val="24"/>
        </w:rPr>
        <w:t>Increased primary renal excretion of calcium.</w:t>
      </w:r>
    </w:p>
    <w:p w14:paraId="41080113" w14:textId="2D92AD07" w:rsidR="007940D0" w:rsidRPr="007940D0" w:rsidRDefault="00DC56B5" w:rsidP="00DC56B5">
      <w:pPr>
        <w:rPr>
          <w:rFonts w:ascii="Cambria" w:hAnsi="Cambria" w:cs="Times New Roman"/>
          <w:sz w:val="24"/>
          <w:szCs w:val="24"/>
        </w:rPr>
      </w:pPr>
      <w:r w:rsidRPr="00DC56B5">
        <w:rPr>
          <w:rFonts w:ascii="Cambria" w:hAnsi="Cambria" w:cs="Times New Roman"/>
          <w:sz w:val="24"/>
          <w:szCs w:val="24"/>
        </w:rPr>
        <w:t>C)</w:t>
      </w:r>
      <w:r>
        <w:rPr>
          <w:rFonts w:ascii="Cambria" w:hAnsi="Cambria" w:cs="Times New Roman"/>
          <w:b/>
          <w:bCs/>
          <w:sz w:val="24"/>
          <w:szCs w:val="24"/>
        </w:rPr>
        <w:t xml:space="preserve"> </w:t>
      </w:r>
      <w:r w:rsidR="007940D0" w:rsidRPr="007940D0">
        <w:rPr>
          <w:rFonts w:ascii="Cambria" w:hAnsi="Cambria" w:cs="Times New Roman"/>
          <w:b/>
          <w:bCs/>
          <w:sz w:val="24"/>
          <w:szCs w:val="24"/>
        </w:rPr>
        <w:t>Hypercalcemia</w:t>
      </w:r>
      <w:r w:rsidR="007940D0" w:rsidRPr="007940D0">
        <w:rPr>
          <w:rFonts w:ascii="Cambria" w:hAnsi="Cambria" w:cs="Times New Roman"/>
          <w:sz w:val="24"/>
          <w:szCs w:val="24"/>
        </w:rPr>
        <w:t>, which may be caused by:</w:t>
      </w:r>
    </w:p>
    <w:p w14:paraId="6B1E1BBA" w14:textId="66E3F40F" w:rsidR="007940D0" w:rsidRPr="007940D0" w:rsidRDefault="007940D0" w:rsidP="00CA7CD6">
      <w:pPr>
        <w:numPr>
          <w:ilvl w:val="0"/>
          <w:numId w:val="31"/>
        </w:numPr>
        <w:rPr>
          <w:rFonts w:ascii="Cambria" w:hAnsi="Cambria" w:cs="Times New Roman"/>
          <w:sz w:val="24"/>
          <w:szCs w:val="24"/>
        </w:rPr>
      </w:pPr>
      <w:r w:rsidRPr="007940D0">
        <w:rPr>
          <w:rFonts w:ascii="Cambria" w:hAnsi="Cambria" w:cs="Times New Roman"/>
          <w:b/>
          <w:bCs/>
          <w:sz w:val="24"/>
          <w:szCs w:val="24"/>
        </w:rPr>
        <w:t>Hyperparathyroidism</w:t>
      </w:r>
      <w:r w:rsidRPr="007940D0">
        <w:rPr>
          <w:rFonts w:ascii="Cambria" w:hAnsi="Cambria" w:cs="Times New Roman"/>
          <w:sz w:val="24"/>
          <w:szCs w:val="24"/>
        </w:rPr>
        <w:t xml:space="preserve"> leads to </w:t>
      </w:r>
      <w:r w:rsidRPr="007940D0">
        <w:rPr>
          <w:rFonts w:ascii="Cambria" w:hAnsi="Cambria" w:cs="Times New Roman"/>
          <w:b/>
          <w:bCs/>
          <w:sz w:val="24"/>
          <w:szCs w:val="24"/>
        </w:rPr>
        <w:t>nephrocalcinosis</w:t>
      </w:r>
      <w:r w:rsidR="00DC56B5">
        <w:rPr>
          <w:rStyle w:val="FootnoteReference"/>
          <w:rFonts w:ascii="Cambria" w:hAnsi="Cambria" w:cs="Times New Roman"/>
          <w:b/>
          <w:bCs/>
          <w:sz w:val="24"/>
          <w:szCs w:val="24"/>
        </w:rPr>
        <w:footnoteReference w:id="13"/>
      </w:r>
      <w:r w:rsidRPr="007940D0">
        <w:rPr>
          <w:rFonts w:ascii="Cambria" w:hAnsi="Cambria" w:cs="Times New Roman"/>
          <w:sz w:val="24"/>
          <w:szCs w:val="24"/>
        </w:rPr>
        <w:t>, as well as urolithiasis.</w:t>
      </w:r>
    </w:p>
    <w:p w14:paraId="7D1AA900" w14:textId="77777777" w:rsidR="007940D0" w:rsidRPr="007940D0" w:rsidRDefault="007940D0" w:rsidP="00CA7CD6">
      <w:pPr>
        <w:numPr>
          <w:ilvl w:val="0"/>
          <w:numId w:val="31"/>
        </w:numPr>
        <w:rPr>
          <w:rFonts w:ascii="Cambria" w:hAnsi="Cambria" w:cs="Times New Roman"/>
          <w:sz w:val="24"/>
          <w:szCs w:val="24"/>
        </w:rPr>
      </w:pPr>
      <w:r w:rsidRPr="007940D0">
        <w:rPr>
          <w:rFonts w:ascii="Cambria" w:hAnsi="Cambria" w:cs="Times New Roman"/>
          <w:b/>
          <w:bCs/>
          <w:sz w:val="24"/>
          <w:szCs w:val="24"/>
        </w:rPr>
        <w:t>Malignancy</w:t>
      </w:r>
      <w:r w:rsidRPr="007940D0">
        <w:rPr>
          <w:rFonts w:ascii="Cambria" w:hAnsi="Cambria" w:cs="Times New Roman"/>
          <w:sz w:val="24"/>
          <w:szCs w:val="24"/>
        </w:rPr>
        <w:t xml:space="preserve"> leads to hypercalcemia because of osteolytic metastases or ectopic production of parathyroid hormone (often by </w:t>
      </w:r>
      <w:r w:rsidRPr="00DC56B5">
        <w:rPr>
          <w:rFonts w:ascii="Cambria" w:hAnsi="Cambria" w:cs="Times New Roman"/>
          <w:sz w:val="24"/>
          <w:szCs w:val="24"/>
          <w:u w:val="single"/>
        </w:rPr>
        <w:t>squamous cell carcinoma</w:t>
      </w:r>
      <w:r w:rsidRPr="007940D0">
        <w:rPr>
          <w:rFonts w:ascii="Cambria" w:hAnsi="Cambria" w:cs="Times New Roman"/>
          <w:sz w:val="24"/>
          <w:szCs w:val="24"/>
        </w:rPr>
        <w:t xml:space="preserve"> of the lung).</w:t>
      </w:r>
    </w:p>
    <w:p w14:paraId="02D25D90" w14:textId="341535C6" w:rsidR="007940D0" w:rsidRPr="007940D0" w:rsidRDefault="00DC56B5" w:rsidP="007940D0">
      <w:pPr>
        <w:rPr>
          <w:rFonts w:ascii="Cambria" w:hAnsi="Cambria" w:cs="Times New Roman"/>
          <w:sz w:val="24"/>
          <w:szCs w:val="24"/>
        </w:rPr>
      </w:pPr>
      <w:r>
        <w:rPr>
          <w:rFonts w:asciiTheme="majorHAnsi" w:hAnsiTheme="majorHAnsi"/>
          <w:noProof/>
          <w:color w:val="4F6228" w:themeColor="accent3" w:themeShade="80"/>
          <w:sz w:val="24"/>
          <w:szCs w:val="24"/>
        </w:rPr>
        <mc:AlternateContent>
          <mc:Choice Requires="wps">
            <w:drawing>
              <wp:anchor distT="0" distB="0" distL="114300" distR="114300" simplePos="0" relativeHeight="251686400" behindDoc="1" locked="0" layoutInCell="1" allowOverlap="1" wp14:anchorId="1854CE7F" wp14:editId="7BED0B69">
                <wp:simplePos x="0" y="0"/>
                <wp:positionH relativeFrom="column">
                  <wp:posOffset>-91652</wp:posOffset>
                </wp:positionH>
                <wp:positionV relativeFrom="paragraph">
                  <wp:posOffset>292100</wp:posOffset>
                </wp:positionV>
                <wp:extent cx="7188200" cy="668655"/>
                <wp:effectExtent l="0" t="0" r="0" b="0"/>
                <wp:wrapNone/>
                <wp:docPr id="35849" name="Rectangle 35849"/>
                <wp:cNvGraphicFramePr/>
                <a:graphic xmlns:a="http://schemas.openxmlformats.org/drawingml/2006/main">
                  <a:graphicData uri="http://schemas.microsoft.com/office/word/2010/wordprocessingShape">
                    <wps:wsp>
                      <wps:cNvSpPr/>
                      <wps:spPr>
                        <a:xfrm>
                          <a:off x="0" y="0"/>
                          <a:ext cx="7188200" cy="66865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1DFB0A" id="Rectangle 35849" o:spid="_x0000_s1026" style="position:absolute;margin-left:-7.2pt;margin-top:23pt;width:566pt;height:52.65pt;z-index:-2516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" fillcolor="#d6e3bc [1302]" stroked="f" strokeweight="2pt"/>
            </w:pict>
          </mc:Fallback>
        </mc:AlternateContent>
      </w:r>
      <w:r w:rsidR="007940D0" w:rsidRPr="007940D0">
        <w:rPr>
          <w:rFonts w:ascii="Cambria" w:hAnsi="Cambria" w:cs="Times New Roman"/>
          <w:sz w:val="24"/>
          <w:szCs w:val="24"/>
        </w:rPr>
        <w:t>Other causes include Vitamin D intoxication</w:t>
      </w:r>
      <w:r>
        <w:rPr>
          <w:rStyle w:val="FootnoteReference"/>
          <w:rFonts w:ascii="Cambria" w:hAnsi="Cambria" w:cs="Times New Roman"/>
          <w:sz w:val="24"/>
          <w:szCs w:val="24"/>
        </w:rPr>
        <w:footnoteReference w:id="14"/>
      </w:r>
      <w:r w:rsidR="007940D0" w:rsidRPr="007940D0">
        <w:rPr>
          <w:rFonts w:ascii="Cambria" w:hAnsi="Cambria" w:cs="Times New Roman"/>
          <w:sz w:val="24"/>
          <w:szCs w:val="24"/>
        </w:rPr>
        <w:t>, sarcoidosis</w:t>
      </w:r>
      <w:r>
        <w:rPr>
          <w:rStyle w:val="FootnoteReference"/>
          <w:rFonts w:ascii="Cambria" w:hAnsi="Cambria" w:cs="Times New Roman"/>
          <w:sz w:val="24"/>
          <w:szCs w:val="24"/>
        </w:rPr>
        <w:footnoteReference w:id="15"/>
      </w:r>
      <w:r>
        <w:rPr>
          <w:rFonts w:ascii="Cambria" w:hAnsi="Cambria" w:cs="Times New Roman"/>
          <w:sz w:val="24"/>
          <w:szCs w:val="24"/>
          <w:vertAlign w:val="superscript"/>
        </w:rPr>
        <w:t xml:space="preserve"> </w:t>
      </w:r>
      <w:r w:rsidR="007940D0" w:rsidRPr="007940D0">
        <w:rPr>
          <w:rFonts w:ascii="Cambria" w:hAnsi="Cambria" w:cs="Times New Roman"/>
          <w:sz w:val="24"/>
          <w:szCs w:val="24"/>
        </w:rPr>
        <w:t xml:space="preserve">and the </w:t>
      </w:r>
      <w:r>
        <w:rPr>
          <w:rFonts w:ascii="Cambria" w:hAnsi="Cambria" w:cs="Times New Roman"/>
          <w:sz w:val="24"/>
          <w:szCs w:val="24"/>
        </w:rPr>
        <w:t>milk-alkali syndrome</w:t>
      </w:r>
      <w:r>
        <w:rPr>
          <w:rStyle w:val="FootnoteReference"/>
          <w:rFonts w:ascii="Cambria" w:hAnsi="Cambria" w:cs="Times New Roman"/>
          <w:sz w:val="24"/>
          <w:szCs w:val="24"/>
        </w:rPr>
        <w:footnoteReference w:id="16"/>
      </w:r>
      <w:r>
        <w:rPr>
          <w:rFonts w:ascii="Cambria" w:hAnsi="Cambria" w:cs="Times New Roman"/>
          <w:sz w:val="24"/>
          <w:szCs w:val="24"/>
        </w:rPr>
        <w:t>.</w:t>
      </w:r>
      <w:r w:rsidR="007940D0" w:rsidRPr="007940D0">
        <w:rPr>
          <w:rFonts w:ascii="Cambria" w:hAnsi="Cambria" w:cs="Times New Roman"/>
          <w:sz w:val="24"/>
          <w:szCs w:val="24"/>
          <w:vertAlign w:val="superscript"/>
        </w:rPr>
        <w:t xml:space="preserve"> </w:t>
      </w:r>
    </w:p>
    <w:p w14:paraId="17ED5373" w14:textId="057B7AF2" w:rsidR="00DC56B5" w:rsidRPr="00127F81" w:rsidRDefault="00DC56B5" w:rsidP="00DC56B5">
      <w:pPr>
        <w:autoSpaceDE w:val="0"/>
        <w:autoSpaceDN w:val="0"/>
        <w:adjustRightInd w:val="0"/>
        <w:spacing w:after="120"/>
        <w:jc w:val="both"/>
        <w:rPr>
          <w:rFonts w:asciiTheme="majorHAnsi" w:hAnsiTheme="majorHAnsi"/>
          <w:color w:val="4F6228" w:themeColor="accent3" w:themeShade="80"/>
          <w:sz w:val="24"/>
          <w:szCs w:val="24"/>
        </w:rPr>
      </w:pPr>
      <w:r w:rsidRPr="00127F81">
        <w:rPr>
          <w:rFonts w:asciiTheme="majorHAnsi" w:hAnsiTheme="majorHAnsi"/>
          <w:color w:val="4F6228" w:themeColor="accent3" w:themeShade="80"/>
          <w:sz w:val="24"/>
          <w:szCs w:val="24"/>
        </w:rPr>
        <w:t>Some people they have g</w:t>
      </w:r>
      <w:r>
        <w:rPr>
          <w:rFonts w:asciiTheme="majorHAnsi" w:hAnsiTheme="majorHAnsi"/>
          <w:color w:val="4F6228" w:themeColor="accent3" w:themeShade="80"/>
          <w:sz w:val="24"/>
          <w:szCs w:val="24"/>
        </w:rPr>
        <w:t>enetic abnormalities in liver (</w:t>
      </w:r>
      <w:r w:rsidRPr="00127F81">
        <w:rPr>
          <w:rFonts w:asciiTheme="majorHAnsi" w:hAnsiTheme="majorHAnsi"/>
          <w:color w:val="4F6228" w:themeColor="accent3" w:themeShade="80"/>
          <w:sz w:val="24"/>
          <w:szCs w:val="24"/>
        </w:rPr>
        <w:t>the liver produces oxalates which wi</w:t>
      </w:r>
      <w:r>
        <w:rPr>
          <w:rFonts w:asciiTheme="majorHAnsi" w:hAnsiTheme="majorHAnsi"/>
          <w:color w:val="4F6228" w:themeColor="accent3" w:themeShade="80"/>
          <w:sz w:val="24"/>
          <w:szCs w:val="24"/>
        </w:rPr>
        <w:t>ll be transported to the kidney</w:t>
      </w:r>
      <w:r w:rsidRPr="00127F81">
        <w:rPr>
          <w:rFonts w:asciiTheme="majorHAnsi" w:hAnsiTheme="majorHAnsi"/>
          <w:color w:val="4F6228" w:themeColor="accent3" w:themeShade="80"/>
          <w:sz w:val="24"/>
          <w:szCs w:val="24"/>
        </w:rPr>
        <w:t>) the</w:t>
      </w:r>
      <w:r>
        <w:rPr>
          <w:rFonts w:asciiTheme="majorHAnsi" w:hAnsiTheme="majorHAnsi"/>
          <w:color w:val="4F6228" w:themeColor="accent3" w:themeShade="80"/>
          <w:sz w:val="24"/>
          <w:szCs w:val="24"/>
        </w:rPr>
        <w:t>se patients may suffer from ESKD</w:t>
      </w:r>
      <w:r>
        <w:rPr>
          <w:rStyle w:val="FootnoteReference"/>
          <w:rFonts w:asciiTheme="majorHAnsi" w:hAnsiTheme="majorHAnsi"/>
          <w:color w:val="4F6228" w:themeColor="accent3" w:themeShade="80"/>
          <w:sz w:val="24"/>
          <w:szCs w:val="24"/>
        </w:rPr>
        <w:footnoteReference w:id="17"/>
      </w:r>
      <w:r w:rsidRPr="00127F81">
        <w:rPr>
          <w:rFonts w:asciiTheme="majorHAnsi" w:hAnsiTheme="majorHAnsi"/>
          <w:color w:val="4F6228" w:themeColor="accent3" w:themeShade="80"/>
          <w:sz w:val="24"/>
          <w:szCs w:val="24"/>
        </w:rPr>
        <w:t xml:space="preserve"> and to cure them we have to make transplantation of liver and kidney.  </w:t>
      </w:r>
    </w:p>
    <w:p w14:paraId="5E3A7CAF" w14:textId="77777777" w:rsidR="00976FD3" w:rsidRDefault="00976FD3" w:rsidP="00680858">
      <w:pPr>
        <w:rPr>
          <w:rFonts w:ascii="Cambria" w:hAnsi="Cambria" w:cs="Times New Roman"/>
          <w:b/>
          <w:bCs/>
          <w:sz w:val="24"/>
          <w:szCs w:val="24"/>
        </w:rPr>
      </w:pPr>
    </w:p>
    <w:p w14:paraId="5F788ECD" w14:textId="3A44032C" w:rsidR="00680858" w:rsidRPr="00680858" w:rsidRDefault="00680858" w:rsidP="00680858">
      <w:pPr>
        <w:rPr>
          <w:rFonts w:ascii="Cambria" w:hAnsi="Cambria" w:cs="Times New Roman"/>
          <w:b/>
          <w:sz w:val="24"/>
          <w:szCs w:val="24"/>
        </w:rPr>
      </w:pPr>
      <w:r>
        <w:rPr>
          <w:rFonts w:ascii="Cambria" w:hAnsi="Cambria" w:cs="Times New Roman"/>
          <w:b/>
          <w:bCs/>
          <w:sz w:val="24"/>
          <w:szCs w:val="24"/>
        </w:rPr>
        <w:lastRenderedPageBreak/>
        <w:t xml:space="preserve">2) </w:t>
      </w:r>
      <w:r w:rsidRPr="00680858">
        <w:rPr>
          <w:rFonts w:ascii="Cambria" w:hAnsi="Cambria" w:cs="Times New Roman"/>
          <w:b/>
          <w:bCs/>
          <w:sz w:val="24"/>
          <w:szCs w:val="24"/>
        </w:rPr>
        <w:t>Ammonium magnesium phosphate stones are the second most common form of urinary stones:</w:t>
      </w:r>
    </w:p>
    <w:p w14:paraId="5E9702E0" w14:textId="3E285417" w:rsidR="00680858" w:rsidRPr="00680858" w:rsidRDefault="00680858" w:rsidP="00680858">
      <w:pPr>
        <w:rPr>
          <w:rFonts w:ascii="Cambria" w:hAnsi="Cambria" w:cs="Times New Roman"/>
          <w:sz w:val="24"/>
          <w:szCs w:val="24"/>
        </w:rPr>
      </w:pPr>
      <w:r>
        <w:rPr>
          <w:rFonts w:ascii="Cambria" w:hAnsi="Cambria" w:cs="Times New Roman"/>
          <w:sz w:val="24"/>
          <w:szCs w:val="24"/>
        </w:rPr>
        <w:t>Magnesium ammonium phosphate.</w:t>
      </w:r>
      <w:r w:rsidRPr="00680858">
        <w:rPr>
          <w:rFonts w:ascii="Cambria" w:hAnsi="Cambria" w:cs="Times New Roman"/>
          <w:sz w:val="24"/>
          <w:szCs w:val="24"/>
        </w:rPr>
        <w:t xml:space="preserve"> </w:t>
      </w:r>
      <w:r>
        <w:rPr>
          <w:rFonts w:ascii="Cambria" w:hAnsi="Cambria" w:cs="Times New Roman"/>
          <w:color w:val="808080" w:themeColor="background1" w:themeShade="80"/>
          <w:sz w:val="24"/>
          <w:szCs w:val="24"/>
        </w:rPr>
        <w:t>I</w:t>
      </w:r>
      <w:r w:rsidRPr="00680858">
        <w:rPr>
          <w:rFonts w:ascii="Cambria" w:hAnsi="Cambria" w:cs="Times New Roman"/>
          <w:color w:val="808080" w:themeColor="background1" w:themeShade="80"/>
          <w:sz w:val="24"/>
          <w:szCs w:val="24"/>
        </w:rPr>
        <w:t xml:space="preserve">t is also, called infective stone. </w:t>
      </w:r>
      <w:r w:rsidRPr="00680858">
        <w:rPr>
          <w:rFonts w:ascii="Cambria" w:hAnsi="Cambria" w:cs="Times New Roman"/>
          <w:sz w:val="24"/>
          <w:szCs w:val="24"/>
        </w:rPr>
        <w:t>(15-20%) - (Struvite stone)</w:t>
      </w:r>
      <w:r>
        <w:rPr>
          <w:rFonts w:ascii="Cambria" w:hAnsi="Cambria" w:cs="Times New Roman"/>
          <w:sz w:val="24"/>
          <w:szCs w:val="24"/>
        </w:rPr>
        <w:t>.</w:t>
      </w:r>
      <w:r w:rsidRPr="00680858">
        <w:rPr>
          <w:rFonts w:ascii="Cambria" w:hAnsi="Cambria" w:cs="Times New Roman"/>
          <w:sz w:val="24"/>
          <w:szCs w:val="24"/>
        </w:rPr>
        <w:t xml:space="preserve"> </w:t>
      </w:r>
    </w:p>
    <w:p w14:paraId="0644273E" w14:textId="77777777" w:rsidR="00680858" w:rsidRDefault="00680858" w:rsidP="00680858">
      <w:pPr>
        <w:rPr>
          <w:rFonts w:ascii="Cambria" w:hAnsi="Cambria" w:cs="Times New Roman"/>
          <w:color w:val="808080" w:themeColor="background1" w:themeShade="80"/>
          <w:sz w:val="24"/>
          <w:szCs w:val="24"/>
        </w:rPr>
      </w:pPr>
      <w:r w:rsidRPr="00680858">
        <w:rPr>
          <w:rFonts w:ascii="Cambria" w:hAnsi="Cambria" w:cs="Times New Roman"/>
          <w:sz w:val="24"/>
          <w:szCs w:val="24"/>
        </w:rPr>
        <w:t>These stones are formed in alkaline urine, which is caused most often by ammonia producing or “splitting” (urease-positive) organisms, such as proteus vulgaris or staphylococcus.</w:t>
      </w:r>
      <w:r w:rsidRPr="00680858">
        <w:rPr>
          <w:rFonts w:ascii="Cambria" w:hAnsi="Cambria" w:cs="Times New Roman"/>
          <w:color w:val="808080" w:themeColor="background1" w:themeShade="80"/>
          <w:sz w:val="24"/>
          <w:szCs w:val="24"/>
        </w:rPr>
        <w:t xml:space="preserve"> </w:t>
      </w:r>
    </w:p>
    <w:p w14:paraId="625621D7" w14:textId="443D880C" w:rsidR="00680858" w:rsidRPr="00680858" w:rsidRDefault="00680858" w:rsidP="00680858">
      <w:pPr>
        <w:rPr>
          <w:rFonts w:ascii="Cambria" w:hAnsi="Cambria" w:cs="Times New Roman"/>
          <w:sz w:val="24"/>
          <w:szCs w:val="24"/>
        </w:rPr>
      </w:pPr>
      <w:r w:rsidRPr="00680858">
        <w:rPr>
          <w:rFonts w:ascii="Cambria" w:hAnsi="Cambria" w:cs="Times New Roman"/>
          <w:color w:val="808080" w:themeColor="background1" w:themeShade="80"/>
          <w:sz w:val="24"/>
          <w:szCs w:val="24"/>
        </w:rPr>
        <w:t>infection by (urease-positive) organisms which split urea by its enzymatic effect  to  ammonia ( basic molecule ) which leads to increase the PH in urine ,the alkaline urine resulting in favorable conditions for the formation of stones by convert the soluble form of</w:t>
      </w:r>
      <w:r>
        <w:rPr>
          <w:rFonts w:ascii="Cambria" w:hAnsi="Cambria" w:cs="Times New Roman"/>
          <w:color w:val="808080" w:themeColor="background1" w:themeShade="80"/>
          <w:sz w:val="24"/>
          <w:szCs w:val="24"/>
        </w:rPr>
        <w:t xml:space="preserve"> Mg and PO4 into insoluble form</w:t>
      </w:r>
      <w:r w:rsidRPr="00680858">
        <w:rPr>
          <w:rFonts w:ascii="Cambria" w:hAnsi="Cambria" w:cs="Times New Roman"/>
          <w:color w:val="808080" w:themeColor="background1" w:themeShade="80"/>
          <w:sz w:val="24"/>
          <w:szCs w:val="24"/>
        </w:rPr>
        <w:t xml:space="preserve">.  </w:t>
      </w:r>
    </w:p>
    <w:p w14:paraId="1D5D2679" w14:textId="77777777" w:rsidR="00680858" w:rsidRPr="00680858" w:rsidRDefault="00680858" w:rsidP="00CA7CD6">
      <w:pPr>
        <w:numPr>
          <w:ilvl w:val="1"/>
          <w:numId w:val="30"/>
        </w:numPr>
        <w:rPr>
          <w:rFonts w:ascii="Cambria" w:hAnsi="Cambria" w:cs="Times New Roman"/>
          <w:sz w:val="24"/>
          <w:szCs w:val="24"/>
        </w:rPr>
      </w:pPr>
      <w:r w:rsidRPr="00680858">
        <w:rPr>
          <w:rFonts w:ascii="Cambria" w:hAnsi="Cambria" w:cs="Times New Roman"/>
          <w:sz w:val="24"/>
          <w:szCs w:val="24"/>
        </w:rPr>
        <w:t xml:space="preserve">They are </w:t>
      </w:r>
      <w:r w:rsidRPr="00680858">
        <w:rPr>
          <w:rFonts w:ascii="Cambria" w:hAnsi="Cambria" w:cs="Times New Roman"/>
          <w:color w:val="C0504D" w:themeColor="accent2"/>
          <w:sz w:val="24"/>
          <w:szCs w:val="24"/>
        </w:rPr>
        <w:t xml:space="preserve">radiolucent </w:t>
      </w:r>
      <w:r w:rsidRPr="00680858">
        <w:rPr>
          <w:rFonts w:ascii="Cambria" w:hAnsi="Cambria" w:cs="Times New Roman"/>
          <w:sz w:val="24"/>
          <w:szCs w:val="24"/>
        </w:rPr>
        <w:t xml:space="preserve">But if they were mixed with calcium phosphate, they become </w:t>
      </w:r>
      <w:r w:rsidRPr="00680858">
        <w:rPr>
          <w:rFonts w:ascii="Cambria" w:hAnsi="Cambria" w:cs="Times New Roman"/>
          <w:color w:val="C0504D" w:themeColor="accent2"/>
          <w:sz w:val="24"/>
          <w:szCs w:val="24"/>
        </w:rPr>
        <w:t>radiopaque</w:t>
      </w:r>
      <w:r w:rsidRPr="00680858">
        <w:rPr>
          <w:rFonts w:ascii="Cambria" w:hAnsi="Cambria" w:cs="Times New Roman"/>
          <w:sz w:val="24"/>
          <w:szCs w:val="24"/>
        </w:rPr>
        <w:t>.</w:t>
      </w:r>
    </w:p>
    <w:p w14:paraId="1999C2FB" w14:textId="2C2ED823" w:rsidR="00680858" w:rsidRPr="00680858" w:rsidRDefault="00680858" w:rsidP="00CA7CD6">
      <w:pPr>
        <w:numPr>
          <w:ilvl w:val="1"/>
          <w:numId w:val="30"/>
        </w:numPr>
        <w:rPr>
          <w:rFonts w:ascii="Cambria" w:hAnsi="Cambria" w:cs="Times New Roman"/>
          <w:sz w:val="24"/>
          <w:szCs w:val="24"/>
        </w:rPr>
      </w:pPr>
      <w:r w:rsidRPr="00680858">
        <w:rPr>
          <w:rFonts w:ascii="Cambria" w:hAnsi="Cambria" w:cs="Times New Roman"/>
          <w:sz w:val="24"/>
          <w:szCs w:val="24"/>
        </w:rPr>
        <w:t>They can form large staghorn (struvite) calculi</w:t>
      </w:r>
      <w:r>
        <w:rPr>
          <w:rFonts w:ascii="Cambria" w:hAnsi="Cambria" w:cs="Times New Roman"/>
          <w:sz w:val="24"/>
          <w:szCs w:val="24"/>
        </w:rPr>
        <w:t>.</w:t>
      </w:r>
      <w:r w:rsidRPr="00680858">
        <w:rPr>
          <w:rFonts w:ascii="Cambria" w:hAnsi="Cambria" w:cs="Times New Roman"/>
          <w:sz w:val="24"/>
          <w:szCs w:val="24"/>
        </w:rPr>
        <w:t xml:space="preserve"> </w:t>
      </w:r>
      <w:r w:rsidRPr="00680858">
        <w:rPr>
          <w:rFonts w:asciiTheme="majorHAnsi" w:hAnsiTheme="majorHAnsi" w:cs="Times New Roman"/>
          <w:color w:val="808080" w:themeColor="background1" w:themeShade="80"/>
          <w:sz w:val="24"/>
          <w:szCs w:val="24"/>
        </w:rPr>
        <w:t xml:space="preserve">(Staghorn calculi are renal calculi that obtain their characteristic shape by forming a cast of the renal -pelvis and calyces- </w:t>
      </w:r>
      <w:r w:rsidRPr="00680858">
        <w:rPr>
          <w:rFonts w:asciiTheme="majorHAnsi" w:hAnsiTheme="majorHAnsi" w:cs="Times New Roman"/>
          <w:color w:val="808080" w:themeColor="background1" w:themeShade="80"/>
          <w:sz w:val="24"/>
          <w:szCs w:val="24"/>
          <w:rtl/>
        </w:rPr>
        <w:t xml:space="preserve">تأخذ شكلها </w:t>
      </w:r>
      <w:r w:rsidRPr="00680858">
        <w:rPr>
          <w:rFonts w:asciiTheme="majorHAnsi" w:hAnsiTheme="majorHAnsi" w:cs="Times New Roman"/>
          <w:color w:val="808080" w:themeColor="background1" w:themeShade="80"/>
          <w:sz w:val="24"/>
          <w:szCs w:val="24"/>
        </w:rPr>
        <w:t>).</w:t>
      </w:r>
    </w:p>
    <w:p w14:paraId="3AD9D48D" w14:textId="1C269221" w:rsidR="00680858" w:rsidRPr="00680858" w:rsidRDefault="00680858" w:rsidP="00680858">
      <w:pPr>
        <w:tabs>
          <w:tab w:val="left" w:pos="7347"/>
        </w:tabs>
        <w:rPr>
          <w:rFonts w:ascii="Cambria" w:hAnsi="Cambria" w:cs="Times New Roman"/>
          <w:b/>
          <w:bCs/>
          <w:sz w:val="24"/>
          <w:szCs w:val="24"/>
        </w:rPr>
      </w:pPr>
      <w:r>
        <w:rPr>
          <w:rFonts w:ascii="Cambria" w:hAnsi="Cambria" w:cs="Times New Roman"/>
          <w:b/>
          <w:bCs/>
          <w:sz w:val="24"/>
          <w:szCs w:val="24"/>
        </w:rPr>
        <w:t xml:space="preserve">3) </w:t>
      </w:r>
      <w:r w:rsidRPr="00680858">
        <w:rPr>
          <w:rFonts w:ascii="Cambria" w:hAnsi="Cambria" w:cs="Times New Roman"/>
          <w:b/>
          <w:bCs/>
          <w:sz w:val="24"/>
          <w:szCs w:val="24"/>
        </w:rPr>
        <w:t>URIC ACID &amp; URATE (5-10%).</w:t>
      </w:r>
      <w:r>
        <w:rPr>
          <w:rFonts w:ascii="Cambria" w:hAnsi="Cambria" w:cs="Times New Roman"/>
          <w:b/>
          <w:bCs/>
          <w:sz w:val="24"/>
          <w:szCs w:val="24"/>
        </w:rPr>
        <w:tab/>
      </w:r>
    </w:p>
    <w:p w14:paraId="51BBF5FF" w14:textId="42F62B7B" w:rsidR="00680858" w:rsidRPr="00680858" w:rsidRDefault="00680858" w:rsidP="00680858">
      <w:pPr>
        <w:rPr>
          <w:rFonts w:ascii="Cambria" w:hAnsi="Cambria" w:cs="Times New Roman"/>
          <w:sz w:val="24"/>
          <w:szCs w:val="24"/>
        </w:rPr>
      </w:pPr>
      <w:r w:rsidRPr="00680858">
        <w:rPr>
          <w:rFonts w:ascii="Cambria" w:hAnsi="Cambria" w:cs="Times New Roman"/>
          <w:sz w:val="24"/>
          <w:szCs w:val="24"/>
        </w:rPr>
        <w:t xml:space="preserve">Uric acid stones are associated with </w:t>
      </w:r>
      <w:r w:rsidRPr="00680858">
        <w:rPr>
          <w:rFonts w:ascii="Cambria" w:hAnsi="Cambria" w:cs="Times New Roman"/>
          <w:b/>
          <w:bCs/>
          <w:sz w:val="24"/>
          <w:szCs w:val="24"/>
        </w:rPr>
        <w:t>hyperuricemia</w:t>
      </w:r>
      <w:r w:rsidRPr="00680858">
        <w:rPr>
          <w:rFonts w:ascii="Cambria" w:hAnsi="Cambria" w:cs="Times New Roman"/>
          <w:sz w:val="24"/>
          <w:szCs w:val="24"/>
        </w:rPr>
        <w:t xml:space="preserve"> in approximately half of the patients; hyperuricemia can be secondary to </w:t>
      </w:r>
      <w:r w:rsidRPr="00680858">
        <w:rPr>
          <w:rFonts w:ascii="Cambria" w:hAnsi="Cambria" w:cs="Times New Roman"/>
          <w:b/>
          <w:bCs/>
          <w:sz w:val="24"/>
          <w:szCs w:val="24"/>
        </w:rPr>
        <w:t>gout</w:t>
      </w:r>
      <w:r w:rsidRPr="00680858">
        <w:rPr>
          <w:rFonts w:ascii="Cambria" w:hAnsi="Cambria" w:cs="Times New Roman"/>
          <w:sz w:val="24"/>
          <w:szCs w:val="24"/>
        </w:rPr>
        <w:t xml:space="preserve"> </w:t>
      </w:r>
      <w:r w:rsidRPr="00680858">
        <w:rPr>
          <w:rFonts w:ascii="Cambria" w:hAnsi="Cambria" w:cs="Times New Roman"/>
          <w:color w:val="808080" w:themeColor="background1" w:themeShade="80"/>
          <w:sz w:val="24"/>
          <w:szCs w:val="24"/>
        </w:rPr>
        <w:t xml:space="preserve">‘it could be due to increase protein intake’ </w:t>
      </w:r>
      <w:r w:rsidRPr="00680858">
        <w:rPr>
          <w:rFonts w:ascii="Cambria" w:hAnsi="Cambria" w:cs="Times New Roman"/>
          <w:sz w:val="24"/>
          <w:szCs w:val="24"/>
        </w:rPr>
        <w:t>o</w:t>
      </w:r>
      <w:r w:rsidR="008A1A67">
        <w:rPr>
          <w:rFonts w:ascii="Cambria" w:hAnsi="Cambria" w:cs="Times New Roman"/>
          <w:sz w:val="24"/>
          <w:szCs w:val="24"/>
        </w:rPr>
        <w:t>r to increased cellular turnover</w:t>
      </w:r>
      <w:r w:rsidR="008A1A67">
        <w:rPr>
          <w:rStyle w:val="FootnoteReference"/>
          <w:rFonts w:ascii="Cambria" w:hAnsi="Cambria" w:cs="Times New Roman"/>
          <w:sz w:val="24"/>
          <w:szCs w:val="24"/>
        </w:rPr>
        <w:footnoteReference w:id="18"/>
      </w:r>
      <w:r w:rsidRPr="00680858">
        <w:rPr>
          <w:rFonts w:ascii="Cambria" w:hAnsi="Cambria" w:cs="Times New Roman"/>
          <w:sz w:val="24"/>
          <w:szCs w:val="24"/>
        </w:rPr>
        <w:t xml:space="preserve">, as in the leukemias or myeloproliferative syndromes, they are radiolucent </w:t>
      </w:r>
      <w:r w:rsidRPr="00680858">
        <w:rPr>
          <w:rFonts w:ascii="Cambria" w:hAnsi="Cambria" w:cs="Times New Roman"/>
          <w:color w:val="808080" w:themeColor="background1" w:themeShade="80"/>
          <w:sz w:val="24"/>
          <w:szCs w:val="24"/>
        </w:rPr>
        <w:t>and form in acidic urine.</w:t>
      </w:r>
    </w:p>
    <w:p w14:paraId="1BBB5DD0" w14:textId="0EEF9A67" w:rsidR="00343D22" w:rsidRDefault="00680858" w:rsidP="00156C36">
      <w:pPr>
        <w:rPr>
          <w:rFonts w:ascii="Cambria" w:hAnsi="Cambria" w:cs="Times New Roman"/>
          <w:color w:val="808080" w:themeColor="background1" w:themeShade="80"/>
          <w:sz w:val="24"/>
          <w:szCs w:val="24"/>
        </w:rPr>
      </w:pPr>
      <w:r>
        <w:rPr>
          <w:rFonts w:ascii="Cambria" w:hAnsi="Cambria" w:cs="Times New Roman"/>
          <w:b/>
          <w:bCs/>
          <w:sz w:val="24"/>
          <w:szCs w:val="24"/>
        </w:rPr>
        <w:t xml:space="preserve">4) </w:t>
      </w:r>
      <w:r w:rsidRPr="00680858">
        <w:rPr>
          <w:rFonts w:ascii="Cambria" w:hAnsi="Cambria" w:cs="Times New Roman"/>
          <w:b/>
          <w:bCs/>
          <w:sz w:val="24"/>
          <w:szCs w:val="24"/>
        </w:rPr>
        <w:t>Cysteine</w:t>
      </w:r>
      <w:r w:rsidR="008A1A67">
        <w:rPr>
          <w:rStyle w:val="FootnoteReference"/>
          <w:rFonts w:ascii="Cambria" w:hAnsi="Cambria" w:cs="Times New Roman"/>
          <w:b/>
          <w:bCs/>
          <w:sz w:val="24"/>
          <w:szCs w:val="24"/>
        </w:rPr>
        <w:footnoteReference w:id="19"/>
      </w:r>
      <w:r w:rsidRPr="00680858">
        <w:rPr>
          <w:rFonts w:ascii="Cambria" w:hAnsi="Cambria" w:cs="Times New Roman"/>
          <w:b/>
          <w:bCs/>
          <w:sz w:val="24"/>
          <w:szCs w:val="24"/>
        </w:rPr>
        <w:t xml:space="preserve"> stone: </w:t>
      </w:r>
      <w:r>
        <w:rPr>
          <w:rFonts w:ascii="Cambria" w:hAnsi="Cambria" w:cs="Times New Roman"/>
          <w:b/>
          <w:bCs/>
          <w:sz w:val="24"/>
          <w:szCs w:val="24"/>
        </w:rPr>
        <w:t xml:space="preserve"> </w:t>
      </w:r>
      <w:r w:rsidRPr="00680858">
        <w:rPr>
          <w:rFonts w:ascii="Cambria" w:hAnsi="Cambria" w:cs="Times New Roman"/>
          <w:sz w:val="24"/>
          <w:szCs w:val="24"/>
        </w:rPr>
        <w:t xml:space="preserve">They are almost always associated with </w:t>
      </w:r>
      <w:r w:rsidRPr="00680858">
        <w:rPr>
          <w:rFonts w:ascii="Cambria" w:hAnsi="Cambria" w:cs="Times New Roman"/>
          <w:b/>
          <w:bCs/>
          <w:sz w:val="24"/>
          <w:szCs w:val="24"/>
        </w:rPr>
        <w:t>cystinuria</w:t>
      </w:r>
      <w:r w:rsidR="008A1A67">
        <w:rPr>
          <w:rStyle w:val="FootnoteReference"/>
          <w:rFonts w:ascii="Cambria" w:hAnsi="Cambria" w:cs="Times New Roman"/>
          <w:b/>
          <w:bCs/>
          <w:sz w:val="24"/>
          <w:szCs w:val="24"/>
        </w:rPr>
        <w:footnoteReference w:id="20"/>
      </w:r>
      <w:r w:rsidRPr="00680858">
        <w:rPr>
          <w:rFonts w:ascii="Cambria" w:hAnsi="Cambria" w:cs="Times New Roman"/>
          <w:sz w:val="24"/>
          <w:szCs w:val="24"/>
        </w:rPr>
        <w:t xml:space="preserve"> or genetically determined </w:t>
      </w:r>
      <w:r w:rsidRPr="00680858">
        <w:rPr>
          <w:rFonts w:ascii="Cambria" w:hAnsi="Cambria" w:cs="Times New Roman"/>
          <w:b/>
          <w:bCs/>
          <w:sz w:val="24"/>
          <w:szCs w:val="24"/>
        </w:rPr>
        <w:t>aminoaciduria</w:t>
      </w:r>
      <w:r w:rsidR="008A1A67">
        <w:rPr>
          <w:rFonts w:ascii="Cambria" w:hAnsi="Cambria" w:cs="Times New Roman"/>
          <w:b/>
          <w:bCs/>
          <w:sz w:val="24"/>
          <w:szCs w:val="24"/>
        </w:rPr>
        <w:t>,</w:t>
      </w:r>
      <w:r w:rsidRPr="00680858">
        <w:rPr>
          <w:rFonts w:ascii="Cambria" w:hAnsi="Cambria" w:cs="Times New Roman"/>
          <w:sz w:val="24"/>
          <w:szCs w:val="24"/>
        </w:rPr>
        <w:t xml:space="preserve"> </w:t>
      </w:r>
      <w:r w:rsidR="008A1A67" w:rsidRPr="008A1A67">
        <w:rPr>
          <w:rFonts w:ascii="Cambria" w:hAnsi="Cambria" w:cs="Times New Roman"/>
          <w:color w:val="808080" w:themeColor="background1" w:themeShade="80"/>
          <w:sz w:val="24"/>
          <w:szCs w:val="24"/>
        </w:rPr>
        <w:t>th</w:t>
      </w:r>
      <w:r w:rsidRPr="008A1A67">
        <w:rPr>
          <w:rFonts w:ascii="Cambria" w:hAnsi="Cambria" w:cs="Times New Roman"/>
          <w:color w:val="808080" w:themeColor="background1" w:themeShade="80"/>
          <w:sz w:val="24"/>
          <w:szCs w:val="24"/>
        </w:rPr>
        <w:t xml:space="preserve">ey </w:t>
      </w:r>
      <w:r w:rsidR="008A1A67">
        <w:rPr>
          <w:rFonts w:ascii="Cambria" w:hAnsi="Cambria" w:cs="Times New Roman"/>
          <w:color w:val="808080" w:themeColor="background1" w:themeShade="80"/>
          <w:sz w:val="24"/>
          <w:szCs w:val="24"/>
        </w:rPr>
        <w:t>may form staghorn calculi</w:t>
      </w:r>
      <w:r w:rsidRPr="008A1A67">
        <w:rPr>
          <w:rFonts w:ascii="Cambria" w:hAnsi="Cambria" w:cs="Times New Roman"/>
          <w:color w:val="808080" w:themeColor="background1" w:themeShade="80"/>
          <w:sz w:val="24"/>
          <w:szCs w:val="24"/>
        </w:rPr>
        <w:t xml:space="preserve">, </w:t>
      </w:r>
      <w:r w:rsidR="008A1A67" w:rsidRPr="008A1A67">
        <w:rPr>
          <w:rFonts w:ascii="Cambria" w:hAnsi="Cambria" w:cs="Times New Roman"/>
          <w:color w:val="808080" w:themeColor="background1" w:themeShade="80"/>
          <w:sz w:val="24"/>
          <w:szCs w:val="24"/>
        </w:rPr>
        <w:t>they</w:t>
      </w:r>
      <w:r w:rsidRPr="008A1A67">
        <w:rPr>
          <w:rFonts w:ascii="Cambria" w:hAnsi="Cambria" w:cs="Times New Roman"/>
          <w:color w:val="808080" w:themeColor="background1" w:themeShade="80"/>
          <w:sz w:val="24"/>
          <w:szCs w:val="24"/>
        </w:rPr>
        <w:t xml:space="preserve"> are radiopaque</w:t>
      </w:r>
      <w:r w:rsidRPr="008A1A67">
        <w:rPr>
          <w:rFonts w:ascii="Cambria" w:hAnsi="Cambria" w:cs="Times New Roman"/>
          <w:b/>
          <w:bCs/>
          <w:color w:val="808080" w:themeColor="background1" w:themeShade="80"/>
          <w:sz w:val="24"/>
          <w:szCs w:val="24"/>
        </w:rPr>
        <w:t xml:space="preserve"> </w:t>
      </w:r>
      <w:r w:rsidRPr="008A1A67">
        <w:rPr>
          <w:rFonts w:ascii="Cambria" w:hAnsi="Cambria" w:cs="Times New Roman"/>
          <w:color w:val="808080" w:themeColor="background1" w:themeShade="80"/>
          <w:sz w:val="24"/>
          <w:szCs w:val="24"/>
        </w:rPr>
        <w:t>and formed in acidic urine</w:t>
      </w:r>
      <w:r w:rsidR="008A1A67">
        <w:rPr>
          <w:rFonts w:ascii="Cambria" w:hAnsi="Cambria" w:cs="Times New Roman"/>
          <w:color w:val="808080" w:themeColor="background1" w:themeShade="80"/>
          <w:sz w:val="24"/>
          <w:szCs w:val="24"/>
        </w:rPr>
        <w:t xml:space="preserve"> because they are acidic stones</w:t>
      </w:r>
      <w:r w:rsidRPr="008A1A67">
        <w:rPr>
          <w:rFonts w:ascii="Cambria" w:hAnsi="Cambria" w:cs="Times New Roman"/>
          <w:color w:val="808080" w:themeColor="background1" w:themeShade="80"/>
          <w:sz w:val="24"/>
          <w:szCs w:val="24"/>
        </w:rPr>
        <w:t>.</w:t>
      </w:r>
      <w:r w:rsidR="00156C36">
        <w:rPr>
          <w:rFonts w:ascii="Cambria" w:hAnsi="Cambria" w:cs="Times New Roman"/>
          <w:color w:val="808080" w:themeColor="background1" w:themeShade="80"/>
          <w:sz w:val="24"/>
          <w:szCs w:val="24"/>
        </w:rPr>
        <w:t xml:space="preserve"> </w:t>
      </w:r>
    </w:p>
    <w:p w14:paraId="65491933" w14:textId="6D8B7B0A" w:rsidR="00156C36" w:rsidRPr="00156C36" w:rsidRDefault="00156C36" w:rsidP="00156C36">
      <w:pPr>
        <w:bidi/>
        <w:jc w:val="right"/>
        <w:rPr>
          <w:rFonts w:ascii="Cambria" w:eastAsia="Calibri" w:hAnsi="Cambria" w:cs="Arial"/>
          <w:sz w:val="24"/>
          <w:szCs w:val="24"/>
        </w:rPr>
      </w:pPr>
      <w:r>
        <w:rPr>
          <w:rFonts w:ascii="Cambria" w:eastAsia="Calibri" w:hAnsi="Cambria" w:cs="Arial"/>
          <w:sz w:val="24"/>
          <w:szCs w:val="24"/>
        </w:rPr>
        <w:t>*</w:t>
      </w:r>
      <w:r w:rsidRPr="00156C36">
        <w:rPr>
          <w:rFonts w:ascii="Cambria" w:eastAsia="Calibri" w:hAnsi="Cambria" w:cs="Arial"/>
          <w:sz w:val="24"/>
          <w:szCs w:val="24"/>
        </w:rPr>
        <w:t xml:space="preserve">One of the </w:t>
      </w:r>
      <w:r w:rsidRPr="00156C36">
        <w:rPr>
          <w:rFonts w:ascii="Cambria" w:eastAsia="Calibri" w:hAnsi="Cambria" w:cs="Arial"/>
          <w:b/>
          <w:bCs/>
          <w:sz w:val="24"/>
          <w:szCs w:val="24"/>
        </w:rPr>
        <w:t>risk factor</w:t>
      </w:r>
      <w:r w:rsidRPr="00156C36">
        <w:rPr>
          <w:rFonts w:ascii="Cambria" w:eastAsia="Calibri" w:hAnsi="Cambria" w:cs="Arial"/>
          <w:sz w:val="24"/>
          <w:szCs w:val="24"/>
        </w:rPr>
        <w:t xml:space="preserve"> is high concentration of solute in the urinary filtrate and low urine volume </w:t>
      </w:r>
      <w:r w:rsidRPr="00156C36">
        <w:rPr>
          <w:rFonts w:ascii="Cambria" w:eastAsia="Calibri" w:hAnsi="Cambria" w:cs="Arial"/>
          <w:color w:val="808080"/>
          <w:sz w:val="24"/>
          <w:szCs w:val="24"/>
        </w:rPr>
        <w:t>(it could be due to either decrease water intake of increase water execration).</w:t>
      </w:r>
    </w:p>
    <w:p w14:paraId="19032C6D" w14:textId="367DB17A" w:rsidR="00156C36" w:rsidRPr="00156C36" w:rsidRDefault="00156C36" w:rsidP="00156C36">
      <w:pPr>
        <w:rPr>
          <w:rFonts w:ascii="Cambria" w:hAnsi="Cambria" w:cs="Times New Roman"/>
          <w:color w:val="808080" w:themeColor="background1" w:themeShade="80"/>
          <w:sz w:val="2"/>
          <w:szCs w:val="2"/>
        </w:rPr>
      </w:pPr>
      <w:r w:rsidRPr="00156C36">
        <w:rPr>
          <w:rFonts w:ascii="Calibri" w:eastAsia="Calibri" w:hAnsi="Calibri" w:cs="Arial"/>
          <w:noProof/>
          <w:sz w:val="24"/>
          <w:szCs w:val="24"/>
        </w:rPr>
        <mc:AlternateContent>
          <mc:Choice Requires="wps">
            <w:drawing>
              <wp:anchor distT="0" distB="0" distL="114300" distR="114300" simplePos="0" relativeHeight="251687424" behindDoc="1" locked="0" layoutInCell="1" allowOverlap="1" wp14:anchorId="33751D2E" wp14:editId="4FDBC610">
                <wp:simplePos x="0" y="0"/>
                <wp:positionH relativeFrom="column">
                  <wp:posOffset>1744980</wp:posOffset>
                </wp:positionH>
                <wp:positionV relativeFrom="paragraph">
                  <wp:posOffset>78317</wp:posOffset>
                </wp:positionV>
                <wp:extent cx="3674533" cy="872067"/>
                <wp:effectExtent l="0" t="0" r="21590" b="23495"/>
                <wp:wrapNone/>
                <wp:docPr id="35850" name="مستطيل 6"/>
                <wp:cNvGraphicFramePr/>
                <a:graphic xmlns:a="http://schemas.openxmlformats.org/drawingml/2006/main">
                  <a:graphicData uri="http://schemas.microsoft.com/office/word/2010/wordprocessingShape">
                    <wps:wsp>
                      <wps:cNvSpPr/>
                      <wps:spPr>
                        <a:xfrm>
                          <a:off x="0" y="0"/>
                          <a:ext cx="3674533" cy="872067"/>
                        </a:xfrm>
                        <a:prstGeom prst="rect">
                          <a:avLst/>
                        </a:prstGeom>
                        <a:solidFill>
                          <a:srgbClr val="F4E1E0"/>
                        </a:solidFill>
                        <a:ln w="25400" cap="flat" cmpd="sng" algn="ctr">
                          <a:solidFill>
                            <a:srgbClr val="C0504D">
                              <a:lumMod val="20000"/>
                              <a:lumOff val="8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81F79" id="مستطيل 6" o:spid="_x0000_s1026" style="position:absolute;margin-left:137.4pt;margin-top:6.15pt;width:289.35pt;height:68.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" fillcolor="#f4e1e0" strokecolor="#f2dcdb" strokeweight="2pt"/>
            </w:pict>
          </mc:Fallback>
        </mc:AlternateContent>
      </w:r>
    </w:p>
    <w:p w14:paraId="715380ED" w14:textId="21DEA73A" w:rsidR="00156C36" w:rsidRPr="00156C36" w:rsidRDefault="00156C36" w:rsidP="004C5884">
      <w:pPr>
        <w:spacing w:after="0" w:line="240" w:lineRule="auto"/>
        <w:jc w:val="center"/>
        <w:rPr>
          <w:rFonts w:ascii="Cambria" w:eastAsia="Calibri" w:hAnsi="Cambria" w:cs="Arial"/>
          <w:b/>
          <w:bCs/>
          <w:color w:val="C0504D" w:themeColor="accent2"/>
          <w:sz w:val="24"/>
          <w:szCs w:val="24"/>
        </w:rPr>
      </w:pPr>
      <w:r w:rsidRPr="00156C36">
        <w:rPr>
          <w:rFonts w:ascii="Cambria" w:eastAsia="Calibri" w:hAnsi="Cambria" w:cs="Arial"/>
          <w:b/>
          <w:bCs/>
          <w:color w:val="C0504D" w:themeColor="accent2"/>
          <w:sz w:val="24"/>
          <w:szCs w:val="24"/>
        </w:rPr>
        <w:t>Urolithiasis: (Keywords)</w:t>
      </w:r>
    </w:p>
    <w:p w14:paraId="2B85F3AB" w14:textId="77777777" w:rsidR="00156C36" w:rsidRPr="00156C36" w:rsidRDefault="00156C36" w:rsidP="004C5884">
      <w:pPr>
        <w:spacing w:after="0" w:line="240" w:lineRule="auto"/>
        <w:ind w:left="40"/>
        <w:jc w:val="center"/>
        <w:rPr>
          <w:rFonts w:ascii="Cambria" w:eastAsia="Calibri" w:hAnsi="Cambria" w:cs="Arial"/>
          <w:sz w:val="24"/>
          <w:szCs w:val="24"/>
        </w:rPr>
      </w:pPr>
      <w:r w:rsidRPr="00156C36">
        <w:rPr>
          <w:rFonts w:ascii="Cambria" w:eastAsia="Calibri" w:hAnsi="Cambria" w:cs="Arial"/>
          <w:sz w:val="24"/>
          <w:szCs w:val="24"/>
        </w:rPr>
        <w:t>Hematuria, unilateral, flank tenderness.</w:t>
      </w:r>
    </w:p>
    <w:p w14:paraId="4CE1AC6E" w14:textId="2330CABE" w:rsidR="00156C36" w:rsidRPr="00156C36" w:rsidRDefault="00156C36" w:rsidP="004C5884">
      <w:pPr>
        <w:spacing w:after="0" w:line="240" w:lineRule="auto"/>
        <w:ind w:left="40"/>
        <w:jc w:val="center"/>
        <w:rPr>
          <w:rFonts w:ascii="Cambria" w:eastAsia="Calibri" w:hAnsi="Cambria" w:cs="Arial"/>
          <w:sz w:val="24"/>
          <w:szCs w:val="24"/>
        </w:rPr>
      </w:pPr>
      <w:r w:rsidRPr="00156C36">
        <w:rPr>
          <w:rFonts w:ascii="Cambria" w:eastAsia="Calibri" w:hAnsi="Cambria" w:cs="Arial"/>
          <w:sz w:val="24"/>
          <w:szCs w:val="24"/>
        </w:rPr>
        <w:t>*Syndromes associated with each type of stones.</w:t>
      </w:r>
    </w:p>
    <w:p w14:paraId="7E0AB42C" w14:textId="75C22B7E" w:rsidR="00343D22" w:rsidRDefault="00156C36" w:rsidP="004C5884">
      <w:pPr>
        <w:spacing w:after="0" w:line="240" w:lineRule="auto"/>
        <w:ind w:left="40"/>
        <w:jc w:val="center"/>
        <w:rPr>
          <w:rFonts w:ascii="Cambria" w:eastAsia="Calibri" w:hAnsi="Cambria" w:cs="Arial"/>
          <w:color w:val="C00000"/>
          <w:sz w:val="24"/>
          <w:szCs w:val="24"/>
        </w:rPr>
      </w:pPr>
      <w:r w:rsidRPr="00156C36">
        <w:rPr>
          <w:rFonts w:ascii="Cambria" w:eastAsia="Calibri" w:hAnsi="Cambria" w:cs="Arial"/>
          <w:sz w:val="24"/>
          <w:szCs w:val="24"/>
        </w:rPr>
        <w:t>*Type</w:t>
      </w:r>
      <w:r>
        <w:rPr>
          <w:rFonts w:ascii="Calibri" w:eastAsia="Calibri" w:hAnsi="Calibri" w:cs="Arial"/>
          <w:noProof/>
          <w:sz w:val="24"/>
          <w:szCs w:val="24"/>
        </w:rPr>
        <w:t>s</w:t>
      </w:r>
      <w:r w:rsidRPr="00156C36">
        <w:rPr>
          <w:rFonts w:ascii="Cambria" w:eastAsia="Calibri" w:hAnsi="Cambria" w:cs="Arial"/>
          <w:sz w:val="24"/>
          <w:szCs w:val="24"/>
        </w:rPr>
        <w:t xml:space="preserve"> of the stone, either radiopaque or radiolucent.</w:t>
      </w:r>
    </w:p>
    <w:p w14:paraId="15F157B1" w14:textId="77777777" w:rsidR="00174CF5" w:rsidRDefault="00174CF5" w:rsidP="00156C36">
      <w:pPr>
        <w:jc w:val="both"/>
        <w:rPr>
          <w:rFonts w:ascii="Cambria" w:eastAsia="Calibri" w:hAnsi="Cambria" w:cs="Arial"/>
          <w:color w:val="C00000"/>
          <w:sz w:val="24"/>
          <w:szCs w:val="24"/>
        </w:rPr>
      </w:pPr>
    </w:p>
    <w:p w14:paraId="01F45CE0" w14:textId="77777777" w:rsidR="00156C36" w:rsidRPr="00156C36" w:rsidRDefault="00156C36" w:rsidP="00156C36">
      <w:pPr>
        <w:jc w:val="both"/>
        <w:rPr>
          <w:rFonts w:ascii="Cambria" w:hAnsi="Cambria"/>
          <w:b/>
          <w:sz w:val="32"/>
          <w:szCs w:val="32"/>
        </w:rPr>
      </w:pPr>
      <w:r w:rsidRPr="00156C36">
        <w:rPr>
          <w:rFonts w:ascii="Cambria" w:hAnsi="Cambria"/>
          <w:b/>
          <w:sz w:val="32"/>
          <w:szCs w:val="32"/>
        </w:rPr>
        <w:t>Cystitis</w:t>
      </w:r>
      <w:r w:rsidRPr="00156C36">
        <w:rPr>
          <w:rStyle w:val="FootnoteReference"/>
          <w:rFonts w:ascii="Cambria" w:hAnsi="Cambria"/>
          <w:b/>
          <w:sz w:val="32"/>
          <w:szCs w:val="32"/>
        </w:rPr>
        <w:footnoteReference w:id="21"/>
      </w:r>
      <w:r w:rsidRPr="00156C36">
        <w:rPr>
          <w:rFonts w:ascii="Cambria" w:hAnsi="Cambria"/>
          <w:b/>
          <w:sz w:val="32"/>
          <w:szCs w:val="32"/>
        </w:rPr>
        <w:t>:</w:t>
      </w:r>
    </w:p>
    <w:p w14:paraId="169BB43A" w14:textId="25026DD7" w:rsidR="00156C36" w:rsidRPr="00526A83" w:rsidRDefault="00156C36" w:rsidP="00156C36">
      <w:pPr>
        <w:jc w:val="both"/>
        <w:rPr>
          <w:rFonts w:ascii="Cambria" w:hAnsi="Cambria"/>
          <w:b/>
          <w:sz w:val="28"/>
          <w:szCs w:val="28"/>
        </w:rPr>
      </w:pPr>
      <w:r w:rsidRPr="00C6527C">
        <w:rPr>
          <w:rFonts w:ascii="Cambria" w:hAnsi="Cambria"/>
          <w:sz w:val="24"/>
          <w:szCs w:val="24"/>
        </w:rPr>
        <w:t>It's the finding of microorganism in the bladder with or without</w:t>
      </w:r>
      <w:r w:rsidR="000B2E48">
        <w:rPr>
          <w:rStyle w:val="FootnoteReference"/>
          <w:rFonts w:ascii="Cambria" w:hAnsi="Cambria"/>
          <w:sz w:val="24"/>
          <w:szCs w:val="24"/>
        </w:rPr>
        <w:footnoteReference w:id="22"/>
      </w:r>
      <w:r w:rsidRPr="00C6527C">
        <w:rPr>
          <w:rFonts w:ascii="Cambria" w:hAnsi="Cambria"/>
          <w:sz w:val="24"/>
          <w:szCs w:val="24"/>
        </w:rPr>
        <w:t xml:space="preserve"> clinical symptoms and </w:t>
      </w:r>
      <w:r>
        <w:rPr>
          <w:rFonts w:ascii="Cambria" w:hAnsi="Cambria"/>
          <w:sz w:val="24"/>
          <w:szCs w:val="24"/>
        </w:rPr>
        <w:t xml:space="preserve">with or without renal disease. </w:t>
      </w:r>
    </w:p>
    <w:p w14:paraId="6E5DC70C" w14:textId="77777777" w:rsidR="00156C36" w:rsidRDefault="00156C36" w:rsidP="00156C36">
      <w:pPr>
        <w:jc w:val="both"/>
        <w:rPr>
          <w:rFonts w:ascii="Cambria" w:eastAsia="Nova Mono" w:hAnsi="Cambria" w:cs="Nova Mono"/>
          <w:sz w:val="24"/>
          <w:szCs w:val="24"/>
        </w:rPr>
      </w:pPr>
      <w:r w:rsidRPr="00C6527C">
        <w:rPr>
          <w:rFonts w:ascii="Cambria" w:hAnsi="Cambria"/>
          <w:b/>
          <w:sz w:val="28"/>
          <w:szCs w:val="28"/>
        </w:rPr>
        <w:t>Significant bacteriuria:</w:t>
      </w:r>
      <w:r w:rsidRPr="00C6527C">
        <w:rPr>
          <w:rFonts w:ascii="Cambria" w:eastAsia="Nova Mono" w:hAnsi="Cambria" w:cs="Nova Mono"/>
          <w:sz w:val="28"/>
          <w:szCs w:val="28"/>
        </w:rPr>
        <w:t xml:space="preserve"> </w:t>
      </w:r>
      <w:r w:rsidRPr="00C6527C">
        <w:rPr>
          <w:rFonts w:ascii="Cambria" w:eastAsia="Nova Mono" w:hAnsi="Cambria" w:cs="Nova Mono"/>
          <w:sz w:val="24"/>
          <w:szCs w:val="24"/>
        </w:rPr>
        <w:t>the number of bacteria in the voided urine exceeds the number that can be expected from contamination (i.e. ≥ 10</w:t>
      </w:r>
      <w:r w:rsidRPr="00C6527C">
        <w:rPr>
          <w:rFonts w:ascii="Cambria" w:eastAsia="Nova Mono" w:hAnsi="Cambria" w:cs="Nova Mono"/>
          <w:sz w:val="24"/>
          <w:szCs w:val="24"/>
          <w:vertAlign w:val="superscript"/>
        </w:rPr>
        <w:t>5</w:t>
      </w:r>
      <w:r>
        <w:rPr>
          <w:rFonts w:ascii="Cambria" w:eastAsia="Nova Mono" w:hAnsi="Cambria" w:cs="Nova Mono"/>
          <w:sz w:val="24"/>
          <w:szCs w:val="24"/>
        </w:rPr>
        <w:t xml:space="preserve"> cfu/ml).</w:t>
      </w:r>
    </w:p>
    <w:p w14:paraId="1EAA0E20" w14:textId="2FCC8680" w:rsidR="00156C36" w:rsidRPr="00156C36" w:rsidRDefault="00156C36" w:rsidP="00156C36">
      <w:pPr>
        <w:jc w:val="both"/>
        <w:rPr>
          <w:rFonts w:ascii="Cambria" w:hAnsi="Cambria"/>
          <w:bCs/>
          <w:sz w:val="28"/>
          <w:szCs w:val="28"/>
        </w:rPr>
      </w:pPr>
      <w:r w:rsidRPr="00156C36">
        <w:rPr>
          <w:rFonts w:ascii="Cambria" w:hAnsi="Cambria"/>
          <w:bCs/>
          <w:sz w:val="28"/>
          <w:szCs w:val="28"/>
        </w:rPr>
        <w:lastRenderedPageBreak/>
        <w:t xml:space="preserve">- Clinical features: </w:t>
      </w:r>
    </w:p>
    <w:p w14:paraId="12CECAF9" w14:textId="52C0E288" w:rsidR="00156C36" w:rsidRPr="00983B46" w:rsidRDefault="00156C36" w:rsidP="00983B46">
      <w:pPr>
        <w:tabs>
          <w:tab w:val="left" w:pos="3093"/>
        </w:tabs>
        <w:spacing w:after="0" w:line="360" w:lineRule="auto"/>
        <w:jc w:val="both"/>
        <w:rPr>
          <w:rFonts w:ascii="Cambria" w:hAnsi="Cambria"/>
          <w:sz w:val="24"/>
          <w:szCs w:val="24"/>
        </w:rPr>
      </w:pPr>
      <w:r w:rsidRPr="00983B46">
        <w:rPr>
          <w:rFonts w:ascii="Cambria" w:hAnsi="Cambria"/>
          <w:sz w:val="24"/>
          <w:szCs w:val="24"/>
        </w:rPr>
        <w:t>1) Frequency</w:t>
      </w:r>
      <w:r w:rsidRPr="00983B46">
        <w:rPr>
          <w:rStyle w:val="FootnoteReference"/>
          <w:rFonts w:ascii="Cambria" w:hAnsi="Cambria"/>
          <w:sz w:val="24"/>
          <w:szCs w:val="24"/>
        </w:rPr>
        <w:footnoteReference w:id="23"/>
      </w:r>
      <w:r w:rsidR="00983B46" w:rsidRPr="00983B46">
        <w:rPr>
          <w:rFonts w:ascii="Cambria" w:hAnsi="Cambria"/>
          <w:sz w:val="24"/>
          <w:szCs w:val="24"/>
        </w:rPr>
        <w:t xml:space="preserve">.              2) </w:t>
      </w:r>
      <w:r w:rsidRPr="00983B46">
        <w:rPr>
          <w:rFonts w:ascii="Cambria" w:hAnsi="Cambria"/>
          <w:sz w:val="24"/>
          <w:szCs w:val="24"/>
        </w:rPr>
        <w:t>Urgency</w:t>
      </w:r>
      <w:r w:rsidRPr="00983B46">
        <w:rPr>
          <w:rStyle w:val="FootnoteReference"/>
          <w:rFonts w:ascii="Cambria" w:hAnsi="Cambria"/>
          <w:sz w:val="24"/>
          <w:szCs w:val="24"/>
        </w:rPr>
        <w:footnoteReference w:id="24"/>
      </w:r>
      <w:r w:rsidRPr="00983B46">
        <w:rPr>
          <w:rFonts w:ascii="Cambria" w:hAnsi="Cambria"/>
          <w:sz w:val="24"/>
          <w:szCs w:val="24"/>
        </w:rPr>
        <w:t>.</w:t>
      </w:r>
      <w:r w:rsidR="00983B46" w:rsidRPr="00983B46">
        <w:rPr>
          <w:rFonts w:ascii="Cambria" w:hAnsi="Cambria"/>
          <w:sz w:val="24"/>
          <w:szCs w:val="24"/>
        </w:rPr>
        <w:t xml:space="preserve">                 3)</w:t>
      </w:r>
      <w:r w:rsidRPr="00983B46">
        <w:rPr>
          <w:rFonts w:ascii="Cambria" w:hAnsi="Cambria"/>
          <w:sz w:val="24"/>
          <w:szCs w:val="24"/>
        </w:rPr>
        <w:t>Dysuria</w:t>
      </w:r>
      <w:r w:rsidRPr="00983B46">
        <w:rPr>
          <w:rStyle w:val="FootnoteReference"/>
          <w:rFonts w:ascii="Cambria" w:hAnsi="Cambria"/>
          <w:sz w:val="24"/>
          <w:szCs w:val="24"/>
        </w:rPr>
        <w:footnoteReference w:id="25"/>
      </w:r>
      <w:r w:rsidRPr="00983B46">
        <w:rPr>
          <w:rFonts w:ascii="Cambria" w:hAnsi="Cambria"/>
          <w:sz w:val="24"/>
          <w:szCs w:val="24"/>
        </w:rPr>
        <w:t>.</w:t>
      </w:r>
      <w:r w:rsidR="00983B46" w:rsidRPr="00983B46">
        <w:rPr>
          <w:rFonts w:ascii="Cambria" w:hAnsi="Cambria"/>
          <w:sz w:val="24"/>
          <w:szCs w:val="24"/>
        </w:rPr>
        <w:t xml:space="preserve">              4) </w:t>
      </w:r>
      <w:r w:rsidRPr="00983B46">
        <w:rPr>
          <w:rFonts w:ascii="Cambria" w:hAnsi="Cambria"/>
          <w:sz w:val="24"/>
          <w:szCs w:val="24"/>
        </w:rPr>
        <w:t xml:space="preserve">Supra-pubic pain </w:t>
      </w:r>
    </w:p>
    <w:p w14:paraId="0F9404C2" w14:textId="01E98026" w:rsidR="00156C36" w:rsidRDefault="00296F9A" w:rsidP="00983B46">
      <w:pPr>
        <w:spacing w:after="0" w:line="360" w:lineRule="auto"/>
        <w:jc w:val="both"/>
        <w:rPr>
          <w:rFonts w:ascii="Cambria" w:hAnsi="Cambria"/>
          <w:sz w:val="24"/>
          <w:szCs w:val="24"/>
          <w:u w:val="single"/>
        </w:rPr>
      </w:pPr>
      <w:r>
        <w:rPr>
          <w:rFonts w:ascii="Cambria" w:hAnsi="Cambria"/>
          <w:noProof/>
          <w:sz w:val="24"/>
          <w:szCs w:val="24"/>
        </w:rPr>
        <mc:AlternateContent>
          <mc:Choice Requires="wps">
            <w:drawing>
              <wp:anchor distT="0" distB="0" distL="114300" distR="114300" simplePos="0" relativeHeight="251696640" behindDoc="0" locked="0" layoutInCell="1" allowOverlap="1" wp14:anchorId="75E5DA7D" wp14:editId="3D4A24A9">
                <wp:simplePos x="0" y="0"/>
                <wp:positionH relativeFrom="column">
                  <wp:posOffset>5220335</wp:posOffset>
                </wp:positionH>
                <wp:positionV relativeFrom="paragraph">
                  <wp:posOffset>321310</wp:posOffset>
                </wp:positionV>
                <wp:extent cx="1828800" cy="883920"/>
                <wp:effectExtent l="0" t="0" r="0" b="0"/>
                <wp:wrapNone/>
                <wp:docPr id="21512" name="Text Box 21512"/>
                <wp:cNvGraphicFramePr/>
                <a:graphic xmlns:a="http://schemas.openxmlformats.org/drawingml/2006/main">
                  <a:graphicData uri="http://schemas.microsoft.com/office/word/2010/wordprocessingShape">
                    <wps:wsp>
                      <wps:cNvSpPr txBox="1"/>
                      <wps:spPr>
                        <a:xfrm>
                          <a:off x="0" y="0"/>
                          <a:ext cx="1828800" cy="88392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A5713C" w14:textId="711E0033" w:rsidR="00296F9A" w:rsidRPr="00296F9A" w:rsidRDefault="00296F9A">
                            <w:pPr>
                              <w:rPr>
                                <w:rFonts w:asciiTheme="majorHAnsi" w:hAnsiTheme="majorHAnsi"/>
                                <w:color w:val="76923C" w:themeColor="accent3" w:themeShade="BF"/>
                                <w:sz w:val="24"/>
                                <w:szCs w:val="24"/>
                              </w:rPr>
                            </w:pPr>
                            <w:r w:rsidRPr="00296F9A">
                              <w:rPr>
                                <w:rFonts w:asciiTheme="majorHAnsi" w:hAnsiTheme="majorHAnsi"/>
                                <w:color w:val="76923C" w:themeColor="accent3" w:themeShade="BF"/>
                                <w:sz w:val="24"/>
                                <w:szCs w:val="24"/>
                              </w:rPr>
                              <w:t>There's a specific type of cystitis where you have a thinking of the muscular wall of the 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DA7D" id="Text Box 21512" o:spid="_x0000_s1056" type="#_x0000_t202" style="position:absolute;left:0;text-align:left;margin-left:411.05pt;margin-top:25.3pt;width:2in;height:69.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" fillcolor="#d6e3bc [1302]" stroked="f" strokeweight=".5pt">
                <v:textbox>
                  <w:txbxContent>
                    <w:p w14:paraId="41A5713C" w14:textId="711E0033" w:rsidR="00296F9A" w:rsidRPr="00296F9A" w:rsidRDefault="00296F9A">
                      <w:pPr>
                        <w:rPr>
                          <w:rFonts w:asciiTheme="majorHAnsi" w:hAnsiTheme="majorHAnsi"/>
                          <w:color w:val="76923C" w:themeColor="accent3" w:themeShade="BF"/>
                          <w:sz w:val="24"/>
                          <w:szCs w:val="24"/>
                        </w:rPr>
                      </w:pPr>
                      <w:r w:rsidRPr="00296F9A">
                        <w:rPr>
                          <w:rFonts w:asciiTheme="majorHAnsi" w:hAnsiTheme="majorHAnsi"/>
                          <w:color w:val="76923C" w:themeColor="accent3" w:themeShade="BF"/>
                          <w:sz w:val="24"/>
                          <w:szCs w:val="24"/>
                        </w:rPr>
                        <w:t>There's a specific type of cystitis where you have a thinking of the muscular wall of the bladder.</w:t>
                      </w:r>
                    </w:p>
                  </w:txbxContent>
                </v:textbox>
              </v:shape>
            </w:pict>
          </mc:Fallback>
        </mc:AlternateContent>
      </w:r>
      <w:r w:rsidR="00983B46">
        <w:rPr>
          <w:rFonts w:ascii="Cambria" w:hAnsi="Cambria"/>
          <w:sz w:val="24"/>
          <w:szCs w:val="24"/>
        </w:rPr>
        <w:t xml:space="preserve">5) Cloudy or foul-smelling urine.               6) </w:t>
      </w:r>
      <w:r w:rsidR="00156C36" w:rsidRPr="00983B46">
        <w:rPr>
          <w:rFonts w:ascii="Cambria" w:hAnsi="Cambria"/>
          <w:sz w:val="24"/>
          <w:szCs w:val="24"/>
        </w:rPr>
        <w:t xml:space="preserve">Characteristic include </w:t>
      </w:r>
      <w:r w:rsidR="00156C36" w:rsidRPr="00983B46">
        <w:rPr>
          <w:rFonts w:ascii="Cambria" w:hAnsi="Cambria"/>
          <w:color w:val="FF0000"/>
          <w:sz w:val="24"/>
          <w:szCs w:val="24"/>
        </w:rPr>
        <w:t>pyuria</w:t>
      </w:r>
      <w:r w:rsidR="00983B46">
        <w:rPr>
          <w:rStyle w:val="FootnoteReference"/>
          <w:rFonts w:ascii="Cambria" w:hAnsi="Cambria"/>
          <w:color w:val="FF0000"/>
          <w:sz w:val="24"/>
          <w:szCs w:val="24"/>
        </w:rPr>
        <w:footnoteReference w:id="26"/>
      </w:r>
      <w:r w:rsidR="00983B46">
        <w:rPr>
          <w:rFonts w:ascii="Cambria" w:hAnsi="Cambria"/>
          <w:color w:val="4A86E8"/>
          <w:sz w:val="24"/>
          <w:szCs w:val="24"/>
        </w:rPr>
        <w:t xml:space="preserve"> </w:t>
      </w:r>
      <w:r w:rsidR="00156C36" w:rsidRPr="00983B46">
        <w:rPr>
          <w:rFonts w:ascii="Cambria" w:hAnsi="Cambria"/>
          <w:sz w:val="24"/>
          <w:szCs w:val="24"/>
        </w:rPr>
        <w:t xml:space="preserve">and often </w:t>
      </w:r>
      <w:r w:rsidR="00156C36" w:rsidRPr="00983B46">
        <w:rPr>
          <w:rFonts w:ascii="Cambria" w:hAnsi="Cambria"/>
          <w:color w:val="FF0000"/>
          <w:sz w:val="24"/>
          <w:szCs w:val="24"/>
        </w:rPr>
        <w:t>hematuria</w:t>
      </w:r>
      <w:r w:rsidR="00983B46">
        <w:rPr>
          <w:rStyle w:val="FootnoteReference"/>
          <w:rFonts w:ascii="Cambria" w:hAnsi="Cambria"/>
          <w:color w:val="FF0000"/>
          <w:sz w:val="24"/>
          <w:szCs w:val="24"/>
        </w:rPr>
        <w:footnoteReference w:id="27"/>
      </w:r>
      <w:r w:rsidR="00983B46">
        <w:rPr>
          <w:rFonts w:ascii="Cambria" w:hAnsi="Cambria"/>
          <w:color w:val="4A86E8"/>
          <w:sz w:val="24"/>
          <w:szCs w:val="24"/>
        </w:rPr>
        <w:t xml:space="preserve"> </w:t>
      </w:r>
      <w:r w:rsidR="00156C36" w:rsidRPr="00983B46">
        <w:rPr>
          <w:rFonts w:ascii="Cambria" w:hAnsi="Cambria"/>
          <w:sz w:val="24"/>
          <w:szCs w:val="24"/>
        </w:rPr>
        <w:t xml:space="preserve">but urinary white cell cast are </w:t>
      </w:r>
      <w:r w:rsidR="00156C36" w:rsidRPr="00983B46">
        <w:rPr>
          <w:rFonts w:ascii="Cambria" w:hAnsi="Cambria"/>
          <w:sz w:val="24"/>
          <w:szCs w:val="24"/>
          <w:u w:val="single"/>
        </w:rPr>
        <w:t>not found.</w:t>
      </w:r>
    </w:p>
    <w:p w14:paraId="04EA26DD" w14:textId="77777777" w:rsidR="00D2583C" w:rsidRPr="00983B46" w:rsidRDefault="00D2583C" w:rsidP="00983B46">
      <w:pPr>
        <w:spacing w:after="0" w:line="360" w:lineRule="auto"/>
        <w:jc w:val="both"/>
        <w:rPr>
          <w:rFonts w:ascii="Cambria" w:hAnsi="Cambria"/>
          <w:sz w:val="24"/>
          <w:szCs w:val="24"/>
        </w:rPr>
      </w:pPr>
    </w:p>
    <w:p w14:paraId="3C873010" w14:textId="09863ABA" w:rsidR="00156C36" w:rsidRPr="00983B46" w:rsidRDefault="00983B46" w:rsidP="00983B46">
      <w:pPr>
        <w:tabs>
          <w:tab w:val="left" w:pos="6587"/>
        </w:tabs>
        <w:jc w:val="both"/>
        <w:rPr>
          <w:rFonts w:ascii="Cambria" w:hAnsi="Cambria"/>
          <w:bCs/>
          <w:color w:val="365F91" w:themeColor="accent1" w:themeShade="BF"/>
          <w:sz w:val="28"/>
          <w:szCs w:val="28"/>
        </w:rPr>
      </w:pPr>
      <w:r w:rsidRPr="00983B46">
        <w:rPr>
          <w:rFonts w:ascii="Cambria" w:hAnsi="Cambria"/>
          <w:bCs/>
          <w:sz w:val="28"/>
          <w:szCs w:val="28"/>
        </w:rPr>
        <w:t xml:space="preserve">- </w:t>
      </w:r>
      <w:r w:rsidR="00156C36" w:rsidRPr="00983B46">
        <w:rPr>
          <w:rFonts w:ascii="Cambria" w:hAnsi="Cambria"/>
          <w:bCs/>
          <w:sz w:val="28"/>
          <w:szCs w:val="28"/>
        </w:rPr>
        <w:t>Etiology:</w:t>
      </w:r>
      <w:r>
        <w:rPr>
          <w:rFonts w:ascii="Cambria" w:hAnsi="Cambria"/>
          <w:bCs/>
          <w:sz w:val="28"/>
          <w:szCs w:val="28"/>
        </w:rPr>
        <w:tab/>
      </w:r>
    </w:p>
    <w:p w14:paraId="294BA863" w14:textId="77777777" w:rsidR="00156C36" w:rsidRDefault="00156C36" w:rsidP="00CA7CD6">
      <w:pPr>
        <w:pStyle w:val="ListParagraph"/>
        <w:numPr>
          <w:ilvl w:val="0"/>
          <w:numId w:val="33"/>
        </w:numPr>
        <w:spacing w:before="0" w:after="0" w:line="360" w:lineRule="auto"/>
        <w:jc w:val="both"/>
        <w:rPr>
          <w:rFonts w:ascii="Cambria" w:hAnsi="Cambria"/>
          <w:sz w:val="24"/>
          <w:szCs w:val="24"/>
        </w:rPr>
      </w:pPr>
      <w:r w:rsidRPr="00983B46">
        <w:rPr>
          <w:rFonts w:ascii="Cambria" w:hAnsi="Cambria"/>
          <w:sz w:val="24"/>
          <w:szCs w:val="24"/>
          <w:u w:val="single"/>
        </w:rPr>
        <w:t>Women</w:t>
      </w:r>
      <w:r>
        <w:rPr>
          <w:rFonts w:ascii="Cambria" w:hAnsi="Cambria"/>
          <w:sz w:val="24"/>
          <w:szCs w:val="24"/>
        </w:rPr>
        <w:t xml:space="preserve"> are more likely to develop cystitis due to </w:t>
      </w:r>
      <w:r w:rsidRPr="00983B46">
        <w:rPr>
          <w:rFonts w:ascii="Cambria" w:hAnsi="Cambria"/>
          <w:b/>
          <w:bCs/>
          <w:i/>
          <w:iCs/>
          <w:color w:val="000000" w:themeColor="text1"/>
          <w:sz w:val="24"/>
          <w:szCs w:val="24"/>
        </w:rPr>
        <w:t>short urethral</w:t>
      </w:r>
      <w:r w:rsidRPr="00983B46">
        <w:rPr>
          <w:rFonts w:ascii="Cambria" w:hAnsi="Cambria"/>
          <w:b/>
          <w:bCs/>
          <w:color w:val="000000" w:themeColor="text1"/>
          <w:sz w:val="24"/>
          <w:szCs w:val="24"/>
        </w:rPr>
        <w:t xml:space="preserve"> </w:t>
      </w:r>
      <w:r w:rsidRPr="00983B46">
        <w:rPr>
          <w:rFonts w:ascii="Cambria" w:hAnsi="Cambria"/>
          <w:b/>
          <w:bCs/>
          <w:sz w:val="24"/>
          <w:szCs w:val="24"/>
        </w:rPr>
        <w:t>distance.</w:t>
      </w:r>
      <w:r>
        <w:rPr>
          <w:rFonts w:ascii="Cambria" w:hAnsi="Cambria"/>
          <w:color w:val="999999"/>
          <w:sz w:val="24"/>
          <w:szCs w:val="24"/>
        </w:rPr>
        <w:t xml:space="preserve"> </w:t>
      </w:r>
    </w:p>
    <w:p w14:paraId="568797E2" w14:textId="77777777" w:rsidR="00156C36" w:rsidRDefault="00156C36" w:rsidP="00CA7CD6">
      <w:pPr>
        <w:pStyle w:val="ListParagraph"/>
        <w:numPr>
          <w:ilvl w:val="0"/>
          <w:numId w:val="33"/>
        </w:numPr>
        <w:spacing w:before="0" w:after="0" w:line="360" w:lineRule="auto"/>
        <w:jc w:val="both"/>
        <w:rPr>
          <w:rFonts w:ascii="Cambria" w:hAnsi="Cambria"/>
          <w:color w:val="4F81BD" w:themeColor="accent1"/>
          <w:sz w:val="24"/>
          <w:szCs w:val="24"/>
        </w:rPr>
      </w:pPr>
      <w:r>
        <w:rPr>
          <w:rFonts w:ascii="Cambria" w:hAnsi="Cambria"/>
          <w:sz w:val="24"/>
          <w:szCs w:val="24"/>
        </w:rPr>
        <w:t xml:space="preserve">Tuberculous cystitis is always a sequel to </w:t>
      </w:r>
      <w:r w:rsidRPr="006E6C2B">
        <w:rPr>
          <w:rFonts w:ascii="Cambria" w:hAnsi="Cambria"/>
          <w:b/>
          <w:bCs/>
          <w:sz w:val="24"/>
          <w:szCs w:val="24"/>
        </w:rPr>
        <w:t>renal TB</w:t>
      </w:r>
      <w:r w:rsidRPr="006E6C2B">
        <w:rPr>
          <w:rFonts w:ascii="Cambria" w:hAnsi="Cambria"/>
          <w:sz w:val="24"/>
          <w:szCs w:val="24"/>
        </w:rPr>
        <w:t>.</w:t>
      </w:r>
    </w:p>
    <w:p w14:paraId="2ADAA29A" w14:textId="77777777" w:rsidR="00156C36" w:rsidRPr="006E6C2B" w:rsidRDefault="00156C36" w:rsidP="00CA7CD6">
      <w:pPr>
        <w:pStyle w:val="ListParagraph"/>
        <w:numPr>
          <w:ilvl w:val="0"/>
          <w:numId w:val="33"/>
        </w:numPr>
        <w:spacing w:before="0" w:after="0" w:line="360" w:lineRule="auto"/>
        <w:jc w:val="both"/>
        <w:rPr>
          <w:rFonts w:ascii="Cambria" w:hAnsi="Cambria"/>
          <w:b/>
          <w:bCs/>
          <w:sz w:val="24"/>
          <w:szCs w:val="24"/>
        </w:rPr>
      </w:pPr>
      <w:r w:rsidRPr="006E6C2B">
        <w:rPr>
          <w:rFonts w:ascii="Cambria" w:hAnsi="Cambria"/>
          <w:b/>
          <w:bCs/>
          <w:sz w:val="24"/>
          <w:szCs w:val="24"/>
        </w:rPr>
        <w:t>Candida albicans.</w:t>
      </w:r>
    </w:p>
    <w:p w14:paraId="209CBE32" w14:textId="476960F4" w:rsidR="00156C36" w:rsidRPr="006E6C2B" w:rsidRDefault="00156C36" w:rsidP="00CA7CD6">
      <w:pPr>
        <w:pStyle w:val="ListParagraph"/>
        <w:numPr>
          <w:ilvl w:val="0"/>
          <w:numId w:val="33"/>
        </w:numPr>
        <w:spacing w:before="0" w:after="0" w:line="360" w:lineRule="auto"/>
        <w:jc w:val="both"/>
        <w:rPr>
          <w:rFonts w:ascii="Cambria" w:hAnsi="Cambria"/>
          <w:color w:val="FF0000"/>
          <w:sz w:val="24"/>
          <w:szCs w:val="24"/>
        </w:rPr>
      </w:pPr>
      <w:r w:rsidRPr="006E6C2B">
        <w:rPr>
          <w:rFonts w:ascii="Cambria" w:hAnsi="Cambria"/>
          <w:color w:val="FF0000"/>
          <w:sz w:val="24"/>
          <w:szCs w:val="24"/>
        </w:rPr>
        <w:t>Schistosomiasis (Schistosoma haematobium)</w:t>
      </w:r>
      <w:r w:rsidR="00291E3E">
        <w:rPr>
          <w:rFonts w:ascii="Cambria" w:hAnsi="Cambria"/>
          <w:color w:val="FF0000"/>
          <w:sz w:val="24"/>
          <w:szCs w:val="24"/>
        </w:rPr>
        <w:t>*</w:t>
      </w:r>
      <w:r w:rsidRPr="006E6C2B">
        <w:rPr>
          <w:rFonts w:ascii="Cambria" w:hAnsi="Cambria"/>
          <w:color w:val="FF0000"/>
          <w:sz w:val="24"/>
          <w:szCs w:val="24"/>
        </w:rPr>
        <w:t>.</w:t>
      </w:r>
      <w:r>
        <w:rPr>
          <w:rFonts w:ascii="Cambria" w:hAnsi="Cambria"/>
          <w:color w:val="FF0000"/>
          <w:sz w:val="24"/>
          <w:szCs w:val="24"/>
        </w:rPr>
        <w:t xml:space="preserve"> </w:t>
      </w:r>
      <w:r w:rsidRPr="00291E3E">
        <w:rPr>
          <w:rFonts w:ascii="Cambria" w:hAnsi="Cambria"/>
          <w:color w:val="76923C" w:themeColor="accent3" w:themeShade="BF"/>
          <w:sz w:val="24"/>
          <w:szCs w:val="24"/>
        </w:rPr>
        <w:t xml:space="preserve">Usually associated with </w:t>
      </w:r>
      <w:r w:rsidRPr="00291E3E">
        <w:rPr>
          <w:rFonts w:ascii="Cambria" w:hAnsi="Cambria"/>
          <w:color w:val="76923C" w:themeColor="accent3" w:themeShade="BF"/>
          <w:sz w:val="24"/>
          <w:szCs w:val="24"/>
          <w:u w:val="single"/>
        </w:rPr>
        <w:t>squamous cell carcinoma</w:t>
      </w:r>
      <w:r w:rsidRPr="00291E3E">
        <w:rPr>
          <w:rFonts w:ascii="Cambria" w:hAnsi="Cambria"/>
          <w:color w:val="76923C" w:themeColor="accent3" w:themeShade="BF"/>
          <w:sz w:val="24"/>
          <w:szCs w:val="24"/>
        </w:rPr>
        <w:t xml:space="preserve"> and autoimmune diseases</w:t>
      </w:r>
      <w:r>
        <w:rPr>
          <w:rFonts w:ascii="Cambria" w:hAnsi="Cambria"/>
          <w:color w:val="00B050"/>
          <w:sz w:val="24"/>
          <w:szCs w:val="24"/>
        </w:rPr>
        <w:t>.</w:t>
      </w:r>
    </w:p>
    <w:p w14:paraId="38394C3F" w14:textId="46FBA75E" w:rsidR="00156C36" w:rsidRDefault="00156C36" w:rsidP="00CA7CD6">
      <w:pPr>
        <w:pStyle w:val="ListParagraph"/>
        <w:numPr>
          <w:ilvl w:val="0"/>
          <w:numId w:val="33"/>
        </w:numPr>
        <w:spacing w:before="0" w:after="0" w:line="360" w:lineRule="auto"/>
        <w:jc w:val="both"/>
        <w:rPr>
          <w:rFonts w:ascii="Cambria" w:hAnsi="Cambria"/>
          <w:sz w:val="24"/>
          <w:szCs w:val="24"/>
        </w:rPr>
      </w:pPr>
      <w:r w:rsidRPr="006E6C2B">
        <w:rPr>
          <w:rFonts w:ascii="Cambria" w:hAnsi="Cambria"/>
          <w:b/>
          <w:bCs/>
          <w:sz w:val="24"/>
          <w:szCs w:val="24"/>
        </w:rPr>
        <w:t>Chlamydia</w:t>
      </w:r>
      <w:r w:rsidR="00983B46">
        <w:rPr>
          <w:rFonts w:ascii="Cambria" w:hAnsi="Cambria"/>
          <w:sz w:val="24"/>
          <w:szCs w:val="24"/>
        </w:rPr>
        <w:t xml:space="preserve"> </w:t>
      </w:r>
      <w:r>
        <w:rPr>
          <w:rFonts w:ascii="Cambria" w:hAnsi="Cambria"/>
          <w:sz w:val="24"/>
          <w:szCs w:val="24"/>
        </w:rPr>
        <w:t xml:space="preserve">and </w:t>
      </w:r>
      <w:r w:rsidRPr="006E6C2B">
        <w:rPr>
          <w:rFonts w:ascii="Cambria" w:hAnsi="Cambria"/>
          <w:b/>
          <w:bCs/>
          <w:sz w:val="24"/>
          <w:szCs w:val="24"/>
        </w:rPr>
        <w:t>Mycoplasma</w:t>
      </w:r>
      <w:r>
        <w:rPr>
          <w:rFonts w:ascii="Cambria" w:hAnsi="Cambria"/>
          <w:sz w:val="24"/>
          <w:szCs w:val="24"/>
        </w:rPr>
        <w:t xml:space="preserve"> may also cause cystitis.</w:t>
      </w:r>
      <w:r w:rsidR="00BF551D">
        <w:rPr>
          <w:rFonts w:ascii="Cambria" w:hAnsi="Cambria"/>
          <w:sz w:val="24"/>
          <w:szCs w:val="24"/>
        </w:rPr>
        <w:t xml:space="preserve"> </w:t>
      </w:r>
      <w:r w:rsidR="00BF551D" w:rsidRPr="00BF551D">
        <w:rPr>
          <w:rFonts w:ascii="Cambria" w:hAnsi="Cambria"/>
          <w:color w:val="808080" w:themeColor="background1" w:themeShade="80"/>
          <w:sz w:val="24"/>
          <w:szCs w:val="24"/>
        </w:rPr>
        <w:t>Sexually transmitted</w:t>
      </w:r>
    </w:p>
    <w:p w14:paraId="092EDCB0" w14:textId="1B713E3A" w:rsidR="00156C36" w:rsidRDefault="00983B46" w:rsidP="00CA7CD6">
      <w:pPr>
        <w:pStyle w:val="ListParagraph"/>
        <w:numPr>
          <w:ilvl w:val="0"/>
          <w:numId w:val="33"/>
        </w:numPr>
        <w:spacing w:before="0" w:after="0" w:line="360" w:lineRule="auto"/>
        <w:jc w:val="both"/>
        <w:rPr>
          <w:rFonts w:ascii="Cambria" w:hAnsi="Cambria"/>
          <w:sz w:val="24"/>
          <w:szCs w:val="24"/>
        </w:rPr>
      </w:pPr>
      <w:r>
        <w:rPr>
          <w:rFonts w:ascii="Cambria" w:hAnsi="Cambria"/>
          <w:sz w:val="24"/>
          <w:szCs w:val="24"/>
          <w:u w:val="single"/>
        </w:rPr>
        <w:t xml:space="preserve">Predisposing </w:t>
      </w:r>
      <w:r w:rsidR="00156C36" w:rsidRPr="006E6C2B">
        <w:rPr>
          <w:rFonts w:ascii="Cambria" w:hAnsi="Cambria"/>
          <w:sz w:val="24"/>
          <w:szCs w:val="24"/>
          <w:u w:val="single"/>
        </w:rPr>
        <w:t>factors</w:t>
      </w:r>
      <w:r w:rsidR="00156C36" w:rsidRPr="006E6C2B">
        <w:rPr>
          <w:rFonts w:ascii="Cambria" w:hAnsi="Cambria"/>
          <w:sz w:val="24"/>
          <w:szCs w:val="24"/>
        </w:rPr>
        <w:t xml:space="preserve"> </w:t>
      </w:r>
      <w:r w:rsidR="00156C36">
        <w:rPr>
          <w:rFonts w:ascii="Cambria" w:hAnsi="Cambria"/>
          <w:sz w:val="24"/>
          <w:szCs w:val="24"/>
        </w:rPr>
        <w:t>include bladder calculi</w:t>
      </w:r>
      <w:r w:rsidR="00156C36">
        <w:rPr>
          <w:rStyle w:val="FootnoteReference"/>
          <w:rFonts w:ascii="Cambria" w:hAnsi="Cambria"/>
          <w:sz w:val="24"/>
          <w:szCs w:val="24"/>
        </w:rPr>
        <w:footnoteReference w:id="28"/>
      </w:r>
      <w:r w:rsidR="00156C36">
        <w:rPr>
          <w:rFonts w:ascii="Cambria" w:hAnsi="Cambria"/>
          <w:sz w:val="24"/>
          <w:szCs w:val="24"/>
        </w:rPr>
        <w:t>, urinary obstruction, diabetes mellitus, instrumentation</w:t>
      </w:r>
      <w:r w:rsidR="00156C36">
        <w:rPr>
          <w:rStyle w:val="FootnoteReference"/>
          <w:rFonts w:ascii="Cambria" w:hAnsi="Cambria"/>
          <w:sz w:val="24"/>
          <w:szCs w:val="24"/>
        </w:rPr>
        <w:footnoteReference w:id="29"/>
      </w:r>
      <w:r w:rsidR="00156C36">
        <w:rPr>
          <w:rFonts w:ascii="Cambria" w:hAnsi="Cambria"/>
          <w:sz w:val="24"/>
          <w:szCs w:val="24"/>
        </w:rPr>
        <w:t>, and immune deficiency.</w:t>
      </w:r>
    </w:p>
    <w:p w14:paraId="5DA8DDED" w14:textId="503CBD95" w:rsidR="00983B46" w:rsidRPr="000B2E48" w:rsidRDefault="004C3778" w:rsidP="00CA7CD6">
      <w:pPr>
        <w:pStyle w:val="ListParagraph"/>
        <w:numPr>
          <w:ilvl w:val="0"/>
          <w:numId w:val="33"/>
        </w:numPr>
        <w:spacing w:before="0" w:after="0" w:line="360" w:lineRule="auto"/>
        <w:jc w:val="both"/>
        <w:rPr>
          <w:rFonts w:ascii="Cambria" w:hAnsi="Cambria"/>
          <w:i/>
          <w:iCs/>
          <w:color w:val="000000"/>
          <w:sz w:val="24"/>
          <w:szCs w:val="24"/>
        </w:rPr>
      </w:pPr>
      <w:r>
        <w:rPr>
          <w:rFonts w:ascii="Cambria" w:hAnsi="Cambria"/>
          <w:i/>
          <w:iCs/>
          <w:noProof/>
          <w:color w:val="000000"/>
          <w:sz w:val="8"/>
          <w:szCs w:val="8"/>
          <w:lang w:eastAsia="en-US"/>
        </w:rPr>
        <mc:AlternateContent>
          <mc:Choice Requires="wps">
            <w:drawing>
              <wp:anchor distT="0" distB="0" distL="114300" distR="114300" simplePos="0" relativeHeight="251700736" behindDoc="0" locked="0" layoutInCell="1" allowOverlap="1" wp14:anchorId="567AC2A6" wp14:editId="606D40DB">
                <wp:simplePos x="0" y="0"/>
                <wp:positionH relativeFrom="column">
                  <wp:posOffset>3056255</wp:posOffset>
                </wp:positionH>
                <wp:positionV relativeFrom="paragraph">
                  <wp:posOffset>234950</wp:posOffset>
                </wp:positionV>
                <wp:extent cx="4091940" cy="868680"/>
                <wp:effectExtent l="0" t="0" r="3810" b="7620"/>
                <wp:wrapNone/>
                <wp:docPr id="21518" name="Text Box 21518"/>
                <wp:cNvGraphicFramePr/>
                <a:graphic xmlns:a="http://schemas.openxmlformats.org/drawingml/2006/main">
                  <a:graphicData uri="http://schemas.microsoft.com/office/word/2010/wordprocessingShape">
                    <wps:wsp>
                      <wps:cNvSpPr txBox="1"/>
                      <wps:spPr>
                        <a:xfrm>
                          <a:off x="0" y="0"/>
                          <a:ext cx="4091940" cy="86868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26872F" w14:textId="0C3AAB16" w:rsidR="00291E3E" w:rsidRDefault="00291E3E" w:rsidP="00291E3E">
                            <w:pPr>
                              <w:rPr>
                                <w:rFonts w:asciiTheme="majorHAnsi" w:hAnsiTheme="majorHAnsi" w:cs="Arial"/>
                                <w:color w:val="76923C" w:themeColor="accent3" w:themeShade="BF"/>
                                <w:rtl/>
                              </w:rPr>
                            </w:pPr>
                            <w:r w:rsidRPr="00291E3E">
                              <w:rPr>
                                <w:rFonts w:asciiTheme="majorHAnsi" w:hAnsiTheme="majorHAnsi"/>
                                <w:color w:val="76923C" w:themeColor="accent3" w:themeShade="BF"/>
                              </w:rPr>
                              <w:t>*</w:t>
                            </w:r>
                            <w:r>
                              <w:rPr>
                                <w:rFonts w:asciiTheme="majorHAnsi" w:hAnsiTheme="majorHAnsi" w:cs="Arial"/>
                                <w:color w:val="76923C" w:themeColor="accent3" w:themeShade="BF"/>
                              </w:rPr>
                              <w:t>W</w:t>
                            </w:r>
                            <w:r w:rsidRPr="00291E3E">
                              <w:rPr>
                                <w:rFonts w:asciiTheme="majorHAnsi" w:hAnsiTheme="majorHAnsi" w:cs="Arial"/>
                                <w:color w:val="76923C" w:themeColor="accent3" w:themeShade="BF"/>
                              </w:rPr>
                              <w:t xml:space="preserve">henever you have a patient especially male coming from the south </w:t>
                            </w:r>
                            <w:r w:rsidRPr="00291E3E">
                              <w:rPr>
                                <w:rFonts w:asciiTheme="majorHAnsi" w:hAnsiTheme="majorHAnsi" w:cs="Arial"/>
                                <w:color w:val="76923C" w:themeColor="accent3" w:themeShade="BF"/>
                                <w:u w:val="single"/>
                              </w:rPr>
                              <w:t>PLEASE</w:t>
                            </w:r>
                            <w:r w:rsidRPr="00291E3E">
                              <w:rPr>
                                <w:rFonts w:asciiTheme="majorHAnsi" w:hAnsiTheme="majorHAnsi" w:cs="Arial"/>
                                <w:color w:val="76923C" w:themeColor="accent3" w:themeShade="BF"/>
                              </w:rPr>
                              <w:t xml:space="preserve"> check his blood to cancel Schistosoma because it is usually associated with urinary Schistosomiasis</w:t>
                            </w:r>
                            <w:r w:rsidR="004C3778">
                              <w:rPr>
                                <w:rFonts w:asciiTheme="majorHAnsi" w:hAnsiTheme="majorHAnsi" w:cs="Arial"/>
                                <w:color w:val="76923C" w:themeColor="accent3" w:themeShade="BF"/>
                              </w:rPr>
                              <w:t>.</w:t>
                            </w:r>
                            <w:r w:rsidRPr="00291E3E">
                              <w:rPr>
                                <w:rFonts w:asciiTheme="majorHAnsi" w:hAnsiTheme="majorHAnsi" w:cs="Arial"/>
                                <w:color w:val="76923C" w:themeColor="accent3" w:themeShade="BF"/>
                              </w:rPr>
                              <w:t>.</w:t>
                            </w:r>
                            <w:r w:rsidR="004C3778">
                              <w:rPr>
                                <w:rFonts w:asciiTheme="majorHAnsi" w:hAnsiTheme="majorHAnsi" w:cs="Arial"/>
                                <w:color w:val="76923C" w:themeColor="accent3" w:themeShade="BF"/>
                              </w:rPr>
                              <w:t xml:space="preserve"> You can get</w:t>
                            </w:r>
                            <w:r w:rsidR="004C3778">
                              <w:rPr>
                                <w:rFonts w:asciiTheme="majorHAnsi" w:hAnsiTheme="majorHAnsi" w:cs="Arial"/>
                                <w:color w:val="76923C" w:themeColor="accent3" w:themeShade="BF"/>
                                <w:rtl/>
                              </w:rPr>
                              <w:t xml:space="preserve"> </w:t>
                            </w:r>
                            <w:r w:rsidR="004C3778">
                              <w:rPr>
                                <w:rFonts w:asciiTheme="majorHAnsi" w:hAnsiTheme="majorHAnsi" w:cs="Arial"/>
                                <w:color w:val="76923C" w:themeColor="accent3" w:themeShade="BF"/>
                              </w:rPr>
                              <w:t xml:space="preserve">it by swimming, </w:t>
                            </w:r>
                            <w:r w:rsidR="004C3778" w:rsidRPr="00F57968">
                              <w:rPr>
                                <w:rFonts w:asciiTheme="majorHAnsi" w:hAnsiTheme="majorHAnsi" w:cs="Arial"/>
                                <w:color w:val="76923C" w:themeColor="accent3" w:themeShade="BF"/>
                                <w:u w:val="single"/>
                              </w:rPr>
                              <w:t>remember</w:t>
                            </w:r>
                            <w:r w:rsidR="004C3778">
                              <w:rPr>
                                <w:rFonts w:asciiTheme="majorHAnsi" w:hAnsiTheme="majorHAnsi" w:cs="Arial"/>
                                <w:color w:val="76923C" w:themeColor="accent3" w:themeShade="BF"/>
                              </w:rPr>
                              <w:t xml:space="preserve"> </w:t>
                            </w:r>
                            <w:r w:rsidR="004C3778">
                              <w:rPr>
                                <w:rFonts w:asciiTheme="majorHAnsi" w:hAnsiTheme="majorHAnsi" w:cs="Arial"/>
                                <w:color w:val="76923C" w:themeColor="accent3" w:themeShade="BF"/>
                                <w:rtl/>
                              </w:rPr>
                              <w:t xml:space="preserve">عبدالحليم حافظ مات بسببها لأنه </w:t>
                            </w:r>
                            <w:r w:rsidR="001D089A">
                              <w:rPr>
                                <w:rFonts w:asciiTheme="majorHAnsi" w:hAnsiTheme="majorHAnsi" w:cs="Arial"/>
                                <w:color w:val="76923C" w:themeColor="accent3" w:themeShade="BF"/>
                                <w:rtl/>
                              </w:rPr>
                              <w:t>كان يسبح</w:t>
                            </w:r>
                            <w:r w:rsidR="004C3778">
                              <w:rPr>
                                <w:rFonts w:asciiTheme="majorHAnsi" w:hAnsiTheme="majorHAnsi" w:cs="Arial"/>
                                <w:color w:val="76923C" w:themeColor="accent3" w:themeShade="BF"/>
                                <w:rtl/>
                              </w:rPr>
                              <w:t xml:space="preserve"> بنهر النيل </w:t>
                            </w:r>
                          </w:p>
                          <w:p w14:paraId="6823C40F" w14:textId="293F915E" w:rsidR="004C3778" w:rsidRDefault="004C3778" w:rsidP="00291E3E">
                            <w:pPr>
                              <w:rPr>
                                <w:rFonts w:asciiTheme="majorHAnsi" w:hAnsiTheme="majorHAnsi" w:cs="Arial"/>
                                <w:color w:val="76923C" w:themeColor="accent3" w:themeShade="BF"/>
                              </w:rPr>
                            </w:pPr>
                            <w:r>
                              <w:rPr>
                                <w:rFonts w:asciiTheme="majorHAnsi" w:hAnsiTheme="majorHAnsi" w:cs="Arial"/>
                                <w:color w:val="76923C" w:themeColor="accent3" w:themeShade="BF"/>
                              </w:rPr>
                              <w:t xml:space="preserve"> </w:t>
                            </w:r>
                          </w:p>
                          <w:p w14:paraId="13B531AE" w14:textId="77777777" w:rsidR="004C3778" w:rsidRPr="00291E3E" w:rsidRDefault="004C3778" w:rsidP="00291E3E">
                            <w:pPr>
                              <w:rPr>
                                <w:rFonts w:asciiTheme="majorHAnsi" w:hAnsiTheme="majorHAnsi" w:cs="Arial"/>
                                <w:color w:val="76923C" w:themeColor="accent3" w:themeShade="BF"/>
                              </w:rPr>
                            </w:pPr>
                          </w:p>
                          <w:p w14:paraId="24FA446B" w14:textId="4C10DE21" w:rsidR="00291E3E" w:rsidRPr="00291E3E" w:rsidRDefault="00291E3E">
                            <w:pPr>
                              <w:rPr>
                                <w:rFonts w:asciiTheme="majorHAnsi" w:hAnsiTheme="majorHAnsi"/>
                                <w:color w:val="76923C" w:themeColor="accent3"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AC2A6" id="Text Box 21518" o:spid="_x0000_s1057" type="#_x0000_t202" style="position:absolute;left:0;text-align:left;margin-left:240.65pt;margin-top:18.5pt;width:322.2pt;height:68.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" fillcolor="#d6e3bc [1302]" stroked="f" strokeweight=".5pt">
                <v:textbox>
                  <w:txbxContent>
                    <w:p w14:paraId="3E26872F" w14:textId="0C3AAB16" w:rsidR="00291E3E" w:rsidRDefault="00291E3E" w:rsidP="00291E3E">
                      <w:pPr>
                        <w:rPr>
                          <w:rFonts w:asciiTheme="majorHAnsi" w:hAnsiTheme="majorHAnsi" w:cs="Arial"/>
                          <w:color w:val="76923C" w:themeColor="accent3" w:themeShade="BF"/>
                          <w:rtl/>
                        </w:rPr>
                      </w:pPr>
                      <w:r w:rsidRPr="00291E3E">
                        <w:rPr>
                          <w:rFonts w:asciiTheme="majorHAnsi" w:hAnsiTheme="majorHAnsi"/>
                          <w:color w:val="76923C" w:themeColor="accent3" w:themeShade="BF"/>
                        </w:rPr>
                        <w:t>*</w:t>
                      </w:r>
                      <w:r>
                        <w:rPr>
                          <w:rFonts w:asciiTheme="majorHAnsi" w:hAnsiTheme="majorHAnsi" w:cs="Arial"/>
                          <w:color w:val="76923C" w:themeColor="accent3" w:themeShade="BF"/>
                        </w:rPr>
                        <w:t>W</w:t>
                      </w:r>
                      <w:r w:rsidRPr="00291E3E">
                        <w:rPr>
                          <w:rFonts w:asciiTheme="majorHAnsi" w:hAnsiTheme="majorHAnsi" w:cs="Arial"/>
                          <w:color w:val="76923C" w:themeColor="accent3" w:themeShade="BF"/>
                        </w:rPr>
                        <w:t xml:space="preserve">henever you have a patient especially male coming from the south </w:t>
                      </w:r>
                      <w:r w:rsidRPr="00291E3E">
                        <w:rPr>
                          <w:rFonts w:asciiTheme="majorHAnsi" w:hAnsiTheme="majorHAnsi" w:cs="Arial"/>
                          <w:color w:val="76923C" w:themeColor="accent3" w:themeShade="BF"/>
                          <w:u w:val="single"/>
                        </w:rPr>
                        <w:t>PLEASE</w:t>
                      </w:r>
                      <w:r w:rsidRPr="00291E3E">
                        <w:rPr>
                          <w:rFonts w:asciiTheme="majorHAnsi" w:hAnsiTheme="majorHAnsi" w:cs="Arial"/>
                          <w:color w:val="76923C" w:themeColor="accent3" w:themeShade="BF"/>
                        </w:rPr>
                        <w:t xml:space="preserve"> check his blood to cancel Schistosoma because it is usually associated with urinary Schistosomiasis</w:t>
                      </w:r>
                      <w:r w:rsidR="004C3778">
                        <w:rPr>
                          <w:rFonts w:asciiTheme="majorHAnsi" w:hAnsiTheme="majorHAnsi" w:cs="Arial"/>
                          <w:color w:val="76923C" w:themeColor="accent3" w:themeShade="BF"/>
                        </w:rPr>
                        <w:t>.</w:t>
                      </w:r>
                      <w:r w:rsidRPr="00291E3E">
                        <w:rPr>
                          <w:rFonts w:asciiTheme="majorHAnsi" w:hAnsiTheme="majorHAnsi" w:cs="Arial"/>
                          <w:color w:val="76923C" w:themeColor="accent3" w:themeShade="BF"/>
                        </w:rPr>
                        <w:t>.</w:t>
                      </w:r>
                      <w:r w:rsidR="004C3778">
                        <w:rPr>
                          <w:rFonts w:asciiTheme="majorHAnsi" w:hAnsiTheme="majorHAnsi" w:cs="Arial"/>
                          <w:color w:val="76923C" w:themeColor="accent3" w:themeShade="BF"/>
                        </w:rPr>
                        <w:t xml:space="preserve"> You can get</w:t>
                      </w:r>
                      <w:r w:rsidR="004C3778">
                        <w:rPr>
                          <w:rFonts w:asciiTheme="majorHAnsi" w:hAnsiTheme="majorHAnsi" w:cs="Arial"/>
                          <w:color w:val="76923C" w:themeColor="accent3" w:themeShade="BF"/>
                          <w:rtl/>
                        </w:rPr>
                        <w:t xml:space="preserve"> </w:t>
                      </w:r>
                      <w:r w:rsidR="004C3778">
                        <w:rPr>
                          <w:rFonts w:asciiTheme="majorHAnsi" w:hAnsiTheme="majorHAnsi" w:cs="Arial"/>
                          <w:color w:val="76923C" w:themeColor="accent3" w:themeShade="BF"/>
                        </w:rPr>
                        <w:t xml:space="preserve">it by swimming, </w:t>
                      </w:r>
                      <w:r w:rsidR="004C3778" w:rsidRPr="00F57968">
                        <w:rPr>
                          <w:rFonts w:asciiTheme="majorHAnsi" w:hAnsiTheme="majorHAnsi" w:cs="Arial"/>
                          <w:color w:val="76923C" w:themeColor="accent3" w:themeShade="BF"/>
                          <w:u w:val="single"/>
                        </w:rPr>
                        <w:t>remember</w:t>
                      </w:r>
                      <w:r w:rsidR="004C3778">
                        <w:rPr>
                          <w:rFonts w:asciiTheme="majorHAnsi" w:hAnsiTheme="majorHAnsi" w:cs="Arial"/>
                          <w:color w:val="76923C" w:themeColor="accent3" w:themeShade="BF"/>
                        </w:rPr>
                        <w:t xml:space="preserve"> </w:t>
                      </w:r>
                      <w:r w:rsidR="004C3778">
                        <w:rPr>
                          <w:rFonts w:asciiTheme="majorHAnsi" w:hAnsiTheme="majorHAnsi" w:cs="Arial"/>
                          <w:color w:val="76923C" w:themeColor="accent3" w:themeShade="BF"/>
                          <w:rtl/>
                        </w:rPr>
                        <w:t xml:space="preserve">عبدالحليم حافظ مات بسببها لأنه </w:t>
                      </w:r>
                      <w:r w:rsidR="001D089A">
                        <w:rPr>
                          <w:rFonts w:asciiTheme="majorHAnsi" w:hAnsiTheme="majorHAnsi" w:cs="Arial"/>
                          <w:color w:val="76923C" w:themeColor="accent3" w:themeShade="BF"/>
                          <w:rtl/>
                        </w:rPr>
                        <w:t>كان يسبح</w:t>
                      </w:r>
                      <w:r w:rsidR="004C3778">
                        <w:rPr>
                          <w:rFonts w:asciiTheme="majorHAnsi" w:hAnsiTheme="majorHAnsi" w:cs="Arial"/>
                          <w:color w:val="76923C" w:themeColor="accent3" w:themeShade="BF"/>
                          <w:rtl/>
                        </w:rPr>
                        <w:t xml:space="preserve"> بنهر النيل </w:t>
                      </w:r>
                    </w:p>
                    <w:p w14:paraId="6823C40F" w14:textId="293F915E" w:rsidR="004C3778" w:rsidRDefault="004C3778" w:rsidP="00291E3E">
                      <w:pPr>
                        <w:rPr>
                          <w:rFonts w:asciiTheme="majorHAnsi" w:hAnsiTheme="majorHAnsi" w:cs="Arial"/>
                          <w:color w:val="76923C" w:themeColor="accent3" w:themeShade="BF"/>
                        </w:rPr>
                      </w:pPr>
                      <w:r>
                        <w:rPr>
                          <w:rFonts w:asciiTheme="majorHAnsi" w:hAnsiTheme="majorHAnsi" w:cs="Arial"/>
                          <w:color w:val="76923C" w:themeColor="accent3" w:themeShade="BF"/>
                        </w:rPr>
                        <w:t xml:space="preserve"> </w:t>
                      </w:r>
                    </w:p>
                    <w:p w14:paraId="13B531AE" w14:textId="77777777" w:rsidR="004C3778" w:rsidRPr="00291E3E" w:rsidRDefault="004C3778" w:rsidP="00291E3E">
                      <w:pPr>
                        <w:rPr>
                          <w:rFonts w:asciiTheme="majorHAnsi" w:hAnsiTheme="majorHAnsi" w:cs="Arial"/>
                          <w:color w:val="76923C" w:themeColor="accent3" w:themeShade="BF"/>
                        </w:rPr>
                      </w:pPr>
                    </w:p>
                    <w:p w14:paraId="24FA446B" w14:textId="4C10DE21" w:rsidR="00291E3E" w:rsidRPr="00291E3E" w:rsidRDefault="00291E3E">
                      <w:pPr>
                        <w:rPr>
                          <w:rFonts w:asciiTheme="majorHAnsi" w:hAnsiTheme="majorHAnsi"/>
                          <w:color w:val="76923C" w:themeColor="accent3" w:themeShade="BF"/>
                        </w:rPr>
                      </w:pPr>
                    </w:p>
                  </w:txbxContent>
                </v:textbox>
              </v:shape>
            </w:pict>
          </mc:Fallback>
        </mc:AlternateContent>
      </w:r>
      <w:r w:rsidR="00156C36">
        <w:rPr>
          <w:rFonts w:ascii="Cambria" w:hAnsi="Cambria"/>
          <w:sz w:val="24"/>
          <w:szCs w:val="24"/>
        </w:rPr>
        <w:t xml:space="preserve">Finally, irradiation of the bladder region gives rise to </w:t>
      </w:r>
      <w:r w:rsidR="00156C36" w:rsidRPr="00C47E7E">
        <w:rPr>
          <w:rFonts w:ascii="Cambria" w:hAnsi="Cambria"/>
          <w:color w:val="FF0000"/>
          <w:sz w:val="24"/>
          <w:szCs w:val="24"/>
        </w:rPr>
        <w:t>radiation cystitis.</w:t>
      </w:r>
    </w:p>
    <w:p w14:paraId="442F7509" w14:textId="1FE5DC2F" w:rsidR="000B2E48" w:rsidRDefault="000B2E48" w:rsidP="000B2E48">
      <w:pPr>
        <w:spacing w:after="0" w:line="360" w:lineRule="auto"/>
        <w:ind w:left="40"/>
        <w:jc w:val="both"/>
        <w:rPr>
          <w:rFonts w:ascii="Cambria" w:hAnsi="Cambria"/>
          <w:i/>
          <w:iCs/>
          <w:color w:val="000000"/>
          <w:sz w:val="8"/>
          <w:szCs w:val="8"/>
        </w:rPr>
      </w:pPr>
    </w:p>
    <w:p w14:paraId="25E1998B" w14:textId="77777777" w:rsidR="00D2583C" w:rsidRDefault="00D2583C" w:rsidP="000B2E48">
      <w:pPr>
        <w:spacing w:after="0" w:line="360" w:lineRule="auto"/>
        <w:ind w:left="40"/>
        <w:jc w:val="both"/>
        <w:rPr>
          <w:rFonts w:ascii="Cambria" w:hAnsi="Cambria"/>
          <w:i/>
          <w:iCs/>
          <w:color w:val="000000"/>
          <w:sz w:val="8"/>
          <w:szCs w:val="8"/>
        </w:rPr>
      </w:pPr>
    </w:p>
    <w:p w14:paraId="20FE957F" w14:textId="77777777" w:rsidR="00291E3E" w:rsidRDefault="00291E3E" w:rsidP="000B2E48">
      <w:pPr>
        <w:spacing w:after="0" w:line="360" w:lineRule="auto"/>
        <w:ind w:left="40"/>
        <w:jc w:val="both"/>
        <w:rPr>
          <w:rFonts w:ascii="Cambria" w:hAnsi="Cambria"/>
          <w:i/>
          <w:iCs/>
          <w:color w:val="000000"/>
          <w:sz w:val="8"/>
          <w:szCs w:val="8"/>
        </w:rPr>
      </w:pPr>
    </w:p>
    <w:p w14:paraId="61B9DB56" w14:textId="77777777" w:rsidR="00291E3E" w:rsidRDefault="00291E3E" w:rsidP="000B2E48">
      <w:pPr>
        <w:spacing w:after="0" w:line="360" w:lineRule="auto"/>
        <w:ind w:left="40"/>
        <w:jc w:val="both"/>
        <w:rPr>
          <w:rFonts w:ascii="Cambria" w:hAnsi="Cambria"/>
          <w:i/>
          <w:iCs/>
          <w:color w:val="000000"/>
          <w:sz w:val="8"/>
          <w:szCs w:val="8"/>
        </w:rPr>
      </w:pPr>
    </w:p>
    <w:p w14:paraId="322066E8" w14:textId="77777777" w:rsidR="00291E3E" w:rsidRDefault="00291E3E" w:rsidP="000B2E48">
      <w:pPr>
        <w:spacing w:after="0" w:line="360" w:lineRule="auto"/>
        <w:ind w:left="40"/>
        <w:jc w:val="both"/>
        <w:rPr>
          <w:rFonts w:ascii="Cambria" w:hAnsi="Cambria"/>
          <w:i/>
          <w:iCs/>
          <w:color w:val="000000"/>
          <w:sz w:val="8"/>
          <w:szCs w:val="8"/>
        </w:rPr>
      </w:pPr>
    </w:p>
    <w:p w14:paraId="2018A501" w14:textId="77777777" w:rsidR="00291E3E" w:rsidRDefault="00291E3E" w:rsidP="000B2E48">
      <w:pPr>
        <w:spacing w:after="0" w:line="360" w:lineRule="auto"/>
        <w:ind w:left="40"/>
        <w:jc w:val="both"/>
        <w:rPr>
          <w:rFonts w:ascii="Cambria" w:hAnsi="Cambria"/>
          <w:i/>
          <w:iCs/>
          <w:color w:val="000000"/>
          <w:sz w:val="8"/>
          <w:szCs w:val="8"/>
        </w:rPr>
      </w:pPr>
    </w:p>
    <w:p w14:paraId="6C7EDF38" w14:textId="77777777" w:rsidR="00291E3E" w:rsidRPr="000B2E48" w:rsidRDefault="00291E3E" w:rsidP="000B2E48">
      <w:pPr>
        <w:spacing w:after="0" w:line="360" w:lineRule="auto"/>
        <w:ind w:left="40"/>
        <w:jc w:val="both"/>
        <w:rPr>
          <w:rFonts w:ascii="Cambria" w:hAnsi="Cambria"/>
          <w:i/>
          <w:iCs/>
          <w:color w:val="000000"/>
          <w:sz w:val="8"/>
          <w:szCs w:val="8"/>
        </w:rPr>
      </w:pPr>
    </w:p>
    <w:p w14:paraId="65D51092" w14:textId="45303A37" w:rsidR="00156C36" w:rsidRPr="00983B46" w:rsidRDefault="00983B46" w:rsidP="00983B46">
      <w:pPr>
        <w:pStyle w:val="ListParagraph"/>
        <w:spacing w:before="0" w:after="0" w:line="360" w:lineRule="auto"/>
        <w:ind w:left="460"/>
        <w:jc w:val="both"/>
        <w:rPr>
          <w:rFonts w:ascii="Cambria" w:hAnsi="Cambria"/>
          <w:i/>
          <w:iCs/>
          <w:color w:val="FFFFFF" w:themeColor="background1"/>
          <w:sz w:val="24"/>
          <w:szCs w:val="24"/>
        </w:rPr>
      </w:pPr>
      <w:r w:rsidRPr="00983B46">
        <w:rPr>
          <w:rFonts w:ascii="Cambria" w:hAnsi="Cambria"/>
          <w:color w:val="FFFFFF" w:themeColor="background1"/>
          <w:sz w:val="6"/>
          <w:szCs w:val="6"/>
        </w:rPr>
        <w:t>,</w:t>
      </w:r>
      <w:r w:rsidR="00156C36" w:rsidRPr="00983B46">
        <w:rPr>
          <w:rFonts w:ascii="Cambria" w:hAnsi="Cambria"/>
          <w:color w:val="FFFFFF" w:themeColor="background1"/>
          <w:sz w:val="24"/>
          <w:szCs w:val="24"/>
        </w:rPr>
        <w:t xml:space="preserve"> </w:t>
      </w:r>
    </w:p>
    <w:p w14:paraId="5A464899" w14:textId="555C0CF1" w:rsidR="00291E3E" w:rsidRDefault="00D2583C" w:rsidP="00291E3E">
      <w:pPr>
        <w:spacing w:after="120"/>
        <w:jc w:val="both"/>
        <w:rPr>
          <w:rFonts w:ascii="Cambria" w:hAnsi="Cambria"/>
          <w:b/>
          <w:sz w:val="24"/>
          <w:szCs w:val="24"/>
        </w:rPr>
      </w:pPr>
      <w:r>
        <w:rPr>
          <w:noProof/>
        </w:rPr>
        <mc:AlternateContent>
          <mc:Choice Requires="wps">
            <w:drawing>
              <wp:anchor distT="0" distB="0" distL="114300" distR="114300" simplePos="0" relativeHeight="251697664" behindDoc="1" locked="0" layoutInCell="1" allowOverlap="1" wp14:anchorId="089E79A1" wp14:editId="5A5E0D1D">
                <wp:simplePos x="0" y="0"/>
                <wp:positionH relativeFrom="column">
                  <wp:posOffset>-29845</wp:posOffset>
                </wp:positionH>
                <wp:positionV relativeFrom="paragraph">
                  <wp:posOffset>299720</wp:posOffset>
                </wp:positionV>
                <wp:extent cx="4686300" cy="228600"/>
                <wp:effectExtent l="0" t="0" r="0" b="0"/>
                <wp:wrapNone/>
                <wp:docPr id="21514" name="Rectangle 21514"/>
                <wp:cNvGraphicFramePr/>
                <a:graphic xmlns:a="http://schemas.openxmlformats.org/drawingml/2006/main">
                  <a:graphicData uri="http://schemas.microsoft.com/office/word/2010/wordprocessingShape">
                    <wps:wsp>
                      <wps:cNvSpPr/>
                      <wps:spPr>
                        <a:xfrm>
                          <a:off x="0" y="0"/>
                          <a:ext cx="4686300" cy="2286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C46F99" id="Rectangle 21514" o:spid="_x0000_s1026" style="position:absolute;margin-left:-2.35pt;margin-top:23.6pt;width:369pt;height:18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" fillcolor="#d6e3bc [1302]" stroked="f" strokeweight="2pt"/>
            </w:pict>
          </mc:Fallback>
        </mc:AlternateContent>
      </w:r>
      <w:r w:rsidR="00156C36" w:rsidRPr="00C6527C">
        <w:rPr>
          <w:rFonts w:ascii="Cambria" w:hAnsi="Cambria"/>
          <w:b/>
          <w:sz w:val="28"/>
          <w:szCs w:val="28"/>
        </w:rPr>
        <w:t>Cystitis with Malakoplakia</w:t>
      </w:r>
      <w:r w:rsidR="000B2E48">
        <w:rPr>
          <w:rStyle w:val="FootnoteReference"/>
          <w:rFonts w:ascii="Cambria" w:hAnsi="Cambria"/>
          <w:b/>
          <w:sz w:val="28"/>
          <w:szCs w:val="28"/>
        </w:rPr>
        <w:footnoteReference w:id="30"/>
      </w:r>
      <w:r w:rsidR="00156C36" w:rsidRPr="00C6527C">
        <w:rPr>
          <w:rFonts w:ascii="Cambria" w:hAnsi="Cambria"/>
          <w:b/>
          <w:sz w:val="24"/>
          <w:szCs w:val="24"/>
        </w:rPr>
        <w:t>:</w:t>
      </w:r>
    </w:p>
    <w:p w14:paraId="293A154D" w14:textId="153157B6" w:rsidR="00D2583C" w:rsidRPr="00291E3E" w:rsidRDefault="00D2583C" w:rsidP="00291E3E">
      <w:pPr>
        <w:spacing w:after="120"/>
        <w:jc w:val="both"/>
        <w:rPr>
          <w:rFonts w:ascii="Cambria" w:hAnsi="Cambria"/>
          <w:bCs/>
          <w:color w:val="76923C" w:themeColor="accent3" w:themeShade="BF"/>
          <w:sz w:val="24"/>
          <w:szCs w:val="24"/>
        </w:rPr>
      </w:pPr>
      <w:r>
        <w:rPr>
          <w:noProof/>
        </w:rPr>
        <w:drawing>
          <wp:anchor distT="0" distB="0" distL="114300" distR="114300" simplePos="0" relativeHeight="251688448" behindDoc="0" locked="0" layoutInCell="1" allowOverlap="1" wp14:anchorId="2A82C71B" wp14:editId="6529FF87">
            <wp:simplePos x="0" y="0"/>
            <wp:positionH relativeFrom="column">
              <wp:posOffset>5151755</wp:posOffset>
            </wp:positionH>
            <wp:positionV relativeFrom="paragraph">
              <wp:posOffset>205105</wp:posOffset>
            </wp:positionV>
            <wp:extent cx="1996440" cy="2412365"/>
            <wp:effectExtent l="19050" t="19050" r="22860" b="26035"/>
            <wp:wrapSquare wrapText="bothSides"/>
            <wp:docPr id="35851" name="Picture 35851" descr="Screen Shot 2016-04-23 at 5.57.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Screen Shot 2016-04-23 at 5.57.22 AM.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6440" cy="2412365"/>
                    </a:xfrm>
                    <a:prstGeom prst="rect">
                      <a:avLst/>
                    </a:prstGeom>
                    <a:noFill/>
                    <a:ln w="952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r>
        <w:rPr>
          <w:rFonts w:ascii="Cambria" w:hAnsi="Cambria"/>
          <w:bCs/>
          <w:color w:val="76923C" w:themeColor="accent3" w:themeShade="BF"/>
          <w:sz w:val="24"/>
          <w:szCs w:val="24"/>
        </w:rPr>
        <w:t>W</w:t>
      </w:r>
      <w:r w:rsidR="00156C36" w:rsidRPr="00983B46">
        <w:rPr>
          <w:rFonts w:ascii="Cambria" w:hAnsi="Cambria"/>
          <w:bCs/>
          <w:color w:val="76923C" w:themeColor="accent3" w:themeShade="BF"/>
          <w:sz w:val="24"/>
          <w:szCs w:val="24"/>
        </w:rPr>
        <w:t>e don’t know the organism but it’s intracellular so we can’t culture it</w:t>
      </w:r>
      <w:r w:rsidR="00983B46" w:rsidRPr="00983B46">
        <w:rPr>
          <w:rFonts w:ascii="Cambria" w:hAnsi="Cambria"/>
          <w:bCs/>
          <w:color w:val="76923C" w:themeColor="accent3" w:themeShade="BF"/>
          <w:sz w:val="24"/>
          <w:szCs w:val="24"/>
        </w:rPr>
        <w:t>.</w:t>
      </w:r>
      <w:r w:rsidR="00156C36" w:rsidRPr="00983B46">
        <w:rPr>
          <w:rFonts w:ascii="Cambria" w:hAnsi="Cambria"/>
          <w:bCs/>
          <w:color w:val="76923C" w:themeColor="accent3" w:themeShade="BF"/>
          <w:sz w:val="24"/>
          <w:szCs w:val="24"/>
        </w:rPr>
        <w:t xml:space="preserve"> </w:t>
      </w:r>
    </w:p>
    <w:p w14:paraId="18D3E124" w14:textId="52787C4E" w:rsidR="00D2583C" w:rsidRDefault="00EF5F7A" w:rsidP="00D2583C">
      <w:pPr>
        <w:spacing w:line="360" w:lineRule="auto"/>
        <w:jc w:val="both"/>
        <w:rPr>
          <w:rFonts w:ascii="Cambria" w:hAnsi="Cambria"/>
          <w:color w:val="FF0000"/>
          <w:sz w:val="24"/>
          <w:szCs w:val="24"/>
        </w:rPr>
      </w:pPr>
      <w:r>
        <w:rPr>
          <w:rFonts w:ascii="Cambria" w:hAnsi="Cambria"/>
          <w:noProof/>
          <w:color w:val="FF0000"/>
          <w:sz w:val="24"/>
          <w:szCs w:val="24"/>
        </w:rPr>
        <mc:AlternateContent>
          <mc:Choice Requires="wps">
            <w:drawing>
              <wp:anchor distT="0" distB="0" distL="114300" distR="114300" simplePos="0" relativeHeight="251698688" behindDoc="0" locked="0" layoutInCell="1" allowOverlap="1" wp14:anchorId="726BA786" wp14:editId="173CD0C3">
                <wp:simplePos x="0" y="0"/>
                <wp:positionH relativeFrom="column">
                  <wp:posOffset>892175</wp:posOffset>
                </wp:positionH>
                <wp:positionV relativeFrom="paragraph">
                  <wp:posOffset>1438910</wp:posOffset>
                </wp:positionV>
                <wp:extent cx="3832860" cy="693420"/>
                <wp:effectExtent l="0" t="0" r="0" b="0"/>
                <wp:wrapNone/>
                <wp:docPr id="21516" name="Text Box 21516"/>
                <wp:cNvGraphicFramePr/>
                <a:graphic xmlns:a="http://schemas.openxmlformats.org/drawingml/2006/main">
                  <a:graphicData uri="http://schemas.microsoft.com/office/word/2010/wordprocessingShape">
                    <wps:wsp>
                      <wps:cNvSpPr txBox="1"/>
                      <wps:spPr>
                        <a:xfrm>
                          <a:off x="0" y="0"/>
                          <a:ext cx="3832860" cy="69342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2AFAD7" w14:textId="1A3A6D5D" w:rsidR="00EF5F7A" w:rsidRPr="00EF5F7A" w:rsidRDefault="00EF5F7A" w:rsidP="00EF5F7A">
                            <w:pPr>
                              <w:rPr>
                                <w:rFonts w:asciiTheme="majorHAnsi" w:hAnsiTheme="majorHAnsi"/>
                                <w:color w:val="76923C" w:themeColor="accent3" w:themeShade="BF"/>
                                <w:sz w:val="24"/>
                                <w:szCs w:val="24"/>
                              </w:rPr>
                            </w:pPr>
                            <w:r>
                              <w:rPr>
                                <w:rFonts w:asciiTheme="majorHAnsi" w:hAnsiTheme="majorHAnsi"/>
                                <w:color w:val="76923C" w:themeColor="accent3" w:themeShade="BF"/>
                                <w:sz w:val="24"/>
                                <w:szCs w:val="24"/>
                              </w:rPr>
                              <w:t>S</w:t>
                            </w:r>
                            <w:r w:rsidRPr="00EF5F7A">
                              <w:rPr>
                                <w:rFonts w:asciiTheme="majorHAnsi" w:hAnsiTheme="majorHAnsi"/>
                                <w:color w:val="76923C" w:themeColor="accent3" w:themeShade="BF"/>
                                <w:sz w:val="24"/>
                                <w:szCs w:val="24"/>
                              </w:rPr>
                              <w:t>pecific type of cystitis with malakoplakia = it is infection “</w:t>
                            </w:r>
                            <w:r>
                              <w:rPr>
                                <w:rFonts w:asciiTheme="majorHAnsi" w:hAnsiTheme="majorHAnsi"/>
                                <w:color w:val="76923C" w:themeColor="accent3" w:themeShade="BF"/>
                                <w:sz w:val="24"/>
                                <w:szCs w:val="24"/>
                              </w:rPr>
                              <w:t xml:space="preserve">which </w:t>
                            </w:r>
                            <w:r w:rsidRPr="00EF5F7A">
                              <w:rPr>
                                <w:rFonts w:asciiTheme="majorHAnsi" w:hAnsiTheme="majorHAnsi"/>
                                <w:color w:val="76923C" w:themeColor="accent3" w:themeShade="BF"/>
                                <w:sz w:val="24"/>
                                <w:szCs w:val="24"/>
                              </w:rPr>
                              <w:t>means inflammation + microorganism” due to intracellular bacteria</w:t>
                            </w:r>
                            <w:r>
                              <w:rPr>
                                <w:rFonts w:asciiTheme="majorHAnsi" w:hAnsiTheme="majorHAnsi"/>
                                <w:color w:val="76923C" w:themeColor="accent3" w:themeShade="BF"/>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BA786" id="Text Box 21516" o:spid="_x0000_s1058" type="#_x0000_t202" style="position:absolute;left:0;text-align:left;margin-left:70.25pt;margin-top:113.3pt;width:301.8pt;height:54.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" fillcolor="#d6e3bc [1302]" stroked="f" strokeweight=".5pt">
                <v:textbox>
                  <w:txbxContent>
                    <w:p w14:paraId="622AFAD7" w14:textId="1A3A6D5D" w:rsidR="00EF5F7A" w:rsidRPr="00EF5F7A" w:rsidRDefault="00EF5F7A" w:rsidP="00EF5F7A">
                      <w:pPr>
                        <w:rPr>
                          <w:rFonts w:asciiTheme="majorHAnsi" w:hAnsiTheme="majorHAnsi"/>
                          <w:color w:val="76923C" w:themeColor="accent3" w:themeShade="BF"/>
                          <w:sz w:val="24"/>
                          <w:szCs w:val="24"/>
                        </w:rPr>
                      </w:pPr>
                      <w:r>
                        <w:rPr>
                          <w:rFonts w:asciiTheme="majorHAnsi" w:hAnsiTheme="majorHAnsi"/>
                          <w:color w:val="76923C" w:themeColor="accent3" w:themeShade="BF"/>
                          <w:sz w:val="24"/>
                          <w:szCs w:val="24"/>
                        </w:rPr>
                        <w:t>S</w:t>
                      </w:r>
                      <w:r w:rsidRPr="00EF5F7A">
                        <w:rPr>
                          <w:rFonts w:asciiTheme="majorHAnsi" w:hAnsiTheme="majorHAnsi"/>
                          <w:color w:val="76923C" w:themeColor="accent3" w:themeShade="BF"/>
                          <w:sz w:val="24"/>
                          <w:szCs w:val="24"/>
                        </w:rPr>
                        <w:t>pecific type of cystitis with malakoplakia = it is infection “</w:t>
                      </w:r>
                      <w:r>
                        <w:rPr>
                          <w:rFonts w:asciiTheme="majorHAnsi" w:hAnsiTheme="majorHAnsi"/>
                          <w:color w:val="76923C" w:themeColor="accent3" w:themeShade="BF"/>
                          <w:sz w:val="24"/>
                          <w:szCs w:val="24"/>
                        </w:rPr>
                        <w:t xml:space="preserve">which </w:t>
                      </w:r>
                      <w:r w:rsidRPr="00EF5F7A">
                        <w:rPr>
                          <w:rFonts w:asciiTheme="majorHAnsi" w:hAnsiTheme="majorHAnsi"/>
                          <w:color w:val="76923C" w:themeColor="accent3" w:themeShade="BF"/>
                          <w:sz w:val="24"/>
                          <w:szCs w:val="24"/>
                        </w:rPr>
                        <w:t>means inflammation + microorganism” due to intracellular bacteria</w:t>
                      </w:r>
                      <w:r>
                        <w:rPr>
                          <w:rFonts w:asciiTheme="majorHAnsi" w:hAnsiTheme="majorHAnsi"/>
                          <w:color w:val="76923C" w:themeColor="accent3" w:themeShade="BF"/>
                          <w:sz w:val="24"/>
                          <w:szCs w:val="24"/>
                        </w:rPr>
                        <w:t>.</w:t>
                      </w:r>
                    </w:p>
                  </w:txbxContent>
                </v:textbox>
              </v:shape>
            </w:pict>
          </mc:Fallback>
        </mc:AlternateContent>
      </w:r>
      <w:r w:rsidR="00156C36">
        <w:rPr>
          <w:rFonts w:ascii="Cambria" w:hAnsi="Cambria"/>
          <w:sz w:val="24"/>
          <w:szCs w:val="24"/>
        </w:rPr>
        <w:t>Peculiar</w:t>
      </w:r>
      <w:r w:rsidR="00156C36">
        <w:rPr>
          <w:rStyle w:val="FootnoteReference"/>
          <w:rFonts w:ascii="Cambria" w:hAnsi="Cambria"/>
          <w:sz w:val="24"/>
          <w:szCs w:val="24"/>
        </w:rPr>
        <w:footnoteReference w:id="31"/>
      </w:r>
      <w:r w:rsidR="00156C36">
        <w:rPr>
          <w:rFonts w:ascii="Cambria" w:hAnsi="Cambria"/>
          <w:sz w:val="24"/>
          <w:szCs w:val="24"/>
        </w:rPr>
        <w:t xml:space="preserve"> inflammatory reaction characterized by </w:t>
      </w:r>
      <w:r w:rsidR="00156C36" w:rsidRPr="00983B46">
        <w:rPr>
          <w:rFonts w:ascii="Cambria" w:hAnsi="Cambria"/>
          <w:i/>
          <w:iCs/>
          <w:sz w:val="24"/>
          <w:szCs w:val="24"/>
          <w:u w:val="single"/>
        </w:rPr>
        <w:t>soft, yellow, plaques</w:t>
      </w:r>
      <w:r w:rsidR="00156C36" w:rsidRPr="00D91B5D">
        <w:rPr>
          <w:rFonts w:ascii="Cambria" w:hAnsi="Cambria"/>
          <w:sz w:val="24"/>
          <w:szCs w:val="24"/>
        </w:rPr>
        <w:t xml:space="preserve"> </w:t>
      </w:r>
      <w:r w:rsidR="00156C36">
        <w:rPr>
          <w:rFonts w:ascii="Cambria" w:hAnsi="Cambria"/>
          <w:sz w:val="24"/>
          <w:szCs w:val="24"/>
        </w:rPr>
        <w:t xml:space="preserve">3-4 cm in diameter. Most commonly occurs in the </w:t>
      </w:r>
      <w:r w:rsidR="00156C36" w:rsidRPr="00983B46">
        <w:rPr>
          <w:rFonts w:ascii="Cambria" w:hAnsi="Cambria"/>
          <w:i/>
          <w:iCs/>
          <w:sz w:val="24"/>
          <w:szCs w:val="24"/>
          <w:u w:val="single"/>
        </w:rPr>
        <w:t>bladder</w:t>
      </w:r>
      <w:r w:rsidR="00156C36" w:rsidRPr="00D91B5D">
        <w:rPr>
          <w:rFonts w:ascii="Cambria" w:hAnsi="Cambria"/>
          <w:sz w:val="24"/>
          <w:szCs w:val="24"/>
        </w:rPr>
        <w:t xml:space="preserve"> </w:t>
      </w:r>
      <w:r w:rsidR="00156C36">
        <w:rPr>
          <w:rFonts w:ascii="Cambria" w:hAnsi="Cambria"/>
          <w:sz w:val="24"/>
          <w:szCs w:val="24"/>
        </w:rPr>
        <w:t xml:space="preserve">and results from </w:t>
      </w:r>
      <w:r w:rsidR="00156C36" w:rsidRPr="00D91B5D">
        <w:rPr>
          <w:rFonts w:ascii="Cambria" w:hAnsi="Cambria"/>
          <w:i/>
          <w:iCs/>
          <w:sz w:val="24"/>
          <w:szCs w:val="24"/>
        </w:rPr>
        <w:t>defects in phagocytic ​or degradative</w:t>
      </w:r>
      <w:r w:rsidR="00156C36" w:rsidRPr="00D91B5D">
        <w:rPr>
          <w:rFonts w:ascii="Cambria" w:hAnsi="Cambria"/>
          <w:sz w:val="24"/>
          <w:szCs w:val="24"/>
        </w:rPr>
        <w:t xml:space="preserve"> </w:t>
      </w:r>
      <w:r w:rsidR="00156C36">
        <w:rPr>
          <w:rFonts w:ascii="Cambria" w:hAnsi="Cambria"/>
          <w:sz w:val="24"/>
          <w:szCs w:val="24"/>
        </w:rPr>
        <w:t xml:space="preserve">function of </w:t>
      </w:r>
      <w:r w:rsidR="00156C36" w:rsidRPr="00D91B5D">
        <w:rPr>
          <w:rFonts w:ascii="Cambria" w:hAnsi="Cambria"/>
          <w:b/>
          <w:bCs/>
          <w:sz w:val="24"/>
          <w:szCs w:val="24"/>
        </w:rPr>
        <w:t>macrophages</w:t>
      </w:r>
      <w:r w:rsidR="00156C36">
        <w:rPr>
          <w:rFonts w:ascii="Cambria" w:hAnsi="Cambria"/>
          <w:sz w:val="24"/>
          <w:szCs w:val="24"/>
        </w:rPr>
        <w:t xml:space="preserve">, such that phagosomes become overloaded with undigested bacterial products </w:t>
      </w:r>
      <w:r w:rsidR="00156C36" w:rsidRPr="00D91B5D">
        <w:rPr>
          <w:rFonts w:ascii="Cambria" w:hAnsi="Cambria"/>
          <w:color w:val="FF0000"/>
          <w:sz w:val="24"/>
          <w:szCs w:val="24"/>
        </w:rPr>
        <w:t>(</w:t>
      </w:r>
      <w:r w:rsidR="00156C36">
        <w:rPr>
          <w:rFonts w:ascii="Cambria" w:hAnsi="Cambria"/>
          <w:color w:val="FF0000"/>
          <w:sz w:val="24"/>
          <w:szCs w:val="24"/>
        </w:rPr>
        <w:t xml:space="preserve">histologically </w:t>
      </w:r>
      <w:r w:rsidR="00156C36" w:rsidRPr="00D91B5D">
        <w:rPr>
          <w:rFonts w:ascii="Cambria" w:hAnsi="Cambria"/>
          <w:color w:val="FF0000"/>
          <w:sz w:val="24"/>
          <w:szCs w:val="24"/>
        </w:rPr>
        <w:t>foamy macrophages)</w:t>
      </w:r>
      <w:r w:rsidR="00156C36">
        <w:rPr>
          <w:rFonts w:ascii="Cambria" w:hAnsi="Cambria"/>
          <w:color w:val="FF0000"/>
          <w:sz w:val="24"/>
          <w:szCs w:val="24"/>
        </w:rPr>
        <w:t>.</w:t>
      </w:r>
    </w:p>
    <w:p w14:paraId="1370DB40" w14:textId="047D3575" w:rsidR="00D2583C" w:rsidRDefault="00D2583C" w:rsidP="00156C36">
      <w:pPr>
        <w:spacing w:line="360" w:lineRule="auto"/>
        <w:jc w:val="both"/>
        <w:rPr>
          <w:rFonts w:ascii="Cambria" w:hAnsi="Cambria"/>
          <w:color w:val="FF0000"/>
          <w:sz w:val="24"/>
          <w:szCs w:val="24"/>
        </w:rPr>
      </w:pPr>
    </w:p>
    <w:p w14:paraId="6B97F06D" w14:textId="5099EC3D" w:rsidR="00D2583C" w:rsidRDefault="00291E3E" w:rsidP="00156C36">
      <w:pPr>
        <w:spacing w:line="360" w:lineRule="auto"/>
        <w:jc w:val="both"/>
        <w:rPr>
          <w:rFonts w:ascii="Cambria" w:hAnsi="Cambria"/>
          <w:color w:val="FF0000"/>
          <w:sz w:val="24"/>
          <w:szCs w:val="24"/>
        </w:rPr>
      </w:pPr>
      <w:r>
        <w:rPr>
          <w:rFonts w:ascii="Cambria" w:hAnsi="Cambria"/>
          <w:noProof/>
          <w:color w:val="FF0000"/>
          <w:sz w:val="24"/>
          <w:szCs w:val="24"/>
        </w:rPr>
        <mc:AlternateContent>
          <mc:Choice Requires="wps">
            <w:drawing>
              <wp:anchor distT="0" distB="0" distL="114300" distR="114300" simplePos="0" relativeHeight="251701760" behindDoc="0" locked="0" layoutInCell="1" allowOverlap="1" wp14:anchorId="3C08C8B0" wp14:editId="13217FD7">
                <wp:simplePos x="0" y="0"/>
                <wp:positionH relativeFrom="column">
                  <wp:posOffset>3208655</wp:posOffset>
                </wp:positionH>
                <wp:positionV relativeFrom="paragraph">
                  <wp:posOffset>653415</wp:posOffset>
                </wp:positionV>
                <wp:extent cx="3558540" cy="845820"/>
                <wp:effectExtent l="0" t="0" r="3810" b="0"/>
                <wp:wrapNone/>
                <wp:docPr id="21519" name="Text Box 21519"/>
                <wp:cNvGraphicFramePr/>
                <a:graphic xmlns:a="http://schemas.openxmlformats.org/drawingml/2006/main">
                  <a:graphicData uri="http://schemas.microsoft.com/office/word/2010/wordprocessingShape">
                    <wps:wsp>
                      <wps:cNvSpPr txBox="1"/>
                      <wps:spPr>
                        <a:xfrm>
                          <a:off x="0" y="0"/>
                          <a:ext cx="3558540" cy="84582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64558" w14:textId="293E1C81" w:rsidR="00291E3E" w:rsidRPr="00E17CAB" w:rsidRDefault="00291E3E" w:rsidP="00E17CAB">
                            <w:pPr>
                              <w:rPr>
                                <w:rFonts w:asciiTheme="majorHAnsi" w:hAnsiTheme="majorHAnsi"/>
                                <w:color w:val="76923C" w:themeColor="accent3" w:themeShade="BF"/>
                              </w:rPr>
                            </w:pPr>
                            <w:r w:rsidRPr="00E17CAB">
                              <w:rPr>
                                <w:rFonts w:asciiTheme="majorHAnsi" w:hAnsiTheme="majorHAnsi"/>
                                <w:color w:val="76923C" w:themeColor="accent3" w:themeShade="BF"/>
                                <w:u w:val="single"/>
                              </w:rPr>
                              <w:t>Remember</w:t>
                            </w:r>
                            <w:r w:rsidRPr="00E17CAB">
                              <w:rPr>
                                <w:rFonts w:asciiTheme="majorHAnsi" w:hAnsiTheme="majorHAnsi"/>
                                <w:color w:val="76923C" w:themeColor="accent3" w:themeShade="BF"/>
                              </w:rPr>
                              <w:t>: whenever you have chronic inflammation for long time will stimulate the immune system, and if it is stimulate the immune system long we will have:</w:t>
                            </w:r>
                            <w:r w:rsidR="00E17CAB">
                              <w:rPr>
                                <w:rFonts w:asciiTheme="majorHAnsi" w:hAnsiTheme="majorHAnsi"/>
                                <w:color w:val="76923C" w:themeColor="accent3" w:themeShade="BF"/>
                              </w:rPr>
                              <w:t xml:space="preserve">              </w:t>
                            </w:r>
                            <w:r w:rsidR="00F924CD" w:rsidRPr="00E17CAB">
                              <w:rPr>
                                <w:rFonts w:asciiTheme="majorHAnsi" w:hAnsiTheme="majorHAnsi"/>
                                <w:color w:val="76923C" w:themeColor="accent3" w:themeShade="BF"/>
                              </w:rPr>
                              <w:t>1-</w:t>
                            </w:r>
                            <w:r w:rsidRPr="00E17CAB">
                              <w:rPr>
                                <w:rFonts w:asciiTheme="majorHAnsi" w:hAnsiTheme="majorHAnsi"/>
                                <w:color w:val="76923C" w:themeColor="accent3" w:themeShade="BF"/>
                              </w:rPr>
                              <w:t>Autoimmune diseases.</w:t>
                            </w:r>
                            <w:r w:rsidR="00E17CAB" w:rsidRPr="00E17CAB">
                              <w:rPr>
                                <w:rFonts w:asciiTheme="majorHAnsi" w:hAnsiTheme="majorHAnsi"/>
                                <w:color w:val="76923C" w:themeColor="accent3" w:themeShade="BF"/>
                              </w:rPr>
                              <w:t xml:space="preserve"> 2- 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08C8B0" id="Text Box 21519" o:spid="_x0000_s1059" type="#_x0000_t202" style="position:absolute;left:0;text-align:left;margin-left:252.65pt;margin-top:51.45pt;width:280.2pt;height:66.6pt;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" fillcolor="#d6e3bc [1302]" stroked="f" strokeweight=".5pt">
                <v:textbox>
                  <w:txbxContent>
                    <w:p w14:paraId="28164558" w14:textId="293E1C81" w:rsidR="00291E3E" w:rsidRPr="00E17CAB" w:rsidRDefault="00291E3E" w:rsidP="00E17CAB">
                      <w:pPr>
                        <w:rPr>
                          <w:rFonts w:asciiTheme="majorHAnsi" w:hAnsiTheme="majorHAnsi"/>
                          <w:color w:val="76923C" w:themeColor="accent3" w:themeShade="BF"/>
                        </w:rPr>
                      </w:pPr>
                      <w:r w:rsidRPr="00E17CAB">
                        <w:rPr>
                          <w:rFonts w:asciiTheme="majorHAnsi" w:hAnsiTheme="majorHAnsi"/>
                          <w:color w:val="76923C" w:themeColor="accent3" w:themeShade="BF"/>
                          <w:u w:val="single"/>
                        </w:rPr>
                        <w:t>Remember</w:t>
                      </w:r>
                      <w:r w:rsidRPr="00E17CAB">
                        <w:rPr>
                          <w:rFonts w:asciiTheme="majorHAnsi" w:hAnsiTheme="majorHAnsi"/>
                          <w:color w:val="76923C" w:themeColor="accent3" w:themeShade="BF"/>
                        </w:rPr>
                        <w:t>: whenever you have chronic inflammation for long time will stimulate the immune system, and if it is stimulate the immune system long we will have:</w:t>
                      </w:r>
                      <w:r w:rsidR="00E17CAB">
                        <w:rPr>
                          <w:rFonts w:asciiTheme="majorHAnsi" w:hAnsiTheme="majorHAnsi"/>
                          <w:color w:val="76923C" w:themeColor="accent3" w:themeShade="BF"/>
                        </w:rPr>
                        <w:t xml:space="preserve">              </w:t>
                      </w:r>
                      <w:r w:rsidR="00F924CD" w:rsidRPr="00E17CAB">
                        <w:rPr>
                          <w:rFonts w:asciiTheme="majorHAnsi" w:hAnsiTheme="majorHAnsi"/>
                          <w:color w:val="76923C" w:themeColor="accent3" w:themeShade="BF"/>
                        </w:rPr>
                        <w:t>1-</w:t>
                      </w:r>
                      <w:r w:rsidRPr="00E17CAB">
                        <w:rPr>
                          <w:rFonts w:asciiTheme="majorHAnsi" w:hAnsiTheme="majorHAnsi"/>
                          <w:color w:val="76923C" w:themeColor="accent3" w:themeShade="BF"/>
                        </w:rPr>
                        <w:t>Autoimmune diseases.</w:t>
                      </w:r>
                      <w:r w:rsidR="00E17CAB" w:rsidRPr="00E17CAB">
                        <w:rPr>
                          <w:rFonts w:asciiTheme="majorHAnsi" w:hAnsiTheme="majorHAnsi"/>
                          <w:color w:val="76923C" w:themeColor="accent3" w:themeShade="BF"/>
                        </w:rPr>
                        <w:t xml:space="preserve"> 2- Cancer.</w:t>
                      </w:r>
                    </w:p>
                  </w:txbxContent>
                </v:textbox>
              </v:shape>
            </w:pict>
          </mc:Fallback>
        </mc:AlternateContent>
      </w:r>
    </w:p>
    <w:p w14:paraId="16A15CD7" w14:textId="447A2596" w:rsidR="00025003" w:rsidRDefault="00923F93" w:rsidP="00025003">
      <w:pPr>
        <w:spacing w:after="0" w:line="240" w:lineRule="auto"/>
        <w:rPr>
          <w:rFonts w:ascii="Cambria" w:hAnsi="Cambria"/>
          <w:color w:val="FF0000"/>
          <w:sz w:val="24"/>
          <w:szCs w:val="24"/>
        </w:rPr>
      </w:pPr>
      <w:r>
        <w:rPr>
          <w:rFonts w:ascii="Cambria" w:hAnsi="Cambria"/>
          <w:b/>
          <w:color w:val="FF0000"/>
          <w:sz w:val="24"/>
          <w:szCs w:val="24"/>
        </w:rPr>
        <w:lastRenderedPageBreak/>
        <w:t xml:space="preserve">*Michaelis-Gutmann bodies: </w:t>
      </w:r>
      <w:r w:rsidR="0071097C" w:rsidRPr="0071097C">
        <w:rPr>
          <w:rFonts w:ascii="Cambria" w:hAnsi="Cambria"/>
          <w:color w:val="FF0000"/>
          <w:sz w:val="24"/>
          <w:szCs w:val="24"/>
          <w:u w:val="single"/>
        </w:rPr>
        <w:t>A pathognomonic feature</w:t>
      </w:r>
      <w:r w:rsidR="0071097C" w:rsidRPr="0071097C">
        <w:rPr>
          <w:rFonts w:ascii="Cambria" w:hAnsi="Cambria"/>
          <w:color w:val="FF0000"/>
          <w:sz w:val="24"/>
          <w:szCs w:val="24"/>
        </w:rPr>
        <w:t xml:space="preserve"> of malakoplakia found within </w:t>
      </w:r>
    </w:p>
    <w:p w14:paraId="506DBA85" w14:textId="1D00D55E" w:rsidR="0071097C" w:rsidRPr="00D2583C" w:rsidRDefault="00025003" w:rsidP="00025003">
      <w:pPr>
        <w:spacing w:after="0" w:line="240" w:lineRule="auto"/>
        <w:ind w:left="142"/>
        <w:rPr>
          <w:rFonts w:ascii="Cambria" w:hAnsi="Cambria"/>
          <w:b/>
          <w:bCs/>
          <w:color w:val="FF0000"/>
          <w:sz w:val="24"/>
          <w:szCs w:val="24"/>
        </w:rPr>
      </w:pPr>
      <w:r>
        <w:rPr>
          <w:rFonts w:ascii="Cambria" w:hAnsi="Cambria"/>
          <w:noProof/>
          <w:color w:val="FF0000"/>
          <w:sz w:val="24"/>
          <w:szCs w:val="24"/>
        </w:rPr>
        <mc:AlternateContent>
          <mc:Choice Requires="wps">
            <w:drawing>
              <wp:anchor distT="0" distB="0" distL="114300" distR="114300" simplePos="0" relativeHeight="251631104" behindDoc="0" locked="0" layoutInCell="1" allowOverlap="1" wp14:anchorId="27E3B639" wp14:editId="07321B06">
                <wp:simplePos x="0" y="0"/>
                <wp:positionH relativeFrom="column">
                  <wp:posOffset>-515620</wp:posOffset>
                </wp:positionH>
                <wp:positionV relativeFrom="paragraph">
                  <wp:posOffset>217968</wp:posOffset>
                </wp:positionV>
                <wp:extent cx="487680" cy="228600"/>
                <wp:effectExtent l="0" t="0" r="0" b="0"/>
                <wp:wrapNone/>
                <wp:docPr id="21509" name="Text Box 21509"/>
                <wp:cNvGraphicFramePr/>
                <a:graphic xmlns:a="http://schemas.openxmlformats.org/drawingml/2006/main">
                  <a:graphicData uri="http://schemas.microsoft.com/office/word/2010/wordprocessingShape">
                    <wps:wsp>
                      <wps:cNvSpPr txBox="1"/>
                      <wps:spPr>
                        <a:xfrm>
                          <a:off x="0" y="0"/>
                          <a:ext cx="48768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B20013" w14:textId="2DEC84A6" w:rsidR="00923F93" w:rsidRPr="00923F93" w:rsidRDefault="00923F93">
                            <w:pPr>
                              <w:rPr>
                                <w:sz w:val="32"/>
                                <w:szCs w:val="32"/>
                              </w:rPr>
                            </w:pPr>
                            <w:r w:rsidRPr="00923F93">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3B639" id="Text Box 21509" o:spid="_x0000_s1060" type="#_x0000_t202" style="position:absolute;left:0;text-align:left;margin-left:-40.6pt;margin-top:17.15pt;width:38.4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" filled="f" stroked="f" strokeweight=".5pt">
                <v:textbox>
                  <w:txbxContent>
                    <w:p w14:paraId="68B20013" w14:textId="2DEC84A6" w:rsidR="00923F93" w:rsidRPr="00923F93" w:rsidRDefault="00923F93">
                      <w:pPr>
                        <w:rPr>
                          <w:sz w:val="32"/>
                          <w:szCs w:val="32"/>
                        </w:rPr>
                      </w:pPr>
                      <w:r w:rsidRPr="00923F93">
                        <w:rPr>
                          <w:sz w:val="32"/>
                          <w:szCs w:val="32"/>
                        </w:rPr>
                        <w:t>*</w:t>
                      </w:r>
                    </w:p>
                  </w:txbxContent>
                </v:textbox>
              </v:shape>
            </w:pict>
          </mc:Fallback>
        </mc:AlternateContent>
      </w:r>
      <w:r w:rsidR="0071097C" w:rsidRPr="0071097C">
        <w:rPr>
          <w:rFonts w:ascii="Cambria" w:hAnsi="Cambria"/>
          <w:color w:val="FF0000"/>
          <w:sz w:val="24"/>
          <w:szCs w:val="24"/>
        </w:rPr>
        <w:t>th</w:t>
      </w:r>
      <w:r w:rsidR="00D2583C">
        <w:rPr>
          <w:rFonts w:ascii="Cambria" w:hAnsi="Cambria"/>
          <w:color w:val="FF0000"/>
          <w:sz w:val="24"/>
          <w:szCs w:val="24"/>
        </w:rPr>
        <w:t xml:space="preserve">e macrophages </w:t>
      </w:r>
      <w:r w:rsidR="00D2583C" w:rsidRPr="00D2583C">
        <w:rPr>
          <w:rFonts w:ascii="Cambria" w:hAnsi="Cambria"/>
          <w:b/>
          <w:bCs/>
          <w:color w:val="FF0000"/>
          <w:sz w:val="24"/>
          <w:szCs w:val="24"/>
        </w:rPr>
        <w:t xml:space="preserve">+ </w:t>
      </w:r>
      <w:r w:rsidR="00D2583C" w:rsidRPr="00D2583C">
        <w:rPr>
          <w:rFonts w:asciiTheme="majorHAnsi" w:hAnsiTheme="majorHAnsi"/>
          <w:b/>
          <w:bCs/>
          <w:color w:val="76923C" w:themeColor="accent3" w:themeShade="BF"/>
          <w:sz w:val="24"/>
          <w:szCs w:val="24"/>
        </w:rPr>
        <w:t>Foamy cysts</w:t>
      </w:r>
      <w:r w:rsidR="00D2583C">
        <w:rPr>
          <w:rFonts w:asciiTheme="majorHAnsi" w:hAnsiTheme="majorHAnsi"/>
          <w:b/>
          <w:bCs/>
          <w:color w:val="76923C" w:themeColor="accent3" w:themeShade="BF"/>
          <w:sz w:val="24"/>
          <w:szCs w:val="24"/>
        </w:rPr>
        <w:t>.</w:t>
      </w:r>
    </w:p>
    <w:p w14:paraId="1C99609A" w14:textId="6D04E157" w:rsidR="0071097C" w:rsidRPr="0071097C" w:rsidRDefault="00A05D0F" w:rsidP="0071097C">
      <w:pPr>
        <w:spacing w:line="360" w:lineRule="auto"/>
        <w:jc w:val="both"/>
        <w:rPr>
          <w:rFonts w:ascii="Cambria" w:hAnsi="Cambria"/>
          <w:color w:val="FF0000"/>
          <w:sz w:val="24"/>
          <w:szCs w:val="24"/>
        </w:rPr>
      </w:pPr>
      <w:r w:rsidRPr="0071097C">
        <w:rPr>
          <w:rFonts w:ascii="Cambria" w:hAnsi="Cambria"/>
          <w:noProof/>
          <w:color w:val="FF0000"/>
          <w:sz w:val="24"/>
          <w:szCs w:val="24"/>
        </w:rPr>
        <w:drawing>
          <wp:anchor distT="0" distB="0" distL="114300" distR="114300" simplePos="0" relativeHeight="251618816" behindDoc="1" locked="0" layoutInCell="1" allowOverlap="1" wp14:anchorId="697AFD71" wp14:editId="28436656">
            <wp:simplePos x="0" y="0"/>
            <wp:positionH relativeFrom="column">
              <wp:posOffset>5054657</wp:posOffset>
            </wp:positionH>
            <wp:positionV relativeFrom="paragraph">
              <wp:posOffset>123423</wp:posOffset>
            </wp:positionV>
            <wp:extent cx="2107653" cy="1294645"/>
            <wp:effectExtent l="19050" t="19050" r="26035" b="20320"/>
            <wp:wrapNone/>
            <wp:docPr id="16" name="Picture 16"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ntitled-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09808" cy="1295969"/>
                    </a:xfrm>
                    <a:prstGeom prst="rect">
                      <a:avLst/>
                    </a:prstGeom>
                    <a:noFill/>
                    <a:ln w="9525">
                      <a:solidFill>
                        <a:srgbClr val="376092"/>
                      </a:solidFill>
                      <a:miter lim="800000"/>
                      <a:headEnd/>
                      <a:tailEnd/>
                    </a:ln>
                  </pic:spPr>
                </pic:pic>
              </a:graphicData>
            </a:graphic>
            <wp14:sizeRelH relativeFrom="page">
              <wp14:pctWidth>0</wp14:pctWidth>
            </wp14:sizeRelH>
            <wp14:sizeRelV relativeFrom="page">
              <wp14:pctHeight>0</wp14:pctHeight>
            </wp14:sizeRelV>
          </wp:anchor>
        </w:drawing>
      </w:r>
      <w:r w:rsidRPr="0071097C">
        <w:rPr>
          <w:rFonts w:ascii="Cambria" w:hAnsi="Cambria"/>
          <w:noProof/>
          <w:color w:val="FF0000"/>
          <w:sz w:val="24"/>
          <w:szCs w:val="24"/>
        </w:rPr>
        <w:drawing>
          <wp:anchor distT="0" distB="0" distL="114300" distR="114300" simplePos="0" relativeHeight="251617792" behindDoc="1" locked="0" layoutInCell="1" allowOverlap="1" wp14:anchorId="796313AF" wp14:editId="3CB9AAB6">
            <wp:simplePos x="0" y="0"/>
            <wp:positionH relativeFrom="column">
              <wp:posOffset>2670648</wp:posOffset>
            </wp:positionH>
            <wp:positionV relativeFrom="paragraph">
              <wp:posOffset>126896</wp:posOffset>
            </wp:positionV>
            <wp:extent cx="2230120" cy="1275715"/>
            <wp:effectExtent l="19050" t="19050" r="17780" b="19685"/>
            <wp:wrapNone/>
            <wp:docPr id="35855" name="Picture 35855" descr="MLKPx4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LKPx40-1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3498" cy="1277647"/>
                    </a:xfrm>
                    <a:prstGeom prst="rect">
                      <a:avLst/>
                    </a:prstGeom>
                    <a:noFill/>
                    <a:ln w="9525">
                      <a:solidFill>
                        <a:schemeClr val="accent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1097C">
        <w:rPr>
          <w:rFonts w:ascii="Cambria" w:hAnsi="Cambria"/>
          <w:noProof/>
          <w:color w:val="FF0000"/>
          <w:sz w:val="24"/>
          <w:szCs w:val="24"/>
        </w:rPr>
        <w:drawing>
          <wp:anchor distT="0" distB="0" distL="114300" distR="114300" simplePos="0" relativeHeight="251616768" behindDoc="1" locked="0" layoutInCell="1" allowOverlap="1" wp14:anchorId="6B8BE7C6" wp14:editId="39D6EE2C">
            <wp:simplePos x="0" y="0"/>
            <wp:positionH relativeFrom="column">
              <wp:posOffset>-274571</wp:posOffset>
            </wp:positionH>
            <wp:positionV relativeFrom="paragraph">
              <wp:posOffset>126896</wp:posOffset>
            </wp:positionV>
            <wp:extent cx="2748915" cy="1275907"/>
            <wp:effectExtent l="19050" t="19050" r="13335" b="19685"/>
            <wp:wrapNone/>
            <wp:docPr id="35859" name="Picture 35859" descr="Screen Shot 2016-04-23 at 5.58.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Screen Shot 2016-04-23 at 5.58.25 A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1708" cy="1277203"/>
                    </a:xfrm>
                    <a:prstGeom prst="rect">
                      <a:avLst/>
                    </a:prstGeom>
                    <a:noFill/>
                    <a:ln w="9525">
                      <a:solidFill>
                        <a:srgbClr val="376092"/>
                      </a:solidFill>
                      <a:miter lim="800000"/>
                      <a:headEnd/>
                      <a:tailEnd/>
                    </a:ln>
                  </pic:spPr>
                </pic:pic>
              </a:graphicData>
            </a:graphic>
            <wp14:sizeRelH relativeFrom="page">
              <wp14:pctWidth>0</wp14:pctWidth>
            </wp14:sizeRelH>
            <wp14:sizeRelV relativeFrom="page">
              <wp14:pctHeight>0</wp14:pctHeight>
            </wp14:sizeRelV>
          </wp:anchor>
        </w:drawing>
      </w:r>
    </w:p>
    <w:p w14:paraId="431BB715" w14:textId="4CAF9981" w:rsidR="0071097C" w:rsidRPr="0071097C" w:rsidRDefault="00D2583C" w:rsidP="0071097C">
      <w:pPr>
        <w:spacing w:line="360" w:lineRule="auto"/>
        <w:jc w:val="both"/>
        <w:rPr>
          <w:rFonts w:ascii="Cambria" w:hAnsi="Cambria"/>
          <w:color w:val="FF0000"/>
          <w:sz w:val="24"/>
          <w:szCs w:val="24"/>
        </w:rPr>
      </w:pPr>
      <w:r>
        <w:rPr>
          <w:rFonts w:ascii="Cambria" w:hAnsi="Cambria"/>
          <w:noProof/>
          <w:color w:val="FF0000"/>
          <w:sz w:val="24"/>
          <w:szCs w:val="24"/>
        </w:rPr>
        <mc:AlternateContent>
          <mc:Choice Requires="wps">
            <w:drawing>
              <wp:anchor distT="0" distB="0" distL="114300" distR="114300" simplePos="0" relativeHeight="251627008" behindDoc="0" locked="0" layoutInCell="1" allowOverlap="1" wp14:anchorId="352FCAAB" wp14:editId="057BD099">
                <wp:simplePos x="0" y="0"/>
                <wp:positionH relativeFrom="column">
                  <wp:posOffset>-2058035</wp:posOffset>
                </wp:positionH>
                <wp:positionV relativeFrom="paragraph">
                  <wp:posOffset>286385</wp:posOffset>
                </wp:positionV>
                <wp:extent cx="243840" cy="15240"/>
                <wp:effectExtent l="0" t="114300" r="0" b="118110"/>
                <wp:wrapNone/>
                <wp:docPr id="21506" name="Straight Arrow Connector 21506"/>
                <wp:cNvGraphicFramePr/>
                <a:graphic xmlns:a="http://schemas.openxmlformats.org/drawingml/2006/main">
                  <a:graphicData uri="http://schemas.microsoft.com/office/word/2010/wordprocessingShape">
                    <wps:wsp>
                      <wps:cNvCnPr/>
                      <wps:spPr>
                        <a:xfrm flipV="1">
                          <a:off x="0" y="0"/>
                          <a:ext cx="243840" cy="1524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49B1D2D" id="_x0000_t32" coordsize="21600,21600" o:spt="32" o:oned="t" path="m,l21600,21600e" filled="f">
                <v:path arrowok="t" fillok="f" o:connecttype="none"/>
                <o:lock v:ext="edit" shapetype="t"/>
              </v:shapetype>
              <v:shape id="Straight Arrow Connector 21506" o:spid="_x0000_s1026" type="#_x0000_t32" style="position:absolute;margin-left:-162.05pt;margin-top:22.55pt;width:19.2pt;height:1.2pt;flip:y;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" strokecolor="black [3213]" strokeweight="2.25pt">
                <v:stroke endarrow="open"/>
              </v:shape>
            </w:pict>
          </mc:Fallback>
        </mc:AlternateContent>
      </w:r>
      <w:r w:rsidR="00923F93">
        <w:rPr>
          <w:rFonts w:ascii="Cambria" w:hAnsi="Cambria"/>
          <w:noProof/>
          <w:color w:val="FF0000"/>
          <w:sz w:val="24"/>
          <w:szCs w:val="24"/>
        </w:rPr>
        <mc:AlternateContent>
          <mc:Choice Requires="wps">
            <w:drawing>
              <wp:anchor distT="0" distB="0" distL="114300" distR="114300" simplePos="0" relativeHeight="251629056" behindDoc="0" locked="0" layoutInCell="1" allowOverlap="1" wp14:anchorId="7C127BF3" wp14:editId="79FE4369">
                <wp:simplePos x="0" y="0"/>
                <wp:positionH relativeFrom="column">
                  <wp:posOffset>-2058035</wp:posOffset>
                </wp:positionH>
                <wp:positionV relativeFrom="paragraph">
                  <wp:posOffset>287020</wp:posOffset>
                </wp:positionV>
                <wp:extent cx="228600" cy="0"/>
                <wp:effectExtent l="0" t="76200" r="19050" b="114300"/>
                <wp:wrapNone/>
                <wp:docPr id="21508" name="Straight Arrow Connector 21508"/>
                <wp:cNvGraphicFramePr/>
                <a:graphic xmlns:a="http://schemas.openxmlformats.org/drawingml/2006/main">
                  <a:graphicData uri="http://schemas.microsoft.com/office/word/2010/wordprocessingShape">
                    <wps:wsp>
                      <wps:cNvCnPr/>
                      <wps:spPr>
                        <a:xfrm>
                          <a:off x="0" y="0"/>
                          <a:ext cx="22860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65D30B" id="Straight Arrow Connector 21508" o:spid="_x0000_s1026" type="#_x0000_t32" style="position:absolute;margin-left:-162.05pt;margin-top:22.6pt;width:18pt;height:0;z-index:25162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" strokecolor="black [3213]" strokeweight="1.5pt">
                <v:stroke endarrow="open"/>
              </v:shape>
            </w:pict>
          </mc:Fallback>
        </mc:AlternateContent>
      </w:r>
    </w:p>
    <w:p w14:paraId="194B70E1" w14:textId="429958CA" w:rsidR="0071097C" w:rsidRPr="0071097C" w:rsidRDefault="0071097C" w:rsidP="0071097C">
      <w:pPr>
        <w:spacing w:line="360" w:lineRule="auto"/>
        <w:jc w:val="both"/>
        <w:rPr>
          <w:rFonts w:ascii="Cambria" w:hAnsi="Cambria"/>
          <w:color w:val="FF0000"/>
          <w:sz w:val="24"/>
          <w:szCs w:val="24"/>
        </w:rPr>
      </w:pPr>
    </w:p>
    <w:p w14:paraId="7E362FD1" w14:textId="65C4C463" w:rsidR="0071097C" w:rsidRPr="0071097C" w:rsidRDefault="00D2583C" w:rsidP="0071097C">
      <w:pPr>
        <w:spacing w:line="360" w:lineRule="auto"/>
        <w:jc w:val="both"/>
        <w:rPr>
          <w:rFonts w:ascii="Cambria" w:hAnsi="Cambria"/>
          <w:color w:val="FF0000"/>
          <w:sz w:val="24"/>
          <w:szCs w:val="24"/>
        </w:rPr>
      </w:pPr>
      <w:r>
        <w:rPr>
          <w:rFonts w:ascii="Cambria" w:hAnsi="Cambria"/>
          <w:noProof/>
          <w:color w:val="FF0000"/>
          <w:sz w:val="24"/>
          <w:szCs w:val="24"/>
        </w:rPr>
        <mc:AlternateContent>
          <mc:Choice Requires="wps">
            <w:drawing>
              <wp:anchor distT="0" distB="0" distL="114300" distR="114300" simplePos="0" relativeHeight="251628032" behindDoc="0" locked="0" layoutInCell="1" allowOverlap="1" wp14:anchorId="1E44AD34" wp14:editId="2A6D1E70">
                <wp:simplePos x="0" y="0"/>
                <wp:positionH relativeFrom="column">
                  <wp:posOffset>-2332355</wp:posOffset>
                </wp:positionH>
                <wp:positionV relativeFrom="paragraph">
                  <wp:posOffset>266065</wp:posOffset>
                </wp:positionV>
                <wp:extent cx="213360" cy="53340"/>
                <wp:effectExtent l="0" t="38100" r="53340" b="80010"/>
                <wp:wrapNone/>
                <wp:docPr id="21507" name="Straight Arrow Connector 21507"/>
                <wp:cNvGraphicFramePr/>
                <a:graphic xmlns:a="http://schemas.openxmlformats.org/drawingml/2006/main">
                  <a:graphicData uri="http://schemas.microsoft.com/office/word/2010/wordprocessingShape">
                    <wps:wsp>
                      <wps:cNvCnPr/>
                      <wps:spPr>
                        <a:xfrm>
                          <a:off x="0" y="0"/>
                          <a:ext cx="213360" cy="5334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C83138" id="Straight Arrow Connector 21507" o:spid="_x0000_s1026" type="#_x0000_t32" style="position:absolute;margin-left:-183.65pt;margin-top:20.95pt;width:16.8pt;height:4.2pt;z-index:25162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" strokecolor="black [3213]" strokeweight="1.5pt">
                <v:stroke endarrow="open"/>
              </v:shape>
            </w:pict>
          </mc:Fallback>
        </mc:AlternateContent>
      </w:r>
    </w:p>
    <w:p w14:paraId="7FD55B16" w14:textId="71B5D655" w:rsidR="0071097C" w:rsidRPr="0071097C" w:rsidRDefault="00A05D0F" w:rsidP="0071097C">
      <w:pPr>
        <w:spacing w:line="360" w:lineRule="auto"/>
        <w:jc w:val="both"/>
        <w:rPr>
          <w:rFonts w:ascii="Cambria" w:hAnsi="Cambria"/>
          <w:color w:val="FF0000"/>
          <w:sz w:val="24"/>
          <w:szCs w:val="24"/>
        </w:rPr>
      </w:pPr>
      <w:r w:rsidRPr="0071097C">
        <w:rPr>
          <w:rFonts w:ascii="Cambria" w:hAnsi="Cambria"/>
          <w:noProof/>
          <w:color w:val="FF0000"/>
          <w:sz w:val="24"/>
          <w:szCs w:val="24"/>
        </w:rPr>
        <w:drawing>
          <wp:anchor distT="0" distB="0" distL="114300" distR="114300" simplePos="0" relativeHeight="251623936" behindDoc="1" locked="0" layoutInCell="1" allowOverlap="1" wp14:anchorId="1DC7F4AB" wp14:editId="37357BF0">
            <wp:simplePos x="0" y="0"/>
            <wp:positionH relativeFrom="column">
              <wp:posOffset>22121</wp:posOffset>
            </wp:positionH>
            <wp:positionV relativeFrom="paragraph">
              <wp:posOffset>28472</wp:posOffset>
            </wp:positionV>
            <wp:extent cx="3028950" cy="1553210"/>
            <wp:effectExtent l="19050" t="19050" r="19050" b="27940"/>
            <wp:wrapNone/>
            <wp:docPr id="35856" name="Picture 3585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Grp="1"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8950" cy="15532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71097C">
        <w:rPr>
          <w:rFonts w:ascii="Cambria" w:hAnsi="Cambria"/>
          <w:noProof/>
          <w:color w:val="FF0000"/>
          <w:sz w:val="24"/>
          <w:szCs w:val="24"/>
        </w:rPr>
        <w:drawing>
          <wp:anchor distT="0" distB="0" distL="114300" distR="114300" simplePos="0" relativeHeight="251620864" behindDoc="1" locked="0" layoutInCell="1" allowOverlap="1" wp14:anchorId="36B3EABC" wp14:editId="19E08A72">
            <wp:simplePos x="0" y="0"/>
            <wp:positionH relativeFrom="column">
              <wp:posOffset>4233486</wp:posOffset>
            </wp:positionH>
            <wp:positionV relativeFrom="paragraph">
              <wp:posOffset>38706</wp:posOffset>
            </wp:positionV>
            <wp:extent cx="2776855" cy="1557655"/>
            <wp:effectExtent l="19050" t="19050" r="23495" b="23495"/>
            <wp:wrapNone/>
            <wp:docPr id="35858" name="Picture 358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6855" cy="1557655"/>
                    </a:xfrm>
                    <a:prstGeom prst="rect">
                      <a:avLst/>
                    </a:prstGeom>
                    <a:noFill/>
                    <a:ln w="9525">
                      <a:solidFill>
                        <a:srgbClr val="376092"/>
                      </a:solidFill>
                      <a:miter lim="800000"/>
                      <a:headEnd/>
                      <a:tailEnd/>
                    </a:ln>
                  </pic:spPr>
                </pic:pic>
              </a:graphicData>
            </a:graphic>
            <wp14:sizeRelH relativeFrom="page">
              <wp14:pctWidth>0</wp14:pctWidth>
            </wp14:sizeRelH>
            <wp14:sizeRelV relativeFrom="page">
              <wp14:pctHeight>0</wp14:pctHeight>
            </wp14:sizeRelV>
          </wp:anchor>
        </w:drawing>
      </w:r>
    </w:p>
    <w:p w14:paraId="37144611" w14:textId="5E796ADC" w:rsidR="0071097C" w:rsidRPr="0071097C" w:rsidRDefault="0071097C" w:rsidP="0071097C">
      <w:pPr>
        <w:spacing w:line="360" w:lineRule="auto"/>
        <w:jc w:val="both"/>
        <w:rPr>
          <w:rFonts w:ascii="Cambria" w:hAnsi="Cambria"/>
          <w:color w:val="FF0000"/>
          <w:sz w:val="24"/>
          <w:szCs w:val="24"/>
        </w:rPr>
      </w:pPr>
    </w:p>
    <w:p w14:paraId="1FD0C362" w14:textId="663BC625" w:rsidR="0071097C" w:rsidRPr="0071097C" w:rsidRDefault="00D2583C" w:rsidP="0071097C">
      <w:pPr>
        <w:spacing w:line="360" w:lineRule="auto"/>
        <w:jc w:val="both"/>
        <w:rPr>
          <w:rFonts w:ascii="Cambria" w:hAnsi="Cambria"/>
          <w:color w:val="FF0000"/>
          <w:sz w:val="24"/>
          <w:szCs w:val="24"/>
        </w:rPr>
      </w:pPr>
      <w:r>
        <w:rPr>
          <w:rFonts w:ascii="Cambria" w:hAnsi="Cambria"/>
          <w:noProof/>
          <w:color w:val="FF0000"/>
          <w:sz w:val="24"/>
          <w:szCs w:val="24"/>
        </w:rPr>
        <w:t xml:space="preserve"> </w:t>
      </w:r>
    </w:p>
    <w:p w14:paraId="26E44BD6" w14:textId="692812E4" w:rsidR="0071097C" w:rsidRPr="0071097C" w:rsidRDefault="0071097C" w:rsidP="0071097C">
      <w:pPr>
        <w:spacing w:line="360" w:lineRule="auto"/>
        <w:jc w:val="both"/>
        <w:rPr>
          <w:rFonts w:ascii="Cambria" w:hAnsi="Cambria"/>
          <w:color w:val="FF0000"/>
          <w:sz w:val="24"/>
          <w:szCs w:val="24"/>
        </w:rPr>
      </w:pPr>
    </w:p>
    <w:p w14:paraId="1F3E244A" w14:textId="0580A72F" w:rsidR="0071097C" w:rsidRPr="0071097C" w:rsidRDefault="00A05D0F" w:rsidP="0071097C">
      <w:pPr>
        <w:spacing w:line="360" w:lineRule="auto"/>
        <w:jc w:val="both"/>
        <w:rPr>
          <w:rFonts w:ascii="Cambria" w:hAnsi="Cambria"/>
          <w:color w:val="FF0000"/>
          <w:sz w:val="24"/>
          <w:szCs w:val="24"/>
        </w:rPr>
      </w:pPr>
      <w:r w:rsidRPr="0071097C">
        <w:rPr>
          <w:rFonts w:ascii="Cambria" w:hAnsi="Cambria"/>
          <w:noProof/>
          <w:color w:val="FF0000"/>
          <w:sz w:val="24"/>
          <w:szCs w:val="24"/>
        </w:rPr>
        <mc:AlternateContent>
          <mc:Choice Requires="wps">
            <w:drawing>
              <wp:anchor distT="0" distB="0" distL="114300" distR="114300" simplePos="0" relativeHeight="251661824" behindDoc="0" locked="0" layoutInCell="1" allowOverlap="1" wp14:anchorId="5DCF3F9F" wp14:editId="562BEC3D">
                <wp:simplePos x="0" y="0"/>
                <wp:positionH relativeFrom="column">
                  <wp:posOffset>4220845</wp:posOffset>
                </wp:positionH>
                <wp:positionV relativeFrom="paragraph">
                  <wp:posOffset>72863</wp:posOffset>
                </wp:positionV>
                <wp:extent cx="2775585" cy="313055"/>
                <wp:effectExtent l="0" t="0" r="24765" b="10795"/>
                <wp:wrapSquare wrapText="bothSides"/>
                <wp:docPr id="21533" name="Text Box 21533"/>
                <wp:cNvGraphicFramePr/>
                <a:graphic xmlns:a="http://schemas.openxmlformats.org/drawingml/2006/main">
                  <a:graphicData uri="http://schemas.microsoft.com/office/word/2010/wordprocessingShape">
                    <wps:wsp>
                      <wps:cNvSpPr txBox="1"/>
                      <wps:spPr>
                        <a:xfrm>
                          <a:off x="0" y="0"/>
                          <a:ext cx="2775585" cy="313055"/>
                        </a:xfrm>
                        <a:prstGeom prst="rect">
                          <a:avLst/>
                        </a:prstGeom>
                        <a:noFill/>
                        <a:ln>
                          <a:solidFill>
                            <a:schemeClr val="tx1"/>
                          </a:solidFill>
                          <a:prstDash val="dash"/>
                        </a:ln>
                        <a:effectLst/>
                        <a:extLst>
                          <a:ext uri="{C572A759-6A51-4108-AA02-DFA0A04FC94B}">
                            <ma14:wrappingTextBox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8EA55C" w14:textId="77777777" w:rsidR="00A05D0F" w:rsidRPr="004C5884" w:rsidRDefault="00A05D0F" w:rsidP="00A05D0F">
                            <w:pPr>
                              <w:rPr>
                                <w:rFonts w:asciiTheme="majorHAnsi" w:hAnsiTheme="majorHAnsi"/>
                              </w:rPr>
                            </w:pPr>
                            <w:r w:rsidRPr="004C5884">
                              <w:rPr>
                                <w:rFonts w:asciiTheme="majorHAnsi" w:hAnsiTheme="majorHAnsi"/>
                              </w:rPr>
                              <w:t>Acute inflammation of the urinary 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F3F9F" id="Text Box 21533" o:spid="_x0000_s1061" type="#_x0000_t202" style="position:absolute;left:0;text-align:left;margin-left:332.35pt;margin-top:5.75pt;width:218.55pt;height:24.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" filled="f" strokecolor="black [3213]">
                <v:stroke dashstyle="dash"/>
                <v:textbox>
                  <w:txbxContent>
                    <w:p w14:paraId="438EA55C" w14:textId="77777777" w:rsidR="00A05D0F" w:rsidRPr="004C5884" w:rsidRDefault="00A05D0F" w:rsidP="00A05D0F">
                      <w:pPr>
                        <w:rPr>
                          <w:rFonts w:asciiTheme="majorHAnsi" w:hAnsiTheme="majorHAnsi"/>
                        </w:rPr>
                      </w:pPr>
                      <w:r w:rsidRPr="004C5884">
                        <w:rPr>
                          <w:rFonts w:asciiTheme="majorHAnsi" w:hAnsiTheme="majorHAnsi"/>
                        </w:rPr>
                        <w:t>Acute inflammation of the urinary bladder.</w:t>
                      </w:r>
                    </w:p>
                  </w:txbxContent>
                </v:textbox>
                <w10:wrap type="square"/>
              </v:shape>
            </w:pict>
          </mc:Fallback>
        </mc:AlternateContent>
      </w:r>
      <w:r w:rsidRPr="0071097C">
        <w:rPr>
          <w:rFonts w:ascii="Cambria" w:hAnsi="Cambria"/>
          <w:noProof/>
          <w:color w:val="FF0000"/>
          <w:sz w:val="24"/>
          <w:szCs w:val="24"/>
        </w:rPr>
        <mc:AlternateContent>
          <mc:Choice Requires="wps">
            <w:drawing>
              <wp:anchor distT="0" distB="0" distL="114300" distR="114300" simplePos="0" relativeHeight="251624960" behindDoc="1" locked="0" layoutInCell="1" allowOverlap="1" wp14:anchorId="42E79F8B" wp14:editId="6E12BC2B">
                <wp:simplePos x="0" y="0"/>
                <wp:positionH relativeFrom="column">
                  <wp:posOffset>16185</wp:posOffset>
                </wp:positionH>
                <wp:positionV relativeFrom="paragraph">
                  <wp:posOffset>58095</wp:posOffset>
                </wp:positionV>
                <wp:extent cx="3056255" cy="829310"/>
                <wp:effectExtent l="0" t="0" r="10795" b="27940"/>
                <wp:wrapNone/>
                <wp:docPr id="12" name="Text Box 12"/>
                <wp:cNvGraphicFramePr/>
                <a:graphic xmlns:a="http://schemas.openxmlformats.org/drawingml/2006/main">
                  <a:graphicData uri="http://schemas.microsoft.com/office/word/2010/wordprocessingShape">
                    <wps:wsp>
                      <wps:cNvSpPr txBox="1"/>
                      <wps:spPr>
                        <a:xfrm>
                          <a:off x="0" y="0"/>
                          <a:ext cx="3056255" cy="829310"/>
                        </a:xfrm>
                        <a:prstGeom prst="rect">
                          <a:avLst/>
                        </a:prstGeom>
                        <a:noFill/>
                        <a:ln>
                          <a:solidFill>
                            <a:schemeClr val="tx1"/>
                          </a:solidFill>
                          <a:prstDash val="dash"/>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6AAF1A" w14:textId="547E1B8D" w:rsidR="00CD0A46" w:rsidRPr="004C5884" w:rsidRDefault="00CD0A46" w:rsidP="0071097C">
                            <w:pPr>
                              <w:rPr>
                                <w:rFonts w:asciiTheme="majorHAnsi" w:hAnsiTheme="majorHAnsi"/>
                              </w:rPr>
                            </w:pPr>
                            <w:r w:rsidRPr="004C5884">
                              <w:rPr>
                                <w:rFonts w:asciiTheme="majorHAnsi" w:hAnsiTheme="majorHAnsi"/>
                              </w:rPr>
                              <w:t>Multiple acquired diverticula (arrows) lie between hypertrophied muscular bundles in a hypertrophied bladder of the patient who had severe prostatic hyperplasia</w:t>
                            </w:r>
                            <w:r>
                              <w:rPr>
                                <w:rFonts w:asciiTheme="majorHAnsi" w:hAnsiTheme="majorHAnsi"/>
                              </w:rPr>
                              <w:t>.</w:t>
                            </w:r>
                          </w:p>
                          <w:p w14:paraId="1ACC6E63" w14:textId="77777777" w:rsidR="00CD0A46" w:rsidRPr="004C5884" w:rsidRDefault="00CD0A46" w:rsidP="0071097C">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79F8B" id="Text Box 12" o:spid="_x0000_s1062" type="#_x0000_t202" style="position:absolute;left:0;text-align:left;margin-left:1.25pt;margin-top:4.55pt;width:240.65pt;height:65.3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" filled="f" strokecolor="black [3213]">
                <v:stroke dashstyle="dash"/>
                <v:textbox>
                  <w:txbxContent>
                    <w:p w14:paraId="5F6AAF1A" w14:textId="547E1B8D" w:rsidR="00CD0A46" w:rsidRPr="004C5884" w:rsidRDefault="00CD0A46" w:rsidP="0071097C">
                      <w:pPr>
                        <w:rPr>
                          <w:rFonts w:asciiTheme="majorHAnsi" w:hAnsiTheme="majorHAnsi"/>
                        </w:rPr>
                      </w:pPr>
                      <w:r w:rsidRPr="004C5884">
                        <w:rPr>
                          <w:rFonts w:asciiTheme="majorHAnsi" w:hAnsiTheme="majorHAnsi"/>
                        </w:rPr>
                        <w:t>Multiple acquired diverticula (arrows) lie between hypertrophied muscular bundles in a hypertrophied bladder of the patient who had severe prostatic hyperplasia</w:t>
                      </w:r>
                      <w:r>
                        <w:rPr>
                          <w:rFonts w:asciiTheme="majorHAnsi" w:hAnsiTheme="majorHAnsi"/>
                        </w:rPr>
                        <w:t>.</w:t>
                      </w:r>
                    </w:p>
                    <w:p w14:paraId="1ACC6E63" w14:textId="77777777" w:rsidR="00CD0A46" w:rsidRPr="004C5884" w:rsidRDefault="00CD0A46" w:rsidP="0071097C">
                      <w:pPr>
                        <w:rPr>
                          <w:rFonts w:asciiTheme="majorHAnsi" w:hAnsiTheme="majorHAnsi"/>
                        </w:rPr>
                      </w:pPr>
                    </w:p>
                  </w:txbxContent>
                </v:textbox>
              </v:shape>
            </w:pict>
          </mc:Fallback>
        </mc:AlternateContent>
      </w:r>
    </w:p>
    <w:p w14:paraId="44CC5B5D" w14:textId="77A4B8FD" w:rsidR="004C03E7" w:rsidRDefault="00A05D0F" w:rsidP="004C03E7">
      <w:pPr>
        <w:jc w:val="both"/>
        <w:rPr>
          <w:rFonts w:ascii="Cambria" w:hAnsi="Cambria"/>
          <w:b/>
          <w:sz w:val="28"/>
          <w:szCs w:val="28"/>
        </w:rPr>
      </w:pPr>
      <w:r>
        <w:rPr>
          <w:rFonts w:ascii="Cambria" w:hAnsi="Cambria"/>
          <w:noProof/>
          <w:color w:val="FF0000"/>
          <w:sz w:val="24"/>
          <w:szCs w:val="24"/>
        </w:rPr>
        <mc:AlternateContent>
          <mc:Choice Requires="wps">
            <w:drawing>
              <wp:anchor distT="0" distB="0" distL="114300" distR="114300" simplePos="0" relativeHeight="251632128" behindDoc="1" locked="0" layoutInCell="1" allowOverlap="1" wp14:anchorId="180B9BC4" wp14:editId="5FC9BFEB">
                <wp:simplePos x="0" y="0"/>
                <wp:positionH relativeFrom="column">
                  <wp:posOffset>3255010</wp:posOffset>
                </wp:positionH>
                <wp:positionV relativeFrom="paragraph">
                  <wp:posOffset>146050</wp:posOffset>
                </wp:positionV>
                <wp:extent cx="3766230" cy="669851"/>
                <wp:effectExtent l="0" t="0" r="5715" b="0"/>
                <wp:wrapNone/>
                <wp:docPr id="21513" name="Text Box 21513"/>
                <wp:cNvGraphicFramePr/>
                <a:graphic xmlns:a="http://schemas.openxmlformats.org/drawingml/2006/main">
                  <a:graphicData uri="http://schemas.microsoft.com/office/word/2010/wordprocessingShape">
                    <wps:wsp>
                      <wps:cNvSpPr txBox="1"/>
                      <wps:spPr>
                        <a:xfrm>
                          <a:off x="0" y="0"/>
                          <a:ext cx="3766230" cy="669851"/>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A3936" w14:textId="30C38763" w:rsidR="000B2E48" w:rsidRPr="000B2E48" w:rsidRDefault="000B2E48" w:rsidP="000B2E48">
                            <w:pPr>
                              <w:rPr>
                                <w:rFonts w:asciiTheme="majorHAnsi" w:hAnsiTheme="majorHAnsi" w:cs="Arial"/>
                                <w:color w:val="76923C" w:themeColor="accent3" w:themeShade="BF"/>
                              </w:rPr>
                            </w:pPr>
                            <w:r w:rsidRPr="000B2E48">
                              <w:rPr>
                                <w:rFonts w:asciiTheme="majorHAnsi" w:hAnsiTheme="majorHAnsi" w:cs="Arial"/>
                                <w:b/>
                                <w:bCs/>
                                <w:color w:val="76923C" w:themeColor="accent3" w:themeShade="BF"/>
                                <w:u w:val="single"/>
                              </w:rPr>
                              <w:t>Hemorrhagic cystitis</w:t>
                            </w:r>
                            <w:r w:rsidRPr="000B2E48">
                              <w:rPr>
                                <w:rFonts w:asciiTheme="majorHAnsi" w:hAnsiTheme="majorHAnsi" w:cs="Arial"/>
                                <w:color w:val="76923C" w:themeColor="accent3" w:themeShade="BF"/>
                              </w:rPr>
                              <w:t xml:space="preserve"> = inflammation in the bladder itself will be losing blood all the time, they give them Formalin to stop the blood vessels from bleeding.</w:t>
                            </w:r>
                            <w:r w:rsidR="004C3778">
                              <w:rPr>
                                <w:rFonts w:asciiTheme="majorHAnsi" w:hAnsiTheme="majorHAnsi" w:cs="Arial"/>
                                <w:color w:val="76923C" w:themeColor="accent3" w:themeShade="BF"/>
                                <w:rtl/>
                              </w:rPr>
                              <w:t xml:space="preserve"> </w:t>
                            </w:r>
                            <w:r w:rsidR="004C3778">
                              <w:rPr>
                                <w:rFonts w:asciiTheme="majorHAnsi" w:hAnsiTheme="majorHAnsi" w:cs="Arial"/>
                                <w:color w:val="76923C" w:themeColor="accent3" w:themeShade="BF"/>
                              </w:rPr>
                              <w:t>This type is acute.</w:t>
                            </w:r>
                            <w:r w:rsidRPr="000B2E48">
                              <w:rPr>
                                <w:rFonts w:asciiTheme="majorHAnsi" w:hAnsiTheme="majorHAnsi" w:cs="Arial"/>
                                <w:color w:val="76923C" w:themeColor="accent3" w:themeShade="BF"/>
                              </w:rPr>
                              <w:t xml:space="preserve"> </w:t>
                            </w:r>
                          </w:p>
                          <w:p w14:paraId="320E4BB8" w14:textId="77777777" w:rsidR="000B2E48" w:rsidRPr="000B2E48" w:rsidRDefault="000B2E48">
                            <w:pPr>
                              <w:rPr>
                                <w:color w:val="76923C" w:themeColor="accent3"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B9BC4" id="Text Box 21513" o:spid="_x0000_s1063" type="#_x0000_t202" style="position:absolute;left:0;text-align:left;margin-left:256.3pt;margin-top:11.5pt;width:296.55pt;height:52.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" fillcolor="#d6e3bc [1302]" stroked="f" strokeweight=".5pt">
                <v:textbox>
                  <w:txbxContent>
                    <w:p w14:paraId="2D2A3936" w14:textId="30C38763" w:rsidR="000B2E48" w:rsidRPr="000B2E48" w:rsidRDefault="000B2E48" w:rsidP="000B2E48">
                      <w:pPr>
                        <w:rPr>
                          <w:rFonts w:asciiTheme="majorHAnsi" w:hAnsiTheme="majorHAnsi" w:cs="Arial"/>
                          <w:color w:val="76923C" w:themeColor="accent3" w:themeShade="BF"/>
                        </w:rPr>
                      </w:pPr>
                      <w:r w:rsidRPr="000B2E48">
                        <w:rPr>
                          <w:rFonts w:asciiTheme="majorHAnsi" w:hAnsiTheme="majorHAnsi" w:cs="Arial"/>
                          <w:b/>
                          <w:bCs/>
                          <w:color w:val="76923C" w:themeColor="accent3" w:themeShade="BF"/>
                          <w:u w:val="single"/>
                        </w:rPr>
                        <w:t>Hemorrhagic cystitis</w:t>
                      </w:r>
                      <w:r w:rsidRPr="000B2E48">
                        <w:rPr>
                          <w:rFonts w:asciiTheme="majorHAnsi" w:hAnsiTheme="majorHAnsi" w:cs="Arial"/>
                          <w:color w:val="76923C" w:themeColor="accent3" w:themeShade="BF"/>
                        </w:rPr>
                        <w:t xml:space="preserve"> = inflammation in the bladder itself will be losing blood all the time, they give them Formalin to stop the blood vessels from bleeding.</w:t>
                      </w:r>
                      <w:r w:rsidR="004C3778">
                        <w:rPr>
                          <w:rFonts w:asciiTheme="majorHAnsi" w:hAnsiTheme="majorHAnsi" w:cs="Arial"/>
                          <w:color w:val="76923C" w:themeColor="accent3" w:themeShade="BF"/>
                          <w:rtl/>
                        </w:rPr>
                        <w:t xml:space="preserve"> </w:t>
                      </w:r>
                      <w:r w:rsidR="004C3778">
                        <w:rPr>
                          <w:rFonts w:asciiTheme="majorHAnsi" w:hAnsiTheme="majorHAnsi" w:cs="Arial"/>
                          <w:color w:val="76923C" w:themeColor="accent3" w:themeShade="BF"/>
                        </w:rPr>
                        <w:t>This type is acute.</w:t>
                      </w:r>
                      <w:r w:rsidRPr="000B2E48">
                        <w:rPr>
                          <w:rFonts w:asciiTheme="majorHAnsi" w:hAnsiTheme="majorHAnsi" w:cs="Arial"/>
                          <w:color w:val="76923C" w:themeColor="accent3" w:themeShade="BF"/>
                        </w:rPr>
                        <w:t xml:space="preserve"> </w:t>
                      </w:r>
                    </w:p>
                    <w:p w14:paraId="320E4BB8" w14:textId="77777777" w:rsidR="000B2E48" w:rsidRPr="000B2E48" w:rsidRDefault="000B2E48">
                      <w:pPr>
                        <w:rPr>
                          <w:color w:val="76923C" w:themeColor="accent3" w:themeShade="BF"/>
                        </w:rPr>
                      </w:pPr>
                    </w:p>
                  </w:txbxContent>
                </v:textbox>
              </v:shape>
            </w:pict>
          </mc:Fallback>
        </mc:AlternateContent>
      </w:r>
    </w:p>
    <w:p w14:paraId="46DFBA38" w14:textId="20C6CBAE" w:rsidR="00D2583C" w:rsidRDefault="00A05D0F" w:rsidP="004C03E7">
      <w:pPr>
        <w:jc w:val="both"/>
        <w:rPr>
          <w:rFonts w:ascii="Cambria" w:hAnsi="Cambria"/>
          <w:b/>
          <w:sz w:val="28"/>
          <w:szCs w:val="28"/>
        </w:rPr>
      </w:pPr>
      <w:r>
        <w:rPr>
          <w:rFonts w:ascii="Cambria" w:hAnsi="Cambria"/>
          <w:b/>
          <w:noProof/>
          <w:sz w:val="28"/>
          <w:szCs w:val="28"/>
        </w:rPr>
        <mc:AlternateContent>
          <mc:Choice Requires="wps">
            <w:drawing>
              <wp:anchor distT="0" distB="0" distL="114300" distR="114300" simplePos="0" relativeHeight="251633152" behindDoc="0" locked="0" layoutInCell="1" allowOverlap="1" wp14:anchorId="67FAD746" wp14:editId="59D495C7">
                <wp:simplePos x="0" y="0"/>
                <wp:positionH relativeFrom="column">
                  <wp:posOffset>-383407</wp:posOffset>
                </wp:positionH>
                <wp:positionV relativeFrom="paragraph">
                  <wp:posOffset>208915</wp:posOffset>
                </wp:positionV>
                <wp:extent cx="2697480" cy="434340"/>
                <wp:effectExtent l="0" t="0" r="0" b="3810"/>
                <wp:wrapNone/>
                <wp:docPr id="21515" name="Text Box 21515"/>
                <wp:cNvGraphicFramePr/>
                <a:graphic xmlns:a="http://schemas.openxmlformats.org/drawingml/2006/main">
                  <a:graphicData uri="http://schemas.microsoft.com/office/word/2010/wordprocessingShape">
                    <wps:wsp>
                      <wps:cNvSpPr txBox="1"/>
                      <wps:spPr>
                        <a:xfrm>
                          <a:off x="0" y="0"/>
                          <a:ext cx="2697480" cy="434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095F5" w14:textId="3B1785DB" w:rsidR="00D2583C" w:rsidRDefault="00D2583C">
                            <w:r w:rsidRPr="004C03E7">
                              <w:rPr>
                                <w:rFonts w:ascii="Cambria" w:hAnsi="Cambria"/>
                                <w:b/>
                                <w:sz w:val="32"/>
                                <w:szCs w:val="32"/>
                              </w:rPr>
                              <w:t>Radiodensity:</w:t>
                            </w:r>
                            <w:r w:rsidRPr="002D7D29">
                              <w:rPr>
                                <w:rFonts w:ascii="Cambria" w:hAnsi="Cambria"/>
                                <w:b/>
                                <w:sz w:val="24"/>
                                <w:szCs w:val="24"/>
                              </w:rPr>
                              <w:t xml:space="preserve"> </w:t>
                            </w:r>
                            <w:r w:rsidRPr="002D7D29">
                              <w:rPr>
                                <w:rFonts w:ascii="Cambria" w:hAnsi="Cambria"/>
                                <w:color w:val="A6A6A6" w:themeColor="background1" w:themeShade="A6"/>
                                <w:sz w:val="24"/>
                                <w:szCs w:val="24"/>
                              </w:rPr>
                              <w:t>(</w:t>
                            </w:r>
                            <w:r>
                              <w:rPr>
                                <w:rFonts w:ascii="Cambria" w:hAnsi="Cambria"/>
                                <w:color w:val="A6A6A6" w:themeColor="background1" w:themeShade="A6"/>
                                <w:sz w:val="24"/>
                                <w:szCs w:val="24"/>
                              </w:rPr>
                              <w:t>Homework</w:t>
                            </w:r>
                            <w:r w:rsidRPr="00A26A9C">
                              <w:rPr>
                                <w:rFonts w:ascii="Cambria" w:hAnsi="Cambria"/>
                                <w:color w:val="A6A6A6" w:themeColor="background1" w:themeShade="A6"/>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FAD746" id="Text Box 21515" o:spid="_x0000_s1064" type="#_x0000_t202" style="position:absolute;left:0;text-align:left;margin-left:-30.2pt;margin-top:16.45pt;width:212.4pt;height:34.2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" filled="f" stroked="f" strokeweight=".5pt">
                <v:textbox>
                  <w:txbxContent>
                    <w:p w14:paraId="2C7095F5" w14:textId="3B1785DB" w:rsidR="00D2583C" w:rsidRDefault="00D2583C">
                      <w:r w:rsidRPr="004C03E7">
                        <w:rPr>
                          <w:rFonts w:ascii="Cambria" w:hAnsi="Cambria"/>
                          <w:b/>
                          <w:sz w:val="32"/>
                          <w:szCs w:val="32"/>
                        </w:rPr>
                        <w:t>Radiodensity:</w:t>
                      </w:r>
                      <w:r w:rsidRPr="002D7D29">
                        <w:rPr>
                          <w:rFonts w:ascii="Cambria" w:hAnsi="Cambria"/>
                          <w:b/>
                          <w:sz w:val="24"/>
                          <w:szCs w:val="24"/>
                        </w:rPr>
                        <w:t xml:space="preserve"> </w:t>
                      </w:r>
                      <w:r w:rsidRPr="002D7D29">
                        <w:rPr>
                          <w:rFonts w:ascii="Cambria" w:hAnsi="Cambria"/>
                          <w:color w:val="A6A6A6" w:themeColor="background1" w:themeShade="A6"/>
                          <w:sz w:val="24"/>
                          <w:szCs w:val="24"/>
                        </w:rPr>
                        <w:t>(</w:t>
                      </w:r>
                      <w:r>
                        <w:rPr>
                          <w:rFonts w:ascii="Cambria" w:hAnsi="Cambria"/>
                          <w:color w:val="A6A6A6" w:themeColor="background1" w:themeShade="A6"/>
                          <w:sz w:val="24"/>
                          <w:szCs w:val="24"/>
                        </w:rPr>
                        <w:t>Homework</w:t>
                      </w:r>
                      <w:r w:rsidRPr="00A26A9C">
                        <w:rPr>
                          <w:rFonts w:ascii="Cambria" w:hAnsi="Cambria"/>
                          <w:color w:val="A6A6A6" w:themeColor="background1" w:themeShade="A6"/>
                          <w:sz w:val="24"/>
                          <w:szCs w:val="24"/>
                        </w:rPr>
                        <w:t>)</w:t>
                      </w:r>
                    </w:p>
                  </w:txbxContent>
                </v:textbox>
              </v:shape>
            </w:pict>
          </mc:Fallback>
        </mc:AlternateContent>
      </w:r>
    </w:p>
    <w:tbl>
      <w:tblPr>
        <w:tblStyle w:val="LightGrid-Accent5"/>
        <w:tblpPr w:leftFromText="180" w:rightFromText="180" w:vertAnchor="page" w:horzAnchor="page" w:tblpX="312" w:tblpY="8055"/>
        <w:tblW w:w="7489" w:type="dxa"/>
        <w:tblLayout w:type="fixed"/>
        <w:tblLook w:val="0600" w:firstRow="0" w:lastRow="0" w:firstColumn="0" w:lastColumn="0" w:noHBand="1" w:noVBand="1"/>
      </w:tblPr>
      <w:tblGrid>
        <w:gridCol w:w="4101"/>
        <w:gridCol w:w="3388"/>
      </w:tblGrid>
      <w:tr w:rsidR="00A05D0F" w:rsidRPr="004C03E7" w14:paraId="2C8083AC" w14:textId="77777777" w:rsidTr="00A05D0F">
        <w:trPr>
          <w:trHeight w:val="446"/>
        </w:trPr>
        <w:tc>
          <w:tcPr>
            <w:tcW w:w="4101" w:type="dxa"/>
            <w:hideMark/>
          </w:tcPr>
          <w:p w14:paraId="524B90F5" w14:textId="3B274E9F" w:rsidR="00A05D0F" w:rsidRPr="004C03E7" w:rsidRDefault="00A05D0F" w:rsidP="00BF551D">
            <w:pPr>
              <w:widowControl w:val="0"/>
              <w:tabs>
                <w:tab w:val="left" w:pos="768"/>
                <w:tab w:val="center" w:pos="2607"/>
              </w:tabs>
              <w:jc w:val="center"/>
              <w:rPr>
                <w:rFonts w:ascii="Cambria" w:hAnsi="Cambria"/>
                <w:b/>
                <w:bCs/>
                <w:color w:val="4F81BD" w:themeColor="accent1"/>
                <w:sz w:val="24"/>
                <w:szCs w:val="24"/>
              </w:rPr>
            </w:pPr>
            <w:r w:rsidRPr="004C03E7">
              <w:rPr>
                <w:rFonts w:ascii="Cambria" w:hAnsi="Cambria"/>
                <w:b/>
                <w:bCs/>
                <w:sz w:val="28"/>
                <w:szCs w:val="28"/>
              </w:rPr>
              <w:t>Radiopaque calculi</w:t>
            </w:r>
            <w:r w:rsidRPr="004C03E7">
              <w:rPr>
                <w:rStyle w:val="FootnoteReference"/>
                <w:rFonts w:ascii="Cambria" w:hAnsi="Cambria"/>
                <w:b/>
                <w:bCs/>
                <w:sz w:val="28"/>
                <w:szCs w:val="28"/>
              </w:rPr>
              <w:footnoteReference w:id="32"/>
            </w:r>
          </w:p>
        </w:tc>
        <w:tc>
          <w:tcPr>
            <w:tcW w:w="3388" w:type="dxa"/>
            <w:hideMark/>
          </w:tcPr>
          <w:p w14:paraId="3804D588" w14:textId="4ABCD0E6" w:rsidR="00A05D0F" w:rsidRPr="004C03E7" w:rsidRDefault="00A05D0F" w:rsidP="00A05D0F">
            <w:pPr>
              <w:widowControl w:val="0"/>
              <w:jc w:val="center"/>
              <w:rPr>
                <w:rFonts w:ascii="Cambria" w:hAnsi="Cambria"/>
                <w:b/>
                <w:bCs/>
                <w:color w:val="4F81BD" w:themeColor="accent1"/>
                <w:sz w:val="24"/>
                <w:szCs w:val="24"/>
              </w:rPr>
            </w:pPr>
            <w:r w:rsidRPr="004C03E7">
              <w:rPr>
                <w:rFonts w:ascii="Cambria" w:hAnsi="Cambria"/>
                <w:b/>
                <w:bCs/>
                <w:sz w:val="28"/>
                <w:szCs w:val="28"/>
              </w:rPr>
              <w:t>Radiolucent calculi</w:t>
            </w:r>
            <w:r w:rsidRPr="004C03E7">
              <w:rPr>
                <w:rStyle w:val="FootnoteReference"/>
                <w:rFonts w:ascii="Cambria" w:hAnsi="Cambria"/>
                <w:b/>
                <w:bCs/>
                <w:sz w:val="28"/>
                <w:szCs w:val="28"/>
              </w:rPr>
              <w:footnoteReference w:id="33"/>
            </w:r>
          </w:p>
        </w:tc>
      </w:tr>
      <w:tr w:rsidR="00A05D0F" w14:paraId="30E7BE53" w14:textId="77777777" w:rsidTr="00A05D0F">
        <w:trPr>
          <w:trHeight w:val="1296"/>
        </w:trPr>
        <w:tc>
          <w:tcPr>
            <w:tcW w:w="4101" w:type="dxa"/>
            <w:hideMark/>
          </w:tcPr>
          <w:p w14:paraId="594818FA" w14:textId="77777777" w:rsidR="00A05D0F" w:rsidRPr="00A26A9C" w:rsidRDefault="00A05D0F" w:rsidP="00A05D0F">
            <w:pPr>
              <w:widowControl w:val="0"/>
              <w:ind w:left="18" w:hanging="18"/>
              <w:jc w:val="both"/>
              <w:rPr>
                <w:rFonts w:ascii="Cambria" w:hAnsi="Cambria"/>
                <w:bCs/>
                <w:sz w:val="24"/>
                <w:szCs w:val="24"/>
              </w:rPr>
            </w:pPr>
            <w:r w:rsidRPr="00A26A9C">
              <w:rPr>
                <w:rFonts w:ascii="Cambria" w:hAnsi="Cambria"/>
                <w:bCs/>
                <w:sz w:val="24"/>
                <w:szCs w:val="24"/>
              </w:rPr>
              <w:t>Referring to a material or tissue that blocks passage of X-rays, and has a bone or near-bone density; radiopaque structures are white or nearly white on conventional X-rays.</w:t>
            </w:r>
          </w:p>
        </w:tc>
        <w:tc>
          <w:tcPr>
            <w:tcW w:w="3388" w:type="dxa"/>
            <w:hideMark/>
          </w:tcPr>
          <w:p w14:paraId="3DF31134" w14:textId="3E45BE16"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(lucere,​to shine) pertaining to materials that allow x-rays to penetrate with a minimum of absorption. </w:t>
            </w:r>
          </w:p>
        </w:tc>
      </w:tr>
      <w:tr w:rsidR="00A05D0F" w14:paraId="499D73DD" w14:textId="77777777" w:rsidTr="00A05D0F">
        <w:trPr>
          <w:trHeight w:val="761"/>
        </w:trPr>
        <w:tc>
          <w:tcPr>
            <w:tcW w:w="4101" w:type="dxa"/>
            <w:hideMark/>
          </w:tcPr>
          <w:p w14:paraId="457D461A"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Shows:  </w:t>
            </w:r>
          </w:p>
          <w:p w14:paraId="71F72603"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1- Ca 75-85 % </w:t>
            </w:r>
          </w:p>
          <w:p w14:paraId="317A47BD"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2- </w:t>
            </w:r>
            <w:r w:rsidRPr="00A26A9C">
              <w:rPr>
                <w:rFonts w:ascii="Cambria" w:hAnsi="Cambria"/>
                <w:bCs/>
                <w:sz w:val="24"/>
                <w:szCs w:val="24"/>
                <w:highlight w:val="white"/>
              </w:rPr>
              <w:t xml:space="preserve">struvite 10-15% </w:t>
            </w:r>
          </w:p>
        </w:tc>
        <w:tc>
          <w:tcPr>
            <w:tcW w:w="3388" w:type="dxa"/>
            <w:hideMark/>
          </w:tcPr>
          <w:p w14:paraId="3B1EE0DF"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Shows: </w:t>
            </w:r>
          </w:p>
          <w:p w14:paraId="2AA5A23B"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1- uric acid 5-8% </w:t>
            </w:r>
          </w:p>
          <w:p w14:paraId="2F4D7565" w14:textId="77777777" w:rsidR="00A05D0F" w:rsidRPr="00A26A9C" w:rsidRDefault="00A05D0F" w:rsidP="00A05D0F">
            <w:pPr>
              <w:widowControl w:val="0"/>
              <w:jc w:val="both"/>
              <w:rPr>
                <w:rFonts w:ascii="Cambria" w:hAnsi="Cambria"/>
                <w:bCs/>
                <w:sz w:val="24"/>
                <w:szCs w:val="24"/>
              </w:rPr>
            </w:pPr>
            <w:r w:rsidRPr="00A26A9C">
              <w:rPr>
                <w:rFonts w:ascii="Cambria" w:hAnsi="Cambria"/>
                <w:bCs/>
                <w:sz w:val="24"/>
                <w:szCs w:val="24"/>
              </w:rPr>
              <w:t xml:space="preserve">2- </w:t>
            </w:r>
            <w:r w:rsidRPr="00A26A9C">
              <w:rPr>
                <w:rFonts w:ascii="Cambria" w:hAnsi="Cambria"/>
                <w:bCs/>
                <w:sz w:val="24"/>
                <w:szCs w:val="24"/>
                <w:highlight w:val="white"/>
              </w:rPr>
              <w:t>cystine: 1%</w:t>
            </w:r>
          </w:p>
        </w:tc>
      </w:tr>
    </w:tbl>
    <w:p w14:paraId="52C79D47" w14:textId="149A24DE" w:rsidR="004C03E7" w:rsidRPr="00A26A9C" w:rsidRDefault="00A05D0F" w:rsidP="004C03E7">
      <w:pPr>
        <w:jc w:val="both"/>
        <w:rPr>
          <w:rFonts w:ascii="Cambria" w:eastAsia="Arial" w:hAnsi="Cambria" w:cs="Arial"/>
          <w:b/>
          <w:bCs/>
          <w:color w:val="A6A6A6" w:themeColor="background1" w:themeShade="A6"/>
          <w:sz w:val="24"/>
          <w:szCs w:val="24"/>
        </w:rPr>
      </w:pPr>
      <w:r w:rsidRPr="0071097C">
        <w:rPr>
          <w:rFonts w:ascii="Cambria" w:hAnsi="Cambria"/>
          <w:noProof/>
          <w:color w:val="FF0000"/>
          <w:sz w:val="24"/>
          <w:szCs w:val="24"/>
        </w:rPr>
        <mc:AlternateContent>
          <mc:Choice Requires="wps">
            <w:drawing>
              <wp:anchor distT="0" distB="0" distL="114300" distR="114300" simplePos="0" relativeHeight="251660800" behindDoc="0" locked="0" layoutInCell="1" allowOverlap="1" wp14:anchorId="3872CCC3" wp14:editId="4B82D35A">
                <wp:simplePos x="0" y="0"/>
                <wp:positionH relativeFrom="column">
                  <wp:posOffset>78061</wp:posOffset>
                </wp:positionH>
                <wp:positionV relativeFrom="paragraph">
                  <wp:posOffset>263835</wp:posOffset>
                </wp:positionV>
                <wp:extent cx="2514600" cy="1143000"/>
                <wp:effectExtent l="0" t="0" r="0" b="0"/>
                <wp:wrapNone/>
                <wp:docPr id="35853" name="Text Box 35853"/>
                <wp:cNvGraphicFramePr/>
                <a:graphic xmlns:a="http://schemas.openxmlformats.org/drawingml/2006/main">
                  <a:graphicData uri="http://schemas.microsoft.com/office/word/2010/wordprocessingShape">
                    <wps:wsp>
                      <wps:cNvSpPr txBox="1"/>
                      <wps:spPr>
                        <a:xfrm>
                          <a:off x="0" y="0"/>
                          <a:ext cx="2514600" cy="1143000"/>
                        </a:xfrm>
                        <a:prstGeom prst="rect">
                          <a:avLst/>
                        </a:prstGeom>
                        <a:solidFill>
                          <a:schemeClr val="accent2">
                            <a:lumMod val="40000"/>
                            <a:lumOff val="60000"/>
                          </a:schemeClr>
                        </a:solidFill>
                        <a:ln w="6350">
                          <a:noFill/>
                        </a:ln>
                        <a:effectLst/>
                      </wps:spPr>
                      <wps:style>
                        <a:lnRef idx="0">
                          <a:schemeClr val="accent1"/>
                        </a:lnRef>
                        <a:fillRef idx="1003">
                          <a:schemeClr val="lt1"/>
                        </a:fillRef>
                        <a:effectRef idx="0">
                          <a:schemeClr val="accent1"/>
                        </a:effectRef>
                        <a:fontRef idx="minor">
                          <a:schemeClr val="dk1"/>
                        </a:fontRef>
                      </wps:style>
                      <wps:txbx>
                        <w:txbxContent>
                          <w:p w14:paraId="69969E80" w14:textId="77777777" w:rsidR="00A05D0F" w:rsidRPr="00174CF5" w:rsidRDefault="00A05D0F" w:rsidP="00A05D0F">
                            <w:pPr>
                              <w:spacing w:line="240" w:lineRule="auto"/>
                              <w:jc w:val="both"/>
                              <w:rPr>
                                <w:rFonts w:asciiTheme="majorHAnsi" w:hAnsiTheme="majorHAnsi"/>
                                <w:b/>
                                <w:bCs/>
                                <w:color w:val="C0504D" w:themeColor="accent2"/>
                              </w:rPr>
                            </w:pPr>
                            <w:r w:rsidRPr="00174CF5">
                              <w:rPr>
                                <w:rFonts w:asciiTheme="majorHAnsi" w:hAnsiTheme="majorHAnsi"/>
                                <w:b/>
                                <w:bCs/>
                                <w:color w:val="C0504D" w:themeColor="accent2"/>
                                <w:sz w:val="24"/>
                                <w:szCs w:val="24"/>
                              </w:rPr>
                              <w:t xml:space="preserve">Cystitis:(Keywords)                                                                   </w:t>
                            </w:r>
                            <w:r w:rsidRPr="00174CF5">
                              <w:rPr>
                                <w:rFonts w:asciiTheme="majorHAnsi" w:hAnsiTheme="majorHAnsi"/>
                              </w:rPr>
                              <w:t>Frequency, Urgency, Dysuria, Supra-pubic pain, woman, bladder</w:t>
                            </w:r>
                            <w:r>
                              <w:rPr>
                                <w:rFonts w:asciiTheme="majorHAnsi" w:hAnsiTheme="majorHAnsi"/>
                              </w:rPr>
                              <w:t xml:space="preserve"> </w:t>
                            </w:r>
                            <w:r w:rsidRPr="00174CF5">
                              <w:rPr>
                                <w:rFonts w:asciiTheme="majorHAnsi" w:hAnsiTheme="majorHAnsi"/>
                              </w:rPr>
                              <w:t>Hematuria, Symptomatic or asymptomatic, foamy macrophages,</w:t>
                            </w:r>
                            <w:r>
                              <w:rPr>
                                <w:rFonts w:asciiTheme="majorHAnsi" w:hAnsiTheme="majorHAnsi"/>
                              </w:rPr>
                              <w:t xml:space="preserve"> </w:t>
                            </w:r>
                            <w:r w:rsidRPr="00174CF5">
                              <w:rPr>
                                <w:rFonts w:asciiTheme="majorHAnsi" w:hAnsiTheme="majorHAnsi"/>
                                <w:bCs/>
                              </w:rPr>
                              <w:t>Michaelis-Gutmann bodies.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2CCC3" id="Text Box 35853" o:spid="_x0000_s1065" type="#_x0000_t202" style="position:absolute;left:0;text-align:left;margin-left:6.15pt;margin-top:20.75pt;width:198pt;height:90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" fillcolor="#e5b8b7 [1301]" stroked="f" strokeweight=".5pt">
                <v:textbox>
                  <w:txbxContent>
                    <w:p w14:paraId="69969E80" w14:textId="77777777" w:rsidR="00A05D0F" w:rsidRPr="00174CF5" w:rsidRDefault="00A05D0F" w:rsidP="00A05D0F">
                      <w:pPr>
                        <w:spacing w:line="240" w:lineRule="auto"/>
                        <w:jc w:val="both"/>
                        <w:rPr>
                          <w:rFonts w:asciiTheme="majorHAnsi" w:hAnsiTheme="majorHAnsi"/>
                          <w:b/>
                          <w:bCs/>
                          <w:color w:val="C0504D" w:themeColor="accent2"/>
                        </w:rPr>
                      </w:pPr>
                      <w:r w:rsidRPr="00174CF5">
                        <w:rPr>
                          <w:rFonts w:asciiTheme="majorHAnsi" w:hAnsiTheme="majorHAnsi"/>
                          <w:b/>
                          <w:bCs/>
                          <w:color w:val="C0504D" w:themeColor="accent2"/>
                          <w:sz w:val="24"/>
                          <w:szCs w:val="24"/>
                        </w:rPr>
                        <w:t xml:space="preserve">Cystitis:(Keywords)                                                                   </w:t>
                      </w:r>
                      <w:r w:rsidRPr="00174CF5">
                        <w:rPr>
                          <w:rFonts w:asciiTheme="majorHAnsi" w:hAnsiTheme="majorHAnsi"/>
                        </w:rPr>
                        <w:t>Frequency, Urgency, Dysuria, Supra-pubic pain, woman, bladder</w:t>
                      </w:r>
                      <w:r>
                        <w:rPr>
                          <w:rFonts w:asciiTheme="majorHAnsi" w:hAnsiTheme="majorHAnsi"/>
                        </w:rPr>
                        <w:t xml:space="preserve"> </w:t>
                      </w:r>
                      <w:r w:rsidRPr="00174CF5">
                        <w:rPr>
                          <w:rFonts w:asciiTheme="majorHAnsi" w:hAnsiTheme="majorHAnsi"/>
                        </w:rPr>
                        <w:t>Hematuria, Symptomatic or asymptomatic, foamy macrophages,</w:t>
                      </w:r>
                      <w:r>
                        <w:rPr>
                          <w:rFonts w:asciiTheme="majorHAnsi" w:hAnsiTheme="majorHAnsi"/>
                        </w:rPr>
                        <w:t xml:space="preserve"> </w:t>
                      </w:r>
                      <w:r w:rsidRPr="00174CF5">
                        <w:rPr>
                          <w:rFonts w:asciiTheme="majorHAnsi" w:hAnsiTheme="majorHAnsi"/>
                          <w:bCs/>
                        </w:rPr>
                        <w:t>Michaelis-Gutmann bodies.</w:t>
                      </w:r>
                    </w:p>
                  </w:txbxContent>
                </v:textbox>
              </v:shape>
            </w:pict>
          </mc:Fallback>
        </mc:AlternateContent>
      </w:r>
    </w:p>
    <w:p w14:paraId="296CE027" w14:textId="77777777" w:rsidR="0071097C" w:rsidRDefault="0071097C" w:rsidP="00156C36">
      <w:pPr>
        <w:spacing w:line="360" w:lineRule="auto"/>
        <w:jc w:val="both"/>
        <w:rPr>
          <w:rFonts w:ascii="Cambria" w:hAnsi="Cambria"/>
          <w:color w:val="FF0000"/>
          <w:sz w:val="24"/>
          <w:szCs w:val="24"/>
        </w:rPr>
      </w:pPr>
    </w:p>
    <w:p w14:paraId="115BECC0" w14:textId="3E0A0153" w:rsidR="0071097C" w:rsidRDefault="0071097C" w:rsidP="00156C36">
      <w:pPr>
        <w:spacing w:line="360" w:lineRule="auto"/>
        <w:jc w:val="both"/>
        <w:rPr>
          <w:rFonts w:ascii="Cambria" w:hAnsi="Cambria"/>
          <w:color w:val="FF0000"/>
          <w:sz w:val="24"/>
          <w:szCs w:val="24"/>
        </w:rPr>
      </w:pPr>
    </w:p>
    <w:p w14:paraId="61D9CEBE" w14:textId="77777777" w:rsidR="00A05D0F" w:rsidRDefault="00A05D0F" w:rsidP="004F7B29">
      <w:pPr>
        <w:rPr>
          <w:rFonts w:ascii="Cambria" w:hAnsi="Cambria"/>
          <w:color w:val="FF0000"/>
          <w:sz w:val="24"/>
          <w:szCs w:val="24"/>
        </w:rPr>
      </w:pPr>
    </w:p>
    <w:p w14:paraId="023AD85F" w14:textId="77777777" w:rsidR="00A05D0F" w:rsidRDefault="00A05D0F" w:rsidP="004F7B29">
      <w:pPr>
        <w:rPr>
          <w:rFonts w:ascii="Cambria" w:hAnsi="Cambria"/>
          <w:color w:val="FF0000"/>
          <w:sz w:val="24"/>
          <w:szCs w:val="24"/>
        </w:rPr>
      </w:pPr>
    </w:p>
    <w:p w14:paraId="5BE95C02" w14:textId="77777777" w:rsidR="00A05D0F" w:rsidRDefault="00A05D0F" w:rsidP="004F7B29">
      <w:pPr>
        <w:rPr>
          <w:rFonts w:ascii="Cambria" w:hAnsi="Cambria"/>
          <w:color w:val="FF0000"/>
          <w:sz w:val="24"/>
          <w:szCs w:val="24"/>
        </w:rPr>
      </w:pPr>
    </w:p>
    <w:p w14:paraId="2DF18465" w14:textId="3616E17A" w:rsidR="00A05D0F" w:rsidRDefault="00025003" w:rsidP="004F7B29">
      <w:pPr>
        <w:rPr>
          <w:rFonts w:ascii="Cambria" w:hAnsi="Cambria"/>
          <w:color w:val="FF0000"/>
          <w:sz w:val="24"/>
          <w:szCs w:val="24"/>
        </w:rPr>
      </w:pPr>
      <w:r>
        <w:rPr>
          <w:rFonts w:ascii="Cambria" w:hAnsi="Cambria"/>
          <w:noProof/>
          <w:color w:val="FF0000"/>
          <w:sz w:val="24"/>
          <w:szCs w:val="24"/>
        </w:rPr>
        <mc:AlternateContent>
          <mc:Choice Requires="wps">
            <w:drawing>
              <wp:anchor distT="0" distB="0" distL="114300" distR="114300" simplePos="0" relativeHeight="251634176" behindDoc="0" locked="0" layoutInCell="1" allowOverlap="1" wp14:anchorId="2042F52E" wp14:editId="74F2F849">
                <wp:simplePos x="0" y="0"/>
                <wp:positionH relativeFrom="column">
                  <wp:posOffset>-55894</wp:posOffset>
                </wp:positionH>
                <wp:positionV relativeFrom="paragraph">
                  <wp:posOffset>88811</wp:posOffset>
                </wp:positionV>
                <wp:extent cx="6888480" cy="1440180"/>
                <wp:effectExtent l="0" t="0" r="7620" b="7620"/>
                <wp:wrapNone/>
                <wp:docPr id="18" name="Text Box 18"/>
                <wp:cNvGraphicFramePr/>
                <a:graphic xmlns:a="http://schemas.openxmlformats.org/drawingml/2006/main">
                  <a:graphicData uri="http://schemas.microsoft.com/office/word/2010/wordprocessingShape">
                    <wps:wsp>
                      <wps:cNvSpPr txBox="1"/>
                      <wps:spPr>
                        <a:xfrm>
                          <a:off x="0" y="0"/>
                          <a:ext cx="6888480" cy="1440180"/>
                        </a:xfrm>
                        <a:prstGeom prst="rect">
                          <a:avLst/>
                        </a:prstGeom>
                        <a:solidFill>
                          <a:schemeClr val="accent3">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6B989" w14:textId="394A20F0" w:rsidR="00CE72ED" w:rsidRPr="00BB390E" w:rsidRDefault="00CE72ED" w:rsidP="00174CF5">
                            <w:pPr>
                              <w:rPr>
                                <w:rFonts w:asciiTheme="majorHAnsi" w:hAnsiTheme="majorHAnsi" w:cs="Arial"/>
                                <w:b/>
                                <w:bCs/>
                                <w:color w:val="76923C" w:themeColor="accent3" w:themeShade="BF"/>
                                <w:sz w:val="24"/>
                                <w:szCs w:val="24"/>
                                <w:u w:val="single"/>
                              </w:rPr>
                            </w:pPr>
                            <w:r w:rsidRPr="00BB390E">
                              <w:rPr>
                                <w:rFonts w:asciiTheme="majorHAnsi" w:hAnsiTheme="majorHAnsi" w:cs="Arial"/>
                                <w:b/>
                                <w:bCs/>
                                <w:color w:val="76923C" w:themeColor="accent3" w:themeShade="BF"/>
                                <w:sz w:val="24"/>
                                <w:szCs w:val="24"/>
                                <w:u w:val="single"/>
                              </w:rPr>
                              <w:t>In summary:</w:t>
                            </w:r>
                            <w:r w:rsidR="00174CF5" w:rsidRPr="00BB390E">
                              <w:rPr>
                                <w:rFonts w:asciiTheme="majorHAnsi" w:hAnsiTheme="majorHAnsi" w:cs="Arial"/>
                                <w:b/>
                                <w:bCs/>
                                <w:color w:val="76923C" w:themeColor="accent3" w:themeShade="BF"/>
                                <w:sz w:val="24"/>
                                <w:szCs w:val="24"/>
                              </w:rPr>
                              <w:t xml:space="preserve">    </w:t>
                            </w:r>
                            <w:r w:rsidRPr="00BB390E">
                              <w:rPr>
                                <w:rFonts w:asciiTheme="majorHAnsi" w:hAnsiTheme="majorHAnsi" w:cs="Arial"/>
                                <w:b/>
                                <w:bCs/>
                                <w:color w:val="76923C" w:themeColor="accent3" w:themeShade="BF"/>
                                <w:sz w:val="24"/>
                                <w:szCs w:val="24"/>
                                <w:u w:val="single"/>
                              </w:rPr>
                              <w:t>Chronic pyelonephritis:</w:t>
                            </w:r>
                          </w:p>
                          <w:p w14:paraId="73E49435" w14:textId="2C701514" w:rsidR="00CE72ED" w:rsidRPr="00BB390E" w:rsidRDefault="00BB390E" w:rsidP="00BB390E">
                            <w:pPr>
                              <w:rPr>
                                <w:rFonts w:asciiTheme="majorHAnsi" w:hAnsiTheme="majorHAnsi" w:cs="Times New Roman"/>
                                <w:color w:val="76923C" w:themeColor="accent3" w:themeShade="BF"/>
                                <w:sz w:val="24"/>
                                <w:szCs w:val="24"/>
                              </w:rPr>
                            </w:pPr>
                            <w:r w:rsidRPr="00BB390E">
                              <w:rPr>
                                <w:rFonts w:asciiTheme="majorHAnsi" w:hAnsiTheme="majorHAnsi" w:cs="Arial"/>
                                <w:b/>
                                <w:bCs/>
                                <w:color w:val="76923C" w:themeColor="accent3" w:themeShade="BF"/>
                                <w:sz w:val="24"/>
                                <w:szCs w:val="24"/>
                              </w:rPr>
                              <w:t xml:space="preserve">- </w:t>
                            </w:r>
                            <w:r w:rsidR="00CE72ED" w:rsidRPr="00BB390E">
                              <w:rPr>
                                <w:rFonts w:asciiTheme="majorHAnsi" w:hAnsiTheme="majorHAnsi" w:cs="Arial"/>
                                <w:b/>
                                <w:bCs/>
                                <w:color w:val="76923C" w:themeColor="accent3" w:themeShade="BF"/>
                                <w:sz w:val="24"/>
                                <w:szCs w:val="24"/>
                              </w:rPr>
                              <w:t xml:space="preserve">TB -&gt; </w:t>
                            </w:r>
                            <w:r w:rsidR="00CE72ED" w:rsidRPr="00BB390E">
                              <w:rPr>
                                <w:rFonts w:asciiTheme="majorHAnsi" w:hAnsiTheme="majorHAnsi" w:cs="Times New Roman"/>
                                <w:color w:val="76923C" w:themeColor="accent3" w:themeShade="BF"/>
                                <w:sz w:val="24"/>
                                <w:szCs w:val="24"/>
                              </w:rPr>
                              <w:t xml:space="preserve">caseating </w:t>
                            </w:r>
                            <w:r w:rsidR="00B20B62" w:rsidRPr="00BB390E">
                              <w:rPr>
                                <w:rFonts w:asciiTheme="majorHAnsi" w:hAnsiTheme="majorHAnsi" w:cs="Times New Roman"/>
                                <w:color w:val="76923C" w:themeColor="accent3" w:themeShade="BF"/>
                                <w:sz w:val="24"/>
                                <w:szCs w:val="24"/>
                              </w:rPr>
                              <w:t>granuloma.</w:t>
                            </w:r>
                            <w:r w:rsidRPr="00BB390E">
                              <w:rPr>
                                <w:rFonts w:asciiTheme="majorHAnsi" w:hAnsiTheme="majorHAnsi" w:cs="Times New Roman"/>
                                <w:color w:val="76923C" w:themeColor="accent3" w:themeShade="BF"/>
                                <w:sz w:val="24"/>
                                <w:szCs w:val="24"/>
                              </w:rPr>
                              <w:t xml:space="preserve">           - </w:t>
                            </w:r>
                            <w:r w:rsidR="00CE72ED" w:rsidRPr="00BB390E">
                              <w:rPr>
                                <w:rFonts w:asciiTheme="majorHAnsi" w:hAnsiTheme="majorHAnsi" w:cs="Times New Roman"/>
                                <w:color w:val="76923C" w:themeColor="accent3" w:themeShade="BF"/>
                                <w:sz w:val="24"/>
                                <w:szCs w:val="24"/>
                              </w:rPr>
                              <w:t>Xanthopylonephritis -&gt; foamy macrophage + granul</w:t>
                            </w:r>
                            <w:r>
                              <w:rPr>
                                <w:rFonts w:asciiTheme="majorHAnsi" w:hAnsiTheme="majorHAnsi" w:cs="Times New Roman"/>
                                <w:color w:val="76923C" w:themeColor="accent3" w:themeShade="BF"/>
                                <w:sz w:val="24"/>
                                <w:szCs w:val="24"/>
                              </w:rPr>
                              <w:t>oma, grossly we’ll see staghorn</w:t>
                            </w:r>
                            <w:r w:rsidRPr="00BB390E">
                              <w:rPr>
                                <w:rFonts w:asciiTheme="majorHAnsi" w:hAnsiTheme="majorHAnsi" w:cs="Times New Roman"/>
                                <w:color w:val="76923C" w:themeColor="accent3" w:themeShade="BF"/>
                                <w:sz w:val="24"/>
                                <w:szCs w:val="24"/>
                              </w:rPr>
                              <w:t xml:space="preserve">.               </w:t>
                            </w:r>
                            <w:r>
                              <w:rPr>
                                <w:rFonts w:asciiTheme="majorHAnsi" w:hAnsiTheme="majorHAnsi" w:cs="Times New Roman"/>
                                <w:color w:val="76923C" w:themeColor="accent3" w:themeShade="BF"/>
                                <w:sz w:val="24"/>
                                <w:szCs w:val="24"/>
                              </w:rPr>
                              <w:t xml:space="preserve">                </w:t>
                            </w:r>
                            <w:r w:rsidRPr="00BB390E">
                              <w:rPr>
                                <w:rFonts w:asciiTheme="majorHAnsi" w:hAnsiTheme="majorHAnsi" w:cs="Times New Roman"/>
                                <w:color w:val="76923C" w:themeColor="accent3" w:themeShade="BF"/>
                                <w:sz w:val="24"/>
                                <w:szCs w:val="24"/>
                              </w:rPr>
                              <w:t xml:space="preserve"> - </w:t>
                            </w:r>
                            <w:r w:rsidR="00CE72ED" w:rsidRPr="00BB390E">
                              <w:rPr>
                                <w:rFonts w:asciiTheme="majorHAnsi" w:hAnsiTheme="majorHAnsi" w:cs="Times New Roman"/>
                                <w:color w:val="76923C" w:themeColor="accent3" w:themeShade="BF"/>
                                <w:sz w:val="24"/>
                                <w:szCs w:val="24"/>
                              </w:rPr>
                              <w:t>Thyrodiazation of th</w:t>
                            </w:r>
                            <w:r w:rsidRPr="00BB390E">
                              <w:rPr>
                                <w:rFonts w:asciiTheme="majorHAnsi" w:hAnsiTheme="majorHAnsi" w:cs="Times New Roman"/>
                                <w:color w:val="76923C" w:themeColor="accent3" w:themeShade="BF"/>
                                <w:sz w:val="24"/>
                                <w:szCs w:val="24"/>
                              </w:rPr>
                              <w:t>e kidney -&gt; dilated tubules and</w:t>
                            </w:r>
                            <w:r>
                              <w:rPr>
                                <w:rFonts w:asciiTheme="majorHAnsi" w:hAnsiTheme="majorHAnsi" w:cs="Times New Roman"/>
                                <w:color w:val="76923C" w:themeColor="accent3" w:themeShade="BF"/>
                                <w:sz w:val="24"/>
                                <w:szCs w:val="24"/>
                              </w:rPr>
                              <w:t xml:space="preserve"> </w:t>
                            </w:r>
                            <w:r w:rsidR="00CE72ED" w:rsidRPr="00BB390E">
                              <w:rPr>
                                <w:rFonts w:asciiTheme="majorHAnsi" w:hAnsiTheme="majorHAnsi" w:cs="Times New Roman"/>
                                <w:color w:val="76923C" w:themeColor="accent3" w:themeShade="BF"/>
                                <w:sz w:val="24"/>
                                <w:szCs w:val="24"/>
                              </w:rPr>
                              <w:t xml:space="preserve">atrophied, and they’re filled with PAS </w:t>
                            </w:r>
                            <w:r w:rsidRPr="00BB390E">
                              <w:rPr>
                                <w:rFonts w:asciiTheme="majorHAnsi" w:hAnsiTheme="majorHAnsi" w:cs="Times New Roman"/>
                                <w:color w:val="76923C" w:themeColor="accent3" w:themeShade="BF"/>
                                <w:sz w:val="24"/>
                                <w:szCs w:val="24"/>
                              </w:rPr>
                              <w:t>positive</w:t>
                            </w:r>
                            <w:r w:rsidR="00CE72ED" w:rsidRPr="00BB390E">
                              <w:rPr>
                                <w:rFonts w:asciiTheme="majorHAnsi" w:hAnsiTheme="majorHAnsi" w:cs="Times New Roman"/>
                                <w:color w:val="76923C" w:themeColor="accent3" w:themeShade="BF"/>
                                <w:sz w:val="24"/>
                                <w:szCs w:val="24"/>
                              </w:rPr>
                              <w:t xml:space="preserve"> casts.</w:t>
                            </w:r>
                          </w:p>
                          <w:p w14:paraId="2A313BBA" w14:textId="68B4A0D0" w:rsidR="00CE72ED" w:rsidRPr="00BB390E" w:rsidRDefault="00BB390E" w:rsidP="004C3778">
                            <w:pPr>
                              <w:rPr>
                                <w:rFonts w:asciiTheme="majorHAnsi" w:hAnsiTheme="majorHAnsi" w:cs="Times New Roman"/>
                                <w:color w:val="76923C" w:themeColor="accent3" w:themeShade="BF"/>
                                <w:sz w:val="24"/>
                                <w:szCs w:val="24"/>
                              </w:rPr>
                            </w:pPr>
                            <w:r w:rsidRPr="00BB390E">
                              <w:rPr>
                                <w:rFonts w:asciiTheme="majorHAnsi" w:hAnsiTheme="majorHAnsi" w:cs="Times New Roman"/>
                                <w:color w:val="76923C" w:themeColor="accent3" w:themeShade="BF"/>
                                <w:sz w:val="24"/>
                                <w:szCs w:val="24"/>
                              </w:rPr>
                              <w:t xml:space="preserve">- </w:t>
                            </w:r>
                            <w:r w:rsidR="00CE72ED" w:rsidRPr="00BB390E">
                              <w:rPr>
                                <w:rFonts w:asciiTheme="majorHAnsi" w:hAnsiTheme="majorHAnsi" w:cs="Times New Roman"/>
                                <w:color w:val="76923C" w:themeColor="accent3" w:themeShade="BF"/>
                                <w:sz w:val="24"/>
                                <w:szCs w:val="24"/>
                              </w:rPr>
                              <w:t>Meanwhile In tubu</w:t>
                            </w:r>
                            <w:r w:rsidR="00B20B62">
                              <w:rPr>
                                <w:rFonts w:asciiTheme="majorHAnsi" w:hAnsiTheme="majorHAnsi" w:cs="Times New Roman"/>
                                <w:color w:val="76923C" w:themeColor="accent3" w:themeShade="BF"/>
                                <w:sz w:val="24"/>
                                <w:szCs w:val="24"/>
                              </w:rPr>
                              <w:t>lo</w:t>
                            </w:r>
                            <w:r w:rsidR="00CE72ED" w:rsidRPr="00BB390E">
                              <w:rPr>
                                <w:rFonts w:asciiTheme="majorHAnsi" w:hAnsiTheme="majorHAnsi" w:cs="Times New Roman"/>
                                <w:color w:val="76923C" w:themeColor="accent3" w:themeShade="BF"/>
                                <w:sz w:val="24"/>
                                <w:szCs w:val="24"/>
                              </w:rPr>
                              <w:t>interstitial nephritis -&gt; granuloma and eosinophils and it can be acute or chronic.</w:t>
                            </w:r>
                          </w:p>
                          <w:p w14:paraId="25C3AE02" w14:textId="4D0356E1" w:rsidR="004C3778" w:rsidRPr="000B2E48" w:rsidRDefault="004C3778" w:rsidP="004C3778">
                            <w:pPr>
                              <w:rPr>
                                <w:rFonts w:asciiTheme="majorHAnsi" w:hAnsiTheme="majorHAnsi" w:cs="Arial"/>
                                <w:color w:val="76923C" w:themeColor="accent3" w:themeShade="BF"/>
                              </w:rPr>
                            </w:pPr>
                            <w:r w:rsidRPr="000B2E48">
                              <w:rPr>
                                <w:rFonts w:asciiTheme="majorHAnsi" w:hAnsiTheme="majorHAnsi" w:cs="Arial"/>
                                <w:color w:val="76923C" w:themeColor="accent3" w:themeShade="BF"/>
                              </w:rPr>
                              <w:t xml:space="preserve"> </w:t>
                            </w:r>
                          </w:p>
                          <w:p w14:paraId="5EF74004" w14:textId="77777777" w:rsidR="004C3778" w:rsidRPr="000B2E48" w:rsidRDefault="004C3778" w:rsidP="004C3778">
                            <w:pPr>
                              <w:rPr>
                                <w:color w:val="76923C" w:themeColor="accent3"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2F52E" id="Text Box 18" o:spid="_x0000_s1066" type="#_x0000_t202" style="position:absolute;margin-left:-4.4pt;margin-top:7pt;width:542.4pt;height:113.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" fillcolor="#d6e3bc [1302]" stroked="f" strokeweight=".5pt">
                <v:textbox>
                  <w:txbxContent>
                    <w:p w14:paraId="7EB6B989" w14:textId="394A20F0" w:rsidR="00CE72ED" w:rsidRPr="00BB390E" w:rsidRDefault="00CE72ED" w:rsidP="00174CF5">
                      <w:pPr>
                        <w:rPr>
                          <w:rFonts w:asciiTheme="majorHAnsi" w:hAnsiTheme="majorHAnsi" w:cs="Arial"/>
                          <w:b/>
                          <w:bCs/>
                          <w:color w:val="76923C" w:themeColor="accent3" w:themeShade="BF"/>
                          <w:sz w:val="24"/>
                          <w:szCs w:val="24"/>
                          <w:u w:val="single"/>
                        </w:rPr>
                      </w:pPr>
                      <w:r w:rsidRPr="00BB390E">
                        <w:rPr>
                          <w:rFonts w:asciiTheme="majorHAnsi" w:hAnsiTheme="majorHAnsi" w:cs="Arial"/>
                          <w:b/>
                          <w:bCs/>
                          <w:color w:val="76923C" w:themeColor="accent3" w:themeShade="BF"/>
                          <w:sz w:val="24"/>
                          <w:szCs w:val="24"/>
                          <w:u w:val="single"/>
                        </w:rPr>
                        <w:t>In summary:</w:t>
                      </w:r>
                      <w:r w:rsidR="00174CF5" w:rsidRPr="00BB390E">
                        <w:rPr>
                          <w:rFonts w:asciiTheme="majorHAnsi" w:hAnsiTheme="majorHAnsi" w:cs="Arial"/>
                          <w:b/>
                          <w:bCs/>
                          <w:color w:val="76923C" w:themeColor="accent3" w:themeShade="BF"/>
                          <w:sz w:val="24"/>
                          <w:szCs w:val="24"/>
                        </w:rPr>
                        <w:t xml:space="preserve">    </w:t>
                      </w:r>
                      <w:r w:rsidRPr="00BB390E">
                        <w:rPr>
                          <w:rFonts w:asciiTheme="majorHAnsi" w:hAnsiTheme="majorHAnsi" w:cs="Arial"/>
                          <w:b/>
                          <w:bCs/>
                          <w:color w:val="76923C" w:themeColor="accent3" w:themeShade="BF"/>
                          <w:sz w:val="24"/>
                          <w:szCs w:val="24"/>
                          <w:u w:val="single"/>
                        </w:rPr>
                        <w:t>Chronic pyelonephritis:</w:t>
                      </w:r>
                    </w:p>
                    <w:p w14:paraId="73E49435" w14:textId="2C701514" w:rsidR="00CE72ED" w:rsidRPr="00BB390E" w:rsidRDefault="00BB390E" w:rsidP="00BB390E">
                      <w:pPr>
                        <w:rPr>
                          <w:rFonts w:asciiTheme="majorHAnsi" w:hAnsiTheme="majorHAnsi" w:cs="Times New Roman"/>
                          <w:color w:val="76923C" w:themeColor="accent3" w:themeShade="BF"/>
                          <w:sz w:val="24"/>
                          <w:szCs w:val="24"/>
                        </w:rPr>
                      </w:pPr>
                      <w:r w:rsidRPr="00BB390E">
                        <w:rPr>
                          <w:rFonts w:asciiTheme="majorHAnsi" w:hAnsiTheme="majorHAnsi" w:cs="Arial"/>
                          <w:b/>
                          <w:bCs/>
                          <w:color w:val="76923C" w:themeColor="accent3" w:themeShade="BF"/>
                          <w:sz w:val="24"/>
                          <w:szCs w:val="24"/>
                        </w:rPr>
                        <w:t xml:space="preserve">- </w:t>
                      </w:r>
                      <w:r w:rsidR="00CE72ED" w:rsidRPr="00BB390E">
                        <w:rPr>
                          <w:rFonts w:asciiTheme="majorHAnsi" w:hAnsiTheme="majorHAnsi" w:cs="Arial"/>
                          <w:b/>
                          <w:bCs/>
                          <w:color w:val="76923C" w:themeColor="accent3" w:themeShade="BF"/>
                          <w:sz w:val="24"/>
                          <w:szCs w:val="24"/>
                        </w:rPr>
                        <w:t xml:space="preserve">TB -&gt; </w:t>
                      </w:r>
                      <w:r w:rsidR="00CE72ED" w:rsidRPr="00BB390E">
                        <w:rPr>
                          <w:rFonts w:asciiTheme="majorHAnsi" w:hAnsiTheme="majorHAnsi" w:cs="Times New Roman"/>
                          <w:color w:val="76923C" w:themeColor="accent3" w:themeShade="BF"/>
                          <w:sz w:val="24"/>
                          <w:szCs w:val="24"/>
                        </w:rPr>
                        <w:t xml:space="preserve">caseating </w:t>
                      </w:r>
                      <w:r w:rsidR="00B20B62" w:rsidRPr="00BB390E">
                        <w:rPr>
                          <w:rFonts w:asciiTheme="majorHAnsi" w:hAnsiTheme="majorHAnsi" w:cs="Times New Roman"/>
                          <w:color w:val="76923C" w:themeColor="accent3" w:themeShade="BF"/>
                          <w:sz w:val="24"/>
                          <w:szCs w:val="24"/>
                        </w:rPr>
                        <w:t>granuloma.</w:t>
                      </w:r>
                      <w:r w:rsidRPr="00BB390E">
                        <w:rPr>
                          <w:rFonts w:asciiTheme="majorHAnsi" w:hAnsiTheme="majorHAnsi" w:cs="Times New Roman"/>
                          <w:color w:val="76923C" w:themeColor="accent3" w:themeShade="BF"/>
                          <w:sz w:val="24"/>
                          <w:szCs w:val="24"/>
                        </w:rPr>
                        <w:t xml:space="preserve">           - </w:t>
                      </w:r>
                      <w:r w:rsidR="00CE72ED" w:rsidRPr="00BB390E">
                        <w:rPr>
                          <w:rFonts w:asciiTheme="majorHAnsi" w:hAnsiTheme="majorHAnsi" w:cs="Times New Roman"/>
                          <w:color w:val="76923C" w:themeColor="accent3" w:themeShade="BF"/>
                          <w:sz w:val="24"/>
                          <w:szCs w:val="24"/>
                        </w:rPr>
                        <w:t>Xanthopylonephritis -&gt; foamy macrophage + granul</w:t>
                      </w:r>
                      <w:r>
                        <w:rPr>
                          <w:rFonts w:asciiTheme="majorHAnsi" w:hAnsiTheme="majorHAnsi" w:cs="Times New Roman"/>
                          <w:color w:val="76923C" w:themeColor="accent3" w:themeShade="BF"/>
                          <w:sz w:val="24"/>
                          <w:szCs w:val="24"/>
                        </w:rPr>
                        <w:t>oma, grossly we’ll see staghorn</w:t>
                      </w:r>
                      <w:r w:rsidRPr="00BB390E">
                        <w:rPr>
                          <w:rFonts w:asciiTheme="majorHAnsi" w:hAnsiTheme="majorHAnsi" w:cs="Times New Roman"/>
                          <w:color w:val="76923C" w:themeColor="accent3" w:themeShade="BF"/>
                          <w:sz w:val="24"/>
                          <w:szCs w:val="24"/>
                        </w:rPr>
                        <w:t xml:space="preserve">.               </w:t>
                      </w:r>
                      <w:r>
                        <w:rPr>
                          <w:rFonts w:asciiTheme="majorHAnsi" w:hAnsiTheme="majorHAnsi" w:cs="Times New Roman"/>
                          <w:color w:val="76923C" w:themeColor="accent3" w:themeShade="BF"/>
                          <w:sz w:val="24"/>
                          <w:szCs w:val="24"/>
                        </w:rPr>
                        <w:t xml:space="preserve">                </w:t>
                      </w:r>
                      <w:r w:rsidRPr="00BB390E">
                        <w:rPr>
                          <w:rFonts w:asciiTheme="majorHAnsi" w:hAnsiTheme="majorHAnsi" w:cs="Times New Roman"/>
                          <w:color w:val="76923C" w:themeColor="accent3" w:themeShade="BF"/>
                          <w:sz w:val="24"/>
                          <w:szCs w:val="24"/>
                        </w:rPr>
                        <w:t xml:space="preserve"> - </w:t>
                      </w:r>
                      <w:r w:rsidR="00CE72ED" w:rsidRPr="00BB390E">
                        <w:rPr>
                          <w:rFonts w:asciiTheme="majorHAnsi" w:hAnsiTheme="majorHAnsi" w:cs="Times New Roman"/>
                          <w:color w:val="76923C" w:themeColor="accent3" w:themeShade="BF"/>
                          <w:sz w:val="24"/>
                          <w:szCs w:val="24"/>
                        </w:rPr>
                        <w:t>Thyrodiazation of th</w:t>
                      </w:r>
                      <w:r w:rsidRPr="00BB390E">
                        <w:rPr>
                          <w:rFonts w:asciiTheme="majorHAnsi" w:hAnsiTheme="majorHAnsi" w:cs="Times New Roman"/>
                          <w:color w:val="76923C" w:themeColor="accent3" w:themeShade="BF"/>
                          <w:sz w:val="24"/>
                          <w:szCs w:val="24"/>
                        </w:rPr>
                        <w:t>e kidney -&gt; dilated tubules and</w:t>
                      </w:r>
                      <w:r>
                        <w:rPr>
                          <w:rFonts w:asciiTheme="majorHAnsi" w:hAnsiTheme="majorHAnsi" w:cs="Times New Roman"/>
                          <w:color w:val="76923C" w:themeColor="accent3" w:themeShade="BF"/>
                          <w:sz w:val="24"/>
                          <w:szCs w:val="24"/>
                        </w:rPr>
                        <w:t xml:space="preserve"> </w:t>
                      </w:r>
                      <w:r w:rsidR="00CE72ED" w:rsidRPr="00BB390E">
                        <w:rPr>
                          <w:rFonts w:asciiTheme="majorHAnsi" w:hAnsiTheme="majorHAnsi" w:cs="Times New Roman"/>
                          <w:color w:val="76923C" w:themeColor="accent3" w:themeShade="BF"/>
                          <w:sz w:val="24"/>
                          <w:szCs w:val="24"/>
                        </w:rPr>
                        <w:t xml:space="preserve">atrophied, and they’re filled with PAS </w:t>
                      </w:r>
                      <w:r w:rsidRPr="00BB390E">
                        <w:rPr>
                          <w:rFonts w:asciiTheme="majorHAnsi" w:hAnsiTheme="majorHAnsi" w:cs="Times New Roman"/>
                          <w:color w:val="76923C" w:themeColor="accent3" w:themeShade="BF"/>
                          <w:sz w:val="24"/>
                          <w:szCs w:val="24"/>
                        </w:rPr>
                        <w:t>positive</w:t>
                      </w:r>
                      <w:r w:rsidR="00CE72ED" w:rsidRPr="00BB390E">
                        <w:rPr>
                          <w:rFonts w:asciiTheme="majorHAnsi" w:hAnsiTheme="majorHAnsi" w:cs="Times New Roman"/>
                          <w:color w:val="76923C" w:themeColor="accent3" w:themeShade="BF"/>
                          <w:sz w:val="24"/>
                          <w:szCs w:val="24"/>
                        </w:rPr>
                        <w:t xml:space="preserve"> casts.</w:t>
                      </w:r>
                    </w:p>
                    <w:p w14:paraId="2A313BBA" w14:textId="68B4A0D0" w:rsidR="00CE72ED" w:rsidRPr="00BB390E" w:rsidRDefault="00BB390E" w:rsidP="004C3778">
                      <w:pPr>
                        <w:rPr>
                          <w:rFonts w:asciiTheme="majorHAnsi" w:hAnsiTheme="majorHAnsi" w:cs="Times New Roman"/>
                          <w:color w:val="76923C" w:themeColor="accent3" w:themeShade="BF"/>
                          <w:sz w:val="24"/>
                          <w:szCs w:val="24"/>
                        </w:rPr>
                      </w:pPr>
                      <w:r w:rsidRPr="00BB390E">
                        <w:rPr>
                          <w:rFonts w:asciiTheme="majorHAnsi" w:hAnsiTheme="majorHAnsi" w:cs="Times New Roman"/>
                          <w:color w:val="76923C" w:themeColor="accent3" w:themeShade="BF"/>
                          <w:sz w:val="24"/>
                          <w:szCs w:val="24"/>
                        </w:rPr>
                        <w:t xml:space="preserve">- </w:t>
                      </w:r>
                      <w:r w:rsidR="00CE72ED" w:rsidRPr="00BB390E">
                        <w:rPr>
                          <w:rFonts w:asciiTheme="majorHAnsi" w:hAnsiTheme="majorHAnsi" w:cs="Times New Roman"/>
                          <w:color w:val="76923C" w:themeColor="accent3" w:themeShade="BF"/>
                          <w:sz w:val="24"/>
                          <w:szCs w:val="24"/>
                        </w:rPr>
                        <w:t>Meanwhile In tubu</w:t>
                      </w:r>
                      <w:r w:rsidR="00B20B62">
                        <w:rPr>
                          <w:rFonts w:asciiTheme="majorHAnsi" w:hAnsiTheme="majorHAnsi" w:cs="Times New Roman"/>
                          <w:color w:val="76923C" w:themeColor="accent3" w:themeShade="BF"/>
                          <w:sz w:val="24"/>
                          <w:szCs w:val="24"/>
                        </w:rPr>
                        <w:t>lo</w:t>
                      </w:r>
                      <w:r w:rsidR="00CE72ED" w:rsidRPr="00BB390E">
                        <w:rPr>
                          <w:rFonts w:asciiTheme="majorHAnsi" w:hAnsiTheme="majorHAnsi" w:cs="Times New Roman"/>
                          <w:color w:val="76923C" w:themeColor="accent3" w:themeShade="BF"/>
                          <w:sz w:val="24"/>
                          <w:szCs w:val="24"/>
                        </w:rPr>
                        <w:t>interstitial nephritis -&gt; granuloma and eosinophils and it can be acute or chronic.</w:t>
                      </w:r>
                    </w:p>
                    <w:p w14:paraId="25C3AE02" w14:textId="4D0356E1" w:rsidR="004C3778" w:rsidRPr="000B2E48" w:rsidRDefault="004C3778" w:rsidP="004C3778">
                      <w:pPr>
                        <w:rPr>
                          <w:rFonts w:asciiTheme="majorHAnsi" w:hAnsiTheme="majorHAnsi" w:cs="Arial"/>
                          <w:color w:val="76923C" w:themeColor="accent3" w:themeShade="BF"/>
                        </w:rPr>
                      </w:pPr>
                      <w:r w:rsidRPr="000B2E48">
                        <w:rPr>
                          <w:rFonts w:asciiTheme="majorHAnsi" w:hAnsiTheme="majorHAnsi" w:cs="Arial"/>
                          <w:color w:val="76923C" w:themeColor="accent3" w:themeShade="BF"/>
                        </w:rPr>
                        <w:t xml:space="preserve"> </w:t>
                      </w:r>
                    </w:p>
                    <w:p w14:paraId="5EF74004" w14:textId="77777777" w:rsidR="004C3778" w:rsidRPr="000B2E48" w:rsidRDefault="004C3778" w:rsidP="004C3778">
                      <w:pPr>
                        <w:rPr>
                          <w:color w:val="76923C" w:themeColor="accent3" w:themeShade="BF"/>
                        </w:rPr>
                      </w:pPr>
                    </w:p>
                  </w:txbxContent>
                </v:textbox>
              </v:shape>
            </w:pict>
          </mc:Fallback>
        </mc:AlternateContent>
      </w:r>
    </w:p>
    <w:p w14:paraId="34B5CC89" w14:textId="298A34C3" w:rsidR="00A05D0F" w:rsidRDefault="00A05D0F" w:rsidP="004F7B29">
      <w:pPr>
        <w:rPr>
          <w:rFonts w:ascii="Cambria" w:hAnsi="Cambria"/>
          <w:color w:val="FF0000"/>
          <w:sz w:val="24"/>
          <w:szCs w:val="24"/>
        </w:rPr>
      </w:pPr>
    </w:p>
    <w:p w14:paraId="78AEAE82" w14:textId="0E1B5607" w:rsidR="00343D22" w:rsidRDefault="00343D22" w:rsidP="004F7B29">
      <w:pPr>
        <w:rPr>
          <w:rFonts w:ascii="Cambria" w:hAnsi="Cambria"/>
          <w:color w:val="FF0000"/>
          <w:sz w:val="24"/>
          <w:szCs w:val="24"/>
        </w:rPr>
      </w:pPr>
    </w:p>
    <w:p w14:paraId="71D5A4E4" w14:textId="7CDAA9A0" w:rsidR="004C03E7" w:rsidRDefault="004C03E7" w:rsidP="004F7B29">
      <w:pPr>
        <w:rPr>
          <w:rFonts w:ascii="Cambria" w:hAnsi="Cambria"/>
          <w:color w:val="FF0000"/>
          <w:sz w:val="24"/>
          <w:szCs w:val="24"/>
        </w:rPr>
      </w:pPr>
    </w:p>
    <w:p w14:paraId="4F27FDD6" w14:textId="5C1BBD86" w:rsidR="00FF4E6A" w:rsidRDefault="00FF4E6A" w:rsidP="0071097C">
      <w:pPr>
        <w:rPr>
          <w:rFonts w:ascii="Cambria" w:hAnsi="Cambria"/>
          <w:color w:val="FF0000"/>
          <w:sz w:val="24"/>
          <w:szCs w:val="24"/>
        </w:rPr>
      </w:pPr>
    </w:p>
    <w:p w14:paraId="2F429AD1" w14:textId="74F960C8" w:rsidR="00D2583C" w:rsidRPr="00445125" w:rsidRDefault="00D2583C" w:rsidP="0071097C">
      <w:pPr>
        <w:rPr>
          <w:rFonts w:ascii="Cambria" w:hAnsi="Cambria" w:cs="Times New Roman"/>
          <w:sz w:val="24"/>
          <w:szCs w:val="24"/>
        </w:rPr>
      </w:pPr>
    </w:p>
    <w:p w14:paraId="45446777" w14:textId="1DEAFA25" w:rsidR="00873600" w:rsidRDefault="00873600" w:rsidP="00582B48">
      <w:pPr>
        <w:ind w:left="142"/>
        <w:jc w:val="center"/>
        <w:rPr>
          <w:rFonts w:ascii="Times New Roman" w:hAnsi="Times New Roman" w:cs="Times New Roman"/>
          <w:sz w:val="36"/>
          <w:szCs w:val="36"/>
        </w:rPr>
      </w:pPr>
      <w:r w:rsidRPr="00FB599D">
        <w:rPr>
          <w:rFonts w:ascii="Times New Roman" w:hAnsi="Times New Roman" w:cs="Times New Roman"/>
          <w:sz w:val="36"/>
          <w:szCs w:val="36"/>
          <w:rtl/>
        </w:rPr>
        <w:lastRenderedPageBreak/>
        <w:t>"اللهم لا سهل إلا ما جعلته سهلًا و أنت تجعل الحزن إذا شئت سهلًا"</w:t>
      </w:r>
    </w:p>
    <w:p w14:paraId="43AC630A" w14:textId="1EA2822D" w:rsidR="00873600" w:rsidRDefault="0045247E" w:rsidP="00F263D2">
      <w:pPr>
        <w:ind w:left="142"/>
        <w:jc w:val="center"/>
      </w:pPr>
      <w:r>
        <w:rPr>
          <w:rFonts w:asciiTheme="majorBidi" w:hAnsiTheme="majorBidi" w:cstheme="majorBidi" w:hint="cs"/>
          <w:noProof/>
          <w:sz w:val="2"/>
          <w:szCs w:val="2"/>
          <w:rtl/>
        </w:rPr>
        <w:drawing>
          <wp:anchor distT="0" distB="0" distL="114300" distR="114300" simplePos="0" relativeHeight="251664896" behindDoc="1" locked="0" layoutInCell="1" allowOverlap="1" wp14:anchorId="35D9DBFF" wp14:editId="282C0B7F">
            <wp:simplePos x="0" y="0"/>
            <wp:positionH relativeFrom="column">
              <wp:posOffset>1423670</wp:posOffset>
            </wp:positionH>
            <wp:positionV relativeFrom="paragraph">
              <wp:posOffset>67945</wp:posOffset>
            </wp:positionV>
            <wp:extent cx="3835400" cy="4114800"/>
            <wp:effectExtent l="0" t="0" r="0" b="0"/>
            <wp:wrapThrough wrapText="bothSides">
              <wp:wrapPolygon edited="0">
                <wp:start x="0" y="0"/>
                <wp:lineTo x="0" y="21500"/>
                <wp:lineTo x="21457" y="21500"/>
                <wp:lineTo x="2145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ney drawing.jpg"/>
                    <pic:cNvPicPr/>
                  </pic:nvPicPr>
                  <pic:blipFill rotWithShape="1">
                    <a:blip r:embed="rId40" cstate="print">
                      <a:extLst>
                        <a:ext uri="{28A0092B-C50C-407E-A947-70E740481C1C}">
                          <a14:useLocalDpi xmlns:a14="http://schemas.microsoft.com/office/drawing/2010/main" val="0"/>
                        </a:ext>
                      </a:extLst>
                    </a:blip>
                    <a:srcRect l="14147" t="9751" r="12195" b="27857"/>
                    <a:stretch/>
                  </pic:blipFill>
                  <pic:spPr bwMode="auto">
                    <a:xfrm>
                      <a:off x="0" y="0"/>
                      <a:ext cx="3835400" cy="411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9A750" w14:textId="13306451" w:rsidR="00F263D2" w:rsidRDefault="00F263D2" w:rsidP="00F263D2">
      <w:pPr>
        <w:ind w:left="142"/>
        <w:jc w:val="center"/>
      </w:pPr>
    </w:p>
    <w:p w14:paraId="77E3BC2D" w14:textId="26F8F9CC" w:rsidR="00F263D2" w:rsidRDefault="00F263D2" w:rsidP="00F263D2">
      <w:pPr>
        <w:ind w:left="142"/>
        <w:jc w:val="center"/>
      </w:pPr>
    </w:p>
    <w:p w14:paraId="476053C5" w14:textId="77777777" w:rsidR="00873600" w:rsidRPr="00545A35" w:rsidRDefault="00873600" w:rsidP="00582B48">
      <w:pPr>
        <w:pStyle w:val="BodyText"/>
        <w:spacing w:before="137"/>
        <w:ind w:left="142" w:right="126"/>
        <w:rPr>
          <w:rFonts w:ascii="Cambria" w:hAnsi="Cambria" w:cstheme="minorHAnsi"/>
          <w:b/>
          <w:bCs/>
        </w:rPr>
      </w:pPr>
    </w:p>
    <w:p w14:paraId="557A7DF0" w14:textId="244DDD48" w:rsidR="00873600" w:rsidRPr="00545A35" w:rsidRDefault="00873600" w:rsidP="00582B48">
      <w:pPr>
        <w:pStyle w:val="BodyText"/>
        <w:spacing w:before="137"/>
        <w:ind w:left="142" w:right="126"/>
        <w:rPr>
          <w:rFonts w:ascii="Cambria" w:hAnsi="Cambria" w:cstheme="minorHAnsi"/>
          <w:b/>
          <w:bCs/>
        </w:rPr>
      </w:pPr>
    </w:p>
    <w:p w14:paraId="573E4411" w14:textId="26EE59DF" w:rsidR="00873600" w:rsidRDefault="00873600" w:rsidP="00582B48">
      <w:pPr>
        <w:ind w:left="142"/>
        <w:jc w:val="center"/>
        <w:rPr>
          <w:rFonts w:ascii="Times New Roman" w:hAnsi="Times New Roman" w:cs="Times New Roman"/>
          <w:sz w:val="36"/>
          <w:szCs w:val="36"/>
        </w:rPr>
      </w:pPr>
    </w:p>
    <w:p w14:paraId="0AC61EE4" w14:textId="77777777" w:rsidR="00873600" w:rsidRDefault="00873600" w:rsidP="00582B48">
      <w:pPr>
        <w:ind w:left="142"/>
        <w:rPr>
          <w:rFonts w:asciiTheme="majorHAnsi" w:hAnsiTheme="majorHAnsi"/>
          <w:b/>
          <w:bCs/>
          <w:sz w:val="36"/>
          <w:szCs w:val="36"/>
        </w:rPr>
      </w:pPr>
    </w:p>
    <w:p w14:paraId="6D9BB4B7" w14:textId="7C881FF6" w:rsidR="00873600" w:rsidRPr="00056E28" w:rsidRDefault="00873600" w:rsidP="00582B48">
      <w:pPr>
        <w:ind w:left="142"/>
        <w:jc w:val="center"/>
        <w:rPr>
          <w:rFonts w:asciiTheme="majorHAnsi" w:hAnsiTheme="majorHAnsi"/>
          <w:sz w:val="28"/>
          <w:szCs w:val="28"/>
        </w:rPr>
      </w:pPr>
      <w:r>
        <w:rPr>
          <w:noProof/>
        </w:rPr>
        <mc:AlternateContent>
          <mc:Choice Requires="wps">
            <w:drawing>
              <wp:anchor distT="0" distB="0" distL="114300" distR="114300" simplePos="0" relativeHeight="251625984" behindDoc="0" locked="0" layoutInCell="1" allowOverlap="1" wp14:anchorId="7FD543B0" wp14:editId="3CC1CE18">
                <wp:simplePos x="0" y="0"/>
                <wp:positionH relativeFrom="page">
                  <wp:align>center</wp:align>
                </wp:positionH>
                <wp:positionV relativeFrom="paragraph">
                  <wp:posOffset>3380740</wp:posOffset>
                </wp:positionV>
                <wp:extent cx="4872990" cy="1349375"/>
                <wp:effectExtent l="0" t="0" r="0" b="3175"/>
                <wp:wrapSquare wrapText="bothSides"/>
                <wp:docPr id="52247" name="Text Box 52247"/>
                <wp:cNvGraphicFramePr/>
                <a:graphic xmlns:a="http://schemas.openxmlformats.org/drawingml/2006/main">
                  <a:graphicData uri="http://schemas.microsoft.com/office/word/2010/wordprocessingShape">
                    <wps:wsp>
                      <wps:cNvSpPr txBox="1"/>
                      <wps:spPr>
                        <a:xfrm>
                          <a:off x="0" y="0"/>
                          <a:ext cx="4872990" cy="1349375"/>
                        </a:xfrm>
                        <a:prstGeom prst="rect">
                          <a:avLst/>
                        </a:prstGeom>
                        <a:noFill/>
                        <a:ln w="6350">
                          <a:noFill/>
                        </a:ln>
                      </wps:spPr>
                      <wps:txbx>
                        <w:txbxContent>
                          <w:p w14:paraId="7B441600" w14:textId="77777777" w:rsidR="00CD0A46" w:rsidRDefault="00CD0A46" w:rsidP="00873600">
                            <w:pPr>
                              <w:bidi/>
                              <w:jc w:val="center"/>
                              <w:rPr>
                                <w:rFonts w:cstheme="minorHAnsi"/>
                                <w:b/>
                                <w:bCs/>
                                <w:sz w:val="40"/>
                                <w:szCs w:val="40"/>
                                <w:rtl/>
                              </w:rPr>
                            </w:pPr>
                            <w:r>
                              <w:rPr>
                                <w:rFonts w:cs="Times New Roman"/>
                                <w:b/>
                                <w:bCs/>
                                <w:sz w:val="40"/>
                                <w:szCs w:val="40"/>
                                <w:rtl/>
                              </w:rPr>
                              <w:t>القادة</w:t>
                            </w:r>
                          </w:p>
                          <w:p w14:paraId="7E0CF5A8" w14:textId="77777777" w:rsidR="00CD0A46" w:rsidRPr="008353EE" w:rsidRDefault="00CD0A46" w:rsidP="00873600">
                            <w:pPr>
                              <w:bidi/>
                              <w:jc w:val="center"/>
                              <w:rPr>
                                <w:rFonts w:cstheme="minorHAnsi"/>
                                <w:b/>
                                <w:bCs/>
                                <w:sz w:val="40"/>
                                <w:szCs w:val="40"/>
                                <w:rtl/>
                              </w:rPr>
                            </w:pPr>
                            <w:r w:rsidRPr="00371C7E">
                              <w:rPr>
                                <w:rFonts w:cs="Times New Roman"/>
                                <w:b/>
                                <w:bCs/>
                                <w:sz w:val="36"/>
                                <w:szCs w:val="36"/>
                                <w:rtl/>
                              </w:rPr>
                              <w:t>نور</w:t>
                            </w:r>
                            <w:r w:rsidRPr="00371C7E">
                              <w:rPr>
                                <w:rFonts w:cs="Times New Roman" w:hint="cs"/>
                                <w:b/>
                                <w:bCs/>
                                <w:sz w:val="36"/>
                                <w:szCs w:val="36"/>
                                <w:rtl/>
                              </w:rPr>
                              <w:t>ه عبدالله</w:t>
                            </w:r>
                            <w:r w:rsidRPr="00371C7E">
                              <w:rPr>
                                <w:rFonts w:cs="Times New Roman"/>
                                <w:b/>
                                <w:bCs/>
                                <w:sz w:val="36"/>
                                <w:szCs w:val="36"/>
                                <w:rtl/>
                              </w:rPr>
                              <w:t xml:space="preserve"> السهلي </w:t>
                            </w:r>
                            <w:r w:rsidRPr="00371C7E">
                              <w:rPr>
                                <w:rFonts w:cstheme="minorHAnsi"/>
                                <w:b/>
                                <w:bCs/>
                                <w:sz w:val="36"/>
                                <w:szCs w:val="36"/>
                                <w:rtl/>
                              </w:rPr>
                              <w:tab/>
                            </w:r>
                            <w:r w:rsidRPr="00371C7E">
                              <w:rPr>
                                <w:rFonts w:cstheme="minorHAnsi"/>
                                <w:b/>
                                <w:bCs/>
                                <w:sz w:val="36"/>
                                <w:szCs w:val="36"/>
                                <w:rtl/>
                              </w:rPr>
                              <w:tab/>
                            </w:r>
                            <w:r w:rsidRPr="00371C7E">
                              <w:rPr>
                                <w:rFonts w:cs="Times New Roman"/>
                                <w:b/>
                                <w:bCs/>
                                <w:sz w:val="36"/>
                                <w:szCs w:val="36"/>
                                <w:rtl/>
                              </w:rPr>
                              <w:t>عبدالعزيز عبدالله العنقري</w:t>
                            </w:r>
                          </w:p>
                          <w:p w14:paraId="52393161" w14:textId="77777777" w:rsidR="00CD0A46" w:rsidRPr="00371C7E" w:rsidRDefault="00CD0A46" w:rsidP="00873600">
                            <w:pPr>
                              <w:bidi/>
                              <w:jc w:val="center"/>
                              <w:rPr>
                                <w:rFonts w:cstheme="minorHAnsi"/>
                                <w:b/>
                                <w:bCs/>
                                <w:sz w:val="36"/>
                                <w:szCs w:val="36"/>
                                <w:rtl/>
                              </w:rPr>
                            </w:pPr>
                            <w:r w:rsidRPr="00371C7E">
                              <w:rPr>
                                <w:rFonts w:cs="Times New Roman"/>
                                <w:b/>
                                <w:bCs/>
                                <w:sz w:val="36"/>
                                <w:szCs w:val="36"/>
                                <w:rtl/>
                              </w:rPr>
                              <w:t>الأعضاء</w:t>
                            </w:r>
                          </w:p>
                          <w:p w14:paraId="7728401C" w14:textId="77777777" w:rsidR="00CD0A46" w:rsidRPr="00371C7E" w:rsidRDefault="00CD0A46" w:rsidP="00873600">
                            <w:pPr>
                              <w:bidi/>
                              <w:spacing w:after="0" w:line="240" w:lineRule="auto"/>
                              <w:rPr>
                                <w:rFonts w:eastAsia="Times New Roman" w:cstheme="minorHAnsi"/>
                                <w:color w:val="000000"/>
                                <w:sz w:val="36"/>
                                <w:szCs w:val="36"/>
                                <w:rtl/>
                              </w:rPr>
                            </w:pPr>
                          </w:p>
                          <w:p w14:paraId="5E306543" w14:textId="77777777" w:rsidR="00CD0A46" w:rsidRPr="00371C7E" w:rsidRDefault="00CD0A46" w:rsidP="00873600">
                            <w:pPr>
                              <w:spacing w:after="0" w:line="240" w:lineRule="auto"/>
                              <w:rPr>
                                <w:rFonts w:eastAsia="Times New Roman" w:cstheme="minorHAnsi"/>
                                <w:color w:val="000000"/>
                                <w:sz w:val="36"/>
                                <w:szCs w:val="36"/>
                                <w:rtl/>
                              </w:rPr>
                            </w:pPr>
                          </w:p>
                          <w:p w14:paraId="01A9952F" w14:textId="77777777" w:rsidR="00CD0A46" w:rsidRPr="00371C7E" w:rsidRDefault="00CD0A46" w:rsidP="00873600">
                            <w:pPr>
                              <w:spacing w:after="0" w:line="240" w:lineRule="auto"/>
                              <w:rPr>
                                <w:rFonts w:eastAsia="Times New Roman" w:cstheme="minorHAnsi"/>
                                <w:color w:val="000000"/>
                                <w:sz w:val="36"/>
                                <w:szCs w:val="36"/>
                                <w:rtl/>
                              </w:rPr>
                            </w:pPr>
                          </w:p>
                          <w:p w14:paraId="61CCD762" w14:textId="77777777" w:rsidR="00CD0A46" w:rsidRPr="00371C7E" w:rsidRDefault="00CD0A46" w:rsidP="00873600">
                            <w:pPr>
                              <w:spacing w:after="0"/>
                              <w:rPr>
                                <w:sz w:val="20"/>
                                <w:szCs w:val="20"/>
                              </w:rPr>
                            </w:pPr>
                          </w:p>
                          <w:p w14:paraId="0A6FA3FF" w14:textId="77777777" w:rsidR="00CD0A46" w:rsidRPr="00371C7E" w:rsidRDefault="00CD0A46" w:rsidP="00873600">
                            <w:pPr>
                              <w:bidi/>
                              <w:jc w:val="center"/>
                              <w:rPr>
                                <w:rFonts w:cstheme="minorHAnsi"/>
                                <w:b/>
                                <w:bCs/>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43B0" id="Text Box 52247" o:spid="_x0000_s1067" type="#_x0000_t202" style="position:absolute;left:0;text-align:left;margin-left:0;margin-top:266.2pt;width:383.7pt;height:106.25pt;z-index:2516259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" filled="f" stroked="f" strokeweight=".5pt">
                <v:textbox>
                  <w:txbxContent>
                    <w:p w14:paraId="7B441600" w14:textId="77777777" w:rsidR="00CD0A46" w:rsidRDefault="00CD0A46" w:rsidP="00873600">
                      <w:pPr>
                        <w:bidi/>
                        <w:jc w:val="center"/>
                        <w:rPr>
                          <w:rFonts w:cstheme="minorHAnsi"/>
                          <w:b/>
                          <w:bCs/>
                          <w:sz w:val="40"/>
                          <w:szCs w:val="40"/>
                          <w:rtl/>
                        </w:rPr>
                      </w:pPr>
                      <w:r>
                        <w:rPr>
                          <w:rFonts w:cs="Times New Roman"/>
                          <w:b/>
                          <w:bCs/>
                          <w:sz w:val="40"/>
                          <w:szCs w:val="40"/>
                          <w:rtl/>
                        </w:rPr>
                        <w:t>القادة</w:t>
                      </w:r>
                    </w:p>
                    <w:p w14:paraId="7E0CF5A8" w14:textId="77777777" w:rsidR="00CD0A46" w:rsidRPr="008353EE" w:rsidRDefault="00CD0A46" w:rsidP="00873600">
                      <w:pPr>
                        <w:bidi/>
                        <w:jc w:val="center"/>
                        <w:rPr>
                          <w:rFonts w:cstheme="minorHAnsi"/>
                          <w:b/>
                          <w:bCs/>
                          <w:sz w:val="40"/>
                          <w:szCs w:val="40"/>
                          <w:rtl/>
                        </w:rPr>
                      </w:pPr>
                      <w:r w:rsidRPr="00371C7E">
                        <w:rPr>
                          <w:rFonts w:cs="Times New Roman"/>
                          <w:b/>
                          <w:bCs/>
                          <w:sz w:val="36"/>
                          <w:szCs w:val="36"/>
                          <w:rtl/>
                        </w:rPr>
                        <w:t>نور</w:t>
                      </w:r>
                      <w:r w:rsidRPr="00371C7E">
                        <w:rPr>
                          <w:rFonts w:cs="Times New Roman" w:hint="cs"/>
                          <w:b/>
                          <w:bCs/>
                          <w:sz w:val="36"/>
                          <w:szCs w:val="36"/>
                          <w:rtl/>
                        </w:rPr>
                        <w:t>ه عبدالله</w:t>
                      </w:r>
                      <w:r w:rsidRPr="00371C7E">
                        <w:rPr>
                          <w:rFonts w:cs="Times New Roman"/>
                          <w:b/>
                          <w:bCs/>
                          <w:sz w:val="36"/>
                          <w:szCs w:val="36"/>
                          <w:rtl/>
                        </w:rPr>
                        <w:t xml:space="preserve"> السهلي </w:t>
                      </w:r>
                      <w:r w:rsidRPr="00371C7E">
                        <w:rPr>
                          <w:rFonts w:cstheme="minorHAnsi"/>
                          <w:b/>
                          <w:bCs/>
                          <w:sz w:val="36"/>
                          <w:szCs w:val="36"/>
                          <w:rtl/>
                        </w:rPr>
                        <w:tab/>
                      </w:r>
                      <w:r w:rsidRPr="00371C7E">
                        <w:rPr>
                          <w:rFonts w:cstheme="minorHAnsi"/>
                          <w:b/>
                          <w:bCs/>
                          <w:sz w:val="36"/>
                          <w:szCs w:val="36"/>
                          <w:rtl/>
                        </w:rPr>
                        <w:tab/>
                      </w:r>
                      <w:r w:rsidRPr="00371C7E">
                        <w:rPr>
                          <w:rFonts w:cs="Times New Roman"/>
                          <w:b/>
                          <w:bCs/>
                          <w:sz w:val="36"/>
                          <w:szCs w:val="36"/>
                          <w:rtl/>
                        </w:rPr>
                        <w:t>عبدالعزيز عبدالله العنقري</w:t>
                      </w:r>
                    </w:p>
                    <w:p w14:paraId="52393161" w14:textId="77777777" w:rsidR="00CD0A46" w:rsidRPr="00371C7E" w:rsidRDefault="00CD0A46" w:rsidP="00873600">
                      <w:pPr>
                        <w:bidi/>
                        <w:jc w:val="center"/>
                        <w:rPr>
                          <w:rFonts w:cstheme="minorHAnsi"/>
                          <w:b/>
                          <w:bCs/>
                          <w:sz w:val="36"/>
                          <w:szCs w:val="36"/>
                          <w:rtl/>
                        </w:rPr>
                      </w:pPr>
                      <w:r w:rsidRPr="00371C7E">
                        <w:rPr>
                          <w:rFonts w:cs="Times New Roman"/>
                          <w:b/>
                          <w:bCs/>
                          <w:sz w:val="36"/>
                          <w:szCs w:val="36"/>
                          <w:rtl/>
                        </w:rPr>
                        <w:t>الأعضاء</w:t>
                      </w:r>
                    </w:p>
                    <w:p w14:paraId="7728401C" w14:textId="77777777" w:rsidR="00CD0A46" w:rsidRPr="00371C7E" w:rsidRDefault="00CD0A46" w:rsidP="00873600">
                      <w:pPr>
                        <w:bidi/>
                        <w:spacing w:after="0" w:line="240" w:lineRule="auto"/>
                        <w:rPr>
                          <w:rFonts w:eastAsia="Times New Roman" w:cstheme="minorHAnsi"/>
                          <w:color w:val="000000"/>
                          <w:sz w:val="36"/>
                          <w:szCs w:val="36"/>
                          <w:rtl/>
                        </w:rPr>
                      </w:pPr>
                    </w:p>
                    <w:p w14:paraId="5E306543" w14:textId="77777777" w:rsidR="00CD0A46" w:rsidRPr="00371C7E" w:rsidRDefault="00CD0A46" w:rsidP="00873600">
                      <w:pPr>
                        <w:spacing w:after="0" w:line="240" w:lineRule="auto"/>
                        <w:rPr>
                          <w:rFonts w:eastAsia="Times New Roman" w:cstheme="minorHAnsi"/>
                          <w:color w:val="000000"/>
                          <w:sz w:val="36"/>
                          <w:szCs w:val="36"/>
                          <w:rtl/>
                        </w:rPr>
                      </w:pPr>
                    </w:p>
                    <w:p w14:paraId="01A9952F" w14:textId="77777777" w:rsidR="00CD0A46" w:rsidRPr="00371C7E" w:rsidRDefault="00CD0A46" w:rsidP="00873600">
                      <w:pPr>
                        <w:spacing w:after="0" w:line="240" w:lineRule="auto"/>
                        <w:rPr>
                          <w:rFonts w:eastAsia="Times New Roman" w:cstheme="minorHAnsi"/>
                          <w:color w:val="000000"/>
                          <w:sz w:val="36"/>
                          <w:szCs w:val="36"/>
                          <w:rtl/>
                        </w:rPr>
                      </w:pPr>
                    </w:p>
                    <w:p w14:paraId="61CCD762" w14:textId="77777777" w:rsidR="00CD0A46" w:rsidRPr="00371C7E" w:rsidRDefault="00CD0A46" w:rsidP="00873600">
                      <w:pPr>
                        <w:spacing w:after="0"/>
                        <w:rPr>
                          <w:sz w:val="20"/>
                          <w:szCs w:val="20"/>
                        </w:rPr>
                      </w:pPr>
                    </w:p>
                    <w:p w14:paraId="0A6FA3FF" w14:textId="77777777" w:rsidR="00CD0A46" w:rsidRPr="00371C7E" w:rsidRDefault="00CD0A46" w:rsidP="00873600">
                      <w:pPr>
                        <w:bidi/>
                        <w:jc w:val="center"/>
                        <w:rPr>
                          <w:rFonts w:cstheme="minorHAnsi"/>
                          <w:b/>
                          <w:bCs/>
                          <w:sz w:val="36"/>
                          <w:szCs w:val="36"/>
                        </w:rPr>
                      </w:pPr>
                    </w:p>
                  </w:txbxContent>
                </v:textbox>
                <w10:wrap type="square" anchorx="page"/>
              </v:shape>
            </w:pict>
          </mc:Fallback>
        </mc:AlternateContent>
      </w:r>
    </w:p>
    <w:p w14:paraId="4EFE6B47" w14:textId="5715E0E3" w:rsidR="000D5FAF" w:rsidRPr="000C3EEB" w:rsidRDefault="005C4FD5" w:rsidP="00582B48">
      <w:pPr>
        <w:ind w:left="142"/>
        <w:rPr>
          <w:rFonts w:asciiTheme="majorBidi" w:hAnsiTheme="majorBidi" w:cstheme="majorBidi"/>
          <w:sz w:val="2"/>
          <w:szCs w:val="2"/>
        </w:rPr>
      </w:pPr>
      <w:r>
        <w:rPr>
          <w:noProof/>
        </w:rPr>
        <mc:AlternateContent>
          <mc:Choice Requires="wps">
            <w:drawing>
              <wp:anchor distT="0" distB="0" distL="114300" distR="114300" simplePos="0" relativeHeight="251662848" behindDoc="0" locked="0" layoutInCell="1" allowOverlap="1" wp14:anchorId="6235A0D1" wp14:editId="720C4914">
                <wp:simplePos x="0" y="0"/>
                <wp:positionH relativeFrom="margin">
                  <wp:posOffset>1753235</wp:posOffset>
                </wp:positionH>
                <wp:positionV relativeFrom="paragraph">
                  <wp:posOffset>4290060</wp:posOffset>
                </wp:positionV>
                <wp:extent cx="3429000" cy="1249680"/>
                <wp:effectExtent l="0" t="0" r="0" b="7620"/>
                <wp:wrapNone/>
                <wp:docPr id="35846" name="Text Box 35846"/>
                <wp:cNvGraphicFramePr/>
                <a:graphic xmlns:a="http://schemas.openxmlformats.org/drawingml/2006/main">
                  <a:graphicData uri="http://schemas.microsoft.com/office/word/2010/wordprocessingShape">
                    <wps:wsp>
                      <wps:cNvSpPr txBox="1"/>
                      <wps:spPr>
                        <a:xfrm>
                          <a:off x="0" y="0"/>
                          <a:ext cx="3429000" cy="1249680"/>
                        </a:xfrm>
                        <a:prstGeom prst="rect">
                          <a:avLst/>
                        </a:prstGeom>
                        <a:noFill/>
                        <a:ln w="6350">
                          <a:noFill/>
                        </a:ln>
                      </wps:spPr>
                      <wps:txbx>
                        <w:txbxContent>
                          <w:p w14:paraId="423EAB7E" w14:textId="647EF1D8" w:rsidR="00CD0A46" w:rsidRDefault="00CD0A46" w:rsidP="009F7D3F">
                            <w:pPr>
                              <w:bidi/>
                              <w:spacing w:after="0" w:line="240" w:lineRule="auto"/>
                              <w:jc w:val="right"/>
                              <w:rPr>
                                <w:rFonts w:eastAsia="Times New Roman" w:cs="Times New Roman"/>
                                <w:b/>
                                <w:bCs/>
                                <w:color w:val="000000"/>
                                <w:sz w:val="32"/>
                                <w:szCs w:val="32"/>
                                <w:rtl/>
                              </w:rPr>
                            </w:pPr>
                            <w:r>
                              <w:rPr>
                                <w:rFonts w:eastAsia="Times New Roman" w:cs="Times New Roman" w:hint="cs"/>
                                <w:b/>
                                <w:bCs/>
                                <w:color w:val="000000"/>
                                <w:sz w:val="32"/>
                                <w:szCs w:val="32"/>
                                <w:rtl/>
                              </w:rPr>
                              <w:t>آمال الشيبي                                 لمى الفوزان</w:t>
                            </w:r>
                          </w:p>
                          <w:p w14:paraId="7510D2B8" w14:textId="118F0080" w:rsidR="00CD0A46" w:rsidRDefault="00CD0A46" w:rsidP="009F7D3F">
                            <w:pPr>
                              <w:bidi/>
                              <w:spacing w:after="0" w:line="240" w:lineRule="auto"/>
                              <w:jc w:val="right"/>
                              <w:rPr>
                                <w:rFonts w:eastAsia="Times New Roman" w:cs="Times New Roman"/>
                                <w:b/>
                                <w:bCs/>
                                <w:color w:val="000000"/>
                                <w:sz w:val="32"/>
                                <w:szCs w:val="32"/>
                                <w:rtl/>
                              </w:rPr>
                            </w:pPr>
                            <w:r>
                              <w:rPr>
                                <w:rFonts w:eastAsia="Times New Roman" w:cs="Times New Roman" w:hint="cs"/>
                                <w:b/>
                                <w:bCs/>
                                <w:color w:val="000000"/>
                                <w:sz w:val="32"/>
                                <w:szCs w:val="32"/>
                                <w:rtl/>
                              </w:rPr>
                              <w:t>أشواق الماجد                              رنيم الغامدي</w:t>
                            </w:r>
                          </w:p>
                          <w:p w14:paraId="3612D7F0" w14:textId="64BCF420" w:rsidR="00CD0A46" w:rsidRDefault="00CD0A46" w:rsidP="009F7D3F">
                            <w:pPr>
                              <w:bidi/>
                              <w:spacing w:after="0" w:line="240" w:lineRule="auto"/>
                              <w:jc w:val="center"/>
                              <w:rPr>
                                <w:rFonts w:eastAsia="Times New Roman" w:cs="Times New Roman"/>
                                <w:b/>
                                <w:bCs/>
                                <w:color w:val="000000"/>
                                <w:sz w:val="32"/>
                                <w:szCs w:val="32"/>
                                <w:rtl/>
                              </w:rPr>
                            </w:pPr>
                            <w:r>
                              <w:rPr>
                                <w:rFonts w:eastAsia="Times New Roman" w:cs="Times New Roman" w:hint="cs"/>
                                <w:b/>
                                <w:bCs/>
                                <w:color w:val="000000"/>
                                <w:sz w:val="32"/>
                                <w:szCs w:val="32"/>
                                <w:rtl/>
                              </w:rPr>
                              <w:t>سمر القحطاني                              دعاء وليد</w:t>
                            </w:r>
                          </w:p>
                          <w:p w14:paraId="59A2DB54" w14:textId="30838E3F" w:rsidR="005C4FD5" w:rsidRDefault="005C4FD5" w:rsidP="005C4FD5">
                            <w:pPr>
                              <w:bidi/>
                              <w:spacing w:after="0" w:line="240" w:lineRule="auto"/>
                              <w:rPr>
                                <w:rFonts w:eastAsia="Times New Roman" w:cs="Times New Roman"/>
                                <w:b/>
                                <w:bCs/>
                                <w:color w:val="000000"/>
                                <w:sz w:val="32"/>
                                <w:szCs w:val="32"/>
                              </w:rPr>
                            </w:pPr>
                            <w:r>
                              <w:rPr>
                                <w:rFonts w:eastAsia="Times New Roman" w:cs="Times New Roman" w:hint="cs"/>
                                <w:b/>
                                <w:bCs/>
                                <w:color w:val="000000"/>
                                <w:sz w:val="32"/>
                                <w:szCs w:val="32"/>
                                <w:rtl/>
                              </w:rPr>
                              <w:t>سمية الغامدي</w:t>
                            </w:r>
                          </w:p>
                          <w:p w14:paraId="7340F364" w14:textId="5B139ED3" w:rsidR="005C4FD5" w:rsidRPr="00371C7E" w:rsidRDefault="005C4FD5" w:rsidP="005C4FD5">
                            <w:pPr>
                              <w:bidi/>
                              <w:spacing w:after="0" w:line="240" w:lineRule="auto"/>
                              <w:jc w:val="center"/>
                              <w:rPr>
                                <w:rFonts w:eastAsia="Times New Roman" w:cstheme="minorHAnsi"/>
                                <w:b/>
                                <w:bCs/>
                                <w:color w:val="000000"/>
                                <w:sz w:val="32"/>
                                <w:szCs w:val="32"/>
                                <w:rtl/>
                              </w:rPr>
                            </w:pPr>
                          </w:p>
                          <w:p w14:paraId="7945DCBA" w14:textId="12B15475" w:rsidR="00CD0A46" w:rsidRPr="009F7D3F" w:rsidRDefault="00CD0A46" w:rsidP="009F7D3F">
                            <w:pPr>
                              <w:spacing w:after="0" w:line="240" w:lineRule="auto"/>
                              <w:jc w:val="right"/>
                              <w:rPr>
                                <w:rFonts w:eastAsia="Times New Roman" w:cs="Arial"/>
                                <w:b/>
                                <w:bCs/>
                                <w:color w:val="000000"/>
                                <w:sz w:val="32"/>
                                <w:szCs w:val="32"/>
                                <w:rtl/>
                              </w:rPr>
                            </w:pPr>
                          </w:p>
                          <w:p w14:paraId="0831BF0A" w14:textId="77777777" w:rsidR="00CD0A46" w:rsidRPr="00371C7E" w:rsidRDefault="00CD0A46" w:rsidP="00992C88">
                            <w:pPr>
                              <w:spacing w:after="0" w:line="240" w:lineRule="auto"/>
                              <w:rPr>
                                <w:rFonts w:eastAsia="Times New Roman" w:cstheme="minorHAnsi"/>
                                <w:b/>
                                <w:bCs/>
                                <w:color w:val="000000"/>
                                <w:sz w:val="32"/>
                                <w:szCs w:val="32"/>
                                <w:rtl/>
                              </w:rPr>
                            </w:pPr>
                          </w:p>
                          <w:p w14:paraId="777A92A9" w14:textId="77777777" w:rsidR="00CD0A46" w:rsidRPr="00371C7E" w:rsidRDefault="00CD0A46" w:rsidP="00992C88">
                            <w:pPr>
                              <w:spacing w:after="0"/>
                              <w:rPr>
                                <w:b/>
                                <w:bCs/>
                                <w:sz w:val="32"/>
                                <w:szCs w:val="32"/>
                              </w:rPr>
                            </w:pPr>
                          </w:p>
                          <w:p w14:paraId="345947CB" w14:textId="77777777" w:rsidR="00CD0A46" w:rsidRPr="00371C7E" w:rsidRDefault="00CD0A46" w:rsidP="00992C88">
                            <w:pPr>
                              <w:rPr>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5A0D1" id="Text Box 35846" o:spid="_x0000_s1068" type="#_x0000_t202" style="position:absolute;left:0;text-align:left;margin-left:138.05pt;margin-top:337.8pt;width:270pt;height:98.4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" filled="f" stroked="f" strokeweight=".5pt">
                <v:textbox>
                  <w:txbxContent>
                    <w:p w14:paraId="423EAB7E" w14:textId="647EF1D8" w:rsidR="00CD0A46" w:rsidRDefault="00CD0A46" w:rsidP="009F7D3F">
                      <w:pPr>
                        <w:bidi/>
                        <w:spacing w:after="0" w:line="240" w:lineRule="auto"/>
                        <w:jc w:val="right"/>
                        <w:rPr>
                          <w:rFonts w:eastAsia="Times New Roman" w:cs="Times New Roman"/>
                          <w:b/>
                          <w:bCs/>
                          <w:color w:val="000000"/>
                          <w:sz w:val="32"/>
                          <w:szCs w:val="32"/>
                          <w:rtl/>
                        </w:rPr>
                      </w:pPr>
                      <w:r>
                        <w:rPr>
                          <w:rFonts w:eastAsia="Times New Roman" w:cs="Times New Roman" w:hint="cs"/>
                          <w:b/>
                          <w:bCs/>
                          <w:color w:val="000000"/>
                          <w:sz w:val="32"/>
                          <w:szCs w:val="32"/>
                          <w:rtl/>
                        </w:rPr>
                        <w:t>آمال الشيبي                                 لمى الفوزان</w:t>
                      </w:r>
                    </w:p>
                    <w:p w14:paraId="7510D2B8" w14:textId="118F0080" w:rsidR="00CD0A46" w:rsidRDefault="00CD0A46" w:rsidP="009F7D3F">
                      <w:pPr>
                        <w:bidi/>
                        <w:spacing w:after="0" w:line="240" w:lineRule="auto"/>
                        <w:jc w:val="right"/>
                        <w:rPr>
                          <w:rFonts w:eastAsia="Times New Roman" w:cs="Times New Roman"/>
                          <w:b/>
                          <w:bCs/>
                          <w:color w:val="000000"/>
                          <w:sz w:val="32"/>
                          <w:szCs w:val="32"/>
                          <w:rtl/>
                        </w:rPr>
                      </w:pPr>
                      <w:r>
                        <w:rPr>
                          <w:rFonts w:eastAsia="Times New Roman" w:cs="Times New Roman" w:hint="cs"/>
                          <w:b/>
                          <w:bCs/>
                          <w:color w:val="000000"/>
                          <w:sz w:val="32"/>
                          <w:szCs w:val="32"/>
                          <w:rtl/>
                        </w:rPr>
                        <w:t>أشواق الماجد                              رنيم الغامدي</w:t>
                      </w:r>
                    </w:p>
                    <w:p w14:paraId="3612D7F0" w14:textId="64BCF420" w:rsidR="00CD0A46" w:rsidRDefault="00CD0A46" w:rsidP="009F7D3F">
                      <w:pPr>
                        <w:bidi/>
                        <w:spacing w:after="0" w:line="240" w:lineRule="auto"/>
                        <w:jc w:val="center"/>
                        <w:rPr>
                          <w:rFonts w:eastAsia="Times New Roman" w:cs="Times New Roman"/>
                          <w:b/>
                          <w:bCs/>
                          <w:color w:val="000000"/>
                          <w:sz w:val="32"/>
                          <w:szCs w:val="32"/>
                          <w:rtl/>
                        </w:rPr>
                      </w:pPr>
                      <w:r>
                        <w:rPr>
                          <w:rFonts w:eastAsia="Times New Roman" w:cs="Times New Roman" w:hint="cs"/>
                          <w:b/>
                          <w:bCs/>
                          <w:color w:val="000000"/>
                          <w:sz w:val="32"/>
                          <w:szCs w:val="32"/>
                          <w:rtl/>
                        </w:rPr>
                        <w:t>سمر القحطاني                              دعاء وليد</w:t>
                      </w:r>
                    </w:p>
                    <w:p w14:paraId="59A2DB54" w14:textId="30838E3F" w:rsidR="005C4FD5" w:rsidRDefault="005C4FD5" w:rsidP="005C4FD5">
                      <w:pPr>
                        <w:bidi/>
                        <w:spacing w:after="0" w:line="240" w:lineRule="auto"/>
                        <w:rPr>
                          <w:rFonts w:eastAsia="Times New Roman" w:cs="Times New Roman"/>
                          <w:b/>
                          <w:bCs/>
                          <w:color w:val="000000"/>
                          <w:sz w:val="32"/>
                          <w:szCs w:val="32"/>
                        </w:rPr>
                      </w:pPr>
                      <w:r>
                        <w:rPr>
                          <w:rFonts w:eastAsia="Times New Roman" w:cs="Times New Roman" w:hint="cs"/>
                          <w:b/>
                          <w:bCs/>
                          <w:color w:val="000000"/>
                          <w:sz w:val="32"/>
                          <w:szCs w:val="32"/>
                          <w:rtl/>
                        </w:rPr>
                        <w:t>سمية الغامدي</w:t>
                      </w:r>
                    </w:p>
                    <w:p w14:paraId="7340F364" w14:textId="5B139ED3" w:rsidR="005C4FD5" w:rsidRPr="00371C7E" w:rsidRDefault="005C4FD5" w:rsidP="005C4FD5">
                      <w:pPr>
                        <w:bidi/>
                        <w:spacing w:after="0" w:line="240" w:lineRule="auto"/>
                        <w:jc w:val="center"/>
                        <w:rPr>
                          <w:rFonts w:eastAsia="Times New Roman" w:cstheme="minorHAnsi"/>
                          <w:b/>
                          <w:bCs/>
                          <w:color w:val="000000"/>
                          <w:sz w:val="32"/>
                          <w:szCs w:val="32"/>
                          <w:rtl/>
                        </w:rPr>
                      </w:pPr>
                    </w:p>
                    <w:p w14:paraId="7945DCBA" w14:textId="12B15475" w:rsidR="00CD0A46" w:rsidRPr="009F7D3F" w:rsidRDefault="00CD0A46" w:rsidP="009F7D3F">
                      <w:pPr>
                        <w:spacing w:after="0" w:line="240" w:lineRule="auto"/>
                        <w:jc w:val="right"/>
                        <w:rPr>
                          <w:rFonts w:eastAsia="Times New Roman" w:cs="Arial"/>
                          <w:b/>
                          <w:bCs/>
                          <w:color w:val="000000"/>
                          <w:sz w:val="32"/>
                          <w:szCs w:val="32"/>
                          <w:rtl/>
                        </w:rPr>
                      </w:pPr>
                    </w:p>
                    <w:p w14:paraId="0831BF0A" w14:textId="77777777" w:rsidR="00CD0A46" w:rsidRPr="00371C7E" w:rsidRDefault="00CD0A46" w:rsidP="00992C88">
                      <w:pPr>
                        <w:spacing w:after="0" w:line="240" w:lineRule="auto"/>
                        <w:rPr>
                          <w:rFonts w:eastAsia="Times New Roman" w:cstheme="minorHAnsi"/>
                          <w:b/>
                          <w:bCs/>
                          <w:color w:val="000000"/>
                          <w:sz w:val="32"/>
                          <w:szCs w:val="32"/>
                          <w:rtl/>
                        </w:rPr>
                      </w:pPr>
                    </w:p>
                    <w:p w14:paraId="777A92A9" w14:textId="77777777" w:rsidR="00CD0A46" w:rsidRPr="00371C7E" w:rsidRDefault="00CD0A46" w:rsidP="00992C88">
                      <w:pPr>
                        <w:spacing w:after="0"/>
                        <w:rPr>
                          <w:b/>
                          <w:bCs/>
                          <w:sz w:val="32"/>
                          <w:szCs w:val="32"/>
                        </w:rPr>
                      </w:pPr>
                    </w:p>
                    <w:p w14:paraId="345947CB" w14:textId="77777777" w:rsidR="00CD0A46" w:rsidRPr="00371C7E" w:rsidRDefault="00CD0A46" w:rsidP="00992C88">
                      <w:pPr>
                        <w:rPr>
                          <w:b/>
                          <w:bCs/>
                          <w:sz w:val="32"/>
                          <w:szCs w:val="32"/>
                        </w:rPr>
                      </w:pPr>
                    </w:p>
                  </w:txbxContent>
                </v:textbox>
                <w10:wrap anchorx="margin"/>
              </v:shape>
            </w:pict>
          </mc:Fallback>
        </mc:AlternateContent>
      </w:r>
      <w:r w:rsidR="00D3719F">
        <w:rPr>
          <w:noProof/>
        </w:rPr>
        <mc:AlternateContent>
          <mc:Choice Requires="wps">
            <w:drawing>
              <wp:anchor distT="0" distB="0" distL="114300" distR="114300" simplePos="0" relativeHeight="251666944" behindDoc="0" locked="0" layoutInCell="1" allowOverlap="1" wp14:anchorId="5A427914" wp14:editId="5C5C86B7">
                <wp:simplePos x="0" y="0"/>
                <wp:positionH relativeFrom="column">
                  <wp:posOffset>1982470</wp:posOffset>
                </wp:positionH>
                <wp:positionV relativeFrom="paragraph">
                  <wp:posOffset>5922645</wp:posOffset>
                </wp:positionV>
                <wp:extent cx="2878666"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878666" cy="304800"/>
                        </a:xfrm>
                        <a:prstGeom prst="rect">
                          <a:avLst/>
                        </a:prstGeom>
                        <a:solidFill>
                          <a:schemeClr val="accent2">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4AA07C" w14:textId="60D7C2C6" w:rsidR="00CD0A46" w:rsidRPr="00D3719F" w:rsidRDefault="00CD0A46" w:rsidP="00D3719F">
                            <w:pPr>
                              <w:rPr>
                                <w:rFonts w:asciiTheme="majorHAnsi" w:hAnsiTheme="majorHAnsi"/>
                                <w:b/>
                                <w:bCs/>
                                <w:sz w:val="28"/>
                                <w:szCs w:val="28"/>
                              </w:rPr>
                            </w:pPr>
                            <w:r w:rsidRPr="00D3719F">
                              <w:rPr>
                                <w:rFonts w:asciiTheme="majorHAnsi" w:hAnsiTheme="majorHAnsi"/>
                                <w:b/>
                                <w:bCs/>
                                <w:sz w:val="28"/>
                                <w:szCs w:val="28"/>
                              </w:rPr>
                              <w:t xml:space="preserve">Thanks to 435 pathology team </w:t>
                            </w:r>
                            <w:r w:rsidRPr="00D3719F">
                              <w:rPr>
                                <w:rFonts w:asciiTheme="majorHAnsi" w:hAnsiTheme="majorHAnsi"/>
                                <w:b/>
                                <w:bCs/>
                                <w:sz w:val="28"/>
                                <w:szCs w:val="28"/>
                              </w:rPr>
                              <w:sym w:font="Wingdings" w:char="F04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27914" id="_x0000_s1069" type="#_x0000_t202" style="position:absolute;left:0;text-align:left;margin-left:156.1pt;margin-top:466.35pt;width:226.65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" fillcolor="#e5b8b7 [1301]" stroked="f" strokeweight=".5pt">
                <v:textbox>
                  <w:txbxContent>
                    <w:p w14:paraId="724AA07C" w14:textId="60D7C2C6" w:rsidR="00CD0A46" w:rsidRPr="00D3719F" w:rsidRDefault="00CD0A46" w:rsidP="00D3719F">
                      <w:pPr>
                        <w:rPr>
                          <w:rFonts w:asciiTheme="majorHAnsi" w:hAnsiTheme="majorHAnsi"/>
                          <w:b/>
                          <w:bCs/>
                          <w:sz w:val="28"/>
                          <w:szCs w:val="28"/>
                        </w:rPr>
                      </w:pPr>
                      <w:r w:rsidRPr="00D3719F">
                        <w:rPr>
                          <w:rFonts w:asciiTheme="majorHAnsi" w:hAnsiTheme="majorHAnsi"/>
                          <w:b/>
                          <w:bCs/>
                          <w:sz w:val="28"/>
                          <w:szCs w:val="28"/>
                        </w:rPr>
                        <w:t xml:space="preserve">Thanks to 435 pathology team </w:t>
                      </w:r>
                      <w:r w:rsidRPr="00D3719F">
                        <w:rPr>
                          <w:rFonts w:asciiTheme="majorHAnsi" w:hAnsiTheme="majorHAnsi"/>
                          <w:b/>
                          <w:bCs/>
                          <w:sz w:val="28"/>
                          <w:szCs w:val="28"/>
                        </w:rPr>
                        <w:sym w:font="Wingdings" w:char="F04A"/>
                      </w:r>
                    </w:p>
                  </w:txbxContent>
                </v:textbox>
              </v:shape>
            </w:pict>
          </mc:Fallback>
        </mc:AlternateContent>
      </w:r>
      <w:r w:rsidR="00627F1D">
        <w:rPr>
          <w:noProof/>
        </w:rPr>
        <mc:AlternateContent>
          <mc:Choice Requires="wps">
            <w:drawing>
              <wp:anchor distT="0" distB="0" distL="114300" distR="114300" simplePos="0" relativeHeight="251630080" behindDoc="0" locked="0" layoutInCell="1" allowOverlap="1" wp14:anchorId="71DDD6F2" wp14:editId="64A8FD75">
                <wp:simplePos x="0" y="0"/>
                <wp:positionH relativeFrom="column">
                  <wp:posOffset>-362585</wp:posOffset>
                </wp:positionH>
                <wp:positionV relativeFrom="paragraph">
                  <wp:posOffset>1819910</wp:posOffset>
                </wp:positionV>
                <wp:extent cx="3279775" cy="1092200"/>
                <wp:effectExtent l="0" t="0" r="0" b="0"/>
                <wp:wrapNone/>
                <wp:docPr id="23" name="Rectangle 23"/>
                <wp:cNvGraphicFramePr/>
                <a:graphic xmlns:a="http://schemas.openxmlformats.org/drawingml/2006/main">
                  <a:graphicData uri="http://schemas.microsoft.com/office/word/2010/wordprocessingShape">
                    <wps:wsp>
                      <wps:cNvSpPr/>
                      <wps:spPr>
                        <a:xfrm>
                          <a:off x="0" y="0"/>
                          <a:ext cx="3279775" cy="1092200"/>
                        </a:xfrm>
                        <a:prstGeom prst="rect">
                          <a:avLst/>
                        </a:prstGeom>
                        <a:solidFill>
                          <a:schemeClr val="accent2">
                            <a:lumMod val="40000"/>
                            <a:lumOff val="60000"/>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EDAE737" w14:textId="77777777" w:rsidR="00CD0A46" w:rsidRPr="0036198C" w:rsidRDefault="00137D76" w:rsidP="00873600">
                            <w:pPr>
                              <w:rPr>
                                <w:rFonts w:ascii="Cambria" w:hAnsi="Cambria"/>
                                <w:b/>
                                <w:bCs/>
                                <w:color w:val="C0504D" w:themeColor="accent2"/>
                                <w:sz w:val="32"/>
                                <w:szCs w:val="32"/>
                              </w:rPr>
                            </w:pPr>
                            <w:hyperlink r:id="rId41" w:history="1">
                              <w:r w:rsidR="00CD0A46" w:rsidRPr="0036198C">
                                <w:rPr>
                                  <w:rStyle w:val="Hyperlink"/>
                                  <w:rFonts w:ascii="Cambria" w:hAnsi="Cambria"/>
                                  <w:b/>
                                  <w:bCs/>
                                  <w:color w:val="C0504D" w:themeColor="accent2"/>
                                  <w:sz w:val="32"/>
                                  <w:szCs w:val="32"/>
                                </w:rPr>
                                <w:t>Editing File</w:t>
                              </w:r>
                            </w:hyperlink>
                            <w:r w:rsidR="00CD0A46" w:rsidRPr="0036198C">
                              <w:rPr>
                                <w:rFonts w:ascii="Cambria" w:hAnsi="Cambria"/>
                                <w:b/>
                                <w:bCs/>
                                <w:color w:val="C0504D" w:themeColor="accent2"/>
                                <w:sz w:val="32"/>
                                <w:szCs w:val="32"/>
                              </w:rPr>
                              <w:t xml:space="preserve"> </w:t>
                            </w:r>
                          </w:p>
                          <w:p w14:paraId="3EE4F9AE" w14:textId="6134DC6A" w:rsidR="00CD0A46" w:rsidRDefault="00CD0A46" w:rsidP="00873600">
                            <w:pPr>
                              <w:rPr>
                                <w:rFonts w:ascii="Cambria" w:hAnsi="Cambria"/>
                                <w:b/>
                                <w:bCs/>
                                <w:color w:val="C0504D" w:themeColor="accent2"/>
                                <w:sz w:val="32"/>
                                <w:szCs w:val="32"/>
                              </w:rPr>
                            </w:pPr>
                            <w:r w:rsidRPr="0036198C">
                              <w:rPr>
                                <w:rFonts w:ascii="Cambria" w:hAnsi="Cambria"/>
                                <w:b/>
                                <w:bCs/>
                                <w:color w:val="C0504D" w:themeColor="accent2"/>
                                <w:sz w:val="32"/>
                                <w:szCs w:val="32"/>
                              </w:rPr>
                              <w:t xml:space="preserve">Email: </w:t>
                            </w:r>
                            <w:r w:rsidRPr="0036198C">
                              <w:rPr>
                                <w:rFonts w:ascii="Cambria" w:hAnsi="Cambria"/>
                                <w:color w:val="C0504D" w:themeColor="accent2"/>
                                <w:sz w:val="32"/>
                                <w:szCs w:val="32"/>
                              </w:rPr>
                              <w:t>pathology436@outlook.com</w:t>
                            </w:r>
                            <w:r w:rsidRPr="0036198C">
                              <w:rPr>
                                <w:rFonts w:ascii="Cambria" w:hAnsi="Cambria"/>
                                <w:b/>
                                <w:bCs/>
                                <w:color w:val="C0504D" w:themeColor="accent2"/>
                                <w:sz w:val="32"/>
                                <w:szCs w:val="32"/>
                              </w:rPr>
                              <w:t xml:space="preserve"> Twitter: </w:t>
                            </w:r>
                            <w:r w:rsidRPr="0036198C">
                              <w:rPr>
                                <w:rFonts w:ascii="Cambria" w:hAnsi="Cambria"/>
                                <w:color w:val="C0504D" w:themeColor="accent2"/>
                                <w:sz w:val="32"/>
                                <w:szCs w:val="32"/>
                              </w:rPr>
                              <w:t>@pathology436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DD6F2" id="Rectangle 23" o:spid="_x0000_s1070" style="position:absolute;left:0;text-align:left;margin-left:-28.55pt;margin-top:143.3pt;width:258.25pt;height:8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" fillcolor="#e5b8b7 [1301]" stroked="f">
                <v:fill opacity="32896f"/>
                <v:textbox>
                  <w:txbxContent>
                    <w:p w14:paraId="4EDAE737" w14:textId="77777777" w:rsidR="00CD0A46" w:rsidRPr="0036198C" w:rsidRDefault="00137D76" w:rsidP="00873600">
                      <w:pPr>
                        <w:rPr>
                          <w:rFonts w:ascii="Cambria" w:hAnsi="Cambria"/>
                          <w:b/>
                          <w:bCs/>
                          <w:color w:val="C0504D" w:themeColor="accent2"/>
                          <w:sz w:val="32"/>
                          <w:szCs w:val="32"/>
                        </w:rPr>
                      </w:pPr>
                      <w:hyperlink r:id="rId42" w:history="1">
                        <w:r w:rsidR="00CD0A46" w:rsidRPr="0036198C">
                          <w:rPr>
                            <w:rStyle w:val="Hyperlink"/>
                            <w:rFonts w:ascii="Cambria" w:hAnsi="Cambria"/>
                            <w:b/>
                            <w:bCs/>
                            <w:color w:val="C0504D" w:themeColor="accent2"/>
                            <w:sz w:val="32"/>
                            <w:szCs w:val="32"/>
                          </w:rPr>
                          <w:t>Editing File</w:t>
                        </w:r>
                      </w:hyperlink>
                      <w:r w:rsidR="00CD0A46" w:rsidRPr="0036198C">
                        <w:rPr>
                          <w:rFonts w:ascii="Cambria" w:hAnsi="Cambria"/>
                          <w:b/>
                          <w:bCs/>
                          <w:color w:val="C0504D" w:themeColor="accent2"/>
                          <w:sz w:val="32"/>
                          <w:szCs w:val="32"/>
                        </w:rPr>
                        <w:t xml:space="preserve"> </w:t>
                      </w:r>
                    </w:p>
                    <w:p w14:paraId="3EE4F9AE" w14:textId="6134DC6A" w:rsidR="00CD0A46" w:rsidRDefault="00CD0A46" w:rsidP="00873600">
                      <w:pPr>
                        <w:rPr>
                          <w:rFonts w:ascii="Cambria" w:hAnsi="Cambria"/>
                          <w:b/>
                          <w:bCs/>
                          <w:color w:val="C0504D" w:themeColor="accent2"/>
                          <w:sz w:val="32"/>
                          <w:szCs w:val="32"/>
                        </w:rPr>
                      </w:pPr>
                      <w:r w:rsidRPr="0036198C">
                        <w:rPr>
                          <w:rFonts w:ascii="Cambria" w:hAnsi="Cambria"/>
                          <w:b/>
                          <w:bCs/>
                          <w:color w:val="C0504D" w:themeColor="accent2"/>
                          <w:sz w:val="32"/>
                          <w:szCs w:val="32"/>
                        </w:rPr>
                        <w:t xml:space="preserve">Email: </w:t>
                      </w:r>
                      <w:r w:rsidRPr="0036198C">
                        <w:rPr>
                          <w:rFonts w:ascii="Cambria" w:hAnsi="Cambria"/>
                          <w:color w:val="C0504D" w:themeColor="accent2"/>
                          <w:sz w:val="32"/>
                          <w:szCs w:val="32"/>
                        </w:rPr>
                        <w:t>pathology436@outlook.com</w:t>
                      </w:r>
                      <w:r w:rsidRPr="0036198C">
                        <w:rPr>
                          <w:rFonts w:ascii="Cambria" w:hAnsi="Cambria"/>
                          <w:b/>
                          <w:bCs/>
                          <w:color w:val="C0504D" w:themeColor="accent2"/>
                          <w:sz w:val="32"/>
                          <w:szCs w:val="32"/>
                        </w:rPr>
                        <w:t xml:space="preserve"> Twitter: </w:t>
                      </w:r>
                      <w:r w:rsidRPr="0036198C">
                        <w:rPr>
                          <w:rFonts w:ascii="Cambria" w:hAnsi="Cambria"/>
                          <w:color w:val="C0504D" w:themeColor="accent2"/>
                          <w:sz w:val="32"/>
                          <w:szCs w:val="32"/>
                        </w:rPr>
                        <w:t>@pathology436</w:t>
                      </w:r>
                    </w:p>
                  </w:txbxContent>
                </v:textbox>
              </v:rect>
            </w:pict>
          </mc:Fallback>
        </mc:AlternateContent>
      </w:r>
    </w:p>
    <w:sectPr w:rsidR="000D5FAF" w:rsidRPr="000C3EEB" w:rsidSect="000241F7">
      <w:footerReference w:type="default" r:id="rId43"/>
      <w:footerReference w:type="first" r:id="rId44"/>
      <w:pgSz w:w="12240" w:h="15840"/>
      <w:pgMar w:top="426" w:right="333" w:bottom="568" w:left="851" w:header="720" w:footer="113"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4C0572" w14:textId="77777777" w:rsidR="00137D76" w:rsidRDefault="00137D76" w:rsidP="00E6117E">
      <w:pPr>
        <w:spacing w:after="0" w:line="240" w:lineRule="auto"/>
      </w:pPr>
      <w:r>
        <w:separator/>
      </w:r>
    </w:p>
  </w:endnote>
  <w:endnote w:type="continuationSeparator" w:id="0">
    <w:p w14:paraId="2AE774B4" w14:textId="77777777" w:rsidR="00137D76" w:rsidRDefault="00137D76" w:rsidP="00E611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Yu Gothic"/>
    <w:panose1 w:val="02020609040205080304"/>
    <w:charset w:val="80"/>
    <w:family w:val="modern"/>
    <w:pitch w:val="fixed"/>
    <w:sig w:usb0="E00002FF" w:usb1="6AC7FDFB" w:usb2="08000012" w:usb3="00000000" w:csb0="0002009F" w:csb1="00000000"/>
  </w:font>
  <w:font w:name="Nova Mono">
    <w:altName w:val="Times New Roman"/>
    <w:charset w:val="00"/>
    <w:family w:val="auto"/>
    <w:pitch w:val="default"/>
  </w:font>
  <w:font w:name="ArialMT">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2200928"/>
      <w:docPartObj>
        <w:docPartGallery w:val="Page Numbers (Bottom of Page)"/>
        <w:docPartUnique/>
      </w:docPartObj>
    </w:sdtPr>
    <w:sdtEndPr>
      <w:rPr>
        <w:noProof/>
      </w:rPr>
    </w:sdtEndPr>
    <w:sdtContent>
      <w:p w14:paraId="7DB43D86" w14:textId="599959FC" w:rsidR="00CD0A46" w:rsidRDefault="00CD0A46">
        <w:pPr>
          <w:pStyle w:val="Footer"/>
          <w:jc w:val="right"/>
        </w:pPr>
        <w:r>
          <w:fldChar w:fldCharType="begin"/>
        </w:r>
        <w:r>
          <w:instrText xml:space="preserve"> PAGE   \* MERGEFORMAT </w:instrText>
        </w:r>
        <w:r>
          <w:fldChar w:fldCharType="separate"/>
        </w:r>
        <w:r w:rsidR="00AD1268">
          <w:rPr>
            <w:noProof/>
          </w:rPr>
          <w:t>12</w:t>
        </w:r>
        <w:r>
          <w:rPr>
            <w:noProof/>
          </w:rPr>
          <w:fldChar w:fldCharType="end"/>
        </w:r>
      </w:p>
    </w:sdtContent>
  </w:sdt>
  <w:p w14:paraId="06A92682" w14:textId="77777777" w:rsidR="00CD0A46" w:rsidRPr="00EB78AD" w:rsidRDefault="00CD0A46">
    <w:pPr>
      <w:pStyle w:val="Footer"/>
      <w:rPr>
        <w:rFonts w:cs="ArialMT"/>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373287"/>
      <w:docPartObj>
        <w:docPartGallery w:val="Page Numbers (Bottom of Page)"/>
        <w:docPartUnique/>
      </w:docPartObj>
    </w:sdtPr>
    <w:sdtEndPr/>
    <w:sdtContent>
      <w:p w14:paraId="3335CF4E" w14:textId="4B71ED82" w:rsidR="00CD0A46" w:rsidRDefault="00CD0A46">
        <w:pPr>
          <w:pStyle w:val="Footer"/>
          <w:jc w:val="right"/>
        </w:pPr>
        <w:r>
          <w:fldChar w:fldCharType="begin"/>
        </w:r>
        <w:r>
          <w:instrText xml:space="preserve"> PAGE   \* MERGEFORMAT </w:instrText>
        </w:r>
        <w:r>
          <w:fldChar w:fldCharType="separate"/>
        </w:r>
        <w:r w:rsidR="00AD1268">
          <w:rPr>
            <w:noProof/>
          </w:rPr>
          <w:t>1</w:t>
        </w:r>
        <w:r>
          <w:rPr>
            <w:noProof/>
          </w:rPr>
          <w:fldChar w:fldCharType="end"/>
        </w:r>
      </w:p>
    </w:sdtContent>
  </w:sdt>
  <w:p w14:paraId="325EABA5" w14:textId="77777777" w:rsidR="00CD0A46" w:rsidRDefault="00CD0A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929ACB" w14:textId="77777777" w:rsidR="00137D76" w:rsidRDefault="00137D76" w:rsidP="00E6117E">
      <w:pPr>
        <w:spacing w:after="0" w:line="240" w:lineRule="auto"/>
      </w:pPr>
      <w:r>
        <w:separator/>
      </w:r>
    </w:p>
  </w:footnote>
  <w:footnote w:type="continuationSeparator" w:id="0">
    <w:p w14:paraId="37E28DD2" w14:textId="77777777" w:rsidR="00137D76" w:rsidRDefault="00137D76" w:rsidP="00E6117E">
      <w:pPr>
        <w:spacing w:after="0" w:line="240" w:lineRule="auto"/>
      </w:pPr>
      <w:r>
        <w:continuationSeparator/>
      </w:r>
    </w:p>
  </w:footnote>
  <w:footnote w:id="1">
    <w:p w14:paraId="542014D8" w14:textId="3E047DAC" w:rsidR="00CD0A46" w:rsidRDefault="00CD0A46">
      <w:pPr>
        <w:pStyle w:val="FootnoteText"/>
      </w:pPr>
      <w:r>
        <w:rPr>
          <w:rStyle w:val="FootnoteReference"/>
        </w:rPr>
        <w:footnoteRef/>
      </w:r>
      <w:r>
        <w:t xml:space="preserve"> Painful, intense.</w:t>
      </w:r>
    </w:p>
  </w:footnote>
  <w:footnote w:id="2">
    <w:p w14:paraId="12F79EFC" w14:textId="30D70098" w:rsidR="00CD0A46" w:rsidRDefault="00CD0A46">
      <w:pPr>
        <w:pStyle w:val="FootnoteText"/>
      </w:pPr>
      <w:r>
        <w:rPr>
          <w:rStyle w:val="FootnoteReference"/>
        </w:rPr>
        <w:footnoteRef/>
      </w:r>
      <w:r>
        <w:t xml:space="preserve"> Swelling.</w:t>
      </w:r>
    </w:p>
  </w:footnote>
  <w:footnote w:id="3">
    <w:p w14:paraId="1A34BF11" w14:textId="6FFFFE53" w:rsidR="00CD0A46" w:rsidRDefault="00CD0A46">
      <w:pPr>
        <w:pStyle w:val="FootnoteText"/>
      </w:pPr>
      <w:r>
        <w:rPr>
          <w:rStyle w:val="FootnoteReference"/>
        </w:rPr>
        <w:footnoteRef/>
      </w:r>
      <w:r>
        <w:t xml:space="preserve"> </w:t>
      </w:r>
      <w:r w:rsidRPr="005E5C8F">
        <w:t>Pyelo</w:t>
      </w:r>
      <w:r>
        <w:t xml:space="preserve"> </w:t>
      </w:r>
      <w:r w:rsidRPr="005E5C8F">
        <w:t>- means pelvis. Nephritis</w:t>
      </w:r>
      <w:r>
        <w:t xml:space="preserve"> </w:t>
      </w:r>
      <w:r w:rsidRPr="005E5C8F">
        <w:t>- inflammation in nephron</w:t>
      </w:r>
      <w:r>
        <w:t>.</w:t>
      </w:r>
    </w:p>
  </w:footnote>
  <w:footnote w:id="4">
    <w:p w14:paraId="3D928BE8" w14:textId="46BD7E65" w:rsidR="00CD0A46" w:rsidRDefault="00CD0A46">
      <w:pPr>
        <w:pStyle w:val="FootnoteText"/>
      </w:pPr>
      <w:r>
        <w:rPr>
          <w:rStyle w:val="FootnoteReference"/>
        </w:rPr>
        <w:footnoteRef/>
      </w:r>
      <w:r>
        <w:t xml:space="preserve"> C</w:t>
      </w:r>
      <w:r w:rsidRPr="004C03E7">
        <w:t>omes from the genital area mainly</w:t>
      </w:r>
      <w:r>
        <w:t>.</w:t>
      </w:r>
    </w:p>
  </w:footnote>
  <w:footnote w:id="5">
    <w:p w14:paraId="6FC0601C" w14:textId="493DB644" w:rsidR="00CD0A46" w:rsidRDefault="00CD0A46">
      <w:pPr>
        <w:pStyle w:val="FootnoteText"/>
      </w:pPr>
      <w:r>
        <w:rPr>
          <w:rStyle w:val="FootnoteReference"/>
        </w:rPr>
        <w:footnoteRef/>
      </w:r>
      <w:r>
        <w:t xml:space="preserve"> </w:t>
      </w:r>
      <w:r w:rsidRPr="00D972E8">
        <w:t>retrograde flow of urine from the bladder to the kidneys.</w:t>
      </w:r>
    </w:p>
  </w:footnote>
  <w:footnote w:id="6">
    <w:p w14:paraId="06C28CC0" w14:textId="2B6A2EA3" w:rsidR="00CD0A46" w:rsidRDefault="00CD0A46">
      <w:pPr>
        <w:pStyle w:val="FootnoteText"/>
      </w:pPr>
      <w:r>
        <w:rPr>
          <w:rStyle w:val="FootnoteReference"/>
        </w:rPr>
        <w:footnoteRef/>
      </w:r>
      <w:r>
        <w:t xml:space="preserve"> Flappy, loose.</w:t>
      </w:r>
    </w:p>
  </w:footnote>
  <w:footnote w:id="7">
    <w:p w14:paraId="58FE00C9" w14:textId="77777777" w:rsidR="00CD0A46" w:rsidRDefault="00CD0A46" w:rsidP="008F5D33">
      <w:pPr>
        <w:pStyle w:val="FootnoteText"/>
      </w:pPr>
      <w:r>
        <w:rPr>
          <w:rStyle w:val="FootnoteReference"/>
        </w:rPr>
        <w:footnoteRef/>
      </w:r>
      <w:r>
        <w:t xml:space="preserve"> </w:t>
      </w:r>
      <w:r w:rsidRPr="0054432E">
        <w:t>Nephritic syndrome (</w:t>
      </w:r>
      <w:r>
        <w:t>or acute nephritic syndrome)</w:t>
      </w:r>
      <w:r w:rsidRPr="0054432E">
        <w:t>is a syndrome comprising signs of nephritis, which is kidney disease involving inflammation. It often occurs in glomerulonephritis, which is characterized by a thin glomerular basement membrane and small pores in the podocytes of the glomerulus, large enough to permit proteins and red blood cells to pass into the urine (yielding proteinuria and hematuria). By contrast, nephrotic syndrome is characterized by only proteins moving into the urine. Nephritic syndrome, like nephrotic syndrome, may involve hypoalbuminemia due to the protein albumin moving from the blood to the urine</w:t>
      </w:r>
    </w:p>
  </w:footnote>
  <w:footnote w:id="8">
    <w:p w14:paraId="1A0ADEC9" w14:textId="4D6FB817" w:rsidR="00CD0A46" w:rsidRDefault="00CD0A46">
      <w:pPr>
        <w:pStyle w:val="FootnoteText"/>
      </w:pPr>
      <w:r>
        <w:rPr>
          <w:rStyle w:val="FootnoteReference"/>
        </w:rPr>
        <w:footnoteRef/>
      </w:r>
      <w:r>
        <w:t xml:space="preserve"> </w:t>
      </w:r>
      <w:r w:rsidRPr="00644C76">
        <w:t>flow of urine from the bladder back into the ureters can cause kidney infection</w:t>
      </w:r>
      <w:r>
        <w:t>.</w:t>
      </w:r>
    </w:p>
  </w:footnote>
  <w:footnote w:id="9">
    <w:p w14:paraId="6F53F7FB" w14:textId="021613BF" w:rsidR="00CD0A46" w:rsidRDefault="00CD0A46">
      <w:pPr>
        <w:pStyle w:val="FootnoteText"/>
      </w:pPr>
      <w:r>
        <w:rPr>
          <w:rStyle w:val="FootnoteReference"/>
        </w:rPr>
        <w:footnoteRef/>
      </w:r>
      <w:r>
        <w:t xml:space="preserve"> </w:t>
      </w:r>
      <w:r w:rsidRPr="00644C76">
        <w:t>The areas involved in both kidneys are not identical</w:t>
      </w:r>
      <w:r>
        <w:t>.</w:t>
      </w:r>
    </w:p>
  </w:footnote>
  <w:footnote w:id="10">
    <w:p w14:paraId="2C04522C" w14:textId="719C9EE1" w:rsidR="00CD0A46" w:rsidRDefault="00CD0A46">
      <w:pPr>
        <w:pStyle w:val="FootnoteText"/>
      </w:pPr>
      <w:r>
        <w:rPr>
          <w:rStyle w:val="FootnoteReference"/>
        </w:rPr>
        <w:footnoteRef/>
      </w:r>
      <w:r>
        <w:t xml:space="preserve"> </w:t>
      </w:r>
      <w:r>
        <w:rPr>
          <w:rFonts w:hint="cs"/>
          <w:rtl/>
        </w:rPr>
        <w:t>فخذ</w:t>
      </w:r>
    </w:p>
  </w:footnote>
  <w:footnote w:id="11">
    <w:p w14:paraId="52A78D9A" w14:textId="3F1BBB7D" w:rsidR="00CD0A46" w:rsidRDefault="00CD0A46">
      <w:pPr>
        <w:pStyle w:val="FootnoteText"/>
      </w:pPr>
      <w:r>
        <w:rPr>
          <w:rStyle w:val="FootnoteReference"/>
        </w:rPr>
        <w:footnoteRef/>
      </w:r>
      <w:r>
        <w:t xml:space="preserve"> The presence of blood in urine.</w:t>
      </w:r>
    </w:p>
  </w:footnote>
  <w:footnote w:id="12">
    <w:p w14:paraId="7536F664" w14:textId="4AA4646D" w:rsidR="00CD0A46" w:rsidRDefault="00CD0A46">
      <w:pPr>
        <w:pStyle w:val="FootnoteText"/>
      </w:pPr>
      <w:r>
        <w:rPr>
          <w:rStyle w:val="FootnoteReference"/>
        </w:rPr>
        <w:footnoteRef/>
      </w:r>
      <w:r>
        <w:t xml:space="preserve"> </w:t>
      </w:r>
      <w:r w:rsidRPr="00DC56B5">
        <w:t>Al</w:t>
      </w:r>
      <w:r w:rsidR="008376ED">
        <w:t>so seen with Chorhn's disease (</w:t>
      </w:r>
      <w:r w:rsidRPr="00DC56B5">
        <w:t>inflammatory bowel disease associated with formation of calcium oxalate).</w:t>
      </w:r>
    </w:p>
  </w:footnote>
  <w:footnote w:id="13">
    <w:p w14:paraId="5216D8DC" w14:textId="2E0DDD65" w:rsidR="00CD0A46" w:rsidRDefault="00CD0A46">
      <w:pPr>
        <w:pStyle w:val="FootnoteText"/>
      </w:pPr>
      <w:r>
        <w:rPr>
          <w:rStyle w:val="FootnoteReference"/>
        </w:rPr>
        <w:footnoteRef/>
      </w:r>
      <w:r>
        <w:t xml:space="preserve"> </w:t>
      </w:r>
      <w:r w:rsidRPr="00DC56B5">
        <w:t>Calcification of the kidney</w:t>
      </w:r>
      <w:r>
        <w:t>.</w:t>
      </w:r>
    </w:p>
  </w:footnote>
  <w:footnote w:id="14">
    <w:p w14:paraId="4852FC83" w14:textId="6EC6D78C" w:rsidR="00CD0A46" w:rsidRDefault="00CD0A46">
      <w:pPr>
        <w:pStyle w:val="FootnoteText"/>
      </w:pPr>
      <w:r>
        <w:rPr>
          <w:rStyle w:val="FootnoteReference"/>
        </w:rPr>
        <w:footnoteRef/>
      </w:r>
      <w:r>
        <w:t xml:space="preserve"> </w:t>
      </w:r>
      <w:r w:rsidRPr="00DC56B5">
        <w:t>The active form of vitamin D responsible for increasing intestinal absorption of calcium.</w:t>
      </w:r>
    </w:p>
  </w:footnote>
  <w:footnote w:id="15">
    <w:p w14:paraId="43894324" w14:textId="716902F8" w:rsidR="00CD0A46" w:rsidRDefault="00CD0A46">
      <w:pPr>
        <w:pStyle w:val="FootnoteText"/>
      </w:pPr>
      <w:r>
        <w:rPr>
          <w:rStyle w:val="FootnoteReference"/>
        </w:rPr>
        <w:footnoteRef/>
      </w:r>
      <w:r>
        <w:t xml:space="preserve"> I</w:t>
      </w:r>
      <w:r w:rsidRPr="00DC56B5">
        <w:t>t is a multisystem inflammatory disease of unknown etiology that manifests as noncaseating granulomas, also one of its manifestations is to increase the production of active form of vitamin D which will lead to hypocalcaemia as we mention before.</w:t>
      </w:r>
    </w:p>
  </w:footnote>
  <w:footnote w:id="16">
    <w:p w14:paraId="05BA0C47" w14:textId="1F7567E8" w:rsidR="00CD0A46" w:rsidRDefault="00CD0A46">
      <w:pPr>
        <w:pStyle w:val="FootnoteText"/>
      </w:pPr>
      <w:r>
        <w:rPr>
          <w:rStyle w:val="FootnoteReference"/>
        </w:rPr>
        <w:footnoteRef/>
      </w:r>
      <w:r>
        <w:t xml:space="preserve"> C</w:t>
      </w:r>
      <w:r w:rsidRPr="00DC56B5">
        <w:t>haracterized by high blood calcium caused by taking in too much calcium and absorbable alkali.</w:t>
      </w:r>
    </w:p>
  </w:footnote>
  <w:footnote w:id="17">
    <w:p w14:paraId="502CF27F" w14:textId="02C3AE91" w:rsidR="00CD0A46" w:rsidRDefault="00CD0A46">
      <w:pPr>
        <w:pStyle w:val="FootnoteText"/>
      </w:pPr>
      <w:r>
        <w:rPr>
          <w:rStyle w:val="FootnoteReference"/>
        </w:rPr>
        <w:footnoteRef/>
      </w:r>
      <w:r>
        <w:t xml:space="preserve"> </w:t>
      </w:r>
      <w:r w:rsidRPr="00DC56B5">
        <w:t>End stage kidney disease</w:t>
      </w:r>
      <w:r>
        <w:t>.</w:t>
      </w:r>
    </w:p>
  </w:footnote>
  <w:footnote w:id="18">
    <w:p w14:paraId="78EEF47B" w14:textId="04A08D42" w:rsidR="00CD0A46" w:rsidRDefault="00CD0A46" w:rsidP="008A1A67">
      <w:pPr>
        <w:pStyle w:val="FootnoteText"/>
      </w:pPr>
      <w:r>
        <w:rPr>
          <w:rStyle w:val="FootnoteReference"/>
        </w:rPr>
        <w:footnoteRef/>
      </w:r>
      <w:r>
        <w:t xml:space="preserve"> </w:t>
      </w:r>
      <w:r w:rsidRPr="008A1A67">
        <w:t>Cell turnover means proliferation and apoptosis</w:t>
      </w:r>
      <w:r>
        <w:t xml:space="preserve"> (</w:t>
      </w:r>
      <w:r w:rsidRPr="008A1A67">
        <w:t>the degradation of the cells will lead to produce purine base whic</w:t>
      </w:r>
      <w:r>
        <w:t>h is metabolized into uric acid</w:t>
      </w:r>
      <w:r w:rsidRPr="008A1A67">
        <w:t>)</w:t>
      </w:r>
      <w:r>
        <w:t>.</w:t>
      </w:r>
    </w:p>
  </w:footnote>
  <w:footnote w:id="19">
    <w:p w14:paraId="4DE4FB85" w14:textId="2912ED41" w:rsidR="00CD0A46" w:rsidRDefault="00CD0A46">
      <w:pPr>
        <w:pStyle w:val="FootnoteText"/>
      </w:pPr>
      <w:r>
        <w:rPr>
          <w:rStyle w:val="FootnoteReference"/>
        </w:rPr>
        <w:footnoteRef/>
      </w:r>
      <w:r>
        <w:t xml:space="preserve"> </w:t>
      </w:r>
      <w:r w:rsidRPr="008A1A67">
        <w:t>Type of amino acids</w:t>
      </w:r>
      <w:r>
        <w:t>.</w:t>
      </w:r>
    </w:p>
  </w:footnote>
  <w:footnote w:id="20">
    <w:p w14:paraId="552462BF" w14:textId="57980F10" w:rsidR="00CD0A46" w:rsidRDefault="00CD0A46">
      <w:pPr>
        <w:pStyle w:val="FootnoteText"/>
      </w:pPr>
      <w:r>
        <w:rPr>
          <w:rStyle w:val="FootnoteReference"/>
        </w:rPr>
        <w:footnoteRef/>
      </w:r>
      <w:r>
        <w:t xml:space="preserve"> </w:t>
      </w:r>
      <w:r w:rsidRPr="008A1A67">
        <w:t>A genetic defect of tubules that results in decreased reabsorption of cysteine</w:t>
      </w:r>
      <w:r>
        <w:t>.</w:t>
      </w:r>
    </w:p>
  </w:footnote>
  <w:footnote w:id="21">
    <w:p w14:paraId="56A41BB6" w14:textId="66068B35" w:rsidR="00CD0A46" w:rsidRPr="00156C36" w:rsidRDefault="00CD0A46" w:rsidP="00025003">
      <w:pPr>
        <w:spacing w:after="0" w:line="360" w:lineRule="auto"/>
        <w:jc w:val="both"/>
        <w:rPr>
          <w:sz w:val="20"/>
          <w:szCs w:val="20"/>
        </w:rPr>
      </w:pPr>
      <w:r w:rsidRPr="00156C36">
        <w:rPr>
          <w:rStyle w:val="FootnoteReference"/>
          <w:sz w:val="20"/>
          <w:szCs w:val="20"/>
        </w:rPr>
        <w:footnoteRef/>
      </w:r>
      <w:r>
        <w:rPr>
          <w:sz w:val="20"/>
          <w:szCs w:val="20"/>
        </w:rPr>
        <w:t xml:space="preserve"> Lower urinary tract infections</w:t>
      </w:r>
    </w:p>
  </w:footnote>
  <w:footnote w:id="22">
    <w:p w14:paraId="693C95BD" w14:textId="08BFE057" w:rsidR="000B2E48" w:rsidRDefault="000B2E48" w:rsidP="00025003">
      <w:pPr>
        <w:pStyle w:val="FootnoteText"/>
      </w:pPr>
      <w:r>
        <w:rPr>
          <w:rStyle w:val="FootnoteReference"/>
        </w:rPr>
        <w:footnoteRef/>
      </w:r>
      <w:r>
        <w:t xml:space="preserve"> Like in pregnant women.</w:t>
      </w:r>
    </w:p>
  </w:footnote>
  <w:footnote w:id="23">
    <w:p w14:paraId="2ED9CEB4" w14:textId="1202FCCB" w:rsidR="00CD0A46" w:rsidRDefault="00CD0A46">
      <w:pPr>
        <w:pStyle w:val="FootnoteText"/>
      </w:pPr>
      <w:r>
        <w:rPr>
          <w:rStyle w:val="FootnoteReference"/>
        </w:rPr>
        <w:footnoteRef/>
      </w:r>
      <w:r>
        <w:t xml:space="preserve"> S</w:t>
      </w:r>
      <w:r w:rsidRPr="00156C36">
        <w:t>mall amount of urine at frequent interval</w:t>
      </w:r>
      <w:r>
        <w:t>.</w:t>
      </w:r>
    </w:p>
  </w:footnote>
  <w:footnote w:id="24">
    <w:p w14:paraId="5D2F3F8B" w14:textId="0053D135" w:rsidR="00CD0A46" w:rsidRDefault="00CD0A46">
      <w:pPr>
        <w:pStyle w:val="FootnoteText"/>
      </w:pPr>
      <w:r>
        <w:rPr>
          <w:rStyle w:val="FootnoteReference"/>
        </w:rPr>
        <w:footnoteRef/>
      </w:r>
      <w:r>
        <w:t xml:space="preserve"> N</w:t>
      </w:r>
      <w:r w:rsidRPr="00156C36">
        <w:t>eed the toilet NOW</w:t>
      </w:r>
      <w:r>
        <w:t>.</w:t>
      </w:r>
    </w:p>
  </w:footnote>
  <w:footnote w:id="25">
    <w:p w14:paraId="093AE6A6" w14:textId="498A2A60" w:rsidR="00CD0A46" w:rsidRDefault="00CD0A46">
      <w:pPr>
        <w:pStyle w:val="FootnoteText"/>
      </w:pPr>
      <w:r>
        <w:rPr>
          <w:rStyle w:val="FootnoteReference"/>
        </w:rPr>
        <w:footnoteRef/>
      </w:r>
      <w:r>
        <w:t xml:space="preserve"> P</w:t>
      </w:r>
      <w:r w:rsidRPr="00156C36">
        <w:t>ainful with urine</w:t>
      </w:r>
      <w:r>
        <w:t>.</w:t>
      </w:r>
    </w:p>
  </w:footnote>
  <w:footnote w:id="26">
    <w:p w14:paraId="5692F5BC" w14:textId="647B3C18" w:rsidR="00CD0A46" w:rsidRPr="00983B46" w:rsidRDefault="00CD0A46">
      <w:pPr>
        <w:pStyle w:val="FootnoteText"/>
        <w:rPr>
          <w:color w:val="C0504D" w:themeColor="accent2"/>
        </w:rPr>
      </w:pPr>
      <w:r w:rsidRPr="00983B46">
        <w:rPr>
          <w:rStyle w:val="FootnoteReference"/>
          <w:color w:val="C0504D" w:themeColor="accent2"/>
        </w:rPr>
        <w:footnoteRef/>
      </w:r>
      <w:r w:rsidRPr="00983B46">
        <w:rPr>
          <w:color w:val="C0504D" w:themeColor="accent2"/>
        </w:rPr>
        <w:t xml:space="preserve"> Pus and large number of neutrophils in urine</w:t>
      </w:r>
      <w:r>
        <w:rPr>
          <w:color w:val="C0504D" w:themeColor="accent2"/>
        </w:rPr>
        <w:t>.</w:t>
      </w:r>
    </w:p>
  </w:footnote>
  <w:footnote w:id="27">
    <w:p w14:paraId="5E7664E4" w14:textId="2CD3F91B" w:rsidR="00CD0A46" w:rsidRDefault="00CD0A46">
      <w:pPr>
        <w:pStyle w:val="FootnoteText"/>
      </w:pPr>
      <w:r>
        <w:rPr>
          <w:rStyle w:val="FootnoteReference"/>
        </w:rPr>
        <w:footnoteRef/>
      </w:r>
      <w:r>
        <w:t xml:space="preserve"> B</w:t>
      </w:r>
      <w:r w:rsidRPr="00983B46">
        <w:t>lood in urine, non-specific finding of UTI</w:t>
      </w:r>
      <w:r>
        <w:t>.</w:t>
      </w:r>
    </w:p>
  </w:footnote>
  <w:footnote w:id="28">
    <w:p w14:paraId="70C7FD0A" w14:textId="1EAF1A00" w:rsidR="00CD0A46" w:rsidRPr="006E6C2B" w:rsidRDefault="00CD0A46" w:rsidP="00156C36">
      <w:pPr>
        <w:pStyle w:val="FootnoteText"/>
        <w:rPr>
          <w:sz w:val="16"/>
          <w:szCs w:val="16"/>
        </w:rPr>
      </w:pPr>
      <w:r w:rsidRPr="006E6C2B">
        <w:rPr>
          <w:rStyle w:val="FootnoteReference"/>
          <w:sz w:val="16"/>
          <w:szCs w:val="16"/>
        </w:rPr>
        <w:footnoteRef/>
      </w:r>
      <w:r w:rsidRPr="006E6C2B">
        <w:rPr>
          <w:sz w:val="16"/>
          <w:szCs w:val="16"/>
        </w:rPr>
        <w:t xml:space="preserve"> </w:t>
      </w:r>
      <w:r w:rsidRPr="00983B46">
        <w:t>Stones</w:t>
      </w:r>
      <w:r>
        <w:t>.</w:t>
      </w:r>
    </w:p>
  </w:footnote>
  <w:footnote w:id="29">
    <w:p w14:paraId="4343665D" w14:textId="3975BA0E" w:rsidR="00CD0A46" w:rsidRPr="00983B46" w:rsidRDefault="00CD0A46" w:rsidP="00156C36">
      <w:pPr>
        <w:pStyle w:val="FootnoteText"/>
      </w:pPr>
      <w:r w:rsidRPr="00983B46">
        <w:rPr>
          <w:rStyle w:val="FootnoteReference"/>
        </w:rPr>
        <w:footnoteRef/>
      </w:r>
      <w:r>
        <w:t>devices like Cystoscopy.</w:t>
      </w:r>
    </w:p>
  </w:footnote>
  <w:footnote w:id="30">
    <w:p w14:paraId="4190B7EB" w14:textId="51019149" w:rsidR="000B2E48" w:rsidRDefault="000B2E48">
      <w:pPr>
        <w:pStyle w:val="FootnoteText"/>
      </w:pPr>
      <w:r>
        <w:rPr>
          <w:rStyle w:val="FootnoteReference"/>
        </w:rPr>
        <w:footnoteRef/>
      </w:r>
      <w:r>
        <w:t xml:space="preserve"> Specific type of cystitis.</w:t>
      </w:r>
    </w:p>
  </w:footnote>
  <w:footnote w:id="31">
    <w:p w14:paraId="0BBACFAF" w14:textId="746F77E2" w:rsidR="00CD0A46" w:rsidRDefault="00CD0A46" w:rsidP="00156C36">
      <w:pPr>
        <w:pStyle w:val="FootnoteText"/>
        <w:rPr>
          <w:sz w:val="24"/>
          <w:szCs w:val="24"/>
        </w:rPr>
      </w:pPr>
      <w:r>
        <w:rPr>
          <w:rStyle w:val="FootnoteReference"/>
        </w:rPr>
        <w:footnoteRef/>
      </w:r>
      <w:r>
        <w:t xml:space="preserve"> Strange.</w:t>
      </w:r>
    </w:p>
  </w:footnote>
  <w:footnote w:id="32">
    <w:p w14:paraId="7DF68519" w14:textId="77777777" w:rsidR="00A05D0F" w:rsidRDefault="00A05D0F" w:rsidP="00A05D0F">
      <w:pPr>
        <w:pStyle w:val="FootnoteText"/>
        <w:rPr>
          <w:rtl/>
        </w:rPr>
      </w:pPr>
      <w:r>
        <w:rPr>
          <w:rStyle w:val="FootnoteReference"/>
        </w:rPr>
        <w:footnoteRef/>
      </w:r>
      <w:r>
        <w:t xml:space="preserve"> </w:t>
      </w:r>
      <w:r>
        <w:rPr>
          <w:rFonts w:hint="cs"/>
          <w:rtl/>
        </w:rPr>
        <w:t xml:space="preserve">هي عبارة عن مواد يظهر لونها أبيض تحت الاكس راي زي مثلا حصوات الكالسيوم </w:t>
      </w:r>
    </w:p>
  </w:footnote>
  <w:footnote w:id="33">
    <w:p w14:paraId="755CFC20" w14:textId="77777777" w:rsidR="00A05D0F" w:rsidRDefault="00A05D0F" w:rsidP="00A05D0F">
      <w:pPr>
        <w:pStyle w:val="FootnoteText"/>
        <w:rPr>
          <w:rtl/>
        </w:rPr>
      </w:pPr>
      <w:r>
        <w:rPr>
          <w:rStyle w:val="FootnoteReference"/>
        </w:rPr>
        <w:footnoteRef/>
      </w:r>
      <w:r>
        <w:t xml:space="preserve"> </w:t>
      </w:r>
      <w:r>
        <w:rPr>
          <w:rFonts w:hint="cs"/>
          <w:rtl/>
        </w:rPr>
        <w:t xml:space="preserve">هي مواد تظهر شفافة او حتى ما تظهر تحت الاكس راي، لذلك نستخدم ألتراساوند عشان نشوفها زي مثلا حصوات اليوريك أسيد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F5365"/>
    <w:multiLevelType w:val="multilevel"/>
    <w:tmpl w:val="02C48DB4"/>
    <w:styleLink w:val="List51"/>
    <w:lvl w:ilvl="0">
      <w:numFmt w:val="bullet"/>
      <w:lvlText w:val="•"/>
      <w:lvlJc w:val="left"/>
      <w:pPr>
        <w:tabs>
          <w:tab w:val="num" w:pos="217"/>
        </w:tabs>
        <w:ind w:left="217" w:hanging="217"/>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502"/>
        </w:tabs>
        <w:ind w:left="5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742"/>
        </w:tabs>
        <w:ind w:left="7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982"/>
        </w:tabs>
        <w:ind w:left="9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1222"/>
        </w:tabs>
        <w:ind w:left="122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462"/>
        </w:tabs>
        <w:ind w:left="146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702"/>
        </w:tabs>
        <w:ind w:left="17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942"/>
        </w:tabs>
        <w:ind w:left="19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2182"/>
        </w:tabs>
        <w:ind w:left="21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D7866E6"/>
    <w:multiLevelType w:val="hybridMultilevel"/>
    <w:tmpl w:val="E88ABD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D75082"/>
    <w:multiLevelType w:val="hybridMultilevel"/>
    <w:tmpl w:val="921CA45C"/>
    <w:lvl w:ilvl="0" w:tplc="B156C8D0">
      <w:start w:val="2"/>
      <w:numFmt w:val="bullet"/>
      <w:lvlText w:val="-"/>
      <w:lvlJc w:val="left"/>
      <w:pPr>
        <w:ind w:left="460" w:hanging="420"/>
      </w:pPr>
      <w:rPr>
        <w:rFonts w:ascii="Cambria" w:eastAsia="Arial" w:hAnsi="Cambria"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262CD"/>
    <w:multiLevelType w:val="hybridMultilevel"/>
    <w:tmpl w:val="579ECB56"/>
    <w:lvl w:ilvl="0" w:tplc="2CCE44A2">
      <w:start w:val="1"/>
      <w:numFmt w:val="lowerLetter"/>
      <w:lvlText w:val="%1)"/>
      <w:lvlJc w:val="left"/>
      <w:pPr>
        <w:ind w:left="720" w:hanging="360"/>
      </w:pPr>
      <w:rPr>
        <w:b w:val="0"/>
        <w:bCs/>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AEB53B9"/>
    <w:multiLevelType w:val="multilevel"/>
    <w:tmpl w:val="650022D8"/>
    <w:styleLink w:val="List6"/>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D9E784F"/>
    <w:multiLevelType w:val="multilevel"/>
    <w:tmpl w:val="8CAE6D12"/>
    <w:styleLink w:val="List31"/>
    <w:lvl w:ilvl="0">
      <w:numFmt w:val="bullet"/>
      <w:lvlText w:val="•"/>
      <w:lvlJc w:val="left"/>
      <w:pPr>
        <w:tabs>
          <w:tab w:val="num" w:pos="217"/>
        </w:tabs>
        <w:ind w:left="217" w:hanging="217"/>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502"/>
        </w:tabs>
        <w:ind w:left="5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742"/>
        </w:tabs>
        <w:ind w:left="7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982"/>
        </w:tabs>
        <w:ind w:left="9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1222"/>
        </w:tabs>
        <w:ind w:left="122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462"/>
        </w:tabs>
        <w:ind w:left="146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702"/>
        </w:tabs>
        <w:ind w:left="17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942"/>
        </w:tabs>
        <w:ind w:left="19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2182"/>
        </w:tabs>
        <w:ind w:left="21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3F52EC9"/>
    <w:multiLevelType w:val="multilevel"/>
    <w:tmpl w:val="3F945FF6"/>
    <w:styleLink w:val="List11"/>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248A7E12"/>
    <w:multiLevelType w:val="multilevel"/>
    <w:tmpl w:val="7CC4D3C6"/>
    <w:styleLink w:val="List9"/>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25DD4263"/>
    <w:multiLevelType w:val="hybridMultilevel"/>
    <w:tmpl w:val="7F9C09B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71A418A"/>
    <w:multiLevelType w:val="hybridMultilevel"/>
    <w:tmpl w:val="A1223D4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30487E6C"/>
    <w:multiLevelType w:val="multilevel"/>
    <w:tmpl w:val="9336229A"/>
    <w:styleLink w:val="List8"/>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30EB7262"/>
    <w:multiLevelType w:val="hybridMultilevel"/>
    <w:tmpl w:val="C0AE8B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57046EE"/>
    <w:multiLevelType w:val="multilevel"/>
    <w:tmpl w:val="D6E47BB2"/>
    <w:styleLink w:val="List12"/>
    <w:lvl w:ilvl="0">
      <w:numFmt w:val="bullet"/>
      <w:lvlText w:val="•"/>
      <w:lvlJc w:val="left"/>
      <w:pPr>
        <w:tabs>
          <w:tab w:val="num" w:pos="229"/>
        </w:tabs>
        <w:ind w:left="229" w:hanging="229"/>
      </w:pPr>
      <w:rPr>
        <w:rFonts w:ascii="Cambria" w:eastAsia="Cambria" w:hAnsi="Cambria" w:cs="Cambria"/>
        <w:position w:val="0"/>
        <w:sz w:val="22"/>
        <w:szCs w:val="22"/>
        <w:lang w:val="en-US"/>
      </w:rPr>
    </w:lvl>
    <w:lvl w:ilvl="1">
      <w:start w:val="1"/>
      <w:numFmt w:val="bullet"/>
      <w:lvlText w:val="•"/>
      <w:lvlJc w:val="left"/>
      <w:pPr>
        <w:tabs>
          <w:tab w:val="num" w:pos="447"/>
        </w:tabs>
        <w:ind w:left="447" w:hanging="267"/>
      </w:pPr>
      <w:rPr>
        <w:rFonts w:ascii="Cambria" w:eastAsia="Cambria" w:hAnsi="Cambria" w:cs="Cambria"/>
        <w:position w:val="0"/>
        <w:sz w:val="28"/>
        <w:szCs w:val="28"/>
        <w:lang w:val="en-US"/>
      </w:rPr>
    </w:lvl>
    <w:lvl w:ilvl="2">
      <w:start w:val="1"/>
      <w:numFmt w:val="bullet"/>
      <w:lvlText w:val="•"/>
      <w:lvlJc w:val="left"/>
      <w:pPr>
        <w:tabs>
          <w:tab w:val="num" w:pos="627"/>
        </w:tabs>
        <w:ind w:left="627" w:hanging="267"/>
      </w:pPr>
      <w:rPr>
        <w:rFonts w:ascii="Cambria" w:eastAsia="Cambria" w:hAnsi="Cambria" w:cs="Cambria"/>
        <w:position w:val="0"/>
        <w:sz w:val="28"/>
        <w:szCs w:val="28"/>
        <w:lang w:val="en-US"/>
      </w:rPr>
    </w:lvl>
    <w:lvl w:ilvl="3">
      <w:start w:val="1"/>
      <w:numFmt w:val="bullet"/>
      <w:lvlText w:val="•"/>
      <w:lvlJc w:val="left"/>
      <w:pPr>
        <w:tabs>
          <w:tab w:val="num" w:pos="807"/>
        </w:tabs>
        <w:ind w:left="807" w:hanging="267"/>
      </w:pPr>
      <w:rPr>
        <w:rFonts w:ascii="Cambria" w:eastAsia="Cambria" w:hAnsi="Cambria" w:cs="Cambria"/>
        <w:position w:val="0"/>
        <w:sz w:val="28"/>
        <w:szCs w:val="28"/>
        <w:lang w:val="en-US"/>
      </w:rPr>
    </w:lvl>
    <w:lvl w:ilvl="4">
      <w:start w:val="1"/>
      <w:numFmt w:val="bullet"/>
      <w:lvlText w:val="•"/>
      <w:lvlJc w:val="left"/>
      <w:pPr>
        <w:tabs>
          <w:tab w:val="num" w:pos="987"/>
        </w:tabs>
        <w:ind w:left="987" w:hanging="267"/>
      </w:pPr>
      <w:rPr>
        <w:rFonts w:ascii="Cambria" w:eastAsia="Cambria" w:hAnsi="Cambria" w:cs="Cambria"/>
        <w:position w:val="0"/>
        <w:sz w:val="28"/>
        <w:szCs w:val="28"/>
        <w:lang w:val="en-US"/>
      </w:rPr>
    </w:lvl>
    <w:lvl w:ilvl="5">
      <w:start w:val="1"/>
      <w:numFmt w:val="bullet"/>
      <w:lvlText w:val="•"/>
      <w:lvlJc w:val="left"/>
      <w:pPr>
        <w:tabs>
          <w:tab w:val="num" w:pos="1167"/>
        </w:tabs>
        <w:ind w:left="1167" w:hanging="267"/>
      </w:pPr>
      <w:rPr>
        <w:rFonts w:ascii="Cambria" w:eastAsia="Cambria" w:hAnsi="Cambria" w:cs="Cambria"/>
        <w:position w:val="0"/>
        <w:sz w:val="28"/>
        <w:szCs w:val="28"/>
        <w:lang w:val="en-US"/>
      </w:rPr>
    </w:lvl>
    <w:lvl w:ilvl="6">
      <w:start w:val="1"/>
      <w:numFmt w:val="bullet"/>
      <w:lvlText w:val="•"/>
      <w:lvlJc w:val="left"/>
      <w:pPr>
        <w:tabs>
          <w:tab w:val="num" w:pos="1347"/>
        </w:tabs>
        <w:ind w:left="1347" w:hanging="267"/>
      </w:pPr>
      <w:rPr>
        <w:rFonts w:ascii="Cambria" w:eastAsia="Cambria" w:hAnsi="Cambria" w:cs="Cambria"/>
        <w:position w:val="0"/>
        <w:sz w:val="28"/>
        <w:szCs w:val="28"/>
        <w:lang w:val="en-US"/>
      </w:rPr>
    </w:lvl>
    <w:lvl w:ilvl="7">
      <w:start w:val="1"/>
      <w:numFmt w:val="bullet"/>
      <w:lvlText w:val="•"/>
      <w:lvlJc w:val="left"/>
      <w:pPr>
        <w:tabs>
          <w:tab w:val="num" w:pos="1527"/>
        </w:tabs>
        <w:ind w:left="1527" w:hanging="267"/>
      </w:pPr>
      <w:rPr>
        <w:rFonts w:ascii="Cambria" w:eastAsia="Cambria" w:hAnsi="Cambria" w:cs="Cambria"/>
        <w:position w:val="0"/>
        <w:sz w:val="28"/>
        <w:szCs w:val="28"/>
        <w:lang w:val="en-US"/>
      </w:rPr>
    </w:lvl>
    <w:lvl w:ilvl="8">
      <w:start w:val="1"/>
      <w:numFmt w:val="bullet"/>
      <w:lvlText w:val="•"/>
      <w:lvlJc w:val="left"/>
      <w:pPr>
        <w:tabs>
          <w:tab w:val="num" w:pos="1707"/>
        </w:tabs>
        <w:ind w:left="1707" w:hanging="267"/>
      </w:pPr>
      <w:rPr>
        <w:rFonts w:ascii="Cambria" w:eastAsia="Cambria" w:hAnsi="Cambria" w:cs="Cambria"/>
        <w:position w:val="0"/>
        <w:sz w:val="28"/>
        <w:szCs w:val="28"/>
        <w:lang w:val="en-US"/>
      </w:rPr>
    </w:lvl>
  </w:abstractNum>
  <w:abstractNum w:abstractNumId="13" w15:restartNumberingAfterBreak="0">
    <w:nsid w:val="38083CB1"/>
    <w:multiLevelType w:val="hybridMultilevel"/>
    <w:tmpl w:val="210646AC"/>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86405B0"/>
    <w:multiLevelType w:val="hybridMultilevel"/>
    <w:tmpl w:val="AC281A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A56AC6"/>
    <w:multiLevelType w:val="multilevel"/>
    <w:tmpl w:val="F5881A44"/>
    <w:styleLink w:val="List15"/>
    <w:lvl w:ilvl="0">
      <w:numFmt w:val="bullet"/>
      <w:lvlText w:val="•"/>
      <w:lvlJc w:val="left"/>
      <w:pPr>
        <w:tabs>
          <w:tab w:val="num" w:pos="229"/>
        </w:tabs>
        <w:ind w:left="229" w:hanging="229"/>
      </w:pPr>
      <w:rPr>
        <w:rFonts w:ascii="Cambria" w:eastAsia="Cambria" w:hAnsi="Cambria" w:cs="Cambria"/>
        <w:position w:val="0"/>
        <w:sz w:val="22"/>
        <w:szCs w:val="22"/>
        <w:lang w:val="en-US"/>
      </w:rPr>
    </w:lvl>
    <w:lvl w:ilvl="1">
      <w:start w:val="1"/>
      <w:numFmt w:val="bullet"/>
      <w:lvlText w:val="•"/>
      <w:lvlJc w:val="left"/>
      <w:pPr>
        <w:tabs>
          <w:tab w:val="num" w:pos="447"/>
        </w:tabs>
        <w:ind w:left="447" w:hanging="267"/>
      </w:pPr>
      <w:rPr>
        <w:rFonts w:ascii="Cambria" w:eastAsia="Cambria" w:hAnsi="Cambria" w:cs="Cambria"/>
        <w:position w:val="0"/>
        <w:sz w:val="28"/>
        <w:szCs w:val="28"/>
        <w:lang w:val="en-US"/>
      </w:rPr>
    </w:lvl>
    <w:lvl w:ilvl="2">
      <w:start w:val="1"/>
      <w:numFmt w:val="bullet"/>
      <w:lvlText w:val="•"/>
      <w:lvlJc w:val="left"/>
      <w:pPr>
        <w:tabs>
          <w:tab w:val="num" w:pos="627"/>
        </w:tabs>
        <w:ind w:left="627" w:hanging="267"/>
      </w:pPr>
      <w:rPr>
        <w:rFonts w:ascii="Cambria" w:eastAsia="Cambria" w:hAnsi="Cambria" w:cs="Cambria"/>
        <w:position w:val="0"/>
        <w:sz w:val="28"/>
        <w:szCs w:val="28"/>
        <w:lang w:val="en-US"/>
      </w:rPr>
    </w:lvl>
    <w:lvl w:ilvl="3">
      <w:start w:val="1"/>
      <w:numFmt w:val="bullet"/>
      <w:lvlText w:val="•"/>
      <w:lvlJc w:val="left"/>
      <w:pPr>
        <w:tabs>
          <w:tab w:val="num" w:pos="807"/>
        </w:tabs>
        <w:ind w:left="807" w:hanging="267"/>
      </w:pPr>
      <w:rPr>
        <w:rFonts w:ascii="Cambria" w:eastAsia="Cambria" w:hAnsi="Cambria" w:cs="Cambria"/>
        <w:position w:val="0"/>
        <w:sz w:val="28"/>
        <w:szCs w:val="28"/>
        <w:lang w:val="en-US"/>
      </w:rPr>
    </w:lvl>
    <w:lvl w:ilvl="4">
      <w:start w:val="1"/>
      <w:numFmt w:val="bullet"/>
      <w:lvlText w:val="•"/>
      <w:lvlJc w:val="left"/>
      <w:pPr>
        <w:tabs>
          <w:tab w:val="num" w:pos="987"/>
        </w:tabs>
        <w:ind w:left="987" w:hanging="267"/>
      </w:pPr>
      <w:rPr>
        <w:rFonts w:ascii="Cambria" w:eastAsia="Cambria" w:hAnsi="Cambria" w:cs="Cambria"/>
        <w:position w:val="0"/>
        <w:sz w:val="28"/>
        <w:szCs w:val="28"/>
        <w:lang w:val="en-US"/>
      </w:rPr>
    </w:lvl>
    <w:lvl w:ilvl="5">
      <w:start w:val="1"/>
      <w:numFmt w:val="bullet"/>
      <w:lvlText w:val="•"/>
      <w:lvlJc w:val="left"/>
      <w:pPr>
        <w:tabs>
          <w:tab w:val="num" w:pos="1167"/>
        </w:tabs>
        <w:ind w:left="1167" w:hanging="267"/>
      </w:pPr>
      <w:rPr>
        <w:rFonts w:ascii="Cambria" w:eastAsia="Cambria" w:hAnsi="Cambria" w:cs="Cambria"/>
        <w:position w:val="0"/>
        <w:sz w:val="28"/>
        <w:szCs w:val="28"/>
        <w:lang w:val="en-US"/>
      </w:rPr>
    </w:lvl>
    <w:lvl w:ilvl="6">
      <w:start w:val="1"/>
      <w:numFmt w:val="bullet"/>
      <w:lvlText w:val="•"/>
      <w:lvlJc w:val="left"/>
      <w:pPr>
        <w:tabs>
          <w:tab w:val="num" w:pos="1347"/>
        </w:tabs>
        <w:ind w:left="1347" w:hanging="267"/>
      </w:pPr>
      <w:rPr>
        <w:rFonts w:ascii="Cambria" w:eastAsia="Cambria" w:hAnsi="Cambria" w:cs="Cambria"/>
        <w:position w:val="0"/>
        <w:sz w:val="28"/>
        <w:szCs w:val="28"/>
        <w:lang w:val="en-US"/>
      </w:rPr>
    </w:lvl>
    <w:lvl w:ilvl="7">
      <w:start w:val="1"/>
      <w:numFmt w:val="bullet"/>
      <w:lvlText w:val="•"/>
      <w:lvlJc w:val="left"/>
      <w:pPr>
        <w:tabs>
          <w:tab w:val="num" w:pos="1527"/>
        </w:tabs>
        <w:ind w:left="1527" w:hanging="267"/>
      </w:pPr>
      <w:rPr>
        <w:rFonts w:ascii="Cambria" w:eastAsia="Cambria" w:hAnsi="Cambria" w:cs="Cambria"/>
        <w:position w:val="0"/>
        <w:sz w:val="28"/>
        <w:szCs w:val="28"/>
        <w:lang w:val="en-US"/>
      </w:rPr>
    </w:lvl>
    <w:lvl w:ilvl="8">
      <w:start w:val="1"/>
      <w:numFmt w:val="bullet"/>
      <w:lvlText w:val="•"/>
      <w:lvlJc w:val="left"/>
      <w:pPr>
        <w:tabs>
          <w:tab w:val="num" w:pos="1707"/>
        </w:tabs>
        <w:ind w:left="1707" w:hanging="267"/>
      </w:pPr>
      <w:rPr>
        <w:rFonts w:ascii="Cambria" w:eastAsia="Cambria" w:hAnsi="Cambria" w:cs="Cambria"/>
        <w:position w:val="0"/>
        <w:sz w:val="28"/>
        <w:szCs w:val="28"/>
        <w:lang w:val="en-US"/>
      </w:rPr>
    </w:lvl>
  </w:abstractNum>
  <w:abstractNum w:abstractNumId="16" w15:restartNumberingAfterBreak="0">
    <w:nsid w:val="42BE24CB"/>
    <w:multiLevelType w:val="hybridMultilevel"/>
    <w:tmpl w:val="92DA3E08"/>
    <w:lvl w:ilvl="0" w:tplc="4B12751E">
      <w:start w:val="1"/>
      <w:numFmt w:val="decimal"/>
      <w:lvlText w:val="(%1)"/>
      <w:lvlJc w:val="left"/>
      <w:pPr>
        <w:ind w:left="1927" w:hanging="360"/>
      </w:pPr>
      <w:rPr>
        <w:rFonts w:hint="default"/>
      </w:rPr>
    </w:lvl>
    <w:lvl w:ilvl="1" w:tplc="04090019" w:tentative="1">
      <w:start w:val="1"/>
      <w:numFmt w:val="lowerLetter"/>
      <w:lvlText w:val="%2."/>
      <w:lvlJc w:val="left"/>
      <w:pPr>
        <w:ind w:left="2647" w:hanging="360"/>
      </w:pPr>
    </w:lvl>
    <w:lvl w:ilvl="2" w:tplc="0409001B" w:tentative="1">
      <w:start w:val="1"/>
      <w:numFmt w:val="lowerRoman"/>
      <w:lvlText w:val="%3."/>
      <w:lvlJc w:val="right"/>
      <w:pPr>
        <w:ind w:left="3367" w:hanging="180"/>
      </w:pPr>
    </w:lvl>
    <w:lvl w:ilvl="3" w:tplc="0409000F" w:tentative="1">
      <w:start w:val="1"/>
      <w:numFmt w:val="decimal"/>
      <w:lvlText w:val="%4."/>
      <w:lvlJc w:val="left"/>
      <w:pPr>
        <w:ind w:left="4087" w:hanging="360"/>
      </w:pPr>
    </w:lvl>
    <w:lvl w:ilvl="4" w:tplc="04090019" w:tentative="1">
      <w:start w:val="1"/>
      <w:numFmt w:val="lowerLetter"/>
      <w:lvlText w:val="%5."/>
      <w:lvlJc w:val="left"/>
      <w:pPr>
        <w:ind w:left="4807" w:hanging="360"/>
      </w:pPr>
    </w:lvl>
    <w:lvl w:ilvl="5" w:tplc="0409001B" w:tentative="1">
      <w:start w:val="1"/>
      <w:numFmt w:val="lowerRoman"/>
      <w:lvlText w:val="%6."/>
      <w:lvlJc w:val="right"/>
      <w:pPr>
        <w:ind w:left="5527" w:hanging="180"/>
      </w:pPr>
    </w:lvl>
    <w:lvl w:ilvl="6" w:tplc="0409000F" w:tentative="1">
      <w:start w:val="1"/>
      <w:numFmt w:val="decimal"/>
      <w:lvlText w:val="%7."/>
      <w:lvlJc w:val="left"/>
      <w:pPr>
        <w:ind w:left="6247" w:hanging="360"/>
      </w:pPr>
    </w:lvl>
    <w:lvl w:ilvl="7" w:tplc="04090019" w:tentative="1">
      <w:start w:val="1"/>
      <w:numFmt w:val="lowerLetter"/>
      <w:lvlText w:val="%8."/>
      <w:lvlJc w:val="left"/>
      <w:pPr>
        <w:ind w:left="6967" w:hanging="360"/>
      </w:pPr>
    </w:lvl>
    <w:lvl w:ilvl="8" w:tplc="0409001B" w:tentative="1">
      <w:start w:val="1"/>
      <w:numFmt w:val="lowerRoman"/>
      <w:lvlText w:val="%9."/>
      <w:lvlJc w:val="right"/>
      <w:pPr>
        <w:ind w:left="7687" w:hanging="180"/>
      </w:pPr>
    </w:lvl>
  </w:abstractNum>
  <w:abstractNum w:abstractNumId="17" w15:restartNumberingAfterBreak="0">
    <w:nsid w:val="4ABF33C5"/>
    <w:multiLevelType w:val="multilevel"/>
    <w:tmpl w:val="B89CD80C"/>
    <w:styleLink w:val="List14"/>
    <w:lvl w:ilvl="0">
      <w:numFmt w:val="bullet"/>
      <w:lvlText w:val="•"/>
      <w:lvlJc w:val="left"/>
      <w:pPr>
        <w:tabs>
          <w:tab w:val="num" w:pos="229"/>
        </w:tabs>
        <w:ind w:left="229" w:hanging="229"/>
      </w:pPr>
      <w:rPr>
        <w:rFonts w:ascii="Cambria" w:eastAsia="Cambria" w:hAnsi="Cambria" w:cs="Cambria"/>
        <w:position w:val="0"/>
        <w:sz w:val="22"/>
        <w:szCs w:val="22"/>
        <w:lang w:val="en-US"/>
      </w:rPr>
    </w:lvl>
    <w:lvl w:ilvl="1">
      <w:start w:val="1"/>
      <w:numFmt w:val="bullet"/>
      <w:lvlText w:val="•"/>
      <w:lvlJc w:val="left"/>
      <w:pPr>
        <w:tabs>
          <w:tab w:val="num" w:pos="447"/>
        </w:tabs>
        <w:ind w:left="447" w:hanging="267"/>
      </w:pPr>
      <w:rPr>
        <w:rFonts w:ascii="Cambria" w:eastAsia="Cambria" w:hAnsi="Cambria" w:cs="Cambria"/>
        <w:position w:val="0"/>
        <w:sz w:val="28"/>
        <w:szCs w:val="28"/>
        <w:lang w:val="en-US"/>
      </w:rPr>
    </w:lvl>
    <w:lvl w:ilvl="2">
      <w:start w:val="1"/>
      <w:numFmt w:val="bullet"/>
      <w:lvlText w:val="•"/>
      <w:lvlJc w:val="left"/>
      <w:pPr>
        <w:tabs>
          <w:tab w:val="num" w:pos="627"/>
        </w:tabs>
        <w:ind w:left="627" w:hanging="267"/>
      </w:pPr>
      <w:rPr>
        <w:rFonts w:ascii="Cambria" w:eastAsia="Cambria" w:hAnsi="Cambria" w:cs="Cambria"/>
        <w:position w:val="0"/>
        <w:sz w:val="28"/>
        <w:szCs w:val="28"/>
        <w:lang w:val="en-US"/>
      </w:rPr>
    </w:lvl>
    <w:lvl w:ilvl="3">
      <w:start w:val="1"/>
      <w:numFmt w:val="bullet"/>
      <w:lvlText w:val="•"/>
      <w:lvlJc w:val="left"/>
      <w:pPr>
        <w:tabs>
          <w:tab w:val="num" w:pos="807"/>
        </w:tabs>
        <w:ind w:left="807" w:hanging="267"/>
      </w:pPr>
      <w:rPr>
        <w:rFonts w:ascii="Cambria" w:eastAsia="Cambria" w:hAnsi="Cambria" w:cs="Cambria"/>
        <w:position w:val="0"/>
        <w:sz w:val="28"/>
        <w:szCs w:val="28"/>
        <w:lang w:val="en-US"/>
      </w:rPr>
    </w:lvl>
    <w:lvl w:ilvl="4">
      <w:start w:val="1"/>
      <w:numFmt w:val="bullet"/>
      <w:lvlText w:val="•"/>
      <w:lvlJc w:val="left"/>
      <w:pPr>
        <w:tabs>
          <w:tab w:val="num" w:pos="987"/>
        </w:tabs>
        <w:ind w:left="987" w:hanging="267"/>
      </w:pPr>
      <w:rPr>
        <w:rFonts w:ascii="Cambria" w:eastAsia="Cambria" w:hAnsi="Cambria" w:cs="Cambria"/>
        <w:position w:val="0"/>
        <w:sz w:val="28"/>
        <w:szCs w:val="28"/>
        <w:lang w:val="en-US"/>
      </w:rPr>
    </w:lvl>
    <w:lvl w:ilvl="5">
      <w:start w:val="1"/>
      <w:numFmt w:val="bullet"/>
      <w:lvlText w:val="•"/>
      <w:lvlJc w:val="left"/>
      <w:pPr>
        <w:tabs>
          <w:tab w:val="num" w:pos="1167"/>
        </w:tabs>
        <w:ind w:left="1167" w:hanging="267"/>
      </w:pPr>
      <w:rPr>
        <w:rFonts w:ascii="Cambria" w:eastAsia="Cambria" w:hAnsi="Cambria" w:cs="Cambria"/>
        <w:position w:val="0"/>
        <w:sz w:val="28"/>
        <w:szCs w:val="28"/>
        <w:lang w:val="en-US"/>
      </w:rPr>
    </w:lvl>
    <w:lvl w:ilvl="6">
      <w:start w:val="1"/>
      <w:numFmt w:val="bullet"/>
      <w:lvlText w:val="•"/>
      <w:lvlJc w:val="left"/>
      <w:pPr>
        <w:tabs>
          <w:tab w:val="num" w:pos="1347"/>
        </w:tabs>
        <w:ind w:left="1347" w:hanging="267"/>
      </w:pPr>
      <w:rPr>
        <w:rFonts w:ascii="Cambria" w:eastAsia="Cambria" w:hAnsi="Cambria" w:cs="Cambria"/>
        <w:position w:val="0"/>
        <w:sz w:val="28"/>
        <w:szCs w:val="28"/>
        <w:lang w:val="en-US"/>
      </w:rPr>
    </w:lvl>
    <w:lvl w:ilvl="7">
      <w:start w:val="1"/>
      <w:numFmt w:val="bullet"/>
      <w:lvlText w:val="•"/>
      <w:lvlJc w:val="left"/>
      <w:pPr>
        <w:tabs>
          <w:tab w:val="num" w:pos="1527"/>
        </w:tabs>
        <w:ind w:left="1527" w:hanging="267"/>
      </w:pPr>
      <w:rPr>
        <w:rFonts w:ascii="Cambria" w:eastAsia="Cambria" w:hAnsi="Cambria" w:cs="Cambria"/>
        <w:position w:val="0"/>
        <w:sz w:val="28"/>
        <w:szCs w:val="28"/>
        <w:lang w:val="en-US"/>
      </w:rPr>
    </w:lvl>
    <w:lvl w:ilvl="8">
      <w:start w:val="1"/>
      <w:numFmt w:val="bullet"/>
      <w:lvlText w:val="•"/>
      <w:lvlJc w:val="left"/>
      <w:pPr>
        <w:tabs>
          <w:tab w:val="num" w:pos="1707"/>
        </w:tabs>
        <w:ind w:left="1707" w:hanging="267"/>
      </w:pPr>
      <w:rPr>
        <w:rFonts w:ascii="Cambria" w:eastAsia="Cambria" w:hAnsi="Cambria" w:cs="Cambria"/>
        <w:position w:val="0"/>
        <w:sz w:val="28"/>
        <w:szCs w:val="28"/>
        <w:lang w:val="en-US"/>
      </w:rPr>
    </w:lvl>
  </w:abstractNum>
  <w:abstractNum w:abstractNumId="18" w15:restartNumberingAfterBreak="0">
    <w:nsid w:val="4E816763"/>
    <w:multiLevelType w:val="hybridMultilevel"/>
    <w:tmpl w:val="9D682456"/>
    <w:lvl w:ilvl="0" w:tplc="687E1C16">
      <w:start w:val="1"/>
      <w:numFmt w:val="decimal"/>
      <w:lvlText w:val="%1."/>
      <w:lvlJc w:val="left"/>
      <w:pPr>
        <w:ind w:left="720" w:hanging="360"/>
      </w:pPr>
      <w:rPr>
        <w:rFonts w:hint="default"/>
        <w:color w:val="auto"/>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6C371E"/>
    <w:multiLevelType w:val="hybridMultilevel"/>
    <w:tmpl w:val="8DBE38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0C671F"/>
    <w:multiLevelType w:val="hybridMultilevel"/>
    <w:tmpl w:val="32DA38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C10593"/>
    <w:multiLevelType w:val="hybridMultilevel"/>
    <w:tmpl w:val="28547A30"/>
    <w:lvl w:ilvl="0" w:tplc="04090003">
      <w:start w:val="1"/>
      <w:numFmt w:val="bullet"/>
      <w:lvlText w:val="o"/>
      <w:lvlJc w:val="left"/>
      <w:pPr>
        <w:ind w:left="1146" w:hanging="360"/>
      </w:pPr>
      <w:rPr>
        <w:rFonts w:ascii="Courier New" w:hAnsi="Courier New" w:hint="default"/>
      </w:rPr>
    </w:lvl>
    <w:lvl w:ilvl="1" w:tplc="04090003" w:tentative="1">
      <w:start w:val="1"/>
      <w:numFmt w:val="bullet"/>
      <w:lvlText w:val="o"/>
      <w:lvlJc w:val="left"/>
      <w:pPr>
        <w:ind w:left="1866" w:hanging="360"/>
      </w:pPr>
      <w:rPr>
        <w:rFonts w:ascii="Courier New" w:hAnsi="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2" w15:restartNumberingAfterBreak="0">
    <w:nsid w:val="60F96B60"/>
    <w:multiLevelType w:val="hybridMultilevel"/>
    <w:tmpl w:val="39E0A266"/>
    <w:lvl w:ilvl="0" w:tplc="A3848832">
      <w:start w:val="1"/>
      <w:numFmt w:val="decimal"/>
      <w:lvlText w:val="%1)"/>
      <w:lvlJc w:val="left"/>
      <w:pPr>
        <w:ind w:left="720" w:hanging="360"/>
      </w:pPr>
      <w:rPr>
        <w:rFonts w:hint="default"/>
        <w:b/>
        <w:color w:val="auto"/>
      </w:rPr>
    </w:lvl>
    <w:lvl w:ilvl="1" w:tplc="4FAABB26">
      <w:start w:val="1"/>
      <w:numFmt w:val="decimal"/>
      <w:lvlText w:val="%2."/>
      <w:lvlJc w:val="left"/>
      <w:pPr>
        <w:ind w:left="1440" w:hanging="360"/>
      </w:pPr>
      <w:rPr>
        <w:rFonts w:eastAsia="Cambria" w:cs="Cambria"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AA3F86"/>
    <w:multiLevelType w:val="hybridMultilevel"/>
    <w:tmpl w:val="8CA2BFB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9F5D43"/>
    <w:multiLevelType w:val="hybridMultilevel"/>
    <w:tmpl w:val="7900638C"/>
    <w:lvl w:ilvl="0" w:tplc="04090005">
      <w:start w:val="1"/>
      <w:numFmt w:val="bullet"/>
      <w:lvlText w:val=""/>
      <w:lvlJc w:val="left"/>
      <w:pPr>
        <w:ind w:left="460" w:hanging="42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91A457A"/>
    <w:multiLevelType w:val="hybridMultilevel"/>
    <w:tmpl w:val="8EA4CD1C"/>
    <w:lvl w:ilvl="0" w:tplc="B156C8D0">
      <w:start w:val="2"/>
      <w:numFmt w:val="bullet"/>
      <w:lvlText w:val="-"/>
      <w:lvlJc w:val="left"/>
      <w:pPr>
        <w:ind w:left="1186" w:hanging="420"/>
      </w:pPr>
      <w:rPr>
        <w:rFonts w:ascii="Cambria" w:eastAsia="Arial" w:hAnsi="Cambria" w:cs="Arial" w:hint="default"/>
      </w:rPr>
    </w:lvl>
    <w:lvl w:ilvl="1" w:tplc="04090003" w:tentative="1">
      <w:start w:val="1"/>
      <w:numFmt w:val="bullet"/>
      <w:lvlText w:val="o"/>
      <w:lvlJc w:val="left"/>
      <w:pPr>
        <w:ind w:left="1846" w:hanging="360"/>
      </w:pPr>
      <w:rPr>
        <w:rFonts w:ascii="Courier New" w:hAnsi="Courier New" w:hint="default"/>
      </w:rPr>
    </w:lvl>
    <w:lvl w:ilvl="2" w:tplc="04090005" w:tentative="1">
      <w:start w:val="1"/>
      <w:numFmt w:val="bullet"/>
      <w:lvlText w:val=""/>
      <w:lvlJc w:val="left"/>
      <w:pPr>
        <w:ind w:left="2566" w:hanging="360"/>
      </w:pPr>
      <w:rPr>
        <w:rFonts w:ascii="Wingdings" w:hAnsi="Wingdings" w:hint="default"/>
      </w:rPr>
    </w:lvl>
    <w:lvl w:ilvl="3" w:tplc="04090001" w:tentative="1">
      <w:start w:val="1"/>
      <w:numFmt w:val="bullet"/>
      <w:lvlText w:val=""/>
      <w:lvlJc w:val="left"/>
      <w:pPr>
        <w:ind w:left="3286" w:hanging="360"/>
      </w:pPr>
      <w:rPr>
        <w:rFonts w:ascii="Symbol" w:hAnsi="Symbol" w:hint="default"/>
      </w:rPr>
    </w:lvl>
    <w:lvl w:ilvl="4" w:tplc="04090003" w:tentative="1">
      <w:start w:val="1"/>
      <w:numFmt w:val="bullet"/>
      <w:lvlText w:val="o"/>
      <w:lvlJc w:val="left"/>
      <w:pPr>
        <w:ind w:left="4006" w:hanging="360"/>
      </w:pPr>
      <w:rPr>
        <w:rFonts w:ascii="Courier New" w:hAnsi="Courier New" w:hint="default"/>
      </w:rPr>
    </w:lvl>
    <w:lvl w:ilvl="5" w:tplc="04090005" w:tentative="1">
      <w:start w:val="1"/>
      <w:numFmt w:val="bullet"/>
      <w:lvlText w:val=""/>
      <w:lvlJc w:val="left"/>
      <w:pPr>
        <w:ind w:left="4726" w:hanging="360"/>
      </w:pPr>
      <w:rPr>
        <w:rFonts w:ascii="Wingdings" w:hAnsi="Wingdings" w:hint="default"/>
      </w:rPr>
    </w:lvl>
    <w:lvl w:ilvl="6" w:tplc="04090001" w:tentative="1">
      <w:start w:val="1"/>
      <w:numFmt w:val="bullet"/>
      <w:lvlText w:val=""/>
      <w:lvlJc w:val="left"/>
      <w:pPr>
        <w:ind w:left="5446" w:hanging="360"/>
      </w:pPr>
      <w:rPr>
        <w:rFonts w:ascii="Symbol" w:hAnsi="Symbol" w:hint="default"/>
      </w:rPr>
    </w:lvl>
    <w:lvl w:ilvl="7" w:tplc="04090003" w:tentative="1">
      <w:start w:val="1"/>
      <w:numFmt w:val="bullet"/>
      <w:lvlText w:val="o"/>
      <w:lvlJc w:val="left"/>
      <w:pPr>
        <w:ind w:left="6166" w:hanging="360"/>
      </w:pPr>
      <w:rPr>
        <w:rFonts w:ascii="Courier New" w:hAnsi="Courier New" w:hint="default"/>
      </w:rPr>
    </w:lvl>
    <w:lvl w:ilvl="8" w:tplc="04090005" w:tentative="1">
      <w:start w:val="1"/>
      <w:numFmt w:val="bullet"/>
      <w:lvlText w:val=""/>
      <w:lvlJc w:val="left"/>
      <w:pPr>
        <w:ind w:left="6886" w:hanging="360"/>
      </w:pPr>
      <w:rPr>
        <w:rFonts w:ascii="Wingdings" w:hAnsi="Wingdings" w:hint="default"/>
      </w:rPr>
    </w:lvl>
  </w:abstractNum>
  <w:abstractNum w:abstractNumId="26" w15:restartNumberingAfterBreak="0">
    <w:nsid w:val="6B0B51B1"/>
    <w:multiLevelType w:val="hybridMultilevel"/>
    <w:tmpl w:val="6EDC8ADA"/>
    <w:lvl w:ilvl="0" w:tplc="39387684">
      <w:start w:val="1"/>
      <w:numFmt w:val="upperLetter"/>
      <w:lvlText w:val="%1)"/>
      <w:lvlJc w:val="left"/>
      <w:pPr>
        <w:ind w:left="360" w:hanging="360"/>
      </w:pPr>
      <w:rPr>
        <w:rFonts w:hint="default"/>
      </w:rPr>
    </w:lvl>
    <w:lvl w:ilvl="1" w:tplc="04090003" w:tentative="1">
      <w:start w:val="1"/>
      <w:numFmt w:val="bullet"/>
      <w:lvlText w:val="o"/>
      <w:lvlJc w:val="left"/>
      <w:pPr>
        <w:ind w:left="2936" w:hanging="360"/>
      </w:pPr>
      <w:rPr>
        <w:rFonts w:ascii="Courier New" w:hAnsi="Courier New" w:hint="default"/>
      </w:rPr>
    </w:lvl>
    <w:lvl w:ilvl="2" w:tplc="04090005" w:tentative="1">
      <w:start w:val="1"/>
      <w:numFmt w:val="bullet"/>
      <w:lvlText w:val=""/>
      <w:lvlJc w:val="left"/>
      <w:pPr>
        <w:ind w:left="3656" w:hanging="360"/>
      </w:pPr>
      <w:rPr>
        <w:rFonts w:ascii="Wingdings" w:hAnsi="Wingdings" w:hint="default"/>
      </w:rPr>
    </w:lvl>
    <w:lvl w:ilvl="3" w:tplc="04090001" w:tentative="1">
      <w:start w:val="1"/>
      <w:numFmt w:val="bullet"/>
      <w:lvlText w:val=""/>
      <w:lvlJc w:val="left"/>
      <w:pPr>
        <w:ind w:left="4376" w:hanging="360"/>
      </w:pPr>
      <w:rPr>
        <w:rFonts w:ascii="Symbol" w:hAnsi="Symbol" w:hint="default"/>
      </w:rPr>
    </w:lvl>
    <w:lvl w:ilvl="4" w:tplc="04090003" w:tentative="1">
      <w:start w:val="1"/>
      <w:numFmt w:val="bullet"/>
      <w:lvlText w:val="o"/>
      <w:lvlJc w:val="left"/>
      <w:pPr>
        <w:ind w:left="5096" w:hanging="360"/>
      </w:pPr>
      <w:rPr>
        <w:rFonts w:ascii="Courier New" w:hAnsi="Courier New" w:hint="default"/>
      </w:rPr>
    </w:lvl>
    <w:lvl w:ilvl="5" w:tplc="04090005" w:tentative="1">
      <w:start w:val="1"/>
      <w:numFmt w:val="bullet"/>
      <w:lvlText w:val=""/>
      <w:lvlJc w:val="left"/>
      <w:pPr>
        <w:ind w:left="5816" w:hanging="360"/>
      </w:pPr>
      <w:rPr>
        <w:rFonts w:ascii="Wingdings" w:hAnsi="Wingdings" w:hint="default"/>
      </w:rPr>
    </w:lvl>
    <w:lvl w:ilvl="6" w:tplc="04090001" w:tentative="1">
      <w:start w:val="1"/>
      <w:numFmt w:val="bullet"/>
      <w:lvlText w:val=""/>
      <w:lvlJc w:val="left"/>
      <w:pPr>
        <w:ind w:left="6536" w:hanging="360"/>
      </w:pPr>
      <w:rPr>
        <w:rFonts w:ascii="Symbol" w:hAnsi="Symbol" w:hint="default"/>
      </w:rPr>
    </w:lvl>
    <w:lvl w:ilvl="7" w:tplc="04090003" w:tentative="1">
      <w:start w:val="1"/>
      <w:numFmt w:val="bullet"/>
      <w:lvlText w:val="o"/>
      <w:lvlJc w:val="left"/>
      <w:pPr>
        <w:ind w:left="7256" w:hanging="360"/>
      </w:pPr>
      <w:rPr>
        <w:rFonts w:ascii="Courier New" w:hAnsi="Courier New" w:hint="default"/>
      </w:rPr>
    </w:lvl>
    <w:lvl w:ilvl="8" w:tplc="04090005" w:tentative="1">
      <w:start w:val="1"/>
      <w:numFmt w:val="bullet"/>
      <w:lvlText w:val=""/>
      <w:lvlJc w:val="left"/>
      <w:pPr>
        <w:ind w:left="7976" w:hanging="360"/>
      </w:pPr>
      <w:rPr>
        <w:rFonts w:ascii="Wingdings" w:hAnsi="Wingdings" w:hint="default"/>
      </w:rPr>
    </w:lvl>
  </w:abstractNum>
  <w:abstractNum w:abstractNumId="27" w15:restartNumberingAfterBreak="0">
    <w:nsid w:val="6B1302FE"/>
    <w:multiLevelType w:val="multilevel"/>
    <w:tmpl w:val="EA0C63AC"/>
    <w:styleLink w:val="List13"/>
    <w:lvl w:ilvl="0">
      <w:numFmt w:val="bullet"/>
      <w:lvlText w:val="•"/>
      <w:lvlJc w:val="left"/>
      <w:pPr>
        <w:tabs>
          <w:tab w:val="num" w:pos="229"/>
        </w:tabs>
        <w:ind w:left="229" w:hanging="229"/>
      </w:pPr>
      <w:rPr>
        <w:rFonts w:ascii="Cambria" w:eastAsia="Cambria" w:hAnsi="Cambria" w:cs="Cambria"/>
        <w:position w:val="0"/>
        <w:sz w:val="22"/>
        <w:szCs w:val="22"/>
        <w:lang w:val="en-US"/>
      </w:rPr>
    </w:lvl>
    <w:lvl w:ilvl="1">
      <w:start w:val="1"/>
      <w:numFmt w:val="bullet"/>
      <w:lvlText w:val="•"/>
      <w:lvlJc w:val="left"/>
      <w:pPr>
        <w:tabs>
          <w:tab w:val="num" w:pos="447"/>
        </w:tabs>
        <w:ind w:left="447" w:hanging="267"/>
      </w:pPr>
      <w:rPr>
        <w:rFonts w:ascii="Cambria" w:eastAsia="Cambria" w:hAnsi="Cambria" w:cs="Cambria"/>
        <w:position w:val="0"/>
        <w:sz w:val="28"/>
        <w:szCs w:val="28"/>
        <w:lang w:val="en-US"/>
      </w:rPr>
    </w:lvl>
    <w:lvl w:ilvl="2">
      <w:start w:val="1"/>
      <w:numFmt w:val="bullet"/>
      <w:lvlText w:val="•"/>
      <w:lvlJc w:val="left"/>
      <w:pPr>
        <w:tabs>
          <w:tab w:val="num" w:pos="627"/>
        </w:tabs>
        <w:ind w:left="627" w:hanging="267"/>
      </w:pPr>
      <w:rPr>
        <w:rFonts w:ascii="Cambria" w:eastAsia="Cambria" w:hAnsi="Cambria" w:cs="Cambria"/>
        <w:position w:val="0"/>
        <w:sz w:val="28"/>
        <w:szCs w:val="28"/>
        <w:lang w:val="en-US"/>
      </w:rPr>
    </w:lvl>
    <w:lvl w:ilvl="3">
      <w:start w:val="1"/>
      <w:numFmt w:val="bullet"/>
      <w:lvlText w:val="•"/>
      <w:lvlJc w:val="left"/>
      <w:pPr>
        <w:tabs>
          <w:tab w:val="num" w:pos="807"/>
        </w:tabs>
        <w:ind w:left="807" w:hanging="267"/>
      </w:pPr>
      <w:rPr>
        <w:rFonts w:ascii="Cambria" w:eastAsia="Cambria" w:hAnsi="Cambria" w:cs="Cambria"/>
        <w:position w:val="0"/>
        <w:sz w:val="28"/>
        <w:szCs w:val="28"/>
        <w:lang w:val="en-US"/>
      </w:rPr>
    </w:lvl>
    <w:lvl w:ilvl="4">
      <w:start w:val="1"/>
      <w:numFmt w:val="bullet"/>
      <w:lvlText w:val="•"/>
      <w:lvlJc w:val="left"/>
      <w:pPr>
        <w:tabs>
          <w:tab w:val="num" w:pos="987"/>
        </w:tabs>
        <w:ind w:left="987" w:hanging="267"/>
      </w:pPr>
      <w:rPr>
        <w:rFonts w:ascii="Cambria" w:eastAsia="Cambria" w:hAnsi="Cambria" w:cs="Cambria"/>
        <w:position w:val="0"/>
        <w:sz w:val="28"/>
        <w:szCs w:val="28"/>
        <w:lang w:val="en-US"/>
      </w:rPr>
    </w:lvl>
    <w:lvl w:ilvl="5">
      <w:start w:val="1"/>
      <w:numFmt w:val="bullet"/>
      <w:lvlText w:val="•"/>
      <w:lvlJc w:val="left"/>
      <w:pPr>
        <w:tabs>
          <w:tab w:val="num" w:pos="1167"/>
        </w:tabs>
        <w:ind w:left="1167" w:hanging="267"/>
      </w:pPr>
      <w:rPr>
        <w:rFonts w:ascii="Cambria" w:eastAsia="Cambria" w:hAnsi="Cambria" w:cs="Cambria"/>
        <w:position w:val="0"/>
        <w:sz w:val="28"/>
        <w:szCs w:val="28"/>
        <w:lang w:val="en-US"/>
      </w:rPr>
    </w:lvl>
    <w:lvl w:ilvl="6">
      <w:start w:val="1"/>
      <w:numFmt w:val="bullet"/>
      <w:lvlText w:val="•"/>
      <w:lvlJc w:val="left"/>
      <w:pPr>
        <w:tabs>
          <w:tab w:val="num" w:pos="1347"/>
        </w:tabs>
        <w:ind w:left="1347" w:hanging="267"/>
      </w:pPr>
      <w:rPr>
        <w:rFonts w:ascii="Cambria" w:eastAsia="Cambria" w:hAnsi="Cambria" w:cs="Cambria"/>
        <w:position w:val="0"/>
        <w:sz w:val="28"/>
        <w:szCs w:val="28"/>
        <w:lang w:val="en-US"/>
      </w:rPr>
    </w:lvl>
    <w:lvl w:ilvl="7">
      <w:start w:val="1"/>
      <w:numFmt w:val="bullet"/>
      <w:lvlText w:val="•"/>
      <w:lvlJc w:val="left"/>
      <w:pPr>
        <w:tabs>
          <w:tab w:val="num" w:pos="1527"/>
        </w:tabs>
        <w:ind w:left="1527" w:hanging="267"/>
      </w:pPr>
      <w:rPr>
        <w:rFonts w:ascii="Cambria" w:eastAsia="Cambria" w:hAnsi="Cambria" w:cs="Cambria"/>
        <w:position w:val="0"/>
        <w:sz w:val="28"/>
        <w:szCs w:val="28"/>
        <w:lang w:val="en-US"/>
      </w:rPr>
    </w:lvl>
    <w:lvl w:ilvl="8">
      <w:start w:val="1"/>
      <w:numFmt w:val="bullet"/>
      <w:lvlText w:val="•"/>
      <w:lvlJc w:val="left"/>
      <w:pPr>
        <w:tabs>
          <w:tab w:val="num" w:pos="1707"/>
        </w:tabs>
        <w:ind w:left="1707" w:hanging="267"/>
      </w:pPr>
      <w:rPr>
        <w:rFonts w:ascii="Cambria" w:eastAsia="Cambria" w:hAnsi="Cambria" w:cs="Cambria"/>
        <w:position w:val="0"/>
        <w:sz w:val="28"/>
        <w:szCs w:val="28"/>
        <w:lang w:val="en-US"/>
      </w:rPr>
    </w:lvl>
  </w:abstractNum>
  <w:abstractNum w:abstractNumId="28" w15:restartNumberingAfterBreak="0">
    <w:nsid w:val="6C315E85"/>
    <w:multiLevelType w:val="hybridMultilevel"/>
    <w:tmpl w:val="1750C8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8B1DB0"/>
    <w:multiLevelType w:val="multilevel"/>
    <w:tmpl w:val="41A0283C"/>
    <w:styleLink w:val="List7"/>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71081A71"/>
    <w:multiLevelType w:val="hybridMultilevel"/>
    <w:tmpl w:val="C93E04F2"/>
    <w:lvl w:ilvl="0" w:tplc="C41E3C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43B5456"/>
    <w:multiLevelType w:val="hybridMultilevel"/>
    <w:tmpl w:val="79D2F52A"/>
    <w:lvl w:ilvl="0" w:tplc="0409000F">
      <w:start w:val="1"/>
      <w:numFmt w:val="decimal"/>
      <w:lvlText w:val="%1."/>
      <w:lvlJc w:val="left"/>
      <w:pPr>
        <w:ind w:left="1496" w:hanging="360"/>
      </w:pPr>
    </w:lvl>
    <w:lvl w:ilvl="1" w:tplc="04090019">
      <w:start w:val="1"/>
      <w:numFmt w:val="lowerLetter"/>
      <w:lvlText w:val="%2."/>
      <w:lvlJc w:val="left"/>
      <w:pPr>
        <w:ind w:left="2216" w:hanging="360"/>
      </w:pPr>
    </w:lvl>
    <w:lvl w:ilvl="2" w:tplc="0409001B">
      <w:start w:val="1"/>
      <w:numFmt w:val="lowerRoman"/>
      <w:lvlText w:val="%3."/>
      <w:lvlJc w:val="right"/>
      <w:pPr>
        <w:ind w:left="2936" w:hanging="180"/>
      </w:pPr>
    </w:lvl>
    <w:lvl w:ilvl="3" w:tplc="0409000F">
      <w:start w:val="1"/>
      <w:numFmt w:val="decimal"/>
      <w:lvlText w:val="%4."/>
      <w:lvlJc w:val="left"/>
      <w:pPr>
        <w:ind w:left="3656" w:hanging="360"/>
      </w:pPr>
    </w:lvl>
    <w:lvl w:ilvl="4" w:tplc="04090019">
      <w:start w:val="1"/>
      <w:numFmt w:val="lowerLetter"/>
      <w:lvlText w:val="%5."/>
      <w:lvlJc w:val="left"/>
      <w:pPr>
        <w:ind w:left="4376" w:hanging="360"/>
      </w:pPr>
    </w:lvl>
    <w:lvl w:ilvl="5" w:tplc="0409001B">
      <w:start w:val="1"/>
      <w:numFmt w:val="lowerRoman"/>
      <w:lvlText w:val="%6."/>
      <w:lvlJc w:val="right"/>
      <w:pPr>
        <w:ind w:left="5096" w:hanging="180"/>
      </w:pPr>
    </w:lvl>
    <w:lvl w:ilvl="6" w:tplc="0409000F">
      <w:start w:val="1"/>
      <w:numFmt w:val="decimal"/>
      <w:lvlText w:val="%7."/>
      <w:lvlJc w:val="left"/>
      <w:pPr>
        <w:ind w:left="5816" w:hanging="360"/>
      </w:pPr>
    </w:lvl>
    <w:lvl w:ilvl="7" w:tplc="04090019">
      <w:start w:val="1"/>
      <w:numFmt w:val="lowerLetter"/>
      <w:lvlText w:val="%8."/>
      <w:lvlJc w:val="left"/>
      <w:pPr>
        <w:ind w:left="6536" w:hanging="360"/>
      </w:pPr>
    </w:lvl>
    <w:lvl w:ilvl="8" w:tplc="0409001B">
      <w:start w:val="1"/>
      <w:numFmt w:val="lowerRoman"/>
      <w:lvlText w:val="%9."/>
      <w:lvlJc w:val="right"/>
      <w:pPr>
        <w:ind w:left="7256" w:hanging="180"/>
      </w:pPr>
    </w:lvl>
  </w:abstractNum>
  <w:abstractNum w:abstractNumId="32" w15:restartNumberingAfterBreak="0">
    <w:nsid w:val="75A92A88"/>
    <w:multiLevelType w:val="hybridMultilevel"/>
    <w:tmpl w:val="CD6E963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F8261E"/>
    <w:multiLevelType w:val="multilevel"/>
    <w:tmpl w:val="12A6B002"/>
    <w:styleLink w:val="List41"/>
    <w:lvl w:ilvl="0">
      <w:numFmt w:val="bullet"/>
      <w:lvlText w:val="•"/>
      <w:lvlJc w:val="left"/>
      <w:pPr>
        <w:tabs>
          <w:tab w:val="num" w:pos="217"/>
        </w:tabs>
        <w:ind w:left="217" w:hanging="217"/>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502"/>
        </w:tabs>
        <w:ind w:left="5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742"/>
        </w:tabs>
        <w:ind w:left="7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982"/>
        </w:tabs>
        <w:ind w:left="9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1222"/>
        </w:tabs>
        <w:ind w:left="122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462"/>
        </w:tabs>
        <w:ind w:left="146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702"/>
        </w:tabs>
        <w:ind w:left="170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942"/>
        </w:tabs>
        <w:ind w:left="194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2182"/>
        </w:tabs>
        <w:ind w:left="2182" w:hanging="262"/>
      </w:pPr>
      <w:rPr>
        <w:rFonts w:ascii="Cambria" w:eastAsia="Cambria" w:hAnsi="Cambria" w:cs="Cambria"/>
        <w:caps w:val="0"/>
        <w:smallCaps w:val="0"/>
        <w:strike w:val="0"/>
        <w:dstrike w:val="0"/>
        <w:color w:val="000000"/>
        <w:spacing w:val="0"/>
        <w:kern w:val="0"/>
        <w:position w:val="0"/>
        <w:sz w:val="24"/>
        <w:szCs w:val="24"/>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7C1346AE"/>
    <w:multiLevelType w:val="multilevel"/>
    <w:tmpl w:val="8B1C217C"/>
    <w:styleLink w:val="List10"/>
    <w:lvl w:ilvl="0">
      <w:numFmt w:val="bullet"/>
      <w:lvlText w:val="•"/>
      <w:lvlJc w:val="left"/>
      <w:pPr>
        <w:tabs>
          <w:tab w:val="num" w:pos="164"/>
        </w:tabs>
        <w:ind w:left="164" w:hanging="164"/>
      </w:pPr>
      <w:rPr>
        <w:rFonts w:ascii="Cambria" w:eastAsia="Cambria" w:hAnsi="Cambria" w:cs="Cambria"/>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345"/>
        </w:tabs>
        <w:ind w:left="3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525"/>
        </w:tabs>
        <w:ind w:left="5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705"/>
        </w:tabs>
        <w:ind w:left="7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885"/>
        </w:tabs>
        <w:ind w:left="88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1065"/>
        </w:tabs>
        <w:ind w:left="106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1245"/>
        </w:tabs>
        <w:ind w:left="124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
      <w:lvlJc w:val="left"/>
      <w:pPr>
        <w:tabs>
          <w:tab w:val="num" w:pos="1425"/>
        </w:tabs>
        <w:ind w:left="142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1605"/>
        </w:tabs>
        <w:ind w:left="1605" w:hanging="165"/>
      </w:pPr>
      <w:rPr>
        <w:rFonts w:ascii="Cambria" w:eastAsia="Cambria" w:hAnsi="Cambria" w:cs="Cambria"/>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5"/>
  </w:num>
  <w:num w:numId="2">
    <w:abstractNumId w:val="33"/>
  </w:num>
  <w:num w:numId="3">
    <w:abstractNumId w:val="0"/>
  </w:num>
  <w:num w:numId="4">
    <w:abstractNumId w:val="4"/>
  </w:num>
  <w:num w:numId="5">
    <w:abstractNumId w:val="29"/>
  </w:num>
  <w:num w:numId="6">
    <w:abstractNumId w:val="10"/>
  </w:num>
  <w:num w:numId="7">
    <w:abstractNumId w:val="7"/>
  </w:num>
  <w:num w:numId="8">
    <w:abstractNumId w:val="34"/>
  </w:num>
  <w:num w:numId="9">
    <w:abstractNumId w:val="6"/>
  </w:num>
  <w:num w:numId="10">
    <w:abstractNumId w:val="12"/>
  </w:num>
  <w:num w:numId="11">
    <w:abstractNumId w:val="27"/>
  </w:num>
  <w:num w:numId="12">
    <w:abstractNumId w:val="17"/>
  </w:num>
  <w:num w:numId="13">
    <w:abstractNumId w:val="15"/>
  </w:num>
  <w:num w:numId="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num>
  <w:num w:numId="16">
    <w:abstractNumId w:val="18"/>
  </w:num>
  <w:num w:numId="17">
    <w:abstractNumId w:val="20"/>
  </w:num>
  <w:num w:numId="18">
    <w:abstractNumId w:val="13"/>
  </w:num>
  <w:num w:numId="19">
    <w:abstractNumId w:val="11"/>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23"/>
  </w:num>
  <w:num w:numId="24">
    <w:abstractNumId w:val="22"/>
  </w:num>
  <w:num w:numId="25">
    <w:abstractNumId w:val="21"/>
  </w:num>
  <w:num w:numId="26">
    <w:abstractNumId w:val="19"/>
  </w:num>
  <w:num w:numId="27">
    <w:abstractNumId w:val="32"/>
  </w:num>
  <w:num w:numId="28">
    <w:abstractNumId w:val="25"/>
  </w:num>
  <w:num w:numId="29">
    <w:abstractNumId w:val="28"/>
  </w:num>
  <w:num w:numId="30">
    <w:abstractNumId w:val="2"/>
  </w:num>
  <w:num w:numId="31">
    <w:abstractNumId w:val="16"/>
  </w:num>
  <w:num w:numId="32">
    <w:abstractNumId w:val="26"/>
  </w:num>
  <w:num w:numId="33">
    <w:abstractNumId w:val="24"/>
  </w:num>
  <w:num w:numId="34">
    <w:abstractNumId w:val="1"/>
  </w:num>
  <w:num w:numId="35">
    <w:abstractNumId w:val="1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731E"/>
    <w:rsid w:val="000003ED"/>
    <w:rsid w:val="00010F25"/>
    <w:rsid w:val="000164DD"/>
    <w:rsid w:val="000241F7"/>
    <w:rsid w:val="00025003"/>
    <w:rsid w:val="00025EEC"/>
    <w:rsid w:val="00037EAB"/>
    <w:rsid w:val="000457D7"/>
    <w:rsid w:val="000505AA"/>
    <w:rsid w:val="00050E5A"/>
    <w:rsid w:val="00061428"/>
    <w:rsid w:val="00065FED"/>
    <w:rsid w:val="00076789"/>
    <w:rsid w:val="00080228"/>
    <w:rsid w:val="000831C1"/>
    <w:rsid w:val="00083C3C"/>
    <w:rsid w:val="00084B2A"/>
    <w:rsid w:val="00084BA9"/>
    <w:rsid w:val="000851DC"/>
    <w:rsid w:val="00095266"/>
    <w:rsid w:val="000B2E48"/>
    <w:rsid w:val="000B4DEC"/>
    <w:rsid w:val="000B57F9"/>
    <w:rsid w:val="000C3EEB"/>
    <w:rsid w:val="000D5EA7"/>
    <w:rsid w:val="000D5FAF"/>
    <w:rsid w:val="000E0FAF"/>
    <w:rsid w:val="000E381B"/>
    <w:rsid w:val="00111326"/>
    <w:rsid w:val="00117951"/>
    <w:rsid w:val="00125548"/>
    <w:rsid w:val="00130BBE"/>
    <w:rsid w:val="001362A6"/>
    <w:rsid w:val="00137D76"/>
    <w:rsid w:val="001425A9"/>
    <w:rsid w:val="00155253"/>
    <w:rsid w:val="00156C36"/>
    <w:rsid w:val="00174CF5"/>
    <w:rsid w:val="001757DA"/>
    <w:rsid w:val="00190048"/>
    <w:rsid w:val="00192D40"/>
    <w:rsid w:val="001A1476"/>
    <w:rsid w:val="001A23D0"/>
    <w:rsid w:val="001A5795"/>
    <w:rsid w:val="001A5D83"/>
    <w:rsid w:val="001A732C"/>
    <w:rsid w:val="001B5EBA"/>
    <w:rsid w:val="001D089A"/>
    <w:rsid w:val="001D2825"/>
    <w:rsid w:val="001D3E54"/>
    <w:rsid w:val="001D42F6"/>
    <w:rsid w:val="001E1EA4"/>
    <w:rsid w:val="001E25F9"/>
    <w:rsid w:val="001E6323"/>
    <w:rsid w:val="001F09B4"/>
    <w:rsid w:val="001F3079"/>
    <w:rsid w:val="002002AB"/>
    <w:rsid w:val="002053D3"/>
    <w:rsid w:val="00210521"/>
    <w:rsid w:val="00215861"/>
    <w:rsid w:val="002223D8"/>
    <w:rsid w:val="00224E42"/>
    <w:rsid w:val="00226F4B"/>
    <w:rsid w:val="0023216C"/>
    <w:rsid w:val="00243FB4"/>
    <w:rsid w:val="0024710C"/>
    <w:rsid w:val="002544C8"/>
    <w:rsid w:val="002575F8"/>
    <w:rsid w:val="002673AA"/>
    <w:rsid w:val="00282A4E"/>
    <w:rsid w:val="002870E7"/>
    <w:rsid w:val="00291E3E"/>
    <w:rsid w:val="00296716"/>
    <w:rsid w:val="00296F9A"/>
    <w:rsid w:val="002C3BA1"/>
    <w:rsid w:val="002E0808"/>
    <w:rsid w:val="002E4D9E"/>
    <w:rsid w:val="002E677E"/>
    <w:rsid w:val="00300B2E"/>
    <w:rsid w:val="00313222"/>
    <w:rsid w:val="00313338"/>
    <w:rsid w:val="003173FF"/>
    <w:rsid w:val="003369CB"/>
    <w:rsid w:val="00340B0A"/>
    <w:rsid w:val="00342CBC"/>
    <w:rsid w:val="00343D22"/>
    <w:rsid w:val="00343FAC"/>
    <w:rsid w:val="00373794"/>
    <w:rsid w:val="00374EBF"/>
    <w:rsid w:val="003767EB"/>
    <w:rsid w:val="00390477"/>
    <w:rsid w:val="003964BB"/>
    <w:rsid w:val="003A6AB2"/>
    <w:rsid w:val="003C3601"/>
    <w:rsid w:val="003D70A6"/>
    <w:rsid w:val="003E5CBA"/>
    <w:rsid w:val="00407E7C"/>
    <w:rsid w:val="00426ACE"/>
    <w:rsid w:val="004312E6"/>
    <w:rsid w:val="00445125"/>
    <w:rsid w:val="0044689F"/>
    <w:rsid w:val="0045247E"/>
    <w:rsid w:val="004605FC"/>
    <w:rsid w:val="0046264C"/>
    <w:rsid w:val="0047180F"/>
    <w:rsid w:val="0048763A"/>
    <w:rsid w:val="004878C4"/>
    <w:rsid w:val="00491711"/>
    <w:rsid w:val="0049460D"/>
    <w:rsid w:val="00496BDA"/>
    <w:rsid w:val="004A012A"/>
    <w:rsid w:val="004C03E7"/>
    <w:rsid w:val="004C3778"/>
    <w:rsid w:val="004C5884"/>
    <w:rsid w:val="004D1D6E"/>
    <w:rsid w:val="004D7122"/>
    <w:rsid w:val="004E0837"/>
    <w:rsid w:val="004E4438"/>
    <w:rsid w:val="004F7B29"/>
    <w:rsid w:val="005045A9"/>
    <w:rsid w:val="00534400"/>
    <w:rsid w:val="00536845"/>
    <w:rsid w:val="00544B9A"/>
    <w:rsid w:val="00554CAD"/>
    <w:rsid w:val="00555850"/>
    <w:rsid w:val="0055684F"/>
    <w:rsid w:val="00561875"/>
    <w:rsid w:val="00565ED5"/>
    <w:rsid w:val="00571C79"/>
    <w:rsid w:val="0057533F"/>
    <w:rsid w:val="00580F64"/>
    <w:rsid w:val="00582064"/>
    <w:rsid w:val="00582B48"/>
    <w:rsid w:val="00583022"/>
    <w:rsid w:val="005A294D"/>
    <w:rsid w:val="005A5598"/>
    <w:rsid w:val="005A79CF"/>
    <w:rsid w:val="005B62A0"/>
    <w:rsid w:val="005C1A35"/>
    <w:rsid w:val="005C4FD5"/>
    <w:rsid w:val="005E437E"/>
    <w:rsid w:val="005E45ED"/>
    <w:rsid w:val="005E50DD"/>
    <w:rsid w:val="005E5C8F"/>
    <w:rsid w:val="005F394C"/>
    <w:rsid w:val="006068A4"/>
    <w:rsid w:val="00615846"/>
    <w:rsid w:val="00617968"/>
    <w:rsid w:val="00625FF9"/>
    <w:rsid w:val="00626019"/>
    <w:rsid w:val="00627F1D"/>
    <w:rsid w:val="00634877"/>
    <w:rsid w:val="006372C4"/>
    <w:rsid w:val="00640762"/>
    <w:rsid w:val="00641BC2"/>
    <w:rsid w:val="00644B56"/>
    <w:rsid w:val="00644C76"/>
    <w:rsid w:val="00645C5B"/>
    <w:rsid w:val="0065456C"/>
    <w:rsid w:val="00661578"/>
    <w:rsid w:val="006716FF"/>
    <w:rsid w:val="00676451"/>
    <w:rsid w:val="00676AF3"/>
    <w:rsid w:val="00680858"/>
    <w:rsid w:val="0069503E"/>
    <w:rsid w:val="006B3896"/>
    <w:rsid w:val="006D0C65"/>
    <w:rsid w:val="006D25FB"/>
    <w:rsid w:val="006F1FF3"/>
    <w:rsid w:val="0071097C"/>
    <w:rsid w:val="00724706"/>
    <w:rsid w:val="00724AF3"/>
    <w:rsid w:val="0072603D"/>
    <w:rsid w:val="00731313"/>
    <w:rsid w:val="00742962"/>
    <w:rsid w:val="007617D9"/>
    <w:rsid w:val="00773A1A"/>
    <w:rsid w:val="00777627"/>
    <w:rsid w:val="007851B1"/>
    <w:rsid w:val="007940D0"/>
    <w:rsid w:val="00797CC5"/>
    <w:rsid w:val="007B47C3"/>
    <w:rsid w:val="007C5893"/>
    <w:rsid w:val="007F632E"/>
    <w:rsid w:val="00816E72"/>
    <w:rsid w:val="00820067"/>
    <w:rsid w:val="00833A9B"/>
    <w:rsid w:val="008376ED"/>
    <w:rsid w:val="0085496E"/>
    <w:rsid w:val="0087060E"/>
    <w:rsid w:val="0087091D"/>
    <w:rsid w:val="00873600"/>
    <w:rsid w:val="00880A61"/>
    <w:rsid w:val="0089289D"/>
    <w:rsid w:val="008A0DE0"/>
    <w:rsid w:val="008A1A67"/>
    <w:rsid w:val="008A7059"/>
    <w:rsid w:val="008A71D4"/>
    <w:rsid w:val="008C4944"/>
    <w:rsid w:val="008E0C27"/>
    <w:rsid w:val="008F500D"/>
    <w:rsid w:val="008F5D33"/>
    <w:rsid w:val="00906C4E"/>
    <w:rsid w:val="009120AA"/>
    <w:rsid w:val="009148DC"/>
    <w:rsid w:val="00923F93"/>
    <w:rsid w:val="00925FA8"/>
    <w:rsid w:val="00930149"/>
    <w:rsid w:val="0093197F"/>
    <w:rsid w:val="0093211B"/>
    <w:rsid w:val="00946C26"/>
    <w:rsid w:val="00947C11"/>
    <w:rsid w:val="00950105"/>
    <w:rsid w:val="00963124"/>
    <w:rsid w:val="009633B2"/>
    <w:rsid w:val="00976FD3"/>
    <w:rsid w:val="009802A5"/>
    <w:rsid w:val="00983B46"/>
    <w:rsid w:val="0098485E"/>
    <w:rsid w:val="00986167"/>
    <w:rsid w:val="0098731E"/>
    <w:rsid w:val="0098736D"/>
    <w:rsid w:val="0098741A"/>
    <w:rsid w:val="00987989"/>
    <w:rsid w:val="00992C88"/>
    <w:rsid w:val="009A26E5"/>
    <w:rsid w:val="009A62F9"/>
    <w:rsid w:val="009A6506"/>
    <w:rsid w:val="009A7F68"/>
    <w:rsid w:val="009B2B4D"/>
    <w:rsid w:val="009B4D6A"/>
    <w:rsid w:val="009C1A81"/>
    <w:rsid w:val="009E0C28"/>
    <w:rsid w:val="009E1D86"/>
    <w:rsid w:val="009F4F51"/>
    <w:rsid w:val="009F7D3F"/>
    <w:rsid w:val="00A03C54"/>
    <w:rsid w:val="00A05C94"/>
    <w:rsid w:val="00A05D0F"/>
    <w:rsid w:val="00A14D61"/>
    <w:rsid w:val="00A20291"/>
    <w:rsid w:val="00A23376"/>
    <w:rsid w:val="00A35FA7"/>
    <w:rsid w:val="00A57A64"/>
    <w:rsid w:val="00A57E09"/>
    <w:rsid w:val="00A624AB"/>
    <w:rsid w:val="00A62810"/>
    <w:rsid w:val="00A65F72"/>
    <w:rsid w:val="00A8184C"/>
    <w:rsid w:val="00A918CF"/>
    <w:rsid w:val="00A94E17"/>
    <w:rsid w:val="00A97542"/>
    <w:rsid w:val="00AA6C48"/>
    <w:rsid w:val="00AB2396"/>
    <w:rsid w:val="00AB46B5"/>
    <w:rsid w:val="00AB48EB"/>
    <w:rsid w:val="00AB5EA1"/>
    <w:rsid w:val="00AC5865"/>
    <w:rsid w:val="00AD0BD7"/>
    <w:rsid w:val="00AD1268"/>
    <w:rsid w:val="00AE0543"/>
    <w:rsid w:val="00AE6EBF"/>
    <w:rsid w:val="00B04DA9"/>
    <w:rsid w:val="00B06E2B"/>
    <w:rsid w:val="00B07D2B"/>
    <w:rsid w:val="00B14FE9"/>
    <w:rsid w:val="00B155EA"/>
    <w:rsid w:val="00B20B62"/>
    <w:rsid w:val="00B2346D"/>
    <w:rsid w:val="00B246DD"/>
    <w:rsid w:val="00B2625F"/>
    <w:rsid w:val="00B40F97"/>
    <w:rsid w:val="00B440A9"/>
    <w:rsid w:val="00B46971"/>
    <w:rsid w:val="00B71CAB"/>
    <w:rsid w:val="00B741BC"/>
    <w:rsid w:val="00B7449B"/>
    <w:rsid w:val="00B749A4"/>
    <w:rsid w:val="00B800D7"/>
    <w:rsid w:val="00B80E24"/>
    <w:rsid w:val="00B84D74"/>
    <w:rsid w:val="00B96AF1"/>
    <w:rsid w:val="00BA006B"/>
    <w:rsid w:val="00BA6D4A"/>
    <w:rsid w:val="00BB0ECC"/>
    <w:rsid w:val="00BB1658"/>
    <w:rsid w:val="00BB390E"/>
    <w:rsid w:val="00BE0017"/>
    <w:rsid w:val="00BF3F79"/>
    <w:rsid w:val="00BF551D"/>
    <w:rsid w:val="00C05F5C"/>
    <w:rsid w:val="00C12EC4"/>
    <w:rsid w:val="00C13AB6"/>
    <w:rsid w:val="00C14265"/>
    <w:rsid w:val="00C2244C"/>
    <w:rsid w:val="00C347E4"/>
    <w:rsid w:val="00C350CC"/>
    <w:rsid w:val="00C35CFE"/>
    <w:rsid w:val="00C47BB4"/>
    <w:rsid w:val="00C53D81"/>
    <w:rsid w:val="00C565AC"/>
    <w:rsid w:val="00C600AE"/>
    <w:rsid w:val="00C76841"/>
    <w:rsid w:val="00C8195C"/>
    <w:rsid w:val="00C81B6B"/>
    <w:rsid w:val="00C84E60"/>
    <w:rsid w:val="00C85099"/>
    <w:rsid w:val="00C8772F"/>
    <w:rsid w:val="00C952B7"/>
    <w:rsid w:val="00CA7CD6"/>
    <w:rsid w:val="00CB0E19"/>
    <w:rsid w:val="00CB122E"/>
    <w:rsid w:val="00CB2A40"/>
    <w:rsid w:val="00CB701F"/>
    <w:rsid w:val="00CC218A"/>
    <w:rsid w:val="00CD0A46"/>
    <w:rsid w:val="00CD560E"/>
    <w:rsid w:val="00CD6F26"/>
    <w:rsid w:val="00CE3878"/>
    <w:rsid w:val="00CE5F4E"/>
    <w:rsid w:val="00CE72ED"/>
    <w:rsid w:val="00D01208"/>
    <w:rsid w:val="00D021B2"/>
    <w:rsid w:val="00D16ED0"/>
    <w:rsid w:val="00D200FA"/>
    <w:rsid w:val="00D2583C"/>
    <w:rsid w:val="00D323E1"/>
    <w:rsid w:val="00D33159"/>
    <w:rsid w:val="00D347EC"/>
    <w:rsid w:val="00D35656"/>
    <w:rsid w:val="00D3719F"/>
    <w:rsid w:val="00D40116"/>
    <w:rsid w:val="00D45106"/>
    <w:rsid w:val="00D46AF7"/>
    <w:rsid w:val="00D972E8"/>
    <w:rsid w:val="00DA5B20"/>
    <w:rsid w:val="00DA6F1D"/>
    <w:rsid w:val="00DB41B0"/>
    <w:rsid w:val="00DC29DC"/>
    <w:rsid w:val="00DC56B5"/>
    <w:rsid w:val="00DD4DBB"/>
    <w:rsid w:val="00E0192E"/>
    <w:rsid w:val="00E07CDD"/>
    <w:rsid w:val="00E1058A"/>
    <w:rsid w:val="00E1299B"/>
    <w:rsid w:val="00E17CAB"/>
    <w:rsid w:val="00E17FA5"/>
    <w:rsid w:val="00E25AE7"/>
    <w:rsid w:val="00E304BF"/>
    <w:rsid w:val="00E373F3"/>
    <w:rsid w:val="00E573F5"/>
    <w:rsid w:val="00E6117E"/>
    <w:rsid w:val="00E6123F"/>
    <w:rsid w:val="00E657CA"/>
    <w:rsid w:val="00E8041E"/>
    <w:rsid w:val="00EA1682"/>
    <w:rsid w:val="00EA365B"/>
    <w:rsid w:val="00EB1CFD"/>
    <w:rsid w:val="00EB78AD"/>
    <w:rsid w:val="00EC7353"/>
    <w:rsid w:val="00ED77AA"/>
    <w:rsid w:val="00EE6782"/>
    <w:rsid w:val="00EF5F7A"/>
    <w:rsid w:val="00F05C58"/>
    <w:rsid w:val="00F0658C"/>
    <w:rsid w:val="00F1307F"/>
    <w:rsid w:val="00F173EE"/>
    <w:rsid w:val="00F205AA"/>
    <w:rsid w:val="00F23729"/>
    <w:rsid w:val="00F263D2"/>
    <w:rsid w:val="00F36141"/>
    <w:rsid w:val="00F368BA"/>
    <w:rsid w:val="00F3759E"/>
    <w:rsid w:val="00F40896"/>
    <w:rsid w:val="00F40CEE"/>
    <w:rsid w:val="00F42C42"/>
    <w:rsid w:val="00F50CBB"/>
    <w:rsid w:val="00F57968"/>
    <w:rsid w:val="00F65960"/>
    <w:rsid w:val="00F67184"/>
    <w:rsid w:val="00F766A4"/>
    <w:rsid w:val="00F851CD"/>
    <w:rsid w:val="00F906BD"/>
    <w:rsid w:val="00F924CD"/>
    <w:rsid w:val="00F96BA4"/>
    <w:rsid w:val="00FB599D"/>
    <w:rsid w:val="00FC7907"/>
    <w:rsid w:val="00FD5648"/>
    <w:rsid w:val="00FE0620"/>
    <w:rsid w:val="00FE7786"/>
    <w:rsid w:val="00FF11F9"/>
    <w:rsid w:val="00FF4887"/>
    <w:rsid w:val="00FF4E6A"/>
    <w:rsid w:val="00FF697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52F684"/>
  <w15:docId w15:val="{4855F4BC-6318-460A-BF3F-F9B0618A7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E8041E"/>
  </w:style>
  <w:style w:type="paragraph" w:styleId="Heading1">
    <w:name w:val="heading 1"/>
    <w:basedOn w:val="Normal"/>
    <w:next w:val="Normal"/>
    <w:link w:val="Heading1Char"/>
    <w:uiPriority w:val="9"/>
    <w:qFormat/>
    <w:rsid w:val="00DA5B20"/>
    <w:pPr>
      <w:pBdr>
        <w:top w:val="single" w:sz="24" w:space="0" w:color="17365D" w:themeColor="text2" w:themeShade="BF"/>
        <w:left w:val="single" w:sz="24" w:space="0" w:color="17365D" w:themeColor="text2" w:themeShade="BF"/>
        <w:bottom w:val="single" w:sz="24" w:space="0" w:color="17365D" w:themeColor="text2" w:themeShade="BF"/>
        <w:right w:val="single" w:sz="24" w:space="0" w:color="17365D" w:themeColor="text2" w:themeShade="BF"/>
      </w:pBdr>
      <w:shd w:val="clear" w:color="auto" w:fill="17365D" w:themeFill="text2" w:themeFillShade="BF"/>
      <w:spacing w:before="120" w:after="0" w:line="264" w:lineRule="auto"/>
      <w:outlineLvl w:val="0"/>
    </w:pPr>
    <w:rPr>
      <w:rFonts w:asciiTheme="majorHAnsi" w:eastAsiaTheme="majorEastAsia" w:hAnsiTheme="majorHAnsi" w:cstheme="majorBidi"/>
      <w:caps/>
      <w:color w:val="FFFFFF" w:themeColor="background1"/>
      <w:spacing w:val="15"/>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73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731E"/>
    <w:rPr>
      <w:rFonts w:ascii="Tahoma" w:hAnsi="Tahoma" w:cs="Tahoma"/>
      <w:sz w:val="16"/>
      <w:szCs w:val="16"/>
    </w:rPr>
  </w:style>
  <w:style w:type="paragraph" w:styleId="FootnoteText">
    <w:name w:val="footnote text"/>
    <w:basedOn w:val="Normal"/>
    <w:link w:val="FootnoteTextChar"/>
    <w:uiPriority w:val="99"/>
    <w:semiHidden/>
    <w:unhideWhenUsed/>
    <w:rsid w:val="00E611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117E"/>
    <w:rPr>
      <w:sz w:val="20"/>
      <w:szCs w:val="20"/>
    </w:rPr>
  </w:style>
  <w:style w:type="character" w:styleId="FootnoteReference">
    <w:name w:val="footnote reference"/>
    <w:basedOn w:val="DefaultParagraphFont"/>
    <w:uiPriority w:val="99"/>
    <w:semiHidden/>
    <w:unhideWhenUsed/>
    <w:rsid w:val="00E6117E"/>
    <w:rPr>
      <w:vertAlign w:val="superscript"/>
    </w:rPr>
  </w:style>
  <w:style w:type="paragraph" w:styleId="Header">
    <w:name w:val="header"/>
    <w:basedOn w:val="Normal"/>
    <w:link w:val="HeaderChar"/>
    <w:uiPriority w:val="99"/>
    <w:unhideWhenUsed/>
    <w:rsid w:val="005F39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394C"/>
  </w:style>
  <w:style w:type="paragraph" w:styleId="Footer">
    <w:name w:val="footer"/>
    <w:basedOn w:val="Normal"/>
    <w:link w:val="FooterChar"/>
    <w:uiPriority w:val="99"/>
    <w:unhideWhenUsed/>
    <w:rsid w:val="005F39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394C"/>
  </w:style>
  <w:style w:type="character" w:customStyle="1" w:styleId="Heading1Char">
    <w:name w:val="Heading 1 Char"/>
    <w:basedOn w:val="DefaultParagraphFont"/>
    <w:link w:val="Heading1"/>
    <w:uiPriority w:val="9"/>
    <w:rsid w:val="00DA5B20"/>
    <w:rPr>
      <w:rFonts w:asciiTheme="majorHAnsi" w:eastAsiaTheme="majorEastAsia" w:hAnsiTheme="majorHAnsi" w:cstheme="majorBidi"/>
      <w:caps/>
      <w:color w:val="FFFFFF" w:themeColor="background1"/>
      <w:spacing w:val="15"/>
      <w:shd w:val="clear" w:color="auto" w:fill="17365D" w:themeFill="text2" w:themeFillShade="BF"/>
      <w:lang w:eastAsia="ja-JP"/>
    </w:rPr>
  </w:style>
  <w:style w:type="paragraph" w:styleId="Title">
    <w:name w:val="Title"/>
    <w:basedOn w:val="Normal"/>
    <w:link w:val="TitleChar"/>
    <w:uiPriority w:val="1"/>
    <w:qFormat/>
    <w:rsid w:val="00DA5B20"/>
    <w:pPr>
      <w:spacing w:after="0" w:line="264" w:lineRule="auto"/>
    </w:pPr>
    <w:rPr>
      <w:rFonts w:asciiTheme="majorHAnsi" w:eastAsiaTheme="majorEastAsia" w:hAnsiTheme="majorHAnsi" w:cstheme="majorBidi"/>
      <w:caps/>
      <w:color w:val="17365D" w:themeColor="text2" w:themeShade="BF"/>
      <w:spacing w:val="10"/>
      <w:sz w:val="52"/>
      <w:szCs w:val="52"/>
      <w:lang w:eastAsia="ja-JP"/>
    </w:rPr>
  </w:style>
  <w:style w:type="character" w:customStyle="1" w:styleId="TitleChar">
    <w:name w:val="Title Char"/>
    <w:basedOn w:val="DefaultParagraphFont"/>
    <w:link w:val="Title"/>
    <w:uiPriority w:val="1"/>
    <w:rsid w:val="00DA5B20"/>
    <w:rPr>
      <w:rFonts w:asciiTheme="majorHAnsi" w:eastAsiaTheme="majorEastAsia" w:hAnsiTheme="majorHAnsi" w:cstheme="majorBidi"/>
      <w:caps/>
      <w:color w:val="17365D" w:themeColor="text2" w:themeShade="BF"/>
      <w:spacing w:val="10"/>
      <w:sz w:val="52"/>
      <w:szCs w:val="52"/>
      <w:lang w:eastAsia="ja-JP"/>
    </w:rPr>
  </w:style>
  <w:style w:type="paragraph" w:styleId="ListParagraph">
    <w:name w:val="List Paragraph"/>
    <w:basedOn w:val="Normal"/>
    <w:uiPriority w:val="34"/>
    <w:unhideWhenUsed/>
    <w:qFormat/>
    <w:rsid w:val="00DA5B20"/>
    <w:pPr>
      <w:spacing w:before="120" w:line="264" w:lineRule="auto"/>
      <w:ind w:left="720"/>
      <w:contextualSpacing/>
    </w:pPr>
    <w:rPr>
      <w:rFonts w:eastAsiaTheme="minorEastAsia"/>
      <w:lang w:eastAsia="ja-JP"/>
    </w:rPr>
  </w:style>
  <w:style w:type="character" w:styleId="CommentReference">
    <w:name w:val="annotation reference"/>
    <w:basedOn w:val="DefaultParagraphFont"/>
    <w:uiPriority w:val="99"/>
    <w:semiHidden/>
    <w:unhideWhenUsed/>
    <w:rsid w:val="00F50CBB"/>
    <w:rPr>
      <w:sz w:val="16"/>
      <w:szCs w:val="16"/>
    </w:rPr>
  </w:style>
  <w:style w:type="paragraph" w:styleId="CommentText">
    <w:name w:val="annotation text"/>
    <w:basedOn w:val="Normal"/>
    <w:link w:val="CommentTextChar"/>
    <w:uiPriority w:val="99"/>
    <w:semiHidden/>
    <w:unhideWhenUsed/>
    <w:rsid w:val="00F50CBB"/>
    <w:pPr>
      <w:spacing w:line="240" w:lineRule="auto"/>
    </w:pPr>
    <w:rPr>
      <w:sz w:val="20"/>
      <w:szCs w:val="20"/>
    </w:rPr>
  </w:style>
  <w:style w:type="character" w:customStyle="1" w:styleId="CommentTextChar">
    <w:name w:val="Comment Text Char"/>
    <w:basedOn w:val="DefaultParagraphFont"/>
    <w:link w:val="CommentText"/>
    <w:uiPriority w:val="99"/>
    <w:semiHidden/>
    <w:rsid w:val="00F50CBB"/>
    <w:rPr>
      <w:sz w:val="20"/>
      <w:szCs w:val="20"/>
    </w:rPr>
  </w:style>
  <w:style w:type="paragraph" w:styleId="CommentSubject">
    <w:name w:val="annotation subject"/>
    <w:basedOn w:val="CommentText"/>
    <w:next w:val="CommentText"/>
    <w:link w:val="CommentSubjectChar"/>
    <w:uiPriority w:val="99"/>
    <w:semiHidden/>
    <w:unhideWhenUsed/>
    <w:rsid w:val="00F50CBB"/>
    <w:rPr>
      <w:b/>
      <w:bCs/>
    </w:rPr>
  </w:style>
  <w:style w:type="character" w:customStyle="1" w:styleId="CommentSubjectChar">
    <w:name w:val="Comment Subject Char"/>
    <w:basedOn w:val="CommentTextChar"/>
    <w:link w:val="CommentSubject"/>
    <w:uiPriority w:val="99"/>
    <w:semiHidden/>
    <w:rsid w:val="00F50CBB"/>
    <w:rPr>
      <w:b/>
      <w:bCs/>
      <w:sz w:val="20"/>
      <w:szCs w:val="20"/>
    </w:rPr>
  </w:style>
  <w:style w:type="character" w:styleId="Hyperlink">
    <w:name w:val="Hyperlink"/>
    <w:basedOn w:val="DefaultParagraphFont"/>
    <w:uiPriority w:val="99"/>
    <w:unhideWhenUsed/>
    <w:rsid w:val="00313338"/>
    <w:rPr>
      <w:color w:val="0000FF" w:themeColor="hyperlink"/>
      <w:u w:val="single"/>
    </w:rPr>
  </w:style>
  <w:style w:type="paragraph" w:styleId="NormalWeb">
    <w:name w:val="Normal (Web)"/>
    <w:basedOn w:val="Normal"/>
    <w:uiPriority w:val="99"/>
    <w:unhideWhenUsed/>
    <w:rsid w:val="00582064"/>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Default">
    <w:name w:val="Default"/>
    <w:rsid w:val="00B40F97"/>
    <w:pPr>
      <w:autoSpaceDE w:val="0"/>
      <w:autoSpaceDN w:val="0"/>
      <w:adjustRightInd w:val="0"/>
      <w:spacing w:after="0" w:line="240" w:lineRule="auto"/>
    </w:pPr>
    <w:rPr>
      <w:rFonts w:ascii="Calibri" w:hAnsi="Calibri" w:cs="Calibri"/>
      <w:color w:val="000000"/>
      <w:sz w:val="24"/>
      <w:szCs w:val="24"/>
    </w:rPr>
  </w:style>
  <w:style w:type="character" w:customStyle="1" w:styleId="fragment1">
    <w:name w:val="fragment1"/>
    <w:basedOn w:val="DefaultParagraphFont"/>
    <w:rsid w:val="00B40F97"/>
    <w:rPr>
      <w:color w:val="262626"/>
      <w:sz w:val="20"/>
      <w:szCs w:val="20"/>
    </w:rPr>
  </w:style>
  <w:style w:type="table" w:styleId="LightGrid-Accent1">
    <w:name w:val="Light Grid Accent 1"/>
    <w:basedOn w:val="TableNormal"/>
    <w:uiPriority w:val="62"/>
    <w:rsid w:val="003767E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TableStyle5">
    <w:name w:val="Table Style 5"/>
    <w:rsid w:val="00554CAD"/>
    <w:pPr>
      <w:spacing w:after="0" w:line="240" w:lineRule="auto"/>
    </w:pPr>
    <w:rPr>
      <w:rFonts w:ascii="Helvetica" w:eastAsia="Arial Unicode MS" w:hAnsi="Arial Unicode MS" w:cs="Arial Unicode MS"/>
      <w:b/>
      <w:bCs/>
      <w:color w:val="FEFFFE"/>
      <w:sz w:val="20"/>
      <w:szCs w:val="20"/>
      <w:u w:color="FEFFFE"/>
      <w:lang w:val="es-ES_tradnl"/>
    </w:rPr>
  </w:style>
  <w:style w:type="paragraph" w:customStyle="1" w:styleId="TableStyle2">
    <w:name w:val="Table Style 2"/>
    <w:rsid w:val="00554CAD"/>
    <w:pPr>
      <w:spacing w:after="0" w:line="240" w:lineRule="auto"/>
    </w:pPr>
    <w:rPr>
      <w:rFonts w:ascii="Helvetica" w:eastAsia="Arial Unicode MS" w:hAnsi="Arial Unicode MS" w:cs="Arial Unicode MS"/>
      <w:color w:val="000000"/>
      <w:sz w:val="20"/>
      <w:szCs w:val="20"/>
      <w:u w:color="000000"/>
    </w:rPr>
  </w:style>
  <w:style w:type="numbering" w:customStyle="1" w:styleId="List31">
    <w:name w:val="List 31"/>
    <w:rsid w:val="00554CAD"/>
    <w:pPr>
      <w:numPr>
        <w:numId w:val="1"/>
      </w:numPr>
    </w:pPr>
  </w:style>
  <w:style w:type="numbering" w:customStyle="1" w:styleId="List41">
    <w:name w:val="List 41"/>
    <w:rsid w:val="00554CAD"/>
    <w:pPr>
      <w:numPr>
        <w:numId w:val="2"/>
      </w:numPr>
    </w:pPr>
  </w:style>
  <w:style w:type="numbering" w:customStyle="1" w:styleId="List51">
    <w:name w:val="List 51"/>
    <w:rsid w:val="00554CAD"/>
    <w:pPr>
      <w:numPr>
        <w:numId w:val="3"/>
      </w:numPr>
    </w:pPr>
  </w:style>
  <w:style w:type="paragraph" w:customStyle="1" w:styleId="Body">
    <w:name w:val="Body"/>
    <w:rsid w:val="003C3601"/>
    <w:pPr>
      <w:spacing w:after="0" w:line="240" w:lineRule="auto"/>
    </w:pPr>
    <w:rPr>
      <w:rFonts w:ascii="Times New Roman" w:eastAsia="Arial Unicode MS" w:hAnsi="Arial Unicode MS" w:cs="Arial Unicode MS"/>
      <w:color w:val="000000"/>
      <w:sz w:val="24"/>
      <w:szCs w:val="24"/>
      <w:u w:color="000000"/>
    </w:rPr>
  </w:style>
  <w:style w:type="numbering" w:customStyle="1" w:styleId="List6">
    <w:name w:val="List 6"/>
    <w:rsid w:val="003C3601"/>
    <w:pPr>
      <w:numPr>
        <w:numId w:val="4"/>
      </w:numPr>
    </w:pPr>
  </w:style>
  <w:style w:type="numbering" w:customStyle="1" w:styleId="List7">
    <w:name w:val="List 7"/>
    <w:rsid w:val="003C3601"/>
    <w:pPr>
      <w:numPr>
        <w:numId w:val="5"/>
      </w:numPr>
    </w:pPr>
  </w:style>
  <w:style w:type="numbering" w:customStyle="1" w:styleId="List8">
    <w:name w:val="List 8"/>
    <w:rsid w:val="003C3601"/>
    <w:pPr>
      <w:numPr>
        <w:numId w:val="6"/>
      </w:numPr>
    </w:pPr>
  </w:style>
  <w:style w:type="numbering" w:customStyle="1" w:styleId="List9">
    <w:name w:val="List 9"/>
    <w:rsid w:val="003C3601"/>
    <w:pPr>
      <w:numPr>
        <w:numId w:val="7"/>
      </w:numPr>
    </w:pPr>
  </w:style>
  <w:style w:type="numbering" w:customStyle="1" w:styleId="List10">
    <w:name w:val="List 10"/>
    <w:rsid w:val="003C3601"/>
    <w:pPr>
      <w:numPr>
        <w:numId w:val="8"/>
      </w:numPr>
    </w:pPr>
  </w:style>
  <w:style w:type="numbering" w:customStyle="1" w:styleId="List11">
    <w:name w:val="List 11"/>
    <w:rsid w:val="003C3601"/>
    <w:pPr>
      <w:numPr>
        <w:numId w:val="9"/>
      </w:numPr>
    </w:pPr>
  </w:style>
  <w:style w:type="paragraph" w:customStyle="1" w:styleId="BodyA">
    <w:name w:val="Body A"/>
    <w:rsid w:val="00E17FA5"/>
    <w:rPr>
      <w:rFonts w:ascii="Calibri" w:eastAsia="Arial Unicode MS" w:hAnsi="Arial Unicode MS" w:cs="Arial Unicode MS"/>
      <w:color w:val="000000"/>
      <w:u w:color="000000"/>
    </w:rPr>
  </w:style>
  <w:style w:type="numbering" w:customStyle="1" w:styleId="List12">
    <w:name w:val="List 12"/>
    <w:rsid w:val="00E17FA5"/>
    <w:pPr>
      <w:numPr>
        <w:numId w:val="10"/>
      </w:numPr>
    </w:pPr>
  </w:style>
  <w:style w:type="numbering" w:customStyle="1" w:styleId="List13">
    <w:name w:val="List 13"/>
    <w:rsid w:val="00E17FA5"/>
    <w:pPr>
      <w:numPr>
        <w:numId w:val="11"/>
      </w:numPr>
    </w:pPr>
  </w:style>
  <w:style w:type="numbering" w:customStyle="1" w:styleId="List14">
    <w:name w:val="List 14"/>
    <w:rsid w:val="00E17FA5"/>
    <w:pPr>
      <w:numPr>
        <w:numId w:val="12"/>
      </w:numPr>
    </w:pPr>
  </w:style>
  <w:style w:type="numbering" w:customStyle="1" w:styleId="List15">
    <w:name w:val="List 15"/>
    <w:rsid w:val="00E17FA5"/>
    <w:pPr>
      <w:numPr>
        <w:numId w:val="13"/>
      </w:numPr>
    </w:pPr>
  </w:style>
  <w:style w:type="paragraph" w:styleId="BodyText">
    <w:name w:val="Body Text"/>
    <w:basedOn w:val="Normal"/>
    <w:link w:val="BodyTextChar"/>
    <w:uiPriority w:val="1"/>
    <w:qFormat/>
    <w:rsid w:val="00873600"/>
    <w:pPr>
      <w:widowControl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873600"/>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873600"/>
    <w:rPr>
      <w:color w:val="800080" w:themeColor="followedHyperlink"/>
      <w:u w:val="single"/>
    </w:rPr>
  </w:style>
  <w:style w:type="table" w:customStyle="1" w:styleId="GridTable5Dark-Accent31">
    <w:name w:val="Grid Table 5 Dark - Accent 31"/>
    <w:basedOn w:val="TableNormal"/>
    <w:uiPriority w:val="50"/>
    <w:rsid w:val="008200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31">
    <w:name w:val="Grid Table 4 - Accent 31"/>
    <w:basedOn w:val="TableNormal"/>
    <w:uiPriority w:val="49"/>
    <w:rsid w:val="0039047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7Colorful-Accent31">
    <w:name w:val="List Table 7 Colorful - Accent 31"/>
    <w:basedOn w:val="TableNormal"/>
    <w:uiPriority w:val="52"/>
    <w:rsid w:val="00390477"/>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31">
    <w:name w:val="List Table 1 Light - Accent 31"/>
    <w:basedOn w:val="TableNormal"/>
    <w:uiPriority w:val="46"/>
    <w:rsid w:val="00390477"/>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31">
    <w:name w:val="List Table 4 - Accent 31"/>
    <w:basedOn w:val="TableNormal"/>
    <w:uiPriority w:val="49"/>
    <w:rsid w:val="00C12EC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7Colorful-Accent21">
    <w:name w:val="Grid Table 7 Colorful - Accent 21"/>
    <w:basedOn w:val="TableNormal"/>
    <w:uiPriority w:val="52"/>
    <w:rsid w:val="004C03E7"/>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LightGrid-Accent5">
    <w:name w:val="Light Grid Accent 5"/>
    <w:basedOn w:val="TableNormal"/>
    <w:uiPriority w:val="62"/>
    <w:rsid w:val="004C03E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59225">
      <w:bodyDiv w:val="1"/>
      <w:marLeft w:val="0"/>
      <w:marRight w:val="0"/>
      <w:marTop w:val="0"/>
      <w:marBottom w:val="0"/>
      <w:divBdr>
        <w:top w:val="none" w:sz="0" w:space="0" w:color="auto"/>
        <w:left w:val="none" w:sz="0" w:space="0" w:color="auto"/>
        <w:bottom w:val="none" w:sz="0" w:space="0" w:color="auto"/>
        <w:right w:val="none" w:sz="0" w:space="0" w:color="auto"/>
      </w:divBdr>
    </w:div>
    <w:div w:id="48462934">
      <w:bodyDiv w:val="1"/>
      <w:marLeft w:val="0"/>
      <w:marRight w:val="0"/>
      <w:marTop w:val="0"/>
      <w:marBottom w:val="0"/>
      <w:divBdr>
        <w:top w:val="none" w:sz="0" w:space="0" w:color="auto"/>
        <w:left w:val="none" w:sz="0" w:space="0" w:color="auto"/>
        <w:bottom w:val="none" w:sz="0" w:space="0" w:color="auto"/>
        <w:right w:val="none" w:sz="0" w:space="0" w:color="auto"/>
      </w:divBdr>
      <w:divsChild>
        <w:div w:id="604114929">
          <w:marLeft w:val="432"/>
          <w:marRight w:val="0"/>
          <w:marTop w:val="173"/>
          <w:marBottom w:val="0"/>
          <w:divBdr>
            <w:top w:val="none" w:sz="0" w:space="0" w:color="auto"/>
            <w:left w:val="none" w:sz="0" w:space="0" w:color="auto"/>
            <w:bottom w:val="none" w:sz="0" w:space="0" w:color="auto"/>
            <w:right w:val="none" w:sz="0" w:space="0" w:color="auto"/>
          </w:divBdr>
        </w:div>
        <w:div w:id="1771199329">
          <w:marLeft w:val="432"/>
          <w:marRight w:val="0"/>
          <w:marTop w:val="173"/>
          <w:marBottom w:val="0"/>
          <w:divBdr>
            <w:top w:val="none" w:sz="0" w:space="0" w:color="auto"/>
            <w:left w:val="none" w:sz="0" w:space="0" w:color="auto"/>
            <w:bottom w:val="none" w:sz="0" w:space="0" w:color="auto"/>
            <w:right w:val="none" w:sz="0" w:space="0" w:color="auto"/>
          </w:divBdr>
        </w:div>
        <w:div w:id="888107598">
          <w:marLeft w:val="432"/>
          <w:marRight w:val="0"/>
          <w:marTop w:val="173"/>
          <w:marBottom w:val="0"/>
          <w:divBdr>
            <w:top w:val="none" w:sz="0" w:space="0" w:color="auto"/>
            <w:left w:val="none" w:sz="0" w:space="0" w:color="auto"/>
            <w:bottom w:val="none" w:sz="0" w:space="0" w:color="auto"/>
            <w:right w:val="none" w:sz="0" w:space="0" w:color="auto"/>
          </w:divBdr>
        </w:div>
        <w:div w:id="1171528412">
          <w:marLeft w:val="432"/>
          <w:marRight w:val="0"/>
          <w:marTop w:val="173"/>
          <w:marBottom w:val="0"/>
          <w:divBdr>
            <w:top w:val="none" w:sz="0" w:space="0" w:color="auto"/>
            <w:left w:val="none" w:sz="0" w:space="0" w:color="auto"/>
            <w:bottom w:val="none" w:sz="0" w:space="0" w:color="auto"/>
            <w:right w:val="none" w:sz="0" w:space="0" w:color="auto"/>
          </w:divBdr>
        </w:div>
      </w:divsChild>
    </w:div>
    <w:div w:id="82651239">
      <w:bodyDiv w:val="1"/>
      <w:marLeft w:val="0"/>
      <w:marRight w:val="0"/>
      <w:marTop w:val="0"/>
      <w:marBottom w:val="0"/>
      <w:divBdr>
        <w:top w:val="none" w:sz="0" w:space="0" w:color="auto"/>
        <w:left w:val="none" w:sz="0" w:space="0" w:color="auto"/>
        <w:bottom w:val="none" w:sz="0" w:space="0" w:color="auto"/>
        <w:right w:val="none" w:sz="0" w:space="0" w:color="auto"/>
      </w:divBdr>
      <w:divsChild>
        <w:div w:id="81684478">
          <w:marLeft w:val="144"/>
          <w:marRight w:val="0"/>
          <w:marTop w:val="240"/>
          <w:marBottom w:val="40"/>
          <w:divBdr>
            <w:top w:val="none" w:sz="0" w:space="0" w:color="auto"/>
            <w:left w:val="none" w:sz="0" w:space="0" w:color="auto"/>
            <w:bottom w:val="none" w:sz="0" w:space="0" w:color="auto"/>
            <w:right w:val="none" w:sz="0" w:space="0" w:color="auto"/>
          </w:divBdr>
        </w:div>
        <w:div w:id="117341541">
          <w:marLeft w:val="144"/>
          <w:marRight w:val="0"/>
          <w:marTop w:val="240"/>
          <w:marBottom w:val="40"/>
          <w:divBdr>
            <w:top w:val="none" w:sz="0" w:space="0" w:color="auto"/>
            <w:left w:val="none" w:sz="0" w:space="0" w:color="auto"/>
            <w:bottom w:val="none" w:sz="0" w:space="0" w:color="auto"/>
            <w:right w:val="none" w:sz="0" w:space="0" w:color="auto"/>
          </w:divBdr>
        </w:div>
        <w:div w:id="2095663169">
          <w:marLeft w:val="1080"/>
          <w:marRight w:val="0"/>
          <w:marTop w:val="240"/>
          <w:marBottom w:val="40"/>
          <w:divBdr>
            <w:top w:val="none" w:sz="0" w:space="0" w:color="auto"/>
            <w:left w:val="none" w:sz="0" w:space="0" w:color="auto"/>
            <w:bottom w:val="none" w:sz="0" w:space="0" w:color="auto"/>
            <w:right w:val="none" w:sz="0" w:space="0" w:color="auto"/>
          </w:divBdr>
        </w:div>
        <w:div w:id="1920825016">
          <w:marLeft w:val="1080"/>
          <w:marRight w:val="0"/>
          <w:marTop w:val="240"/>
          <w:marBottom w:val="40"/>
          <w:divBdr>
            <w:top w:val="none" w:sz="0" w:space="0" w:color="auto"/>
            <w:left w:val="none" w:sz="0" w:space="0" w:color="auto"/>
            <w:bottom w:val="none" w:sz="0" w:space="0" w:color="auto"/>
            <w:right w:val="none" w:sz="0" w:space="0" w:color="auto"/>
          </w:divBdr>
        </w:div>
        <w:div w:id="1422721754">
          <w:marLeft w:val="1080"/>
          <w:marRight w:val="0"/>
          <w:marTop w:val="240"/>
          <w:marBottom w:val="40"/>
          <w:divBdr>
            <w:top w:val="none" w:sz="0" w:space="0" w:color="auto"/>
            <w:left w:val="none" w:sz="0" w:space="0" w:color="auto"/>
            <w:bottom w:val="none" w:sz="0" w:space="0" w:color="auto"/>
            <w:right w:val="none" w:sz="0" w:space="0" w:color="auto"/>
          </w:divBdr>
        </w:div>
        <w:div w:id="1737238915">
          <w:marLeft w:val="144"/>
          <w:marRight w:val="0"/>
          <w:marTop w:val="240"/>
          <w:marBottom w:val="40"/>
          <w:divBdr>
            <w:top w:val="none" w:sz="0" w:space="0" w:color="auto"/>
            <w:left w:val="none" w:sz="0" w:space="0" w:color="auto"/>
            <w:bottom w:val="none" w:sz="0" w:space="0" w:color="auto"/>
            <w:right w:val="none" w:sz="0" w:space="0" w:color="auto"/>
          </w:divBdr>
        </w:div>
        <w:div w:id="792820583">
          <w:marLeft w:val="1022"/>
          <w:marRight w:val="0"/>
          <w:marTop w:val="240"/>
          <w:marBottom w:val="40"/>
          <w:divBdr>
            <w:top w:val="none" w:sz="0" w:space="0" w:color="auto"/>
            <w:left w:val="none" w:sz="0" w:space="0" w:color="auto"/>
            <w:bottom w:val="none" w:sz="0" w:space="0" w:color="auto"/>
            <w:right w:val="none" w:sz="0" w:space="0" w:color="auto"/>
          </w:divBdr>
        </w:div>
        <w:div w:id="207647383">
          <w:marLeft w:val="1022"/>
          <w:marRight w:val="0"/>
          <w:marTop w:val="240"/>
          <w:marBottom w:val="40"/>
          <w:divBdr>
            <w:top w:val="none" w:sz="0" w:space="0" w:color="auto"/>
            <w:left w:val="none" w:sz="0" w:space="0" w:color="auto"/>
            <w:bottom w:val="none" w:sz="0" w:space="0" w:color="auto"/>
            <w:right w:val="none" w:sz="0" w:space="0" w:color="auto"/>
          </w:divBdr>
        </w:div>
        <w:div w:id="775174939">
          <w:marLeft w:val="1022"/>
          <w:marRight w:val="0"/>
          <w:marTop w:val="240"/>
          <w:marBottom w:val="40"/>
          <w:divBdr>
            <w:top w:val="none" w:sz="0" w:space="0" w:color="auto"/>
            <w:left w:val="none" w:sz="0" w:space="0" w:color="auto"/>
            <w:bottom w:val="none" w:sz="0" w:space="0" w:color="auto"/>
            <w:right w:val="none" w:sz="0" w:space="0" w:color="auto"/>
          </w:divBdr>
        </w:div>
      </w:divsChild>
    </w:div>
    <w:div w:id="86924027">
      <w:bodyDiv w:val="1"/>
      <w:marLeft w:val="0"/>
      <w:marRight w:val="0"/>
      <w:marTop w:val="0"/>
      <w:marBottom w:val="0"/>
      <w:divBdr>
        <w:top w:val="none" w:sz="0" w:space="0" w:color="auto"/>
        <w:left w:val="none" w:sz="0" w:space="0" w:color="auto"/>
        <w:bottom w:val="none" w:sz="0" w:space="0" w:color="auto"/>
        <w:right w:val="none" w:sz="0" w:space="0" w:color="auto"/>
      </w:divBdr>
      <w:divsChild>
        <w:div w:id="1521044252">
          <w:marLeft w:val="576"/>
          <w:marRight w:val="0"/>
          <w:marTop w:val="150"/>
          <w:marBottom w:val="0"/>
          <w:divBdr>
            <w:top w:val="none" w:sz="0" w:space="0" w:color="auto"/>
            <w:left w:val="none" w:sz="0" w:space="0" w:color="auto"/>
            <w:bottom w:val="none" w:sz="0" w:space="0" w:color="auto"/>
            <w:right w:val="none" w:sz="0" w:space="0" w:color="auto"/>
          </w:divBdr>
        </w:div>
        <w:div w:id="1536776558">
          <w:marLeft w:val="576"/>
          <w:marRight w:val="0"/>
          <w:marTop w:val="150"/>
          <w:marBottom w:val="0"/>
          <w:divBdr>
            <w:top w:val="none" w:sz="0" w:space="0" w:color="auto"/>
            <w:left w:val="none" w:sz="0" w:space="0" w:color="auto"/>
            <w:bottom w:val="none" w:sz="0" w:space="0" w:color="auto"/>
            <w:right w:val="none" w:sz="0" w:space="0" w:color="auto"/>
          </w:divBdr>
        </w:div>
        <w:div w:id="1273392779">
          <w:marLeft w:val="576"/>
          <w:marRight w:val="0"/>
          <w:marTop w:val="150"/>
          <w:marBottom w:val="0"/>
          <w:divBdr>
            <w:top w:val="none" w:sz="0" w:space="0" w:color="auto"/>
            <w:left w:val="none" w:sz="0" w:space="0" w:color="auto"/>
            <w:bottom w:val="none" w:sz="0" w:space="0" w:color="auto"/>
            <w:right w:val="none" w:sz="0" w:space="0" w:color="auto"/>
          </w:divBdr>
        </w:div>
      </w:divsChild>
    </w:div>
    <w:div w:id="237373787">
      <w:bodyDiv w:val="1"/>
      <w:marLeft w:val="0"/>
      <w:marRight w:val="0"/>
      <w:marTop w:val="0"/>
      <w:marBottom w:val="0"/>
      <w:divBdr>
        <w:top w:val="none" w:sz="0" w:space="0" w:color="auto"/>
        <w:left w:val="none" w:sz="0" w:space="0" w:color="auto"/>
        <w:bottom w:val="none" w:sz="0" w:space="0" w:color="auto"/>
        <w:right w:val="none" w:sz="0" w:space="0" w:color="auto"/>
      </w:divBdr>
      <w:divsChild>
        <w:div w:id="961887894">
          <w:marLeft w:val="144"/>
          <w:marRight w:val="0"/>
          <w:marTop w:val="240"/>
          <w:marBottom w:val="40"/>
          <w:divBdr>
            <w:top w:val="none" w:sz="0" w:space="0" w:color="auto"/>
            <w:left w:val="none" w:sz="0" w:space="0" w:color="auto"/>
            <w:bottom w:val="none" w:sz="0" w:space="0" w:color="auto"/>
            <w:right w:val="none" w:sz="0" w:space="0" w:color="auto"/>
          </w:divBdr>
        </w:div>
        <w:div w:id="1159615158">
          <w:marLeft w:val="144"/>
          <w:marRight w:val="0"/>
          <w:marTop w:val="240"/>
          <w:marBottom w:val="40"/>
          <w:divBdr>
            <w:top w:val="none" w:sz="0" w:space="0" w:color="auto"/>
            <w:left w:val="none" w:sz="0" w:space="0" w:color="auto"/>
            <w:bottom w:val="none" w:sz="0" w:space="0" w:color="auto"/>
            <w:right w:val="none" w:sz="0" w:space="0" w:color="auto"/>
          </w:divBdr>
        </w:div>
        <w:div w:id="1647470279">
          <w:marLeft w:val="144"/>
          <w:marRight w:val="0"/>
          <w:marTop w:val="240"/>
          <w:marBottom w:val="40"/>
          <w:divBdr>
            <w:top w:val="none" w:sz="0" w:space="0" w:color="auto"/>
            <w:left w:val="none" w:sz="0" w:space="0" w:color="auto"/>
            <w:bottom w:val="none" w:sz="0" w:space="0" w:color="auto"/>
            <w:right w:val="none" w:sz="0" w:space="0" w:color="auto"/>
          </w:divBdr>
        </w:div>
      </w:divsChild>
    </w:div>
    <w:div w:id="259685619">
      <w:bodyDiv w:val="1"/>
      <w:marLeft w:val="0"/>
      <w:marRight w:val="0"/>
      <w:marTop w:val="0"/>
      <w:marBottom w:val="0"/>
      <w:divBdr>
        <w:top w:val="none" w:sz="0" w:space="0" w:color="auto"/>
        <w:left w:val="none" w:sz="0" w:space="0" w:color="auto"/>
        <w:bottom w:val="none" w:sz="0" w:space="0" w:color="auto"/>
        <w:right w:val="none" w:sz="0" w:space="0" w:color="auto"/>
      </w:divBdr>
    </w:div>
    <w:div w:id="263419724">
      <w:bodyDiv w:val="1"/>
      <w:marLeft w:val="0"/>
      <w:marRight w:val="0"/>
      <w:marTop w:val="0"/>
      <w:marBottom w:val="0"/>
      <w:divBdr>
        <w:top w:val="none" w:sz="0" w:space="0" w:color="auto"/>
        <w:left w:val="none" w:sz="0" w:space="0" w:color="auto"/>
        <w:bottom w:val="none" w:sz="0" w:space="0" w:color="auto"/>
        <w:right w:val="none" w:sz="0" w:space="0" w:color="auto"/>
      </w:divBdr>
      <w:divsChild>
        <w:div w:id="1014109402">
          <w:marLeft w:val="144"/>
          <w:marRight w:val="0"/>
          <w:marTop w:val="240"/>
          <w:marBottom w:val="40"/>
          <w:divBdr>
            <w:top w:val="none" w:sz="0" w:space="0" w:color="auto"/>
            <w:left w:val="none" w:sz="0" w:space="0" w:color="auto"/>
            <w:bottom w:val="none" w:sz="0" w:space="0" w:color="auto"/>
            <w:right w:val="none" w:sz="0" w:space="0" w:color="auto"/>
          </w:divBdr>
        </w:div>
        <w:div w:id="1710376558">
          <w:marLeft w:val="144"/>
          <w:marRight w:val="0"/>
          <w:marTop w:val="240"/>
          <w:marBottom w:val="40"/>
          <w:divBdr>
            <w:top w:val="none" w:sz="0" w:space="0" w:color="auto"/>
            <w:left w:val="none" w:sz="0" w:space="0" w:color="auto"/>
            <w:bottom w:val="none" w:sz="0" w:space="0" w:color="auto"/>
            <w:right w:val="none" w:sz="0" w:space="0" w:color="auto"/>
          </w:divBdr>
        </w:div>
      </w:divsChild>
    </w:div>
    <w:div w:id="287859241">
      <w:bodyDiv w:val="1"/>
      <w:marLeft w:val="0"/>
      <w:marRight w:val="0"/>
      <w:marTop w:val="0"/>
      <w:marBottom w:val="0"/>
      <w:divBdr>
        <w:top w:val="none" w:sz="0" w:space="0" w:color="auto"/>
        <w:left w:val="none" w:sz="0" w:space="0" w:color="auto"/>
        <w:bottom w:val="none" w:sz="0" w:space="0" w:color="auto"/>
        <w:right w:val="none" w:sz="0" w:space="0" w:color="auto"/>
      </w:divBdr>
    </w:div>
    <w:div w:id="302271216">
      <w:bodyDiv w:val="1"/>
      <w:marLeft w:val="0"/>
      <w:marRight w:val="0"/>
      <w:marTop w:val="0"/>
      <w:marBottom w:val="0"/>
      <w:divBdr>
        <w:top w:val="none" w:sz="0" w:space="0" w:color="auto"/>
        <w:left w:val="none" w:sz="0" w:space="0" w:color="auto"/>
        <w:bottom w:val="none" w:sz="0" w:space="0" w:color="auto"/>
        <w:right w:val="none" w:sz="0" w:space="0" w:color="auto"/>
      </w:divBdr>
    </w:div>
    <w:div w:id="308823562">
      <w:bodyDiv w:val="1"/>
      <w:marLeft w:val="0"/>
      <w:marRight w:val="0"/>
      <w:marTop w:val="0"/>
      <w:marBottom w:val="0"/>
      <w:divBdr>
        <w:top w:val="none" w:sz="0" w:space="0" w:color="auto"/>
        <w:left w:val="none" w:sz="0" w:space="0" w:color="auto"/>
        <w:bottom w:val="none" w:sz="0" w:space="0" w:color="auto"/>
        <w:right w:val="none" w:sz="0" w:space="0" w:color="auto"/>
      </w:divBdr>
      <w:divsChild>
        <w:div w:id="1026250488">
          <w:marLeft w:val="720"/>
          <w:marRight w:val="0"/>
          <w:marTop w:val="240"/>
          <w:marBottom w:val="40"/>
          <w:divBdr>
            <w:top w:val="none" w:sz="0" w:space="0" w:color="auto"/>
            <w:left w:val="none" w:sz="0" w:space="0" w:color="auto"/>
            <w:bottom w:val="none" w:sz="0" w:space="0" w:color="auto"/>
            <w:right w:val="none" w:sz="0" w:space="0" w:color="auto"/>
          </w:divBdr>
        </w:div>
      </w:divsChild>
    </w:div>
    <w:div w:id="348920203">
      <w:bodyDiv w:val="1"/>
      <w:marLeft w:val="0"/>
      <w:marRight w:val="0"/>
      <w:marTop w:val="0"/>
      <w:marBottom w:val="0"/>
      <w:divBdr>
        <w:top w:val="none" w:sz="0" w:space="0" w:color="auto"/>
        <w:left w:val="none" w:sz="0" w:space="0" w:color="auto"/>
        <w:bottom w:val="none" w:sz="0" w:space="0" w:color="auto"/>
        <w:right w:val="none" w:sz="0" w:space="0" w:color="auto"/>
      </w:divBdr>
    </w:div>
    <w:div w:id="405155010">
      <w:bodyDiv w:val="1"/>
      <w:marLeft w:val="0"/>
      <w:marRight w:val="0"/>
      <w:marTop w:val="0"/>
      <w:marBottom w:val="0"/>
      <w:divBdr>
        <w:top w:val="none" w:sz="0" w:space="0" w:color="auto"/>
        <w:left w:val="none" w:sz="0" w:space="0" w:color="auto"/>
        <w:bottom w:val="none" w:sz="0" w:space="0" w:color="auto"/>
        <w:right w:val="none" w:sz="0" w:space="0" w:color="auto"/>
      </w:divBdr>
      <w:divsChild>
        <w:div w:id="1360544349">
          <w:marLeft w:val="576"/>
          <w:marRight w:val="0"/>
          <w:marTop w:val="150"/>
          <w:marBottom w:val="0"/>
          <w:divBdr>
            <w:top w:val="none" w:sz="0" w:space="0" w:color="auto"/>
            <w:left w:val="none" w:sz="0" w:space="0" w:color="auto"/>
            <w:bottom w:val="none" w:sz="0" w:space="0" w:color="auto"/>
            <w:right w:val="none" w:sz="0" w:space="0" w:color="auto"/>
          </w:divBdr>
        </w:div>
        <w:div w:id="1316642224">
          <w:marLeft w:val="576"/>
          <w:marRight w:val="0"/>
          <w:marTop w:val="150"/>
          <w:marBottom w:val="0"/>
          <w:divBdr>
            <w:top w:val="none" w:sz="0" w:space="0" w:color="auto"/>
            <w:left w:val="none" w:sz="0" w:space="0" w:color="auto"/>
            <w:bottom w:val="none" w:sz="0" w:space="0" w:color="auto"/>
            <w:right w:val="none" w:sz="0" w:space="0" w:color="auto"/>
          </w:divBdr>
        </w:div>
        <w:div w:id="721055206">
          <w:marLeft w:val="576"/>
          <w:marRight w:val="0"/>
          <w:marTop w:val="150"/>
          <w:marBottom w:val="0"/>
          <w:divBdr>
            <w:top w:val="none" w:sz="0" w:space="0" w:color="auto"/>
            <w:left w:val="none" w:sz="0" w:space="0" w:color="auto"/>
            <w:bottom w:val="none" w:sz="0" w:space="0" w:color="auto"/>
            <w:right w:val="none" w:sz="0" w:space="0" w:color="auto"/>
          </w:divBdr>
        </w:div>
        <w:div w:id="1027875486">
          <w:marLeft w:val="576"/>
          <w:marRight w:val="0"/>
          <w:marTop w:val="150"/>
          <w:marBottom w:val="0"/>
          <w:divBdr>
            <w:top w:val="none" w:sz="0" w:space="0" w:color="auto"/>
            <w:left w:val="none" w:sz="0" w:space="0" w:color="auto"/>
            <w:bottom w:val="none" w:sz="0" w:space="0" w:color="auto"/>
            <w:right w:val="none" w:sz="0" w:space="0" w:color="auto"/>
          </w:divBdr>
        </w:div>
      </w:divsChild>
    </w:div>
    <w:div w:id="422536778">
      <w:bodyDiv w:val="1"/>
      <w:marLeft w:val="0"/>
      <w:marRight w:val="0"/>
      <w:marTop w:val="0"/>
      <w:marBottom w:val="0"/>
      <w:divBdr>
        <w:top w:val="none" w:sz="0" w:space="0" w:color="auto"/>
        <w:left w:val="none" w:sz="0" w:space="0" w:color="auto"/>
        <w:bottom w:val="none" w:sz="0" w:space="0" w:color="auto"/>
        <w:right w:val="none" w:sz="0" w:space="0" w:color="auto"/>
      </w:divBdr>
      <w:divsChild>
        <w:div w:id="275873593">
          <w:marLeft w:val="144"/>
          <w:marRight w:val="0"/>
          <w:marTop w:val="240"/>
          <w:marBottom w:val="40"/>
          <w:divBdr>
            <w:top w:val="none" w:sz="0" w:space="0" w:color="auto"/>
            <w:left w:val="none" w:sz="0" w:space="0" w:color="auto"/>
            <w:bottom w:val="none" w:sz="0" w:space="0" w:color="auto"/>
            <w:right w:val="none" w:sz="0" w:space="0" w:color="auto"/>
          </w:divBdr>
        </w:div>
        <w:div w:id="984895123">
          <w:marLeft w:val="475"/>
          <w:marRight w:val="0"/>
          <w:marTop w:val="240"/>
          <w:marBottom w:val="40"/>
          <w:divBdr>
            <w:top w:val="none" w:sz="0" w:space="0" w:color="auto"/>
            <w:left w:val="none" w:sz="0" w:space="0" w:color="auto"/>
            <w:bottom w:val="none" w:sz="0" w:space="0" w:color="auto"/>
            <w:right w:val="none" w:sz="0" w:space="0" w:color="auto"/>
          </w:divBdr>
        </w:div>
        <w:div w:id="1295334483">
          <w:marLeft w:val="475"/>
          <w:marRight w:val="0"/>
          <w:marTop w:val="240"/>
          <w:marBottom w:val="40"/>
          <w:divBdr>
            <w:top w:val="none" w:sz="0" w:space="0" w:color="auto"/>
            <w:left w:val="none" w:sz="0" w:space="0" w:color="auto"/>
            <w:bottom w:val="none" w:sz="0" w:space="0" w:color="auto"/>
            <w:right w:val="none" w:sz="0" w:space="0" w:color="auto"/>
          </w:divBdr>
        </w:div>
        <w:div w:id="1521166367">
          <w:marLeft w:val="475"/>
          <w:marRight w:val="0"/>
          <w:marTop w:val="240"/>
          <w:marBottom w:val="40"/>
          <w:divBdr>
            <w:top w:val="none" w:sz="0" w:space="0" w:color="auto"/>
            <w:left w:val="none" w:sz="0" w:space="0" w:color="auto"/>
            <w:bottom w:val="none" w:sz="0" w:space="0" w:color="auto"/>
            <w:right w:val="none" w:sz="0" w:space="0" w:color="auto"/>
          </w:divBdr>
        </w:div>
        <w:div w:id="95372886">
          <w:marLeft w:val="475"/>
          <w:marRight w:val="0"/>
          <w:marTop w:val="240"/>
          <w:marBottom w:val="40"/>
          <w:divBdr>
            <w:top w:val="none" w:sz="0" w:space="0" w:color="auto"/>
            <w:left w:val="none" w:sz="0" w:space="0" w:color="auto"/>
            <w:bottom w:val="none" w:sz="0" w:space="0" w:color="auto"/>
            <w:right w:val="none" w:sz="0" w:space="0" w:color="auto"/>
          </w:divBdr>
        </w:div>
        <w:div w:id="1098259241">
          <w:marLeft w:val="475"/>
          <w:marRight w:val="0"/>
          <w:marTop w:val="240"/>
          <w:marBottom w:val="40"/>
          <w:divBdr>
            <w:top w:val="none" w:sz="0" w:space="0" w:color="auto"/>
            <w:left w:val="none" w:sz="0" w:space="0" w:color="auto"/>
            <w:bottom w:val="none" w:sz="0" w:space="0" w:color="auto"/>
            <w:right w:val="none" w:sz="0" w:space="0" w:color="auto"/>
          </w:divBdr>
        </w:div>
        <w:div w:id="157119837">
          <w:marLeft w:val="475"/>
          <w:marRight w:val="0"/>
          <w:marTop w:val="240"/>
          <w:marBottom w:val="40"/>
          <w:divBdr>
            <w:top w:val="none" w:sz="0" w:space="0" w:color="auto"/>
            <w:left w:val="none" w:sz="0" w:space="0" w:color="auto"/>
            <w:bottom w:val="none" w:sz="0" w:space="0" w:color="auto"/>
            <w:right w:val="none" w:sz="0" w:space="0" w:color="auto"/>
          </w:divBdr>
        </w:div>
      </w:divsChild>
    </w:div>
    <w:div w:id="475610346">
      <w:bodyDiv w:val="1"/>
      <w:marLeft w:val="0"/>
      <w:marRight w:val="0"/>
      <w:marTop w:val="0"/>
      <w:marBottom w:val="0"/>
      <w:divBdr>
        <w:top w:val="none" w:sz="0" w:space="0" w:color="auto"/>
        <w:left w:val="none" w:sz="0" w:space="0" w:color="auto"/>
        <w:bottom w:val="none" w:sz="0" w:space="0" w:color="auto"/>
        <w:right w:val="none" w:sz="0" w:space="0" w:color="auto"/>
      </w:divBdr>
    </w:div>
    <w:div w:id="503132664">
      <w:bodyDiv w:val="1"/>
      <w:marLeft w:val="0"/>
      <w:marRight w:val="0"/>
      <w:marTop w:val="0"/>
      <w:marBottom w:val="0"/>
      <w:divBdr>
        <w:top w:val="none" w:sz="0" w:space="0" w:color="auto"/>
        <w:left w:val="none" w:sz="0" w:space="0" w:color="auto"/>
        <w:bottom w:val="none" w:sz="0" w:space="0" w:color="auto"/>
        <w:right w:val="none" w:sz="0" w:space="0" w:color="auto"/>
      </w:divBdr>
      <w:divsChild>
        <w:div w:id="98840402">
          <w:marLeft w:val="432"/>
          <w:marRight w:val="0"/>
          <w:marTop w:val="173"/>
          <w:marBottom w:val="0"/>
          <w:divBdr>
            <w:top w:val="none" w:sz="0" w:space="0" w:color="auto"/>
            <w:left w:val="none" w:sz="0" w:space="0" w:color="auto"/>
            <w:bottom w:val="none" w:sz="0" w:space="0" w:color="auto"/>
            <w:right w:val="none" w:sz="0" w:space="0" w:color="auto"/>
          </w:divBdr>
        </w:div>
        <w:div w:id="2082170871">
          <w:marLeft w:val="432"/>
          <w:marRight w:val="0"/>
          <w:marTop w:val="173"/>
          <w:marBottom w:val="0"/>
          <w:divBdr>
            <w:top w:val="none" w:sz="0" w:space="0" w:color="auto"/>
            <w:left w:val="none" w:sz="0" w:space="0" w:color="auto"/>
            <w:bottom w:val="none" w:sz="0" w:space="0" w:color="auto"/>
            <w:right w:val="none" w:sz="0" w:space="0" w:color="auto"/>
          </w:divBdr>
        </w:div>
        <w:div w:id="1745760799">
          <w:marLeft w:val="432"/>
          <w:marRight w:val="0"/>
          <w:marTop w:val="173"/>
          <w:marBottom w:val="0"/>
          <w:divBdr>
            <w:top w:val="none" w:sz="0" w:space="0" w:color="auto"/>
            <w:left w:val="none" w:sz="0" w:space="0" w:color="auto"/>
            <w:bottom w:val="none" w:sz="0" w:space="0" w:color="auto"/>
            <w:right w:val="none" w:sz="0" w:space="0" w:color="auto"/>
          </w:divBdr>
        </w:div>
        <w:div w:id="1036391640">
          <w:marLeft w:val="432"/>
          <w:marRight w:val="0"/>
          <w:marTop w:val="173"/>
          <w:marBottom w:val="0"/>
          <w:divBdr>
            <w:top w:val="none" w:sz="0" w:space="0" w:color="auto"/>
            <w:left w:val="none" w:sz="0" w:space="0" w:color="auto"/>
            <w:bottom w:val="none" w:sz="0" w:space="0" w:color="auto"/>
            <w:right w:val="none" w:sz="0" w:space="0" w:color="auto"/>
          </w:divBdr>
        </w:div>
      </w:divsChild>
    </w:div>
    <w:div w:id="553782884">
      <w:bodyDiv w:val="1"/>
      <w:marLeft w:val="0"/>
      <w:marRight w:val="0"/>
      <w:marTop w:val="0"/>
      <w:marBottom w:val="0"/>
      <w:divBdr>
        <w:top w:val="none" w:sz="0" w:space="0" w:color="auto"/>
        <w:left w:val="none" w:sz="0" w:space="0" w:color="auto"/>
        <w:bottom w:val="none" w:sz="0" w:space="0" w:color="auto"/>
        <w:right w:val="none" w:sz="0" w:space="0" w:color="auto"/>
      </w:divBdr>
      <w:divsChild>
        <w:div w:id="208226381">
          <w:marLeft w:val="274"/>
          <w:marRight w:val="0"/>
          <w:marTop w:val="150"/>
          <w:marBottom w:val="0"/>
          <w:divBdr>
            <w:top w:val="none" w:sz="0" w:space="0" w:color="auto"/>
            <w:left w:val="none" w:sz="0" w:space="0" w:color="auto"/>
            <w:bottom w:val="none" w:sz="0" w:space="0" w:color="auto"/>
            <w:right w:val="none" w:sz="0" w:space="0" w:color="auto"/>
          </w:divBdr>
        </w:div>
        <w:div w:id="931932270">
          <w:marLeft w:val="274"/>
          <w:marRight w:val="0"/>
          <w:marTop w:val="150"/>
          <w:marBottom w:val="0"/>
          <w:divBdr>
            <w:top w:val="none" w:sz="0" w:space="0" w:color="auto"/>
            <w:left w:val="none" w:sz="0" w:space="0" w:color="auto"/>
            <w:bottom w:val="none" w:sz="0" w:space="0" w:color="auto"/>
            <w:right w:val="none" w:sz="0" w:space="0" w:color="auto"/>
          </w:divBdr>
        </w:div>
        <w:div w:id="1790971285">
          <w:marLeft w:val="274"/>
          <w:marRight w:val="0"/>
          <w:marTop w:val="150"/>
          <w:marBottom w:val="0"/>
          <w:divBdr>
            <w:top w:val="none" w:sz="0" w:space="0" w:color="auto"/>
            <w:left w:val="none" w:sz="0" w:space="0" w:color="auto"/>
            <w:bottom w:val="none" w:sz="0" w:space="0" w:color="auto"/>
            <w:right w:val="none" w:sz="0" w:space="0" w:color="auto"/>
          </w:divBdr>
        </w:div>
      </w:divsChild>
    </w:div>
    <w:div w:id="570311821">
      <w:bodyDiv w:val="1"/>
      <w:marLeft w:val="0"/>
      <w:marRight w:val="0"/>
      <w:marTop w:val="0"/>
      <w:marBottom w:val="0"/>
      <w:divBdr>
        <w:top w:val="none" w:sz="0" w:space="0" w:color="auto"/>
        <w:left w:val="none" w:sz="0" w:space="0" w:color="auto"/>
        <w:bottom w:val="none" w:sz="0" w:space="0" w:color="auto"/>
        <w:right w:val="none" w:sz="0" w:space="0" w:color="auto"/>
      </w:divBdr>
    </w:div>
    <w:div w:id="632711462">
      <w:bodyDiv w:val="1"/>
      <w:marLeft w:val="0"/>
      <w:marRight w:val="0"/>
      <w:marTop w:val="0"/>
      <w:marBottom w:val="0"/>
      <w:divBdr>
        <w:top w:val="none" w:sz="0" w:space="0" w:color="auto"/>
        <w:left w:val="none" w:sz="0" w:space="0" w:color="auto"/>
        <w:bottom w:val="none" w:sz="0" w:space="0" w:color="auto"/>
        <w:right w:val="none" w:sz="0" w:space="0" w:color="auto"/>
      </w:divBdr>
      <w:divsChild>
        <w:div w:id="333411495">
          <w:marLeft w:val="432"/>
          <w:marRight w:val="0"/>
          <w:marTop w:val="173"/>
          <w:marBottom w:val="0"/>
          <w:divBdr>
            <w:top w:val="none" w:sz="0" w:space="0" w:color="auto"/>
            <w:left w:val="none" w:sz="0" w:space="0" w:color="auto"/>
            <w:bottom w:val="none" w:sz="0" w:space="0" w:color="auto"/>
            <w:right w:val="none" w:sz="0" w:space="0" w:color="auto"/>
          </w:divBdr>
        </w:div>
        <w:div w:id="153763540">
          <w:marLeft w:val="432"/>
          <w:marRight w:val="0"/>
          <w:marTop w:val="173"/>
          <w:marBottom w:val="0"/>
          <w:divBdr>
            <w:top w:val="none" w:sz="0" w:space="0" w:color="auto"/>
            <w:left w:val="none" w:sz="0" w:space="0" w:color="auto"/>
            <w:bottom w:val="none" w:sz="0" w:space="0" w:color="auto"/>
            <w:right w:val="none" w:sz="0" w:space="0" w:color="auto"/>
          </w:divBdr>
        </w:div>
        <w:div w:id="388578473">
          <w:marLeft w:val="432"/>
          <w:marRight w:val="0"/>
          <w:marTop w:val="173"/>
          <w:marBottom w:val="0"/>
          <w:divBdr>
            <w:top w:val="none" w:sz="0" w:space="0" w:color="auto"/>
            <w:left w:val="none" w:sz="0" w:space="0" w:color="auto"/>
            <w:bottom w:val="none" w:sz="0" w:space="0" w:color="auto"/>
            <w:right w:val="none" w:sz="0" w:space="0" w:color="auto"/>
          </w:divBdr>
        </w:div>
        <w:div w:id="272174402">
          <w:marLeft w:val="432"/>
          <w:marRight w:val="0"/>
          <w:marTop w:val="173"/>
          <w:marBottom w:val="0"/>
          <w:divBdr>
            <w:top w:val="none" w:sz="0" w:space="0" w:color="auto"/>
            <w:left w:val="none" w:sz="0" w:space="0" w:color="auto"/>
            <w:bottom w:val="none" w:sz="0" w:space="0" w:color="auto"/>
            <w:right w:val="none" w:sz="0" w:space="0" w:color="auto"/>
          </w:divBdr>
        </w:div>
      </w:divsChild>
    </w:div>
    <w:div w:id="698316013">
      <w:bodyDiv w:val="1"/>
      <w:marLeft w:val="0"/>
      <w:marRight w:val="0"/>
      <w:marTop w:val="0"/>
      <w:marBottom w:val="0"/>
      <w:divBdr>
        <w:top w:val="none" w:sz="0" w:space="0" w:color="auto"/>
        <w:left w:val="none" w:sz="0" w:space="0" w:color="auto"/>
        <w:bottom w:val="none" w:sz="0" w:space="0" w:color="auto"/>
        <w:right w:val="none" w:sz="0" w:space="0" w:color="auto"/>
      </w:divBdr>
      <w:divsChild>
        <w:div w:id="679352006">
          <w:marLeft w:val="720"/>
          <w:marRight w:val="0"/>
          <w:marTop w:val="240"/>
          <w:marBottom w:val="40"/>
          <w:divBdr>
            <w:top w:val="none" w:sz="0" w:space="0" w:color="auto"/>
            <w:left w:val="none" w:sz="0" w:space="0" w:color="auto"/>
            <w:bottom w:val="none" w:sz="0" w:space="0" w:color="auto"/>
            <w:right w:val="none" w:sz="0" w:space="0" w:color="auto"/>
          </w:divBdr>
        </w:div>
        <w:div w:id="736132017">
          <w:marLeft w:val="720"/>
          <w:marRight w:val="0"/>
          <w:marTop w:val="240"/>
          <w:marBottom w:val="40"/>
          <w:divBdr>
            <w:top w:val="none" w:sz="0" w:space="0" w:color="auto"/>
            <w:left w:val="none" w:sz="0" w:space="0" w:color="auto"/>
            <w:bottom w:val="none" w:sz="0" w:space="0" w:color="auto"/>
            <w:right w:val="none" w:sz="0" w:space="0" w:color="auto"/>
          </w:divBdr>
        </w:div>
        <w:div w:id="249319302">
          <w:marLeft w:val="720"/>
          <w:marRight w:val="0"/>
          <w:marTop w:val="240"/>
          <w:marBottom w:val="40"/>
          <w:divBdr>
            <w:top w:val="none" w:sz="0" w:space="0" w:color="auto"/>
            <w:left w:val="none" w:sz="0" w:space="0" w:color="auto"/>
            <w:bottom w:val="none" w:sz="0" w:space="0" w:color="auto"/>
            <w:right w:val="none" w:sz="0" w:space="0" w:color="auto"/>
          </w:divBdr>
        </w:div>
        <w:div w:id="882716970">
          <w:marLeft w:val="720"/>
          <w:marRight w:val="0"/>
          <w:marTop w:val="240"/>
          <w:marBottom w:val="40"/>
          <w:divBdr>
            <w:top w:val="none" w:sz="0" w:space="0" w:color="auto"/>
            <w:left w:val="none" w:sz="0" w:space="0" w:color="auto"/>
            <w:bottom w:val="none" w:sz="0" w:space="0" w:color="auto"/>
            <w:right w:val="none" w:sz="0" w:space="0" w:color="auto"/>
          </w:divBdr>
        </w:div>
        <w:div w:id="659189162">
          <w:marLeft w:val="720"/>
          <w:marRight w:val="0"/>
          <w:marTop w:val="240"/>
          <w:marBottom w:val="40"/>
          <w:divBdr>
            <w:top w:val="none" w:sz="0" w:space="0" w:color="auto"/>
            <w:left w:val="none" w:sz="0" w:space="0" w:color="auto"/>
            <w:bottom w:val="none" w:sz="0" w:space="0" w:color="auto"/>
            <w:right w:val="none" w:sz="0" w:space="0" w:color="auto"/>
          </w:divBdr>
        </w:div>
      </w:divsChild>
    </w:div>
    <w:div w:id="769205747">
      <w:bodyDiv w:val="1"/>
      <w:marLeft w:val="0"/>
      <w:marRight w:val="0"/>
      <w:marTop w:val="0"/>
      <w:marBottom w:val="0"/>
      <w:divBdr>
        <w:top w:val="none" w:sz="0" w:space="0" w:color="auto"/>
        <w:left w:val="none" w:sz="0" w:space="0" w:color="auto"/>
        <w:bottom w:val="none" w:sz="0" w:space="0" w:color="auto"/>
        <w:right w:val="none" w:sz="0" w:space="0" w:color="auto"/>
      </w:divBdr>
    </w:div>
    <w:div w:id="821459669">
      <w:bodyDiv w:val="1"/>
      <w:marLeft w:val="0"/>
      <w:marRight w:val="0"/>
      <w:marTop w:val="0"/>
      <w:marBottom w:val="0"/>
      <w:divBdr>
        <w:top w:val="none" w:sz="0" w:space="0" w:color="auto"/>
        <w:left w:val="none" w:sz="0" w:space="0" w:color="auto"/>
        <w:bottom w:val="none" w:sz="0" w:space="0" w:color="auto"/>
        <w:right w:val="none" w:sz="0" w:space="0" w:color="auto"/>
      </w:divBdr>
      <w:divsChild>
        <w:div w:id="1708066004">
          <w:marLeft w:val="576"/>
          <w:marRight w:val="0"/>
          <w:marTop w:val="150"/>
          <w:marBottom w:val="0"/>
          <w:divBdr>
            <w:top w:val="none" w:sz="0" w:space="0" w:color="auto"/>
            <w:left w:val="none" w:sz="0" w:space="0" w:color="auto"/>
            <w:bottom w:val="none" w:sz="0" w:space="0" w:color="auto"/>
            <w:right w:val="none" w:sz="0" w:space="0" w:color="auto"/>
          </w:divBdr>
        </w:div>
        <w:div w:id="2127692461">
          <w:marLeft w:val="576"/>
          <w:marRight w:val="0"/>
          <w:marTop w:val="150"/>
          <w:marBottom w:val="0"/>
          <w:divBdr>
            <w:top w:val="none" w:sz="0" w:space="0" w:color="auto"/>
            <w:left w:val="none" w:sz="0" w:space="0" w:color="auto"/>
            <w:bottom w:val="none" w:sz="0" w:space="0" w:color="auto"/>
            <w:right w:val="none" w:sz="0" w:space="0" w:color="auto"/>
          </w:divBdr>
        </w:div>
        <w:div w:id="1560745241">
          <w:marLeft w:val="576"/>
          <w:marRight w:val="0"/>
          <w:marTop w:val="150"/>
          <w:marBottom w:val="0"/>
          <w:divBdr>
            <w:top w:val="none" w:sz="0" w:space="0" w:color="auto"/>
            <w:left w:val="none" w:sz="0" w:space="0" w:color="auto"/>
            <w:bottom w:val="none" w:sz="0" w:space="0" w:color="auto"/>
            <w:right w:val="none" w:sz="0" w:space="0" w:color="auto"/>
          </w:divBdr>
        </w:div>
        <w:div w:id="1675764941">
          <w:marLeft w:val="576"/>
          <w:marRight w:val="0"/>
          <w:marTop w:val="150"/>
          <w:marBottom w:val="0"/>
          <w:divBdr>
            <w:top w:val="none" w:sz="0" w:space="0" w:color="auto"/>
            <w:left w:val="none" w:sz="0" w:space="0" w:color="auto"/>
            <w:bottom w:val="none" w:sz="0" w:space="0" w:color="auto"/>
            <w:right w:val="none" w:sz="0" w:space="0" w:color="auto"/>
          </w:divBdr>
        </w:div>
        <w:div w:id="2038696368">
          <w:marLeft w:val="576"/>
          <w:marRight w:val="0"/>
          <w:marTop w:val="150"/>
          <w:marBottom w:val="0"/>
          <w:divBdr>
            <w:top w:val="none" w:sz="0" w:space="0" w:color="auto"/>
            <w:left w:val="none" w:sz="0" w:space="0" w:color="auto"/>
            <w:bottom w:val="none" w:sz="0" w:space="0" w:color="auto"/>
            <w:right w:val="none" w:sz="0" w:space="0" w:color="auto"/>
          </w:divBdr>
        </w:div>
      </w:divsChild>
    </w:div>
    <w:div w:id="848758823">
      <w:bodyDiv w:val="1"/>
      <w:marLeft w:val="0"/>
      <w:marRight w:val="0"/>
      <w:marTop w:val="0"/>
      <w:marBottom w:val="0"/>
      <w:divBdr>
        <w:top w:val="none" w:sz="0" w:space="0" w:color="auto"/>
        <w:left w:val="none" w:sz="0" w:space="0" w:color="auto"/>
        <w:bottom w:val="none" w:sz="0" w:space="0" w:color="auto"/>
        <w:right w:val="none" w:sz="0" w:space="0" w:color="auto"/>
      </w:divBdr>
      <w:divsChild>
        <w:div w:id="1584417854">
          <w:marLeft w:val="432"/>
          <w:marRight w:val="0"/>
          <w:marTop w:val="173"/>
          <w:marBottom w:val="0"/>
          <w:divBdr>
            <w:top w:val="none" w:sz="0" w:space="0" w:color="auto"/>
            <w:left w:val="none" w:sz="0" w:space="0" w:color="auto"/>
            <w:bottom w:val="none" w:sz="0" w:space="0" w:color="auto"/>
            <w:right w:val="none" w:sz="0" w:space="0" w:color="auto"/>
          </w:divBdr>
        </w:div>
        <w:div w:id="1777823520">
          <w:marLeft w:val="432"/>
          <w:marRight w:val="0"/>
          <w:marTop w:val="173"/>
          <w:marBottom w:val="0"/>
          <w:divBdr>
            <w:top w:val="none" w:sz="0" w:space="0" w:color="auto"/>
            <w:left w:val="none" w:sz="0" w:space="0" w:color="auto"/>
            <w:bottom w:val="none" w:sz="0" w:space="0" w:color="auto"/>
            <w:right w:val="none" w:sz="0" w:space="0" w:color="auto"/>
          </w:divBdr>
        </w:div>
        <w:div w:id="556937528">
          <w:marLeft w:val="432"/>
          <w:marRight w:val="0"/>
          <w:marTop w:val="173"/>
          <w:marBottom w:val="0"/>
          <w:divBdr>
            <w:top w:val="none" w:sz="0" w:space="0" w:color="auto"/>
            <w:left w:val="none" w:sz="0" w:space="0" w:color="auto"/>
            <w:bottom w:val="none" w:sz="0" w:space="0" w:color="auto"/>
            <w:right w:val="none" w:sz="0" w:space="0" w:color="auto"/>
          </w:divBdr>
        </w:div>
        <w:div w:id="1264730118">
          <w:marLeft w:val="432"/>
          <w:marRight w:val="0"/>
          <w:marTop w:val="173"/>
          <w:marBottom w:val="0"/>
          <w:divBdr>
            <w:top w:val="none" w:sz="0" w:space="0" w:color="auto"/>
            <w:left w:val="none" w:sz="0" w:space="0" w:color="auto"/>
            <w:bottom w:val="none" w:sz="0" w:space="0" w:color="auto"/>
            <w:right w:val="none" w:sz="0" w:space="0" w:color="auto"/>
          </w:divBdr>
        </w:div>
      </w:divsChild>
    </w:div>
    <w:div w:id="874853160">
      <w:bodyDiv w:val="1"/>
      <w:marLeft w:val="0"/>
      <w:marRight w:val="0"/>
      <w:marTop w:val="0"/>
      <w:marBottom w:val="0"/>
      <w:divBdr>
        <w:top w:val="none" w:sz="0" w:space="0" w:color="auto"/>
        <w:left w:val="none" w:sz="0" w:space="0" w:color="auto"/>
        <w:bottom w:val="none" w:sz="0" w:space="0" w:color="auto"/>
        <w:right w:val="none" w:sz="0" w:space="0" w:color="auto"/>
      </w:divBdr>
      <w:divsChild>
        <w:div w:id="686175449">
          <w:marLeft w:val="144"/>
          <w:marRight w:val="0"/>
          <w:marTop w:val="240"/>
          <w:marBottom w:val="40"/>
          <w:divBdr>
            <w:top w:val="none" w:sz="0" w:space="0" w:color="auto"/>
            <w:left w:val="none" w:sz="0" w:space="0" w:color="auto"/>
            <w:bottom w:val="none" w:sz="0" w:space="0" w:color="auto"/>
            <w:right w:val="none" w:sz="0" w:space="0" w:color="auto"/>
          </w:divBdr>
        </w:div>
        <w:div w:id="1048259319">
          <w:marLeft w:val="144"/>
          <w:marRight w:val="0"/>
          <w:marTop w:val="240"/>
          <w:marBottom w:val="40"/>
          <w:divBdr>
            <w:top w:val="none" w:sz="0" w:space="0" w:color="auto"/>
            <w:left w:val="none" w:sz="0" w:space="0" w:color="auto"/>
            <w:bottom w:val="none" w:sz="0" w:space="0" w:color="auto"/>
            <w:right w:val="none" w:sz="0" w:space="0" w:color="auto"/>
          </w:divBdr>
        </w:div>
        <w:div w:id="813447173">
          <w:marLeft w:val="144"/>
          <w:marRight w:val="0"/>
          <w:marTop w:val="240"/>
          <w:marBottom w:val="40"/>
          <w:divBdr>
            <w:top w:val="none" w:sz="0" w:space="0" w:color="auto"/>
            <w:left w:val="none" w:sz="0" w:space="0" w:color="auto"/>
            <w:bottom w:val="none" w:sz="0" w:space="0" w:color="auto"/>
            <w:right w:val="none" w:sz="0" w:space="0" w:color="auto"/>
          </w:divBdr>
        </w:div>
      </w:divsChild>
    </w:div>
    <w:div w:id="891112776">
      <w:bodyDiv w:val="1"/>
      <w:marLeft w:val="0"/>
      <w:marRight w:val="0"/>
      <w:marTop w:val="0"/>
      <w:marBottom w:val="0"/>
      <w:divBdr>
        <w:top w:val="none" w:sz="0" w:space="0" w:color="auto"/>
        <w:left w:val="none" w:sz="0" w:space="0" w:color="auto"/>
        <w:bottom w:val="none" w:sz="0" w:space="0" w:color="auto"/>
        <w:right w:val="none" w:sz="0" w:space="0" w:color="auto"/>
      </w:divBdr>
    </w:div>
    <w:div w:id="914363062">
      <w:bodyDiv w:val="1"/>
      <w:marLeft w:val="0"/>
      <w:marRight w:val="0"/>
      <w:marTop w:val="0"/>
      <w:marBottom w:val="0"/>
      <w:divBdr>
        <w:top w:val="none" w:sz="0" w:space="0" w:color="auto"/>
        <w:left w:val="none" w:sz="0" w:space="0" w:color="auto"/>
        <w:bottom w:val="none" w:sz="0" w:space="0" w:color="auto"/>
        <w:right w:val="none" w:sz="0" w:space="0" w:color="auto"/>
      </w:divBdr>
      <w:divsChild>
        <w:div w:id="189730316">
          <w:marLeft w:val="547"/>
          <w:marRight w:val="0"/>
          <w:marTop w:val="240"/>
          <w:marBottom w:val="40"/>
          <w:divBdr>
            <w:top w:val="none" w:sz="0" w:space="0" w:color="auto"/>
            <w:left w:val="none" w:sz="0" w:space="0" w:color="auto"/>
            <w:bottom w:val="none" w:sz="0" w:space="0" w:color="auto"/>
            <w:right w:val="none" w:sz="0" w:space="0" w:color="auto"/>
          </w:divBdr>
        </w:div>
        <w:div w:id="1988196834">
          <w:marLeft w:val="547"/>
          <w:marRight w:val="0"/>
          <w:marTop w:val="240"/>
          <w:marBottom w:val="40"/>
          <w:divBdr>
            <w:top w:val="none" w:sz="0" w:space="0" w:color="auto"/>
            <w:left w:val="none" w:sz="0" w:space="0" w:color="auto"/>
            <w:bottom w:val="none" w:sz="0" w:space="0" w:color="auto"/>
            <w:right w:val="none" w:sz="0" w:space="0" w:color="auto"/>
          </w:divBdr>
        </w:div>
        <w:div w:id="1301226634">
          <w:marLeft w:val="518"/>
          <w:marRight w:val="0"/>
          <w:marTop w:val="240"/>
          <w:marBottom w:val="40"/>
          <w:divBdr>
            <w:top w:val="none" w:sz="0" w:space="0" w:color="auto"/>
            <w:left w:val="none" w:sz="0" w:space="0" w:color="auto"/>
            <w:bottom w:val="none" w:sz="0" w:space="0" w:color="auto"/>
            <w:right w:val="none" w:sz="0" w:space="0" w:color="auto"/>
          </w:divBdr>
        </w:div>
        <w:div w:id="2012759546">
          <w:marLeft w:val="518"/>
          <w:marRight w:val="0"/>
          <w:marTop w:val="240"/>
          <w:marBottom w:val="40"/>
          <w:divBdr>
            <w:top w:val="none" w:sz="0" w:space="0" w:color="auto"/>
            <w:left w:val="none" w:sz="0" w:space="0" w:color="auto"/>
            <w:bottom w:val="none" w:sz="0" w:space="0" w:color="auto"/>
            <w:right w:val="none" w:sz="0" w:space="0" w:color="auto"/>
          </w:divBdr>
        </w:div>
        <w:div w:id="325212629">
          <w:marLeft w:val="518"/>
          <w:marRight w:val="0"/>
          <w:marTop w:val="240"/>
          <w:marBottom w:val="40"/>
          <w:divBdr>
            <w:top w:val="none" w:sz="0" w:space="0" w:color="auto"/>
            <w:left w:val="none" w:sz="0" w:space="0" w:color="auto"/>
            <w:bottom w:val="none" w:sz="0" w:space="0" w:color="auto"/>
            <w:right w:val="none" w:sz="0" w:space="0" w:color="auto"/>
          </w:divBdr>
        </w:div>
        <w:div w:id="310330942">
          <w:marLeft w:val="518"/>
          <w:marRight w:val="0"/>
          <w:marTop w:val="240"/>
          <w:marBottom w:val="40"/>
          <w:divBdr>
            <w:top w:val="none" w:sz="0" w:space="0" w:color="auto"/>
            <w:left w:val="none" w:sz="0" w:space="0" w:color="auto"/>
            <w:bottom w:val="none" w:sz="0" w:space="0" w:color="auto"/>
            <w:right w:val="none" w:sz="0" w:space="0" w:color="auto"/>
          </w:divBdr>
        </w:div>
        <w:div w:id="97484310">
          <w:marLeft w:val="518"/>
          <w:marRight w:val="0"/>
          <w:marTop w:val="240"/>
          <w:marBottom w:val="40"/>
          <w:divBdr>
            <w:top w:val="none" w:sz="0" w:space="0" w:color="auto"/>
            <w:left w:val="none" w:sz="0" w:space="0" w:color="auto"/>
            <w:bottom w:val="none" w:sz="0" w:space="0" w:color="auto"/>
            <w:right w:val="none" w:sz="0" w:space="0" w:color="auto"/>
          </w:divBdr>
        </w:div>
        <w:div w:id="416901699">
          <w:marLeft w:val="518"/>
          <w:marRight w:val="0"/>
          <w:marTop w:val="240"/>
          <w:marBottom w:val="40"/>
          <w:divBdr>
            <w:top w:val="none" w:sz="0" w:space="0" w:color="auto"/>
            <w:left w:val="none" w:sz="0" w:space="0" w:color="auto"/>
            <w:bottom w:val="none" w:sz="0" w:space="0" w:color="auto"/>
            <w:right w:val="none" w:sz="0" w:space="0" w:color="auto"/>
          </w:divBdr>
        </w:div>
      </w:divsChild>
    </w:div>
    <w:div w:id="935551766">
      <w:bodyDiv w:val="1"/>
      <w:marLeft w:val="0"/>
      <w:marRight w:val="0"/>
      <w:marTop w:val="0"/>
      <w:marBottom w:val="0"/>
      <w:divBdr>
        <w:top w:val="none" w:sz="0" w:space="0" w:color="auto"/>
        <w:left w:val="none" w:sz="0" w:space="0" w:color="auto"/>
        <w:bottom w:val="none" w:sz="0" w:space="0" w:color="auto"/>
        <w:right w:val="none" w:sz="0" w:space="0" w:color="auto"/>
      </w:divBdr>
    </w:div>
    <w:div w:id="1016663049">
      <w:bodyDiv w:val="1"/>
      <w:marLeft w:val="0"/>
      <w:marRight w:val="0"/>
      <w:marTop w:val="0"/>
      <w:marBottom w:val="0"/>
      <w:divBdr>
        <w:top w:val="none" w:sz="0" w:space="0" w:color="auto"/>
        <w:left w:val="none" w:sz="0" w:space="0" w:color="auto"/>
        <w:bottom w:val="none" w:sz="0" w:space="0" w:color="auto"/>
        <w:right w:val="none" w:sz="0" w:space="0" w:color="auto"/>
      </w:divBdr>
      <w:divsChild>
        <w:div w:id="577977976">
          <w:marLeft w:val="432"/>
          <w:marRight w:val="0"/>
          <w:marTop w:val="173"/>
          <w:marBottom w:val="0"/>
          <w:divBdr>
            <w:top w:val="none" w:sz="0" w:space="0" w:color="auto"/>
            <w:left w:val="none" w:sz="0" w:space="0" w:color="auto"/>
            <w:bottom w:val="none" w:sz="0" w:space="0" w:color="auto"/>
            <w:right w:val="none" w:sz="0" w:space="0" w:color="auto"/>
          </w:divBdr>
        </w:div>
        <w:div w:id="446505983">
          <w:marLeft w:val="432"/>
          <w:marRight w:val="0"/>
          <w:marTop w:val="173"/>
          <w:marBottom w:val="0"/>
          <w:divBdr>
            <w:top w:val="none" w:sz="0" w:space="0" w:color="auto"/>
            <w:left w:val="none" w:sz="0" w:space="0" w:color="auto"/>
            <w:bottom w:val="none" w:sz="0" w:space="0" w:color="auto"/>
            <w:right w:val="none" w:sz="0" w:space="0" w:color="auto"/>
          </w:divBdr>
        </w:div>
        <w:div w:id="373696655">
          <w:marLeft w:val="432"/>
          <w:marRight w:val="0"/>
          <w:marTop w:val="173"/>
          <w:marBottom w:val="0"/>
          <w:divBdr>
            <w:top w:val="none" w:sz="0" w:space="0" w:color="auto"/>
            <w:left w:val="none" w:sz="0" w:space="0" w:color="auto"/>
            <w:bottom w:val="none" w:sz="0" w:space="0" w:color="auto"/>
            <w:right w:val="none" w:sz="0" w:space="0" w:color="auto"/>
          </w:divBdr>
        </w:div>
        <w:div w:id="1322385990">
          <w:marLeft w:val="432"/>
          <w:marRight w:val="0"/>
          <w:marTop w:val="173"/>
          <w:marBottom w:val="0"/>
          <w:divBdr>
            <w:top w:val="none" w:sz="0" w:space="0" w:color="auto"/>
            <w:left w:val="none" w:sz="0" w:space="0" w:color="auto"/>
            <w:bottom w:val="none" w:sz="0" w:space="0" w:color="auto"/>
            <w:right w:val="none" w:sz="0" w:space="0" w:color="auto"/>
          </w:divBdr>
        </w:div>
      </w:divsChild>
    </w:div>
    <w:div w:id="1062368572">
      <w:bodyDiv w:val="1"/>
      <w:marLeft w:val="0"/>
      <w:marRight w:val="0"/>
      <w:marTop w:val="0"/>
      <w:marBottom w:val="0"/>
      <w:divBdr>
        <w:top w:val="none" w:sz="0" w:space="0" w:color="auto"/>
        <w:left w:val="none" w:sz="0" w:space="0" w:color="auto"/>
        <w:bottom w:val="none" w:sz="0" w:space="0" w:color="auto"/>
        <w:right w:val="none" w:sz="0" w:space="0" w:color="auto"/>
      </w:divBdr>
    </w:div>
    <w:div w:id="1096830663">
      <w:bodyDiv w:val="1"/>
      <w:marLeft w:val="0"/>
      <w:marRight w:val="0"/>
      <w:marTop w:val="0"/>
      <w:marBottom w:val="0"/>
      <w:divBdr>
        <w:top w:val="none" w:sz="0" w:space="0" w:color="auto"/>
        <w:left w:val="none" w:sz="0" w:space="0" w:color="auto"/>
        <w:bottom w:val="none" w:sz="0" w:space="0" w:color="auto"/>
        <w:right w:val="none" w:sz="0" w:space="0" w:color="auto"/>
      </w:divBdr>
    </w:div>
    <w:div w:id="1135639487">
      <w:bodyDiv w:val="1"/>
      <w:marLeft w:val="0"/>
      <w:marRight w:val="0"/>
      <w:marTop w:val="0"/>
      <w:marBottom w:val="0"/>
      <w:divBdr>
        <w:top w:val="none" w:sz="0" w:space="0" w:color="auto"/>
        <w:left w:val="none" w:sz="0" w:space="0" w:color="auto"/>
        <w:bottom w:val="none" w:sz="0" w:space="0" w:color="auto"/>
        <w:right w:val="none" w:sz="0" w:space="0" w:color="auto"/>
      </w:divBdr>
    </w:div>
    <w:div w:id="1207985632">
      <w:bodyDiv w:val="1"/>
      <w:marLeft w:val="0"/>
      <w:marRight w:val="0"/>
      <w:marTop w:val="0"/>
      <w:marBottom w:val="0"/>
      <w:divBdr>
        <w:top w:val="none" w:sz="0" w:space="0" w:color="auto"/>
        <w:left w:val="none" w:sz="0" w:space="0" w:color="auto"/>
        <w:bottom w:val="none" w:sz="0" w:space="0" w:color="auto"/>
        <w:right w:val="none" w:sz="0" w:space="0" w:color="auto"/>
      </w:divBdr>
      <w:divsChild>
        <w:div w:id="661273015">
          <w:marLeft w:val="605"/>
          <w:marRight w:val="0"/>
          <w:marTop w:val="240"/>
          <w:marBottom w:val="40"/>
          <w:divBdr>
            <w:top w:val="none" w:sz="0" w:space="0" w:color="auto"/>
            <w:left w:val="none" w:sz="0" w:space="0" w:color="auto"/>
            <w:bottom w:val="none" w:sz="0" w:space="0" w:color="auto"/>
            <w:right w:val="none" w:sz="0" w:space="0" w:color="auto"/>
          </w:divBdr>
        </w:div>
        <w:div w:id="1814132773">
          <w:marLeft w:val="605"/>
          <w:marRight w:val="0"/>
          <w:marTop w:val="240"/>
          <w:marBottom w:val="40"/>
          <w:divBdr>
            <w:top w:val="none" w:sz="0" w:space="0" w:color="auto"/>
            <w:left w:val="none" w:sz="0" w:space="0" w:color="auto"/>
            <w:bottom w:val="none" w:sz="0" w:space="0" w:color="auto"/>
            <w:right w:val="none" w:sz="0" w:space="0" w:color="auto"/>
          </w:divBdr>
        </w:div>
      </w:divsChild>
    </w:div>
    <w:div w:id="1398747175">
      <w:bodyDiv w:val="1"/>
      <w:marLeft w:val="0"/>
      <w:marRight w:val="0"/>
      <w:marTop w:val="0"/>
      <w:marBottom w:val="0"/>
      <w:divBdr>
        <w:top w:val="none" w:sz="0" w:space="0" w:color="auto"/>
        <w:left w:val="none" w:sz="0" w:space="0" w:color="auto"/>
        <w:bottom w:val="none" w:sz="0" w:space="0" w:color="auto"/>
        <w:right w:val="none" w:sz="0" w:space="0" w:color="auto"/>
      </w:divBdr>
    </w:div>
    <w:div w:id="1482383344">
      <w:bodyDiv w:val="1"/>
      <w:marLeft w:val="0"/>
      <w:marRight w:val="0"/>
      <w:marTop w:val="0"/>
      <w:marBottom w:val="0"/>
      <w:divBdr>
        <w:top w:val="none" w:sz="0" w:space="0" w:color="auto"/>
        <w:left w:val="none" w:sz="0" w:space="0" w:color="auto"/>
        <w:bottom w:val="none" w:sz="0" w:space="0" w:color="auto"/>
        <w:right w:val="none" w:sz="0" w:space="0" w:color="auto"/>
      </w:divBdr>
      <w:divsChild>
        <w:div w:id="1987473188">
          <w:marLeft w:val="432"/>
          <w:marRight w:val="0"/>
          <w:marTop w:val="173"/>
          <w:marBottom w:val="0"/>
          <w:divBdr>
            <w:top w:val="none" w:sz="0" w:space="0" w:color="auto"/>
            <w:left w:val="none" w:sz="0" w:space="0" w:color="auto"/>
            <w:bottom w:val="none" w:sz="0" w:space="0" w:color="auto"/>
            <w:right w:val="none" w:sz="0" w:space="0" w:color="auto"/>
          </w:divBdr>
        </w:div>
        <w:div w:id="1682706254">
          <w:marLeft w:val="432"/>
          <w:marRight w:val="0"/>
          <w:marTop w:val="173"/>
          <w:marBottom w:val="0"/>
          <w:divBdr>
            <w:top w:val="none" w:sz="0" w:space="0" w:color="auto"/>
            <w:left w:val="none" w:sz="0" w:space="0" w:color="auto"/>
            <w:bottom w:val="none" w:sz="0" w:space="0" w:color="auto"/>
            <w:right w:val="none" w:sz="0" w:space="0" w:color="auto"/>
          </w:divBdr>
        </w:div>
        <w:div w:id="185681197">
          <w:marLeft w:val="432"/>
          <w:marRight w:val="0"/>
          <w:marTop w:val="173"/>
          <w:marBottom w:val="0"/>
          <w:divBdr>
            <w:top w:val="none" w:sz="0" w:space="0" w:color="auto"/>
            <w:left w:val="none" w:sz="0" w:space="0" w:color="auto"/>
            <w:bottom w:val="none" w:sz="0" w:space="0" w:color="auto"/>
            <w:right w:val="none" w:sz="0" w:space="0" w:color="auto"/>
          </w:divBdr>
        </w:div>
        <w:div w:id="1807314357">
          <w:marLeft w:val="432"/>
          <w:marRight w:val="0"/>
          <w:marTop w:val="173"/>
          <w:marBottom w:val="0"/>
          <w:divBdr>
            <w:top w:val="none" w:sz="0" w:space="0" w:color="auto"/>
            <w:left w:val="none" w:sz="0" w:space="0" w:color="auto"/>
            <w:bottom w:val="none" w:sz="0" w:space="0" w:color="auto"/>
            <w:right w:val="none" w:sz="0" w:space="0" w:color="auto"/>
          </w:divBdr>
        </w:div>
      </w:divsChild>
    </w:div>
    <w:div w:id="1550802467">
      <w:bodyDiv w:val="1"/>
      <w:marLeft w:val="0"/>
      <w:marRight w:val="0"/>
      <w:marTop w:val="0"/>
      <w:marBottom w:val="0"/>
      <w:divBdr>
        <w:top w:val="none" w:sz="0" w:space="0" w:color="auto"/>
        <w:left w:val="none" w:sz="0" w:space="0" w:color="auto"/>
        <w:bottom w:val="none" w:sz="0" w:space="0" w:color="auto"/>
        <w:right w:val="none" w:sz="0" w:space="0" w:color="auto"/>
      </w:divBdr>
      <w:divsChild>
        <w:div w:id="1937133065">
          <w:marLeft w:val="0"/>
          <w:marRight w:val="0"/>
          <w:marTop w:val="0"/>
          <w:marBottom w:val="0"/>
          <w:divBdr>
            <w:top w:val="none" w:sz="0" w:space="0" w:color="auto"/>
            <w:left w:val="none" w:sz="0" w:space="0" w:color="auto"/>
            <w:bottom w:val="none" w:sz="0" w:space="0" w:color="auto"/>
            <w:right w:val="none" w:sz="0" w:space="0" w:color="auto"/>
          </w:divBdr>
          <w:divsChild>
            <w:div w:id="687100179">
              <w:marLeft w:val="0"/>
              <w:marRight w:val="0"/>
              <w:marTop w:val="0"/>
              <w:marBottom w:val="0"/>
              <w:divBdr>
                <w:top w:val="none" w:sz="0" w:space="0" w:color="auto"/>
                <w:left w:val="none" w:sz="0" w:space="0" w:color="auto"/>
                <w:bottom w:val="none" w:sz="0" w:space="0" w:color="auto"/>
                <w:right w:val="none" w:sz="0" w:space="0" w:color="auto"/>
              </w:divBdr>
              <w:divsChild>
                <w:div w:id="494761973">
                  <w:marLeft w:val="0"/>
                  <w:marRight w:val="0"/>
                  <w:marTop w:val="0"/>
                  <w:marBottom w:val="0"/>
                  <w:divBdr>
                    <w:top w:val="none" w:sz="0" w:space="0" w:color="auto"/>
                    <w:left w:val="none" w:sz="0" w:space="0" w:color="auto"/>
                    <w:bottom w:val="none" w:sz="0" w:space="0" w:color="auto"/>
                    <w:right w:val="none" w:sz="0" w:space="0" w:color="auto"/>
                  </w:divBdr>
                  <w:divsChild>
                    <w:div w:id="1698963275">
                      <w:marLeft w:val="0"/>
                      <w:marRight w:val="0"/>
                      <w:marTop w:val="0"/>
                      <w:marBottom w:val="0"/>
                      <w:divBdr>
                        <w:top w:val="none" w:sz="0" w:space="0" w:color="auto"/>
                        <w:left w:val="none" w:sz="0" w:space="0" w:color="auto"/>
                        <w:bottom w:val="none" w:sz="0" w:space="0" w:color="auto"/>
                        <w:right w:val="none" w:sz="0" w:space="0" w:color="auto"/>
                      </w:divBdr>
                      <w:divsChild>
                        <w:div w:id="1909656900">
                          <w:marLeft w:val="0"/>
                          <w:marRight w:val="0"/>
                          <w:marTop w:val="0"/>
                          <w:marBottom w:val="0"/>
                          <w:divBdr>
                            <w:top w:val="none" w:sz="0" w:space="0" w:color="auto"/>
                            <w:left w:val="none" w:sz="0" w:space="0" w:color="auto"/>
                            <w:bottom w:val="none" w:sz="0" w:space="0" w:color="auto"/>
                            <w:right w:val="none" w:sz="0" w:space="0" w:color="auto"/>
                          </w:divBdr>
                          <w:divsChild>
                            <w:div w:id="1079330844">
                              <w:marLeft w:val="0"/>
                              <w:marRight w:val="0"/>
                              <w:marTop w:val="0"/>
                              <w:marBottom w:val="0"/>
                              <w:divBdr>
                                <w:top w:val="none" w:sz="0" w:space="0" w:color="auto"/>
                                <w:left w:val="none" w:sz="0" w:space="0" w:color="auto"/>
                                <w:bottom w:val="none" w:sz="0" w:space="0" w:color="auto"/>
                                <w:right w:val="none" w:sz="0" w:space="0" w:color="auto"/>
                              </w:divBdr>
                              <w:divsChild>
                                <w:div w:id="1735468516">
                                  <w:marLeft w:val="0"/>
                                  <w:marRight w:val="0"/>
                                  <w:marTop w:val="0"/>
                                  <w:marBottom w:val="0"/>
                                  <w:divBdr>
                                    <w:top w:val="none" w:sz="0" w:space="0" w:color="auto"/>
                                    <w:left w:val="none" w:sz="0" w:space="0" w:color="auto"/>
                                    <w:bottom w:val="none" w:sz="0" w:space="0" w:color="auto"/>
                                    <w:right w:val="none" w:sz="0" w:space="0" w:color="auto"/>
                                  </w:divBdr>
                                  <w:divsChild>
                                    <w:div w:id="608319041">
                                      <w:marLeft w:val="0"/>
                                      <w:marRight w:val="0"/>
                                      <w:marTop w:val="0"/>
                                      <w:marBottom w:val="0"/>
                                      <w:divBdr>
                                        <w:top w:val="none" w:sz="0" w:space="0" w:color="auto"/>
                                        <w:left w:val="none" w:sz="0" w:space="0" w:color="auto"/>
                                        <w:bottom w:val="none" w:sz="0" w:space="0" w:color="auto"/>
                                        <w:right w:val="none" w:sz="0" w:space="0" w:color="auto"/>
                                      </w:divBdr>
                                      <w:divsChild>
                                        <w:div w:id="543056740">
                                          <w:marLeft w:val="0"/>
                                          <w:marRight w:val="0"/>
                                          <w:marTop w:val="0"/>
                                          <w:marBottom w:val="0"/>
                                          <w:divBdr>
                                            <w:top w:val="none" w:sz="0" w:space="0" w:color="auto"/>
                                            <w:left w:val="none" w:sz="0" w:space="0" w:color="auto"/>
                                            <w:bottom w:val="none" w:sz="0" w:space="0" w:color="auto"/>
                                            <w:right w:val="none" w:sz="0" w:space="0" w:color="auto"/>
                                          </w:divBdr>
                                          <w:divsChild>
                                            <w:div w:id="519898483">
                                              <w:marLeft w:val="0"/>
                                              <w:marRight w:val="0"/>
                                              <w:marTop w:val="0"/>
                                              <w:marBottom w:val="0"/>
                                              <w:divBdr>
                                                <w:top w:val="none" w:sz="0" w:space="0" w:color="auto"/>
                                                <w:left w:val="none" w:sz="0" w:space="0" w:color="auto"/>
                                                <w:bottom w:val="none" w:sz="0" w:space="0" w:color="auto"/>
                                                <w:right w:val="none" w:sz="0" w:space="0" w:color="auto"/>
                                              </w:divBdr>
                                              <w:divsChild>
                                                <w:div w:id="799304352">
                                                  <w:marLeft w:val="0"/>
                                                  <w:marRight w:val="0"/>
                                                  <w:marTop w:val="0"/>
                                                  <w:marBottom w:val="0"/>
                                                  <w:divBdr>
                                                    <w:top w:val="single" w:sz="12" w:space="2" w:color="FFFFCC"/>
                                                    <w:left w:val="single" w:sz="12" w:space="2" w:color="FFFFCC"/>
                                                    <w:bottom w:val="single" w:sz="12" w:space="2" w:color="FFFFCC"/>
                                                    <w:right w:val="single" w:sz="12" w:space="0" w:color="FFFFCC"/>
                                                  </w:divBdr>
                                                  <w:divsChild>
                                                    <w:div w:id="1176307657">
                                                      <w:marLeft w:val="0"/>
                                                      <w:marRight w:val="0"/>
                                                      <w:marTop w:val="0"/>
                                                      <w:marBottom w:val="0"/>
                                                      <w:divBdr>
                                                        <w:top w:val="none" w:sz="0" w:space="0" w:color="auto"/>
                                                        <w:left w:val="none" w:sz="0" w:space="0" w:color="auto"/>
                                                        <w:bottom w:val="none" w:sz="0" w:space="0" w:color="auto"/>
                                                        <w:right w:val="none" w:sz="0" w:space="0" w:color="auto"/>
                                                      </w:divBdr>
                                                      <w:divsChild>
                                                        <w:div w:id="60561551">
                                                          <w:marLeft w:val="0"/>
                                                          <w:marRight w:val="0"/>
                                                          <w:marTop w:val="0"/>
                                                          <w:marBottom w:val="0"/>
                                                          <w:divBdr>
                                                            <w:top w:val="none" w:sz="0" w:space="0" w:color="auto"/>
                                                            <w:left w:val="none" w:sz="0" w:space="0" w:color="auto"/>
                                                            <w:bottom w:val="none" w:sz="0" w:space="0" w:color="auto"/>
                                                            <w:right w:val="none" w:sz="0" w:space="0" w:color="auto"/>
                                                          </w:divBdr>
                                                          <w:divsChild>
                                                            <w:div w:id="936214076">
                                                              <w:marLeft w:val="0"/>
                                                              <w:marRight w:val="0"/>
                                                              <w:marTop w:val="0"/>
                                                              <w:marBottom w:val="0"/>
                                                              <w:divBdr>
                                                                <w:top w:val="none" w:sz="0" w:space="0" w:color="auto"/>
                                                                <w:left w:val="none" w:sz="0" w:space="0" w:color="auto"/>
                                                                <w:bottom w:val="none" w:sz="0" w:space="0" w:color="auto"/>
                                                                <w:right w:val="none" w:sz="0" w:space="0" w:color="auto"/>
                                                              </w:divBdr>
                                                              <w:divsChild>
                                                                <w:div w:id="557206411">
                                                                  <w:marLeft w:val="0"/>
                                                                  <w:marRight w:val="0"/>
                                                                  <w:marTop w:val="0"/>
                                                                  <w:marBottom w:val="0"/>
                                                                  <w:divBdr>
                                                                    <w:top w:val="none" w:sz="0" w:space="0" w:color="auto"/>
                                                                    <w:left w:val="none" w:sz="0" w:space="0" w:color="auto"/>
                                                                    <w:bottom w:val="none" w:sz="0" w:space="0" w:color="auto"/>
                                                                    <w:right w:val="none" w:sz="0" w:space="0" w:color="auto"/>
                                                                  </w:divBdr>
                                                                  <w:divsChild>
                                                                    <w:div w:id="1311323531">
                                                                      <w:marLeft w:val="0"/>
                                                                      <w:marRight w:val="0"/>
                                                                      <w:marTop w:val="0"/>
                                                                      <w:marBottom w:val="0"/>
                                                                      <w:divBdr>
                                                                        <w:top w:val="none" w:sz="0" w:space="0" w:color="auto"/>
                                                                        <w:left w:val="none" w:sz="0" w:space="0" w:color="auto"/>
                                                                        <w:bottom w:val="none" w:sz="0" w:space="0" w:color="auto"/>
                                                                        <w:right w:val="none" w:sz="0" w:space="0" w:color="auto"/>
                                                                      </w:divBdr>
                                                                      <w:divsChild>
                                                                        <w:div w:id="2042322330">
                                                                          <w:marLeft w:val="0"/>
                                                                          <w:marRight w:val="0"/>
                                                                          <w:marTop w:val="0"/>
                                                                          <w:marBottom w:val="0"/>
                                                                          <w:divBdr>
                                                                            <w:top w:val="none" w:sz="0" w:space="0" w:color="auto"/>
                                                                            <w:left w:val="none" w:sz="0" w:space="0" w:color="auto"/>
                                                                            <w:bottom w:val="none" w:sz="0" w:space="0" w:color="auto"/>
                                                                            <w:right w:val="none" w:sz="0" w:space="0" w:color="auto"/>
                                                                          </w:divBdr>
                                                                          <w:divsChild>
                                                                            <w:div w:id="1145246518">
                                                                              <w:marLeft w:val="0"/>
                                                                              <w:marRight w:val="0"/>
                                                                              <w:marTop w:val="0"/>
                                                                              <w:marBottom w:val="0"/>
                                                                              <w:divBdr>
                                                                                <w:top w:val="none" w:sz="0" w:space="0" w:color="auto"/>
                                                                                <w:left w:val="none" w:sz="0" w:space="0" w:color="auto"/>
                                                                                <w:bottom w:val="none" w:sz="0" w:space="0" w:color="auto"/>
                                                                                <w:right w:val="none" w:sz="0" w:space="0" w:color="auto"/>
                                                                              </w:divBdr>
                                                                              <w:divsChild>
                                                                                <w:div w:id="1439451793">
                                                                                  <w:marLeft w:val="0"/>
                                                                                  <w:marRight w:val="0"/>
                                                                                  <w:marTop w:val="0"/>
                                                                                  <w:marBottom w:val="0"/>
                                                                                  <w:divBdr>
                                                                                    <w:top w:val="none" w:sz="0" w:space="0" w:color="auto"/>
                                                                                    <w:left w:val="none" w:sz="0" w:space="0" w:color="auto"/>
                                                                                    <w:bottom w:val="none" w:sz="0" w:space="0" w:color="auto"/>
                                                                                    <w:right w:val="none" w:sz="0" w:space="0" w:color="auto"/>
                                                                                  </w:divBdr>
                                                                                  <w:divsChild>
                                                                                    <w:div w:id="1178885479">
                                                                                      <w:marLeft w:val="0"/>
                                                                                      <w:marRight w:val="0"/>
                                                                                      <w:marTop w:val="0"/>
                                                                                      <w:marBottom w:val="0"/>
                                                                                      <w:divBdr>
                                                                                        <w:top w:val="none" w:sz="0" w:space="0" w:color="auto"/>
                                                                                        <w:left w:val="none" w:sz="0" w:space="0" w:color="auto"/>
                                                                                        <w:bottom w:val="none" w:sz="0" w:space="0" w:color="auto"/>
                                                                                        <w:right w:val="none" w:sz="0" w:space="0" w:color="auto"/>
                                                                                      </w:divBdr>
                                                                                      <w:divsChild>
                                                                                        <w:div w:id="270549622">
                                                                                          <w:marLeft w:val="0"/>
                                                                                          <w:marRight w:val="0"/>
                                                                                          <w:marTop w:val="0"/>
                                                                                          <w:marBottom w:val="0"/>
                                                                                          <w:divBdr>
                                                                                            <w:top w:val="none" w:sz="0" w:space="0" w:color="auto"/>
                                                                                            <w:left w:val="none" w:sz="0" w:space="0" w:color="auto"/>
                                                                                            <w:bottom w:val="none" w:sz="0" w:space="0" w:color="auto"/>
                                                                                            <w:right w:val="none" w:sz="0" w:space="0" w:color="auto"/>
                                                                                          </w:divBdr>
                                                                                          <w:divsChild>
                                                                                            <w:div w:id="780026948">
                                                                                              <w:marLeft w:val="0"/>
                                                                                              <w:marRight w:val="120"/>
                                                                                              <w:marTop w:val="0"/>
                                                                                              <w:marBottom w:val="150"/>
                                                                                              <w:divBdr>
                                                                                                <w:top w:val="single" w:sz="2" w:space="0" w:color="EFEFEF"/>
                                                                                                <w:left w:val="single" w:sz="6" w:space="0" w:color="EFEFEF"/>
                                                                                                <w:bottom w:val="single" w:sz="6" w:space="0" w:color="E2E2E2"/>
                                                                                                <w:right w:val="single" w:sz="6" w:space="0" w:color="EFEFEF"/>
                                                                                              </w:divBdr>
                                                                                              <w:divsChild>
                                                                                                <w:div w:id="1119563667">
                                                                                                  <w:marLeft w:val="0"/>
                                                                                                  <w:marRight w:val="0"/>
                                                                                                  <w:marTop w:val="0"/>
                                                                                                  <w:marBottom w:val="0"/>
                                                                                                  <w:divBdr>
                                                                                                    <w:top w:val="none" w:sz="0" w:space="0" w:color="auto"/>
                                                                                                    <w:left w:val="none" w:sz="0" w:space="0" w:color="auto"/>
                                                                                                    <w:bottom w:val="none" w:sz="0" w:space="0" w:color="auto"/>
                                                                                                    <w:right w:val="none" w:sz="0" w:space="0" w:color="auto"/>
                                                                                                  </w:divBdr>
                                                                                                  <w:divsChild>
                                                                                                    <w:div w:id="435714932">
                                                                                                      <w:marLeft w:val="0"/>
                                                                                                      <w:marRight w:val="0"/>
                                                                                                      <w:marTop w:val="0"/>
                                                                                                      <w:marBottom w:val="0"/>
                                                                                                      <w:divBdr>
                                                                                                        <w:top w:val="none" w:sz="0" w:space="0" w:color="auto"/>
                                                                                                        <w:left w:val="none" w:sz="0" w:space="0" w:color="auto"/>
                                                                                                        <w:bottom w:val="none" w:sz="0" w:space="0" w:color="auto"/>
                                                                                                        <w:right w:val="none" w:sz="0" w:space="0" w:color="auto"/>
                                                                                                      </w:divBdr>
                                                                                                      <w:divsChild>
                                                                                                        <w:div w:id="1035228670">
                                                                                                          <w:marLeft w:val="0"/>
                                                                                                          <w:marRight w:val="0"/>
                                                                                                          <w:marTop w:val="0"/>
                                                                                                          <w:marBottom w:val="0"/>
                                                                                                          <w:divBdr>
                                                                                                            <w:top w:val="none" w:sz="0" w:space="0" w:color="auto"/>
                                                                                                            <w:left w:val="none" w:sz="0" w:space="0" w:color="auto"/>
                                                                                                            <w:bottom w:val="none" w:sz="0" w:space="0" w:color="auto"/>
                                                                                                            <w:right w:val="none" w:sz="0" w:space="0" w:color="auto"/>
                                                                                                          </w:divBdr>
                                                                                                          <w:divsChild>
                                                                                                            <w:div w:id="1452164216">
                                                                                                              <w:marLeft w:val="0"/>
                                                                                                              <w:marRight w:val="0"/>
                                                                                                              <w:marTop w:val="0"/>
                                                                                                              <w:marBottom w:val="0"/>
                                                                                                              <w:divBdr>
                                                                                                                <w:top w:val="none" w:sz="0" w:space="0" w:color="auto"/>
                                                                                                                <w:left w:val="none" w:sz="0" w:space="0" w:color="auto"/>
                                                                                                                <w:bottom w:val="none" w:sz="0" w:space="0" w:color="auto"/>
                                                                                                                <w:right w:val="none" w:sz="0" w:space="0" w:color="auto"/>
                                                                                                              </w:divBdr>
                                                                                                              <w:divsChild>
                                                                                                                <w:div w:id="941915317">
                                                                                                                  <w:marLeft w:val="0"/>
                                                                                                                  <w:marRight w:val="0"/>
                                                                                                                  <w:marTop w:val="0"/>
                                                                                                                  <w:marBottom w:val="0"/>
                                                                                                                  <w:divBdr>
                                                                                                                    <w:top w:val="single" w:sz="2" w:space="4" w:color="D8D8D8"/>
                                                                                                                    <w:left w:val="single" w:sz="2" w:space="0" w:color="D8D8D8"/>
                                                                                                                    <w:bottom w:val="single" w:sz="2" w:space="4" w:color="D8D8D8"/>
                                                                                                                    <w:right w:val="single" w:sz="2" w:space="0" w:color="D8D8D8"/>
                                                                                                                  </w:divBdr>
                                                                                                                  <w:divsChild>
                                                                                                                    <w:div w:id="1537811523">
                                                                                                                      <w:marLeft w:val="225"/>
                                                                                                                      <w:marRight w:val="225"/>
                                                                                                                      <w:marTop w:val="75"/>
                                                                                                                      <w:marBottom w:val="75"/>
                                                                                                                      <w:divBdr>
                                                                                                                        <w:top w:val="none" w:sz="0" w:space="0" w:color="auto"/>
                                                                                                                        <w:left w:val="none" w:sz="0" w:space="0" w:color="auto"/>
                                                                                                                        <w:bottom w:val="none" w:sz="0" w:space="0" w:color="auto"/>
                                                                                                                        <w:right w:val="none" w:sz="0" w:space="0" w:color="auto"/>
                                                                                                                      </w:divBdr>
                                                                                                                      <w:divsChild>
                                                                                                                        <w:div w:id="1652444815">
                                                                                                                          <w:marLeft w:val="0"/>
                                                                                                                          <w:marRight w:val="0"/>
                                                                                                                          <w:marTop w:val="0"/>
                                                                                                                          <w:marBottom w:val="0"/>
                                                                                                                          <w:divBdr>
                                                                                                                            <w:top w:val="single" w:sz="6" w:space="0" w:color="auto"/>
                                                                                                                            <w:left w:val="single" w:sz="6" w:space="0" w:color="auto"/>
                                                                                                                            <w:bottom w:val="single" w:sz="6" w:space="0" w:color="auto"/>
                                                                                                                            <w:right w:val="single" w:sz="6" w:space="0" w:color="auto"/>
                                                                                                                          </w:divBdr>
                                                                                                                          <w:divsChild>
                                                                                                                            <w:div w:id="489247862">
                                                                                                                              <w:marLeft w:val="0"/>
                                                                                                                              <w:marRight w:val="0"/>
                                                                                                                              <w:marTop w:val="0"/>
                                                                                                                              <w:marBottom w:val="0"/>
                                                                                                                              <w:divBdr>
                                                                                                                                <w:top w:val="none" w:sz="0" w:space="0" w:color="auto"/>
                                                                                                                                <w:left w:val="none" w:sz="0" w:space="0" w:color="auto"/>
                                                                                                                                <w:bottom w:val="none" w:sz="0" w:space="0" w:color="auto"/>
                                                                                                                                <w:right w:val="none" w:sz="0" w:space="0" w:color="auto"/>
                                                                                                                              </w:divBdr>
                                                                                                                              <w:divsChild>
                                                                                                                                <w:div w:id="1312976897">
                                                                                                                                  <w:marLeft w:val="0"/>
                                                                                                                                  <w:marRight w:val="0"/>
                                                                                                                                  <w:marTop w:val="0"/>
                                                                                                                                  <w:marBottom w:val="0"/>
                                                                                                                                  <w:divBdr>
                                                                                                                                    <w:top w:val="none" w:sz="0" w:space="0" w:color="auto"/>
                                                                                                                                    <w:left w:val="none" w:sz="0" w:space="0" w:color="auto"/>
                                                                                                                                    <w:bottom w:val="none" w:sz="0" w:space="0" w:color="auto"/>
                                                                                                                                    <w:right w:val="none" w:sz="0" w:space="0" w:color="auto"/>
                                                                                                                                  </w:divBdr>
                                                                                                                                </w:div>
                                                                                                                                <w:div w:id="25194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8391058">
      <w:bodyDiv w:val="1"/>
      <w:marLeft w:val="0"/>
      <w:marRight w:val="0"/>
      <w:marTop w:val="0"/>
      <w:marBottom w:val="0"/>
      <w:divBdr>
        <w:top w:val="none" w:sz="0" w:space="0" w:color="auto"/>
        <w:left w:val="none" w:sz="0" w:space="0" w:color="auto"/>
        <w:bottom w:val="none" w:sz="0" w:space="0" w:color="auto"/>
        <w:right w:val="none" w:sz="0" w:space="0" w:color="auto"/>
      </w:divBdr>
    </w:div>
    <w:div w:id="1585643645">
      <w:bodyDiv w:val="1"/>
      <w:marLeft w:val="0"/>
      <w:marRight w:val="0"/>
      <w:marTop w:val="0"/>
      <w:marBottom w:val="0"/>
      <w:divBdr>
        <w:top w:val="none" w:sz="0" w:space="0" w:color="auto"/>
        <w:left w:val="none" w:sz="0" w:space="0" w:color="auto"/>
        <w:bottom w:val="none" w:sz="0" w:space="0" w:color="auto"/>
        <w:right w:val="none" w:sz="0" w:space="0" w:color="auto"/>
      </w:divBdr>
    </w:div>
    <w:div w:id="1624455266">
      <w:bodyDiv w:val="1"/>
      <w:marLeft w:val="0"/>
      <w:marRight w:val="0"/>
      <w:marTop w:val="0"/>
      <w:marBottom w:val="0"/>
      <w:divBdr>
        <w:top w:val="none" w:sz="0" w:space="0" w:color="auto"/>
        <w:left w:val="none" w:sz="0" w:space="0" w:color="auto"/>
        <w:bottom w:val="none" w:sz="0" w:space="0" w:color="auto"/>
        <w:right w:val="none" w:sz="0" w:space="0" w:color="auto"/>
      </w:divBdr>
    </w:div>
    <w:div w:id="1691492820">
      <w:bodyDiv w:val="1"/>
      <w:marLeft w:val="0"/>
      <w:marRight w:val="0"/>
      <w:marTop w:val="0"/>
      <w:marBottom w:val="0"/>
      <w:divBdr>
        <w:top w:val="none" w:sz="0" w:space="0" w:color="auto"/>
        <w:left w:val="none" w:sz="0" w:space="0" w:color="auto"/>
        <w:bottom w:val="none" w:sz="0" w:space="0" w:color="auto"/>
        <w:right w:val="none" w:sz="0" w:space="0" w:color="auto"/>
      </w:divBdr>
    </w:div>
    <w:div w:id="1693337391">
      <w:bodyDiv w:val="1"/>
      <w:marLeft w:val="0"/>
      <w:marRight w:val="0"/>
      <w:marTop w:val="0"/>
      <w:marBottom w:val="0"/>
      <w:divBdr>
        <w:top w:val="none" w:sz="0" w:space="0" w:color="auto"/>
        <w:left w:val="none" w:sz="0" w:space="0" w:color="auto"/>
        <w:bottom w:val="none" w:sz="0" w:space="0" w:color="auto"/>
        <w:right w:val="none" w:sz="0" w:space="0" w:color="auto"/>
      </w:divBdr>
    </w:div>
    <w:div w:id="1732802691">
      <w:bodyDiv w:val="1"/>
      <w:marLeft w:val="0"/>
      <w:marRight w:val="0"/>
      <w:marTop w:val="0"/>
      <w:marBottom w:val="0"/>
      <w:divBdr>
        <w:top w:val="none" w:sz="0" w:space="0" w:color="auto"/>
        <w:left w:val="none" w:sz="0" w:space="0" w:color="auto"/>
        <w:bottom w:val="none" w:sz="0" w:space="0" w:color="auto"/>
        <w:right w:val="none" w:sz="0" w:space="0" w:color="auto"/>
      </w:divBdr>
      <w:divsChild>
        <w:div w:id="2029718771">
          <w:marLeft w:val="274"/>
          <w:marRight w:val="0"/>
          <w:marTop w:val="150"/>
          <w:marBottom w:val="0"/>
          <w:divBdr>
            <w:top w:val="none" w:sz="0" w:space="0" w:color="auto"/>
            <w:left w:val="none" w:sz="0" w:space="0" w:color="auto"/>
            <w:bottom w:val="none" w:sz="0" w:space="0" w:color="auto"/>
            <w:right w:val="none" w:sz="0" w:space="0" w:color="auto"/>
          </w:divBdr>
        </w:div>
        <w:div w:id="1952975483">
          <w:marLeft w:val="274"/>
          <w:marRight w:val="0"/>
          <w:marTop w:val="150"/>
          <w:marBottom w:val="0"/>
          <w:divBdr>
            <w:top w:val="none" w:sz="0" w:space="0" w:color="auto"/>
            <w:left w:val="none" w:sz="0" w:space="0" w:color="auto"/>
            <w:bottom w:val="none" w:sz="0" w:space="0" w:color="auto"/>
            <w:right w:val="none" w:sz="0" w:space="0" w:color="auto"/>
          </w:divBdr>
        </w:div>
        <w:div w:id="1916893505">
          <w:marLeft w:val="274"/>
          <w:marRight w:val="0"/>
          <w:marTop w:val="150"/>
          <w:marBottom w:val="0"/>
          <w:divBdr>
            <w:top w:val="none" w:sz="0" w:space="0" w:color="auto"/>
            <w:left w:val="none" w:sz="0" w:space="0" w:color="auto"/>
            <w:bottom w:val="none" w:sz="0" w:space="0" w:color="auto"/>
            <w:right w:val="none" w:sz="0" w:space="0" w:color="auto"/>
          </w:divBdr>
        </w:div>
      </w:divsChild>
    </w:div>
    <w:div w:id="1762987868">
      <w:bodyDiv w:val="1"/>
      <w:marLeft w:val="0"/>
      <w:marRight w:val="0"/>
      <w:marTop w:val="0"/>
      <w:marBottom w:val="0"/>
      <w:divBdr>
        <w:top w:val="none" w:sz="0" w:space="0" w:color="auto"/>
        <w:left w:val="none" w:sz="0" w:space="0" w:color="auto"/>
        <w:bottom w:val="none" w:sz="0" w:space="0" w:color="auto"/>
        <w:right w:val="none" w:sz="0" w:space="0" w:color="auto"/>
      </w:divBdr>
    </w:div>
    <w:div w:id="1781414751">
      <w:bodyDiv w:val="1"/>
      <w:marLeft w:val="0"/>
      <w:marRight w:val="0"/>
      <w:marTop w:val="0"/>
      <w:marBottom w:val="0"/>
      <w:divBdr>
        <w:top w:val="none" w:sz="0" w:space="0" w:color="auto"/>
        <w:left w:val="none" w:sz="0" w:space="0" w:color="auto"/>
        <w:bottom w:val="none" w:sz="0" w:space="0" w:color="auto"/>
        <w:right w:val="none" w:sz="0" w:space="0" w:color="auto"/>
      </w:divBdr>
      <w:divsChild>
        <w:div w:id="1011295975">
          <w:marLeft w:val="274"/>
          <w:marRight w:val="0"/>
          <w:marTop w:val="150"/>
          <w:marBottom w:val="0"/>
          <w:divBdr>
            <w:top w:val="none" w:sz="0" w:space="0" w:color="auto"/>
            <w:left w:val="none" w:sz="0" w:space="0" w:color="auto"/>
            <w:bottom w:val="none" w:sz="0" w:space="0" w:color="auto"/>
            <w:right w:val="none" w:sz="0" w:space="0" w:color="auto"/>
          </w:divBdr>
        </w:div>
        <w:div w:id="418910689">
          <w:marLeft w:val="274"/>
          <w:marRight w:val="0"/>
          <w:marTop w:val="150"/>
          <w:marBottom w:val="0"/>
          <w:divBdr>
            <w:top w:val="none" w:sz="0" w:space="0" w:color="auto"/>
            <w:left w:val="none" w:sz="0" w:space="0" w:color="auto"/>
            <w:bottom w:val="none" w:sz="0" w:space="0" w:color="auto"/>
            <w:right w:val="none" w:sz="0" w:space="0" w:color="auto"/>
          </w:divBdr>
        </w:div>
      </w:divsChild>
    </w:div>
    <w:div w:id="1786003070">
      <w:bodyDiv w:val="1"/>
      <w:marLeft w:val="0"/>
      <w:marRight w:val="0"/>
      <w:marTop w:val="0"/>
      <w:marBottom w:val="0"/>
      <w:divBdr>
        <w:top w:val="none" w:sz="0" w:space="0" w:color="auto"/>
        <w:left w:val="none" w:sz="0" w:space="0" w:color="auto"/>
        <w:bottom w:val="none" w:sz="0" w:space="0" w:color="auto"/>
        <w:right w:val="none" w:sz="0" w:space="0" w:color="auto"/>
      </w:divBdr>
      <w:divsChild>
        <w:div w:id="1672562660">
          <w:marLeft w:val="144"/>
          <w:marRight w:val="0"/>
          <w:marTop w:val="240"/>
          <w:marBottom w:val="40"/>
          <w:divBdr>
            <w:top w:val="none" w:sz="0" w:space="0" w:color="auto"/>
            <w:left w:val="none" w:sz="0" w:space="0" w:color="auto"/>
            <w:bottom w:val="none" w:sz="0" w:space="0" w:color="auto"/>
            <w:right w:val="none" w:sz="0" w:space="0" w:color="auto"/>
          </w:divBdr>
        </w:div>
        <w:div w:id="790250668">
          <w:marLeft w:val="144"/>
          <w:marRight w:val="0"/>
          <w:marTop w:val="240"/>
          <w:marBottom w:val="40"/>
          <w:divBdr>
            <w:top w:val="none" w:sz="0" w:space="0" w:color="auto"/>
            <w:left w:val="none" w:sz="0" w:space="0" w:color="auto"/>
            <w:bottom w:val="none" w:sz="0" w:space="0" w:color="auto"/>
            <w:right w:val="none" w:sz="0" w:space="0" w:color="auto"/>
          </w:divBdr>
        </w:div>
        <w:div w:id="1804156448">
          <w:marLeft w:val="144"/>
          <w:marRight w:val="0"/>
          <w:marTop w:val="240"/>
          <w:marBottom w:val="40"/>
          <w:divBdr>
            <w:top w:val="none" w:sz="0" w:space="0" w:color="auto"/>
            <w:left w:val="none" w:sz="0" w:space="0" w:color="auto"/>
            <w:bottom w:val="none" w:sz="0" w:space="0" w:color="auto"/>
            <w:right w:val="none" w:sz="0" w:space="0" w:color="auto"/>
          </w:divBdr>
        </w:div>
        <w:div w:id="1453555687">
          <w:marLeft w:val="144"/>
          <w:marRight w:val="0"/>
          <w:marTop w:val="240"/>
          <w:marBottom w:val="40"/>
          <w:divBdr>
            <w:top w:val="none" w:sz="0" w:space="0" w:color="auto"/>
            <w:left w:val="none" w:sz="0" w:space="0" w:color="auto"/>
            <w:bottom w:val="none" w:sz="0" w:space="0" w:color="auto"/>
            <w:right w:val="none" w:sz="0" w:space="0" w:color="auto"/>
          </w:divBdr>
        </w:div>
      </w:divsChild>
    </w:div>
    <w:div w:id="1837765739">
      <w:bodyDiv w:val="1"/>
      <w:marLeft w:val="0"/>
      <w:marRight w:val="0"/>
      <w:marTop w:val="0"/>
      <w:marBottom w:val="0"/>
      <w:divBdr>
        <w:top w:val="none" w:sz="0" w:space="0" w:color="auto"/>
        <w:left w:val="none" w:sz="0" w:space="0" w:color="auto"/>
        <w:bottom w:val="none" w:sz="0" w:space="0" w:color="auto"/>
        <w:right w:val="none" w:sz="0" w:space="0" w:color="auto"/>
      </w:divBdr>
    </w:div>
    <w:div w:id="1860894802">
      <w:bodyDiv w:val="1"/>
      <w:marLeft w:val="0"/>
      <w:marRight w:val="0"/>
      <w:marTop w:val="0"/>
      <w:marBottom w:val="0"/>
      <w:divBdr>
        <w:top w:val="none" w:sz="0" w:space="0" w:color="auto"/>
        <w:left w:val="none" w:sz="0" w:space="0" w:color="auto"/>
        <w:bottom w:val="none" w:sz="0" w:space="0" w:color="auto"/>
        <w:right w:val="none" w:sz="0" w:space="0" w:color="auto"/>
      </w:divBdr>
      <w:divsChild>
        <w:div w:id="1990866658">
          <w:marLeft w:val="576"/>
          <w:marRight w:val="0"/>
          <w:marTop w:val="150"/>
          <w:marBottom w:val="0"/>
          <w:divBdr>
            <w:top w:val="none" w:sz="0" w:space="0" w:color="auto"/>
            <w:left w:val="none" w:sz="0" w:space="0" w:color="auto"/>
            <w:bottom w:val="none" w:sz="0" w:space="0" w:color="auto"/>
            <w:right w:val="none" w:sz="0" w:space="0" w:color="auto"/>
          </w:divBdr>
        </w:div>
        <w:div w:id="1765540263">
          <w:marLeft w:val="576"/>
          <w:marRight w:val="0"/>
          <w:marTop w:val="150"/>
          <w:marBottom w:val="0"/>
          <w:divBdr>
            <w:top w:val="none" w:sz="0" w:space="0" w:color="auto"/>
            <w:left w:val="none" w:sz="0" w:space="0" w:color="auto"/>
            <w:bottom w:val="none" w:sz="0" w:space="0" w:color="auto"/>
            <w:right w:val="none" w:sz="0" w:space="0" w:color="auto"/>
          </w:divBdr>
        </w:div>
        <w:div w:id="990597669">
          <w:marLeft w:val="576"/>
          <w:marRight w:val="0"/>
          <w:marTop w:val="150"/>
          <w:marBottom w:val="0"/>
          <w:divBdr>
            <w:top w:val="none" w:sz="0" w:space="0" w:color="auto"/>
            <w:left w:val="none" w:sz="0" w:space="0" w:color="auto"/>
            <w:bottom w:val="none" w:sz="0" w:space="0" w:color="auto"/>
            <w:right w:val="none" w:sz="0" w:space="0" w:color="auto"/>
          </w:divBdr>
        </w:div>
        <w:div w:id="1789739472">
          <w:marLeft w:val="576"/>
          <w:marRight w:val="0"/>
          <w:marTop w:val="150"/>
          <w:marBottom w:val="0"/>
          <w:divBdr>
            <w:top w:val="none" w:sz="0" w:space="0" w:color="auto"/>
            <w:left w:val="none" w:sz="0" w:space="0" w:color="auto"/>
            <w:bottom w:val="none" w:sz="0" w:space="0" w:color="auto"/>
            <w:right w:val="none" w:sz="0" w:space="0" w:color="auto"/>
          </w:divBdr>
        </w:div>
      </w:divsChild>
    </w:div>
    <w:div w:id="1863007907">
      <w:bodyDiv w:val="1"/>
      <w:marLeft w:val="0"/>
      <w:marRight w:val="0"/>
      <w:marTop w:val="0"/>
      <w:marBottom w:val="0"/>
      <w:divBdr>
        <w:top w:val="none" w:sz="0" w:space="0" w:color="auto"/>
        <w:left w:val="none" w:sz="0" w:space="0" w:color="auto"/>
        <w:bottom w:val="none" w:sz="0" w:space="0" w:color="auto"/>
        <w:right w:val="none" w:sz="0" w:space="0" w:color="auto"/>
      </w:divBdr>
    </w:div>
    <w:div w:id="1932154024">
      <w:bodyDiv w:val="1"/>
      <w:marLeft w:val="0"/>
      <w:marRight w:val="0"/>
      <w:marTop w:val="0"/>
      <w:marBottom w:val="0"/>
      <w:divBdr>
        <w:top w:val="none" w:sz="0" w:space="0" w:color="auto"/>
        <w:left w:val="none" w:sz="0" w:space="0" w:color="auto"/>
        <w:bottom w:val="none" w:sz="0" w:space="0" w:color="auto"/>
        <w:right w:val="none" w:sz="0" w:space="0" w:color="auto"/>
      </w:divBdr>
    </w:div>
    <w:div w:id="1934892222">
      <w:bodyDiv w:val="1"/>
      <w:marLeft w:val="0"/>
      <w:marRight w:val="0"/>
      <w:marTop w:val="0"/>
      <w:marBottom w:val="0"/>
      <w:divBdr>
        <w:top w:val="none" w:sz="0" w:space="0" w:color="auto"/>
        <w:left w:val="none" w:sz="0" w:space="0" w:color="auto"/>
        <w:bottom w:val="none" w:sz="0" w:space="0" w:color="auto"/>
        <w:right w:val="none" w:sz="0" w:space="0" w:color="auto"/>
      </w:divBdr>
    </w:div>
    <w:div w:id="2058121019">
      <w:bodyDiv w:val="1"/>
      <w:marLeft w:val="0"/>
      <w:marRight w:val="0"/>
      <w:marTop w:val="0"/>
      <w:marBottom w:val="0"/>
      <w:divBdr>
        <w:top w:val="none" w:sz="0" w:space="0" w:color="auto"/>
        <w:left w:val="none" w:sz="0" w:space="0" w:color="auto"/>
        <w:bottom w:val="none" w:sz="0" w:space="0" w:color="auto"/>
        <w:right w:val="none" w:sz="0" w:space="0" w:color="auto"/>
      </w:divBdr>
      <w:divsChild>
        <w:div w:id="1975520480">
          <w:marLeft w:val="144"/>
          <w:marRight w:val="0"/>
          <w:marTop w:val="240"/>
          <w:marBottom w:val="40"/>
          <w:divBdr>
            <w:top w:val="none" w:sz="0" w:space="0" w:color="auto"/>
            <w:left w:val="none" w:sz="0" w:space="0" w:color="auto"/>
            <w:bottom w:val="none" w:sz="0" w:space="0" w:color="auto"/>
            <w:right w:val="none" w:sz="0" w:space="0" w:color="auto"/>
          </w:divBdr>
        </w:div>
      </w:divsChild>
    </w:div>
    <w:div w:id="2058318236">
      <w:bodyDiv w:val="1"/>
      <w:marLeft w:val="0"/>
      <w:marRight w:val="0"/>
      <w:marTop w:val="0"/>
      <w:marBottom w:val="0"/>
      <w:divBdr>
        <w:top w:val="none" w:sz="0" w:space="0" w:color="auto"/>
        <w:left w:val="none" w:sz="0" w:space="0" w:color="auto"/>
        <w:bottom w:val="none" w:sz="0" w:space="0" w:color="auto"/>
        <w:right w:val="none" w:sz="0" w:space="0" w:color="auto"/>
      </w:divBdr>
      <w:divsChild>
        <w:div w:id="1171604765">
          <w:marLeft w:val="749"/>
          <w:marRight w:val="0"/>
          <w:marTop w:val="150"/>
          <w:marBottom w:val="0"/>
          <w:divBdr>
            <w:top w:val="none" w:sz="0" w:space="0" w:color="auto"/>
            <w:left w:val="none" w:sz="0" w:space="0" w:color="auto"/>
            <w:bottom w:val="none" w:sz="0" w:space="0" w:color="auto"/>
            <w:right w:val="none" w:sz="0" w:space="0" w:color="auto"/>
          </w:divBdr>
        </w:div>
        <w:div w:id="1860510128">
          <w:marLeft w:val="749"/>
          <w:marRight w:val="0"/>
          <w:marTop w:val="150"/>
          <w:marBottom w:val="0"/>
          <w:divBdr>
            <w:top w:val="none" w:sz="0" w:space="0" w:color="auto"/>
            <w:left w:val="none" w:sz="0" w:space="0" w:color="auto"/>
            <w:bottom w:val="none" w:sz="0" w:space="0" w:color="auto"/>
            <w:right w:val="none" w:sz="0" w:space="0" w:color="auto"/>
          </w:divBdr>
        </w:div>
        <w:div w:id="1564096248">
          <w:marLeft w:val="1987"/>
          <w:marRight w:val="0"/>
          <w:marTop w:val="75"/>
          <w:marBottom w:val="0"/>
          <w:divBdr>
            <w:top w:val="none" w:sz="0" w:space="0" w:color="auto"/>
            <w:left w:val="none" w:sz="0" w:space="0" w:color="auto"/>
            <w:bottom w:val="none" w:sz="0" w:space="0" w:color="auto"/>
            <w:right w:val="none" w:sz="0" w:space="0" w:color="auto"/>
          </w:divBdr>
        </w:div>
        <w:div w:id="1383746888">
          <w:marLeft w:val="2189"/>
          <w:marRight w:val="0"/>
          <w:marTop w:val="75"/>
          <w:marBottom w:val="0"/>
          <w:divBdr>
            <w:top w:val="none" w:sz="0" w:space="0" w:color="auto"/>
            <w:left w:val="none" w:sz="0" w:space="0" w:color="auto"/>
            <w:bottom w:val="none" w:sz="0" w:space="0" w:color="auto"/>
            <w:right w:val="none" w:sz="0" w:space="0" w:color="auto"/>
          </w:divBdr>
        </w:div>
        <w:div w:id="700865527">
          <w:marLeft w:val="2189"/>
          <w:marRight w:val="0"/>
          <w:marTop w:val="75"/>
          <w:marBottom w:val="0"/>
          <w:divBdr>
            <w:top w:val="none" w:sz="0" w:space="0" w:color="auto"/>
            <w:left w:val="none" w:sz="0" w:space="0" w:color="auto"/>
            <w:bottom w:val="none" w:sz="0" w:space="0" w:color="auto"/>
            <w:right w:val="none" w:sz="0" w:space="0" w:color="auto"/>
          </w:divBdr>
        </w:div>
        <w:div w:id="1722243332">
          <w:marLeft w:val="2189"/>
          <w:marRight w:val="0"/>
          <w:marTop w:val="75"/>
          <w:marBottom w:val="0"/>
          <w:divBdr>
            <w:top w:val="none" w:sz="0" w:space="0" w:color="auto"/>
            <w:left w:val="none" w:sz="0" w:space="0" w:color="auto"/>
            <w:bottom w:val="none" w:sz="0" w:space="0" w:color="auto"/>
            <w:right w:val="none" w:sz="0" w:space="0" w:color="auto"/>
          </w:divBdr>
        </w:div>
        <w:div w:id="1172185892">
          <w:marLeft w:val="2189"/>
          <w:marRight w:val="0"/>
          <w:marTop w:val="75"/>
          <w:marBottom w:val="0"/>
          <w:divBdr>
            <w:top w:val="none" w:sz="0" w:space="0" w:color="auto"/>
            <w:left w:val="none" w:sz="0" w:space="0" w:color="auto"/>
            <w:bottom w:val="none" w:sz="0" w:space="0" w:color="auto"/>
            <w:right w:val="none" w:sz="0" w:space="0" w:color="auto"/>
          </w:divBdr>
        </w:div>
        <w:div w:id="549999256">
          <w:marLeft w:val="2189"/>
          <w:marRight w:val="0"/>
          <w:marTop w:val="75"/>
          <w:marBottom w:val="0"/>
          <w:divBdr>
            <w:top w:val="none" w:sz="0" w:space="0" w:color="auto"/>
            <w:left w:val="none" w:sz="0" w:space="0" w:color="auto"/>
            <w:bottom w:val="none" w:sz="0" w:space="0" w:color="auto"/>
            <w:right w:val="none" w:sz="0" w:space="0" w:color="auto"/>
          </w:divBdr>
        </w:div>
        <w:div w:id="2003846336">
          <w:marLeft w:val="2189"/>
          <w:marRight w:val="0"/>
          <w:marTop w:val="75"/>
          <w:marBottom w:val="0"/>
          <w:divBdr>
            <w:top w:val="none" w:sz="0" w:space="0" w:color="auto"/>
            <w:left w:val="none" w:sz="0" w:space="0" w:color="auto"/>
            <w:bottom w:val="none" w:sz="0" w:space="0" w:color="auto"/>
            <w:right w:val="none" w:sz="0" w:space="0" w:color="auto"/>
          </w:divBdr>
        </w:div>
        <w:div w:id="94593569">
          <w:marLeft w:val="2189"/>
          <w:marRight w:val="0"/>
          <w:marTop w:val="75"/>
          <w:marBottom w:val="0"/>
          <w:divBdr>
            <w:top w:val="none" w:sz="0" w:space="0" w:color="auto"/>
            <w:left w:val="none" w:sz="0" w:space="0" w:color="auto"/>
            <w:bottom w:val="none" w:sz="0" w:space="0" w:color="auto"/>
            <w:right w:val="none" w:sz="0" w:space="0" w:color="auto"/>
          </w:divBdr>
        </w:div>
        <w:div w:id="458576284">
          <w:marLeft w:val="1987"/>
          <w:marRight w:val="0"/>
          <w:marTop w:val="75"/>
          <w:marBottom w:val="0"/>
          <w:divBdr>
            <w:top w:val="none" w:sz="0" w:space="0" w:color="auto"/>
            <w:left w:val="none" w:sz="0" w:space="0" w:color="auto"/>
            <w:bottom w:val="none" w:sz="0" w:space="0" w:color="auto"/>
            <w:right w:val="none" w:sz="0" w:space="0" w:color="auto"/>
          </w:divBdr>
        </w:div>
      </w:divsChild>
    </w:div>
    <w:div w:id="2078630063">
      <w:bodyDiv w:val="1"/>
      <w:marLeft w:val="0"/>
      <w:marRight w:val="0"/>
      <w:marTop w:val="0"/>
      <w:marBottom w:val="0"/>
      <w:divBdr>
        <w:top w:val="none" w:sz="0" w:space="0" w:color="auto"/>
        <w:left w:val="none" w:sz="0" w:space="0" w:color="auto"/>
        <w:bottom w:val="none" w:sz="0" w:space="0" w:color="auto"/>
        <w:right w:val="none" w:sz="0" w:space="0" w:color="auto"/>
      </w:divBdr>
    </w:div>
    <w:div w:id="2083135402">
      <w:bodyDiv w:val="1"/>
      <w:marLeft w:val="0"/>
      <w:marRight w:val="0"/>
      <w:marTop w:val="0"/>
      <w:marBottom w:val="0"/>
      <w:divBdr>
        <w:top w:val="none" w:sz="0" w:space="0" w:color="auto"/>
        <w:left w:val="none" w:sz="0" w:space="0" w:color="auto"/>
        <w:bottom w:val="none" w:sz="0" w:space="0" w:color="auto"/>
        <w:right w:val="none" w:sz="0" w:space="0" w:color="auto"/>
      </w:divBdr>
    </w:div>
    <w:div w:id="2107648964">
      <w:bodyDiv w:val="1"/>
      <w:marLeft w:val="0"/>
      <w:marRight w:val="0"/>
      <w:marTop w:val="0"/>
      <w:marBottom w:val="0"/>
      <w:divBdr>
        <w:top w:val="none" w:sz="0" w:space="0" w:color="auto"/>
        <w:left w:val="none" w:sz="0" w:space="0" w:color="auto"/>
        <w:bottom w:val="none" w:sz="0" w:space="0" w:color="auto"/>
        <w:right w:val="none" w:sz="0" w:space="0" w:color="auto"/>
      </w:divBdr>
      <w:divsChild>
        <w:div w:id="416631195">
          <w:marLeft w:val="144"/>
          <w:marRight w:val="0"/>
          <w:marTop w:val="240"/>
          <w:marBottom w:val="40"/>
          <w:divBdr>
            <w:top w:val="none" w:sz="0" w:space="0" w:color="auto"/>
            <w:left w:val="none" w:sz="0" w:space="0" w:color="auto"/>
            <w:bottom w:val="none" w:sz="0" w:space="0" w:color="auto"/>
            <w:right w:val="none" w:sz="0" w:space="0" w:color="auto"/>
          </w:divBdr>
        </w:div>
        <w:div w:id="736778732">
          <w:marLeft w:val="144"/>
          <w:marRight w:val="0"/>
          <w:marTop w:val="240"/>
          <w:marBottom w:val="40"/>
          <w:divBdr>
            <w:top w:val="none" w:sz="0" w:space="0" w:color="auto"/>
            <w:left w:val="none" w:sz="0" w:space="0" w:color="auto"/>
            <w:bottom w:val="none" w:sz="0" w:space="0" w:color="auto"/>
            <w:right w:val="none" w:sz="0" w:space="0" w:color="auto"/>
          </w:divBdr>
        </w:div>
        <w:div w:id="891575543">
          <w:marLeft w:val="144"/>
          <w:marRight w:val="0"/>
          <w:marTop w:val="240"/>
          <w:marBottom w:val="40"/>
          <w:divBdr>
            <w:top w:val="none" w:sz="0" w:space="0" w:color="auto"/>
            <w:left w:val="none" w:sz="0" w:space="0" w:color="auto"/>
            <w:bottom w:val="none" w:sz="0" w:space="0" w:color="auto"/>
            <w:right w:val="none" w:sz="0" w:space="0" w:color="auto"/>
          </w:divBdr>
        </w:div>
        <w:div w:id="43986640">
          <w:marLeft w:val="144"/>
          <w:marRight w:val="0"/>
          <w:marTop w:val="240"/>
          <w:marBottom w:val="40"/>
          <w:divBdr>
            <w:top w:val="none" w:sz="0" w:space="0" w:color="auto"/>
            <w:left w:val="none" w:sz="0" w:space="0" w:color="auto"/>
            <w:bottom w:val="none" w:sz="0" w:space="0" w:color="auto"/>
            <w:right w:val="none" w:sz="0" w:space="0" w:color="auto"/>
          </w:divBdr>
        </w:div>
      </w:divsChild>
    </w:div>
    <w:div w:id="2109690428">
      <w:bodyDiv w:val="1"/>
      <w:marLeft w:val="0"/>
      <w:marRight w:val="0"/>
      <w:marTop w:val="0"/>
      <w:marBottom w:val="0"/>
      <w:divBdr>
        <w:top w:val="none" w:sz="0" w:space="0" w:color="auto"/>
        <w:left w:val="none" w:sz="0" w:space="0" w:color="auto"/>
        <w:bottom w:val="none" w:sz="0" w:space="0" w:color="auto"/>
        <w:right w:val="none" w:sz="0" w:space="0" w:color="auto"/>
      </w:divBdr>
      <w:divsChild>
        <w:div w:id="2057896226">
          <w:marLeft w:val="274"/>
          <w:marRight w:val="0"/>
          <w:marTop w:val="150"/>
          <w:marBottom w:val="0"/>
          <w:divBdr>
            <w:top w:val="none" w:sz="0" w:space="0" w:color="auto"/>
            <w:left w:val="none" w:sz="0" w:space="0" w:color="auto"/>
            <w:bottom w:val="none" w:sz="0" w:space="0" w:color="auto"/>
            <w:right w:val="none" w:sz="0" w:space="0" w:color="auto"/>
          </w:divBdr>
        </w:div>
      </w:divsChild>
    </w:div>
    <w:div w:id="2116630578">
      <w:bodyDiv w:val="1"/>
      <w:marLeft w:val="0"/>
      <w:marRight w:val="0"/>
      <w:marTop w:val="0"/>
      <w:marBottom w:val="0"/>
      <w:divBdr>
        <w:top w:val="none" w:sz="0" w:space="0" w:color="auto"/>
        <w:left w:val="none" w:sz="0" w:space="0" w:color="auto"/>
        <w:bottom w:val="none" w:sz="0" w:space="0" w:color="auto"/>
        <w:right w:val="none" w:sz="0" w:space="0" w:color="auto"/>
      </w:divBdr>
      <w:divsChild>
        <w:div w:id="1847598399">
          <w:marLeft w:val="576"/>
          <w:marRight w:val="0"/>
          <w:marTop w:val="24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onedrive.live.com/view.aspx?resid=E0947849CE6A90D1!120&amp;ithint=file%2cpptx&amp;app=PowerPoint&amp;authkey=!ALNSNNVHKfyykhY" TargetMode="Externa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hyperlink" Target="https://onedrive.live.com/view.aspx?resid=E0947849CE6A90D1!120&amp;ithint=file%2cpptx&amp;app=PowerPoint&amp;authkey=!ALNSNNVHKfyykh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gi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7A1C2-59A7-408E-9E61-67DD33212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2296</Words>
  <Characters>13090</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trad</cp:lastModifiedBy>
  <cp:revision>35</cp:revision>
  <cp:lastPrinted>2017-05-07T18:56:00Z</cp:lastPrinted>
  <dcterms:created xsi:type="dcterms:W3CDTF">2017-05-05T21:18:00Z</dcterms:created>
  <dcterms:modified xsi:type="dcterms:W3CDTF">2017-05-11T18:30:00Z</dcterms:modified>
</cp:coreProperties>
</file>