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F116D" w14:textId="77777777" w:rsidR="00DC56D5" w:rsidRDefault="00407CB1" w:rsidP="00DC56D5">
      <w:pPr>
        <w:jc w:val="center"/>
        <w:rPr>
          <w:rFonts w:ascii="Footlight MT Light" w:hAnsi="Footlight MT Light"/>
          <w:color w:val="808080"/>
        </w:rPr>
      </w:pPr>
      <w:r>
        <w:rPr>
          <w:noProof/>
          <w:color w:val="4F81BD" w:themeColor="accent1"/>
        </w:rPr>
        <w:drawing>
          <wp:anchor distT="0" distB="0" distL="114300" distR="114300" simplePos="0" relativeHeight="251665408" behindDoc="1" locked="0" layoutInCell="1" allowOverlap="1" wp14:anchorId="20F701C7" wp14:editId="3F0BF427">
            <wp:simplePos x="0" y="0"/>
            <wp:positionH relativeFrom="column">
              <wp:posOffset>2263140</wp:posOffset>
            </wp:positionH>
            <wp:positionV relativeFrom="paragraph">
              <wp:posOffset>45720</wp:posOffset>
            </wp:positionV>
            <wp:extent cx="1428781" cy="552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81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C5B9D" w14:textId="77777777" w:rsidR="00DC56D5" w:rsidRDefault="00DC56D5" w:rsidP="00DC56D5">
      <w:pPr>
        <w:jc w:val="center"/>
        <w:rPr>
          <w:rFonts w:ascii="Footlight MT Light" w:hAnsi="Footlight MT Light"/>
          <w:color w:val="808080"/>
        </w:rPr>
      </w:pPr>
    </w:p>
    <w:p w14:paraId="587367C8" w14:textId="77777777" w:rsidR="00407CB1" w:rsidRDefault="00407CB1" w:rsidP="00DC56D5">
      <w:pPr>
        <w:jc w:val="center"/>
        <w:rPr>
          <w:rFonts w:ascii="Footlight MT Light" w:hAnsi="Footlight MT Light"/>
          <w:b/>
          <w:bCs/>
          <w:color w:val="000000" w:themeColor="text1"/>
          <w:sz w:val="30"/>
          <w:szCs w:val="30"/>
        </w:rPr>
      </w:pPr>
    </w:p>
    <w:p w14:paraId="5E614403" w14:textId="77777777" w:rsidR="00407CB1" w:rsidRDefault="00407CB1" w:rsidP="00DC56D5">
      <w:pPr>
        <w:jc w:val="center"/>
        <w:rPr>
          <w:rFonts w:ascii="Footlight MT Light" w:hAnsi="Footlight MT Light"/>
          <w:b/>
          <w:bCs/>
          <w:color w:val="000000" w:themeColor="text1"/>
          <w:sz w:val="30"/>
          <w:szCs w:val="30"/>
        </w:rPr>
      </w:pPr>
    </w:p>
    <w:p w14:paraId="547B178E" w14:textId="77777777" w:rsidR="00DC56D5" w:rsidRPr="00407CB1" w:rsidRDefault="00DC56D5" w:rsidP="00DC56D5">
      <w:pPr>
        <w:jc w:val="center"/>
        <w:rPr>
          <w:rFonts w:ascii="Footlight MT Light" w:hAnsi="Footlight MT Light"/>
          <w:b/>
          <w:bCs/>
          <w:color w:val="000000" w:themeColor="text1"/>
          <w:sz w:val="30"/>
          <w:szCs w:val="30"/>
        </w:rPr>
      </w:pPr>
      <w:r w:rsidRPr="00407CB1">
        <w:rPr>
          <w:rFonts w:ascii="Footlight MT Light" w:hAnsi="Footlight MT Light"/>
          <w:b/>
          <w:bCs/>
          <w:color w:val="000000" w:themeColor="text1"/>
          <w:sz w:val="30"/>
          <w:szCs w:val="30"/>
        </w:rPr>
        <w:t>King Saud University</w:t>
      </w:r>
    </w:p>
    <w:p w14:paraId="11439514" w14:textId="77777777" w:rsidR="00DC56D5" w:rsidRPr="00407CB1" w:rsidRDefault="00DC56D5" w:rsidP="00DC56D5">
      <w:pPr>
        <w:jc w:val="center"/>
        <w:rPr>
          <w:rFonts w:ascii="Footlight MT Light" w:hAnsi="Footlight MT Light"/>
          <w:b/>
          <w:bCs/>
          <w:color w:val="000000" w:themeColor="text1"/>
          <w:sz w:val="30"/>
          <w:szCs w:val="30"/>
        </w:rPr>
      </w:pPr>
      <w:r w:rsidRPr="00407CB1">
        <w:rPr>
          <w:rFonts w:ascii="Footlight MT Light" w:hAnsi="Footlight MT Light"/>
          <w:b/>
          <w:bCs/>
          <w:color w:val="000000" w:themeColor="text1"/>
          <w:sz w:val="30"/>
          <w:szCs w:val="30"/>
        </w:rPr>
        <w:t>College of Medicine</w:t>
      </w:r>
    </w:p>
    <w:p w14:paraId="68BAE8B8" w14:textId="77777777" w:rsidR="00365148" w:rsidRDefault="00FC0D97" w:rsidP="00365148">
      <w:pPr>
        <w:jc w:val="center"/>
        <w:rPr>
          <w:rFonts w:ascii="Footlight MT Light" w:hAnsi="Footlight MT Light"/>
          <w:b/>
          <w:bCs/>
          <w:color w:val="000000" w:themeColor="text1"/>
          <w:sz w:val="30"/>
          <w:szCs w:val="30"/>
        </w:rPr>
      </w:pPr>
      <w:r w:rsidRPr="00407CB1">
        <w:rPr>
          <w:rFonts w:ascii="Footlight MT Light" w:hAnsi="Footlight MT Light"/>
          <w:b/>
          <w:bCs/>
          <w:color w:val="000000" w:themeColor="text1"/>
          <w:sz w:val="30"/>
          <w:szCs w:val="30"/>
        </w:rPr>
        <w:t>Department</w:t>
      </w:r>
      <w:r w:rsidR="00DC56D5" w:rsidRPr="00407CB1">
        <w:rPr>
          <w:rFonts w:ascii="Footlight MT Light" w:hAnsi="Footlight MT Light"/>
          <w:b/>
          <w:bCs/>
          <w:color w:val="000000" w:themeColor="text1"/>
          <w:sz w:val="30"/>
          <w:szCs w:val="30"/>
        </w:rPr>
        <w:t xml:space="preserve"> of Pathology</w:t>
      </w:r>
      <w:r w:rsidR="00365148" w:rsidRPr="00365148">
        <w:rPr>
          <w:rFonts w:ascii="Footlight MT Light" w:hAnsi="Footlight MT Light"/>
          <w:b/>
          <w:bCs/>
          <w:color w:val="000000" w:themeColor="text1"/>
          <w:sz w:val="30"/>
          <w:szCs w:val="30"/>
        </w:rPr>
        <w:t xml:space="preserve"> </w:t>
      </w:r>
    </w:p>
    <w:p w14:paraId="657ECD7B" w14:textId="77777777" w:rsidR="00DC56D5" w:rsidRPr="00407CB1" w:rsidRDefault="00365148" w:rsidP="00365148">
      <w:pPr>
        <w:jc w:val="center"/>
        <w:rPr>
          <w:rFonts w:ascii="Footlight MT Light" w:hAnsi="Footlight MT Light"/>
          <w:b/>
          <w:bCs/>
          <w:color w:val="000000" w:themeColor="text1"/>
          <w:sz w:val="30"/>
          <w:szCs w:val="30"/>
        </w:rPr>
      </w:pPr>
      <w:r w:rsidRPr="00407CB1">
        <w:rPr>
          <w:rFonts w:ascii="Footlight MT Light" w:hAnsi="Footlight MT Light"/>
          <w:b/>
          <w:bCs/>
          <w:color w:val="000000" w:themeColor="text1"/>
          <w:sz w:val="30"/>
          <w:szCs w:val="30"/>
        </w:rPr>
        <w:t xml:space="preserve">Clinical Biochemistry </w:t>
      </w:r>
      <w:r>
        <w:rPr>
          <w:rFonts w:ascii="Footlight MT Light" w:hAnsi="Footlight MT Light"/>
          <w:b/>
          <w:bCs/>
          <w:color w:val="000000" w:themeColor="text1"/>
          <w:sz w:val="30"/>
          <w:szCs w:val="30"/>
        </w:rPr>
        <w:t>U</w:t>
      </w:r>
      <w:r w:rsidRPr="00407CB1">
        <w:rPr>
          <w:rFonts w:ascii="Footlight MT Light" w:hAnsi="Footlight MT Light"/>
          <w:b/>
          <w:bCs/>
          <w:color w:val="000000" w:themeColor="text1"/>
          <w:sz w:val="30"/>
          <w:szCs w:val="30"/>
        </w:rPr>
        <w:t>nit</w:t>
      </w:r>
      <w:r>
        <w:rPr>
          <w:rFonts w:ascii="Footlight MT Light" w:hAnsi="Footlight MT Light"/>
          <w:b/>
          <w:bCs/>
          <w:color w:val="000000" w:themeColor="text1"/>
          <w:sz w:val="30"/>
          <w:szCs w:val="30"/>
        </w:rPr>
        <w:t xml:space="preserve"> </w:t>
      </w:r>
      <w:r w:rsidRPr="00407CB1">
        <w:rPr>
          <w:rFonts w:ascii="Footlight MT Light" w:hAnsi="Footlight MT Light"/>
          <w:b/>
          <w:bCs/>
          <w:color w:val="000000" w:themeColor="text1"/>
          <w:sz w:val="30"/>
          <w:szCs w:val="30"/>
        </w:rPr>
        <w:t xml:space="preserve"> </w:t>
      </w:r>
    </w:p>
    <w:p w14:paraId="4C9DE470" w14:textId="77777777" w:rsidR="00DC56D5" w:rsidRPr="00560D4D" w:rsidRDefault="00DC56D5" w:rsidP="00DC56D5">
      <w:pPr>
        <w:rPr>
          <w:rFonts w:ascii="Arial Black" w:hAnsi="Arial Black"/>
          <w:i/>
          <w:color w:val="808080"/>
        </w:rPr>
      </w:pPr>
    </w:p>
    <w:p w14:paraId="60518716" w14:textId="77777777" w:rsidR="00DC56D5" w:rsidRDefault="00DC56D5" w:rsidP="00DC56D5"/>
    <w:p w14:paraId="32B82E23" w14:textId="77777777" w:rsidR="00DC56D5" w:rsidRDefault="00DC56D5" w:rsidP="00DC56D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14:paraId="5ECEB1B4" w14:textId="77777777" w:rsidR="00DC56D5" w:rsidRDefault="00DC56D5" w:rsidP="00DC56D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14:paraId="3A84410D" w14:textId="77777777" w:rsidR="00DC56D5" w:rsidRPr="00981786" w:rsidRDefault="00DC56D5" w:rsidP="00DC56D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  <w:color w:val="CC3399"/>
        </w:rPr>
      </w:pPr>
    </w:p>
    <w:p w14:paraId="7EC05075" w14:textId="77777777" w:rsidR="00DC56D5" w:rsidRPr="000F4383" w:rsidRDefault="00F52187" w:rsidP="00DC56D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Castellar" w:hAnsi="Castellar"/>
          <w:b/>
          <w:color w:val="663300"/>
          <w:sz w:val="96"/>
          <w:szCs w:val="96"/>
        </w:rPr>
      </w:pPr>
      <w:r w:rsidRPr="000F4383">
        <w:rPr>
          <w:rFonts w:ascii="Castellar" w:hAnsi="Castellar"/>
          <w:b/>
          <w:color w:val="663300"/>
          <w:sz w:val="96"/>
          <w:szCs w:val="96"/>
        </w:rPr>
        <w:t>Biochemistry</w:t>
      </w:r>
      <w:r w:rsidR="00DC56D5" w:rsidRPr="000F4383">
        <w:rPr>
          <w:rFonts w:ascii="Castellar" w:hAnsi="Castellar"/>
          <w:b/>
          <w:color w:val="663300"/>
          <w:sz w:val="96"/>
          <w:szCs w:val="96"/>
        </w:rPr>
        <w:t xml:space="preserve"> Practical Class </w:t>
      </w:r>
    </w:p>
    <w:p w14:paraId="32DB964F" w14:textId="77777777" w:rsidR="007D4858" w:rsidRDefault="00F52187" w:rsidP="00DC56D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Castellar" w:hAnsi="Castellar"/>
          <w:b/>
          <w:color w:val="943634"/>
          <w:sz w:val="44"/>
          <w:szCs w:val="44"/>
        </w:rPr>
      </w:pPr>
      <w:r w:rsidRPr="007D4858">
        <w:rPr>
          <w:rFonts w:ascii="Castellar" w:hAnsi="Castellar"/>
          <w:b/>
          <w:color w:val="943634"/>
          <w:sz w:val="44"/>
          <w:szCs w:val="44"/>
        </w:rPr>
        <w:t>Glucose Estimation</w:t>
      </w:r>
      <w:r w:rsidR="007D4858">
        <w:rPr>
          <w:rFonts w:ascii="Castellar" w:hAnsi="Castellar"/>
          <w:b/>
          <w:color w:val="943634"/>
          <w:sz w:val="44"/>
          <w:szCs w:val="44"/>
        </w:rPr>
        <w:t xml:space="preserve"> </w:t>
      </w:r>
    </w:p>
    <w:p w14:paraId="2D222DA4" w14:textId="77777777" w:rsidR="00DC56D5" w:rsidRPr="007D4858" w:rsidRDefault="00185826" w:rsidP="00DC56D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Castellar" w:hAnsi="Castellar"/>
          <w:b/>
          <w:color w:val="943634"/>
          <w:sz w:val="44"/>
          <w:szCs w:val="44"/>
        </w:rPr>
      </w:pPr>
      <w:proofErr w:type="gramStart"/>
      <w:r>
        <w:rPr>
          <w:rFonts w:ascii="Castellar" w:hAnsi="Castellar"/>
          <w:b/>
          <w:color w:val="943634"/>
          <w:sz w:val="44"/>
          <w:szCs w:val="44"/>
        </w:rPr>
        <w:t>in</w:t>
      </w:r>
      <w:proofErr w:type="gramEnd"/>
      <w:r>
        <w:rPr>
          <w:rFonts w:ascii="Castellar" w:hAnsi="Castellar"/>
          <w:b/>
          <w:color w:val="943634"/>
          <w:sz w:val="44"/>
          <w:szCs w:val="44"/>
        </w:rPr>
        <w:t xml:space="preserve"> BLOOD and</w:t>
      </w:r>
      <w:r w:rsidR="007D4858">
        <w:rPr>
          <w:rFonts w:ascii="Castellar" w:hAnsi="Castellar"/>
          <w:b/>
          <w:color w:val="943634"/>
          <w:sz w:val="44"/>
          <w:szCs w:val="44"/>
        </w:rPr>
        <w:t xml:space="preserve"> URINE</w:t>
      </w:r>
    </w:p>
    <w:p w14:paraId="133DB75C" w14:textId="77777777" w:rsidR="00DC56D5" w:rsidRDefault="00371845" w:rsidP="00DC56D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52"/>
          <w:szCs w:val="52"/>
        </w:rPr>
      </w:pPr>
      <w:r>
        <w:rPr>
          <w:sz w:val="52"/>
          <w:szCs w:val="52"/>
        </w:rPr>
        <w:t>2017</w:t>
      </w:r>
      <w:bookmarkStart w:id="0" w:name="_GoBack"/>
      <w:bookmarkEnd w:id="0"/>
    </w:p>
    <w:p w14:paraId="41B0028A" w14:textId="77777777" w:rsidR="00DC56D5" w:rsidRDefault="00DC56D5" w:rsidP="006E771E">
      <w:pPr>
        <w:rPr>
          <w:sz w:val="52"/>
          <w:szCs w:val="52"/>
        </w:rPr>
      </w:pPr>
    </w:p>
    <w:p w14:paraId="185E31DD" w14:textId="77777777" w:rsidR="002F11EB" w:rsidRPr="00365148" w:rsidRDefault="002F11EB" w:rsidP="006E771E">
      <w:pPr>
        <w:jc w:val="center"/>
        <w:rPr>
          <w:rFonts w:ascii="Castellar" w:hAnsi="Castellar"/>
          <w:b/>
          <w:bCs/>
          <w:color w:val="C00000"/>
          <w:sz w:val="32"/>
          <w:szCs w:val="32"/>
        </w:rPr>
      </w:pPr>
      <w:r w:rsidRPr="00365148">
        <w:rPr>
          <w:rFonts w:ascii="Castellar" w:hAnsi="Castellar"/>
          <w:b/>
          <w:bCs/>
          <w:color w:val="C00000"/>
          <w:sz w:val="32"/>
          <w:szCs w:val="32"/>
        </w:rPr>
        <w:t>2</w:t>
      </w:r>
      <w:r w:rsidRPr="00365148">
        <w:rPr>
          <w:rFonts w:ascii="Castellar" w:hAnsi="Castellar"/>
          <w:b/>
          <w:bCs/>
          <w:color w:val="C00000"/>
          <w:sz w:val="32"/>
          <w:szCs w:val="32"/>
          <w:vertAlign w:val="superscript"/>
        </w:rPr>
        <w:t>nd</w:t>
      </w:r>
      <w:r w:rsidRPr="00365148">
        <w:rPr>
          <w:rFonts w:ascii="Castellar" w:hAnsi="Castellar"/>
          <w:b/>
          <w:bCs/>
          <w:color w:val="C00000"/>
          <w:sz w:val="32"/>
          <w:szCs w:val="32"/>
        </w:rPr>
        <w:t xml:space="preserve"> Year</w:t>
      </w:r>
      <w:r w:rsidR="00DC56D5" w:rsidRPr="00365148">
        <w:rPr>
          <w:rFonts w:ascii="Castellar" w:hAnsi="Castellar"/>
          <w:b/>
          <w:bCs/>
          <w:color w:val="C00000"/>
          <w:sz w:val="32"/>
          <w:szCs w:val="32"/>
        </w:rPr>
        <w:t xml:space="preserve">, </w:t>
      </w:r>
      <w:r w:rsidR="00F52187" w:rsidRPr="00365148">
        <w:rPr>
          <w:rFonts w:ascii="Castellar" w:hAnsi="Castellar"/>
          <w:b/>
          <w:bCs/>
          <w:color w:val="C00000"/>
          <w:sz w:val="32"/>
          <w:szCs w:val="32"/>
        </w:rPr>
        <w:t>Endocrine</w:t>
      </w:r>
      <w:r w:rsidR="00DC56D5" w:rsidRPr="00365148">
        <w:rPr>
          <w:rFonts w:ascii="Castellar" w:hAnsi="Castellar"/>
          <w:b/>
          <w:bCs/>
          <w:color w:val="C00000"/>
          <w:sz w:val="32"/>
          <w:szCs w:val="32"/>
        </w:rPr>
        <w:t xml:space="preserve"> System Block</w:t>
      </w:r>
    </w:p>
    <w:p w14:paraId="70ABBAEE" w14:textId="77777777" w:rsidR="002F11EB" w:rsidRPr="00B6042D" w:rsidRDefault="00407CB1" w:rsidP="00F52187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sz w:val="32"/>
          <w:szCs w:val="32"/>
        </w:rPr>
        <w:t xml:space="preserve"> </w:t>
      </w:r>
    </w:p>
    <w:p w14:paraId="072F3FE4" w14:textId="77777777" w:rsidR="00DC56D5" w:rsidRPr="00B6042D" w:rsidRDefault="00DC56D5" w:rsidP="00DC56D5">
      <w:pPr>
        <w:jc w:val="center"/>
        <w:rPr>
          <w:rFonts w:ascii="Castellar" w:hAnsi="Castellar"/>
          <w:color w:val="FF6600"/>
          <w:sz w:val="40"/>
          <w:szCs w:val="40"/>
        </w:rPr>
      </w:pPr>
    </w:p>
    <w:p w14:paraId="3AB2B205" w14:textId="77777777" w:rsidR="00DC56D5" w:rsidRPr="000F4383" w:rsidRDefault="00407CB1" w:rsidP="00F52187">
      <w:pPr>
        <w:jc w:val="center"/>
        <w:rPr>
          <w:rFonts w:ascii="Castellar" w:hAnsi="Castellar"/>
          <w:b/>
          <w:color w:val="663300"/>
          <w:sz w:val="56"/>
          <w:szCs w:val="56"/>
        </w:rPr>
      </w:pPr>
      <w:r>
        <w:rPr>
          <w:rFonts w:ascii="Castellar" w:hAnsi="Castellar"/>
          <w:b/>
          <w:color w:val="663300"/>
          <w:sz w:val="56"/>
          <w:szCs w:val="56"/>
        </w:rPr>
        <w:t xml:space="preserve"> </w:t>
      </w:r>
    </w:p>
    <w:p w14:paraId="74643963" w14:textId="77777777" w:rsidR="002B7B23" w:rsidRPr="006E771E" w:rsidRDefault="00365148" w:rsidP="00407CB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3FA876C" w14:textId="77777777" w:rsidR="00DC56D5" w:rsidRPr="002F2318" w:rsidRDefault="00DC56D5" w:rsidP="00DC56D5">
      <w:pPr>
        <w:rPr>
          <w:sz w:val="28"/>
          <w:szCs w:val="28"/>
        </w:rPr>
      </w:pPr>
    </w:p>
    <w:p w14:paraId="7D2A08D5" w14:textId="77777777" w:rsidR="00DC56D5" w:rsidRDefault="00DC56D5" w:rsidP="00DC56D5"/>
    <w:p w14:paraId="50A1C1F9" w14:textId="77777777" w:rsidR="009F7D70" w:rsidRDefault="009F7D70" w:rsidP="00DC56D5"/>
    <w:p w14:paraId="689B4B31" w14:textId="77777777" w:rsidR="009F7D70" w:rsidRDefault="009F7D70" w:rsidP="00DC56D5"/>
    <w:p w14:paraId="28A0798F" w14:textId="77777777" w:rsidR="009F7D70" w:rsidRDefault="009F7D70" w:rsidP="00DC56D5"/>
    <w:p w14:paraId="2F6425DD" w14:textId="77777777" w:rsidR="00407CB1" w:rsidRDefault="00407CB1" w:rsidP="00DC56D5">
      <w:pPr>
        <w:jc w:val="center"/>
        <w:rPr>
          <w:noProof/>
        </w:rPr>
      </w:pPr>
      <w:r>
        <w:rPr>
          <w:noProof/>
          <w:color w:val="4F81BD" w:themeColor="accent1"/>
        </w:rPr>
        <w:drawing>
          <wp:anchor distT="0" distB="0" distL="114300" distR="114300" simplePos="0" relativeHeight="251667456" behindDoc="1" locked="0" layoutInCell="1" allowOverlap="1" wp14:anchorId="48A2533C" wp14:editId="16600130">
            <wp:simplePos x="0" y="0"/>
            <wp:positionH relativeFrom="column">
              <wp:posOffset>2316480</wp:posOffset>
            </wp:positionH>
            <wp:positionV relativeFrom="paragraph">
              <wp:posOffset>-114300</wp:posOffset>
            </wp:positionV>
            <wp:extent cx="1428781" cy="552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81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D4AA1" w14:textId="77777777" w:rsidR="00407CB1" w:rsidRDefault="00407CB1" w:rsidP="00DC56D5">
      <w:pPr>
        <w:jc w:val="center"/>
        <w:rPr>
          <w:noProof/>
        </w:rPr>
      </w:pPr>
    </w:p>
    <w:p w14:paraId="08F4D6F0" w14:textId="77777777" w:rsidR="00DC56D5" w:rsidRDefault="00DC56D5" w:rsidP="00DC56D5">
      <w:pPr>
        <w:jc w:val="center"/>
        <w:rPr>
          <w:noProof/>
        </w:rPr>
      </w:pPr>
    </w:p>
    <w:p w14:paraId="33E65D80" w14:textId="77777777" w:rsidR="00DC56D5" w:rsidRDefault="00DC56D5" w:rsidP="00DC56D5">
      <w:pPr>
        <w:jc w:val="center"/>
      </w:pPr>
      <w:r>
        <w:lastRenderedPageBreak/>
        <w:t>KING SAUD UNIVERSITY</w:t>
      </w:r>
    </w:p>
    <w:p w14:paraId="279DC6B3" w14:textId="77777777" w:rsidR="00DC56D5" w:rsidRPr="00C45C57" w:rsidRDefault="00DC56D5" w:rsidP="00DC56D5">
      <w:pPr>
        <w:jc w:val="center"/>
        <w:rPr>
          <w:sz w:val="22"/>
          <w:szCs w:val="22"/>
        </w:rPr>
      </w:pPr>
      <w:r w:rsidRPr="00C45C57">
        <w:rPr>
          <w:sz w:val="22"/>
          <w:szCs w:val="22"/>
        </w:rPr>
        <w:t>College of Medicine</w:t>
      </w:r>
    </w:p>
    <w:p w14:paraId="6ADC9AA4" w14:textId="77777777" w:rsidR="00365148" w:rsidRDefault="00365148" w:rsidP="00365148">
      <w:pPr>
        <w:jc w:val="center"/>
        <w:rPr>
          <w:rFonts w:ascii="Footlight MT Light" w:hAnsi="Footlight MT Light"/>
          <w:color w:val="000000" w:themeColor="text1"/>
        </w:rPr>
      </w:pPr>
      <w:r w:rsidRPr="006E771E">
        <w:rPr>
          <w:rFonts w:ascii="Footlight MT Light" w:hAnsi="Footlight MT Light"/>
          <w:color w:val="000000" w:themeColor="text1"/>
        </w:rPr>
        <w:t>Department of Pathology</w:t>
      </w:r>
    </w:p>
    <w:p w14:paraId="2C2568B6" w14:textId="77777777" w:rsidR="00F24EAC" w:rsidRPr="006E771E" w:rsidRDefault="00365148" w:rsidP="00365148">
      <w:pPr>
        <w:jc w:val="center"/>
        <w:rPr>
          <w:rFonts w:ascii="Footlight MT Light" w:hAnsi="Footlight MT Light"/>
          <w:color w:val="000000" w:themeColor="text1"/>
        </w:rPr>
      </w:pPr>
      <w:r w:rsidRPr="006E771E">
        <w:rPr>
          <w:rFonts w:ascii="Footlight MT Light" w:hAnsi="Footlight MT Light"/>
          <w:color w:val="000000" w:themeColor="text1"/>
        </w:rPr>
        <w:t xml:space="preserve"> </w:t>
      </w:r>
      <w:r w:rsidR="002F11EB" w:rsidRPr="006E771E">
        <w:rPr>
          <w:rFonts w:ascii="Footlight MT Light" w:hAnsi="Footlight MT Light"/>
          <w:color w:val="000000" w:themeColor="text1"/>
        </w:rPr>
        <w:t>Clinical C</w:t>
      </w:r>
      <w:r w:rsidR="00F24EAC" w:rsidRPr="006E771E">
        <w:rPr>
          <w:rFonts w:ascii="Footlight MT Light" w:hAnsi="Footlight MT Light"/>
          <w:color w:val="000000" w:themeColor="text1"/>
        </w:rPr>
        <w:t xml:space="preserve">hemistry </w:t>
      </w:r>
      <w:r>
        <w:rPr>
          <w:rFonts w:ascii="Footlight MT Light" w:hAnsi="Footlight MT Light"/>
          <w:color w:val="000000" w:themeColor="text1"/>
        </w:rPr>
        <w:t>U</w:t>
      </w:r>
      <w:r w:rsidR="00F24EAC" w:rsidRPr="006E771E">
        <w:rPr>
          <w:rFonts w:ascii="Footlight MT Light" w:hAnsi="Footlight MT Light"/>
          <w:color w:val="000000" w:themeColor="text1"/>
        </w:rPr>
        <w:t>nit</w:t>
      </w:r>
      <w:r>
        <w:rPr>
          <w:rFonts w:ascii="Footlight MT Light" w:hAnsi="Footlight MT Light"/>
          <w:color w:val="000000" w:themeColor="text1"/>
        </w:rPr>
        <w:t xml:space="preserve"> </w:t>
      </w:r>
      <w:r w:rsidR="00F24EAC" w:rsidRPr="006E771E">
        <w:rPr>
          <w:rFonts w:ascii="Footlight MT Light" w:hAnsi="Footlight MT Light"/>
          <w:color w:val="000000" w:themeColor="text1"/>
        </w:rPr>
        <w:t xml:space="preserve"> </w:t>
      </w:r>
    </w:p>
    <w:p w14:paraId="322ECD95" w14:textId="77777777" w:rsidR="00DC56D5" w:rsidRPr="00C45C57" w:rsidRDefault="00DC56D5" w:rsidP="00DC56D5">
      <w:pPr>
        <w:jc w:val="center"/>
        <w:rPr>
          <w:sz w:val="22"/>
          <w:szCs w:val="22"/>
        </w:rPr>
      </w:pPr>
    </w:p>
    <w:p w14:paraId="4891A133" w14:textId="77777777" w:rsidR="00DC56D5" w:rsidRDefault="00DC56D5" w:rsidP="00DC56D5">
      <w:pPr>
        <w:jc w:val="center"/>
        <w:rPr>
          <w:b/>
          <w:sz w:val="22"/>
          <w:szCs w:val="22"/>
          <w:u w:val="single"/>
        </w:rPr>
      </w:pPr>
    </w:p>
    <w:p w14:paraId="15E1F3BA" w14:textId="77777777" w:rsidR="00DC56D5" w:rsidRDefault="00DC56D5" w:rsidP="00DC56D5"/>
    <w:p w14:paraId="184FE404" w14:textId="77777777" w:rsidR="00DC56D5" w:rsidRPr="00407CB1" w:rsidRDefault="00F52187" w:rsidP="00407CB1">
      <w:pPr>
        <w:jc w:val="center"/>
        <w:rPr>
          <w:b/>
          <w:bCs/>
          <w:sz w:val="40"/>
          <w:szCs w:val="40"/>
        </w:rPr>
      </w:pPr>
      <w:r w:rsidRPr="00407CB1">
        <w:rPr>
          <w:b/>
          <w:bCs/>
          <w:sz w:val="40"/>
          <w:szCs w:val="40"/>
        </w:rPr>
        <w:t>Endocrine</w:t>
      </w:r>
      <w:r w:rsidR="00DC56D5" w:rsidRPr="00407CB1">
        <w:rPr>
          <w:b/>
          <w:bCs/>
          <w:sz w:val="40"/>
          <w:szCs w:val="40"/>
        </w:rPr>
        <w:t xml:space="preserve"> </w:t>
      </w:r>
      <w:r w:rsidR="002F11EB" w:rsidRPr="00407CB1">
        <w:rPr>
          <w:b/>
          <w:bCs/>
          <w:sz w:val="40"/>
          <w:szCs w:val="40"/>
        </w:rPr>
        <w:t xml:space="preserve">Block </w:t>
      </w:r>
    </w:p>
    <w:p w14:paraId="4BEB1ED5" w14:textId="77777777" w:rsidR="00DC56D5" w:rsidRDefault="00DC56D5" w:rsidP="00DC56D5"/>
    <w:p w14:paraId="160A9FC2" w14:textId="77777777" w:rsidR="00DC56D5" w:rsidRDefault="00DC56D5" w:rsidP="00DC56D5"/>
    <w:p w14:paraId="309F88CE" w14:textId="77777777" w:rsidR="00E14190" w:rsidRDefault="00E14190" w:rsidP="00DC56D5"/>
    <w:p w14:paraId="73500A91" w14:textId="77777777" w:rsidR="00E14190" w:rsidRPr="00E855F5" w:rsidRDefault="00E14190" w:rsidP="00F67D7D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Biochemistry Practical</w:t>
      </w:r>
    </w:p>
    <w:p w14:paraId="60B264AB" w14:textId="77777777" w:rsidR="00E14190" w:rsidRDefault="002B7B23" w:rsidP="00407CB1">
      <w:pPr>
        <w:spacing w:before="100" w:beforeAutospacing="1" w:after="100" w:afterAutospacing="1"/>
        <w:ind w:left="360"/>
        <w:jc w:val="lowKashida"/>
        <w:rPr>
          <w:rFonts w:ascii="Times" w:hAnsi="Times" w:cs="Times"/>
          <w:sz w:val="26"/>
          <w:szCs w:val="26"/>
        </w:rPr>
      </w:pPr>
      <w:r>
        <w:rPr>
          <w:sz w:val="26"/>
          <w:szCs w:val="26"/>
        </w:rPr>
        <w:t>Practical biochemistry sessions are</w:t>
      </w:r>
      <w:r w:rsidR="00E14190">
        <w:rPr>
          <w:sz w:val="26"/>
          <w:szCs w:val="26"/>
        </w:rPr>
        <w:t xml:space="preserve"> designed to teach the fundamental techniques used in biochemistry to medical students. </w:t>
      </w:r>
      <w:r>
        <w:rPr>
          <w:rFonts w:ascii="Times" w:hAnsi="Times" w:cs="Times"/>
          <w:sz w:val="26"/>
          <w:szCs w:val="26"/>
        </w:rPr>
        <w:t xml:space="preserve">In this session the </w:t>
      </w:r>
      <w:r w:rsidR="00E14190">
        <w:rPr>
          <w:rFonts w:ascii="Times" w:hAnsi="Times" w:cs="Times"/>
          <w:sz w:val="26"/>
          <w:szCs w:val="26"/>
        </w:rPr>
        <w:t xml:space="preserve">students will </w:t>
      </w:r>
      <w:r>
        <w:rPr>
          <w:rFonts w:ascii="Times" w:hAnsi="Times" w:cs="Times"/>
          <w:sz w:val="26"/>
          <w:szCs w:val="26"/>
        </w:rPr>
        <w:t>have hands-on training in estimating glucose in blood</w:t>
      </w:r>
      <w:r w:rsidR="00F57E18">
        <w:rPr>
          <w:rFonts w:ascii="Times" w:hAnsi="Times" w:cs="Times"/>
          <w:sz w:val="26"/>
          <w:szCs w:val="26"/>
        </w:rPr>
        <w:t xml:space="preserve"> and urine</w:t>
      </w:r>
      <w:r>
        <w:rPr>
          <w:rFonts w:ascii="Times" w:hAnsi="Times" w:cs="Times"/>
          <w:sz w:val="26"/>
          <w:szCs w:val="26"/>
        </w:rPr>
        <w:t>. This will enable them to understand</w:t>
      </w:r>
      <w:r w:rsidR="00E14190"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t>how biochemical data is collected, analyzed and interpreted.</w:t>
      </w:r>
    </w:p>
    <w:p w14:paraId="36CCE809" w14:textId="77777777" w:rsidR="00E14190" w:rsidRDefault="00E14190" w:rsidP="00DC56D5"/>
    <w:p w14:paraId="6DEE7B08" w14:textId="77777777" w:rsidR="00C8370A" w:rsidRDefault="00C8370A" w:rsidP="00DC56D5">
      <w:pPr>
        <w:rPr>
          <w:b/>
          <w:bCs/>
          <w:u w:val="single"/>
        </w:rPr>
      </w:pPr>
    </w:p>
    <w:p w14:paraId="70F2D2F8" w14:textId="77777777" w:rsidR="00DC56D5" w:rsidRPr="00520A0F" w:rsidRDefault="00DC56D5" w:rsidP="00DC56D5">
      <w:pPr>
        <w:rPr>
          <w:b/>
          <w:bCs/>
          <w:u w:val="single"/>
        </w:rPr>
      </w:pPr>
    </w:p>
    <w:p w14:paraId="2E94780B" w14:textId="77777777" w:rsidR="00DC56D5" w:rsidRDefault="00DC56D5" w:rsidP="00DC56D5"/>
    <w:p w14:paraId="10CE12E5" w14:textId="77777777" w:rsidR="00DC56D5" w:rsidRPr="00365148" w:rsidRDefault="00F52187" w:rsidP="00F52187">
      <w:pPr>
        <w:rPr>
          <w:b/>
          <w:bCs/>
          <w:sz w:val="28"/>
          <w:szCs w:val="28"/>
          <w:u w:val="single"/>
        </w:rPr>
      </w:pPr>
      <w:r w:rsidRPr="00365148">
        <w:rPr>
          <w:b/>
          <w:bCs/>
          <w:sz w:val="28"/>
          <w:szCs w:val="28"/>
          <w:u w:val="single"/>
        </w:rPr>
        <w:t>Plan of work</w:t>
      </w:r>
      <w:r w:rsidR="00DC56D5" w:rsidRPr="00365148">
        <w:rPr>
          <w:b/>
          <w:bCs/>
          <w:sz w:val="28"/>
          <w:szCs w:val="28"/>
          <w:u w:val="single"/>
        </w:rPr>
        <w:t>:</w:t>
      </w:r>
    </w:p>
    <w:p w14:paraId="4CB786F3" w14:textId="77777777" w:rsidR="00F52187" w:rsidRPr="00365148" w:rsidRDefault="00F52187" w:rsidP="00DC56D5">
      <w:pPr>
        <w:rPr>
          <w:sz w:val="28"/>
          <w:szCs w:val="28"/>
        </w:rPr>
      </w:pPr>
    </w:p>
    <w:p w14:paraId="37C0F51D" w14:textId="77777777" w:rsidR="00D71CC8" w:rsidRPr="00365148" w:rsidRDefault="00F52187" w:rsidP="00407CB1">
      <w:pPr>
        <w:pStyle w:val="ListParagraph"/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365148">
        <w:rPr>
          <w:color w:val="000000" w:themeColor="text1"/>
          <w:sz w:val="28"/>
          <w:szCs w:val="28"/>
        </w:rPr>
        <w:t>Handout</w:t>
      </w:r>
      <w:r w:rsidR="00C02373" w:rsidRPr="00365148">
        <w:rPr>
          <w:color w:val="000000" w:themeColor="text1"/>
          <w:sz w:val="28"/>
          <w:szCs w:val="28"/>
        </w:rPr>
        <w:t>s</w:t>
      </w:r>
      <w:r w:rsidRPr="00365148">
        <w:rPr>
          <w:color w:val="000000" w:themeColor="text1"/>
          <w:sz w:val="28"/>
          <w:szCs w:val="28"/>
        </w:rPr>
        <w:t xml:space="preserve"> will be distributed </w:t>
      </w:r>
      <w:r w:rsidR="00C02373" w:rsidRPr="00365148">
        <w:rPr>
          <w:color w:val="000000" w:themeColor="text1"/>
          <w:sz w:val="28"/>
          <w:szCs w:val="28"/>
        </w:rPr>
        <w:t>and a presentation on</w:t>
      </w:r>
      <w:r w:rsidR="00D71CC8" w:rsidRPr="00365148">
        <w:rPr>
          <w:color w:val="000000" w:themeColor="text1"/>
          <w:sz w:val="28"/>
          <w:szCs w:val="28"/>
        </w:rPr>
        <w:t xml:space="preserve"> glucose esti</w:t>
      </w:r>
      <w:r w:rsidR="005A0526" w:rsidRPr="00365148">
        <w:rPr>
          <w:color w:val="000000" w:themeColor="text1"/>
          <w:sz w:val="28"/>
          <w:szCs w:val="28"/>
        </w:rPr>
        <w:t xml:space="preserve">mation in blood </w:t>
      </w:r>
      <w:r w:rsidR="005520F5" w:rsidRPr="00365148">
        <w:rPr>
          <w:color w:val="000000" w:themeColor="text1"/>
          <w:sz w:val="28"/>
          <w:szCs w:val="28"/>
        </w:rPr>
        <w:t xml:space="preserve">and urine </w:t>
      </w:r>
      <w:r w:rsidR="00C02373" w:rsidRPr="00365148">
        <w:rPr>
          <w:color w:val="000000" w:themeColor="text1"/>
          <w:sz w:val="28"/>
          <w:szCs w:val="28"/>
        </w:rPr>
        <w:t xml:space="preserve">will be given </w:t>
      </w:r>
      <w:r w:rsidR="005A0526" w:rsidRPr="00365148">
        <w:rPr>
          <w:color w:val="000000" w:themeColor="text1"/>
          <w:sz w:val="28"/>
          <w:szCs w:val="28"/>
        </w:rPr>
        <w:t>for 15</w:t>
      </w:r>
      <w:r w:rsidR="00D71CC8" w:rsidRPr="00365148">
        <w:rPr>
          <w:color w:val="000000" w:themeColor="text1"/>
          <w:sz w:val="28"/>
          <w:szCs w:val="28"/>
        </w:rPr>
        <w:t xml:space="preserve"> minutes.</w:t>
      </w:r>
    </w:p>
    <w:p w14:paraId="00883567" w14:textId="77777777" w:rsidR="00C02373" w:rsidRPr="00365148" w:rsidRDefault="00C02373" w:rsidP="007E5F36">
      <w:pPr>
        <w:pStyle w:val="ListParagraph"/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365148">
        <w:rPr>
          <w:color w:val="000000" w:themeColor="text1"/>
          <w:sz w:val="28"/>
          <w:szCs w:val="28"/>
        </w:rPr>
        <w:t>Hands-</w:t>
      </w:r>
      <w:r w:rsidR="00D71CC8" w:rsidRPr="00365148">
        <w:rPr>
          <w:color w:val="000000" w:themeColor="text1"/>
          <w:sz w:val="28"/>
          <w:szCs w:val="28"/>
        </w:rPr>
        <w:t xml:space="preserve">on practical </w:t>
      </w:r>
      <w:r w:rsidR="00E14190" w:rsidRPr="00365148">
        <w:rPr>
          <w:color w:val="000000" w:themeColor="text1"/>
          <w:sz w:val="28"/>
          <w:szCs w:val="28"/>
        </w:rPr>
        <w:t xml:space="preserve">session </w:t>
      </w:r>
      <w:r w:rsidR="00365148">
        <w:rPr>
          <w:color w:val="000000" w:themeColor="text1"/>
          <w:sz w:val="28"/>
          <w:szCs w:val="28"/>
        </w:rPr>
        <w:t xml:space="preserve">using the Glucometer and wet practical </w:t>
      </w:r>
      <w:r w:rsidR="00E14190" w:rsidRPr="00365148">
        <w:rPr>
          <w:color w:val="000000" w:themeColor="text1"/>
          <w:sz w:val="28"/>
          <w:szCs w:val="28"/>
        </w:rPr>
        <w:t xml:space="preserve">will be conducted following </w:t>
      </w:r>
      <w:r w:rsidR="00476DCF" w:rsidRPr="00365148">
        <w:rPr>
          <w:color w:val="000000" w:themeColor="text1"/>
          <w:sz w:val="28"/>
          <w:szCs w:val="28"/>
        </w:rPr>
        <w:t xml:space="preserve">the </w:t>
      </w:r>
      <w:r w:rsidR="00E14190" w:rsidRPr="00365148">
        <w:rPr>
          <w:color w:val="000000" w:themeColor="text1"/>
          <w:sz w:val="28"/>
          <w:szCs w:val="28"/>
        </w:rPr>
        <w:t>presentation.</w:t>
      </w:r>
    </w:p>
    <w:p w14:paraId="0475580F" w14:textId="77777777" w:rsidR="00DC56D5" w:rsidRPr="007E5F36" w:rsidRDefault="00DC56D5" w:rsidP="00C02373">
      <w:pPr>
        <w:pStyle w:val="ListParagraph"/>
        <w:ind w:left="765"/>
        <w:rPr>
          <w:color w:val="000000" w:themeColor="text1"/>
        </w:rPr>
      </w:pPr>
    </w:p>
    <w:p w14:paraId="24BFEE4D" w14:textId="77777777" w:rsidR="00DC56D5" w:rsidRPr="007E5F36" w:rsidRDefault="00DC56D5" w:rsidP="00DC56D5">
      <w:pPr>
        <w:rPr>
          <w:color w:val="000000" w:themeColor="text1"/>
        </w:rPr>
      </w:pPr>
    </w:p>
    <w:p w14:paraId="7225BD72" w14:textId="77777777" w:rsidR="00DC56D5" w:rsidRDefault="00DC56D5" w:rsidP="00DC56D5"/>
    <w:p w14:paraId="2CE1A52E" w14:textId="77777777" w:rsidR="00DC56D5" w:rsidRDefault="00DC56D5" w:rsidP="00DC56D5"/>
    <w:p w14:paraId="678AA103" w14:textId="77777777" w:rsidR="00DC56D5" w:rsidRDefault="00DC56D5" w:rsidP="00DC56D5"/>
    <w:p w14:paraId="4C4FDEFC" w14:textId="77777777" w:rsidR="00DC56D5" w:rsidRDefault="00DC56D5" w:rsidP="00DC56D5"/>
    <w:p w14:paraId="2F2A3CCB" w14:textId="77777777" w:rsidR="00DC56D5" w:rsidRDefault="00DC56D5" w:rsidP="00DC56D5"/>
    <w:p w14:paraId="026B0A05" w14:textId="77777777" w:rsidR="00DC56D5" w:rsidRDefault="00DC56D5" w:rsidP="00DC56D5"/>
    <w:p w14:paraId="5F6C2639" w14:textId="77777777" w:rsidR="00DC56D5" w:rsidRDefault="00DC56D5" w:rsidP="00DC56D5"/>
    <w:p w14:paraId="530352B1" w14:textId="77777777" w:rsidR="004A5827" w:rsidRPr="00DC56D5" w:rsidRDefault="004A5827" w:rsidP="00DC56D5">
      <w:pPr>
        <w:rPr>
          <w:sz w:val="56"/>
          <w:szCs w:val="56"/>
        </w:rPr>
      </w:pPr>
    </w:p>
    <w:p w14:paraId="4188360E" w14:textId="77777777" w:rsidR="006925A2" w:rsidRDefault="006925A2" w:rsidP="006925A2">
      <w:pPr>
        <w:rPr>
          <w:sz w:val="56"/>
          <w:szCs w:val="56"/>
        </w:rPr>
      </w:pPr>
    </w:p>
    <w:p w14:paraId="218E8430" w14:textId="77777777" w:rsidR="00185826" w:rsidRPr="00DC56D5" w:rsidRDefault="00185826" w:rsidP="006925A2">
      <w:pPr>
        <w:rPr>
          <w:sz w:val="56"/>
          <w:szCs w:val="56"/>
        </w:rPr>
      </w:pPr>
    </w:p>
    <w:p w14:paraId="7371FBC1" w14:textId="77777777" w:rsidR="00407CB1" w:rsidRDefault="00407CB1" w:rsidP="00602943">
      <w:pPr>
        <w:jc w:val="center"/>
        <w:rPr>
          <w:rFonts w:ascii="Cambria-Bold" w:hAnsi="Cambria-Bold" w:cs="Cambria-Bold"/>
          <w:b/>
          <w:bCs/>
          <w:sz w:val="36"/>
          <w:szCs w:val="36"/>
        </w:rPr>
      </w:pPr>
      <w:r>
        <w:rPr>
          <w:rFonts w:ascii="Cambria-Bold" w:hAnsi="Cambria-Bold" w:cs="Cambria-Bold"/>
          <w:b/>
          <w:bCs/>
          <w:sz w:val="36"/>
          <w:szCs w:val="36"/>
        </w:rPr>
        <w:lastRenderedPageBreak/>
        <w:t xml:space="preserve">Measurement of </w:t>
      </w:r>
      <w:r w:rsidR="00602943">
        <w:rPr>
          <w:rFonts w:ascii="Cambria-Bold" w:hAnsi="Cambria-Bold" w:cs="Cambria-Bold"/>
          <w:b/>
          <w:bCs/>
          <w:sz w:val="36"/>
          <w:szCs w:val="36"/>
        </w:rPr>
        <w:t>B</w:t>
      </w:r>
      <w:r>
        <w:rPr>
          <w:rFonts w:ascii="Cambria-Bold" w:hAnsi="Cambria-Bold" w:cs="Cambria-Bold"/>
          <w:b/>
          <w:bCs/>
          <w:sz w:val="36"/>
          <w:szCs w:val="36"/>
        </w:rPr>
        <w:t xml:space="preserve">lood </w:t>
      </w:r>
      <w:r w:rsidR="00602943">
        <w:rPr>
          <w:rFonts w:ascii="Cambria-Bold" w:hAnsi="Cambria-Bold" w:cs="Cambria-Bold"/>
          <w:b/>
          <w:bCs/>
          <w:sz w:val="36"/>
          <w:szCs w:val="36"/>
        </w:rPr>
        <w:t>G</w:t>
      </w:r>
      <w:r w:rsidR="00185826">
        <w:rPr>
          <w:rFonts w:ascii="Cambria-Bold" w:hAnsi="Cambria-Bold" w:cs="Cambria-Bold"/>
          <w:b/>
          <w:bCs/>
          <w:sz w:val="36"/>
          <w:szCs w:val="36"/>
        </w:rPr>
        <w:t>lucose Level U</w:t>
      </w:r>
      <w:r>
        <w:rPr>
          <w:rFonts w:ascii="Cambria-Bold" w:hAnsi="Cambria-Bold" w:cs="Cambria-Bold"/>
          <w:b/>
          <w:bCs/>
          <w:sz w:val="36"/>
          <w:szCs w:val="36"/>
        </w:rPr>
        <w:t xml:space="preserve">sing </w:t>
      </w:r>
      <w:r w:rsidR="00602943">
        <w:rPr>
          <w:rFonts w:ascii="Cambria-Bold" w:hAnsi="Cambria-Bold" w:cs="Cambria-Bold"/>
          <w:b/>
          <w:bCs/>
          <w:sz w:val="36"/>
          <w:szCs w:val="36"/>
        </w:rPr>
        <w:t xml:space="preserve"> </w:t>
      </w:r>
      <w:r>
        <w:rPr>
          <w:rFonts w:ascii="Cambria-Bold" w:hAnsi="Cambria-Bold" w:cs="Cambria-Bold"/>
          <w:b/>
          <w:bCs/>
          <w:sz w:val="36"/>
          <w:szCs w:val="36"/>
        </w:rPr>
        <w:t xml:space="preserve"> </w:t>
      </w:r>
      <w:r w:rsidR="00602943">
        <w:rPr>
          <w:rFonts w:ascii="Cambria-Bold" w:hAnsi="Cambria-Bold" w:cs="Cambria-Bold"/>
          <w:b/>
          <w:bCs/>
          <w:sz w:val="36"/>
          <w:szCs w:val="36"/>
        </w:rPr>
        <w:t>G</w:t>
      </w:r>
      <w:r>
        <w:rPr>
          <w:rFonts w:ascii="Cambria-Bold" w:hAnsi="Cambria-Bold" w:cs="Cambria-Bold"/>
          <w:b/>
          <w:bCs/>
          <w:sz w:val="36"/>
          <w:szCs w:val="36"/>
        </w:rPr>
        <w:t>lucometer</w:t>
      </w:r>
    </w:p>
    <w:p w14:paraId="76D3FE8A" w14:textId="77777777" w:rsidR="00407CB1" w:rsidRDefault="00407CB1" w:rsidP="00407CB1">
      <w:pPr>
        <w:jc w:val="center"/>
      </w:pPr>
    </w:p>
    <w:p w14:paraId="3DD8F5D6" w14:textId="77777777" w:rsidR="00407CB1" w:rsidRDefault="00407CB1" w:rsidP="00407CB1">
      <w:pPr>
        <w:jc w:val="center"/>
      </w:pPr>
      <w:r w:rsidRPr="00696FA1">
        <w:rPr>
          <w:noProof/>
        </w:rPr>
        <w:drawing>
          <wp:inline distT="0" distB="0" distL="0" distR="0" wp14:anchorId="7C1A407C" wp14:editId="1628E224">
            <wp:extent cx="5650631" cy="3919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631" cy="391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BD667" w14:textId="77777777" w:rsidR="00407CB1" w:rsidRDefault="00407CB1" w:rsidP="00407CB1">
      <w:pPr>
        <w:jc w:val="center"/>
      </w:pPr>
    </w:p>
    <w:p w14:paraId="293D0815" w14:textId="77777777" w:rsidR="00407CB1" w:rsidRPr="00696FA1" w:rsidRDefault="00407CB1" w:rsidP="00407CB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32"/>
          <w:szCs w:val="32"/>
        </w:rPr>
      </w:pPr>
      <w:r w:rsidRPr="00696FA1">
        <w:rPr>
          <w:rFonts w:ascii="Cambria-Bold" w:hAnsi="Cambria-Bold" w:cs="Cambria-Bold"/>
          <w:b/>
          <w:bCs/>
          <w:sz w:val="32"/>
          <w:szCs w:val="32"/>
        </w:rPr>
        <w:t>Instructions:</w:t>
      </w:r>
    </w:p>
    <w:p w14:paraId="256BDF3A" w14:textId="77777777" w:rsidR="00407CB1" w:rsidRPr="00696FA1" w:rsidRDefault="00407CB1" w:rsidP="00407CB1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 w:rsidRPr="00696FA1">
        <w:rPr>
          <w:rFonts w:ascii="Cambria" w:hAnsi="Cambria" w:cs="Cambria"/>
          <w:sz w:val="32"/>
          <w:szCs w:val="32"/>
        </w:rPr>
        <w:t>1. Attach the test tip to the glucometer as shown above.</w:t>
      </w:r>
    </w:p>
    <w:p w14:paraId="365F867E" w14:textId="77777777" w:rsidR="00407CB1" w:rsidRPr="00696FA1" w:rsidRDefault="00407CB1" w:rsidP="00407CB1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 w:rsidRPr="00696FA1">
        <w:rPr>
          <w:rFonts w:ascii="Cambria" w:hAnsi="Cambria" w:cs="Cambria"/>
          <w:sz w:val="32"/>
          <w:szCs w:val="32"/>
        </w:rPr>
        <w:t>2. The meter will read “OK” indicating that it is working properly.</w:t>
      </w:r>
    </w:p>
    <w:p w14:paraId="09B76220" w14:textId="77777777" w:rsidR="00407CB1" w:rsidRPr="00696FA1" w:rsidRDefault="00407CB1" w:rsidP="00407CB1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 w:rsidRPr="00696FA1">
        <w:rPr>
          <w:rFonts w:ascii="Cambria" w:hAnsi="Cambria" w:cs="Cambria"/>
          <w:sz w:val="32"/>
          <w:szCs w:val="32"/>
        </w:rPr>
        <w:t>3. Disinfect your fingertip using an alcohol swab. Let it dry.</w:t>
      </w:r>
    </w:p>
    <w:p w14:paraId="5B3C0AA3" w14:textId="77777777" w:rsidR="00185826" w:rsidRDefault="00407CB1" w:rsidP="00407CB1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 w:rsidRPr="00696FA1">
        <w:rPr>
          <w:rFonts w:ascii="Cambria" w:hAnsi="Cambria" w:cs="Cambria"/>
          <w:sz w:val="32"/>
          <w:szCs w:val="32"/>
        </w:rPr>
        <w:t>4. Prick the finger using the lancing device.</w:t>
      </w:r>
    </w:p>
    <w:p w14:paraId="29710514" w14:textId="77777777" w:rsidR="00185826" w:rsidRPr="00185826" w:rsidRDefault="00185826" w:rsidP="00407CB1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6FDC9F63" w14:textId="77777777" w:rsidR="00407CB1" w:rsidRPr="00185826" w:rsidRDefault="00185826" w:rsidP="00407CB1">
      <w:pPr>
        <w:autoSpaceDE w:val="0"/>
        <w:autoSpaceDN w:val="0"/>
        <w:adjustRightInd w:val="0"/>
        <w:rPr>
          <w:rFonts w:ascii="Cambria" w:hAnsi="Cambria" w:cs="Cambria"/>
          <w:b/>
          <w:color w:val="FF0000"/>
          <w:sz w:val="32"/>
          <w:szCs w:val="32"/>
        </w:rPr>
      </w:pPr>
      <w:r w:rsidRPr="00185826">
        <w:rPr>
          <w:rFonts w:ascii="Cambria-Bold" w:hAnsi="Cambria-Bold" w:cs="Cambria-Bold"/>
          <w:b/>
          <w:bCs/>
          <w:noProof/>
          <w:sz w:val="32"/>
          <w:szCs w:val="32"/>
        </w:rPr>
        <w:drawing>
          <wp:inline distT="0" distB="0" distL="0" distR="0" wp14:anchorId="397833C1" wp14:editId="53664130">
            <wp:extent cx="457200" cy="457200"/>
            <wp:effectExtent l="0" t="0" r="0" b="0"/>
            <wp:docPr id="389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8" name="Picture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185826">
        <w:rPr>
          <w:rFonts w:ascii="Cambria-Bold" w:hAnsi="Cambria-Bold" w:cs="Cambria-Bold"/>
          <w:b/>
          <w:bCs/>
          <w:color w:val="FF0000"/>
          <w:sz w:val="32"/>
          <w:szCs w:val="32"/>
        </w:rPr>
        <w:t>BIOHAZARD</w:t>
      </w:r>
      <w:r w:rsidR="00407CB1" w:rsidRPr="00185826">
        <w:rPr>
          <w:rFonts w:ascii="Cambria-Bold" w:hAnsi="Cambria-Bold" w:cs="Cambria-Bold"/>
          <w:b/>
          <w:bCs/>
          <w:color w:val="FF0000"/>
          <w:sz w:val="32"/>
          <w:szCs w:val="32"/>
        </w:rPr>
        <w:t xml:space="preserve">! </w:t>
      </w:r>
      <w:r w:rsidR="00407CB1" w:rsidRPr="00185826">
        <w:rPr>
          <w:rFonts w:ascii="Cambria" w:hAnsi="Cambria" w:cs="Cambria"/>
          <w:b/>
          <w:color w:val="FF0000"/>
          <w:sz w:val="32"/>
          <w:szCs w:val="32"/>
        </w:rPr>
        <w:t>The lancet in the lancing device is for single use only. Discard it after use.</w:t>
      </w:r>
    </w:p>
    <w:p w14:paraId="7DDB91F8" w14:textId="77777777" w:rsidR="00407CB1" w:rsidRPr="00696FA1" w:rsidRDefault="00407CB1" w:rsidP="00407CB1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6B7BE4C8" w14:textId="77777777" w:rsidR="00407CB1" w:rsidRPr="00696FA1" w:rsidRDefault="00407CB1" w:rsidP="00407CB1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 w:rsidRPr="00696FA1">
        <w:rPr>
          <w:rFonts w:ascii="Cambria" w:hAnsi="Cambria" w:cs="Cambria"/>
          <w:sz w:val="32"/>
          <w:szCs w:val="32"/>
        </w:rPr>
        <w:t>5. Draw up blood until the glucometer beeps.</w:t>
      </w:r>
    </w:p>
    <w:p w14:paraId="0B04B915" w14:textId="77777777" w:rsidR="00407CB1" w:rsidRPr="00696FA1" w:rsidRDefault="00407CB1" w:rsidP="00407CB1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 w:rsidRPr="00696FA1">
        <w:rPr>
          <w:rFonts w:ascii="Cambria" w:hAnsi="Cambria" w:cs="Cambria"/>
          <w:sz w:val="32"/>
          <w:szCs w:val="32"/>
        </w:rPr>
        <w:t>6. Wait for 10 seconds until results are displayed.</w:t>
      </w:r>
    </w:p>
    <w:p w14:paraId="4F3D07CF" w14:textId="77777777" w:rsidR="00407CB1" w:rsidRPr="00696FA1" w:rsidRDefault="00407CB1" w:rsidP="00407CB1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 w:rsidRPr="00696FA1">
        <w:rPr>
          <w:rFonts w:ascii="Cambria" w:hAnsi="Cambria" w:cs="Cambria"/>
          <w:sz w:val="32"/>
          <w:szCs w:val="32"/>
        </w:rPr>
        <w:t xml:space="preserve">7. Results can be read as </w:t>
      </w:r>
      <w:proofErr w:type="spellStart"/>
      <w:r w:rsidRPr="00696FA1">
        <w:rPr>
          <w:rFonts w:ascii="Cambria" w:hAnsi="Cambria" w:cs="Cambria"/>
          <w:sz w:val="32"/>
          <w:szCs w:val="32"/>
        </w:rPr>
        <w:t>mmol</w:t>
      </w:r>
      <w:proofErr w:type="spellEnd"/>
      <w:r w:rsidRPr="00696FA1">
        <w:rPr>
          <w:rFonts w:ascii="Cambria" w:hAnsi="Cambria" w:cs="Cambria"/>
          <w:sz w:val="32"/>
          <w:szCs w:val="32"/>
        </w:rPr>
        <w:t>/L or mg/</w:t>
      </w:r>
      <w:proofErr w:type="spellStart"/>
      <w:r w:rsidRPr="00696FA1">
        <w:rPr>
          <w:rFonts w:ascii="Cambria" w:hAnsi="Cambria" w:cs="Cambria"/>
          <w:sz w:val="32"/>
          <w:szCs w:val="32"/>
        </w:rPr>
        <w:t>dL</w:t>
      </w:r>
      <w:proofErr w:type="spellEnd"/>
      <w:r w:rsidRPr="00696FA1">
        <w:rPr>
          <w:rFonts w:ascii="Cambria" w:hAnsi="Cambria" w:cs="Cambria"/>
          <w:sz w:val="32"/>
          <w:szCs w:val="32"/>
        </w:rPr>
        <w:t>.</w:t>
      </w:r>
    </w:p>
    <w:p w14:paraId="73617E57" w14:textId="77777777" w:rsidR="00407CB1" w:rsidRPr="00696FA1" w:rsidRDefault="00407CB1" w:rsidP="00407CB1">
      <w:pPr>
        <w:rPr>
          <w:sz w:val="30"/>
          <w:szCs w:val="30"/>
        </w:rPr>
      </w:pPr>
      <w:r w:rsidRPr="00696FA1">
        <w:rPr>
          <w:rFonts w:ascii="Cambria" w:hAnsi="Cambria" w:cs="Cambria"/>
          <w:sz w:val="32"/>
          <w:szCs w:val="32"/>
        </w:rPr>
        <w:t>8. Interpret your results.</w:t>
      </w:r>
    </w:p>
    <w:p w14:paraId="7E38D041" w14:textId="77777777" w:rsidR="00457674" w:rsidRDefault="00F67D7D" w:rsidP="00F67D7D">
      <w:pPr>
        <w:ind w:right="-1475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lastRenderedPageBreak/>
        <w:t xml:space="preserve">Estimation of Glucose in </w:t>
      </w:r>
      <w:r w:rsidR="00457674">
        <w:rPr>
          <w:rFonts w:asciiTheme="majorBidi" w:hAnsiTheme="majorBidi" w:cstheme="majorBidi"/>
          <w:b/>
          <w:bCs/>
          <w:sz w:val="40"/>
          <w:szCs w:val="40"/>
          <w:u w:val="single"/>
        </w:rPr>
        <w:t>Urine (using dipstick):</w:t>
      </w:r>
    </w:p>
    <w:p w14:paraId="649A492B" w14:textId="77777777" w:rsidR="00457674" w:rsidRDefault="00457674" w:rsidP="00457674">
      <w:pPr>
        <w:ind w:right="-1475"/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14:paraId="0DF5E4B2" w14:textId="77777777" w:rsidR="00457674" w:rsidRPr="00F67D7D" w:rsidRDefault="00457674" w:rsidP="00457674">
      <w:pPr>
        <w:ind w:right="-1475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67D7D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Principle: </w:t>
      </w:r>
    </w:p>
    <w:p w14:paraId="2D532D9F" w14:textId="77777777" w:rsidR="00457674" w:rsidRDefault="00457674" w:rsidP="00457674">
      <w:pPr>
        <w:ind w:right="-1475"/>
        <w:rPr>
          <w:rFonts w:ascii="Arial Black" w:hAnsi="Arial Black" w:cs="PT Simple Bold Ruled"/>
          <w:b/>
          <w:bCs/>
          <w:u w:val="single"/>
        </w:rPr>
      </w:pPr>
    </w:p>
    <w:p w14:paraId="6B0A0600" w14:textId="77777777" w:rsidR="00457674" w:rsidRDefault="00457674" w:rsidP="00457674">
      <w:pPr>
        <w:numPr>
          <w:ilvl w:val="0"/>
          <w:numId w:val="29"/>
        </w:numPr>
        <w:spacing w:line="360" w:lineRule="auto"/>
        <w:ind w:right="-147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Dipsticks are plastic strips impregnated with chemical reagents that react </w:t>
      </w:r>
    </w:p>
    <w:p w14:paraId="7A9514A6" w14:textId="77777777" w:rsidR="00457674" w:rsidRDefault="00457674" w:rsidP="00457674">
      <w:pPr>
        <w:spacing w:line="360" w:lineRule="auto"/>
        <w:ind w:left="720" w:right="-1475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with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specific substances in the urine to produce color-coded visual results. </w:t>
      </w:r>
    </w:p>
    <w:p w14:paraId="44461ED0" w14:textId="77777777" w:rsidR="00457674" w:rsidRDefault="00457674" w:rsidP="00457674">
      <w:pPr>
        <w:numPr>
          <w:ilvl w:val="0"/>
          <w:numId w:val="29"/>
        </w:numPr>
        <w:spacing w:line="360" w:lineRule="auto"/>
        <w:ind w:right="-147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They provide quick determination of pH, protein, glucose and ketones.</w:t>
      </w:r>
    </w:p>
    <w:p w14:paraId="5118EACD" w14:textId="77777777" w:rsidR="00457674" w:rsidRDefault="00457674" w:rsidP="00457674">
      <w:pPr>
        <w:numPr>
          <w:ilvl w:val="0"/>
          <w:numId w:val="29"/>
        </w:numPr>
        <w:spacing w:line="360" w:lineRule="auto"/>
        <w:ind w:right="-147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depth of color produced is directly proportional to the concentration</w:t>
      </w:r>
    </w:p>
    <w:p w14:paraId="43F4A120" w14:textId="77777777" w:rsidR="00457674" w:rsidRDefault="00457674" w:rsidP="00457674">
      <w:pPr>
        <w:spacing w:line="360" w:lineRule="auto"/>
        <w:ind w:left="360" w:right="-1475" w:firstLine="360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of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the substance in urine. </w:t>
      </w:r>
    </w:p>
    <w:p w14:paraId="1AD61C9F" w14:textId="77777777" w:rsidR="00457674" w:rsidRDefault="00457674" w:rsidP="00185826">
      <w:pPr>
        <w:numPr>
          <w:ilvl w:val="0"/>
          <w:numId w:val="29"/>
        </w:numPr>
        <w:spacing w:line="360" w:lineRule="auto"/>
        <w:ind w:right="-1475"/>
        <w:rPr>
          <w:rFonts w:ascii="Arial Black" w:hAnsi="Arial Black" w:cs="PT Simple Bold Ruled"/>
          <w:sz w:val="28"/>
          <w:szCs w:val="28"/>
        </w:rPr>
      </w:pPr>
      <w:r w:rsidRPr="00365148">
        <w:rPr>
          <w:rFonts w:asciiTheme="majorBidi" w:hAnsiTheme="majorBidi" w:cstheme="majorBidi"/>
          <w:sz w:val="28"/>
          <w:szCs w:val="28"/>
        </w:rPr>
        <w:t xml:space="preserve"> Color controls are provided against which the actual color produced by the </w:t>
      </w:r>
      <w:r w:rsidR="00365148" w:rsidRPr="00365148">
        <w:rPr>
          <w:rFonts w:asciiTheme="majorBidi" w:hAnsiTheme="majorBidi" w:cstheme="majorBidi"/>
          <w:sz w:val="28"/>
          <w:szCs w:val="28"/>
        </w:rPr>
        <w:t xml:space="preserve">                            </w:t>
      </w:r>
      <w:r w:rsidRPr="00365148">
        <w:rPr>
          <w:rFonts w:asciiTheme="majorBidi" w:hAnsiTheme="majorBidi" w:cstheme="majorBidi"/>
          <w:sz w:val="28"/>
          <w:szCs w:val="28"/>
        </w:rPr>
        <w:t>urine</w:t>
      </w:r>
      <w:r w:rsidR="00365148" w:rsidRPr="00365148">
        <w:rPr>
          <w:rFonts w:asciiTheme="majorBidi" w:hAnsiTheme="majorBidi" w:cstheme="majorBidi"/>
          <w:sz w:val="28"/>
          <w:szCs w:val="28"/>
        </w:rPr>
        <w:t xml:space="preserve"> </w:t>
      </w:r>
      <w:r w:rsidRPr="00365148">
        <w:rPr>
          <w:rFonts w:asciiTheme="majorBidi" w:hAnsiTheme="majorBidi" w:cstheme="majorBidi"/>
          <w:sz w:val="28"/>
          <w:szCs w:val="28"/>
        </w:rPr>
        <w:t xml:space="preserve">sample can be compared. The reaction times of the impregnated </w:t>
      </w:r>
      <w:r w:rsidR="00365148">
        <w:rPr>
          <w:rFonts w:asciiTheme="majorBidi" w:hAnsiTheme="majorBidi" w:cstheme="majorBidi"/>
          <w:sz w:val="28"/>
          <w:szCs w:val="28"/>
        </w:rPr>
        <w:t xml:space="preserve">                                     </w:t>
      </w:r>
      <w:r w:rsidRPr="00365148">
        <w:rPr>
          <w:rFonts w:asciiTheme="majorBidi" w:hAnsiTheme="majorBidi" w:cstheme="majorBidi"/>
          <w:sz w:val="28"/>
          <w:szCs w:val="28"/>
        </w:rPr>
        <w:t xml:space="preserve">chemicals are standardized. </w:t>
      </w:r>
    </w:p>
    <w:p w14:paraId="2314CAFE" w14:textId="77777777" w:rsidR="00185826" w:rsidRPr="00185826" w:rsidRDefault="00185826" w:rsidP="00185826">
      <w:pPr>
        <w:spacing w:line="360" w:lineRule="auto"/>
        <w:ind w:left="720" w:right="-1475"/>
        <w:rPr>
          <w:rFonts w:ascii="Arial Black" w:hAnsi="Arial Black" w:cs="PT Simple Bold Ruled"/>
          <w:sz w:val="28"/>
          <w:szCs w:val="28"/>
        </w:rPr>
      </w:pPr>
    </w:p>
    <w:p w14:paraId="6FBC33D5" w14:textId="77777777" w:rsidR="00457674" w:rsidRDefault="00457674" w:rsidP="00F67D7D">
      <w:pPr>
        <w:spacing w:line="360" w:lineRule="auto"/>
        <w:ind w:right="-1475"/>
        <w:rPr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  <w:u w:val="single"/>
        </w:rPr>
        <w:t xml:space="preserve">Procedure: </w:t>
      </w:r>
      <w:r>
        <w:rPr>
          <w:color w:val="000000" w:themeColor="text1"/>
        </w:rPr>
        <w:tab/>
      </w:r>
    </w:p>
    <w:p w14:paraId="221D701C" w14:textId="77777777" w:rsidR="00457674" w:rsidRDefault="00457674" w:rsidP="00365148">
      <w:pPr>
        <w:pStyle w:val="ListParagraph"/>
        <w:numPr>
          <w:ilvl w:val="0"/>
          <w:numId w:val="30"/>
        </w:numPr>
        <w:spacing w:line="360" w:lineRule="auto"/>
        <w:ind w:right="-1475"/>
        <w:rPr>
          <w:color w:val="000000" w:themeColor="text1"/>
          <w:sz w:val="28"/>
          <w:szCs w:val="28"/>
        </w:rPr>
      </w:pPr>
      <w:r>
        <w:rPr>
          <w:color w:val="000000" w:themeColor="text1"/>
          <w:sz w:val="32"/>
          <w:szCs w:val="32"/>
        </w:rPr>
        <w:t xml:space="preserve"> </w:t>
      </w:r>
      <w:proofErr w:type="gramStart"/>
      <w:r w:rsidR="002C48E1">
        <w:rPr>
          <w:color w:val="000000" w:themeColor="text1"/>
          <w:sz w:val="28"/>
          <w:szCs w:val="28"/>
        </w:rPr>
        <w:t>Dip the dipstick in the urine sample provided and remove</w:t>
      </w:r>
      <w:proofErr w:type="gramEnd"/>
      <w:r>
        <w:rPr>
          <w:color w:val="000000" w:themeColor="text1"/>
          <w:sz w:val="28"/>
          <w:szCs w:val="28"/>
        </w:rPr>
        <w:t xml:space="preserve"> it immediately.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14:paraId="5E62B438" w14:textId="77777777" w:rsidR="00457674" w:rsidRDefault="00457674" w:rsidP="00365148">
      <w:pPr>
        <w:numPr>
          <w:ilvl w:val="0"/>
          <w:numId w:val="29"/>
        </w:numPr>
        <w:spacing w:line="360" w:lineRule="auto"/>
        <w:ind w:right="-147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Wipe off the excess urine</w:t>
      </w:r>
      <w:r w:rsidR="00365148" w:rsidRPr="00365148">
        <w:rPr>
          <w:color w:val="000000" w:themeColor="text1"/>
          <w:sz w:val="28"/>
          <w:szCs w:val="28"/>
        </w:rPr>
        <w:t xml:space="preserve"> </w:t>
      </w:r>
      <w:r w:rsidR="00365148">
        <w:rPr>
          <w:color w:val="000000" w:themeColor="text1"/>
          <w:sz w:val="28"/>
          <w:szCs w:val="28"/>
        </w:rPr>
        <w:t>and keep the strip in a horizontal position</w:t>
      </w:r>
      <w:r>
        <w:rPr>
          <w:color w:val="000000" w:themeColor="text1"/>
          <w:sz w:val="28"/>
          <w:szCs w:val="28"/>
        </w:rPr>
        <w:t xml:space="preserve">. </w:t>
      </w:r>
    </w:p>
    <w:p w14:paraId="0BA89E37" w14:textId="77777777" w:rsidR="00365148" w:rsidRPr="00CA658C" w:rsidRDefault="00365148" w:rsidP="00365148">
      <w:pPr>
        <w:numPr>
          <w:ilvl w:val="0"/>
          <w:numId w:val="29"/>
        </w:numPr>
        <w:spacing w:before="120"/>
        <w:rPr>
          <w:sz w:val="28"/>
          <w:szCs w:val="28"/>
        </w:rPr>
      </w:pPr>
      <w:r w:rsidRPr="00CA658C">
        <w:rPr>
          <w:sz w:val="28"/>
          <w:szCs w:val="28"/>
        </w:rPr>
        <w:t>Read the color produced within 30-60 sec</w:t>
      </w:r>
      <w:r>
        <w:rPr>
          <w:sz w:val="28"/>
          <w:szCs w:val="28"/>
        </w:rPr>
        <w:t xml:space="preserve">onds (Color changes after </w:t>
      </w:r>
      <w:r w:rsidRPr="00CA658C">
        <w:rPr>
          <w:sz w:val="28"/>
          <w:szCs w:val="28"/>
        </w:rPr>
        <w:t>2 minutes are of no significance).</w:t>
      </w:r>
    </w:p>
    <w:p w14:paraId="5ECA5D99" w14:textId="77777777" w:rsidR="00365148" w:rsidRPr="00CA658C" w:rsidRDefault="00365148" w:rsidP="00365148">
      <w:pPr>
        <w:numPr>
          <w:ilvl w:val="0"/>
          <w:numId w:val="29"/>
        </w:numPr>
        <w:spacing w:before="120"/>
        <w:rPr>
          <w:sz w:val="28"/>
          <w:szCs w:val="28"/>
        </w:rPr>
      </w:pPr>
      <w:r w:rsidRPr="00CA658C">
        <w:rPr>
          <w:sz w:val="28"/>
          <w:szCs w:val="28"/>
        </w:rPr>
        <w:t xml:space="preserve">Match the color changes to the color scale provided. </w:t>
      </w:r>
    </w:p>
    <w:p w14:paraId="1475AA93" w14:textId="77777777" w:rsidR="0078367F" w:rsidRDefault="0078367F" w:rsidP="0078367F">
      <w:pPr>
        <w:spacing w:after="324"/>
        <w:jc w:val="center"/>
        <w:rPr>
          <w:rFonts w:ascii="Arial" w:hAnsi="Arial" w:cs="Arial"/>
          <w:b/>
          <w:bCs/>
          <w:color w:val="2A2A2A"/>
        </w:rPr>
      </w:pPr>
      <w:r>
        <w:rPr>
          <w:rFonts w:ascii="Arial" w:hAnsi="Arial" w:cs="Arial"/>
          <w:b/>
          <w:bCs/>
          <w:color w:val="2A2A2A"/>
        </w:rPr>
        <w:br/>
        <w:t>Test Results and Interpretation</w:t>
      </w:r>
    </w:p>
    <w:p w14:paraId="011D83C7" w14:textId="77777777" w:rsidR="00365AF1" w:rsidRDefault="00185826" w:rsidP="00640282">
      <w:pPr>
        <w:jc w:val="center"/>
      </w:pPr>
      <w:r w:rsidRPr="00185826">
        <w:rPr>
          <w:noProof/>
        </w:rPr>
        <w:drawing>
          <wp:inline distT="0" distB="0" distL="0" distR="0" wp14:anchorId="14DFB29F" wp14:editId="64D42B9E">
            <wp:extent cx="4629150" cy="1968790"/>
            <wp:effectExtent l="0" t="0" r="0" b="1270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335" cy="196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50983" w14:textId="77777777" w:rsidR="00640282" w:rsidRDefault="00640282" w:rsidP="00640282">
      <w:pPr>
        <w:jc w:val="center"/>
        <w:rPr>
          <w:b/>
          <w:sz w:val="48"/>
          <w:szCs w:val="48"/>
        </w:rPr>
      </w:pPr>
      <w:r w:rsidRPr="00640282">
        <w:rPr>
          <w:b/>
          <w:sz w:val="48"/>
          <w:szCs w:val="48"/>
        </w:rPr>
        <w:lastRenderedPageBreak/>
        <w:t>America</w:t>
      </w:r>
      <w:r>
        <w:rPr>
          <w:b/>
          <w:sz w:val="48"/>
          <w:szCs w:val="48"/>
        </w:rPr>
        <w:t>n Diabetes Association Criteria</w:t>
      </w:r>
    </w:p>
    <w:p w14:paraId="2D5AC47A" w14:textId="77777777" w:rsidR="00640282" w:rsidRPr="00640282" w:rsidRDefault="00640282" w:rsidP="00640282">
      <w:pPr>
        <w:jc w:val="center"/>
        <w:rPr>
          <w:b/>
          <w:sz w:val="48"/>
          <w:szCs w:val="48"/>
        </w:rPr>
      </w:pPr>
      <w:proofErr w:type="gramStart"/>
      <w:r w:rsidRPr="00640282">
        <w:rPr>
          <w:b/>
          <w:sz w:val="48"/>
          <w:szCs w:val="48"/>
        </w:rPr>
        <w:t>for</w:t>
      </w:r>
      <w:proofErr w:type="gramEnd"/>
      <w:r w:rsidRPr="00640282">
        <w:rPr>
          <w:b/>
          <w:sz w:val="48"/>
          <w:szCs w:val="48"/>
        </w:rPr>
        <w:t xml:space="preserve"> the Diagnosis of Diabetes (2017)</w:t>
      </w:r>
    </w:p>
    <w:p w14:paraId="0E30521E" w14:textId="77777777" w:rsidR="00640282" w:rsidRDefault="00640282" w:rsidP="00640282">
      <w:pPr>
        <w:jc w:val="center"/>
      </w:pPr>
    </w:p>
    <w:p w14:paraId="6ECAFB8C" w14:textId="77777777" w:rsidR="00640282" w:rsidRDefault="00640282" w:rsidP="00640282">
      <w:pPr>
        <w:jc w:val="center"/>
      </w:pPr>
    </w:p>
    <w:p w14:paraId="7C2121F7" w14:textId="77777777" w:rsidR="00640282" w:rsidRDefault="00640282" w:rsidP="00640282">
      <w:pPr>
        <w:jc w:val="center"/>
      </w:pPr>
      <w:r w:rsidRPr="006A5936"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  <w:drawing>
          <wp:inline distT="0" distB="0" distL="0" distR="0" wp14:anchorId="3A9A2C88" wp14:editId="47AB38F8">
            <wp:extent cx="4001770" cy="4423984"/>
            <wp:effectExtent l="0" t="0" r="11430" b="0"/>
            <wp:docPr id="2048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1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078" cy="442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E210787" w14:textId="77777777" w:rsidR="00640282" w:rsidRDefault="00640282" w:rsidP="00640282">
      <w:pPr>
        <w:jc w:val="center"/>
      </w:pPr>
    </w:p>
    <w:p w14:paraId="742A9730" w14:textId="77777777" w:rsidR="00640282" w:rsidRPr="00640282" w:rsidRDefault="00640282" w:rsidP="00640282">
      <w:pPr>
        <w:jc w:val="center"/>
      </w:pPr>
      <w:r w:rsidRPr="006A5936"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  <w:drawing>
          <wp:inline distT="0" distB="0" distL="0" distR="0" wp14:anchorId="0EB55A96" wp14:editId="5E60F3D3">
            <wp:extent cx="3771096" cy="2110330"/>
            <wp:effectExtent l="0" t="0" r="0" b="0"/>
            <wp:docPr id="2150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5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787" cy="211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640282" w:rsidRPr="00640282" w:rsidSect="00C02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0AFCF" w14:textId="77777777" w:rsidR="00185826" w:rsidRDefault="00185826" w:rsidP="005D6ECF">
      <w:r>
        <w:separator/>
      </w:r>
    </w:p>
  </w:endnote>
  <w:endnote w:type="continuationSeparator" w:id="0">
    <w:p w14:paraId="65F1E195" w14:textId="77777777" w:rsidR="00185826" w:rsidRDefault="00185826" w:rsidP="005D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stellar">
    <w:altName w:val="Helvetica Neue Light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-Bold">
    <w:altName w:val="Cambria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T Simple Bold Ruled">
    <w:charset w:val="B2"/>
    <w:family w:val="auto"/>
    <w:pitch w:val="variable"/>
    <w:sig w:usb0="00006001" w:usb1="80000000" w:usb2="00000008" w:usb3="00000000" w:csb0="0000004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6BC7E" w14:textId="77777777" w:rsidR="00185826" w:rsidRDefault="00185826" w:rsidP="005D6ECF">
      <w:r>
        <w:separator/>
      </w:r>
    </w:p>
  </w:footnote>
  <w:footnote w:type="continuationSeparator" w:id="0">
    <w:p w14:paraId="0072612E" w14:textId="77777777" w:rsidR="00185826" w:rsidRDefault="00185826" w:rsidP="005D6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pt;height:11pt" o:bullet="t">
        <v:imagedata r:id="rId1" o:title=""/>
      </v:shape>
    </w:pict>
  </w:numPicBullet>
  <w:numPicBullet w:numPicBulletId="1">
    <w:pict>
      <v:shape id="_x0000_i1045" type="#_x0000_t75" style="width:11pt;height:11pt" o:bullet="t">
        <v:imagedata r:id="rId2" o:title="msoB2C"/>
      </v:shape>
    </w:pict>
  </w:numPicBullet>
  <w:abstractNum w:abstractNumId="0">
    <w:nsid w:val="0D147D64"/>
    <w:multiLevelType w:val="hybridMultilevel"/>
    <w:tmpl w:val="ABB85C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3D88"/>
    <w:multiLevelType w:val="hybridMultilevel"/>
    <w:tmpl w:val="A006A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A1D5D"/>
    <w:multiLevelType w:val="hybridMultilevel"/>
    <w:tmpl w:val="7A687CF0"/>
    <w:lvl w:ilvl="0" w:tplc="AD82C38C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7C928AF"/>
    <w:multiLevelType w:val="hybridMultilevel"/>
    <w:tmpl w:val="EFCC1FA2"/>
    <w:lvl w:ilvl="0" w:tplc="4128E7C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9492884"/>
    <w:multiLevelType w:val="hybridMultilevel"/>
    <w:tmpl w:val="153CE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690619"/>
    <w:multiLevelType w:val="hybridMultilevel"/>
    <w:tmpl w:val="166CB156"/>
    <w:lvl w:ilvl="0" w:tplc="8A822A5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640C3A"/>
    <w:multiLevelType w:val="hybridMultilevel"/>
    <w:tmpl w:val="D0922B96"/>
    <w:lvl w:ilvl="0" w:tplc="24DA057C">
      <w:start w:val="1"/>
      <w:numFmt w:val="decimal"/>
      <w:lvlText w:val="%1-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24922059"/>
    <w:multiLevelType w:val="hybridMultilevel"/>
    <w:tmpl w:val="815E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27EF5"/>
    <w:multiLevelType w:val="hybridMultilevel"/>
    <w:tmpl w:val="BF7C803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482979"/>
    <w:multiLevelType w:val="hybridMultilevel"/>
    <w:tmpl w:val="4F861E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808C6"/>
    <w:multiLevelType w:val="hybridMultilevel"/>
    <w:tmpl w:val="77BA896E"/>
    <w:lvl w:ilvl="0" w:tplc="040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C67CD4"/>
    <w:multiLevelType w:val="hybridMultilevel"/>
    <w:tmpl w:val="3BDCCF18"/>
    <w:lvl w:ilvl="0" w:tplc="8A822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B681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20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8AA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96C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B8E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262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BAB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EB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56B64A9"/>
    <w:multiLevelType w:val="multilevel"/>
    <w:tmpl w:val="EA7E9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7D20F5"/>
    <w:multiLevelType w:val="hybridMultilevel"/>
    <w:tmpl w:val="24226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8B333C"/>
    <w:multiLevelType w:val="singleLevel"/>
    <w:tmpl w:val="876CD1B8"/>
    <w:lvl w:ilvl="0">
      <w:start w:val="1"/>
      <w:numFmt w:val="decimal"/>
      <w:lvlText w:val="%1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5">
    <w:nsid w:val="4B140E2F"/>
    <w:multiLevelType w:val="hybridMultilevel"/>
    <w:tmpl w:val="A732D2BA"/>
    <w:lvl w:ilvl="0" w:tplc="85741D84">
      <w:start w:val="1"/>
      <w:numFmt w:val="decimal"/>
      <w:lvlText w:val="%1-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B764276"/>
    <w:multiLevelType w:val="hybridMultilevel"/>
    <w:tmpl w:val="E3408AE2"/>
    <w:lvl w:ilvl="0" w:tplc="85741D84">
      <w:start w:val="1"/>
      <w:numFmt w:val="decimal"/>
      <w:lvlText w:val="%1-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F467DC"/>
    <w:multiLevelType w:val="hybridMultilevel"/>
    <w:tmpl w:val="984AFF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E6F3309"/>
    <w:multiLevelType w:val="hybridMultilevel"/>
    <w:tmpl w:val="57386ED8"/>
    <w:lvl w:ilvl="0" w:tplc="8A822A5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7918B4"/>
    <w:multiLevelType w:val="hybridMultilevel"/>
    <w:tmpl w:val="ABB85C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E47D0"/>
    <w:multiLevelType w:val="hybridMultilevel"/>
    <w:tmpl w:val="92101B42"/>
    <w:lvl w:ilvl="0" w:tplc="8A822A5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B6500"/>
    <w:multiLevelType w:val="hybridMultilevel"/>
    <w:tmpl w:val="BA746314"/>
    <w:lvl w:ilvl="0" w:tplc="9E443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391835"/>
    <w:multiLevelType w:val="hybridMultilevel"/>
    <w:tmpl w:val="77A69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2C3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762623"/>
    <w:multiLevelType w:val="hybridMultilevel"/>
    <w:tmpl w:val="B29C7F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80FAD"/>
    <w:multiLevelType w:val="hybridMultilevel"/>
    <w:tmpl w:val="48E0379E"/>
    <w:lvl w:ilvl="0" w:tplc="8A822A5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D25932"/>
    <w:multiLevelType w:val="hybridMultilevel"/>
    <w:tmpl w:val="E416AB08"/>
    <w:lvl w:ilvl="0" w:tplc="24DA057C">
      <w:start w:val="1"/>
      <w:numFmt w:val="decimal"/>
      <w:lvlText w:val="%1-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E23816"/>
    <w:multiLevelType w:val="hybridMultilevel"/>
    <w:tmpl w:val="CCC2E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D2A2B"/>
    <w:multiLevelType w:val="hybridMultilevel"/>
    <w:tmpl w:val="9D5EB2A4"/>
    <w:lvl w:ilvl="0" w:tplc="6FA20A0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D49324A"/>
    <w:multiLevelType w:val="hybridMultilevel"/>
    <w:tmpl w:val="827A1F0C"/>
    <w:lvl w:ilvl="0" w:tplc="581A5C4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8"/>
  </w:num>
  <w:num w:numId="3">
    <w:abstractNumId w:val="21"/>
  </w:num>
  <w:num w:numId="4">
    <w:abstractNumId w:val="10"/>
  </w:num>
  <w:num w:numId="5">
    <w:abstractNumId w:val="4"/>
  </w:num>
  <w:num w:numId="6">
    <w:abstractNumId w:val="27"/>
  </w:num>
  <w:num w:numId="7">
    <w:abstractNumId w:val="17"/>
  </w:num>
  <w:num w:numId="8">
    <w:abstractNumId w:val="13"/>
  </w:num>
  <w:num w:numId="9">
    <w:abstractNumId w:val="22"/>
  </w:num>
  <w:num w:numId="10">
    <w:abstractNumId w:val="25"/>
  </w:num>
  <w:num w:numId="11">
    <w:abstractNumId w:val="6"/>
  </w:num>
  <w:num w:numId="12">
    <w:abstractNumId w:val="2"/>
  </w:num>
  <w:num w:numId="13">
    <w:abstractNumId w:val="15"/>
  </w:num>
  <w:num w:numId="14">
    <w:abstractNumId w:val="16"/>
  </w:num>
  <w:num w:numId="15">
    <w:abstractNumId w:val="1"/>
  </w:num>
  <w:num w:numId="16">
    <w:abstractNumId w:val="12"/>
  </w:num>
  <w:num w:numId="17">
    <w:abstractNumId w:val="3"/>
  </w:num>
  <w:num w:numId="18">
    <w:abstractNumId w:val="28"/>
  </w:num>
  <w:num w:numId="19">
    <w:abstractNumId w:val="11"/>
  </w:num>
  <w:num w:numId="20">
    <w:abstractNumId w:val="24"/>
  </w:num>
  <w:num w:numId="21">
    <w:abstractNumId w:val="18"/>
  </w:num>
  <w:num w:numId="22">
    <w:abstractNumId w:val="5"/>
  </w:num>
  <w:num w:numId="23">
    <w:abstractNumId w:val="20"/>
  </w:num>
  <w:num w:numId="24">
    <w:abstractNumId w:val="26"/>
  </w:num>
  <w:num w:numId="25">
    <w:abstractNumId w:val="23"/>
  </w:num>
  <w:num w:numId="26">
    <w:abstractNumId w:val="19"/>
  </w:num>
  <w:num w:numId="27">
    <w:abstractNumId w:val="9"/>
  </w:num>
  <w:num w:numId="28">
    <w:abstractNumId w:val="0"/>
  </w:num>
  <w:num w:numId="29">
    <w:abstractNumId w:val="11"/>
  </w:num>
  <w:num w:numId="30">
    <w:abstractNumId w:val="2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D5"/>
    <w:rsid w:val="0004082D"/>
    <w:rsid w:val="000516D9"/>
    <w:rsid w:val="00052D7B"/>
    <w:rsid w:val="00074328"/>
    <w:rsid w:val="000F4383"/>
    <w:rsid w:val="000F6453"/>
    <w:rsid w:val="001232FC"/>
    <w:rsid w:val="00185826"/>
    <w:rsid w:val="00194D8B"/>
    <w:rsid w:val="001A2AFA"/>
    <w:rsid w:val="001C6759"/>
    <w:rsid w:val="00234114"/>
    <w:rsid w:val="002800E9"/>
    <w:rsid w:val="002A671C"/>
    <w:rsid w:val="002B7B23"/>
    <w:rsid w:val="002C48E1"/>
    <w:rsid w:val="002D2F35"/>
    <w:rsid w:val="002F11EB"/>
    <w:rsid w:val="00365148"/>
    <w:rsid w:val="00365AF1"/>
    <w:rsid w:val="00371845"/>
    <w:rsid w:val="003D1671"/>
    <w:rsid w:val="003F4F1C"/>
    <w:rsid w:val="00407CB1"/>
    <w:rsid w:val="004278E3"/>
    <w:rsid w:val="00457674"/>
    <w:rsid w:val="00471644"/>
    <w:rsid w:val="00476DCF"/>
    <w:rsid w:val="004A5827"/>
    <w:rsid w:val="004A71EE"/>
    <w:rsid w:val="004B3400"/>
    <w:rsid w:val="004B3EAA"/>
    <w:rsid w:val="004E46A4"/>
    <w:rsid w:val="00503CBC"/>
    <w:rsid w:val="00505775"/>
    <w:rsid w:val="0051085C"/>
    <w:rsid w:val="005520F5"/>
    <w:rsid w:val="005A0526"/>
    <w:rsid w:val="005B7F17"/>
    <w:rsid w:val="005C3223"/>
    <w:rsid w:val="005D6ECF"/>
    <w:rsid w:val="005D779D"/>
    <w:rsid w:val="00602943"/>
    <w:rsid w:val="00606202"/>
    <w:rsid w:val="00640282"/>
    <w:rsid w:val="006566BC"/>
    <w:rsid w:val="006925A2"/>
    <w:rsid w:val="00692DE5"/>
    <w:rsid w:val="006C2B56"/>
    <w:rsid w:val="006E771E"/>
    <w:rsid w:val="006F7696"/>
    <w:rsid w:val="007575B1"/>
    <w:rsid w:val="00761EEC"/>
    <w:rsid w:val="0078367F"/>
    <w:rsid w:val="00795C60"/>
    <w:rsid w:val="007D4858"/>
    <w:rsid w:val="007D5EA6"/>
    <w:rsid w:val="007E5D7E"/>
    <w:rsid w:val="007E5F36"/>
    <w:rsid w:val="00886854"/>
    <w:rsid w:val="009020E8"/>
    <w:rsid w:val="0095067C"/>
    <w:rsid w:val="00982788"/>
    <w:rsid w:val="009E7868"/>
    <w:rsid w:val="009F1D7A"/>
    <w:rsid w:val="009F7D70"/>
    <w:rsid w:val="00A05D16"/>
    <w:rsid w:val="00A90AEA"/>
    <w:rsid w:val="00AA7FF7"/>
    <w:rsid w:val="00B73F9E"/>
    <w:rsid w:val="00BB61E6"/>
    <w:rsid w:val="00BD4627"/>
    <w:rsid w:val="00BD7FB4"/>
    <w:rsid w:val="00BE659C"/>
    <w:rsid w:val="00BE7FB6"/>
    <w:rsid w:val="00C02373"/>
    <w:rsid w:val="00C8370A"/>
    <w:rsid w:val="00C91A68"/>
    <w:rsid w:val="00C95D13"/>
    <w:rsid w:val="00CA17B8"/>
    <w:rsid w:val="00D25A02"/>
    <w:rsid w:val="00D71536"/>
    <w:rsid w:val="00D71CC8"/>
    <w:rsid w:val="00DC56D5"/>
    <w:rsid w:val="00DF4A57"/>
    <w:rsid w:val="00E01965"/>
    <w:rsid w:val="00E14190"/>
    <w:rsid w:val="00E169BE"/>
    <w:rsid w:val="00E22B20"/>
    <w:rsid w:val="00E95A6C"/>
    <w:rsid w:val="00EC56F0"/>
    <w:rsid w:val="00ED6A13"/>
    <w:rsid w:val="00ED750D"/>
    <w:rsid w:val="00F24EAC"/>
    <w:rsid w:val="00F52187"/>
    <w:rsid w:val="00F57E18"/>
    <w:rsid w:val="00F67D7D"/>
    <w:rsid w:val="00F8495C"/>
    <w:rsid w:val="00FC0D97"/>
    <w:rsid w:val="00FD3B62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  <w14:docId w14:val="3D9D2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DC5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6D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D5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D750D"/>
    <w:pPr>
      <w:spacing w:line="470" w:lineRule="exact"/>
      <w:ind w:right="526"/>
    </w:pPr>
    <w:rPr>
      <w:sz w:val="26"/>
      <w:szCs w:val="26"/>
      <w:lang w:eastAsia="ar-SA"/>
    </w:rPr>
  </w:style>
  <w:style w:type="character" w:customStyle="1" w:styleId="BodyTextChar">
    <w:name w:val="Body Text Char"/>
    <w:basedOn w:val="DefaultParagraphFont"/>
    <w:link w:val="BodyText"/>
    <w:rsid w:val="00ED750D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styleId="Hyperlink">
    <w:name w:val="Hyperlink"/>
    <w:basedOn w:val="DefaultParagraphFont"/>
    <w:uiPriority w:val="99"/>
    <w:unhideWhenUsed/>
    <w:rsid w:val="00ED75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2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1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1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1A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023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3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373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3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37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DC5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6D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D5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D750D"/>
    <w:pPr>
      <w:spacing w:line="470" w:lineRule="exact"/>
      <w:ind w:right="526"/>
    </w:pPr>
    <w:rPr>
      <w:sz w:val="26"/>
      <w:szCs w:val="26"/>
      <w:lang w:eastAsia="ar-SA"/>
    </w:rPr>
  </w:style>
  <w:style w:type="character" w:customStyle="1" w:styleId="BodyTextChar">
    <w:name w:val="Body Text Char"/>
    <w:basedOn w:val="DefaultParagraphFont"/>
    <w:link w:val="BodyText"/>
    <w:rsid w:val="00ED750D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styleId="Hyperlink">
    <w:name w:val="Hyperlink"/>
    <w:basedOn w:val="DefaultParagraphFont"/>
    <w:uiPriority w:val="99"/>
    <w:unhideWhenUsed/>
    <w:rsid w:val="00ED75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2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1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1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1A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023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3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373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3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37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7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3.png"/><Relationship Id="rId9" Type="http://schemas.openxmlformats.org/officeDocument/2006/relationships/image" Target="media/image4.emf"/><Relationship Id="rId10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384</Words>
  <Characters>2192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UG</cp:lastModifiedBy>
  <cp:revision>4</cp:revision>
  <cp:lastPrinted>2016-02-08T12:43:00Z</cp:lastPrinted>
  <dcterms:created xsi:type="dcterms:W3CDTF">2017-03-02T10:30:00Z</dcterms:created>
  <dcterms:modified xsi:type="dcterms:W3CDTF">2017-03-02T10:35:00Z</dcterms:modified>
</cp:coreProperties>
</file>