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06FDF8" w14:textId="358B694E" w:rsidR="00E2226E" w:rsidRPr="000C3EEB" w:rsidRDefault="00331C29" w:rsidP="00FB22E3">
      <w:pPr>
        <w:spacing w:line="240" w:lineRule="auto"/>
        <w:rPr>
          <w:rFonts w:asciiTheme="majorBidi" w:hAnsiTheme="majorBidi" w:cstheme="majorBidi"/>
          <w:sz w:val="2"/>
          <w:szCs w:val="2"/>
        </w:rPr>
      </w:pPr>
      <w:r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720424BC" wp14:editId="65D2FEC0">
                <wp:simplePos x="0" y="0"/>
                <wp:positionH relativeFrom="column">
                  <wp:posOffset>-44133</wp:posOffset>
                </wp:positionH>
                <wp:positionV relativeFrom="paragraph">
                  <wp:posOffset>-6033</wp:posOffset>
                </wp:positionV>
                <wp:extent cx="1043940" cy="948690"/>
                <wp:effectExtent l="0" t="0" r="3810" b="3810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94869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4" o:spid="_x0000_s1026" style="position:absolute;margin-left:-3.5pt;margin-top:-.5pt;width:82.2pt;height:74.7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wAARCADJAK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" stroked="f" strokeweight="1.5pt">
                <v:fill r:id="rId10" o:title="" recolor="t" rotate="t" type="frame"/>
              </v:rect>
            </w:pict>
          </mc:Fallback>
        </mc:AlternateContent>
      </w:r>
      <w:r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0201A7D3" wp14:editId="126666AA">
                <wp:simplePos x="0" y="0"/>
                <wp:positionH relativeFrom="column">
                  <wp:posOffset>5975350</wp:posOffset>
                </wp:positionH>
                <wp:positionV relativeFrom="paragraph">
                  <wp:posOffset>-5080</wp:posOffset>
                </wp:positionV>
                <wp:extent cx="1112520" cy="880110"/>
                <wp:effectExtent l="0" t="0" r="0" b="0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88011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w14:anchorId="7B986013" id="مستطيل 13" o:spid="_x0000_s1026" style="position:absolute;margin-left:470.5pt;margin-top:-.4pt;width:87.6pt;height:69.3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8AAEQgAnwDU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" stroked="f" strokeweight="2pt">
                <v:fill r:id="rId12" o:title="" recolor="t" rotate="t" type="frame"/>
              </v:rect>
            </w:pict>
          </mc:Fallback>
        </mc:AlternateContent>
      </w:r>
    </w:p>
    <w:p w14:paraId="3D49C692" w14:textId="5A50023C" w:rsidR="00E2226E" w:rsidRDefault="00E2226E" w:rsidP="00E2226E"/>
    <w:p w14:paraId="5253A0B6" w14:textId="5401F156" w:rsidR="00E2226E" w:rsidRPr="009812A3" w:rsidRDefault="00E2226E" w:rsidP="00E2226E"/>
    <w:p w14:paraId="6D493F81" w14:textId="37DB9E95" w:rsidR="00E2226E" w:rsidRPr="009812A3" w:rsidRDefault="00E2226E" w:rsidP="00E2226E"/>
    <w:p w14:paraId="2E162C74" w14:textId="18E1190F" w:rsidR="00E2226E" w:rsidRDefault="00E2226E" w:rsidP="00E2226E"/>
    <w:p w14:paraId="23B429E5" w14:textId="75510C9A" w:rsidR="00E2226E" w:rsidRDefault="00E2226E" w:rsidP="00E2226E">
      <w:pPr>
        <w:jc w:val="center"/>
      </w:pPr>
    </w:p>
    <w:p w14:paraId="51B8022B" w14:textId="6D8672AD" w:rsidR="00E2226E" w:rsidRDefault="0054321F" w:rsidP="00E2226E">
      <w:bookmarkStart w:id="0" w:name="_GoBack"/>
      <w:r>
        <w:rPr>
          <w:rFonts w:asciiTheme="majorBidi" w:hAnsiTheme="majorBidi" w:cstheme="majorBidi"/>
          <w:noProof/>
          <w:rtl/>
        </w:rPr>
        <w:drawing>
          <wp:anchor distT="0" distB="0" distL="114300" distR="114300" simplePos="0" relativeHeight="251747840" behindDoc="0" locked="0" layoutInCell="1" allowOverlap="1" wp14:anchorId="5E86E672" wp14:editId="2FCFDB14">
            <wp:simplePos x="0" y="0"/>
            <wp:positionH relativeFrom="column">
              <wp:posOffset>5487884</wp:posOffset>
            </wp:positionH>
            <wp:positionV relativeFrom="paragraph">
              <wp:posOffset>5601184</wp:posOffset>
            </wp:positionV>
            <wp:extent cx="1203325" cy="1071880"/>
            <wp:effectExtent l="0" t="0" r="0" b="0"/>
            <wp:wrapNone/>
            <wp:docPr id="29716" name="Picture 29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32829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D1B43DF" wp14:editId="59EA583F">
                <wp:simplePos x="0" y="0"/>
                <wp:positionH relativeFrom="column">
                  <wp:posOffset>391275</wp:posOffset>
                </wp:positionH>
                <wp:positionV relativeFrom="paragraph">
                  <wp:posOffset>5001392</wp:posOffset>
                </wp:positionV>
                <wp:extent cx="1472483" cy="1198979"/>
                <wp:effectExtent l="0" t="0" r="13970" b="20320"/>
                <wp:wrapNone/>
                <wp:docPr id="31" name="Round Diagonal Corner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483" cy="1198979"/>
                        </a:xfrm>
                        <a:prstGeom prst="round2DiagRect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B45FD2" w14:textId="66AF4467" w:rsidR="00E34AA8" w:rsidRPr="00EF4FA2" w:rsidRDefault="00E34AA8" w:rsidP="00EF4FA2">
                            <w:pPr>
                              <w:rPr>
                                <w:rFonts w:ascii="Tahoma" w:hAnsi="Tahoma" w:cs="Tahoma"/>
                                <w:color w:val="FF000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F4FA2">
                              <w:rPr>
                                <w:rFonts w:ascii="Tahoma" w:hAnsi="Tahoma" w:cs="Tahoma"/>
                                <w:color w:val="FF000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Please note: </w:t>
                            </w:r>
                          </w:p>
                          <w:p w14:paraId="28ABECFC" w14:textId="7B861E3C" w:rsidR="00E34AA8" w:rsidRPr="00EF4FA2" w:rsidRDefault="00E34AA8" w:rsidP="006D5A47">
                            <w:pPr>
                              <w:rPr>
                                <w:rFonts w:ascii="Tahoma" w:hAnsi="Tahoma" w:cs="Tahoma"/>
                                <w:color w:val="0D0D0D" w:themeColor="text1" w:themeTint="F2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F4FA2">
                              <w:rPr>
                                <w:rFonts w:ascii="Tahoma" w:hAnsi="Tahoma" w:cs="Tahoma"/>
                                <w:color w:val="0D0D0D" w:themeColor="text1" w:themeTint="F2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This work is based MAINLY on </w:t>
                            </w:r>
                            <w:r>
                              <w:rPr>
                                <w:rFonts w:ascii="Tahoma" w:hAnsi="Tahoma" w:cs="Tahoma"/>
                                <w:color w:val="0D0D0D" w:themeColor="text1" w:themeTint="F2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males’</w:t>
                            </w:r>
                            <w:r w:rsidRPr="00EF4FA2">
                              <w:rPr>
                                <w:rFonts w:ascii="Tahoma" w:hAnsi="Tahoma" w:cs="Tahoma"/>
                                <w:color w:val="0D0D0D" w:themeColor="text1" w:themeTint="F2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slides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31" o:spid="_x0000_s1026" style="position:absolute;margin-left:30.8pt;margin-top:393.8pt;width:115.95pt;height:9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72483,119897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" adj="-11796480,,5400" path="m199834,l1472483,r,l1472483,999145v,110365,-89469,199834,-199834,199834l,1198979r,l,199834c,89469,89469,,199834,xe" filled="f" strokecolor="gray [1629]" strokeweight=".25pt">
                <v:stroke dashstyle="1 1" joinstyle="miter"/>
                <v:formulas/>
                <v:path arrowok="t" o:connecttype="custom" o:connectlocs="199834,0;1472483,0;1472483,0;1472483,999145;1272649,1198979;0,1198979;0,1198979;0,199834;199834,0" o:connectangles="0,0,0,0,0,0,0,0,0" textboxrect="0,0,1472483,1198979"/>
                <v:textbox>
                  <w:txbxContent>
                    <w:p w14:paraId="6AB45FD2" w14:textId="66AF4467" w:rsidR="00E34AA8" w:rsidRPr="00EF4FA2" w:rsidRDefault="00E34AA8" w:rsidP="00EF4FA2">
                      <w:pPr>
                        <w:rPr>
                          <w:rFonts w:ascii="Tahoma" w:hAnsi="Tahoma" w:cs="Tahoma"/>
                          <w:color w:val="FF000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F4FA2">
                        <w:rPr>
                          <w:rFonts w:ascii="Tahoma" w:hAnsi="Tahoma" w:cs="Tahoma"/>
                          <w:color w:val="FF000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Please note: </w:t>
                      </w:r>
                    </w:p>
                    <w:p w14:paraId="28ABECFC" w14:textId="7B861E3C" w:rsidR="00E34AA8" w:rsidRPr="00EF4FA2" w:rsidRDefault="00E34AA8" w:rsidP="006D5A47">
                      <w:pPr>
                        <w:rPr>
                          <w:rFonts w:ascii="Tahoma" w:hAnsi="Tahoma" w:cs="Tahoma"/>
                          <w:color w:val="0D0D0D" w:themeColor="text1" w:themeTint="F2"/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F4FA2">
                        <w:rPr>
                          <w:rFonts w:ascii="Tahoma" w:hAnsi="Tahoma" w:cs="Tahoma"/>
                          <w:color w:val="0D0D0D" w:themeColor="text1" w:themeTint="F2"/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This work is based MAINLY on </w:t>
                      </w:r>
                      <w:r>
                        <w:rPr>
                          <w:rFonts w:ascii="Tahoma" w:hAnsi="Tahoma" w:cs="Tahoma"/>
                          <w:color w:val="0D0D0D" w:themeColor="text1" w:themeTint="F2"/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males’</w:t>
                      </w:r>
                      <w:r w:rsidRPr="00EF4FA2">
                        <w:rPr>
                          <w:rFonts w:ascii="Tahoma" w:hAnsi="Tahoma" w:cs="Tahoma"/>
                          <w:color w:val="0D0D0D" w:themeColor="text1" w:themeTint="F2"/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slides </w:t>
                      </w:r>
                    </w:p>
                  </w:txbxContent>
                </v:textbox>
              </v:shape>
            </w:pict>
          </mc:Fallback>
        </mc:AlternateContent>
      </w:r>
      <w:r w:rsidR="0016709A" w:rsidRPr="003B59AC">
        <w:rPr>
          <w:noProof/>
        </w:rPr>
        <w:drawing>
          <wp:anchor distT="0" distB="0" distL="114300" distR="114300" simplePos="0" relativeHeight="251618816" behindDoc="0" locked="0" layoutInCell="1" allowOverlap="1" wp14:anchorId="6CA01617" wp14:editId="12C548DC">
            <wp:simplePos x="0" y="0"/>
            <wp:positionH relativeFrom="column">
              <wp:posOffset>-43180</wp:posOffset>
            </wp:positionH>
            <wp:positionV relativeFrom="paragraph">
              <wp:posOffset>310515</wp:posOffset>
            </wp:positionV>
            <wp:extent cx="2566035" cy="4315460"/>
            <wp:effectExtent l="0" t="0" r="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327"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0ACD358" wp14:editId="13A60CD1">
                <wp:simplePos x="0" y="0"/>
                <wp:positionH relativeFrom="margin">
                  <wp:posOffset>-129540</wp:posOffset>
                </wp:positionH>
                <wp:positionV relativeFrom="margin">
                  <wp:posOffset>8880475</wp:posOffset>
                </wp:positionV>
                <wp:extent cx="7315200" cy="6858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9B5919B" w14:textId="05C8E10B" w:rsidR="00E34AA8" w:rsidRPr="00C459EC" w:rsidRDefault="00E34AA8" w:rsidP="00340658">
                            <w:pPr>
                              <w:spacing w:line="240" w:lineRule="auto"/>
                              <w:jc w:val="center"/>
                              <w:rPr>
                                <w:rFonts w:ascii="Tahoma" w:hAnsi="Tahoma" w:cs="Tahoma"/>
                                <w:color w:val="C00000"/>
                              </w:rPr>
                            </w:pPr>
                            <w:r w:rsidRPr="00054CBC">
                              <w:rPr>
                                <w:rFonts w:ascii="Tahoma" w:eastAsia="Times New Roman" w:hAnsi="Tahoma" w:cs="Tahoma"/>
                                <w:b/>
                                <w:bCs/>
                              </w:rPr>
                              <w:t>•</w:t>
                            </w:r>
                            <w:r w:rsidRPr="00054CBC">
                              <w:rPr>
                                <w:rFonts w:ascii="Century Schoolbook" w:eastAsia="Times New Roman" w:hAnsi="Century Schoolbook" w:cs="Times New Roman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Black: Doctor</w:t>
                            </w:r>
                            <w:r w:rsidRPr="00054CBC">
                              <w:rPr>
                                <w:rFonts w:ascii="Tahoma" w:hAnsi="Tahoma" w:cs="Tahoma"/>
                              </w:rPr>
                              <w:t>s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’</w:t>
                            </w:r>
                            <w:r w:rsidRPr="00054CBC">
                              <w:rPr>
                                <w:rFonts w:ascii="Tahoma" w:hAnsi="Tahoma" w:cs="Tahoma"/>
                              </w:rPr>
                              <w:t xml:space="preserve"> slides.</w:t>
                            </w:r>
                            <w:r w:rsidRPr="00054CBC">
                              <w:rPr>
                                <w:rFonts w:ascii="Tahoma" w:hAnsi="Tahoma" w:cs="Tahoma"/>
                                <w:color w:val="C00000"/>
                              </w:rPr>
                              <w:t xml:space="preserve">     </w:t>
                            </w:r>
                            <w:r w:rsidRPr="00054CBC">
                              <w:rPr>
                                <w:rFonts w:ascii="Tahoma" w:eastAsia="Times New Roman" w:hAnsi="Tahoma" w:cs="Tahoma"/>
                                <w:b/>
                                <w:bCs/>
                              </w:rPr>
                              <w:t xml:space="preserve">• </w:t>
                            </w:r>
                            <w:r w:rsidRPr="00C459EC">
                              <w:rPr>
                                <w:rFonts w:ascii="Tahoma" w:hAnsi="Tahoma" w:cs="Tahoma"/>
                                <w:color w:val="FF0000"/>
                              </w:rPr>
                              <w:t xml:space="preserve">Red: Important!     </w:t>
                            </w:r>
                            <w:r w:rsidRPr="00054CBC">
                              <w:rPr>
                                <w:rFonts w:ascii="Tahoma" w:eastAsia="Times New Roman" w:hAnsi="Tahoma" w:cs="Tahoma"/>
                                <w:b/>
                                <w:bCs/>
                              </w:rPr>
                              <w:t xml:space="preserve">• </w:t>
                            </w:r>
                            <w:r w:rsidRPr="00A41F29">
                              <w:rPr>
                                <w:rFonts w:ascii="Tahoma" w:hAnsi="Tahoma" w:cs="Tahoma"/>
                                <w:color w:val="76923C" w:themeColor="accent3" w:themeShade="BF"/>
                              </w:rPr>
                              <w:t xml:space="preserve">Light Green: Doctors’ notes     </w:t>
                            </w:r>
                            <w:r w:rsidRPr="00054CBC">
                              <w:rPr>
                                <w:rFonts w:ascii="Tahoma" w:eastAsia="Times New Roman" w:hAnsi="Tahoma" w:cs="Tahoma"/>
                                <w:b/>
                                <w:bCs/>
                              </w:rPr>
                              <w:t xml:space="preserve">• </w:t>
                            </w:r>
                            <w:r w:rsidRPr="00054CBC">
                              <w:rPr>
                                <w:rFonts w:ascii="Tahoma" w:hAnsi="Tahoma" w:cs="Tahoma"/>
                                <w:color w:val="7F7F7F" w:themeColor="text1" w:themeTint="80"/>
                              </w:rPr>
                              <w:t>Grey: Extra.</w:t>
                            </w:r>
                            <w:r w:rsidRPr="00054CBC">
                              <w:rPr>
                                <w:rFonts w:ascii="Tahoma" w:hAnsi="Tahoma" w:cs="Tahoma"/>
                                <w:color w:val="C00000"/>
                              </w:rPr>
                              <w:t xml:space="preserve">     </w:t>
                            </w:r>
                            <w:r w:rsidRPr="00054CBC">
                              <w:rPr>
                                <w:rFonts w:ascii="Tahoma" w:eastAsia="Times New Roman" w:hAnsi="Tahoma" w:cs="Tahoma"/>
                                <w:b/>
                                <w:bCs/>
                              </w:rPr>
                              <w:t xml:space="preserve">• </w:t>
                            </w:r>
                            <w:r w:rsidRPr="00054CBC">
                              <w:rPr>
                                <w:rFonts w:ascii="Tahoma" w:hAnsi="Tahoma" w:cs="Tahoma"/>
                                <w:i/>
                                <w:iCs/>
                              </w:rPr>
                              <w:t xml:space="preserve">Italic black: </w:t>
                            </w:r>
                            <w:r w:rsidRPr="00C459EC">
                              <w:rPr>
                                <w:rFonts w:ascii="Tahoma" w:hAnsi="Tahoma" w:cs="Tahoma"/>
                                <w:i/>
                                <w:iCs/>
                              </w:rPr>
                              <w:t>New terminology.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-10.2pt;margin-top:699.25pt;width:8in;height:54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" filled="f" stroked="f" strokeweight=".5pt">
                <v:textbox>
                  <w:txbxContent>
                    <w:p w14:paraId="69B5919B" w14:textId="05C8E10B" w:rsidR="00E34AA8" w:rsidRPr="00C459EC" w:rsidRDefault="00E34AA8" w:rsidP="00340658">
                      <w:pPr>
                        <w:spacing w:line="240" w:lineRule="auto"/>
                        <w:jc w:val="center"/>
                        <w:rPr>
                          <w:rFonts w:ascii="Tahoma" w:hAnsi="Tahoma" w:cs="Tahoma"/>
                          <w:color w:val="C00000"/>
                        </w:rPr>
                      </w:pPr>
                      <w:r w:rsidRPr="00054CBC">
                        <w:rPr>
                          <w:rFonts w:ascii="Tahoma" w:eastAsia="Times New Roman" w:hAnsi="Tahoma" w:cs="Tahoma"/>
                          <w:b/>
                          <w:bCs/>
                        </w:rPr>
                        <w:t>•</w:t>
                      </w:r>
                      <w:r w:rsidRPr="00054CBC">
                        <w:rPr>
                          <w:rFonts w:ascii="Century Schoolbook" w:eastAsia="Times New Roman" w:hAnsi="Century Schoolbook" w:cs="Times New Roman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</w:rPr>
                        <w:t>Black: Doctor</w:t>
                      </w:r>
                      <w:r w:rsidRPr="00054CBC">
                        <w:rPr>
                          <w:rFonts w:ascii="Tahoma" w:hAnsi="Tahoma" w:cs="Tahoma"/>
                        </w:rPr>
                        <w:t>s</w:t>
                      </w:r>
                      <w:r>
                        <w:rPr>
                          <w:rFonts w:ascii="Tahoma" w:hAnsi="Tahoma" w:cs="Tahoma"/>
                        </w:rPr>
                        <w:t>’</w:t>
                      </w:r>
                      <w:r w:rsidRPr="00054CBC">
                        <w:rPr>
                          <w:rFonts w:ascii="Tahoma" w:hAnsi="Tahoma" w:cs="Tahoma"/>
                        </w:rPr>
                        <w:t xml:space="preserve"> slides.</w:t>
                      </w:r>
                      <w:r w:rsidRPr="00054CBC">
                        <w:rPr>
                          <w:rFonts w:ascii="Tahoma" w:hAnsi="Tahoma" w:cs="Tahoma"/>
                          <w:color w:val="C00000"/>
                        </w:rPr>
                        <w:t xml:space="preserve">     </w:t>
                      </w:r>
                      <w:r w:rsidRPr="00054CBC">
                        <w:rPr>
                          <w:rFonts w:ascii="Tahoma" w:eastAsia="Times New Roman" w:hAnsi="Tahoma" w:cs="Tahoma"/>
                          <w:b/>
                          <w:bCs/>
                        </w:rPr>
                        <w:t xml:space="preserve">• </w:t>
                      </w:r>
                      <w:r w:rsidRPr="00C459EC">
                        <w:rPr>
                          <w:rFonts w:ascii="Tahoma" w:hAnsi="Tahoma" w:cs="Tahoma"/>
                          <w:color w:val="FF0000"/>
                        </w:rPr>
                        <w:t xml:space="preserve">Red: Important!     </w:t>
                      </w:r>
                      <w:r w:rsidRPr="00054CBC">
                        <w:rPr>
                          <w:rFonts w:ascii="Tahoma" w:eastAsia="Times New Roman" w:hAnsi="Tahoma" w:cs="Tahoma"/>
                          <w:b/>
                          <w:bCs/>
                        </w:rPr>
                        <w:t xml:space="preserve">• </w:t>
                      </w:r>
                      <w:r w:rsidRPr="00A41F29">
                        <w:rPr>
                          <w:rFonts w:ascii="Tahoma" w:hAnsi="Tahoma" w:cs="Tahoma"/>
                          <w:color w:val="76923C" w:themeColor="accent3" w:themeShade="BF"/>
                        </w:rPr>
                        <w:t xml:space="preserve">Light Green: Doctors’ notes     </w:t>
                      </w:r>
                      <w:r w:rsidRPr="00054CBC">
                        <w:rPr>
                          <w:rFonts w:ascii="Tahoma" w:eastAsia="Times New Roman" w:hAnsi="Tahoma" w:cs="Tahoma"/>
                          <w:b/>
                          <w:bCs/>
                        </w:rPr>
                        <w:t xml:space="preserve">• </w:t>
                      </w:r>
                      <w:r w:rsidRPr="00054CBC">
                        <w:rPr>
                          <w:rFonts w:ascii="Tahoma" w:hAnsi="Tahoma" w:cs="Tahoma"/>
                          <w:color w:val="7F7F7F" w:themeColor="text1" w:themeTint="80"/>
                        </w:rPr>
                        <w:t>Grey: Extra.</w:t>
                      </w:r>
                      <w:r w:rsidRPr="00054CBC">
                        <w:rPr>
                          <w:rFonts w:ascii="Tahoma" w:hAnsi="Tahoma" w:cs="Tahoma"/>
                          <w:color w:val="C00000"/>
                        </w:rPr>
                        <w:t xml:space="preserve">     </w:t>
                      </w:r>
                      <w:r w:rsidRPr="00054CBC">
                        <w:rPr>
                          <w:rFonts w:ascii="Tahoma" w:eastAsia="Times New Roman" w:hAnsi="Tahoma" w:cs="Tahoma"/>
                          <w:b/>
                          <w:bCs/>
                        </w:rPr>
                        <w:t xml:space="preserve">• </w:t>
                      </w:r>
                      <w:r w:rsidRPr="00054CBC">
                        <w:rPr>
                          <w:rFonts w:ascii="Tahoma" w:hAnsi="Tahoma" w:cs="Tahoma"/>
                          <w:i/>
                          <w:iCs/>
                        </w:rPr>
                        <w:t xml:space="preserve">Italic black: </w:t>
                      </w:r>
                      <w:r w:rsidRPr="00C459EC">
                        <w:rPr>
                          <w:rFonts w:ascii="Tahoma" w:hAnsi="Tahoma" w:cs="Tahoma"/>
                          <w:i/>
                          <w:iCs/>
                        </w:rPr>
                        <w:t>New terminology.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36757"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AA04E47" wp14:editId="3C7A1DE2">
                <wp:simplePos x="0" y="0"/>
                <wp:positionH relativeFrom="margin">
                  <wp:posOffset>2743200</wp:posOffset>
                </wp:positionH>
                <wp:positionV relativeFrom="margin">
                  <wp:posOffset>8644255</wp:posOffset>
                </wp:positionV>
                <wp:extent cx="1600200" cy="0"/>
                <wp:effectExtent l="0" t="0" r="25400" b="25400"/>
                <wp:wrapSquare wrapText="bothSides"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headEnd type="non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w14:anchorId="06C5D7FC" id="Straight Connector 2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3in,680.65pt" to="342pt,6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" strokecolor="gray [1629]" strokeweight=".25pt">
                <w10:wrap type="square" anchorx="margin" anchory="margin"/>
              </v:line>
            </w:pict>
          </mc:Fallback>
        </mc:AlternateContent>
      </w:r>
      <w:r w:rsidR="00642C05"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C3ED17A" wp14:editId="3FB4D374">
                <wp:simplePos x="0" y="0"/>
                <wp:positionH relativeFrom="column">
                  <wp:posOffset>2425700</wp:posOffset>
                </wp:positionH>
                <wp:positionV relativeFrom="paragraph">
                  <wp:posOffset>1615440</wp:posOffset>
                </wp:positionV>
                <wp:extent cx="4114800" cy="0"/>
                <wp:effectExtent l="0" t="0" r="25400" b="254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w14:anchorId="0310AD59" id="Straight Connector 8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pt,127.2pt" to="515pt,1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" strokecolor="black [3040]"/>
            </w:pict>
          </mc:Fallback>
        </mc:AlternateContent>
      </w:r>
      <w:r w:rsidR="00642C05"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1A701E0" wp14:editId="581CDA6F">
                <wp:simplePos x="0" y="0"/>
                <wp:positionH relativeFrom="margin">
                  <wp:posOffset>2171700</wp:posOffset>
                </wp:positionH>
                <wp:positionV relativeFrom="margin">
                  <wp:posOffset>1786255</wp:posOffset>
                </wp:positionV>
                <wp:extent cx="4610735" cy="1530985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735" cy="153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8D51DBB" w14:textId="2A0EEA61" w:rsidR="00E34AA8" w:rsidRPr="00D1748E" w:rsidRDefault="00E34AA8" w:rsidP="00E2226E">
                            <w:pPr>
                              <w:jc w:val="center"/>
                              <w:rPr>
                                <w:rFonts w:ascii="Tahoma" w:eastAsia="Weibei SC Bold" w:hAnsi="Tahoma" w:cs="Tahoma"/>
                                <w:bCs/>
                                <w:sz w:val="56"/>
                                <w:szCs w:val="56"/>
                              </w:rPr>
                            </w:pPr>
                            <w:r w:rsidRPr="00D1748E">
                              <w:rPr>
                                <w:rFonts w:ascii="Tahoma" w:eastAsia="Weibei SC Bold" w:hAnsi="Tahoma" w:cs="Tahoma"/>
                                <w:bCs/>
                                <w:sz w:val="56"/>
                                <w:szCs w:val="56"/>
                              </w:rPr>
                              <w:t>Gas</w:t>
                            </w:r>
                            <w:r>
                              <w:rPr>
                                <w:rFonts w:ascii="Tahoma" w:eastAsia="Weibei SC Bold" w:hAnsi="Tahoma" w:cs="Tahoma"/>
                                <w:bCs/>
                                <w:sz w:val="56"/>
                                <w:szCs w:val="56"/>
                              </w:rPr>
                              <w:t>t</w:t>
                            </w:r>
                            <w:r w:rsidRPr="00D1748E">
                              <w:rPr>
                                <w:rFonts w:ascii="Tahoma" w:eastAsia="Weibei SC Bold" w:hAnsi="Tahoma" w:cs="Tahoma"/>
                                <w:bCs/>
                                <w:sz w:val="56"/>
                                <w:szCs w:val="56"/>
                              </w:rPr>
                              <w:t>roesophageal Reflux Disease (GERD)</w:t>
                            </w:r>
                            <w:r>
                              <w:rPr>
                                <w:rFonts w:ascii="Tahoma" w:eastAsia="Weibei SC Bold" w:hAnsi="Tahoma" w:cs="Tahoma"/>
                                <w:bCs/>
                                <w:sz w:val="56"/>
                                <w:szCs w:val="56"/>
                              </w:rPr>
                              <w:t xml:space="preserve"> &amp; Peptic Ulcer Disease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171pt;margin-top:140.65pt;width:363.05pt;height:120.55pt;z-index:25162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" filled="f" stroked="f" strokeweight=".5pt">
                <v:textbox>
                  <w:txbxContent>
                    <w:p w14:paraId="68D51DBB" w14:textId="2A0EEA61" w:rsidR="00E34AA8" w:rsidRPr="00D1748E" w:rsidRDefault="00E34AA8" w:rsidP="00E2226E">
                      <w:pPr>
                        <w:jc w:val="center"/>
                        <w:rPr>
                          <w:rFonts w:ascii="Tahoma" w:eastAsia="Weibei SC Bold" w:hAnsi="Tahoma" w:cs="Tahoma"/>
                          <w:bCs/>
                          <w:sz w:val="56"/>
                          <w:szCs w:val="56"/>
                        </w:rPr>
                      </w:pPr>
                      <w:r w:rsidRPr="00D1748E">
                        <w:rPr>
                          <w:rFonts w:ascii="Tahoma" w:eastAsia="Weibei SC Bold" w:hAnsi="Tahoma" w:cs="Tahoma"/>
                          <w:bCs/>
                          <w:sz w:val="56"/>
                          <w:szCs w:val="56"/>
                        </w:rPr>
                        <w:t>Gas</w:t>
                      </w:r>
                      <w:r>
                        <w:rPr>
                          <w:rFonts w:ascii="Tahoma" w:eastAsia="Weibei SC Bold" w:hAnsi="Tahoma" w:cs="Tahoma"/>
                          <w:bCs/>
                          <w:sz w:val="56"/>
                          <w:szCs w:val="56"/>
                        </w:rPr>
                        <w:t>t</w:t>
                      </w:r>
                      <w:r w:rsidRPr="00D1748E">
                        <w:rPr>
                          <w:rFonts w:ascii="Tahoma" w:eastAsia="Weibei SC Bold" w:hAnsi="Tahoma" w:cs="Tahoma"/>
                          <w:bCs/>
                          <w:sz w:val="56"/>
                          <w:szCs w:val="56"/>
                        </w:rPr>
                        <w:t>roesophageal Reflux Disease (GERD)</w:t>
                      </w:r>
                      <w:r>
                        <w:rPr>
                          <w:rFonts w:ascii="Tahoma" w:eastAsia="Weibei SC Bold" w:hAnsi="Tahoma" w:cs="Tahoma"/>
                          <w:bCs/>
                          <w:sz w:val="56"/>
                          <w:szCs w:val="56"/>
                        </w:rPr>
                        <w:t xml:space="preserve"> &amp; Peptic Ulcer Disease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C35AB"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53EC4304" wp14:editId="2B516110">
                <wp:simplePos x="0" y="0"/>
                <wp:positionH relativeFrom="column">
                  <wp:posOffset>2387600</wp:posOffset>
                </wp:positionH>
                <wp:positionV relativeFrom="paragraph">
                  <wp:posOffset>1858010</wp:posOffset>
                </wp:positionV>
                <wp:extent cx="4800600" cy="434594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4345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BCBECFA" w14:textId="77777777" w:rsidR="00E34AA8" w:rsidRPr="00D1748E" w:rsidRDefault="00E34AA8" w:rsidP="00121F37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D1748E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Objectives</w:t>
                            </w:r>
                            <w:r w:rsidRPr="00D1748E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035075EC" w14:textId="392D096B" w:rsidR="00E34AA8" w:rsidRPr="008778DF" w:rsidRDefault="00E34AA8" w:rsidP="008778DF">
                            <w:pPr>
                              <w:pStyle w:val="ListParagraph"/>
                              <w:ind w:left="0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U</w:t>
                            </w:r>
                            <w:r w:rsidRPr="00121F37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pon completion of</w:t>
                            </w:r>
                            <w:r w:rsidRPr="00121F37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GERD</w:t>
                            </w:r>
                            <w:r w:rsidRPr="00121F37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lecture the students will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be able</w:t>
                            </w:r>
                            <w:r w:rsidRPr="00121F37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4C4578B1" w14:textId="77777777" w:rsidR="00E34AA8" w:rsidRPr="008778DF" w:rsidRDefault="00E34AA8" w:rsidP="005342B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8778DF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Define gastroesophageal reflux disease</w:t>
                            </w:r>
                          </w:p>
                          <w:p w14:paraId="2033F67E" w14:textId="3AB6EF7B" w:rsidR="00E34AA8" w:rsidRPr="008778DF" w:rsidRDefault="00E34AA8" w:rsidP="005342B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8778DF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Understand the Pathophysiology of reflux esophagitis.</w:t>
                            </w:r>
                          </w:p>
                          <w:p w14:paraId="04841199" w14:textId="77777777" w:rsidR="00E34AA8" w:rsidRPr="008778DF" w:rsidRDefault="00E34AA8" w:rsidP="005342B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8778DF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Know clinical features of reflux esophagitis</w:t>
                            </w:r>
                          </w:p>
                          <w:p w14:paraId="59A3DB8B" w14:textId="77777777" w:rsidR="00E34AA8" w:rsidRPr="008778DF" w:rsidRDefault="00E34AA8" w:rsidP="005342B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8778DF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Describe the pathological features of reflux esophagitis</w:t>
                            </w:r>
                          </w:p>
                          <w:p w14:paraId="7E2A4FD7" w14:textId="77777777" w:rsidR="00E34AA8" w:rsidRPr="008778DF" w:rsidRDefault="00E34AA8" w:rsidP="005342B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8778DF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Know the complications of reflux esophagitis</w:t>
                            </w:r>
                          </w:p>
                          <w:p w14:paraId="4B5197EA" w14:textId="77777777" w:rsidR="00E34AA8" w:rsidRDefault="00E34AA8" w:rsidP="008778DF">
                            <w:pPr>
                              <w:spacing w:line="240" w:lineRule="auto"/>
                              <w:rPr>
                                <w:rFonts w:ascii="Tahoma" w:hAnsi="Tahoma" w:cs="Tahoma"/>
                                <w:sz w:val="24"/>
                                <w:szCs w:val="24"/>
                                <w:rtl/>
                              </w:rPr>
                            </w:pPr>
                            <w:r w:rsidRPr="00121F37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Upon completion of</w:t>
                            </w:r>
                            <w:r w:rsidRPr="00121F37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  <w:u w:val="single"/>
                              </w:rPr>
                              <w:t>Peptic Ulcer Disease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21F37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lecture the students will be able:</w:t>
                            </w:r>
                          </w:p>
                          <w:p w14:paraId="501E781D" w14:textId="7DB6E33B" w:rsidR="00E34AA8" w:rsidRPr="008778DF" w:rsidRDefault="00E34AA8" w:rsidP="005342B6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40" w:lineRule="auto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8778DF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Understand the Pathophysiology of acute and chronic peptic ulcer </w:t>
                            </w:r>
                          </w:p>
                          <w:p w14:paraId="3BF2BF83" w14:textId="77777777" w:rsidR="00E34AA8" w:rsidRPr="008778DF" w:rsidRDefault="00E34AA8" w:rsidP="005342B6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40" w:lineRule="auto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8778DF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Know the possible causes of gastric and duodenal ulcers with emphasis on most common causes (H pylori and drugs) </w:t>
                            </w:r>
                          </w:p>
                          <w:p w14:paraId="2C112DB4" w14:textId="77777777" w:rsidR="00E34AA8" w:rsidRPr="008778DF" w:rsidRDefault="00E34AA8" w:rsidP="005342B6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40" w:lineRule="auto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8778DF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Recognize the gross and microscopic features of peptic ulcer </w:t>
                            </w:r>
                          </w:p>
                          <w:p w14:paraId="0E9C581B" w14:textId="2A132018" w:rsidR="00E34AA8" w:rsidRPr="008778DF" w:rsidRDefault="00E34AA8" w:rsidP="005342B6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40" w:lineRule="auto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8778DF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Recognize the clinical features and consequences of acute and chronic peptic ulcer </w:t>
                            </w:r>
                          </w:p>
                          <w:p w14:paraId="22E28FE2" w14:textId="77777777" w:rsidR="00E34AA8" w:rsidRDefault="00E34AA8" w:rsidP="00121F37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  <w:p w14:paraId="6219DB3C" w14:textId="77777777" w:rsidR="00E34AA8" w:rsidRPr="00121F37" w:rsidRDefault="00E34AA8" w:rsidP="00121F37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  <w:p w14:paraId="7D1D2329" w14:textId="77777777" w:rsidR="00E34AA8" w:rsidRPr="00121F37" w:rsidRDefault="00E34AA8" w:rsidP="00121F37">
                            <w:pPr>
                              <w:pStyle w:val="ListParagraph"/>
                              <w:ind w:left="0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  <w:p w14:paraId="1D74684E" w14:textId="77777777" w:rsidR="00E34AA8" w:rsidRPr="00121F37" w:rsidRDefault="00E34AA8" w:rsidP="00121F37">
                            <w:pPr>
                              <w:pStyle w:val="ListParagraph"/>
                              <w:ind w:left="360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  <w:p w14:paraId="7FC27F23" w14:textId="75FCF3F8" w:rsidR="00E34AA8" w:rsidRPr="00D1748E" w:rsidRDefault="00E34AA8" w:rsidP="00121F37">
                            <w:pPr>
                              <w:pStyle w:val="ListParagrap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188pt;margin-top:146.3pt;width:378pt;height:342.2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" filled="f" stroked="f" strokeweight=".5pt">
                <v:textbox>
                  <w:txbxContent>
                    <w:p w14:paraId="5BCBECFA" w14:textId="77777777" w:rsidR="00E34AA8" w:rsidRPr="00D1748E" w:rsidRDefault="00E34AA8" w:rsidP="00121F37">
                      <w:pPr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D1748E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Objectives</w:t>
                      </w:r>
                      <w:r w:rsidRPr="00D1748E">
                        <w:rPr>
                          <w:rFonts w:ascii="Tahoma" w:hAnsi="Tahoma" w:cs="Tahoma"/>
                          <w:sz w:val="28"/>
                          <w:szCs w:val="28"/>
                        </w:rPr>
                        <w:t>:</w:t>
                      </w:r>
                    </w:p>
                    <w:p w14:paraId="035075EC" w14:textId="392D096B" w:rsidR="00E34AA8" w:rsidRPr="008778DF" w:rsidRDefault="00E34AA8" w:rsidP="008778DF">
                      <w:pPr>
                        <w:pStyle w:val="ListParagraph"/>
                        <w:ind w:left="0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U</w:t>
                      </w:r>
                      <w:r w:rsidRPr="00121F37">
                        <w:rPr>
                          <w:rFonts w:ascii="Tahoma" w:hAnsi="Tahoma" w:cs="Tahoma"/>
                          <w:sz w:val="24"/>
                          <w:szCs w:val="24"/>
                        </w:rPr>
                        <w:t>pon completion of</w:t>
                      </w:r>
                      <w:r w:rsidRPr="00121F37">
                        <w:rPr>
                          <w:rFonts w:ascii="Tahoma" w:hAnsi="Tahoma" w:cs="Tahoma"/>
                          <w:b/>
                          <w:sz w:val="24"/>
                          <w:szCs w:val="24"/>
                          <w:u w:val="single"/>
                        </w:rPr>
                        <w:t xml:space="preserve"> GERD</w:t>
                      </w:r>
                      <w:r w:rsidRPr="00121F37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lecture the students will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be able</w:t>
                      </w:r>
                      <w:r w:rsidRPr="00121F37">
                        <w:rPr>
                          <w:rFonts w:ascii="Tahoma" w:hAnsi="Tahoma" w:cs="Tahoma"/>
                          <w:sz w:val="24"/>
                          <w:szCs w:val="24"/>
                        </w:rPr>
                        <w:t>:</w:t>
                      </w:r>
                    </w:p>
                    <w:p w14:paraId="4C4578B1" w14:textId="77777777" w:rsidR="00E34AA8" w:rsidRPr="008778DF" w:rsidRDefault="00E34AA8" w:rsidP="005342B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8778DF">
                        <w:rPr>
                          <w:rFonts w:ascii="Tahoma" w:hAnsi="Tahoma" w:cs="Tahoma"/>
                          <w:sz w:val="24"/>
                          <w:szCs w:val="24"/>
                        </w:rPr>
                        <w:t>Define gastroesophageal reflux disease</w:t>
                      </w:r>
                    </w:p>
                    <w:p w14:paraId="2033F67E" w14:textId="3AB6EF7B" w:rsidR="00E34AA8" w:rsidRPr="008778DF" w:rsidRDefault="00E34AA8" w:rsidP="005342B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8778DF">
                        <w:rPr>
                          <w:rFonts w:ascii="Tahoma" w:hAnsi="Tahoma" w:cs="Tahoma"/>
                          <w:sz w:val="24"/>
                          <w:szCs w:val="24"/>
                        </w:rPr>
                        <w:t>Understand the Pathophysiology of reflux esophagitis.</w:t>
                      </w:r>
                    </w:p>
                    <w:p w14:paraId="04841199" w14:textId="77777777" w:rsidR="00E34AA8" w:rsidRPr="008778DF" w:rsidRDefault="00E34AA8" w:rsidP="005342B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8778DF">
                        <w:rPr>
                          <w:rFonts w:ascii="Tahoma" w:hAnsi="Tahoma" w:cs="Tahoma"/>
                          <w:sz w:val="24"/>
                          <w:szCs w:val="24"/>
                        </w:rPr>
                        <w:t>Know clinical features of reflux esophagitis</w:t>
                      </w:r>
                    </w:p>
                    <w:p w14:paraId="59A3DB8B" w14:textId="77777777" w:rsidR="00E34AA8" w:rsidRPr="008778DF" w:rsidRDefault="00E34AA8" w:rsidP="005342B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8778DF">
                        <w:rPr>
                          <w:rFonts w:ascii="Tahoma" w:hAnsi="Tahoma" w:cs="Tahoma"/>
                          <w:sz w:val="24"/>
                          <w:szCs w:val="24"/>
                        </w:rPr>
                        <w:t>Describe the pathological features of reflux esophagitis</w:t>
                      </w:r>
                    </w:p>
                    <w:p w14:paraId="7E2A4FD7" w14:textId="77777777" w:rsidR="00E34AA8" w:rsidRPr="008778DF" w:rsidRDefault="00E34AA8" w:rsidP="005342B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8778DF">
                        <w:rPr>
                          <w:rFonts w:ascii="Tahoma" w:hAnsi="Tahoma" w:cs="Tahoma"/>
                          <w:sz w:val="24"/>
                          <w:szCs w:val="24"/>
                        </w:rPr>
                        <w:t>Know the complications of reflux esophagitis</w:t>
                      </w:r>
                    </w:p>
                    <w:p w14:paraId="4B5197EA" w14:textId="77777777" w:rsidR="00E34AA8" w:rsidRDefault="00E34AA8" w:rsidP="008778DF">
                      <w:pPr>
                        <w:spacing w:line="240" w:lineRule="auto"/>
                        <w:rPr>
                          <w:rFonts w:ascii="Tahoma" w:hAnsi="Tahoma" w:cs="Tahoma"/>
                          <w:sz w:val="24"/>
                          <w:szCs w:val="24"/>
                          <w:rtl/>
                        </w:rPr>
                      </w:pPr>
                      <w:r w:rsidRPr="00121F37">
                        <w:rPr>
                          <w:rFonts w:ascii="Tahoma" w:hAnsi="Tahoma" w:cs="Tahoma"/>
                          <w:sz w:val="24"/>
                          <w:szCs w:val="24"/>
                        </w:rPr>
                        <w:t>Upon completion of</w:t>
                      </w:r>
                      <w:r w:rsidRPr="00121F37">
                        <w:rPr>
                          <w:rFonts w:ascii="Tahoma" w:hAnsi="Tahoma" w:cs="Tahoma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b/>
                          <w:sz w:val="24"/>
                          <w:szCs w:val="24"/>
                          <w:u w:val="single"/>
                        </w:rPr>
                        <w:t>Peptic Ulcer Disease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Pr="00121F37">
                        <w:rPr>
                          <w:rFonts w:ascii="Tahoma" w:hAnsi="Tahoma" w:cs="Tahoma"/>
                          <w:sz w:val="24"/>
                          <w:szCs w:val="24"/>
                        </w:rPr>
                        <w:t>lecture the students will be able:</w:t>
                      </w:r>
                    </w:p>
                    <w:p w14:paraId="501E781D" w14:textId="7DB6E33B" w:rsidR="00E34AA8" w:rsidRPr="008778DF" w:rsidRDefault="00E34AA8" w:rsidP="005342B6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40" w:lineRule="auto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8778DF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Understand the Pathophysiology of acute and chronic peptic ulcer </w:t>
                      </w:r>
                    </w:p>
                    <w:p w14:paraId="3BF2BF83" w14:textId="77777777" w:rsidR="00E34AA8" w:rsidRPr="008778DF" w:rsidRDefault="00E34AA8" w:rsidP="005342B6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40" w:lineRule="auto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8778DF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Know the possible causes of gastric and duodenal ulcers with emphasis on most common causes (H pylori and drugs) </w:t>
                      </w:r>
                    </w:p>
                    <w:p w14:paraId="2C112DB4" w14:textId="77777777" w:rsidR="00E34AA8" w:rsidRPr="008778DF" w:rsidRDefault="00E34AA8" w:rsidP="005342B6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40" w:lineRule="auto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8778DF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Recognize the gross and microscopic features of peptic ulcer </w:t>
                      </w:r>
                    </w:p>
                    <w:p w14:paraId="0E9C581B" w14:textId="2A132018" w:rsidR="00E34AA8" w:rsidRPr="008778DF" w:rsidRDefault="00E34AA8" w:rsidP="005342B6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40" w:lineRule="auto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8778DF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Recognize the clinical features and consequences of acute and chronic peptic ulcer </w:t>
                      </w:r>
                    </w:p>
                    <w:p w14:paraId="22E28FE2" w14:textId="77777777" w:rsidR="00E34AA8" w:rsidRDefault="00E34AA8" w:rsidP="00121F37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  <w:p w14:paraId="6219DB3C" w14:textId="77777777" w:rsidR="00E34AA8" w:rsidRPr="00121F37" w:rsidRDefault="00E34AA8" w:rsidP="00121F37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  <w:p w14:paraId="7D1D2329" w14:textId="77777777" w:rsidR="00E34AA8" w:rsidRPr="00121F37" w:rsidRDefault="00E34AA8" w:rsidP="00121F37">
                      <w:pPr>
                        <w:pStyle w:val="ListParagraph"/>
                        <w:ind w:left="0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  <w:p w14:paraId="1D74684E" w14:textId="77777777" w:rsidR="00E34AA8" w:rsidRPr="00121F37" w:rsidRDefault="00E34AA8" w:rsidP="00121F37">
                      <w:pPr>
                        <w:pStyle w:val="ListParagraph"/>
                        <w:ind w:left="360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  <w:p w14:paraId="7FC27F23" w14:textId="75FCF3F8" w:rsidR="00E34AA8" w:rsidRPr="00D1748E" w:rsidRDefault="00E34AA8" w:rsidP="00121F37">
                      <w:pPr>
                        <w:pStyle w:val="ListParagrap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226E">
        <w:br w:type="page"/>
      </w:r>
    </w:p>
    <w:tbl>
      <w:tblPr>
        <w:tblStyle w:val="TableGrid"/>
        <w:tblpPr w:leftFromText="180" w:rightFromText="180" w:vertAnchor="text" w:horzAnchor="margin" w:tblpY="4760"/>
        <w:tblW w:w="11278" w:type="dxa"/>
        <w:tblBorders>
          <w:top w:val="double" w:sz="2" w:space="0" w:color="000000" w:themeColor="text1"/>
          <w:left w:val="double" w:sz="2" w:space="0" w:color="000000" w:themeColor="text1"/>
          <w:bottom w:val="double" w:sz="2" w:space="0" w:color="000000" w:themeColor="text1"/>
          <w:right w:val="double" w:sz="2" w:space="0" w:color="000000" w:themeColor="text1"/>
          <w:insideH w:val="double" w:sz="2" w:space="0" w:color="000000" w:themeColor="text1"/>
          <w:insideV w:val="double" w:sz="2" w:space="0" w:color="000000" w:themeColor="text1"/>
        </w:tblBorders>
        <w:tblLook w:val="04A0" w:firstRow="1" w:lastRow="0" w:firstColumn="1" w:lastColumn="0" w:noHBand="0" w:noVBand="1"/>
      </w:tblPr>
      <w:tblGrid>
        <w:gridCol w:w="1904"/>
        <w:gridCol w:w="3281"/>
        <w:gridCol w:w="6093"/>
      </w:tblGrid>
      <w:tr w:rsidR="00833334" w:rsidRPr="00E11AD7" w14:paraId="26C6590F" w14:textId="77777777" w:rsidTr="00B605D7">
        <w:trPr>
          <w:trHeight w:val="1045"/>
        </w:trPr>
        <w:tc>
          <w:tcPr>
            <w:tcW w:w="1904" w:type="dxa"/>
            <w:tcBorders>
              <w:top w:val="nil"/>
              <w:left w:val="nil"/>
              <w:bottom w:val="double" w:sz="2" w:space="0" w:color="000000" w:themeColor="text1"/>
            </w:tcBorders>
            <w:vAlign w:val="center"/>
          </w:tcPr>
          <w:p w14:paraId="5894FD27" w14:textId="77777777" w:rsidR="00833334" w:rsidRDefault="00833334" w:rsidP="00B605D7">
            <w:pPr>
              <w:pStyle w:val="ListParagraph"/>
              <w:ind w:left="0"/>
              <w:rPr>
                <w:rFonts w:ascii="Tahoma" w:hAnsi="Tahoma"/>
                <w:szCs w:val="28"/>
              </w:rPr>
            </w:pPr>
          </w:p>
          <w:p w14:paraId="66C0AE09" w14:textId="77777777" w:rsidR="00833334" w:rsidRDefault="00833334" w:rsidP="00B605D7">
            <w:pPr>
              <w:pStyle w:val="ListParagraph"/>
              <w:ind w:left="0"/>
              <w:rPr>
                <w:rFonts w:ascii="Tahoma" w:hAnsi="Tahoma"/>
                <w:szCs w:val="28"/>
              </w:rPr>
            </w:pPr>
          </w:p>
          <w:p w14:paraId="08E18C8E" w14:textId="77777777" w:rsidR="00833334" w:rsidRPr="00260ACB" w:rsidRDefault="00833334" w:rsidP="00B605D7">
            <w:pPr>
              <w:pStyle w:val="ListParagraph"/>
              <w:ind w:left="0"/>
              <w:jc w:val="center"/>
              <w:rPr>
                <w:rFonts w:ascii="Tahoma" w:hAnsi="Tahoma"/>
                <w:szCs w:val="28"/>
              </w:rPr>
            </w:pPr>
          </w:p>
        </w:tc>
        <w:tc>
          <w:tcPr>
            <w:tcW w:w="3281" w:type="dxa"/>
            <w:shd w:val="clear" w:color="auto" w:fill="92CDDC" w:themeFill="accent5" w:themeFillTint="99"/>
            <w:vAlign w:val="center"/>
          </w:tcPr>
          <w:p w14:paraId="4FD9CBAC" w14:textId="77777777" w:rsidR="00833334" w:rsidRPr="00E11AD7" w:rsidRDefault="00833334" w:rsidP="00B605D7">
            <w:pPr>
              <w:jc w:val="center"/>
              <w:rPr>
                <w:rFonts w:ascii="Tahoma" w:hAnsi="Tahoma"/>
                <w:b/>
                <w:sz w:val="28"/>
                <w:szCs w:val="28"/>
              </w:rPr>
            </w:pPr>
            <w:r>
              <w:rPr>
                <w:rFonts w:ascii="Tahoma" w:hAnsi="Tahoma"/>
                <w:b/>
                <w:sz w:val="28"/>
                <w:szCs w:val="28"/>
              </w:rPr>
              <w:t>Gastroesophageal R</w:t>
            </w:r>
            <w:r w:rsidRPr="00E11AD7">
              <w:rPr>
                <w:rFonts w:ascii="Tahoma" w:hAnsi="Tahoma"/>
                <w:b/>
                <w:sz w:val="28"/>
                <w:szCs w:val="28"/>
              </w:rPr>
              <w:t>eflux (</w:t>
            </w:r>
            <w:r w:rsidRPr="00A15889">
              <w:rPr>
                <w:rFonts w:ascii="Tahoma" w:hAnsi="Tahoma"/>
                <w:b/>
                <w:sz w:val="28"/>
                <w:szCs w:val="28"/>
                <w:u w:val="single"/>
              </w:rPr>
              <w:t>GER</w:t>
            </w:r>
            <w:r w:rsidRPr="00E11AD7">
              <w:rPr>
                <w:rFonts w:ascii="Tahoma" w:hAnsi="Tahoma"/>
                <w:b/>
                <w:sz w:val="28"/>
                <w:szCs w:val="28"/>
              </w:rPr>
              <w:t>)</w:t>
            </w:r>
          </w:p>
        </w:tc>
        <w:tc>
          <w:tcPr>
            <w:tcW w:w="6093" w:type="dxa"/>
            <w:shd w:val="clear" w:color="auto" w:fill="92CDDC" w:themeFill="accent5" w:themeFillTint="99"/>
            <w:vAlign w:val="center"/>
          </w:tcPr>
          <w:p w14:paraId="71676624" w14:textId="2A60E4E4" w:rsidR="00833334" w:rsidRPr="00E11AD7" w:rsidRDefault="00833334" w:rsidP="00B605D7">
            <w:pPr>
              <w:pStyle w:val="ListParagraph"/>
              <w:ind w:left="0"/>
              <w:jc w:val="center"/>
              <w:rPr>
                <w:rFonts w:ascii="Tahoma" w:hAnsi="Tahoma"/>
                <w:sz w:val="28"/>
                <w:szCs w:val="28"/>
              </w:rPr>
            </w:pPr>
            <w:r>
              <w:rPr>
                <w:rFonts w:ascii="Tahoma" w:hAnsi="Tahoma"/>
                <w:b/>
                <w:sz w:val="28"/>
                <w:szCs w:val="28"/>
              </w:rPr>
              <w:t>Gastroesophageal Reflux D</w:t>
            </w:r>
            <w:r w:rsidRPr="00E11AD7">
              <w:rPr>
                <w:rFonts w:ascii="Tahoma" w:hAnsi="Tahoma"/>
                <w:b/>
                <w:sz w:val="28"/>
                <w:szCs w:val="28"/>
              </w:rPr>
              <w:t>isease (</w:t>
            </w:r>
            <w:r w:rsidRPr="00A15889">
              <w:rPr>
                <w:rFonts w:ascii="Tahoma" w:hAnsi="Tahoma"/>
                <w:b/>
                <w:sz w:val="28"/>
                <w:szCs w:val="28"/>
                <w:u w:val="single"/>
              </w:rPr>
              <w:t>GERD</w:t>
            </w:r>
            <w:r w:rsidRPr="00E11AD7">
              <w:rPr>
                <w:rFonts w:ascii="Tahoma" w:hAnsi="Tahoma"/>
                <w:sz w:val="28"/>
                <w:szCs w:val="28"/>
              </w:rPr>
              <w:t>)</w:t>
            </w:r>
          </w:p>
        </w:tc>
      </w:tr>
      <w:tr w:rsidR="00833334" w:rsidRPr="00260ACB" w14:paraId="62B8532E" w14:textId="77777777" w:rsidTr="00B605D7">
        <w:trPr>
          <w:trHeight w:val="1358"/>
        </w:trPr>
        <w:tc>
          <w:tcPr>
            <w:tcW w:w="1904" w:type="dxa"/>
            <w:tcBorders>
              <w:top w:val="double" w:sz="2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253502B" w14:textId="77777777" w:rsidR="00833334" w:rsidRPr="00E11AD7" w:rsidRDefault="00833334" w:rsidP="00B605D7">
            <w:pPr>
              <w:pStyle w:val="ListParagraph"/>
              <w:ind w:left="0"/>
              <w:jc w:val="center"/>
              <w:rPr>
                <w:rFonts w:ascii="Tahoma" w:hAnsi="Tahoma"/>
                <w:b/>
                <w:szCs w:val="28"/>
              </w:rPr>
            </w:pPr>
            <w:r w:rsidRPr="00E11AD7">
              <w:rPr>
                <w:rFonts w:ascii="Tahoma" w:hAnsi="Tahoma"/>
                <w:b/>
                <w:sz w:val="28"/>
                <w:szCs w:val="28"/>
              </w:rPr>
              <w:t>Definitions</w:t>
            </w:r>
          </w:p>
        </w:tc>
        <w:tc>
          <w:tcPr>
            <w:tcW w:w="3281" w:type="dxa"/>
            <w:vAlign w:val="center"/>
          </w:tcPr>
          <w:p w14:paraId="7137528A" w14:textId="77777777" w:rsidR="00833334" w:rsidRPr="00340658" w:rsidRDefault="00833334" w:rsidP="00B605D7">
            <w:pPr>
              <w:pStyle w:val="ListParagraph"/>
              <w:ind w:left="0"/>
              <w:jc w:val="center"/>
              <w:rPr>
                <w:rFonts w:ascii="Calibri Light" w:hAnsi="Calibri Light" w:cs="Calibri Light"/>
                <w:szCs w:val="28"/>
              </w:rPr>
            </w:pPr>
            <w:r w:rsidRPr="00260ACB">
              <w:rPr>
                <w:rFonts w:ascii="Tahoma" w:hAnsi="Tahoma"/>
                <w:szCs w:val="28"/>
              </w:rPr>
              <w:t>A normal physiological phenomenon experienced intermittently by most people, particularly after a meal.</w:t>
            </w:r>
          </w:p>
          <w:p w14:paraId="42D284F0" w14:textId="77777777" w:rsidR="00881BA6" w:rsidRPr="00340658" w:rsidRDefault="00833334" w:rsidP="00B605D7">
            <w:pPr>
              <w:pStyle w:val="ListParagraph"/>
              <w:bidi/>
              <w:ind w:left="0"/>
              <w:jc w:val="center"/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18"/>
                <w:szCs w:val="18"/>
                <w:rtl/>
              </w:rPr>
            </w:pP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  <w:rtl/>
              </w:rPr>
              <w:t>أغلب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</w:rPr>
              <w:t xml:space="preserve"> 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  <w:rtl/>
              </w:rPr>
              <w:t>الناس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</w:rPr>
              <w:t xml:space="preserve"> 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  <w:rtl/>
              </w:rPr>
              <w:t>يحسون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</w:rPr>
              <w:t xml:space="preserve"> 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  <w:rtl/>
              </w:rPr>
              <w:t>بارتجاع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</w:rPr>
              <w:t xml:space="preserve"> 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  <w:rtl/>
              </w:rPr>
              <w:t>خفيف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</w:rPr>
              <w:t xml:space="preserve"> 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  <w:rtl/>
              </w:rPr>
              <w:t>بعد</w:t>
            </w:r>
            <w:r w:rsidR="00881BA6"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</w:rPr>
              <w:t xml:space="preserve"> </w:t>
            </w:r>
            <w:r w:rsidR="00881BA6"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  <w:rtl/>
              </w:rPr>
              <w:t xml:space="preserve"> الأكل</w:t>
            </w:r>
          </w:p>
          <w:p w14:paraId="6120419B" w14:textId="16A210D8" w:rsidR="00833334" w:rsidRPr="005A35DC" w:rsidRDefault="00833334" w:rsidP="00B605D7">
            <w:pPr>
              <w:pStyle w:val="ListParagraph"/>
              <w:bidi/>
              <w:ind w:left="0"/>
              <w:jc w:val="center"/>
              <w:rPr>
                <w:rFonts w:ascii="Tahoma" w:hAnsi="Tahoma" w:cs="Times New Roman"/>
                <w:color w:val="76923C" w:themeColor="accent3" w:themeShade="BF"/>
                <w:sz w:val="22"/>
                <w:szCs w:val="22"/>
              </w:rPr>
            </w:pPr>
            <w:r w:rsidRPr="00B6598E">
              <w:rPr>
                <w:rFonts w:ascii="Tahoma" w:hAnsi="Tahoma"/>
                <w:color w:val="76923C" w:themeColor="accent3" w:themeShade="BF"/>
                <w:sz w:val="22"/>
                <w:szCs w:val="22"/>
              </w:rPr>
              <w:t xml:space="preserve">Normal condition no mucosal damage no brining sensation, postprandial </w:t>
            </w:r>
          </w:p>
        </w:tc>
        <w:tc>
          <w:tcPr>
            <w:tcW w:w="6093" w:type="dxa"/>
            <w:vAlign w:val="center"/>
          </w:tcPr>
          <w:p w14:paraId="2D81CCB9" w14:textId="77777777" w:rsidR="00833334" w:rsidRDefault="00833334" w:rsidP="00B605D7">
            <w:pPr>
              <w:jc w:val="center"/>
              <w:rPr>
                <w:rFonts w:ascii="Tahoma" w:hAnsi="Tahoma"/>
                <w:szCs w:val="28"/>
              </w:rPr>
            </w:pPr>
          </w:p>
          <w:p w14:paraId="6797A0E2" w14:textId="012AA9F1" w:rsidR="00833334" w:rsidRPr="00D32829" w:rsidRDefault="00833334" w:rsidP="00B605D7">
            <w:pPr>
              <w:bidi/>
              <w:jc w:val="center"/>
              <w:rPr>
                <w:rFonts w:ascii="Calibri Light" w:hAnsi="Calibri Light" w:cs="Calibri Light"/>
                <w:color w:val="76923C" w:themeColor="accent3" w:themeShade="BF"/>
                <w:sz w:val="22"/>
                <w:szCs w:val="22"/>
              </w:rPr>
            </w:pPr>
            <w:r w:rsidRPr="00260ACB">
              <w:rPr>
                <w:rFonts w:ascii="Tahoma" w:hAnsi="Tahoma"/>
                <w:szCs w:val="28"/>
              </w:rPr>
              <w:t>-Occurs when the amount of gastric juice</w:t>
            </w:r>
            <w:r>
              <w:t xml:space="preserve"> </w:t>
            </w:r>
            <w:r w:rsidRPr="00A15889">
              <w:rPr>
                <w:color w:val="A6A6A6" w:themeColor="background1" w:themeShade="A6"/>
                <w:sz w:val="22"/>
                <w:szCs w:val="22"/>
              </w:rPr>
              <w:t>(</w:t>
            </w:r>
            <w:r w:rsidRPr="00A15889">
              <w:rPr>
                <w:rFonts w:ascii="Tahoma" w:hAnsi="Tahoma"/>
                <w:color w:val="A6A6A6" w:themeColor="background1" w:themeShade="A6"/>
                <w:sz w:val="22"/>
                <w:szCs w:val="22"/>
              </w:rPr>
              <w:t>The acids)</w:t>
            </w:r>
            <w:r w:rsidRPr="00260ACB">
              <w:rPr>
                <w:rFonts w:ascii="Tahoma" w:hAnsi="Tahoma"/>
                <w:szCs w:val="28"/>
              </w:rPr>
              <w:t xml:space="preserve"> that refluxes into the esophagus exceeds the normal </w:t>
            </w:r>
            <w:r>
              <w:rPr>
                <w:rFonts w:ascii="Tahoma" w:hAnsi="Tahoma"/>
                <w:szCs w:val="28"/>
              </w:rPr>
              <w:t xml:space="preserve">  </w:t>
            </w:r>
            <w:r w:rsidRPr="00260ACB">
              <w:rPr>
                <w:rFonts w:ascii="Tahoma" w:hAnsi="Tahoma"/>
                <w:szCs w:val="28"/>
              </w:rPr>
              <w:t>limit, causing</w:t>
            </w:r>
            <w:r w:rsidRPr="005A35DC">
              <w:rPr>
                <w:rFonts w:ascii="Tahoma" w:hAnsi="Tahoma"/>
                <w:szCs w:val="28"/>
              </w:rPr>
              <w:t xml:space="preserve"> </w:t>
            </w:r>
            <w:r w:rsidRPr="005A35DC">
              <w:rPr>
                <w:rFonts w:ascii="Tahoma" w:hAnsi="Tahoma"/>
                <w:color w:val="FF0000"/>
                <w:szCs w:val="28"/>
              </w:rPr>
              <w:t xml:space="preserve">symptoms </w:t>
            </w:r>
            <w:r w:rsidR="00881BA6" w:rsidRPr="00833334">
              <w:rPr>
                <w:rFonts w:ascii="Calibri Light" w:hAnsi="Calibri Light" w:cs="Times New Roman"/>
                <w:b/>
                <w:bCs/>
                <w:color w:val="76923C" w:themeColor="accent3" w:themeShade="BF"/>
                <w:sz w:val="22"/>
                <w:szCs w:val="22"/>
                <w:rtl/>
              </w:rPr>
              <w:t xml:space="preserve"> </w:t>
            </w:r>
            <w:r w:rsidR="00881BA6"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  <w:rtl/>
              </w:rPr>
              <w:t>تجي</w:t>
            </w:r>
            <w:r w:rsidR="00881BA6"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</w:rPr>
              <w:t xml:space="preserve"> </w:t>
            </w:r>
            <w:r w:rsidR="00881BA6"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  <w:rtl/>
              </w:rPr>
              <w:t>بعد</w:t>
            </w:r>
            <w:r w:rsidR="00881BA6"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</w:rPr>
              <w:t xml:space="preserve"> </w:t>
            </w:r>
            <w:r w:rsidR="00881BA6"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  <w:rtl/>
              </w:rPr>
              <w:t>الرفلكس</w:t>
            </w:r>
          </w:p>
          <w:p w14:paraId="3F03E979" w14:textId="77777777" w:rsidR="00833334" w:rsidRDefault="00833334" w:rsidP="00B605D7">
            <w:pPr>
              <w:jc w:val="center"/>
              <w:rPr>
                <w:rFonts w:ascii="Tahoma" w:hAnsi="Tahoma"/>
                <w:color w:val="FF0000"/>
                <w:szCs w:val="28"/>
              </w:rPr>
            </w:pPr>
            <w:r w:rsidRPr="005A35DC">
              <w:rPr>
                <w:rFonts w:ascii="Tahoma" w:hAnsi="Tahoma"/>
                <w:szCs w:val="28"/>
              </w:rPr>
              <w:t xml:space="preserve"> with or without associated esophageal </w:t>
            </w:r>
            <w:r w:rsidRPr="005A35DC">
              <w:rPr>
                <w:rFonts w:ascii="Tahoma" w:hAnsi="Tahoma"/>
                <w:color w:val="FF0000"/>
                <w:szCs w:val="28"/>
              </w:rPr>
              <w:t xml:space="preserve">mucosal injury </w:t>
            </w:r>
          </w:p>
          <w:p w14:paraId="1420ABF7" w14:textId="77777777" w:rsidR="00833334" w:rsidRPr="00340658" w:rsidRDefault="00833334" w:rsidP="00B605D7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  <w:rtl/>
              </w:rPr>
              <w:t>لو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</w:rPr>
              <w:t xml:space="preserve"> 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  <w:rtl/>
              </w:rPr>
              <w:t>سوينا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</w:rPr>
              <w:t xml:space="preserve"> 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  <w:rtl/>
              </w:rPr>
              <w:t>له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</w:rPr>
              <w:t xml:space="preserve"> 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  <w:rtl/>
              </w:rPr>
              <w:t>إندوسكوبي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</w:rPr>
              <w:t xml:space="preserve"> 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  <w:rtl/>
              </w:rPr>
              <w:t>بنلاقي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</w:rPr>
              <w:t xml:space="preserve"> </w:t>
            </w:r>
            <w:r w:rsidRPr="00414FAD">
              <w:rPr>
                <w:rFonts w:ascii="Tahoma" w:hAnsi="Tahoma" w:cs="Tahoma"/>
                <w:color w:val="76923C" w:themeColor="accent3" w:themeShade="BF"/>
                <w:sz w:val="22"/>
                <w:szCs w:val="22"/>
              </w:rPr>
              <w:t xml:space="preserve">mucosal erythema 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  <w:rtl/>
              </w:rPr>
              <w:t>وإذا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</w:rPr>
              <w:t xml:space="preserve"> 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  <w:rtl/>
              </w:rPr>
              <w:t>سوينا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</w:rPr>
              <w:t xml:space="preserve"> 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  <w:rtl/>
              </w:rPr>
              <w:t>بيابسي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</w:rPr>
              <w:t xml:space="preserve"> 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  <w:rtl/>
              </w:rPr>
              <w:t>رح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</w:rPr>
              <w:t xml:space="preserve"> 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  <w:rtl/>
              </w:rPr>
              <w:t>نلاقي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</w:rPr>
              <w:t xml:space="preserve"> </w:t>
            </w:r>
            <w:r w:rsidRPr="00414FAD">
              <w:rPr>
                <w:rFonts w:ascii="Tahoma" w:hAnsi="Tahoma" w:cs="Tahoma"/>
                <w:color w:val="76923C" w:themeColor="accent3" w:themeShade="BF"/>
                <w:sz w:val="22"/>
                <w:szCs w:val="22"/>
              </w:rPr>
              <w:t>Inflammation</w:t>
            </w:r>
            <w:r w:rsidRPr="00340658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.</w:t>
            </w:r>
          </w:p>
          <w:p w14:paraId="5D590AC1" w14:textId="6C13ABAC" w:rsidR="00833334" w:rsidRPr="00606361" w:rsidRDefault="00833334" w:rsidP="00B605D7">
            <w:pPr>
              <w:bidi/>
              <w:jc w:val="center"/>
              <w:rPr>
                <w:rFonts w:ascii="Calibri Light" w:hAnsi="Calibri Light" w:cs="Calibri Light"/>
                <w:color w:val="76923C" w:themeColor="accent3" w:themeShade="BF"/>
                <w:sz w:val="22"/>
                <w:szCs w:val="22"/>
              </w:rPr>
            </w:pP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  <w:rtl/>
              </w:rPr>
              <w:t>يعني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</w:rPr>
              <w:t xml:space="preserve"> 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  <w:rtl/>
              </w:rPr>
              <w:t>المريض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</w:rPr>
              <w:t xml:space="preserve"> 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  <w:rtl/>
              </w:rPr>
              <w:t>يمكن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</w:rPr>
              <w:t xml:space="preserve"> 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  <w:rtl/>
              </w:rPr>
              <w:t>ما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</w:rPr>
              <w:t xml:space="preserve"> 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  <w:rtl/>
              </w:rPr>
              <w:t>يكون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</w:rPr>
              <w:t xml:space="preserve"> 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  <w:rtl/>
              </w:rPr>
              <w:t>عنده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</w:rPr>
              <w:t xml:space="preserve"> </w:t>
            </w:r>
            <w:r w:rsidRPr="00414FAD">
              <w:rPr>
                <w:rFonts w:ascii="Tahoma" w:hAnsi="Tahoma" w:cs="Tahoma"/>
                <w:color w:val="76923C" w:themeColor="accent3" w:themeShade="BF"/>
                <w:sz w:val="22"/>
                <w:szCs w:val="22"/>
              </w:rPr>
              <w:t>Symptoms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</w:rPr>
              <w:t xml:space="preserve"> 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  <w:rtl/>
              </w:rPr>
              <w:t>لكن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</w:rPr>
              <w:t xml:space="preserve"> 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  <w:rtl/>
              </w:rPr>
              <w:t>يكون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</w:rPr>
              <w:t xml:space="preserve"> </w:t>
            </w:r>
            <w:r w:rsidR="00606361"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  <w:rtl/>
              </w:rPr>
              <w:t>عنده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</w:rPr>
              <w:t xml:space="preserve"> </w:t>
            </w:r>
            <w:r w:rsidRPr="00414FAD">
              <w:rPr>
                <w:rFonts w:ascii="Tahoma" w:hAnsi="Tahoma" w:cs="Tahoma"/>
                <w:color w:val="76923C" w:themeColor="accent3" w:themeShade="BF"/>
                <w:sz w:val="22"/>
                <w:szCs w:val="22"/>
              </w:rPr>
              <w:t>Mucosal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</w:rPr>
              <w:t xml:space="preserve"> i</w:t>
            </w:r>
            <w:r w:rsidRPr="00414FAD">
              <w:rPr>
                <w:rFonts w:ascii="Tahoma" w:hAnsi="Tahoma" w:cs="Tahoma"/>
                <w:color w:val="76923C" w:themeColor="accent3" w:themeShade="BF"/>
                <w:sz w:val="22"/>
                <w:szCs w:val="22"/>
              </w:rPr>
              <w:t>njury!</w:t>
            </w:r>
            <w:r w:rsidR="00606361" w:rsidRPr="00414FAD">
              <w:rPr>
                <w:rFonts w:ascii="Tahoma" w:hAnsi="Tahoma" w:cs="Tahoma"/>
                <w:color w:val="76923C" w:themeColor="accent3" w:themeShade="BF"/>
                <w:sz w:val="18"/>
                <w:szCs w:val="18"/>
              </w:rPr>
              <w:t xml:space="preserve"> </w:t>
            </w:r>
          </w:p>
          <w:p w14:paraId="3BFE6DCC" w14:textId="77777777" w:rsidR="00833334" w:rsidRPr="00260ACB" w:rsidRDefault="00833334" w:rsidP="00B605D7">
            <w:pPr>
              <w:pStyle w:val="ListParagraph"/>
              <w:ind w:left="1360"/>
              <w:jc w:val="center"/>
              <w:rPr>
                <w:rFonts w:ascii="Tahoma" w:hAnsi="Tahoma"/>
                <w:szCs w:val="28"/>
              </w:rPr>
            </w:pPr>
          </w:p>
          <w:p w14:paraId="2AC7033A" w14:textId="2FB4E02E" w:rsidR="00833334" w:rsidRPr="00260ACB" w:rsidRDefault="00833334" w:rsidP="00B605D7">
            <w:pPr>
              <w:jc w:val="center"/>
              <w:rPr>
                <w:rFonts w:ascii="Tahoma" w:hAnsi="Tahoma"/>
                <w:b/>
                <w:szCs w:val="28"/>
              </w:rPr>
            </w:pPr>
            <w:r w:rsidRPr="00260ACB">
              <w:rPr>
                <w:rFonts w:ascii="Tahoma" w:hAnsi="Tahoma"/>
                <w:szCs w:val="28"/>
              </w:rPr>
              <w:t xml:space="preserve">-According to American college of gastroenterology: </w:t>
            </w:r>
            <w:r w:rsidRPr="004A41AB">
              <w:rPr>
                <w:rFonts w:ascii="Tahoma" w:hAnsi="Tahoma"/>
                <w:color w:val="FF0000"/>
                <w:szCs w:val="28"/>
              </w:rPr>
              <w:t>symptoms OR mucosal damage OR both</w:t>
            </w:r>
            <w:r w:rsidRPr="00260ACB">
              <w:rPr>
                <w:rFonts w:ascii="Tahoma" w:hAnsi="Tahoma"/>
                <w:color w:val="C00000"/>
                <w:szCs w:val="28"/>
              </w:rPr>
              <w:t xml:space="preserve"> </w:t>
            </w:r>
            <w:r w:rsidRPr="00260ACB">
              <w:rPr>
                <w:rFonts w:ascii="Tahoma" w:hAnsi="Tahoma"/>
                <w:szCs w:val="28"/>
              </w:rPr>
              <w:t xml:space="preserve">produced by the abnormal reflux of gastric content into the esophagus. Often chronic and relapsing. </w:t>
            </w:r>
            <w:r w:rsidRPr="00260ACB">
              <w:rPr>
                <w:rFonts w:ascii="Tahoma" w:hAnsi="Tahoma"/>
                <w:b/>
                <w:szCs w:val="28"/>
              </w:rPr>
              <w:t>Patients who lack typical symptoms may develop complications.</w:t>
            </w:r>
          </w:p>
          <w:p w14:paraId="2FD392ED" w14:textId="77777777" w:rsidR="00833334" w:rsidRPr="00260ACB" w:rsidRDefault="00833334" w:rsidP="00B605D7">
            <w:pPr>
              <w:pStyle w:val="ListParagraph"/>
              <w:ind w:left="0"/>
              <w:jc w:val="center"/>
              <w:rPr>
                <w:rFonts w:ascii="Tahoma" w:hAnsi="Tahoma"/>
                <w:szCs w:val="28"/>
              </w:rPr>
            </w:pPr>
          </w:p>
        </w:tc>
      </w:tr>
      <w:tr w:rsidR="00833334" w:rsidRPr="00260ACB" w14:paraId="46264434" w14:textId="77777777" w:rsidTr="00B605D7">
        <w:trPr>
          <w:trHeight w:val="1581"/>
        </w:trPr>
        <w:tc>
          <w:tcPr>
            <w:tcW w:w="1904" w:type="dxa"/>
            <w:shd w:val="clear" w:color="auto" w:fill="F2F2F2" w:themeFill="background1" w:themeFillShade="F2"/>
            <w:vAlign w:val="center"/>
          </w:tcPr>
          <w:p w14:paraId="545BF7AF" w14:textId="77777777" w:rsidR="00833334" w:rsidRPr="00E11AD7" w:rsidRDefault="00833334" w:rsidP="00B605D7">
            <w:pPr>
              <w:pStyle w:val="ListParagraph"/>
              <w:ind w:left="0"/>
              <w:jc w:val="center"/>
              <w:rPr>
                <w:rFonts w:ascii="Tahoma" w:hAnsi="Tahoma"/>
                <w:b/>
                <w:szCs w:val="28"/>
              </w:rPr>
            </w:pPr>
            <w:r w:rsidRPr="00E11AD7">
              <w:rPr>
                <w:rFonts w:ascii="Tahoma" w:hAnsi="Tahoma"/>
                <w:b/>
                <w:sz w:val="28"/>
                <w:szCs w:val="28"/>
              </w:rPr>
              <w:t>Differences</w:t>
            </w:r>
          </w:p>
        </w:tc>
        <w:tc>
          <w:tcPr>
            <w:tcW w:w="3281" w:type="dxa"/>
            <w:vAlign w:val="center"/>
          </w:tcPr>
          <w:p w14:paraId="6739C498" w14:textId="77777777" w:rsidR="00833334" w:rsidRDefault="00833334" w:rsidP="00B605D7">
            <w:pPr>
              <w:tabs>
                <w:tab w:val="left" w:pos="709"/>
              </w:tabs>
              <w:jc w:val="center"/>
              <w:rPr>
                <w:rFonts w:ascii="Tahoma" w:hAnsi="Tahoma"/>
                <w:b/>
                <w:szCs w:val="28"/>
                <w:u w:val="single"/>
              </w:rPr>
            </w:pPr>
          </w:p>
          <w:p w14:paraId="2E37FB1F" w14:textId="77777777" w:rsidR="00833334" w:rsidRPr="00260ACB" w:rsidRDefault="00833334" w:rsidP="00B605D7">
            <w:pPr>
              <w:tabs>
                <w:tab w:val="left" w:pos="709"/>
              </w:tabs>
              <w:jc w:val="center"/>
              <w:rPr>
                <w:rFonts w:ascii="Tahoma" w:hAnsi="Tahoma"/>
                <w:b/>
                <w:szCs w:val="28"/>
                <w:u w:val="single"/>
              </w:rPr>
            </w:pPr>
            <w:r w:rsidRPr="00260ACB">
              <w:rPr>
                <w:rFonts w:ascii="Tahoma" w:hAnsi="Tahoma"/>
                <w:b/>
                <w:szCs w:val="28"/>
                <w:u w:val="single"/>
              </w:rPr>
              <w:t>Physiologic</w:t>
            </w:r>
            <w:r>
              <w:rPr>
                <w:rFonts w:ascii="Tahoma" w:hAnsi="Tahoma"/>
                <w:b/>
                <w:szCs w:val="28"/>
                <w:u w:val="single"/>
              </w:rPr>
              <w:t xml:space="preserve"> </w:t>
            </w:r>
          </w:p>
          <w:p w14:paraId="34A9B06D" w14:textId="77777777" w:rsidR="00833334" w:rsidRPr="00260ACB" w:rsidRDefault="00833334" w:rsidP="00B605D7">
            <w:pPr>
              <w:pStyle w:val="ListParagraph"/>
              <w:numPr>
                <w:ilvl w:val="0"/>
                <w:numId w:val="3"/>
              </w:numPr>
              <w:tabs>
                <w:tab w:val="left" w:pos="709"/>
              </w:tabs>
              <w:ind w:left="284" w:hanging="142"/>
              <w:jc w:val="center"/>
              <w:rPr>
                <w:rFonts w:ascii="Tahoma" w:hAnsi="Tahoma"/>
                <w:szCs w:val="28"/>
              </w:rPr>
            </w:pPr>
            <w:r w:rsidRPr="00260ACB">
              <w:rPr>
                <w:rFonts w:ascii="Tahoma" w:hAnsi="Tahoma"/>
                <w:szCs w:val="28"/>
              </w:rPr>
              <w:t>Postprandial</w:t>
            </w:r>
            <w:r>
              <w:rPr>
                <w:rFonts w:ascii="Tahoma" w:hAnsi="Tahoma"/>
                <w:szCs w:val="28"/>
              </w:rPr>
              <w:t xml:space="preserve"> </w:t>
            </w:r>
            <w:r w:rsidRPr="00A15889">
              <w:rPr>
                <w:rFonts w:ascii="Tahoma" w:hAnsi="Tahoma"/>
                <w:color w:val="A6A6A6" w:themeColor="background1" w:themeShade="A6"/>
                <w:sz w:val="22"/>
                <w:szCs w:val="22"/>
              </w:rPr>
              <w:t>(After a meal)</w:t>
            </w:r>
            <w:r w:rsidRPr="00260ACB">
              <w:rPr>
                <w:rFonts w:ascii="Tahoma" w:hAnsi="Tahoma"/>
                <w:szCs w:val="28"/>
              </w:rPr>
              <w:t>.</w:t>
            </w:r>
          </w:p>
          <w:p w14:paraId="6CE2091B" w14:textId="77777777" w:rsidR="00833334" w:rsidRPr="00260ACB" w:rsidRDefault="00833334" w:rsidP="00B605D7">
            <w:pPr>
              <w:pStyle w:val="ListParagraph"/>
              <w:numPr>
                <w:ilvl w:val="0"/>
                <w:numId w:val="3"/>
              </w:numPr>
              <w:tabs>
                <w:tab w:val="left" w:pos="709"/>
              </w:tabs>
              <w:ind w:left="284" w:hanging="142"/>
              <w:jc w:val="center"/>
              <w:rPr>
                <w:rFonts w:ascii="Tahoma" w:hAnsi="Tahoma"/>
                <w:szCs w:val="28"/>
              </w:rPr>
            </w:pPr>
            <w:r w:rsidRPr="00260ACB">
              <w:rPr>
                <w:rFonts w:ascii="Tahoma" w:hAnsi="Tahoma"/>
                <w:szCs w:val="28"/>
              </w:rPr>
              <w:t>Short lived.</w:t>
            </w:r>
          </w:p>
          <w:p w14:paraId="368443E6" w14:textId="77777777" w:rsidR="00833334" w:rsidRPr="00260ACB" w:rsidRDefault="00833334" w:rsidP="00B605D7">
            <w:pPr>
              <w:pStyle w:val="ListParagraph"/>
              <w:numPr>
                <w:ilvl w:val="0"/>
                <w:numId w:val="3"/>
              </w:numPr>
              <w:tabs>
                <w:tab w:val="left" w:pos="709"/>
              </w:tabs>
              <w:ind w:left="284" w:hanging="142"/>
              <w:jc w:val="center"/>
              <w:rPr>
                <w:rFonts w:ascii="Tahoma" w:hAnsi="Tahoma"/>
                <w:szCs w:val="28"/>
              </w:rPr>
            </w:pPr>
            <w:r w:rsidRPr="00260ACB">
              <w:rPr>
                <w:rFonts w:ascii="Tahoma" w:hAnsi="Tahoma"/>
                <w:szCs w:val="28"/>
              </w:rPr>
              <w:t>Asymptomatic.</w:t>
            </w:r>
          </w:p>
          <w:p w14:paraId="0B2DA866" w14:textId="77777777" w:rsidR="00833334" w:rsidRPr="00A15889" w:rsidRDefault="00833334" w:rsidP="00B605D7">
            <w:pPr>
              <w:pStyle w:val="ListParagraph"/>
              <w:numPr>
                <w:ilvl w:val="0"/>
                <w:numId w:val="3"/>
              </w:numPr>
              <w:tabs>
                <w:tab w:val="left" w:pos="709"/>
              </w:tabs>
              <w:ind w:left="284" w:hanging="142"/>
              <w:jc w:val="center"/>
              <w:rPr>
                <w:rFonts w:ascii="Tahoma" w:hAnsi="Tahoma"/>
                <w:szCs w:val="28"/>
              </w:rPr>
            </w:pPr>
            <w:r w:rsidRPr="00260ACB">
              <w:rPr>
                <w:rFonts w:ascii="Tahoma" w:hAnsi="Tahoma"/>
                <w:szCs w:val="28"/>
              </w:rPr>
              <w:t>No nocturnal symptoms</w:t>
            </w:r>
            <w:r>
              <w:rPr>
                <w:rFonts w:ascii="Tahoma" w:hAnsi="Tahoma"/>
                <w:szCs w:val="28"/>
              </w:rPr>
              <w:t xml:space="preserve"> </w:t>
            </w:r>
            <w:r w:rsidRPr="00A15889">
              <w:rPr>
                <w:rFonts w:ascii="Tahoma" w:hAnsi="Tahoma"/>
                <w:color w:val="A6A6A6" w:themeColor="background1" w:themeShade="A6"/>
                <w:sz w:val="22"/>
                <w:szCs w:val="22"/>
              </w:rPr>
              <w:t>(At night).</w:t>
            </w:r>
          </w:p>
          <w:p w14:paraId="71A1FC5C" w14:textId="77777777" w:rsidR="00833334" w:rsidRPr="00A15889" w:rsidRDefault="00833334" w:rsidP="00B605D7">
            <w:pPr>
              <w:pStyle w:val="ListParagraph"/>
              <w:tabs>
                <w:tab w:val="left" w:pos="709"/>
              </w:tabs>
              <w:ind w:left="284"/>
              <w:rPr>
                <w:rFonts w:ascii="Tahoma" w:hAnsi="Tahoma"/>
                <w:szCs w:val="28"/>
              </w:rPr>
            </w:pPr>
          </w:p>
        </w:tc>
        <w:tc>
          <w:tcPr>
            <w:tcW w:w="6093" w:type="dxa"/>
            <w:vAlign w:val="center"/>
          </w:tcPr>
          <w:p w14:paraId="6E5B552C" w14:textId="77777777" w:rsidR="00833334" w:rsidRPr="00B31827" w:rsidRDefault="00833334" w:rsidP="00B605D7">
            <w:pPr>
              <w:tabs>
                <w:tab w:val="left" w:pos="142"/>
              </w:tabs>
              <w:jc w:val="center"/>
              <w:rPr>
                <w:rFonts w:ascii="Tahoma" w:hAnsi="Tahoma"/>
                <w:b/>
                <w:szCs w:val="28"/>
                <w:u w:val="single"/>
              </w:rPr>
            </w:pPr>
            <w:r w:rsidRPr="00B31827">
              <w:rPr>
                <w:rFonts w:ascii="Tahoma" w:hAnsi="Tahoma"/>
                <w:b/>
                <w:szCs w:val="28"/>
                <w:u w:val="single"/>
              </w:rPr>
              <w:t>Pathologic</w:t>
            </w:r>
          </w:p>
          <w:p w14:paraId="40DF6DA6" w14:textId="77777777" w:rsidR="00833334" w:rsidRPr="00260ACB" w:rsidRDefault="00833334" w:rsidP="00B605D7">
            <w:pPr>
              <w:pStyle w:val="ListParagraph"/>
              <w:numPr>
                <w:ilvl w:val="0"/>
                <w:numId w:val="3"/>
              </w:numPr>
              <w:tabs>
                <w:tab w:val="left" w:pos="142"/>
              </w:tabs>
              <w:ind w:left="-426" w:firstLine="433"/>
              <w:jc w:val="center"/>
              <w:rPr>
                <w:rFonts w:ascii="Tahoma" w:hAnsi="Tahoma"/>
                <w:szCs w:val="28"/>
              </w:rPr>
            </w:pPr>
            <w:r w:rsidRPr="00260ACB">
              <w:rPr>
                <w:rFonts w:ascii="Tahoma" w:hAnsi="Tahoma"/>
                <w:szCs w:val="28"/>
              </w:rPr>
              <w:t>Symptomatic.</w:t>
            </w:r>
          </w:p>
          <w:p w14:paraId="567E4C19" w14:textId="77777777" w:rsidR="00833334" w:rsidRPr="00260ACB" w:rsidRDefault="00833334" w:rsidP="00B605D7">
            <w:pPr>
              <w:pStyle w:val="ListParagraph"/>
              <w:numPr>
                <w:ilvl w:val="0"/>
                <w:numId w:val="3"/>
              </w:numPr>
              <w:tabs>
                <w:tab w:val="left" w:pos="142"/>
              </w:tabs>
              <w:ind w:left="-426" w:firstLine="433"/>
              <w:jc w:val="center"/>
              <w:rPr>
                <w:rFonts w:ascii="Tahoma" w:hAnsi="Tahoma"/>
                <w:szCs w:val="28"/>
              </w:rPr>
            </w:pPr>
            <w:r w:rsidRPr="00260ACB">
              <w:rPr>
                <w:rFonts w:ascii="Tahoma" w:hAnsi="Tahoma"/>
                <w:szCs w:val="28"/>
              </w:rPr>
              <w:t>Mucosal injury.</w:t>
            </w:r>
          </w:p>
          <w:p w14:paraId="463A5045" w14:textId="77777777" w:rsidR="00833334" w:rsidRPr="00260ACB" w:rsidRDefault="00833334" w:rsidP="00B605D7">
            <w:pPr>
              <w:pStyle w:val="ListParagraph"/>
              <w:numPr>
                <w:ilvl w:val="0"/>
                <w:numId w:val="3"/>
              </w:numPr>
              <w:tabs>
                <w:tab w:val="left" w:pos="142"/>
              </w:tabs>
              <w:ind w:left="-426" w:firstLine="433"/>
              <w:jc w:val="center"/>
              <w:rPr>
                <w:rFonts w:ascii="Tahoma" w:hAnsi="Tahoma"/>
                <w:szCs w:val="28"/>
              </w:rPr>
            </w:pPr>
            <w:r w:rsidRPr="00260ACB">
              <w:rPr>
                <w:rFonts w:ascii="Tahoma" w:hAnsi="Tahoma"/>
                <w:szCs w:val="28"/>
              </w:rPr>
              <w:t>Nocturnal symptoms.</w:t>
            </w:r>
          </w:p>
        </w:tc>
      </w:tr>
    </w:tbl>
    <w:p w14:paraId="1BA7BA6D" w14:textId="28116792" w:rsidR="001E493D" w:rsidRDefault="00545C4D" w:rsidP="001E493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ahoma" w:hAnsi="Tahoma"/>
          <w:b/>
          <w:noProof/>
          <w:sz w:val="32"/>
          <w:szCs w:val="32"/>
        </w:rPr>
        <w:drawing>
          <wp:anchor distT="0" distB="0" distL="114300" distR="114300" simplePos="0" relativeHeight="251740672" behindDoc="1" locked="0" layoutInCell="1" allowOverlap="1" wp14:anchorId="30FB13A4" wp14:editId="4342DB42">
            <wp:simplePos x="0" y="0"/>
            <wp:positionH relativeFrom="column">
              <wp:posOffset>-252698</wp:posOffset>
            </wp:positionH>
            <wp:positionV relativeFrom="paragraph">
              <wp:posOffset>618619</wp:posOffset>
            </wp:positionV>
            <wp:extent cx="3437681" cy="1990845"/>
            <wp:effectExtent l="0" t="0" r="0" b="0"/>
            <wp:wrapNone/>
            <wp:docPr id="29699" name="Picture 29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683" cy="1990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334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2A9D3AF" wp14:editId="289EF39B">
                <wp:simplePos x="0" y="0"/>
                <wp:positionH relativeFrom="column">
                  <wp:posOffset>-345440</wp:posOffset>
                </wp:positionH>
                <wp:positionV relativeFrom="paragraph">
                  <wp:posOffset>155575</wp:posOffset>
                </wp:positionV>
                <wp:extent cx="7758430" cy="342900"/>
                <wp:effectExtent l="0" t="0" r="13970" b="1905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8430" cy="342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 cmpd="sng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6E515" w14:textId="5E8023D3" w:rsidR="00E34AA8" w:rsidRPr="00642C05" w:rsidRDefault="00E34AA8" w:rsidP="005342B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ahoma" w:hAnsi="Tahoma"/>
                                <w:sz w:val="36"/>
                                <w:szCs w:val="36"/>
                              </w:rPr>
                            </w:pPr>
                            <w:r w:rsidRPr="00642C05">
                              <w:rPr>
                                <w:rFonts w:ascii="Tahoma" w:hAnsi="Tahoma"/>
                                <w:sz w:val="36"/>
                                <w:szCs w:val="36"/>
                              </w:rPr>
                              <w:t>Define Gastroesophageal Reflux disease.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0" type="#_x0000_t202" style="position:absolute;margin-left:-27.2pt;margin-top:12.25pt;width:610.9pt;height:2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" fillcolor="#e5dfec [663]" strokecolor="black [3213]" strokeweight=".25pt">
                <v:textbox>
                  <w:txbxContent>
                    <w:p w14:paraId="4B96E515" w14:textId="5E8023D3" w:rsidR="00E34AA8" w:rsidRPr="00642C05" w:rsidRDefault="00E34AA8" w:rsidP="005342B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ahoma" w:hAnsi="Tahoma"/>
                          <w:sz w:val="36"/>
                          <w:szCs w:val="36"/>
                        </w:rPr>
                      </w:pPr>
                      <w:r w:rsidRPr="00642C05">
                        <w:rPr>
                          <w:rFonts w:ascii="Tahoma" w:hAnsi="Tahoma"/>
                          <w:sz w:val="36"/>
                          <w:szCs w:val="36"/>
                        </w:rPr>
                        <w:t>Define Gastroesophageal Reflux disease.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1356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D1EAAD4" wp14:editId="40013D99">
                <wp:simplePos x="0" y="0"/>
                <wp:positionH relativeFrom="column">
                  <wp:posOffset>-342900</wp:posOffset>
                </wp:positionH>
                <wp:positionV relativeFrom="paragraph">
                  <wp:posOffset>-499745</wp:posOffset>
                </wp:positionV>
                <wp:extent cx="7758430" cy="571500"/>
                <wp:effectExtent l="0" t="0" r="0" b="1270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8430" cy="571500"/>
                        </a:xfrm>
                        <a:prstGeom prst="rect">
                          <a:avLst/>
                        </a:prstGeom>
                        <a:noFill/>
                        <a:ln w="3175" cmpd="sng">
                          <a:noFill/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96E271" w14:textId="2ACD1FFE" w:rsidR="00E34AA8" w:rsidRPr="00BA1356" w:rsidRDefault="00E34AA8" w:rsidP="00BA1356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color w:val="4A442A" w:themeColor="background2" w:themeShade="40"/>
                                <w:sz w:val="48"/>
                                <w:szCs w:val="48"/>
                              </w:rPr>
                            </w:pPr>
                            <w:r w:rsidRPr="00BA1356">
                              <w:rPr>
                                <w:rFonts w:ascii="Tahoma" w:eastAsia="Weibei SC Bold" w:hAnsi="Tahoma" w:cs="Tahoma"/>
                                <w:b/>
                                <w:bCs/>
                                <w:color w:val="4A442A" w:themeColor="background2" w:themeShade="40"/>
                                <w:sz w:val="48"/>
                                <w:szCs w:val="48"/>
                              </w:rPr>
                              <w:t>Gastroesophageal Reflux Disease (GERD)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1" type="#_x0000_t202" style="position:absolute;margin-left:-27pt;margin-top:-39.35pt;width:610.9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" filled="f" stroked="f" strokeweight=".25pt">
                <v:textbox>
                  <w:txbxContent>
                    <w:p w14:paraId="7796E271" w14:textId="2ACD1FFE" w:rsidR="00E34AA8" w:rsidRPr="00BA1356" w:rsidRDefault="00E34AA8" w:rsidP="00BA1356">
                      <w:pPr>
                        <w:jc w:val="center"/>
                        <w:rPr>
                          <w:rFonts w:ascii="Tahoma" w:hAnsi="Tahoma"/>
                          <w:b/>
                          <w:color w:val="4A442A" w:themeColor="background2" w:themeShade="40"/>
                          <w:sz w:val="48"/>
                          <w:szCs w:val="48"/>
                        </w:rPr>
                      </w:pPr>
                      <w:r w:rsidRPr="00BA1356">
                        <w:rPr>
                          <w:rFonts w:ascii="Tahoma" w:eastAsia="Weibei SC Bold" w:hAnsi="Tahoma" w:cs="Tahoma"/>
                          <w:b/>
                          <w:bCs/>
                          <w:color w:val="4A442A" w:themeColor="background2" w:themeShade="40"/>
                          <w:sz w:val="48"/>
                          <w:szCs w:val="48"/>
                        </w:rPr>
                        <w:t>Gastroesophageal Reflux Disease (GERD)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1356"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9231F3" wp14:editId="3FDF547E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1600200" cy="0"/>
                <wp:effectExtent l="0" t="0" r="25400" b="25400"/>
                <wp:wrapSquare wrapText="bothSides"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headEnd type="non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w14:anchorId="5F534F48" id="Straight Connector 25" o:spid="_x0000_s1026" style="position:absolute;flip:x;z-index:251796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" from="0,0" to="12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" strokecolor="#7f7f7f [1612]" strokeweight=".25pt">
                <w10:wrap type="square" anchorx="margin" anchory="margin"/>
              </v:line>
            </w:pict>
          </mc:Fallback>
        </mc:AlternateContent>
      </w:r>
    </w:p>
    <w:p w14:paraId="0CA7A2A5" w14:textId="78E45924" w:rsidR="001E493D" w:rsidRDefault="001E493D" w:rsidP="001E493D">
      <w:pPr>
        <w:rPr>
          <w:rFonts w:ascii="Tahoma" w:hAnsi="Tahoma"/>
          <w:b/>
          <w:sz w:val="32"/>
          <w:szCs w:val="32"/>
        </w:rPr>
      </w:pPr>
    </w:p>
    <w:p w14:paraId="17D5214F" w14:textId="58B49436" w:rsidR="00A32F6E" w:rsidRDefault="00A32F6E" w:rsidP="00545C4D">
      <w:pPr>
        <w:spacing w:line="240" w:lineRule="auto"/>
        <w:rPr>
          <w:rFonts w:ascii="Tahoma" w:hAnsi="Tahoma"/>
          <w:b/>
          <w:sz w:val="36"/>
          <w:szCs w:val="36"/>
        </w:rPr>
      </w:pPr>
    </w:p>
    <w:p w14:paraId="666B82AD" w14:textId="3EBF12D9" w:rsidR="00A32F6E" w:rsidRDefault="00B605D7" w:rsidP="001E493D">
      <w:pPr>
        <w:spacing w:line="240" w:lineRule="auto"/>
        <w:rPr>
          <w:rFonts w:ascii="Tahoma" w:hAnsi="Tahoma"/>
          <w:b/>
          <w:sz w:val="36"/>
          <w:szCs w:val="36"/>
        </w:rPr>
      </w:pPr>
      <w:r w:rsidRPr="00545C4D">
        <w:rPr>
          <w:rFonts w:ascii="Tahoma" w:hAnsi="Tahom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711F7583" wp14:editId="5295E365">
                <wp:simplePos x="0" y="0"/>
                <wp:positionH relativeFrom="column">
                  <wp:posOffset>3190240</wp:posOffset>
                </wp:positionH>
                <wp:positionV relativeFrom="paragraph">
                  <wp:posOffset>374304</wp:posOffset>
                </wp:positionV>
                <wp:extent cx="1845310" cy="581025"/>
                <wp:effectExtent l="0" t="0" r="0" b="9525"/>
                <wp:wrapNone/>
                <wp:docPr id="717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31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289F76" w14:textId="38171DEA" w:rsidR="00545C4D" w:rsidRDefault="00545C4D" w:rsidP="00545C4D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Figure 2 </w:t>
                            </w:r>
                            <w:r>
                              <w:rPr>
                                <w:rFonts w:ascii="Calibri" w:hAnsi="Calibri" w:cs="Arial"/>
                                <w:color w:val="000000"/>
                                <w:kern w:val="24"/>
                                <w:lang w:val="en-GB"/>
                              </w:rPr>
                              <w:t xml:space="preserve">Anatomic radiographic landmarks of the lower </w:t>
                            </w:r>
                            <w:r w:rsidR="0054321F">
                              <w:rPr>
                                <w:rFonts w:ascii="Calibri" w:hAnsi="Calibri" w:cs="Arial"/>
                                <w:color w:val="000000"/>
                                <w:kern w:val="24"/>
                                <w:lang w:val="en-GB"/>
                              </w:rPr>
                              <w:t>oesophageal</w:t>
                            </w:r>
                            <w:r>
                              <w:rPr>
                                <w:rFonts w:ascii="Calibri" w:hAnsi="Calibri" w:cs="Arial"/>
                                <w:color w:val="000000"/>
                                <w:kern w:val="24"/>
                                <w:lang w:val="en-GB"/>
                              </w:rPr>
                              <w:t xml:space="preserve"> sphincter (LES).</w:t>
                            </w:r>
                          </w:p>
                        </w:txbxContent>
                      </wps:txbx>
                      <wps:bodyPr wrap="square" anchor="b" anchorCtr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2" type="#_x0000_t202" style="position:absolute;margin-left:251.2pt;margin-top:29.45pt;width:145.3pt;height:45.7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" filled="f" stroked="f">
                <v:textbox>
                  <w:txbxContent>
                    <w:p w14:paraId="73289F76" w14:textId="38171DEA" w:rsidR="00545C4D" w:rsidRDefault="00545C4D" w:rsidP="00545C4D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Figure 2 </w:t>
                      </w:r>
                      <w:r>
                        <w:rPr>
                          <w:rFonts w:ascii="Calibri" w:hAnsi="Calibri" w:cs="Arial"/>
                          <w:color w:val="000000"/>
                          <w:kern w:val="24"/>
                          <w:lang w:val="en-GB"/>
                        </w:rPr>
                        <w:t xml:space="preserve">Anatomic radiographic landmarks of the lower </w:t>
                      </w:r>
                      <w:r w:rsidR="0054321F">
                        <w:rPr>
                          <w:rFonts w:ascii="Calibri" w:hAnsi="Calibri" w:cs="Arial"/>
                          <w:color w:val="000000"/>
                          <w:kern w:val="24"/>
                          <w:lang w:val="en-GB"/>
                        </w:rPr>
                        <w:t>oesophageal</w:t>
                      </w:r>
                      <w:r>
                        <w:rPr>
                          <w:rFonts w:ascii="Calibri" w:hAnsi="Calibri" w:cs="Arial"/>
                          <w:color w:val="000000"/>
                          <w:kern w:val="24"/>
                          <w:lang w:val="en-GB"/>
                        </w:rPr>
                        <w:t xml:space="preserve"> sphincter (LES).</w:t>
                      </w:r>
                    </w:p>
                  </w:txbxContent>
                </v:textbox>
              </v:shape>
            </w:pict>
          </mc:Fallback>
        </mc:AlternateContent>
      </w:r>
    </w:p>
    <w:p w14:paraId="458122C7" w14:textId="77777777" w:rsidR="00A32F6E" w:rsidRDefault="00A32F6E" w:rsidP="001E493D">
      <w:pPr>
        <w:spacing w:line="240" w:lineRule="auto"/>
        <w:rPr>
          <w:rFonts w:ascii="Tahoma" w:hAnsi="Tahoma"/>
          <w:b/>
          <w:sz w:val="36"/>
          <w:szCs w:val="36"/>
        </w:rPr>
      </w:pPr>
    </w:p>
    <w:p w14:paraId="46ADAAA1" w14:textId="77777777" w:rsidR="00A32F6E" w:rsidRDefault="00A32F6E" w:rsidP="00A32F6E">
      <w:pPr>
        <w:spacing w:line="240" w:lineRule="auto"/>
        <w:rPr>
          <w:rFonts w:ascii="Tahoma" w:hAnsi="Tahoma"/>
          <w:b/>
          <w:sz w:val="36"/>
          <w:szCs w:val="36"/>
        </w:rPr>
      </w:pPr>
    </w:p>
    <w:p w14:paraId="3E2F5B59" w14:textId="25D8F80F" w:rsidR="002D4410" w:rsidRPr="00E93E63" w:rsidRDefault="00B605D7" w:rsidP="00B605D7">
      <w:pPr>
        <w:spacing w:line="240" w:lineRule="auto"/>
        <w:rPr>
          <w:rFonts w:ascii="Tahoma" w:hAnsi="Tahoma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4838D4AC" wp14:editId="7C7EADAC">
                <wp:simplePos x="0" y="0"/>
                <wp:positionH relativeFrom="column">
                  <wp:posOffset>-349885</wp:posOffset>
                </wp:positionH>
                <wp:positionV relativeFrom="paragraph">
                  <wp:posOffset>-412115</wp:posOffset>
                </wp:positionV>
                <wp:extent cx="7758430" cy="419100"/>
                <wp:effectExtent l="0" t="0" r="1397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8430" cy="419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 cmpd="sng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8979F" w14:textId="51B75A24" w:rsidR="00E34AA8" w:rsidRPr="00642C05" w:rsidRDefault="00E34AA8" w:rsidP="005342B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ahoma" w:hAnsi="Tahoma"/>
                                <w:sz w:val="36"/>
                                <w:szCs w:val="36"/>
                              </w:rPr>
                            </w:pPr>
                            <w:r w:rsidRPr="00642C05">
                              <w:rPr>
                                <w:rFonts w:ascii="Tahoma" w:hAnsi="Tahoma"/>
                                <w:sz w:val="36"/>
                                <w:szCs w:val="36"/>
                              </w:rPr>
                              <w:t>Understand T</w:t>
                            </w:r>
                            <w:r>
                              <w:rPr>
                                <w:rFonts w:ascii="Tahoma" w:hAnsi="Tahoma"/>
                                <w:sz w:val="36"/>
                                <w:szCs w:val="36"/>
                              </w:rPr>
                              <w:t>he</w:t>
                            </w:r>
                            <w:r w:rsidRPr="00642C05">
                              <w:rPr>
                                <w:rFonts w:ascii="Tahoma" w:hAnsi="Tahoma"/>
                                <w:sz w:val="36"/>
                                <w:szCs w:val="36"/>
                              </w:rPr>
                              <w:t xml:space="preserve"> Pathophysiology Of Reflux Esophagitis.</w:t>
                            </w:r>
                          </w:p>
                          <w:p w14:paraId="44B13AC4" w14:textId="541E5F14" w:rsidR="00E34AA8" w:rsidRPr="00642C05" w:rsidRDefault="00E34AA8" w:rsidP="005342B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ahoma" w:hAnsi="Tahom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3" type="#_x0000_t202" style="position:absolute;margin-left:-27.55pt;margin-top:-32.45pt;width:610.9pt;height:33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" fillcolor="#e5dfec [663]" strokecolor="#0d0d0d [3069]" strokeweight=".25pt">
                <v:textbox>
                  <w:txbxContent>
                    <w:p w14:paraId="5348979F" w14:textId="51B75A24" w:rsidR="00E34AA8" w:rsidRPr="00642C05" w:rsidRDefault="00E34AA8" w:rsidP="005342B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ahoma" w:hAnsi="Tahoma"/>
                          <w:sz w:val="36"/>
                          <w:szCs w:val="36"/>
                        </w:rPr>
                      </w:pPr>
                      <w:r w:rsidRPr="00642C05">
                        <w:rPr>
                          <w:rFonts w:ascii="Tahoma" w:hAnsi="Tahoma"/>
                          <w:sz w:val="36"/>
                          <w:szCs w:val="36"/>
                        </w:rPr>
                        <w:t>Understand T</w:t>
                      </w:r>
                      <w:r>
                        <w:rPr>
                          <w:rFonts w:ascii="Tahoma" w:hAnsi="Tahoma"/>
                          <w:sz w:val="36"/>
                          <w:szCs w:val="36"/>
                        </w:rPr>
                        <w:t>he</w:t>
                      </w:r>
                      <w:r w:rsidRPr="00642C05">
                        <w:rPr>
                          <w:rFonts w:ascii="Tahoma" w:hAnsi="Tahoma"/>
                          <w:sz w:val="36"/>
                          <w:szCs w:val="36"/>
                        </w:rPr>
                        <w:t xml:space="preserve"> Pathophysiology Of Reflux Esophagitis.</w:t>
                      </w:r>
                    </w:p>
                    <w:p w14:paraId="44B13AC4" w14:textId="541E5F14" w:rsidR="00E34AA8" w:rsidRPr="00642C05" w:rsidRDefault="00E34AA8" w:rsidP="005342B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ahoma" w:hAnsi="Tahoma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4410" w:rsidRPr="00E93E63">
        <w:rPr>
          <w:rFonts w:ascii="Tahoma" w:hAnsi="Tahoma"/>
          <w:b/>
          <w:sz w:val="36"/>
          <w:szCs w:val="36"/>
        </w:rPr>
        <w:t xml:space="preserve">Pathophysiology: </w:t>
      </w:r>
    </w:p>
    <w:p w14:paraId="39D039DA" w14:textId="0C308E6F" w:rsidR="002D4410" w:rsidRPr="00E93E63" w:rsidRDefault="002D4410" w:rsidP="005342B6">
      <w:pPr>
        <w:pStyle w:val="ListParagraph"/>
        <w:numPr>
          <w:ilvl w:val="0"/>
          <w:numId w:val="6"/>
        </w:numPr>
        <w:spacing w:line="240" w:lineRule="auto"/>
        <w:rPr>
          <w:rFonts w:ascii="Tahoma" w:hAnsi="Tahoma"/>
          <w:sz w:val="24"/>
          <w:szCs w:val="24"/>
        </w:rPr>
      </w:pPr>
      <w:r w:rsidRPr="00E93E63">
        <w:rPr>
          <w:rFonts w:ascii="Tahoma" w:hAnsi="Tahoma"/>
          <w:sz w:val="24"/>
          <w:szCs w:val="24"/>
        </w:rPr>
        <w:t>Primary barrier to gastroesophageal reflux is the lower esophageal sphincter.</w:t>
      </w:r>
    </w:p>
    <w:p w14:paraId="044835D8" w14:textId="7407F6D7" w:rsidR="002D4410" w:rsidRPr="00E93E63" w:rsidRDefault="002D4410" w:rsidP="005342B6">
      <w:pPr>
        <w:pStyle w:val="ListParagraph"/>
        <w:numPr>
          <w:ilvl w:val="0"/>
          <w:numId w:val="6"/>
        </w:numPr>
        <w:spacing w:line="240" w:lineRule="auto"/>
        <w:rPr>
          <w:rFonts w:ascii="Tahoma" w:hAnsi="Tahoma"/>
          <w:sz w:val="24"/>
          <w:szCs w:val="24"/>
        </w:rPr>
      </w:pPr>
      <w:r w:rsidRPr="00E93E63">
        <w:rPr>
          <w:rFonts w:ascii="Tahoma" w:hAnsi="Tahoma"/>
          <w:sz w:val="24"/>
          <w:szCs w:val="24"/>
        </w:rPr>
        <w:t>LES</w:t>
      </w:r>
      <w:r w:rsidRPr="00E93E63">
        <w:rPr>
          <w:rStyle w:val="FootnoteReference"/>
          <w:rFonts w:ascii="Tahoma" w:hAnsi="Tahoma"/>
          <w:sz w:val="24"/>
          <w:szCs w:val="24"/>
        </w:rPr>
        <w:footnoteReference w:id="1"/>
      </w:r>
      <w:r w:rsidRPr="00E93E63">
        <w:rPr>
          <w:rFonts w:ascii="Tahoma" w:hAnsi="Tahoma"/>
          <w:sz w:val="24"/>
          <w:szCs w:val="24"/>
        </w:rPr>
        <w:t xml:space="preserve"> normally works in conjunction</w:t>
      </w:r>
      <w:r w:rsidRPr="00E93E63">
        <w:rPr>
          <w:rStyle w:val="FootnoteReference"/>
          <w:rFonts w:ascii="Tahoma" w:hAnsi="Tahoma"/>
          <w:sz w:val="24"/>
          <w:szCs w:val="24"/>
        </w:rPr>
        <w:footnoteReference w:id="2"/>
      </w:r>
      <w:r w:rsidRPr="00E93E63">
        <w:rPr>
          <w:rFonts w:ascii="Tahoma" w:hAnsi="Tahoma"/>
          <w:sz w:val="24"/>
          <w:szCs w:val="24"/>
        </w:rPr>
        <w:t xml:space="preserve"> with the diaphragm.</w:t>
      </w:r>
    </w:p>
    <w:p w14:paraId="06A022FE" w14:textId="502CF718" w:rsidR="00A71913" w:rsidRPr="00642C05" w:rsidRDefault="002D4410" w:rsidP="005342B6">
      <w:pPr>
        <w:pStyle w:val="ListParagraph"/>
        <w:numPr>
          <w:ilvl w:val="0"/>
          <w:numId w:val="6"/>
        </w:numPr>
        <w:spacing w:line="240" w:lineRule="auto"/>
        <w:rPr>
          <w:rFonts w:ascii="Tahoma" w:hAnsi="Tahoma"/>
          <w:sz w:val="24"/>
          <w:szCs w:val="24"/>
        </w:rPr>
      </w:pPr>
      <w:r w:rsidRPr="00E93E63">
        <w:rPr>
          <w:rFonts w:ascii="Tahoma" w:hAnsi="Tahoma"/>
          <w:sz w:val="24"/>
          <w:szCs w:val="24"/>
        </w:rPr>
        <w:t>If barrier disrupted, acid goes from stomach to esophagus.</w:t>
      </w:r>
    </w:p>
    <w:tbl>
      <w:tblPr>
        <w:tblStyle w:val="TableGrid"/>
        <w:tblW w:w="11632" w:type="dxa"/>
        <w:tblLook w:val="04A0" w:firstRow="1" w:lastRow="0" w:firstColumn="1" w:lastColumn="0" w:noHBand="0" w:noVBand="1"/>
      </w:tblPr>
      <w:tblGrid>
        <w:gridCol w:w="5816"/>
        <w:gridCol w:w="5816"/>
      </w:tblGrid>
      <w:tr w:rsidR="00E93E63" w:rsidRPr="00E93E63" w14:paraId="133C5B59" w14:textId="77777777" w:rsidTr="006D45CE">
        <w:trPr>
          <w:trHeight w:val="154"/>
        </w:trPr>
        <w:tc>
          <w:tcPr>
            <w:tcW w:w="5816" w:type="dxa"/>
            <w:shd w:val="clear" w:color="auto" w:fill="92CDDC" w:themeFill="accent5" w:themeFillTint="99"/>
            <w:vAlign w:val="center"/>
          </w:tcPr>
          <w:p w14:paraId="004F7E67" w14:textId="146DD38A" w:rsidR="00E93E63" w:rsidRPr="00A15889" w:rsidRDefault="00134327" w:rsidP="006D4045">
            <w:pPr>
              <w:jc w:val="center"/>
              <w:rPr>
                <w:rFonts w:ascii="Tahoma" w:hAnsi="Tahoma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ahoma" w:hAnsi="Tahoma"/>
                <w:b/>
                <w:bCs/>
                <w:color w:val="FF0000"/>
                <w:sz w:val="28"/>
                <w:szCs w:val="28"/>
              </w:rPr>
              <w:t>A.</w:t>
            </w:r>
            <w:r w:rsidR="00E93E63" w:rsidRPr="00A15889">
              <w:rPr>
                <w:rFonts w:ascii="Tahoma" w:hAnsi="Tahoma"/>
                <w:b/>
                <w:bCs/>
                <w:color w:val="FF0000"/>
                <w:sz w:val="28"/>
                <w:szCs w:val="28"/>
              </w:rPr>
              <w:t xml:space="preserve"> Abnormal lower esophageal sphincter</w:t>
            </w:r>
          </w:p>
        </w:tc>
        <w:tc>
          <w:tcPr>
            <w:tcW w:w="5816" w:type="dxa"/>
            <w:shd w:val="clear" w:color="auto" w:fill="F2F2F2" w:themeFill="background1" w:themeFillShade="F2"/>
            <w:vAlign w:val="center"/>
          </w:tcPr>
          <w:p w14:paraId="04B0F1E4" w14:textId="03D7284F" w:rsidR="00E93E63" w:rsidRPr="00A15889" w:rsidRDefault="00134327" w:rsidP="006D4045">
            <w:pPr>
              <w:jc w:val="center"/>
              <w:rPr>
                <w:rFonts w:ascii="Tahoma" w:hAnsi="Tahoma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ahoma" w:hAnsi="Tahoma"/>
                <w:b/>
                <w:bCs/>
                <w:color w:val="FF0000"/>
                <w:sz w:val="28"/>
                <w:szCs w:val="28"/>
              </w:rPr>
              <w:t>B.</w:t>
            </w:r>
            <w:r w:rsidR="00E93E63" w:rsidRPr="00A15889">
              <w:rPr>
                <w:rFonts w:ascii="Tahoma" w:hAnsi="Tahoma"/>
                <w:b/>
                <w:bCs/>
                <w:color w:val="FF0000"/>
                <w:sz w:val="28"/>
                <w:szCs w:val="28"/>
              </w:rPr>
              <w:t xml:space="preserve"> Increase abdominal pressure</w:t>
            </w:r>
          </w:p>
        </w:tc>
      </w:tr>
      <w:tr w:rsidR="00E93E63" w:rsidRPr="00E93E63" w14:paraId="1CB40278" w14:textId="77777777" w:rsidTr="00414FAD">
        <w:trPr>
          <w:trHeight w:val="472"/>
        </w:trPr>
        <w:tc>
          <w:tcPr>
            <w:tcW w:w="5816" w:type="dxa"/>
            <w:vAlign w:val="center"/>
          </w:tcPr>
          <w:p w14:paraId="0D892AEE" w14:textId="7C55CBB9" w:rsidR="00E93E63" w:rsidRPr="00E93E63" w:rsidRDefault="00E93E63" w:rsidP="00E93E63">
            <w:pPr>
              <w:rPr>
                <w:rFonts w:ascii="Tahoma" w:hAnsi="Tahoma"/>
              </w:rPr>
            </w:pPr>
            <w:r>
              <w:rPr>
                <w:rFonts w:ascii="Apple Symbols" w:hAnsi="Apple Symbols" w:cs="Apple Symbols"/>
              </w:rPr>
              <w:t>-</w:t>
            </w:r>
            <w:r w:rsidRPr="00E93E63">
              <w:rPr>
                <w:rFonts w:ascii="Tahoma" w:hAnsi="Tahoma" w:cs="Cambria Math"/>
              </w:rPr>
              <w:t xml:space="preserve"> </w:t>
            </w:r>
            <w:r w:rsidRPr="006B636B">
              <w:rPr>
                <w:rFonts w:ascii="Tahoma" w:hAnsi="Tahoma"/>
                <w:color w:val="FF0000"/>
              </w:rPr>
              <w:t>The most common causes:</w:t>
            </w:r>
          </w:p>
          <w:p w14:paraId="62C31761" w14:textId="77777777" w:rsidR="006B636B" w:rsidRDefault="00E93E63" w:rsidP="005342B6">
            <w:pPr>
              <w:pStyle w:val="ListParagraph"/>
              <w:numPr>
                <w:ilvl w:val="0"/>
                <w:numId w:val="4"/>
              </w:numPr>
              <w:rPr>
                <w:rFonts w:ascii="Tahoma" w:hAnsi="Tahoma"/>
              </w:rPr>
            </w:pPr>
            <w:r w:rsidRPr="005A35DC">
              <w:rPr>
                <w:rFonts w:ascii="Tahoma" w:hAnsi="Tahoma"/>
              </w:rPr>
              <w:t>Functional (frequent transient LES relaxation)</w:t>
            </w:r>
            <w:r w:rsidR="00A15889" w:rsidRPr="005A35DC">
              <w:rPr>
                <w:rFonts w:ascii="Tahoma" w:hAnsi="Tahoma"/>
              </w:rPr>
              <w:t xml:space="preserve"> </w:t>
            </w:r>
          </w:p>
          <w:p w14:paraId="0AA94F1E" w14:textId="4E453D83" w:rsidR="006B636B" w:rsidRPr="006D5A47" w:rsidRDefault="00A15889" w:rsidP="00340658">
            <w:pPr>
              <w:pStyle w:val="ListParagraph"/>
              <w:bidi/>
              <w:jc w:val="center"/>
              <w:rPr>
                <w:rFonts w:ascii="Calibri Light" w:hAnsi="Calibri Light" w:cs="Calibri Light"/>
                <w:color w:val="76923C" w:themeColor="accent3" w:themeShade="BF"/>
              </w:rPr>
            </w:pPr>
            <w:r w:rsidRPr="006D5A47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  <w:rtl/>
              </w:rPr>
              <w:t>يحدث</w:t>
            </w:r>
            <w:r w:rsidRPr="006D5A47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</w:rPr>
              <w:t xml:space="preserve"> </w:t>
            </w:r>
            <w:r w:rsidRPr="006D5A47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  <w:rtl/>
              </w:rPr>
              <w:t>أثناء</w:t>
            </w:r>
            <w:r w:rsidRPr="006D5A47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</w:rPr>
              <w:t xml:space="preserve"> </w:t>
            </w:r>
            <w:r w:rsidRPr="006D5A47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  <w:rtl/>
              </w:rPr>
              <w:t>الإبتلاع</w:t>
            </w:r>
          </w:p>
          <w:p w14:paraId="3EA14DDF" w14:textId="77777777" w:rsidR="006B636B" w:rsidRDefault="00E93E63" w:rsidP="005342B6">
            <w:pPr>
              <w:pStyle w:val="ListParagraph"/>
              <w:numPr>
                <w:ilvl w:val="0"/>
                <w:numId w:val="4"/>
              </w:numPr>
              <w:rPr>
                <w:rFonts w:ascii="Tahoma" w:hAnsi="Tahoma"/>
              </w:rPr>
            </w:pPr>
            <w:r w:rsidRPr="00E93E63">
              <w:rPr>
                <w:rFonts w:ascii="Tahoma" w:hAnsi="Tahoma"/>
              </w:rPr>
              <w:t>Mechanical (hypotensive LES</w:t>
            </w:r>
            <w:r w:rsidRPr="005A35DC">
              <w:rPr>
                <w:rFonts w:ascii="Tahoma" w:hAnsi="Tahoma"/>
              </w:rPr>
              <w:t>).</w:t>
            </w:r>
          </w:p>
          <w:p w14:paraId="651D9218" w14:textId="00C49A3C" w:rsidR="00E93E63" w:rsidRPr="006D5A47" w:rsidRDefault="00734422" w:rsidP="00606361">
            <w:pPr>
              <w:pStyle w:val="ListParagraph"/>
              <w:bidi/>
              <w:jc w:val="center"/>
              <w:rPr>
                <w:rFonts w:ascii="Calibri Light" w:hAnsi="Calibri Light" w:cs="Calibri Light"/>
                <w:color w:val="76923C" w:themeColor="accent3" w:themeShade="BF"/>
              </w:rPr>
            </w:pPr>
            <w:r w:rsidRPr="006D5A47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  <w:rtl/>
              </w:rPr>
              <w:t>دائما</w:t>
            </w:r>
            <w:r w:rsidRPr="006D5A47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</w:rPr>
              <w:t xml:space="preserve"> </w:t>
            </w:r>
            <w:r w:rsidRPr="006D5A47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  <w:rtl/>
              </w:rPr>
              <w:t>مرتخي</w:t>
            </w:r>
          </w:p>
          <w:p w14:paraId="6EE80580" w14:textId="77777777" w:rsidR="006B636B" w:rsidRDefault="006B636B" w:rsidP="00E93E63">
            <w:pPr>
              <w:tabs>
                <w:tab w:val="left" w:pos="3336"/>
              </w:tabs>
              <w:rPr>
                <w:rFonts w:ascii="Tahoma" w:hAnsi="Tahoma" w:cs="Cambria Math"/>
              </w:rPr>
            </w:pPr>
          </w:p>
          <w:p w14:paraId="0A3412AA" w14:textId="493E1CE9" w:rsidR="00E93E63" w:rsidRPr="00E93E63" w:rsidRDefault="00E93E63" w:rsidP="00E93E63">
            <w:pPr>
              <w:tabs>
                <w:tab w:val="left" w:pos="3336"/>
              </w:tabs>
              <w:rPr>
                <w:rFonts w:ascii="Tahoma" w:hAnsi="Tahoma"/>
              </w:rPr>
            </w:pPr>
            <w:r>
              <w:rPr>
                <w:rFonts w:ascii="Tahoma" w:hAnsi="Tahoma" w:cs="Cambria Math"/>
              </w:rPr>
              <w:t>-</w:t>
            </w:r>
            <w:r w:rsidRPr="00E93E63">
              <w:rPr>
                <w:rFonts w:ascii="Tahoma" w:hAnsi="Tahoma"/>
              </w:rPr>
              <w:t xml:space="preserve"> Decrease the pressure of the LES:</w:t>
            </w:r>
          </w:p>
          <w:p w14:paraId="0ABCC10E" w14:textId="15FCEC5B" w:rsidR="00E93E63" w:rsidRPr="00E93E63" w:rsidRDefault="00734422" w:rsidP="005342B6">
            <w:pPr>
              <w:pStyle w:val="ListParagraph"/>
              <w:numPr>
                <w:ilvl w:val="0"/>
                <w:numId w:val="4"/>
              </w:numPr>
              <w:tabs>
                <w:tab w:val="left" w:pos="3336"/>
              </w:tabs>
              <w:rPr>
                <w:rFonts w:ascii="Tahoma" w:hAnsi="Tahoma"/>
              </w:rPr>
            </w:pPr>
            <w:r>
              <w:rPr>
                <w:rFonts w:ascii="Tahoma" w:hAnsi="Tahoma"/>
              </w:rPr>
              <w:t>Foods  (</w:t>
            </w:r>
            <w:proofErr w:type="spellStart"/>
            <w:r>
              <w:rPr>
                <w:rFonts w:ascii="Tahoma" w:hAnsi="Tahoma"/>
              </w:rPr>
              <w:t>eg</w:t>
            </w:r>
            <w:proofErr w:type="spellEnd"/>
            <w:r>
              <w:rPr>
                <w:rFonts w:ascii="Tahoma" w:hAnsi="Tahoma"/>
              </w:rPr>
              <w:t>:</w:t>
            </w:r>
            <w:r w:rsidR="00E93E63" w:rsidRPr="00E93E63">
              <w:rPr>
                <w:rFonts w:ascii="Tahoma" w:hAnsi="Tahoma"/>
              </w:rPr>
              <w:t xml:space="preserve"> coffee, alcohol), </w:t>
            </w:r>
          </w:p>
          <w:p w14:paraId="6713E6A8" w14:textId="70BD671E" w:rsidR="00E93E63" w:rsidRPr="00E93E63" w:rsidRDefault="00E93E63" w:rsidP="005342B6">
            <w:pPr>
              <w:pStyle w:val="ListParagraph"/>
              <w:numPr>
                <w:ilvl w:val="0"/>
                <w:numId w:val="4"/>
              </w:numPr>
              <w:tabs>
                <w:tab w:val="left" w:pos="3336"/>
              </w:tabs>
              <w:rPr>
                <w:rFonts w:ascii="Tahoma" w:hAnsi="Tahoma"/>
              </w:rPr>
            </w:pPr>
            <w:r w:rsidRPr="00E93E63">
              <w:rPr>
                <w:rFonts w:ascii="Tahoma" w:hAnsi="Tahoma"/>
              </w:rPr>
              <w:t>Medications  (</w:t>
            </w:r>
            <w:proofErr w:type="spellStart"/>
            <w:r w:rsidR="00734422">
              <w:rPr>
                <w:rFonts w:ascii="Tahoma" w:hAnsi="Tahoma"/>
              </w:rPr>
              <w:t>eg</w:t>
            </w:r>
            <w:proofErr w:type="spellEnd"/>
            <w:r w:rsidR="00734422">
              <w:rPr>
                <w:rFonts w:ascii="Tahoma" w:hAnsi="Tahoma"/>
              </w:rPr>
              <w:t>:</w:t>
            </w:r>
            <w:r w:rsidRPr="00E93E63">
              <w:rPr>
                <w:rFonts w:ascii="Tahoma" w:hAnsi="Tahoma"/>
              </w:rPr>
              <w:t xml:space="preserve"> calcium channel blockers</w:t>
            </w:r>
            <w:r w:rsidRPr="00E93E63">
              <w:rPr>
                <w:rStyle w:val="FootnoteReference"/>
                <w:rFonts w:ascii="Tahoma" w:hAnsi="Tahoma"/>
              </w:rPr>
              <w:footnoteReference w:id="3"/>
            </w:r>
            <w:r w:rsidRPr="00E93E63">
              <w:rPr>
                <w:rFonts w:ascii="Tahoma" w:hAnsi="Tahoma"/>
              </w:rPr>
              <w:t xml:space="preserve">), </w:t>
            </w:r>
          </w:p>
          <w:p w14:paraId="175EE44B" w14:textId="7095D25F" w:rsidR="00BF40C9" w:rsidRPr="00734422" w:rsidRDefault="00E93E63" w:rsidP="00BF40C9">
            <w:pPr>
              <w:pStyle w:val="ListParagraph"/>
              <w:numPr>
                <w:ilvl w:val="0"/>
                <w:numId w:val="4"/>
              </w:numPr>
              <w:tabs>
                <w:tab w:val="left" w:pos="3336"/>
              </w:tabs>
              <w:rPr>
                <w:rStyle w:val="Hyperlink"/>
                <w:rFonts w:ascii="Tahoma" w:hAnsi="Tahoma"/>
                <w:color w:val="auto"/>
                <w:u w:val="none"/>
              </w:rPr>
            </w:pPr>
            <w:r w:rsidRPr="00E93E63">
              <w:rPr>
                <w:rFonts w:ascii="Tahoma" w:hAnsi="Tahoma"/>
              </w:rPr>
              <w:t xml:space="preserve">Location:  </w:t>
            </w:r>
            <w:hyperlink r:id="rId16" w:history="1">
              <w:r w:rsidRPr="00E93E63">
                <w:rPr>
                  <w:rStyle w:val="Hyperlink"/>
                  <w:rFonts w:ascii="Tahoma" w:hAnsi="Tahoma"/>
                </w:rPr>
                <w:t>Hiatal</w:t>
              </w:r>
            </w:hyperlink>
            <w:hyperlink r:id="rId17" w:history="1">
              <w:r w:rsidRPr="00E93E63">
                <w:rPr>
                  <w:rStyle w:val="Hyperlink"/>
                  <w:rFonts w:ascii="Tahoma" w:hAnsi="Tahoma"/>
                </w:rPr>
                <w:t xml:space="preserve"> hernia</w:t>
              </w:r>
            </w:hyperlink>
            <w:r w:rsidRPr="00E93E63">
              <w:rPr>
                <w:rStyle w:val="FootnoteReference"/>
                <w:rFonts w:ascii="Tahoma" w:hAnsi="Tahoma"/>
              </w:rPr>
              <w:footnoteReference w:id="4"/>
            </w:r>
            <w:r w:rsidR="00134327">
              <w:rPr>
                <w:rStyle w:val="Hyperlink"/>
                <w:rFonts w:ascii="Tahoma" w:hAnsi="Tahoma"/>
              </w:rPr>
              <w:t xml:space="preserve"> </w:t>
            </w:r>
            <w:r w:rsidR="00BF40C9" w:rsidRPr="007E3394">
              <w:rPr>
                <w:rFonts w:ascii="Tahoma" w:hAnsi="Tahoma" w:cs="Times New Roman"/>
                <w:color w:val="76923C" w:themeColor="accent3" w:themeShade="BF"/>
                <w:sz w:val="22"/>
                <w:szCs w:val="22"/>
              </w:rPr>
              <w:t>the esophagus is</w:t>
            </w:r>
            <w:r w:rsidR="00BF40C9" w:rsidRPr="007E3394">
              <w:rPr>
                <w:rFonts w:ascii="Tahoma" w:hAnsi="Tahoma" w:cs="Times New Roman"/>
                <w:color w:val="76923C" w:themeColor="accent3" w:themeShade="BF"/>
                <w:sz w:val="22"/>
                <w:szCs w:val="22"/>
                <w:rtl/>
              </w:rPr>
              <w:t xml:space="preserve"> </w:t>
            </w:r>
            <w:r w:rsidR="00BF40C9" w:rsidRPr="007E3394">
              <w:rPr>
                <w:rFonts w:ascii="Tahoma" w:hAnsi="Tahoma" w:cs="Times New Roman"/>
                <w:color w:val="76923C" w:themeColor="accent3" w:themeShade="BF"/>
                <w:sz w:val="22"/>
                <w:szCs w:val="22"/>
              </w:rPr>
              <w:t>up in the chest so the diaphragm can’t aid the sphincter</w:t>
            </w:r>
          </w:p>
          <w:p w14:paraId="34EE4366" w14:textId="2563B105" w:rsidR="008C10AE" w:rsidRDefault="00DA0655" w:rsidP="00DA0655">
            <w:pPr>
              <w:tabs>
                <w:tab w:val="left" w:pos="3336"/>
              </w:tabs>
              <w:rPr>
                <w:rStyle w:val="Hyperlink"/>
                <w:rFonts w:ascii="Tahoma" w:hAnsi="Tahoma"/>
                <w:color w:val="auto"/>
                <w:u w:val="none"/>
              </w:rPr>
            </w:pPr>
            <w:r w:rsidRPr="00DA0655">
              <w:rPr>
                <w:rFonts w:ascii="Tahoma" w:hAnsi="Tahoma"/>
                <w:noProof/>
              </w:rPr>
              <w:drawing>
                <wp:anchor distT="0" distB="0" distL="114300" distR="114300" simplePos="0" relativeHeight="251746816" behindDoc="0" locked="0" layoutInCell="1" allowOverlap="1" wp14:anchorId="32CFD819" wp14:editId="1EB595DF">
                  <wp:simplePos x="0" y="0"/>
                  <wp:positionH relativeFrom="column">
                    <wp:posOffset>708025</wp:posOffset>
                  </wp:positionH>
                  <wp:positionV relativeFrom="paragraph">
                    <wp:posOffset>39370</wp:posOffset>
                  </wp:positionV>
                  <wp:extent cx="2792730" cy="1306830"/>
                  <wp:effectExtent l="0" t="0" r="7620" b="7620"/>
                  <wp:wrapNone/>
                  <wp:docPr id="1127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730" cy="1306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26360A" w14:textId="2A3098D3" w:rsidR="00DA0655" w:rsidRDefault="00DA0655" w:rsidP="00BF40C9">
            <w:pPr>
              <w:tabs>
                <w:tab w:val="left" w:pos="3336"/>
              </w:tabs>
              <w:rPr>
                <w:rStyle w:val="Hyperlink"/>
                <w:rFonts w:ascii="Tahoma" w:hAnsi="Tahoma"/>
                <w:color w:val="auto"/>
                <w:u w:val="none"/>
              </w:rPr>
            </w:pPr>
          </w:p>
          <w:p w14:paraId="23F3EAF6" w14:textId="77777777" w:rsidR="00DA0655" w:rsidRDefault="00DA0655" w:rsidP="00BF40C9">
            <w:pPr>
              <w:tabs>
                <w:tab w:val="left" w:pos="3336"/>
              </w:tabs>
              <w:rPr>
                <w:rStyle w:val="Hyperlink"/>
                <w:rFonts w:ascii="Tahoma" w:hAnsi="Tahoma"/>
                <w:color w:val="auto"/>
                <w:u w:val="none"/>
              </w:rPr>
            </w:pPr>
          </w:p>
          <w:p w14:paraId="4367857E" w14:textId="77777777" w:rsidR="00DA0655" w:rsidRDefault="00DA0655" w:rsidP="00BF40C9">
            <w:pPr>
              <w:tabs>
                <w:tab w:val="left" w:pos="3336"/>
              </w:tabs>
              <w:rPr>
                <w:rStyle w:val="Hyperlink"/>
                <w:rFonts w:ascii="Tahoma" w:hAnsi="Tahoma"/>
                <w:color w:val="auto"/>
                <w:u w:val="none"/>
              </w:rPr>
            </w:pPr>
          </w:p>
          <w:p w14:paraId="75791BF8" w14:textId="77777777" w:rsidR="00DA0655" w:rsidRDefault="00DA0655" w:rsidP="00BF40C9">
            <w:pPr>
              <w:tabs>
                <w:tab w:val="left" w:pos="3336"/>
              </w:tabs>
              <w:rPr>
                <w:rStyle w:val="Hyperlink"/>
                <w:rFonts w:ascii="Tahoma" w:hAnsi="Tahoma"/>
                <w:color w:val="auto"/>
                <w:u w:val="none"/>
              </w:rPr>
            </w:pPr>
          </w:p>
          <w:p w14:paraId="4232FA32" w14:textId="77777777" w:rsidR="00DA0655" w:rsidRDefault="00DA0655" w:rsidP="00BF40C9">
            <w:pPr>
              <w:tabs>
                <w:tab w:val="left" w:pos="3336"/>
              </w:tabs>
              <w:rPr>
                <w:rStyle w:val="Hyperlink"/>
                <w:rFonts w:ascii="Tahoma" w:hAnsi="Tahoma"/>
                <w:color w:val="auto"/>
                <w:u w:val="none"/>
              </w:rPr>
            </w:pPr>
          </w:p>
          <w:p w14:paraId="38B528CE" w14:textId="77777777" w:rsidR="00DA0655" w:rsidRPr="00BF40C9" w:rsidRDefault="00DA0655" w:rsidP="00BF40C9">
            <w:pPr>
              <w:tabs>
                <w:tab w:val="left" w:pos="3336"/>
              </w:tabs>
              <w:rPr>
                <w:rStyle w:val="Hyperlink"/>
                <w:rFonts w:ascii="Tahoma" w:hAnsi="Tahoma"/>
                <w:color w:val="auto"/>
                <w:u w:val="none"/>
              </w:rPr>
            </w:pPr>
          </w:p>
          <w:p w14:paraId="0184BA57" w14:textId="0C691069" w:rsidR="00734422" w:rsidRPr="008C10AE" w:rsidRDefault="00734422" w:rsidP="00734422">
            <w:pPr>
              <w:pStyle w:val="ListParagraph"/>
              <w:tabs>
                <w:tab w:val="left" w:pos="3336"/>
              </w:tabs>
              <w:rPr>
                <w:rFonts w:ascii="Tahoma" w:hAnsi="Tahoma"/>
              </w:rPr>
            </w:pPr>
          </w:p>
        </w:tc>
        <w:tc>
          <w:tcPr>
            <w:tcW w:w="5816" w:type="dxa"/>
          </w:tcPr>
          <w:p w14:paraId="5BED4005" w14:textId="77777777" w:rsidR="00E93E63" w:rsidRPr="00E93E63" w:rsidRDefault="00E93E63" w:rsidP="00414FAD">
            <w:pPr>
              <w:pStyle w:val="ListParagraph"/>
              <w:numPr>
                <w:ilvl w:val="0"/>
                <w:numId w:val="5"/>
              </w:numPr>
              <w:rPr>
                <w:rFonts w:ascii="Tahoma" w:hAnsi="Tahoma"/>
              </w:rPr>
            </w:pPr>
            <w:r w:rsidRPr="00E93E63">
              <w:rPr>
                <w:rFonts w:ascii="Tahoma" w:hAnsi="Tahoma"/>
              </w:rPr>
              <w:t>Obesity.</w:t>
            </w:r>
          </w:p>
          <w:p w14:paraId="37BDE44C" w14:textId="77777777" w:rsidR="00E93E63" w:rsidRPr="00E93E63" w:rsidRDefault="00E93E63" w:rsidP="00414FAD">
            <w:pPr>
              <w:pStyle w:val="ListParagraph"/>
              <w:numPr>
                <w:ilvl w:val="0"/>
                <w:numId w:val="5"/>
              </w:numPr>
              <w:rPr>
                <w:rFonts w:ascii="Tahoma" w:hAnsi="Tahoma"/>
              </w:rPr>
            </w:pPr>
            <w:r w:rsidRPr="00E93E63">
              <w:rPr>
                <w:rFonts w:ascii="Tahoma" w:hAnsi="Tahoma"/>
              </w:rPr>
              <w:t>Pregnancy.</w:t>
            </w:r>
          </w:p>
          <w:p w14:paraId="0AEC0CCE" w14:textId="55FE0AB1" w:rsidR="00E93E63" w:rsidRPr="00E93E63" w:rsidRDefault="00E93E63" w:rsidP="00414FAD">
            <w:pPr>
              <w:pStyle w:val="ListParagraph"/>
              <w:numPr>
                <w:ilvl w:val="0"/>
                <w:numId w:val="5"/>
              </w:numPr>
              <w:rPr>
                <w:rFonts w:ascii="Tahoma" w:hAnsi="Tahoma"/>
              </w:rPr>
            </w:pPr>
            <w:r w:rsidRPr="00E93E63">
              <w:rPr>
                <w:rFonts w:ascii="Tahoma" w:hAnsi="Tahoma"/>
              </w:rPr>
              <w:t>Increased gastric volume.</w:t>
            </w:r>
            <w:r w:rsidR="00BF40C9" w:rsidRPr="00E93E63">
              <w:rPr>
                <w:rFonts w:ascii="Tahoma" w:hAnsi="Tahoma"/>
              </w:rPr>
              <w:t xml:space="preserve"> </w:t>
            </w:r>
            <w:r w:rsidR="00BF40C9">
              <w:rPr>
                <w:rFonts w:ascii="Tahoma" w:hAnsi="Tahoma"/>
              </w:rPr>
              <w:t xml:space="preserve"> </w:t>
            </w:r>
            <w:r w:rsidR="00BF40C9" w:rsidRPr="007E3394">
              <w:rPr>
                <w:rFonts w:ascii="Tahoma" w:hAnsi="Tahoma" w:cs="Times New Roman"/>
                <w:color w:val="76923C" w:themeColor="accent3" w:themeShade="BF"/>
                <w:sz w:val="22"/>
                <w:szCs w:val="22"/>
              </w:rPr>
              <w:t>Like eating more food</w:t>
            </w:r>
            <w:r w:rsidR="00103F66">
              <w:rPr>
                <w:rFonts w:ascii="Tahoma" w:hAnsi="Tahoma" w:cs="Times New Roman"/>
                <w:color w:val="76923C" w:themeColor="accent3" w:themeShade="BF"/>
                <w:sz w:val="22"/>
                <w:szCs w:val="22"/>
              </w:rPr>
              <w:t>!</w:t>
            </w:r>
          </w:p>
        </w:tc>
      </w:tr>
    </w:tbl>
    <w:p w14:paraId="3DD8FDA5" w14:textId="77777777" w:rsidR="006D4045" w:rsidRDefault="006D4045">
      <w:pPr>
        <w:rPr>
          <w:rFonts w:ascii="Times New Roman" w:hAnsi="Times New Roman" w:cs="Times New Roman"/>
          <w:sz w:val="36"/>
          <w:szCs w:val="36"/>
        </w:rPr>
      </w:pPr>
    </w:p>
    <w:p w14:paraId="3F5F5CCE" w14:textId="5B600F6F" w:rsidR="00136AC4" w:rsidRPr="00136AC4" w:rsidRDefault="00DD7259">
      <w:pPr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Epidemi</w:t>
      </w:r>
      <w:r w:rsidR="00136AC4" w:rsidRPr="00136AC4">
        <w:rPr>
          <w:rFonts w:ascii="Tahoma" w:hAnsi="Tahoma" w:cs="Tahoma"/>
          <w:b/>
          <w:bCs/>
          <w:sz w:val="32"/>
          <w:szCs w:val="32"/>
        </w:rPr>
        <w:t>ology:</w:t>
      </w:r>
      <w:r w:rsidR="00136AC4">
        <w:rPr>
          <w:rFonts w:ascii="Tahoma" w:hAnsi="Tahoma" w:cs="Tahoma"/>
          <w:b/>
          <w:bCs/>
          <w:sz w:val="32"/>
          <w:szCs w:val="32"/>
        </w:rPr>
        <w:t xml:space="preserve"> </w:t>
      </w:r>
      <w:r w:rsidR="00136AC4" w:rsidRPr="00136AC4">
        <w:rPr>
          <w:rFonts w:ascii="Tahoma" w:hAnsi="Tahoma" w:cs="Tahoma"/>
          <w:color w:val="BFBFBF" w:themeColor="background1" w:themeShade="BF"/>
          <w:sz w:val="20"/>
          <w:szCs w:val="20"/>
        </w:rPr>
        <w:t>you only need to know that it’s very common</w:t>
      </w:r>
      <w:r w:rsidR="00136AC4" w:rsidRPr="00136AC4">
        <w:rPr>
          <w:rFonts w:ascii="Tahoma" w:hAnsi="Tahoma" w:cs="Tahoma"/>
          <w:b/>
          <w:bCs/>
          <w:color w:val="BFBFBF" w:themeColor="background1" w:themeShade="BF"/>
          <w:sz w:val="20"/>
          <w:szCs w:val="20"/>
        </w:rPr>
        <w:t xml:space="preserve"> </w:t>
      </w:r>
      <w:r w:rsidR="00136AC4">
        <w:rPr>
          <w:rFonts w:ascii="Tahoma" w:hAnsi="Tahoma" w:cs="Tahoma"/>
          <w:b/>
          <w:bCs/>
          <w:color w:val="BFBFBF" w:themeColor="background1" w:themeShade="BF"/>
          <w:sz w:val="20"/>
          <w:szCs w:val="20"/>
        </w:rPr>
        <w:t xml:space="preserve">even in Saudi Arabia </w:t>
      </w:r>
    </w:p>
    <w:p w14:paraId="0724639B" w14:textId="1A8A3050" w:rsidR="00136AC4" w:rsidRPr="00136AC4" w:rsidRDefault="00B605D7" w:rsidP="00136AC4">
      <w:pPr>
        <w:rPr>
          <w:rFonts w:ascii="Tahoma" w:hAnsi="Tahoma" w:cs="Tahoma"/>
          <w:sz w:val="24"/>
          <w:szCs w:val="24"/>
        </w:rPr>
      </w:pPr>
      <w:r w:rsidRPr="00C73F9B">
        <w:rPr>
          <w:rFonts w:ascii="Tahoma" w:hAnsi="Tahom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A789F22" wp14:editId="720BD6F5">
                <wp:simplePos x="0" y="0"/>
                <wp:positionH relativeFrom="column">
                  <wp:posOffset>2929255</wp:posOffset>
                </wp:positionH>
                <wp:positionV relativeFrom="paragraph">
                  <wp:posOffset>205828</wp:posOffset>
                </wp:positionV>
                <wp:extent cx="3877519" cy="5397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7519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38654" w14:textId="6D5CC87E" w:rsidR="00E34AA8" w:rsidRPr="00A41F29" w:rsidRDefault="00E34AA8" w:rsidP="00134327">
                            <w:pPr>
                              <w:rPr>
                                <w:rFonts w:ascii="Tahoma" w:hAnsi="Tahoma"/>
                                <w:color w:val="76923C" w:themeColor="accent3" w:themeShade="BF"/>
                              </w:rPr>
                            </w:pPr>
                            <w:r w:rsidRPr="00A41F29">
                              <w:rPr>
                                <w:rFonts w:ascii="Tahoma" w:hAnsi="Tahoma"/>
                                <w:color w:val="76923C" w:themeColor="accent3" w:themeShade="BF"/>
                              </w:rPr>
                              <w:t xml:space="preserve">When people gain weight, usually they feel the symptoms of GER, once they lose weight the symptoms disappear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4" type="#_x0000_t202" style="position:absolute;margin-left:230.65pt;margin-top:16.2pt;width:305.3pt;height:42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" filled="f" stroked="f">
                <v:textbox>
                  <w:txbxContent>
                    <w:p w14:paraId="40B38654" w14:textId="6D5CC87E" w:rsidR="00E34AA8" w:rsidRPr="00A41F29" w:rsidRDefault="00E34AA8" w:rsidP="00134327">
                      <w:pPr>
                        <w:rPr>
                          <w:rFonts w:ascii="Tahoma" w:hAnsi="Tahoma"/>
                          <w:color w:val="76923C" w:themeColor="accent3" w:themeShade="BF"/>
                        </w:rPr>
                      </w:pPr>
                      <w:r w:rsidRPr="00A41F29">
                        <w:rPr>
                          <w:rFonts w:ascii="Tahoma" w:hAnsi="Tahoma"/>
                          <w:color w:val="76923C" w:themeColor="accent3" w:themeShade="BF"/>
                        </w:rPr>
                        <w:t xml:space="preserve">When people gain weight, usually they feel the symptoms of GER, once they lose weight the symptoms disappear </w:t>
                      </w:r>
                    </w:p>
                  </w:txbxContent>
                </v:textbox>
              </v:shape>
            </w:pict>
          </mc:Fallback>
        </mc:AlternateContent>
      </w:r>
      <w:r w:rsidR="00136AC4" w:rsidRPr="00136AC4">
        <w:rPr>
          <w:rFonts w:ascii="Tahoma" w:hAnsi="Tahoma" w:cs="Tahoma"/>
          <w:sz w:val="28"/>
          <w:szCs w:val="28"/>
        </w:rPr>
        <w:t>•</w:t>
      </w:r>
      <w:r w:rsidR="00893BB8">
        <w:rPr>
          <w:rFonts w:ascii="Tahoma" w:hAnsi="Tahoma" w:cs="Tahoma"/>
          <w:sz w:val="28"/>
          <w:szCs w:val="28"/>
        </w:rPr>
        <w:t xml:space="preserve"> </w:t>
      </w:r>
      <w:r w:rsidR="00136AC4" w:rsidRPr="00136AC4">
        <w:rPr>
          <w:rFonts w:ascii="Tahoma" w:hAnsi="Tahoma" w:cs="Tahoma"/>
          <w:sz w:val="24"/>
          <w:szCs w:val="24"/>
        </w:rPr>
        <w:t xml:space="preserve">About 44% of the US adult population </w:t>
      </w:r>
      <w:proofErr w:type="gramStart"/>
      <w:r w:rsidR="00136AC4" w:rsidRPr="00136AC4">
        <w:rPr>
          <w:rFonts w:ascii="Tahoma" w:hAnsi="Tahoma" w:cs="Tahoma"/>
          <w:sz w:val="24"/>
          <w:szCs w:val="24"/>
        </w:rPr>
        <w:t>have</w:t>
      </w:r>
      <w:proofErr w:type="gramEnd"/>
      <w:r w:rsidR="00136AC4" w:rsidRPr="00136AC4">
        <w:rPr>
          <w:rFonts w:ascii="Tahoma" w:hAnsi="Tahoma" w:cs="Tahoma"/>
          <w:sz w:val="24"/>
          <w:szCs w:val="24"/>
        </w:rPr>
        <w:t xml:space="preserve"> heartburn at least once a month</w:t>
      </w:r>
    </w:p>
    <w:p w14:paraId="1A0DE7EF" w14:textId="3D6502C7" w:rsidR="00136AC4" w:rsidRPr="00136AC4" w:rsidRDefault="00136AC4" w:rsidP="00136AC4">
      <w:pPr>
        <w:rPr>
          <w:rFonts w:ascii="Tahoma" w:hAnsi="Tahoma" w:cs="Tahoma"/>
          <w:sz w:val="24"/>
          <w:szCs w:val="24"/>
        </w:rPr>
      </w:pPr>
      <w:r w:rsidRPr="00136AC4">
        <w:rPr>
          <w:rFonts w:ascii="Tahoma" w:hAnsi="Tahoma" w:cs="Tahoma"/>
          <w:sz w:val="24"/>
          <w:szCs w:val="24"/>
        </w:rPr>
        <w:t>•</w:t>
      </w:r>
      <w:r w:rsidR="00893BB8">
        <w:rPr>
          <w:rFonts w:ascii="Tahoma" w:hAnsi="Tahoma" w:cs="Tahoma"/>
          <w:sz w:val="24"/>
          <w:szCs w:val="24"/>
        </w:rPr>
        <w:t xml:space="preserve"> </w:t>
      </w:r>
      <w:r w:rsidRPr="00136AC4">
        <w:rPr>
          <w:rFonts w:ascii="Tahoma" w:hAnsi="Tahoma" w:cs="Tahoma"/>
          <w:sz w:val="24"/>
          <w:szCs w:val="24"/>
        </w:rPr>
        <w:t>14% of Americans have symptoms weekly</w:t>
      </w:r>
    </w:p>
    <w:p w14:paraId="48780FB2" w14:textId="67286DC6" w:rsidR="00136AC4" w:rsidRDefault="00136AC4" w:rsidP="00136AC4">
      <w:pPr>
        <w:rPr>
          <w:rFonts w:ascii="Tahoma" w:hAnsi="Tahoma" w:cs="Tahoma"/>
          <w:sz w:val="24"/>
          <w:szCs w:val="24"/>
        </w:rPr>
      </w:pPr>
      <w:r w:rsidRPr="00136AC4">
        <w:rPr>
          <w:rFonts w:ascii="Tahoma" w:hAnsi="Tahoma" w:cs="Tahoma"/>
          <w:sz w:val="24"/>
          <w:szCs w:val="24"/>
        </w:rPr>
        <w:t>•</w:t>
      </w:r>
      <w:r w:rsidR="00893BB8">
        <w:rPr>
          <w:rFonts w:ascii="Tahoma" w:hAnsi="Tahoma" w:cs="Tahoma"/>
          <w:sz w:val="24"/>
          <w:szCs w:val="24"/>
        </w:rPr>
        <w:t xml:space="preserve"> </w:t>
      </w:r>
      <w:r w:rsidRPr="00136AC4">
        <w:rPr>
          <w:rFonts w:ascii="Tahoma" w:hAnsi="Tahoma" w:cs="Tahoma"/>
          <w:sz w:val="24"/>
          <w:szCs w:val="24"/>
        </w:rPr>
        <w:t>7% have symptoms daily</w:t>
      </w:r>
    </w:p>
    <w:p w14:paraId="0FB1138C" w14:textId="77777777" w:rsidR="00B605D7" w:rsidRPr="00136AC4" w:rsidRDefault="00B605D7" w:rsidP="00136AC4">
      <w:pPr>
        <w:rPr>
          <w:rFonts w:ascii="Tahoma" w:hAnsi="Tahoma" w:cs="Tahoma"/>
          <w:sz w:val="24"/>
          <w:szCs w:val="24"/>
        </w:rPr>
      </w:pPr>
    </w:p>
    <w:p w14:paraId="0B7050E3" w14:textId="25D42C21" w:rsidR="00833334" w:rsidRDefault="00833334" w:rsidP="006D4045">
      <w:pPr>
        <w:rPr>
          <w:rFonts w:ascii="Tahoma" w:hAnsi="Tahoma"/>
          <w:b/>
          <w:sz w:val="32"/>
          <w:szCs w:val="32"/>
        </w:rPr>
      </w:pPr>
    </w:p>
    <w:p w14:paraId="6EAA37A3" w14:textId="337836BE" w:rsidR="006D4045" w:rsidRPr="006B636B" w:rsidRDefault="00B605D7" w:rsidP="00B605D7">
      <w:pPr>
        <w:rPr>
          <w:rFonts w:ascii="Tahoma" w:hAnsi="Tahoma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E236998" wp14:editId="42904372">
                <wp:simplePos x="0" y="0"/>
                <wp:positionH relativeFrom="column">
                  <wp:posOffset>-332740</wp:posOffset>
                </wp:positionH>
                <wp:positionV relativeFrom="paragraph">
                  <wp:posOffset>-457835</wp:posOffset>
                </wp:positionV>
                <wp:extent cx="7742555" cy="426720"/>
                <wp:effectExtent l="0" t="0" r="10795" b="1143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2555" cy="4267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 cmpd="sng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F581DD" w14:textId="07BC73F7" w:rsidR="00E34AA8" w:rsidRPr="00642C05" w:rsidRDefault="00E34AA8" w:rsidP="005342B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ahoma" w:hAnsi="Tahoma"/>
                                <w:sz w:val="36"/>
                                <w:szCs w:val="36"/>
                              </w:rPr>
                            </w:pPr>
                            <w:r w:rsidRPr="00642C05">
                              <w:rPr>
                                <w:rFonts w:ascii="Tahoma" w:hAnsi="Tahoma"/>
                                <w:sz w:val="36"/>
                                <w:szCs w:val="36"/>
                              </w:rPr>
                              <w:t>Know Clinical Features Of Reflux Esophagitis</w:t>
                            </w:r>
                            <w:r>
                              <w:rPr>
                                <w:rFonts w:ascii="Tahoma" w:hAnsi="Tahoma" w:hint="cs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1A99A500" w14:textId="77777777" w:rsidR="00E34AA8" w:rsidRPr="00642C05" w:rsidRDefault="00E34AA8" w:rsidP="005342B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ahoma" w:hAnsi="Tahom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5" type="#_x0000_t202" style="position:absolute;margin-left:-26.2pt;margin-top:-36.05pt;width:609.65pt;height:33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" fillcolor="#e5dfec [663]" strokecolor="#0d0d0d [3069]" strokeweight=".25pt">
                <v:textbox>
                  <w:txbxContent>
                    <w:p w14:paraId="25F581DD" w14:textId="07BC73F7" w:rsidR="00E34AA8" w:rsidRPr="00642C05" w:rsidRDefault="00E34AA8" w:rsidP="005342B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ahoma" w:hAnsi="Tahoma"/>
                          <w:sz w:val="36"/>
                          <w:szCs w:val="36"/>
                        </w:rPr>
                      </w:pPr>
                      <w:r w:rsidRPr="00642C05">
                        <w:rPr>
                          <w:rFonts w:ascii="Tahoma" w:hAnsi="Tahoma"/>
                          <w:sz w:val="36"/>
                          <w:szCs w:val="36"/>
                        </w:rPr>
                        <w:t>Know Clinical Features Of Reflux Esophagitis</w:t>
                      </w:r>
                      <w:r>
                        <w:rPr>
                          <w:rFonts w:ascii="Tahoma" w:hAnsi="Tahoma" w:hint="cs"/>
                          <w:sz w:val="36"/>
                          <w:szCs w:val="36"/>
                        </w:rPr>
                        <w:t>.</w:t>
                      </w:r>
                    </w:p>
                    <w:p w14:paraId="1A99A500" w14:textId="77777777" w:rsidR="00E34AA8" w:rsidRPr="00642C05" w:rsidRDefault="00E34AA8" w:rsidP="005342B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ahoma" w:hAnsi="Tahoma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4045" w:rsidRPr="006D4045">
        <w:rPr>
          <w:rFonts w:ascii="Tahoma" w:hAnsi="Tahoma"/>
          <w:b/>
          <w:sz w:val="32"/>
          <w:szCs w:val="32"/>
        </w:rPr>
        <w:t>Clinical Manifestations:</w:t>
      </w:r>
      <w:r w:rsidR="00734422" w:rsidRPr="00414FAD">
        <w:rPr>
          <w:rFonts w:ascii="Times New Roman" w:hAnsi="Times New Roman" w:cs="Times New Roman" w:hint="cs"/>
          <w:color w:val="76923C" w:themeColor="accent3" w:themeShade="BF"/>
          <w:sz w:val="20"/>
          <w:szCs w:val="20"/>
        </w:rPr>
        <w:t xml:space="preserve"> </w:t>
      </w:r>
    </w:p>
    <w:p w14:paraId="13256858" w14:textId="50CEB1C1" w:rsidR="006D4045" w:rsidRPr="00BF40C9" w:rsidRDefault="006D4045" w:rsidP="00BF40C9">
      <w:pPr>
        <w:pStyle w:val="ListParagraph"/>
        <w:numPr>
          <w:ilvl w:val="0"/>
          <w:numId w:val="8"/>
        </w:numPr>
        <w:rPr>
          <w:rFonts w:ascii="Tahoma" w:hAnsi="Tahoma" w:cs="Times New Roman"/>
          <w:color w:val="76923C" w:themeColor="accent3" w:themeShade="BF"/>
        </w:rPr>
      </w:pPr>
      <w:r w:rsidRPr="006D4045">
        <w:rPr>
          <w:rFonts w:ascii="Tahoma" w:hAnsi="Tahoma"/>
          <w:sz w:val="28"/>
          <w:szCs w:val="28"/>
        </w:rPr>
        <w:t>Most common symptoms:</w:t>
      </w:r>
      <w:r w:rsidR="00BF40C9">
        <w:rPr>
          <w:rFonts w:ascii="Tahoma" w:hAnsi="Tahoma"/>
          <w:sz w:val="28"/>
          <w:szCs w:val="28"/>
        </w:rPr>
        <w:t xml:space="preserve"> </w:t>
      </w:r>
      <w:r w:rsidR="00BF40C9" w:rsidRPr="007E3394">
        <w:rPr>
          <w:rFonts w:ascii="Tahoma" w:hAnsi="Tahoma" w:cs="Times New Roman"/>
          <w:color w:val="76923C" w:themeColor="accent3" w:themeShade="BF"/>
        </w:rPr>
        <w:t xml:space="preserve">Those are typical symptoms and they are diagnostic! There’s no need for investigation </w:t>
      </w:r>
    </w:p>
    <w:p w14:paraId="1D20C2D3" w14:textId="77777777" w:rsidR="006D4045" w:rsidRPr="006D4045" w:rsidRDefault="006D4045" w:rsidP="005342B6">
      <w:pPr>
        <w:pStyle w:val="ListParagraph"/>
        <w:numPr>
          <w:ilvl w:val="0"/>
          <w:numId w:val="9"/>
        </w:numPr>
        <w:rPr>
          <w:rFonts w:ascii="Tahoma" w:hAnsi="Tahoma"/>
          <w:sz w:val="24"/>
          <w:szCs w:val="24"/>
        </w:rPr>
      </w:pPr>
      <w:r w:rsidRPr="006D4045">
        <w:rPr>
          <w:rFonts w:ascii="Tahoma" w:hAnsi="Tahoma"/>
          <w:sz w:val="24"/>
          <w:szCs w:val="24"/>
        </w:rPr>
        <w:t xml:space="preserve">Heartburn: </w:t>
      </w:r>
      <w:r w:rsidRPr="00734422">
        <w:rPr>
          <w:rFonts w:ascii="Tahoma" w:hAnsi="Tahoma"/>
          <w:color w:val="FF0000"/>
          <w:sz w:val="24"/>
          <w:szCs w:val="24"/>
        </w:rPr>
        <w:t>retrosternal burning discomfort</w:t>
      </w:r>
      <w:r w:rsidRPr="006D4045">
        <w:rPr>
          <w:rFonts w:ascii="Tahoma" w:hAnsi="Tahoma"/>
          <w:sz w:val="24"/>
          <w:szCs w:val="24"/>
        </w:rPr>
        <w:t>.</w:t>
      </w:r>
    </w:p>
    <w:p w14:paraId="0294BC74" w14:textId="62B27EB1" w:rsidR="00833334" w:rsidRDefault="006D4045" w:rsidP="005342B6">
      <w:pPr>
        <w:pStyle w:val="ListParagraph"/>
        <w:numPr>
          <w:ilvl w:val="0"/>
          <w:numId w:val="9"/>
        </w:numPr>
        <w:rPr>
          <w:rFonts w:ascii="Tahoma" w:hAnsi="Tahoma"/>
          <w:sz w:val="24"/>
          <w:szCs w:val="24"/>
        </w:rPr>
      </w:pPr>
      <w:r w:rsidRPr="006D4045">
        <w:rPr>
          <w:rFonts w:ascii="Tahoma" w:hAnsi="Tahoma"/>
          <w:sz w:val="24"/>
          <w:szCs w:val="24"/>
        </w:rPr>
        <w:t>Regurgitation: effortless return of gastric contents into the pharynx without nausea, retching</w:t>
      </w:r>
      <w:r w:rsidRPr="006D4045">
        <w:rPr>
          <w:rStyle w:val="FootnoteReference"/>
          <w:rFonts w:ascii="Tahoma" w:hAnsi="Tahoma"/>
          <w:sz w:val="24"/>
          <w:szCs w:val="24"/>
        </w:rPr>
        <w:footnoteReference w:id="5"/>
      </w:r>
      <w:r w:rsidRPr="006D4045">
        <w:rPr>
          <w:rFonts w:ascii="Tahoma" w:hAnsi="Tahoma"/>
          <w:sz w:val="24"/>
          <w:szCs w:val="24"/>
        </w:rPr>
        <w:t>, or abdominal contractions.</w:t>
      </w:r>
    </w:p>
    <w:p w14:paraId="74B33353" w14:textId="77777777" w:rsidR="00833334" w:rsidRPr="00833334" w:rsidRDefault="00833334" w:rsidP="00833334">
      <w:pPr>
        <w:pStyle w:val="ListParagraph"/>
        <w:ind w:left="1440"/>
        <w:rPr>
          <w:rFonts w:ascii="Tahoma" w:hAnsi="Tahoma"/>
          <w:sz w:val="24"/>
          <w:szCs w:val="24"/>
        </w:rPr>
      </w:pPr>
    </w:p>
    <w:p w14:paraId="5CED6144" w14:textId="3701113E" w:rsidR="006D4045" w:rsidRPr="006D4045" w:rsidRDefault="006D4045" w:rsidP="005342B6">
      <w:pPr>
        <w:pStyle w:val="ListParagraph"/>
        <w:numPr>
          <w:ilvl w:val="0"/>
          <w:numId w:val="8"/>
        </w:numPr>
        <w:rPr>
          <w:rFonts w:ascii="Tahoma" w:hAnsi="Tahoma"/>
          <w:sz w:val="28"/>
          <w:szCs w:val="28"/>
        </w:rPr>
      </w:pPr>
      <w:r w:rsidRPr="006D4045">
        <w:rPr>
          <w:rFonts w:ascii="Tahoma" w:hAnsi="Tahoma"/>
          <w:sz w:val="28"/>
          <w:szCs w:val="28"/>
        </w:rPr>
        <w:t>Atypical</w:t>
      </w:r>
      <w:r w:rsidRPr="006D4045">
        <w:rPr>
          <w:rStyle w:val="FootnoteReference"/>
          <w:rFonts w:ascii="Tahoma" w:hAnsi="Tahoma"/>
          <w:sz w:val="28"/>
          <w:szCs w:val="28"/>
        </w:rPr>
        <w:footnoteReference w:id="6"/>
      </w:r>
      <w:r w:rsidRPr="006D4045">
        <w:rPr>
          <w:rFonts w:ascii="Tahoma" w:hAnsi="Tahoma"/>
          <w:sz w:val="28"/>
          <w:szCs w:val="28"/>
        </w:rPr>
        <w:t xml:space="preserve">  symptoms:</w:t>
      </w:r>
      <w:r w:rsidR="00BF40C9">
        <w:rPr>
          <w:rFonts w:ascii="Tahoma" w:hAnsi="Tahoma" w:hint="cs"/>
          <w:sz w:val="28"/>
          <w:szCs w:val="28"/>
          <w:rtl/>
        </w:rPr>
        <w:t xml:space="preserve"> </w:t>
      </w:r>
      <w:r w:rsidR="00BF40C9" w:rsidRPr="007E3394">
        <w:rPr>
          <w:rFonts w:ascii="Tahoma" w:hAnsi="Tahoma" w:cs="Times New Roman"/>
          <w:color w:val="76923C" w:themeColor="accent3" w:themeShade="BF"/>
        </w:rPr>
        <w:t xml:space="preserve">You need diagnosis for it, </w:t>
      </w:r>
      <w:r w:rsidR="008D2E8A" w:rsidRPr="007E3394">
        <w:rPr>
          <w:rFonts w:ascii="Tahoma" w:hAnsi="Tahoma" w:cs="Times New Roman"/>
          <w:color w:val="76923C" w:themeColor="accent3" w:themeShade="BF"/>
        </w:rPr>
        <w:t>e.g.</w:t>
      </w:r>
      <w:r w:rsidR="00BF40C9" w:rsidRPr="007E3394">
        <w:rPr>
          <w:rFonts w:ascii="Tahoma" w:hAnsi="Tahoma" w:cs="Times New Roman"/>
          <w:color w:val="76923C" w:themeColor="accent3" w:themeShade="BF"/>
        </w:rPr>
        <w:t xml:space="preserve"> a man comes in the ER with chest pain and when you do an ECG it’s normal, thus it means it’s a reflex</w:t>
      </w:r>
    </w:p>
    <w:p w14:paraId="19B96418" w14:textId="6F93F422" w:rsidR="006D4045" w:rsidRPr="00734422" w:rsidRDefault="006D4045" w:rsidP="005342B6">
      <w:pPr>
        <w:pStyle w:val="ListParagraph"/>
        <w:numPr>
          <w:ilvl w:val="0"/>
          <w:numId w:val="10"/>
        </w:numPr>
        <w:rPr>
          <w:rFonts w:ascii="Calibri Light" w:hAnsi="Calibri Light"/>
          <w:color w:val="76923C" w:themeColor="accent3" w:themeShade="BF"/>
        </w:rPr>
      </w:pPr>
      <w:r w:rsidRPr="006D4045">
        <w:rPr>
          <w:rFonts w:ascii="Tahoma" w:hAnsi="Tahoma"/>
          <w:sz w:val="24"/>
          <w:szCs w:val="24"/>
        </w:rPr>
        <w:t>Coughing.</w:t>
      </w:r>
      <w:r w:rsidR="00734422">
        <w:rPr>
          <w:rFonts w:ascii="Tahoma" w:hAnsi="Tahoma" w:hint="cs"/>
          <w:sz w:val="24"/>
          <w:szCs w:val="24"/>
        </w:rPr>
        <w:t xml:space="preserve"> </w:t>
      </w:r>
      <w:r w:rsidR="00734422" w:rsidRPr="00103F66">
        <w:rPr>
          <w:rFonts w:ascii="Tahoma" w:hAnsi="Tahoma"/>
          <w:color w:val="76923C" w:themeColor="accent3" w:themeShade="BF"/>
        </w:rPr>
        <w:t xml:space="preserve">Patients may present to </w:t>
      </w:r>
      <w:r w:rsidR="00734422" w:rsidRPr="00103F66">
        <w:rPr>
          <w:rFonts w:ascii="Times New Roman" w:hAnsi="Times New Roman" w:cs="Times New Roman" w:hint="cs"/>
          <w:color w:val="76923C" w:themeColor="accent3" w:themeShade="BF"/>
        </w:rPr>
        <w:t xml:space="preserve">a </w:t>
      </w:r>
      <w:r w:rsidR="00734422" w:rsidRPr="00103F66">
        <w:rPr>
          <w:rFonts w:ascii="Tahoma" w:hAnsi="Tahoma"/>
          <w:color w:val="76923C" w:themeColor="accent3" w:themeShade="BF"/>
        </w:rPr>
        <w:t>pulmonologist</w:t>
      </w:r>
      <w:r w:rsidR="00734422" w:rsidRPr="00103F66">
        <w:rPr>
          <w:rFonts w:ascii="Tahoma" w:hAnsi="Tahoma"/>
          <w:color w:val="76923C" w:themeColor="accent3" w:themeShade="BF"/>
          <w:sz w:val="24"/>
          <w:szCs w:val="24"/>
        </w:rPr>
        <w:t xml:space="preserve"> </w:t>
      </w:r>
      <w:r w:rsidR="00FE4C90" w:rsidRPr="00340658">
        <w:rPr>
          <w:rFonts w:ascii="Calibri Light" w:hAnsi="Calibri Light" w:cs="Calibri Light" w:hint="cs"/>
          <w:b/>
          <w:bCs/>
          <w:color w:val="76923C" w:themeColor="accent3" w:themeShade="BF"/>
          <w:rtl/>
        </w:rPr>
        <w:t>المرضى يجو</w:t>
      </w:r>
      <w:r w:rsidR="004360A7" w:rsidRPr="00340658">
        <w:rPr>
          <w:rFonts w:ascii="Calibri Light" w:hAnsi="Calibri Light" w:cs="Calibri Light" w:hint="cs"/>
          <w:b/>
          <w:bCs/>
          <w:color w:val="76923C" w:themeColor="accent3" w:themeShade="BF"/>
          <w:rtl/>
        </w:rPr>
        <w:t>ا</w:t>
      </w:r>
      <w:r w:rsidR="00FE4C90" w:rsidRPr="00340658">
        <w:rPr>
          <w:rFonts w:ascii="Calibri Light" w:hAnsi="Calibri Light" w:cs="Calibri Light" w:hint="cs"/>
          <w:b/>
          <w:bCs/>
          <w:color w:val="76923C" w:themeColor="accent3" w:themeShade="BF"/>
          <w:rtl/>
        </w:rPr>
        <w:t xml:space="preserve"> محسبين عندهم مشكلة بالجهاز التنفسي</w:t>
      </w:r>
      <w:r w:rsidR="00E3683A">
        <w:rPr>
          <w:rFonts w:ascii="Tahoma" w:hAnsi="Tahoma" w:cs="Times New Roman"/>
          <w:color w:val="76923C" w:themeColor="accent3" w:themeShade="BF"/>
        </w:rPr>
        <w:t xml:space="preserve"> </w:t>
      </w:r>
      <w:r w:rsidR="00FE4C90">
        <w:rPr>
          <w:rFonts w:ascii="Tahoma" w:hAnsi="Tahoma" w:hint="cs"/>
          <w:sz w:val="24"/>
          <w:szCs w:val="24"/>
          <w:rtl/>
        </w:rPr>
        <w:t xml:space="preserve"> </w:t>
      </w:r>
    </w:p>
    <w:p w14:paraId="78419FE4" w14:textId="5C269D0F" w:rsidR="006D4045" w:rsidRPr="005A35DC" w:rsidRDefault="006D4045" w:rsidP="005342B6">
      <w:pPr>
        <w:pStyle w:val="ListParagraph"/>
        <w:numPr>
          <w:ilvl w:val="0"/>
          <w:numId w:val="10"/>
        </w:numPr>
        <w:rPr>
          <w:rFonts w:ascii="Tahoma" w:hAnsi="Tahoma"/>
          <w:sz w:val="24"/>
          <w:szCs w:val="24"/>
        </w:rPr>
      </w:pPr>
      <w:r w:rsidRPr="006D4045">
        <w:rPr>
          <w:rFonts w:ascii="Tahoma" w:hAnsi="Tahoma"/>
          <w:sz w:val="24"/>
          <w:szCs w:val="24"/>
        </w:rPr>
        <w:t>Chest pain.</w:t>
      </w:r>
      <w:r w:rsidR="00734422">
        <w:rPr>
          <w:rFonts w:ascii="Tahoma" w:hAnsi="Tahoma" w:hint="cs"/>
          <w:sz w:val="24"/>
          <w:szCs w:val="24"/>
        </w:rPr>
        <w:t xml:space="preserve"> </w:t>
      </w:r>
      <w:r w:rsidR="00734422" w:rsidRPr="005A35DC">
        <w:rPr>
          <w:rFonts w:ascii="Tahoma" w:hAnsi="Tahoma" w:cs="Times New Roman"/>
          <w:color w:val="76923C" w:themeColor="accent3" w:themeShade="BF"/>
        </w:rPr>
        <w:t xml:space="preserve">Patients may present to a cardiologist </w:t>
      </w:r>
      <w:r w:rsidR="00FE4C90" w:rsidRPr="00340658">
        <w:rPr>
          <w:rFonts w:ascii="Calibri Light" w:hAnsi="Calibri Light" w:cs="Calibri Light"/>
          <w:b/>
          <w:bCs/>
          <w:color w:val="76923C" w:themeColor="accent3" w:themeShade="BF"/>
          <w:rtl/>
        </w:rPr>
        <w:t>يحسبو</w:t>
      </w:r>
      <w:r w:rsidR="00A150AB" w:rsidRPr="00340658">
        <w:rPr>
          <w:rFonts w:ascii="Calibri Light" w:hAnsi="Calibri Light" w:cs="Calibri Light"/>
          <w:b/>
          <w:bCs/>
          <w:color w:val="76923C" w:themeColor="accent3" w:themeShade="BF"/>
          <w:rtl/>
        </w:rPr>
        <w:t>ا</w:t>
      </w:r>
      <w:r w:rsidR="00FE4C90" w:rsidRPr="00340658">
        <w:rPr>
          <w:rFonts w:ascii="Calibri Light" w:hAnsi="Calibri Light" w:cs="Calibri Light"/>
          <w:b/>
          <w:bCs/>
          <w:color w:val="76923C" w:themeColor="accent3" w:themeShade="BF"/>
          <w:rtl/>
        </w:rPr>
        <w:t xml:space="preserve"> عندهم مشاكل بالقلب </w:t>
      </w:r>
      <w:r w:rsidR="00E3683A" w:rsidRPr="00340658">
        <w:rPr>
          <w:rFonts w:ascii="Calibri Light" w:hAnsi="Calibri Light" w:cs="Calibri Light"/>
          <w:b/>
          <w:bCs/>
          <w:color w:val="76923C" w:themeColor="accent3" w:themeShade="BF"/>
        </w:rPr>
        <w:t xml:space="preserve"> </w:t>
      </w:r>
    </w:p>
    <w:p w14:paraId="089FF05B" w14:textId="77777777" w:rsidR="006D4045" w:rsidRPr="006D4045" w:rsidRDefault="006D4045" w:rsidP="005342B6">
      <w:pPr>
        <w:pStyle w:val="ListParagraph"/>
        <w:numPr>
          <w:ilvl w:val="0"/>
          <w:numId w:val="10"/>
        </w:numPr>
        <w:spacing w:line="240" w:lineRule="auto"/>
        <w:rPr>
          <w:rFonts w:ascii="Tahoma" w:hAnsi="Tahoma"/>
          <w:sz w:val="24"/>
          <w:szCs w:val="24"/>
        </w:rPr>
      </w:pPr>
      <w:r w:rsidRPr="006D4045">
        <w:rPr>
          <w:rFonts w:ascii="Tahoma" w:hAnsi="Tahoma"/>
          <w:sz w:val="24"/>
          <w:szCs w:val="24"/>
        </w:rPr>
        <w:t>Wheezing.</w:t>
      </w:r>
    </w:p>
    <w:p w14:paraId="77A1FDBA" w14:textId="547793CE" w:rsidR="00833334" w:rsidRPr="00B6598E" w:rsidRDefault="006D4045" w:rsidP="00606361">
      <w:pPr>
        <w:spacing w:line="240" w:lineRule="auto"/>
        <w:rPr>
          <w:rFonts w:ascii="Tahoma" w:hAnsi="Tahoma"/>
          <w:color w:val="76923C" w:themeColor="accent3" w:themeShade="BF"/>
        </w:rPr>
      </w:pPr>
      <w:r w:rsidRPr="00E3683A">
        <w:rPr>
          <w:rFonts w:ascii="Tahoma" w:hAnsi="Tahoma"/>
          <w:color w:val="9BBB59" w:themeColor="accent3"/>
        </w:rPr>
        <w:t>#</w:t>
      </w:r>
      <w:r w:rsidRPr="00B6598E">
        <w:rPr>
          <w:rFonts w:ascii="Tahoma" w:hAnsi="Tahoma"/>
          <w:color w:val="76923C" w:themeColor="accent3" w:themeShade="BF"/>
        </w:rPr>
        <w:t>GERD related chest pain may mimic angina</w:t>
      </w:r>
      <w:r w:rsidR="00136757" w:rsidRPr="00B6598E">
        <w:rPr>
          <w:rFonts w:ascii="Tahoma" w:hAnsi="Tahoma"/>
          <w:color w:val="76923C" w:themeColor="accent3" w:themeShade="BF"/>
        </w:rPr>
        <w:t xml:space="preserve"> </w:t>
      </w:r>
      <w:r w:rsidR="00136757" w:rsidRPr="00B6598E">
        <w:rPr>
          <w:rFonts w:ascii="Times New Roman" w:hAnsi="Times New Roman" w:cs="Times New Roman"/>
          <w:color w:val="76923C" w:themeColor="accent3" w:themeShade="BF"/>
        </w:rPr>
        <w:t>(differential diagnosis).</w:t>
      </w:r>
    </w:p>
    <w:p w14:paraId="0600D43A" w14:textId="77777777" w:rsidR="006D4045" w:rsidRPr="006D4045" w:rsidRDefault="006D4045" w:rsidP="006D4045">
      <w:pPr>
        <w:rPr>
          <w:rFonts w:ascii="Tahoma" w:hAnsi="Tahoma"/>
          <w:b/>
          <w:sz w:val="32"/>
          <w:szCs w:val="32"/>
        </w:rPr>
      </w:pPr>
      <w:r w:rsidRPr="006D4045">
        <w:rPr>
          <w:rFonts w:ascii="Tahoma" w:hAnsi="Tahoma"/>
          <w:b/>
          <w:sz w:val="32"/>
          <w:szCs w:val="32"/>
        </w:rPr>
        <w:t>Diagnostic Evaluation:</w:t>
      </w:r>
    </w:p>
    <w:p w14:paraId="005C5B6F" w14:textId="05AB8F7E" w:rsidR="00642C05" w:rsidRDefault="006D4045" w:rsidP="006D4045">
      <w:pPr>
        <w:rPr>
          <w:rFonts w:ascii="Tahoma" w:hAnsi="Tahoma"/>
          <w:sz w:val="28"/>
          <w:szCs w:val="28"/>
        </w:rPr>
      </w:pPr>
      <w:r w:rsidRPr="00642C05">
        <w:rPr>
          <w:rFonts w:ascii="Tahoma" w:hAnsi="Tahoma"/>
          <w:sz w:val="28"/>
          <w:szCs w:val="28"/>
        </w:rPr>
        <w:t>If classic symptoms of heartburn and regurgitation exist in the absence of “alarm symptoms” the diagnosis of GERD can be made clinically and treatment can be initiated.</w:t>
      </w:r>
    </w:p>
    <w:p w14:paraId="552445E0" w14:textId="48A9626B" w:rsidR="005F13B9" w:rsidRPr="006D5A47" w:rsidRDefault="005F13B9" w:rsidP="00BF40C9">
      <w:pPr>
        <w:bidi/>
        <w:jc w:val="right"/>
        <w:rPr>
          <w:rFonts w:ascii="Calibri Light" w:hAnsi="Calibri Light" w:cs="Calibri Light"/>
          <w:b/>
          <w:bCs/>
          <w:color w:val="76923C" w:themeColor="accent3" w:themeShade="BF"/>
        </w:rPr>
      </w:pPr>
      <w:r w:rsidRPr="006D5A47">
        <w:rPr>
          <w:rFonts w:ascii="Calibri Light" w:hAnsi="Calibri Light" w:cs="Calibri Light"/>
          <w:b/>
          <w:bCs/>
          <w:color w:val="76923C" w:themeColor="accent3" w:themeShade="BF"/>
          <w:rtl/>
        </w:rPr>
        <w:t>إذا</w:t>
      </w:r>
      <w:r w:rsidRPr="006D5A47">
        <w:rPr>
          <w:rFonts w:ascii="Calibri Light" w:hAnsi="Calibri Light" w:cs="Calibri Light"/>
          <w:b/>
          <w:bCs/>
          <w:color w:val="76923C" w:themeColor="accent3" w:themeShade="BF"/>
        </w:rPr>
        <w:t xml:space="preserve"> </w:t>
      </w:r>
      <w:r w:rsidRPr="006D5A47">
        <w:rPr>
          <w:rFonts w:ascii="Calibri Light" w:hAnsi="Calibri Light" w:cs="Calibri Light"/>
          <w:b/>
          <w:bCs/>
          <w:color w:val="76923C" w:themeColor="accent3" w:themeShade="BF"/>
          <w:rtl/>
        </w:rPr>
        <w:t>كان</w:t>
      </w:r>
      <w:r w:rsidRPr="006D5A47">
        <w:rPr>
          <w:rFonts w:ascii="Calibri Light" w:hAnsi="Calibri Light" w:cs="Calibri Light"/>
          <w:b/>
          <w:bCs/>
          <w:color w:val="76923C" w:themeColor="accent3" w:themeShade="BF"/>
        </w:rPr>
        <w:t xml:space="preserve"> </w:t>
      </w:r>
      <w:r w:rsidRPr="006D5A47">
        <w:rPr>
          <w:rFonts w:ascii="Calibri Light" w:hAnsi="Calibri Light" w:cs="Calibri Light"/>
          <w:b/>
          <w:bCs/>
          <w:color w:val="76923C" w:themeColor="accent3" w:themeShade="BF"/>
          <w:rtl/>
        </w:rPr>
        <w:t>عند</w:t>
      </w:r>
      <w:r w:rsidRPr="006D5A47">
        <w:rPr>
          <w:rFonts w:ascii="Calibri Light" w:hAnsi="Calibri Light" w:cs="Calibri Light"/>
          <w:b/>
          <w:bCs/>
          <w:color w:val="76923C" w:themeColor="accent3" w:themeShade="BF"/>
        </w:rPr>
        <w:t xml:space="preserve"> </w:t>
      </w:r>
      <w:r w:rsidRPr="006D5A47">
        <w:rPr>
          <w:rFonts w:ascii="Calibri Light" w:hAnsi="Calibri Light" w:cs="Calibri Light"/>
          <w:b/>
          <w:bCs/>
          <w:color w:val="76923C" w:themeColor="accent3" w:themeShade="BF"/>
          <w:rtl/>
        </w:rPr>
        <w:t>المريض</w:t>
      </w:r>
      <w:r w:rsidRPr="006D5A47">
        <w:rPr>
          <w:rFonts w:ascii="Calibri Light" w:hAnsi="Calibri Light" w:cs="Calibri Light"/>
          <w:b/>
          <w:bCs/>
          <w:color w:val="76923C" w:themeColor="accent3" w:themeShade="BF"/>
        </w:rPr>
        <w:t xml:space="preserve"> </w:t>
      </w:r>
      <w:r w:rsidRPr="006D5A47">
        <w:rPr>
          <w:rFonts w:ascii="Calibri Light" w:hAnsi="Calibri Light" w:cs="Calibri Light"/>
          <w:b/>
          <w:bCs/>
          <w:color w:val="76923C" w:themeColor="accent3" w:themeShade="BF"/>
          <w:rtl/>
        </w:rPr>
        <w:t>تِبيكال</w:t>
      </w:r>
      <w:r w:rsidRPr="006D5A47">
        <w:rPr>
          <w:rFonts w:ascii="Calibri Light" w:hAnsi="Calibri Light" w:cs="Calibri Light"/>
          <w:b/>
          <w:bCs/>
          <w:color w:val="76923C" w:themeColor="accent3" w:themeShade="BF"/>
        </w:rPr>
        <w:t xml:space="preserve"> </w:t>
      </w:r>
      <w:r w:rsidRPr="006D5A47">
        <w:rPr>
          <w:rFonts w:ascii="Calibri Light" w:hAnsi="Calibri Light" w:cs="Calibri Light"/>
          <w:b/>
          <w:bCs/>
          <w:color w:val="76923C" w:themeColor="accent3" w:themeShade="BF"/>
          <w:rtl/>
        </w:rPr>
        <w:t>سمبتمز</w:t>
      </w:r>
      <w:r w:rsidRPr="006D5A47">
        <w:rPr>
          <w:rFonts w:ascii="Calibri Light" w:hAnsi="Calibri Light" w:cs="Calibri Light"/>
          <w:b/>
          <w:bCs/>
          <w:color w:val="76923C" w:themeColor="accent3" w:themeShade="BF"/>
        </w:rPr>
        <w:t xml:space="preserve"> </w:t>
      </w:r>
      <w:r w:rsidRPr="006D5A47">
        <w:rPr>
          <w:rFonts w:ascii="Calibri Light" w:hAnsi="Calibri Light" w:cs="Calibri Light"/>
          <w:b/>
          <w:bCs/>
          <w:color w:val="76923C" w:themeColor="accent3" w:themeShade="BF"/>
          <w:rtl/>
        </w:rPr>
        <w:t>رح</w:t>
      </w:r>
      <w:r w:rsidRPr="006D5A47">
        <w:rPr>
          <w:rFonts w:ascii="Calibri Light" w:hAnsi="Calibri Light" w:cs="Calibri Light"/>
          <w:b/>
          <w:bCs/>
          <w:color w:val="76923C" w:themeColor="accent3" w:themeShade="BF"/>
        </w:rPr>
        <w:t xml:space="preserve"> </w:t>
      </w:r>
      <w:r w:rsidRPr="006D5A47">
        <w:rPr>
          <w:rFonts w:ascii="Calibri Light" w:hAnsi="Calibri Light" w:cs="Calibri Light"/>
          <w:b/>
          <w:bCs/>
          <w:color w:val="76923C" w:themeColor="accent3" w:themeShade="BF"/>
          <w:rtl/>
        </w:rPr>
        <w:t>نكتفي</w:t>
      </w:r>
      <w:r w:rsidRPr="006D5A47">
        <w:rPr>
          <w:rFonts w:ascii="Calibri Light" w:hAnsi="Calibri Light" w:cs="Calibri Light"/>
          <w:b/>
          <w:bCs/>
          <w:color w:val="76923C" w:themeColor="accent3" w:themeShade="BF"/>
        </w:rPr>
        <w:t xml:space="preserve"> </w:t>
      </w:r>
      <w:r w:rsidRPr="006D5A47">
        <w:rPr>
          <w:rFonts w:ascii="Calibri Light" w:hAnsi="Calibri Light" w:cs="Calibri Light"/>
          <w:b/>
          <w:bCs/>
          <w:color w:val="76923C" w:themeColor="accent3" w:themeShade="BF"/>
          <w:rtl/>
        </w:rPr>
        <w:t>بالسمبتمز</w:t>
      </w:r>
      <w:r w:rsidRPr="006D5A47">
        <w:rPr>
          <w:rFonts w:ascii="Calibri Light" w:hAnsi="Calibri Light" w:cs="Calibri Light"/>
          <w:b/>
          <w:bCs/>
          <w:color w:val="76923C" w:themeColor="accent3" w:themeShade="BF"/>
        </w:rPr>
        <w:t xml:space="preserve"> </w:t>
      </w:r>
      <w:r w:rsidRPr="006D5A47">
        <w:rPr>
          <w:rFonts w:ascii="Calibri Light" w:hAnsi="Calibri Light" w:cs="Calibri Light"/>
          <w:b/>
          <w:bCs/>
          <w:color w:val="76923C" w:themeColor="accent3" w:themeShade="BF"/>
          <w:rtl/>
        </w:rPr>
        <w:t>حقته</w:t>
      </w:r>
      <w:r w:rsidRPr="006D5A47">
        <w:rPr>
          <w:rFonts w:ascii="Calibri Light" w:hAnsi="Calibri Light" w:cs="Calibri Light"/>
          <w:b/>
          <w:bCs/>
          <w:color w:val="76923C" w:themeColor="accent3" w:themeShade="BF"/>
        </w:rPr>
        <w:t xml:space="preserve"> </w:t>
      </w:r>
      <w:r w:rsidRPr="006D5A47">
        <w:rPr>
          <w:rFonts w:ascii="Calibri Light" w:hAnsi="Calibri Light" w:cs="Calibri Light"/>
          <w:b/>
          <w:bCs/>
          <w:color w:val="76923C" w:themeColor="accent3" w:themeShade="BF"/>
          <w:rtl/>
        </w:rPr>
        <w:t>بالتشخيص</w:t>
      </w:r>
    </w:p>
    <w:p w14:paraId="1C8FD2D1" w14:textId="612C9ED3" w:rsidR="00833334" w:rsidRPr="006D5A47" w:rsidRDefault="005F13B9" w:rsidP="00414FAD">
      <w:pPr>
        <w:bidi/>
        <w:jc w:val="right"/>
        <w:rPr>
          <w:rFonts w:ascii="Calibri Light" w:hAnsi="Calibri Light" w:cs="Calibri Light"/>
          <w:color w:val="76923C" w:themeColor="accent3" w:themeShade="BF"/>
        </w:rPr>
      </w:pPr>
      <w:r w:rsidRPr="006D5A47">
        <w:rPr>
          <w:rFonts w:ascii="Calibri Light" w:hAnsi="Calibri Light" w:cs="Calibri Light"/>
          <w:b/>
          <w:bCs/>
          <w:color w:val="76923C" w:themeColor="accent3" w:themeShade="BF"/>
          <w:rtl/>
        </w:rPr>
        <w:t>لكن</w:t>
      </w:r>
      <w:r w:rsidRPr="006D5A47">
        <w:rPr>
          <w:rFonts w:ascii="Calibri Light" w:hAnsi="Calibri Light" w:cs="Calibri Light"/>
          <w:b/>
          <w:bCs/>
          <w:color w:val="76923C" w:themeColor="accent3" w:themeShade="BF"/>
        </w:rPr>
        <w:t xml:space="preserve"> </w:t>
      </w:r>
      <w:r w:rsidRPr="006D5A47">
        <w:rPr>
          <w:rFonts w:ascii="Calibri Light" w:hAnsi="Calibri Light" w:cs="Calibri Light"/>
          <w:b/>
          <w:bCs/>
          <w:color w:val="76923C" w:themeColor="accent3" w:themeShade="BF"/>
          <w:rtl/>
        </w:rPr>
        <w:t>لما</w:t>
      </w:r>
      <w:r w:rsidRPr="006D5A47">
        <w:rPr>
          <w:rFonts w:ascii="Calibri Light" w:hAnsi="Calibri Light" w:cs="Calibri Light"/>
          <w:b/>
          <w:bCs/>
          <w:color w:val="76923C" w:themeColor="accent3" w:themeShade="BF"/>
        </w:rPr>
        <w:t xml:space="preserve"> </w:t>
      </w:r>
      <w:r w:rsidRPr="006D5A47">
        <w:rPr>
          <w:rFonts w:ascii="Calibri Light" w:hAnsi="Calibri Light" w:cs="Calibri Light"/>
          <w:b/>
          <w:bCs/>
          <w:color w:val="76923C" w:themeColor="accent3" w:themeShade="BF"/>
          <w:rtl/>
        </w:rPr>
        <w:t>يكون</w:t>
      </w:r>
      <w:r w:rsidRPr="006D5A47">
        <w:rPr>
          <w:rFonts w:ascii="Calibri Light" w:hAnsi="Calibri Light" w:cs="Calibri Light"/>
          <w:b/>
          <w:bCs/>
          <w:color w:val="76923C" w:themeColor="accent3" w:themeShade="BF"/>
        </w:rPr>
        <w:t xml:space="preserve"> </w:t>
      </w:r>
      <w:r w:rsidRPr="006D5A47">
        <w:rPr>
          <w:rFonts w:ascii="Calibri Light" w:hAnsi="Calibri Light" w:cs="Calibri Light"/>
          <w:b/>
          <w:bCs/>
          <w:color w:val="76923C" w:themeColor="accent3" w:themeShade="BF"/>
          <w:rtl/>
        </w:rPr>
        <w:t>المريض</w:t>
      </w:r>
      <w:r w:rsidRPr="006D5A47">
        <w:rPr>
          <w:rFonts w:ascii="Calibri Light" w:hAnsi="Calibri Light" w:cs="Calibri Light"/>
          <w:b/>
          <w:bCs/>
          <w:color w:val="76923C" w:themeColor="accent3" w:themeShade="BF"/>
        </w:rPr>
        <w:t xml:space="preserve"> </w:t>
      </w:r>
      <w:r w:rsidRPr="006D5A47">
        <w:rPr>
          <w:rFonts w:ascii="Calibri Light" w:hAnsi="Calibri Light" w:cs="Calibri Light"/>
          <w:b/>
          <w:bCs/>
          <w:color w:val="76923C" w:themeColor="accent3" w:themeShade="BF"/>
          <w:rtl/>
        </w:rPr>
        <w:t>عنده</w:t>
      </w:r>
      <w:r w:rsidRPr="006D5A47">
        <w:rPr>
          <w:rFonts w:ascii="Calibri Light" w:hAnsi="Calibri Light" w:cs="Calibri Light"/>
          <w:b/>
          <w:bCs/>
          <w:color w:val="76923C" w:themeColor="accent3" w:themeShade="BF"/>
        </w:rPr>
        <w:t xml:space="preserve"> </w:t>
      </w:r>
      <w:r w:rsidR="00414FAD" w:rsidRPr="006D5A47">
        <w:rPr>
          <w:rFonts w:ascii="Calibri Light" w:hAnsi="Calibri Light" w:cs="Calibri Light"/>
          <w:b/>
          <w:bCs/>
          <w:color w:val="76923C" w:themeColor="accent3" w:themeShade="BF"/>
          <w:rtl/>
        </w:rPr>
        <w:t>آي</w:t>
      </w:r>
      <w:r w:rsidRPr="006D5A47">
        <w:rPr>
          <w:rFonts w:ascii="Calibri Light" w:hAnsi="Calibri Light" w:cs="Calibri Light"/>
          <w:b/>
          <w:bCs/>
          <w:color w:val="76923C" w:themeColor="accent3" w:themeShade="BF"/>
          <w:rtl/>
        </w:rPr>
        <w:t>تيبِكال</w:t>
      </w:r>
      <w:r w:rsidRPr="006D5A47">
        <w:rPr>
          <w:rFonts w:ascii="Calibri Light" w:hAnsi="Calibri Light" w:cs="Calibri Light"/>
          <w:b/>
          <w:bCs/>
          <w:color w:val="76923C" w:themeColor="accent3" w:themeShade="BF"/>
        </w:rPr>
        <w:t xml:space="preserve"> </w:t>
      </w:r>
      <w:r w:rsidRPr="006D5A47">
        <w:rPr>
          <w:rFonts w:ascii="Calibri Light" w:hAnsi="Calibri Light" w:cs="Calibri Light"/>
          <w:b/>
          <w:bCs/>
          <w:color w:val="76923C" w:themeColor="accent3" w:themeShade="BF"/>
          <w:rtl/>
        </w:rPr>
        <w:t>سمبتمز</w:t>
      </w:r>
      <w:r w:rsidRPr="006D5A47">
        <w:rPr>
          <w:rFonts w:ascii="Calibri Light" w:hAnsi="Calibri Light" w:cs="Calibri Light"/>
          <w:b/>
          <w:bCs/>
          <w:color w:val="76923C" w:themeColor="accent3" w:themeShade="BF"/>
        </w:rPr>
        <w:t xml:space="preserve"> </w:t>
      </w:r>
      <w:r w:rsidRPr="006D5A47">
        <w:rPr>
          <w:rFonts w:ascii="Calibri Light" w:hAnsi="Calibri Light" w:cs="Calibri Light"/>
          <w:b/>
          <w:bCs/>
          <w:color w:val="76923C" w:themeColor="accent3" w:themeShade="BF"/>
          <w:rtl/>
        </w:rPr>
        <w:t>أو</w:t>
      </w:r>
      <w:r w:rsidRPr="006D5A47">
        <w:rPr>
          <w:rFonts w:ascii="Calibri Light" w:hAnsi="Calibri Light" w:cs="Calibri Light"/>
          <w:b/>
          <w:bCs/>
          <w:color w:val="76923C" w:themeColor="accent3" w:themeShade="BF"/>
        </w:rPr>
        <w:t xml:space="preserve"> </w:t>
      </w:r>
      <w:r w:rsidRPr="006D5A47">
        <w:rPr>
          <w:rFonts w:ascii="Calibri Light" w:hAnsi="Calibri Light" w:cs="Calibri Light"/>
          <w:b/>
          <w:bCs/>
          <w:color w:val="76923C" w:themeColor="accent3" w:themeShade="BF"/>
          <w:rtl/>
        </w:rPr>
        <w:t>مريض</w:t>
      </w:r>
      <w:r w:rsidRPr="006D5A47">
        <w:rPr>
          <w:rFonts w:ascii="Calibri Light" w:hAnsi="Calibri Light" w:cs="Calibri Light"/>
          <w:b/>
          <w:bCs/>
          <w:color w:val="76923C" w:themeColor="accent3" w:themeShade="BF"/>
        </w:rPr>
        <w:t xml:space="preserve"> </w:t>
      </w:r>
      <w:r w:rsidRPr="006D5A47">
        <w:rPr>
          <w:rFonts w:ascii="Calibri Light" w:hAnsi="Calibri Light" w:cs="Calibri Light"/>
          <w:b/>
          <w:bCs/>
          <w:color w:val="76923C" w:themeColor="accent3" w:themeShade="BF"/>
          <w:rtl/>
        </w:rPr>
        <w:t>يعاني</w:t>
      </w:r>
      <w:r w:rsidRPr="006D5A47">
        <w:rPr>
          <w:rFonts w:ascii="Calibri Light" w:hAnsi="Calibri Light" w:cs="Calibri Light"/>
          <w:b/>
          <w:bCs/>
          <w:color w:val="76923C" w:themeColor="accent3" w:themeShade="BF"/>
        </w:rPr>
        <w:t xml:space="preserve"> </w:t>
      </w:r>
      <w:r w:rsidRPr="006D5A47">
        <w:rPr>
          <w:rFonts w:ascii="Calibri Light" w:hAnsi="Calibri Light" w:cs="Calibri Light"/>
          <w:b/>
          <w:bCs/>
          <w:color w:val="76923C" w:themeColor="accent3" w:themeShade="BF"/>
          <w:rtl/>
        </w:rPr>
        <w:t>من</w:t>
      </w:r>
      <w:r w:rsidRPr="00A150AB">
        <w:rPr>
          <w:rFonts w:ascii="Calibri Light" w:hAnsi="Calibri Light" w:cs="Calibri Light"/>
          <w:b/>
          <w:bCs/>
          <w:color w:val="76923C" w:themeColor="accent3" w:themeShade="BF"/>
        </w:rPr>
        <w:t xml:space="preserve"> </w:t>
      </w:r>
      <w:r w:rsidRPr="00414FAD">
        <w:rPr>
          <w:rFonts w:ascii="Tahoma" w:hAnsi="Tahoma" w:cs="Tahoma"/>
          <w:color w:val="76923C" w:themeColor="accent3" w:themeShade="BF"/>
        </w:rPr>
        <w:t xml:space="preserve">chronic reflux </w:t>
      </w:r>
      <w:r w:rsidRPr="006D5A47">
        <w:rPr>
          <w:rFonts w:ascii="Calibri Light" w:hAnsi="Calibri Light" w:cs="Calibri Light"/>
          <w:b/>
          <w:bCs/>
          <w:color w:val="76923C" w:themeColor="accent3" w:themeShade="BF"/>
          <w:rtl/>
        </w:rPr>
        <w:t>رح</w:t>
      </w:r>
      <w:r w:rsidRPr="006D5A47">
        <w:rPr>
          <w:rFonts w:ascii="Calibri Light" w:hAnsi="Calibri Light" w:cs="Calibri Light"/>
          <w:b/>
          <w:bCs/>
          <w:color w:val="76923C" w:themeColor="accent3" w:themeShade="BF"/>
        </w:rPr>
        <w:t xml:space="preserve"> </w:t>
      </w:r>
      <w:r w:rsidRPr="006D5A47">
        <w:rPr>
          <w:rFonts w:ascii="Calibri Light" w:hAnsi="Calibri Light" w:cs="Calibri Light"/>
          <w:b/>
          <w:bCs/>
          <w:color w:val="76923C" w:themeColor="accent3" w:themeShade="BF"/>
          <w:rtl/>
        </w:rPr>
        <w:t>نسوي</w:t>
      </w:r>
      <w:r w:rsidRPr="006D5A47">
        <w:rPr>
          <w:rFonts w:ascii="Calibri Light" w:hAnsi="Calibri Light" w:cs="Calibri Light"/>
          <w:b/>
          <w:bCs/>
          <w:color w:val="76923C" w:themeColor="accent3" w:themeShade="BF"/>
        </w:rPr>
        <w:t xml:space="preserve"> </w:t>
      </w:r>
      <w:r w:rsidRPr="006D5A47">
        <w:rPr>
          <w:rFonts w:ascii="Calibri Light" w:hAnsi="Calibri Light" w:cs="Calibri Light"/>
          <w:b/>
          <w:bCs/>
          <w:color w:val="76923C" w:themeColor="accent3" w:themeShade="BF"/>
          <w:rtl/>
        </w:rPr>
        <w:t>لهم</w:t>
      </w:r>
      <w:r w:rsidRPr="006D5A47">
        <w:rPr>
          <w:rFonts w:ascii="Calibri Light" w:hAnsi="Calibri Light" w:cs="Calibri Light"/>
          <w:b/>
          <w:bCs/>
          <w:color w:val="76923C" w:themeColor="accent3" w:themeShade="BF"/>
        </w:rPr>
        <w:t xml:space="preserve"> </w:t>
      </w:r>
      <w:r w:rsidR="00606361" w:rsidRPr="006D5A47">
        <w:rPr>
          <w:rFonts w:ascii="Calibri Light" w:hAnsi="Calibri Light" w:cs="Calibri Light"/>
          <w:b/>
          <w:bCs/>
          <w:color w:val="76923C" w:themeColor="accent3" w:themeShade="BF"/>
          <w:rtl/>
        </w:rPr>
        <w:t>إندوسكوبي</w:t>
      </w:r>
    </w:p>
    <w:p w14:paraId="1CB042A1" w14:textId="49E69D05" w:rsidR="006D4045" w:rsidRPr="00642C05" w:rsidRDefault="00545C4D" w:rsidP="006D4045">
      <w:pPr>
        <w:rPr>
          <w:rFonts w:ascii="Tahoma" w:hAnsi="Tahom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3744" behindDoc="1" locked="0" layoutInCell="1" allowOverlap="1" wp14:anchorId="3576F3B5" wp14:editId="006C48E2">
            <wp:simplePos x="0" y="0"/>
            <wp:positionH relativeFrom="column">
              <wp:posOffset>5111288</wp:posOffset>
            </wp:positionH>
            <wp:positionV relativeFrom="paragraph">
              <wp:posOffset>328930</wp:posOffset>
            </wp:positionV>
            <wp:extent cx="2046344" cy="2510444"/>
            <wp:effectExtent l="0" t="0" r="0" b="4445"/>
            <wp:wrapNone/>
            <wp:docPr id="17412" name="Picture 5" descr="ei_2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5" descr="ei_257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344" cy="251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045" w:rsidRPr="00642C05">
        <w:rPr>
          <w:rFonts w:ascii="Tahoma" w:hAnsi="Tahoma"/>
          <w:b/>
          <w:sz w:val="32"/>
          <w:szCs w:val="32"/>
        </w:rPr>
        <w:t xml:space="preserve"> </w:t>
      </w:r>
      <w:proofErr w:type="spellStart"/>
      <w:r w:rsidR="006D4045" w:rsidRPr="00642C05">
        <w:rPr>
          <w:rFonts w:ascii="Tahoma" w:hAnsi="Tahoma"/>
          <w:b/>
          <w:sz w:val="32"/>
          <w:szCs w:val="32"/>
        </w:rPr>
        <w:t>Esophagogastrodudenoscopy</w:t>
      </w:r>
      <w:proofErr w:type="spellEnd"/>
      <w:r w:rsidR="006D4045" w:rsidRPr="00642C05">
        <w:rPr>
          <w:rStyle w:val="FootnoteReference"/>
          <w:rFonts w:ascii="Tahoma" w:hAnsi="Tahoma"/>
          <w:b/>
          <w:sz w:val="32"/>
          <w:szCs w:val="32"/>
        </w:rPr>
        <w:footnoteReference w:id="7"/>
      </w:r>
      <w:proofErr w:type="gramStart"/>
      <w:r w:rsidR="006D4045" w:rsidRPr="00642C05">
        <w:rPr>
          <w:rFonts w:ascii="Tahoma" w:hAnsi="Tahoma"/>
          <w:b/>
          <w:sz w:val="32"/>
          <w:szCs w:val="32"/>
        </w:rPr>
        <w:t>:</w:t>
      </w:r>
      <w:r w:rsidR="00FE4C90" w:rsidRPr="00FE4C90">
        <w:rPr>
          <w:rFonts w:ascii="Tahoma" w:hAnsi="Tahoma" w:cs="Tahoma"/>
          <w:color w:val="7F7F7F" w:themeColor="text1" w:themeTint="80"/>
        </w:rPr>
        <w:t>Don’t</w:t>
      </w:r>
      <w:proofErr w:type="gramEnd"/>
      <w:r w:rsidR="00FE4C90" w:rsidRPr="00FE4C90">
        <w:rPr>
          <w:rFonts w:ascii="Tahoma" w:hAnsi="Tahoma" w:cs="Tahoma"/>
          <w:color w:val="7F7F7F" w:themeColor="text1" w:themeTint="80"/>
        </w:rPr>
        <w:t xml:space="preserve"> think it is a hard word it is composed of 3 words with </w:t>
      </w:r>
      <w:proofErr w:type="spellStart"/>
      <w:r w:rsidR="00FE4C90" w:rsidRPr="00FE4C90">
        <w:rPr>
          <w:rFonts w:ascii="Tahoma" w:hAnsi="Tahoma" w:cs="Tahoma"/>
          <w:color w:val="7F7F7F" w:themeColor="text1" w:themeTint="80"/>
        </w:rPr>
        <w:t>scopy</w:t>
      </w:r>
      <w:proofErr w:type="spellEnd"/>
      <w:r w:rsidR="00FE4C90">
        <w:rPr>
          <w:rFonts w:ascii="Tahoma" w:hAnsi="Tahoma"/>
          <w:b/>
          <w:sz w:val="32"/>
          <w:szCs w:val="32"/>
        </w:rPr>
        <w:t xml:space="preserve"> </w:t>
      </w:r>
    </w:p>
    <w:p w14:paraId="30F8E8B7" w14:textId="77777777" w:rsidR="006D4045" w:rsidRPr="00642C05" w:rsidRDefault="006D4045" w:rsidP="006D4045">
      <w:pPr>
        <w:rPr>
          <w:rFonts w:ascii="Tahoma" w:hAnsi="Tahoma"/>
          <w:sz w:val="28"/>
          <w:szCs w:val="28"/>
        </w:rPr>
      </w:pPr>
      <w:r w:rsidRPr="00642C05">
        <w:rPr>
          <w:rFonts w:ascii="Tahoma" w:hAnsi="Tahoma"/>
          <w:sz w:val="28"/>
          <w:szCs w:val="28"/>
        </w:rPr>
        <w:t>Endoscopy (with biopsy if needed):</w:t>
      </w:r>
    </w:p>
    <w:p w14:paraId="5804803B" w14:textId="77777777" w:rsidR="006D4045" w:rsidRPr="006D4045" w:rsidRDefault="006D4045" w:rsidP="005342B6">
      <w:pPr>
        <w:pStyle w:val="ListParagraph"/>
        <w:numPr>
          <w:ilvl w:val="0"/>
          <w:numId w:val="12"/>
        </w:numPr>
        <w:rPr>
          <w:rFonts w:ascii="Tahoma" w:hAnsi="Tahoma"/>
          <w:sz w:val="24"/>
          <w:szCs w:val="24"/>
        </w:rPr>
      </w:pPr>
      <w:r w:rsidRPr="006D4045">
        <w:rPr>
          <w:rFonts w:ascii="Tahoma" w:hAnsi="Tahoma"/>
          <w:sz w:val="24"/>
          <w:szCs w:val="24"/>
        </w:rPr>
        <w:t>In patients with alarm signs/symptoms</w:t>
      </w:r>
      <w:r w:rsidRPr="006D4045">
        <w:rPr>
          <w:rStyle w:val="FootnoteReference"/>
          <w:rFonts w:ascii="Tahoma" w:hAnsi="Tahoma"/>
          <w:sz w:val="24"/>
          <w:szCs w:val="24"/>
        </w:rPr>
        <w:footnoteReference w:id="8"/>
      </w:r>
      <w:r w:rsidRPr="006D4045">
        <w:rPr>
          <w:rFonts w:ascii="Tahoma" w:hAnsi="Tahoma"/>
          <w:sz w:val="24"/>
          <w:szCs w:val="24"/>
        </w:rPr>
        <w:t>.</w:t>
      </w:r>
    </w:p>
    <w:p w14:paraId="3FB849C6" w14:textId="68A93EB7" w:rsidR="006D4045" w:rsidRPr="006D4045" w:rsidRDefault="006D4045" w:rsidP="00606361">
      <w:pPr>
        <w:pStyle w:val="ListParagraph"/>
        <w:numPr>
          <w:ilvl w:val="0"/>
          <w:numId w:val="11"/>
        </w:numPr>
        <w:rPr>
          <w:rFonts w:ascii="Tahoma" w:hAnsi="Tahoma"/>
          <w:sz w:val="24"/>
          <w:szCs w:val="24"/>
        </w:rPr>
      </w:pPr>
      <w:r w:rsidRPr="006D4045">
        <w:rPr>
          <w:rFonts w:ascii="Tahoma" w:hAnsi="Tahoma"/>
          <w:sz w:val="24"/>
          <w:szCs w:val="24"/>
        </w:rPr>
        <w:t>Those who fail a medication trial.</w:t>
      </w:r>
      <w:r w:rsidR="00134327" w:rsidRPr="00134327">
        <w:rPr>
          <w:rFonts w:ascii="Tahoma" w:hAnsi="Tahoma"/>
          <w:color w:val="4BACC6" w:themeColor="accent5"/>
        </w:rPr>
        <w:t xml:space="preserve"> </w:t>
      </w:r>
      <w:r w:rsidR="00134327" w:rsidRPr="00B605D7">
        <w:rPr>
          <w:rFonts w:ascii="Tahoma" w:hAnsi="Tahoma"/>
          <w:color w:val="76923C" w:themeColor="accent3" w:themeShade="BF"/>
          <w:sz w:val="18"/>
          <w:szCs w:val="18"/>
        </w:rPr>
        <w:t>Patients who took medication but didn’t improve</w:t>
      </w:r>
      <w:r w:rsidR="00E3683A" w:rsidRPr="00B605D7">
        <w:rPr>
          <w:rFonts w:ascii="Tahoma" w:hAnsi="Tahoma"/>
          <w:color w:val="76923C" w:themeColor="accent3" w:themeShade="BF"/>
          <w:sz w:val="18"/>
          <w:szCs w:val="18"/>
        </w:rPr>
        <w:t xml:space="preserve"> </w:t>
      </w:r>
    </w:p>
    <w:p w14:paraId="0EA8CB95" w14:textId="6C41111D" w:rsidR="00136757" w:rsidRPr="00136757" w:rsidRDefault="006D4045" w:rsidP="005342B6">
      <w:pPr>
        <w:pStyle w:val="ListParagraph"/>
        <w:numPr>
          <w:ilvl w:val="0"/>
          <w:numId w:val="11"/>
        </w:numPr>
        <w:rPr>
          <w:rFonts w:ascii="Tahoma" w:hAnsi="Tahoma"/>
          <w:sz w:val="24"/>
          <w:szCs w:val="24"/>
        </w:rPr>
      </w:pPr>
      <w:r w:rsidRPr="006D4045">
        <w:rPr>
          <w:rFonts w:ascii="Tahoma" w:hAnsi="Tahoma"/>
          <w:sz w:val="24"/>
          <w:szCs w:val="24"/>
        </w:rPr>
        <w:t xml:space="preserve">Those who require long-term </w:t>
      </w:r>
      <w:proofErr w:type="spellStart"/>
      <w:proofErr w:type="gramStart"/>
      <w:r w:rsidRPr="006D4045">
        <w:rPr>
          <w:rFonts w:ascii="Tahoma" w:hAnsi="Tahoma"/>
          <w:sz w:val="24"/>
          <w:szCs w:val="24"/>
        </w:rPr>
        <w:t>tx</w:t>
      </w:r>
      <w:proofErr w:type="spellEnd"/>
      <w:proofErr w:type="gramEnd"/>
      <w:r w:rsidRPr="006D4045">
        <w:rPr>
          <w:rStyle w:val="FootnoteReference"/>
          <w:rFonts w:ascii="Tahoma" w:hAnsi="Tahoma"/>
          <w:sz w:val="24"/>
          <w:szCs w:val="24"/>
        </w:rPr>
        <w:footnoteReference w:id="9"/>
      </w:r>
      <w:r w:rsidRPr="006D4045">
        <w:rPr>
          <w:rFonts w:ascii="Tahoma" w:hAnsi="Tahoma"/>
          <w:sz w:val="24"/>
          <w:szCs w:val="24"/>
        </w:rPr>
        <w:t>.</w:t>
      </w:r>
    </w:p>
    <w:p w14:paraId="16DF1CC0" w14:textId="3DD428C4" w:rsidR="001E493D" w:rsidRDefault="00D32829" w:rsidP="00545C4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color w:val="4F81BD" w:themeColor="accent1"/>
          <w:sz w:val="36"/>
          <w:szCs w:val="36"/>
        </w:rPr>
        <w:t xml:space="preserve"> </w:t>
      </w:r>
    </w:p>
    <w:p w14:paraId="085EBF74" w14:textId="77777777" w:rsidR="001E493D" w:rsidRDefault="001E493D" w:rsidP="001E493D">
      <w:pPr>
        <w:rPr>
          <w:rFonts w:ascii="Tahoma" w:hAnsi="Tahoma"/>
          <w:b/>
          <w:sz w:val="32"/>
          <w:szCs w:val="32"/>
        </w:rPr>
      </w:pPr>
    </w:p>
    <w:p w14:paraId="1EA3E465" w14:textId="0DCAA18D" w:rsidR="00545C4D" w:rsidRDefault="00545C4D" w:rsidP="001E493D">
      <w:pPr>
        <w:rPr>
          <w:rFonts w:ascii="Tahoma" w:hAnsi="Tahoma"/>
          <w:b/>
          <w:sz w:val="32"/>
          <w:szCs w:val="32"/>
        </w:rPr>
      </w:pPr>
    </w:p>
    <w:p w14:paraId="107DA826" w14:textId="31A4549F" w:rsidR="00545C4D" w:rsidRDefault="00B605D7" w:rsidP="001E493D">
      <w:pPr>
        <w:rPr>
          <w:rFonts w:ascii="Tahoma" w:hAnsi="Tahoma"/>
          <w:b/>
          <w:sz w:val="32"/>
          <w:szCs w:val="32"/>
        </w:rPr>
      </w:pPr>
      <w:r w:rsidRPr="00545C4D">
        <w:rPr>
          <w:rFonts w:ascii="Times New Roman" w:hAnsi="Times New Roman" w:cs="Times New Roman"/>
          <w:noProof/>
          <w:color w:val="4F81BD" w:themeColor="accent1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56C0CC9B" wp14:editId="084F2CA9">
                <wp:simplePos x="0" y="0"/>
                <wp:positionH relativeFrom="column">
                  <wp:posOffset>-89535</wp:posOffset>
                </wp:positionH>
                <wp:positionV relativeFrom="paragraph">
                  <wp:posOffset>-148590</wp:posOffset>
                </wp:positionV>
                <wp:extent cx="7115175" cy="1346200"/>
                <wp:effectExtent l="0" t="0" r="0" b="6350"/>
                <wp:wrapNone/>
                <wp:docPr id="18435" name="Rectang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7115175" cy="134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008C35" w14:textId="18B60C99" w:rsidR="00545C4D" w:rsidRPr="00545C4D" w:rsidRDefault="00545C4D" w:rsidP="00545C4D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545C4D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PH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26A31D08" w14:textId="77777777" w:rsidR="00545C4D" w:rsidRPr="00545C4D" w:rsidRDefault="00545C4D" w:rsidP="00545C4D">
                            <w:pPr>
                              <w:pStyle w:val="ListParagraph"/>
                              <w:numPr>
                                <w:ilvl w:val="0"/>
                                <w:numId w:val="60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Tahoma" w:eastAsia="Times New Roman" w:hAnsi="Tahoma" w:cs="Tahom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45C4D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24-hour pH monitoring</w:t>
                            </w:r>
                          </w:p>
                          <w:p w14:paraId="5A9D76E0" w14:textId="77777777" w:rsidR="00545C4D" w:rsidRPr="00545C4D" w:rsidRDefault="00545C4D" w:rsidP="00545C4D">
                            <w:pPr>
                              <w:pStyle w:val="ListParagraph"/>
                              <w:numPr>
                                <w:ilvl w:val="1"/>
                                <w:numId w:val="60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Tahoma" w:eastAsia="Times New Roman" w:hAnsi="Tahoma" w:cs="Tahoma"/>
                                <w:sz w:val="28"/>
                                <w:szCs w:val="28"/>
                              </w:rPr>
                            </w:pPr>
                            <w:r w:rsidRPr="00545C4D"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Accepted standard for establishing or excluding presence of GERD for those patients who do not have mucosal changes</w:t>
                            </w:r>
                          </w:p>
                          <w:p w14:paraId="65E64757" w14:textId="77777777" w:rsidR="00545C4D" w:rsidRPr="00545C4D" w:rsidRDefault="00545C4D" w:rsidP="00545C4D">
                            <w:pPr>
                              <w:pStyle w:val="ListParagraph"/>
                              <w:numPr>
                                <w:ilvl w:val="1"/>
                                <w:numId w:val="60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Tahoma" w:eastAsia="Times New Roman" w:hAnsi="Tahoma" w:cs="Tahoma"/>
                                <w:sz w:val="28"/>
                                <w:szCs w:val="28"/>
                              </w:rPr>
                            </w:pPr>
                            <w:r w:rsidRPr="00545C4D"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Trans-nasal catheter or a wireless  capsule shaped device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36" style="position:absolute;margin-left:-7.05pt;margin-top:-11.7pt;width:560.25pt;height:106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" filled="f" stroked="f">
                <o:lock v:ext="edit" grouping="t"/>
                <v:textbox>
                  <w:txbxContent>
                    <w:p w14:paraId="6D008C35" w14:textId="18B60C99" w:rsidR="00545C4D" w:rsidRPr="00545C4D" w:rsidRDefault="00545C4D" w:rsidP="00545C4D">
                      <w:pPr>
                        <w:spacing w:after="0" w:line="240" w:lineRule="auto"/>
                        <w:textAlignment w:val="baseline"/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545C4D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PH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:</w:t>
                      </w:r>
                    </w:p>
                    <w:p w14:paraId="26A31D08" w14:textId="77777777" w:rsidR="00545C4D" w:rsidRPr="00545C4D" w:rsidRDefault="00545C4D" w:rsidP="00545C4D">
                      <w:pPr>
                        <w:pStyle w:val="ListParagraph"/>
                        <w:numPr>
                          <w:ilvl w:val="0"/>
                          <w:numId w:val="60"/>
                        </w:numPr>
                        <w:spacing w:after="0" w:line="240" w:lineRule="auto"/>
                        <w:textAlignment w:val="baseline"/>
                        <w:rPr>
                          <w:rFonts w:ascii="Tahoma" w:eastAsia="Times New Roman" w:hAnsi="Tahoma" w:cs="Tahoma"/>
                          <w:b/>
                          <w:bCs/>
                          <w:sz w:val="32"/>
                          <w:szCs w:val="32"/>
                        </w:rPr>
                      </w:pPr>
                      <w:r w:rsidRPr="00545C4D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24-hour pH monitoring</w:t>
                      </w:r>
                    </w:p>
                    <w:p w14:paraId="5A9D76E0" w14:textId="77777777" w:rsidR="00545C4D" w:rsidRPr="00545C4D" w:rsidRDefault="00545C4D" w:rsidP="00545C4D">
                      <w:pPr>
                        <w:pStyle w:val="ListParagraph"/>
                        <w:numPr>
                          <w:ilvl w:val="1"/>
                          <w:numId w:val="60"/>
                        </w:numPr>
                        <w:spacing w:after="0" w:line="240" w:lineRule="auto"/>
                        <w:textAlignment w:val="baseline"/>
                        <w:rPr>
                          <w:rFonts w:ascii="Tahoma" w:eastAsia="Times New Roman" w:hAnsi="Tahoma" w:cs="Tahoma"/>
                          <w:sz w:val="28"/>
                          <w:szCs w:val="28"/>
                        </w:rPr>
                      </w:pPr>
                      <w:r w:rsidRPr="00545C4D">
                        <w:rPr>
                          <w:rFonts w:ascii="Tahoma" w:hAnsi="Tahoma" w:cs="Tahoma"/>
                          <w:color w:val="000000" w:themeColor="text1"/>
                          <w:kern w:val="24"/>
                          <w:sz w:val="28"/>
                          <w:szCs w:val="28"/>
                        </w:rPr>
                        <w:t>Accepted standard for establishing or excluding presence of GERD for those patients who do not have mucosal changes</w:t>
                      </w:r>
                    </w:p>
                    <w:p w14:paraId="65E64757" w14:textId="77777777" w:rsidR="00545C4D" w:rsidRPr="00545C4D" w:rsidRDefault="00545C4D" w:rsidP="00545C4D">
                      <w:pPr>
                        <w:pStyle w:val="ListParagraph"/>
                        <w:numPr>
                          <w:ilvl w:val="1"/>
                          <w:numId w:val="60"/>
                        </w:numPr>
                        <w:spacing w:after="0" w:line="240" w:lineRule="auto"/>
                        <w:textAlignment w:val="baseline"/>
                        <w:rPr>
                          <w:rFonts w:ascii="Tahoma" w:eastAsia="Times New Roman" w:hAnsi="Tahoma" w:cs="Tahoma"/>
                          <w:sz w:val="28"/>
                          <w:szCs w:val="28"/>
                        </w:rPr>
                      </w:pPr>
                      <w:r w:rsidRPr="00545C4D">
                        <w:rPr>
                          <w:rFonts w:ascii="Tahoma" w:hAnsi="Tahoma" w:cs="Tahoma"/>
                          <w:color w:val="000000" w:themeColor="text1"/>
                          <w:kern w:val="24"/>
                          <w:sz w:val="28"/>
                          <w:szCs w:val="28"/>
                        </w:rPr>
                        <w:t>Trans-nasal catheter or a wireless  capsule shaped device</w:t>
                      </w:r>
                    </w:p>
                  </w:txbxContent>
                </v:textbox>
              </v:rect>
            </w:pict>
          </mc:Fallback>
        </mc:AlternateContent>
      </w:r>
    </w:p>
    <w:p w14:paraId="618E27FE" w14:textId="099B2B03" w:rsidR="00545C4D" w:rsidRDefault="00545C4D" w:rsidP="001E493D">
      <w:pPr>
        <w:rPr>
          <w:rFonts w:ascii="Tahoma" w:hAnsi="Tahoma"/>
          <w:b/>
          <w:sz w:val="32"/>
          <w:szCs w:val="32"/>
        </w:rPr>
      </w:pPr>
    </w:p>
    <w:p w14:paraId="25A13110" w14:textId="77777777" w:rsidR="00545C4D" w:rsidRDefault="00545C4D" w:rsidP="001E493D">
      <w:pPr>
        <w:rPr>
          <w:rFonts w:ascii="Tahoma" w:hAnsi="Tahoma"/>
          <w:b/>
          <w:sz w:val="32"/>
          <w:szCs w:val="32"/>
        </w:rPr>
      </w:pPr>
    </w:p>
    <w:p w14:paraId="40A70F6E" w14:textId="1EBAD63A" w:rsidR="00A150AB" w:rsidRDefault="00A150AB" w:rsidP="001E493D">
      <w:pPr>
        <w:rPr>
          <w:rFonts w:ascii="Times New Roman" w:hAnsi="Times New Roman" w:cs="Times New Roman"/>
          <w:color w:val="4F81BD" w:themeColor="accent1"/>
          <w:sz w:val="36"/>
          <w:szCs w:val="36"/>
        </w:rPr>
      </w:pPr>
    </w:p>
    <w:p w14:paraId="568D1097" w14:textId="00B93D13" w:rsidR="0072437C" w:rsidRDefault="00B605D7" w:rsidP="0072437C">
      <w:pPr>
        <w:rPr>
          <w:rFonts w:ascii="Times New Roman" w:hAnsi="Times New Roman" w:cs="Times New Roman"/>
          <w:color w:val="4F81BD" w:themeColor="accent1"/>
          <w:sz w:val="36"/>
          <w:szCs w:val="36"/>
        </w:rPr>
      </w:pPr>
      <w:r w:rsidRPr="00BF1698">
        <w:rPr>
          <w:rFonts w:ascii="Times New Roman" w:hAnsi="Times New Roman" w:cs="Times New Roman"/>
          <w:noProof/>
          <w:color w:val="4F81BD" w:themeColor="accen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6E1F8BB8" wp14:editId="0AC58EC5">
                <wp:simplePos x="0" y="0"/>
                <wp:positionH relativeFrom="column">
                  <wp:posOffset>-344805</wp:posOffset>
                </wp:positionH>
                <wp:positionV relativeFrom="paragraph">
                  <wp:posOffset>19942</wp:posOffset>
                </wp:positionV>
                <wp:extent cx="7742555" cy="342900"/>
                <wp:effectExtent l="0" t="0" r="10795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2555" cy="342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 cmpd="sng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D7A4E" w14:textId="6487761F" w:rsidR="00E34AA8" w:rsidRPr="00642C05" w:rsidRDefault="00E34AA8" w:rsidP="005342B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ahoma" w:hAnsi="Tahoma"/>
                                <w:sz w:val="36"/>
                                <w:szCs w:val="36"/>
                              </w:rPr>
                            </w:pPr>
                            <w:r w:rsidRPr="00642C05">
                              <w:rPr>
                                <w:rFonts w:ascii="Tahoma" w:hAnsi="Tahoma"/>
                                <w:sz w:val="36"/>
                                <w:szCs w:val="36"/>
                              </w:rPr>
                              <w:t xml:space="preserve">Describe The Pathological Features </w:t>
                            </w:r>
                            <w:proofErr w:type="gramStart"/>
                            <w:r w:rsidRPr="00642C05">
                              <w:rPr>
                                <w:rFonts w:ascii="Tahoma" w:hAnsi="Tahoma"/>
                                <w:sz w:val="36"/>
                                <w:szCs w:val="36"/>
                              </w:rPr>
                              <w:t>Of</w:t>
                            </w:r>
                            <w:proofErr w:type="gramEnd"/>
                            <w:r w:rsidRPr="00642C05">
                              <w:rPr>
                                <w:rFonts w:ascii="Tahoma" w:hAnsi="Tahoma"/>
                                <w:sz w:val="36"/>
                                <w:szCs w:val="36"/>
                              </w:rPr>
                              <w:t xml:space="preserve"> Reflux esophagitis</w:t>
                            </w:r>
                            <w:r>
                              <w:rPr>
                                <w:rFonts w:ascii="Tahoma" w:hAnsi="Tahoma" w:hint="cs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7" type="#_x0000_t202" style="position:absolute;margin-left:-27.15pt;margin-top:1.55pt;width:609.65pt;height:27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" fillcolor="#e5dfec [663]" strokecolor="#0d0d0d [3069]" strokeweight=".25pt">
                <v:textbox>
                  <w:txbxContent>
                    <w:p w14:paraId="083D7A4E" w14:textId="6487761F" w:rsidR="00E34AA8" w:rsidRPr="00642C05" w:rsidRDefault="00E34AA8" w:rsidP="005342B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ahoma" w:hAnsi="Tahoma"/>
                          <w:sz w:val="36"/>
                          <w:szCs w:val="36"/>
                        </w:rPr>
                      </w:pPr>
                      <w:r w:rsidRPr="00642C05">
                        <w:rPr>
                          <w:rFonts w:ascii="Tahoma" w:hAnsi="Tahoma"/>
                          <w:sz w:val="36"/>
                          <w:szCs w:val="36"/>
                        </w:rPr>
                        <w:t xml:space="preserve">Describe The Pathological Features </w:t>
                      </w:r>
                      <w:proofErr w:type="gramStart"/>
                      <w:r w:rsidRPr="00642C05">
                        <w:rPr>
                          <w:rFonts w:ascii="Tahoma" w:hAnsi="Tahoma"/>
                          <w:sz w:val="36"/>
                          <w:szCs w:val="36"/>
                        </w:rPr>
                        <w:t>Of</w:t>
                      </w:r>
                      <w:proofErr w:type="gramEnd"/>
                      <w:r w:rsidRPr="00642C05">
                        <w:rPr>
                          <w:rFonts w:ascii="Tahoma" w:hAnsi="Tahoma"/>
                          <w:sz w:val="36"/>
                          <w:szCs w:val="36"/>
                        </w:rPr>
                        <w:t xml:space="preserve"> Reflux esophagitis</w:t>
                      </w:r>
                      <w:r>
                        <w:rPr>
                          <w:rFonts w:ascii="Tahoma" w:hAnsi="Tahoma" w:hint="cs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FE3C932" w14:textId="1011D1EA" w:rsidR="00642C05" w:rsidRPr="00103F66" w:rsidRDefault="00103F66" w:rsidP="00103F66">
      <w:pPr>
        <w:rPr>
          <w:rFonts w:ascii="Tahoma" w:hAnsi="Tahoma"/>
          <w:b/>
          <w:sz w:val="32"/>
          <w:szCs w:val="32"/>
        </w:rPr>
      </w:pPr>
      <w:r w:rsidRPr="00642C05">
        <w:rPr>
          <w:rFonts w:ascii="Tahoma" w:hAnsi="Tahoma"/>
          <w:noProof/>
        </w:rPr>
        <w:drawing>
          <wp:anchor distT="0" distB="0" distL="114300" distR="114300" simplePos="0" relativeHeight="251628032" behindDoc="1" locked="0" layoutInCell="1" allowOverlap="1" wp14:anchorId="1FA7799E" wp14:editId="2CF07EFC">
            <wp:simplePos x="0" y="0"/>
            <wp:positionH relativeFrom="margin">
              <wp:posOffset>5262534</wp:posOffset>
            </wp:positionH>
            <wp:positionV relativeFrom="margin">
              <wp:posOffset>2564072</wp:posOffset>
            </wp:positionV>
            <wp:extent cx="1978429" cy="997528"/>
            <wp:effectExtent l="0" t="0" r="3175" b="0"/>
            <wp:wrapNone/>
            <wp:docPr id="21512" name="Picture 10" descr="http://www.studentconsult.com/content/9781416031215/Kumar_Cases_PBD8/gas1/gas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2" name="Picture 10" descr="http://www.studentconsult.com/content/9781416031215/Kumar_Cases_PBD8/gas1/gas12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99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C05" w:rsidRPr="00642C05">
        <w:rPr>
          <w:rFonts w:ascii="Tahoma" w:hAnsi="Tahoma"/>
          <w:b/>
          <w:sz w:val="32"/>
          <w:szCs w:val="32"/>
        </w:rPr>
        <w:t>Morpholog</w:t>
      </w:r>
      <w:r w:rsidR="00642C05">
        <w:rPr>
          <w:rFonts w:ascii="Tahoma" w:hAnsi="Tahoma"/>
          <w:b/>
          <w:sz w:val="32"/>
          <w:szCs w:val="32"/>
        </w:rPr>
        <w:t>y</w:t>
      </w:r>
      <w:r w:rsidR="00077ADC">
        <w:rPr>
          <w:rFonts w:ascii="Tahoma" w:hAnsi="Tahoma"/>
          <w:b/>
          <w:sz w:val="32"/>
          <w:szCs w:val="32"/>
        </w:rPr>
        <w:t>:</w:t>
      </w:r>
      <w:r w:rsidR="00077ADC">
        <w:rPr>
          <w:rFonts w:ascii="Tahoma" w:hAnsi="Tahoma" w:hint="cs"/>
          <w:b/>
          <w:sz w:val="32"/>
          <w:szCs w:val="32"/>
        </w:rPr>
        <w:t xml:space="preserve"> </w:t>
      </w:r>
      <w:r w:rsidR="00077ADC" w:rsidRPr="006D5A47">
        <w:rPr>
          <w:rFonts w:ascii="Tahoma" w:hAnsi="Tahoma"/>
          <w:color w:val="A6A6A6" w:themeColor="background1" w:themeShade="A6"/>
        </w:rPr>
        <w:t>(Microscopic features)</w:t>
      </w:r>
      <w:r w:rsidR="00077ADC" w:rsidRPr="006D5A47">
        <w:rPr>
          <w:rFonts w:ascii="Tahoma" w:hAnsi="Tahoma"/>
          <w:b/>
          <w:color w:val="A6A6A6" w:themeColor="background1" w:themeShade="A6"/>
          <w:sz w:val="32"/>
          <w:szCs w:val="32"/>
        </w:rPr>
        <w:t xml:space="preserve"> </w:t>
      </w:r>
    </w:p>
    <w:p w14:paraId="20AA5AE8" w14:textId="439110BC" w:rsidR="00642C05" w:rsidRPr="001E493D" w:rsidRDefault="00642C05" w:rsidP="001E493D">
      <w:pPr>
        <w:pStyle w:val="ListParagraph"/>
        <w:numPr>
          <w:ilvl w:val="0"/>
          <w:numId w:val="15"/>
        </w:numPr>
        <w:spacing w:after="160" w:line="259" w:lineRule="auto"/>
        <w:rPr>
          <w:rFonts w:ascii="Tahoma" w:hAnsi="Tahoma"/>
          <w:sz w:val="24"/>
          <w:szCs w:val="24"/>
        </w:rPr>
      </w:pPr>
      <w:r w:rsidRPr="00134327">
        <w:rPr>
          <w:rFonts w:ascii="Tahoma" w:hAnsi="Tahoma"/>
          <w:sz w:val="24"/>
          <w:szCs w:val="24"/>
        </w:rPr>
        <w:t>Eosinophils</w:t>
      </w:r>
      <w:r w:rsidR="005A35DC" w:rsidRPr="00134327">
        <w:rPr>
          <w:rFonts w:ascii="Tahoma" w:hAnsi="Tahoma"/>
          <w:sz w:val="24"/>
          <w:szCs w:val="24"/>
        </w:rPr>
        <w:t xml:space="preserve"> </w:t>
      </w:r>
      <w:r w:rsidR="005A35DC" w:rsidRPr="00134327">
        <w:rPr>
          <w:rFonts w:ascii="Tahoma" w:hAnsi="Tahoma" w:cs="Times New Roman"/>
          <w:color w:val="76923C" w:themeColor="accent3" w:themeShade="BF"/>
        </w:rPr>
        <w:t>(Most commonly)</w:t>
      </w:r>
      <w:r w:rsidRPr="00134327">
        <w:rPr>
          <w:rFonts w:ascii="Tahoma" w:hAnsi="Tahoma"/>
          <w:sz w:val="24"/>
          <w:szCs w:val="24"/>
        </w:rPr>
        <w:t xml:space="preserve"> and neutrophils</w:t>
      </w:r>
      <w:r w:rsidR="001E493D" w:rsidRPr="001E493D">
        <w:rPr>
          <w:rFonts w:ascii="Tahoma" w:hAnsi="Tahoma"/>
          <w:color w:val="A6A6A6" w:themeColor="background1" w:themeShade="A6"/>
        </w:rPr>
        <w:t xml:space="preserve"> </w:t>
      </w:r>
      <w:proofErr w:type="spellStart"/>
      <w:r w:rsidR="001E493D" w:rsidRPr="001E493D">
        <w:rPr>
          <w:rFonts w:ascii="Tahoma" w:hAnsi="Tahoma"/>
          <w:color w:val="A6A6A6" w:themeColor="background1" w:themeShade="A6"/>
          <w:sz w:val="20"/>
          <w:szCs w:val="20"/>
        </w:rPr>
        <w:t>Nueutrophils</w:t>
      </w:r>
      <w:proofErr w:type="spellEnd"/>
      <w:r w:rsidR="001E493D" w:rsidRPr="001E493D">
        <w:rPr>
          <w:rFonts w:ascii="Tahoma" w:hAnsi="Tahoma"/>
          <w:color w:val="A6A6A6" w:themeColor="background1" w:themeShade="A6"/>
          <w:sz w:val="20"/>
          <w:szCs w:val="20"/>
        </w:rPr>
        <w:t xml:space="preserve"> = polymorph</w:t>
      </w:r>
      <w:r w:rsidRPr="001E493D">
        <w:rPr>
          <w:rFonts w:ascii="Tahoma" w:hAnsi="Tahoma"/>
          <w:color w:val="A6A6A6" w:themeColor="background1" w:themeShade="A6"/>
          <w:sz w:val="24"/>
          <w:szCs w:val="24"/>
        </w:rPr>
        <w:t>.</w:t>
      </w:r>
    </w:p>
    <w:p w14:paraId="6C403BA3" w14:textId="05A2E676" w:rsidR="005A35DC" w:rsidRPr="005A35DC" w:rsidRDefault="005A35DC" w:rsidP="005A35DC">
      <w:pPr>
        <w:spacing w:line="240" w:lineRule="auto"/>
        <w:rPr>
          <w:rFonts w:ascii="Tahoma" w:hAnsi="Tahoma" w:cs="Times New Roman"/>
          <w:color w:val="76923C" w:themeColor="accent3" w:themeShade="BF"/>
        </w:rPr>
      </w:pPr>
      <w:r w:rsidRPr="005A35DC">
        <w:rPr>
          <w:rFonts w:ascii="Tahoma" w:hAnsi="Tahoma" w:cs="Times New Roman"/>
          <w:color w:val="76923C" w:themeColor="accent3" w:themeShade="BF"/>
        </w:rPr>
        <w:t xml:space="preserve">Other deferential diagnosis: Eosinophilic </w:t>
      </w:r>
      <w:proofErr w:type="spellStart"/>
      <w:r w:rsidR="00AA2E2D" w:rsidRPr="005A35DC">
        <w:rPr>
          <w:rFonts w:ascii="Tahoma" w:hAnsi="Tahoma" w:cs="Times New Roman"/>
          <w:color w:val="76923C" w:themeColor="accent3" w:themeShade="BF"/>
        </w:rPr>
        <w:t>e</w:t>
      </w:r>
      <w:r w:rsidR="00AA2E2D">
        <w:rPr>
          <w:rFonts w:ascii="Tahoma" w:hAnsi="Tahoma" w:cs="Times New Roman"/>
          <w:color w:val="76923C" w:themeColor="accent3" w:themeShade="BF"/>
        </w:rPr>
        <w:t>o</w:t>
      </w:r>
      <w:r w:rsidR="00AA2E2D" w:rsidRPr="005A35DC">
        <w:rPr>
          <w:rFonts w:ascii="Tahoma" w:hAnsi="Tahoma" w:cs="Times New Roman"/>
          <w:color w:val="76923C" w:themeColor="accent3" w:themeShade="BF"/>
        </w:rPr>
        <w:t>sophagitis</w:t>
      </w:r>
      <w:proofErr w:type="spellEnd"/>
      <w:r w:rsidRPr="005A35DC">
        <w:rPr>
          <w:rFonts w:ascii="Tahoma" w:hAnsi="Tahoma" w:cs="Times New Roman"/>
          <w:color w:val="76923C" w:themeColor="accent3" w:themeShade="BF"/>
        </w:rPr>
        <w:t xml:space="preserve"> </w:t>
      </w:r>
    </w:p>
    <w:p w14:paraId="43DF798D" w14:textId="56AC09F8" w:rsidR="00642C05" w:rsidRPr="001E493D" w:rsidRDefault="001E493D" w:rsidP="001E493D">
      <w:pPr>
        <w:rPr>
          <w:rFonts w:ascii="Calibri Light" w:hAnsi="Calibri Light" w:cs="Calibri Light"/>
          <w:color w:val="76923C" w:themeColor="accent3" w:themeShade="BF"/>
        </w:rPr>
      </w:pPr>
      <w:r w:rsidRPr="00340658">
        <w:rPr>
          <w:rFonts w:ascii="Calibri Light" w:hAnsi="Calibri Light" w:cs="Calibri Light"/>
          <w:noProof/>
        </w:rPr>
        <w:drawing>
          <wp:anchor distT="0" distB="0" distL="114300" distR="114300" simplePos="0" relativeHeight="251629056" behindDoc="1" locked="0" layoutInCell="1" allowOverlap="1" wp14:anchorId="25864C62" wp14:editId="24BF0CF6">
            <wp:simplePos x="0" y="0"/>
            <wp:positionH relativeFrom="margin">
              <wp:posOffset>5262534</wp:posOffset>
            </wp:positionH>
            <wp:positionV relativeFrom="paragraph">
              <wp:posOffset>294871</wp:posOffset>
            </wp:positionV>
            <wp:extent cx="1995054" cy="1140032"/>
            <wp:effectExtent l="0" t="0" r="5715" b="3175"/>
            <wp:wrapNone/>
            <wp:docPr id="21507" name="Picture 2" descr="http://www.studentconsult.com/content/9781416031215/Kumar_Cases_PBD8/gas1/gas11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2" descr="http://www.studentconsult.com/content/9781416031215/Kumar_Cases_PBD8/gas1/gas110.jpg"/>
                    <pic:cNvPicPr>
                      <a:picLocks noGrp="1"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133" cy="114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3B9" w:rsidRPr="00340658">
        <w:rPr>
          <w:rFonts w:ascii="Calibri Light" w:hAnsi="Calibri Light" w:cs="Calibri Light"/>
          <w:b/>
          <w:bCs/>
          <w:color w:val="76923C" w:themeColor="accent3" w:themeShade="BF"/>
          <w:rtl/>
        </w:rPr>
        <w:t xml:space="preserve">لكن هذا </w:t>
      </w:r>
      <w:r w:rsidR="00AA2E2D" w:rsidRPr="00340658">
        <w:rPr>
          <w:rFonts w:ascii="Calibri Light" w:hAnsi="Calibri Light" w:cs="Calibri Light"/>
          <w:b/>
          <w:bCs/>
          <w:color w:val="76923C" w:themeColor="accent3" w:themeShade="BF"/>
          <w:rtl/>
        </w:rPr>
        <w:t xml:space="preserve">تكون </w:t>
      </w:r>
      <w:r w:rsidR="005F13B9" w:rsidRPr="00340658">
        <w:rPr>
          <w:rFonts w:ascii="Calibri Light" w:hAnsi="Calibri Light" w:cs="Calibri Light"/>
          <w:b/>
          <w:bCs/>
          <w:color w:val="76923C" w:themeColor="accent3" w:themeShade="BF"/>
          <w:rtl/>
        </w:rPr>
        <w:t>الايوزينوفيلز موجودة</w:t>
      </w:r>
      <w:r w:rsidR="00AA2E2D" w:rsidRPr="00340658">
        <w:rPr>
          <w:rFonts w:ascii="Calibri Light" w:hAnsi="Calibri Light" w:cs="Calibri Light"/>
          <w:b/>
          <w:bCs/>
          <w:color w:val="76923C" w:themeColor="accent3" w:themeShade="BF"/>
          <w:rtl/>
        </w:rPr>
        <w:t xml:space="preserve"> على طول الإسوفق</w:t>
      </w:r>
      <w:r w:rsidR="00340658">
        <w:rPr>
          <w:rFonts w:ascii="Calibri Light" w:hAnsi="Calibri Light" w:cs="Calibri Light" w:hint="cs"/>
          <w:b/>
          <w:bCs/>
          <w:color w:val="76923C" w:themeColor="accent3" w:themeShade="BF"/>
          <w:rtl/>
        </w:rPr>
        <w:t>س</w:t>
      </w:r>
      <w:r w:rsidR="00E3683A" w:rsidRPr="00A150AB">
        <w:rPr>
          <w:rFonts w:ascii="Calibri Light" w:hAnsi="Calibri Light" w:cs="Calibri Light"/>
          <w:b/>
          <w:bCs/>
          <w:color w:val="76923C" w:themeColor="accent3" w:themeShade="BF"/>
        </w:rPr>
        <w:t xml:space="preserve"> </w:t>
      </w:r>
    </w:p>
    <w:p w14:paraId="56F4E7B1" w14:textId="20888887" w:rsidR="005A35DC" w:rsidRPr="00134327" w:rsidRDefault="00414FAD" w:rsidP="005342B6">
      <w:pPr>
        <w:pStyle w:val="ListParagraph"/>
        <w:numPr>
          <w:ilvl w:val="0"/>
          <w:numId w:val="14"/>
        </w:numPr>
        <w:spacing w:after="160" w:line="259" w:lineRule="auto"/>
        <w:rPr>
          <w:rFonts w:ascii="Tahoma" w:hAnsi="Tahoma"/>
          <w:sz w:val="24"/>
          <w:szCs w:val="24"/>
        </w:rPr>
      </w:pPr>
      <w:r>
        <w:rPr>
          <w:rFonts w:ascii="Times New Roman" w:hAnsi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6D1D7A3" wp14:editId="3EC1503C">
                <wp:simplePos x="0" y="0"/>
                <wp:positionH relativeFrom="column">
                  <wp:posOffset>2825115</wp:posOffset>
                </wp:positionH>
                <wp:positionV relativeFrom="paragraph">
                  <wp:posOffset>98425</wp:posOffset>
                </wp:positionV>
                <wp:extent cx="3752215" cy="396240"/>
                <wp:effectExtent l="0" t="0" r="76835" b="118110"/>
                <wp:wrapNone/>
                <wp:docPr id="21515" name="Curved Connector 21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2215" cy="39624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21515" o:spid="_x0000_s1026" type="#_x0000_t38" style="position:absolute;margin-left:222.45pt;margin-top:7.75pt;width:295.45pt;height:31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" adj="10800" strokecolor="windowText">
                <v:stroke endarrow="open"/>
              </v:shape>
            </w:pict>
          </mc:Fallback>
        </mc:AlternateContent>
      </w:r>
      <w:r w:rsidR="003659F0" w:rsidRPr="00134327">
        <w:rPr>
          <w:rFonts w:ascii="Tahoma" w:hAnsi="Tahoma"/>
          <w:sz w:val="24"/>
          <w:szCs w:val="24"/>
        </w:rPr>
        <w:t>Elong</w:t>
      </w:r>
      <w:r w:rsidR="005A35DC" w:rsidRPr="00134327">
        <w:rPr>
          <w:rFonts w:ascii="Tahoma" w:hAnsi="Tahoma"/>
          <w:sz w:val="24"/>
          <w:szCs w:val="24"/>
        </w:rPr>
        <w:t xml:space="preserve">ation of lamina </w:t>
      </w:r>
      <w:proofErr w:type="spellStart"/>
      <w:r w:rsidR="005A35DC" w:rsidRPr="00134327">
        <w:rPr>
          <w:rFonts w:ascii="Tahoma" w:hAnsi="Tahoma"/>
          <w:sz w:val="24"/>
          <w:szCs w:val="24"/>
        </w:rPr>
        <w:t>propria</w:t>
      </w:r>
      <w:proofErr w:type="spellEnd"/>
      <w:r w:rsidR="005A35DC" w:rsidRPr="00134327">
        <w:rPr>
          <w:rFonts w:ascii="Tahoma" w:hAnsi="Tahoma"/>
          <w:sz w:val="24"/>
          <w:szCs w:val="24"/>
        </w:rPr>
        <w:t xml:space="preserve"> papillae </w:t>
      </w:r>
    </w:p>
    <w:p w14:paraId="6F46E904" w14:textId="4545C44D" w:rsidR="00642C05" w:rsidRPr="00134327" w:rsidRDefault="00414FAD" w:rsidP="005342B6">
      <w:pPr>
        <w:pStyle w:val="ListParagraph"/>
        <w:numPr>
          <w:ilvl w:val="0"/>
          <w:numId w:val="14"/>
        </w:numPr>
        <w:spacing w:after="160" w:line="259" w:lineRule="auto"/>
        <w:rPr>
          <w:rFonts w:ascii="Tahoma" w:hAnsi="Tahoma"/>
          <w:sz w:val="24"/>
          <w:szCs w:val="24"/>
        </w:rPr>
      </w:pPr>
      <w:r>
        <w:rPr>
          <w:rFonts w:ascii="Times New Roman" w:hAnsi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42DF522" wp14:editId="505DDBA0">
                <wp:simplePos x="0" y="0"/>
                <wp:positionH relativeFrom="column">
                  <wp:posOffset>2944470</wp:posOffset>
                </wp:positionH>
                <wp:positionV relativeFrom="paragraph">
                  <wp:posOffset>66766</wp:posOffset>
                </wp:positionV>
                <wp:extent cx="2754770" cy="478229"/>
                <wp:effectExtent l="0" t="0" r="64770" b="112395"/>
                <wp:wrapNone/>
                <wp:docPr id="21514" name="Curved Connector 21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4770" cy="478229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Connector 21514" o:spid="_x0000_s1026" type="#_x0000_t38" style="position:absolute;margin-left:231.85pt;margin-top:5.25pt;width:216.9pt;height:37.6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" adj="10800" strokecolor="windowText">
                <v:stroke endarrow="open"/>
              </v:shape>
            </w:pict>
          </mc:Fallback>
        </mc:AlternateContent>
      </w:r>
      <w:r w:rsidR="00642C05" w:rsidRPr="00134327">
        <w:rPr>
          <w:rFonts w:ascii="Tahoma" w:hAnsi="Tahoma"/>
          <w:sz w:val="24"/>
          <w:szCs w:val="24"/>
        </w:rPr>
        <w:t>Basal zone hyperplasia.</w:t>
      </w:r>
      <w:r w:rsidR="005519F9" w:rsidRPr="00134327">
        <w:rPr>
          <w:rFonts w:ascii="Tahoma" w:hAnsi="Tahoma"/>
          <w:color w:val="76923C" w:themeColor="accent3" w:themeShade="BF"/>
        </w:rPr>
        <w:t xml:space="preserve"> (4-5 Blue cells)</w:t>
      </w:r>
    </w:p>
    <w:p w14:paraId="221B8C18" w14:textId="77777777" w:rsidR="009D066B" w:rsidRPr="006D5A47" w:rsidRDefault="009D066B" w:rsidP="009D066B">
      <w:pPr>
        <w:spacing w:after="160" w:line="259" w:lineRule="auto"/>
        <w:rPr>
          <w:rFonts w:ascii="Tahoma" w:hAnsi="Tahoma"/>
          <w:color w:val="76923C" w:themeColor="accent3" w:themeShade="BF"/>
        </w:rPr>
      </w:pPr>
      <w:r w:rsidRPr="006D5A47">
        <w:rPr>
          <w:rFonts w:ascii="Tahoma" w:hAnsi="Tahoma"/>
          <w:color w:val="76923C" w:themeColor="accent3" w:themeShade="BF"/>
        </w:rPr>
        <w:t xml:space="preserve">Normally the layer should be less than 20% </w:t>
      </w:r>
    </w:p>
    <w:p w14:paraId="15DA311D" w14:textId="6F25C025" w:rsidR="009D066B" w:rsidRPr="006D5A47" w:rsidRDefault="009D066B" w:rsidP="00606361">
      <w:pPr>
        <w:spacing w:after="160" w:line="259" w:lineRule="auto"/>
        <w:rPr>
          <w:rFonts w:ascii="Tahoma" w:hAnsi="Tahoma"/>
          <w:color w:val="76923C" w:themeColor="accent3" w:themeShade="BF"/>
        </w:rPr>
      </w:pPr>
      <w:r w:rsidRPr="006D5A47">
        <w:rPr>
          <w:rFonts w:ascii="Tahoma" w:hAnsi="Tahoma"/>
          <w:color w:val="76923C" w:themeColor="accent3" w:themeShade="BF"/>
        </w:rPr>
        <w:t>But here the layer will be thickened = more than 20%</w:t>
      </w:r>
      <w:r w:rsidR="00E3683A" w:rsidRPr="006D5A47">
        <w:rPr>
          <w:rFonts w:ascii="Tahoma" w:hAnsi="Tahoma"/>
          <w:color w:val="76923C" w:themeColor="accent3" w:themeShade="BF"/>
        </w:rPr>
        <w:t xml:space="preserve"> </w:t>
      </w:r>
    </w:p>
    <w:p w14:paraId="014F48CF" w14:textId="77777777" w:rsidR="00136AC4" w:rsidRDefault="00136AC4" w:rsidP="001E493D">
      <w:pPr>
        <w:spacing w:after="160" w:line="259" w:lineRule="auto"/>
        <w:rPr>
          <w:rFonts w:ascii="Tahoma" w:hAnsi="Tahoma"/>
          <w:b/>
          <w:bCs/>
          <w:sz w:val="32"/>
          <w:szCs w:val="32"/>
        </w:rPr>
      </w:pPr>
    </w:p>
    <w:p w14:paraId="59A8D090" w14:textId="77777777" w:rsidR="00136AC4" w:rsidRDefault="00136AC4" w:rsidP="001E493D">
      <w:pPr>
        <w:spacing w:after="160" w:line="259" w:lineRule="auto"/>
        <w:rPr>
          <w:rFonts w:ascii="Tahoma" w:hAnsi="Tahoma"/>
          <w:b/>
          <w:bCs/>
          <w:sz w:val="32"/>
          <w:szCs w:val="32"/>
        </w:rPr>
      </w:pPr>
    </w:p>
    <w:p w14:paraId="143C67B9" w14:textId="7C90317D" w:rsidR="00545C4D" w:rsidRDefault="00545C4D" w:rsidP="001E493D">
      <w:pPr>
        <w:spacing w:after="160" w:line="259" w:lineRule="auto"/>
        <w:rPr>
          <w:rFonts w:ascii="Tahoma" w:hAnsi="Tahoma"/>
          <w:b/>
          <w:bCs/>
          <w:sz w:val="32"/>
          <w:szCs w:val="32"/>
        </w:rPr>
      </w:pPr>
    </w:p>
    <w:p w14:paraId="19296615" w14:textId="77777777" w:rsidR="00B605D7" w:rsidRDefault="00B605D7" w:rsidP="001E493D">
      <w:pPr>
        <w:spacing w:after="160" w:line="259" w:lineRule="auto"/>
        <w:rPr>
          <w:rFonts w:ascii="Tahoma" w:hAnsi="Tahoma"/>
          <w:b/>
          <w:bCs/>
          <w:sz w:val="32"/>
          <w:szCs w:val="32"/>
        </w:rPr>
      </w:pPr>
    </w:p>
    <w:p w14:paraId="643DE382" w14:textId="77777777" w:rsidR="00B605D7" w:rsidRDefault="00B605D7" w:rsidP="001E493D">
      <w:pPr>
        <w:spacing w:after="160" w:line="259" w:lineRule="auto"/>
        <w:rPr>
          <w:rFonts w:ascii="Tahoma" w:hAnsi="Tahoma"/>
          <w:b/>
          <w:bCs/>
          <w:sz w:val="32"/>
          <w:szCs w:val="32"/>
        </w:rPr>
      </w:pPr>
    </w:p>
    <w:p w14:paraId="354DCEB0" w14:textId="42C78278" w:rsidR="00B605D7" w:rsidRDefault="00B605D7" w:rsidP="001E493D">
      <w:pPr>
        <w:spacing w:after="160" w:line="259" w:lineRule="auto"/>
        <w:rPr>
          <w:rFonts w:ascii="Tahoma" w:hAnsi="Tahoma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1E9280B" wp14:editId="7AE50B62">
                <wp:simplePos x="0" y="0"/>
                <wp:positionH relativeFrom="column">
                  <wp:posOffset>-344170</wp:posOffset>
                </wp:positionH>
                <wp:positionV relativeFrom="paragraph">
                  <wp:posOffset>357505</wp:posOffset>
                </wp:positionV>
                <wp:extent cx="7742555" cy="342900"/>
                <wp:effectExtent l="0" t="0" r="1079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2555" cy="342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 cmpd="sng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104AB0" w14:textId="3BCB698A" w:rsidR="00E34AA8" w:rsidRPr="00B6598E" w:rsidRDefault="00E34AA8" w:rsidP="005342B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ahoma" w:hAnsi="Tahoma"/>
                                <w:sz w:val="36"/>
                                <w:szCs w:val="36"/>
                              </w:rPr>
                            </w:pPr>
                            <w:r w:rsidRPr="00B6598E">
                              <w:rPr>
                                <w:rFonts w:ascii="Tahoma" w:hAnsi="Tahoma"/>
                                <w:sz w:val="36"/>
                                <w:szCs w:val="36"/>
                              </w:rPr>
                              <w:t>Know The Complications Of Reflux Esophagitis</w:t>
                            </w:r>
                            <w:r w:rsidRPr="00B6598E">
                              <w:rPr>
                                <w:rFonts w:ascii="Tahoma" w:hAnsi="Tahoma" w:hint="cs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5DE50F02" w14:textId="77777777" w:rsidR="00E34AA8" w:rsidRPr="00B6598E" w:rsidRDefault="00E34AA8" w:rsidP="005342B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ahoma" w:hAnsi="Tahoma"/>
                                <w:color w:val="76923C" w:themeColor="accent3" w:themeShade="B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margin-left:-27.1pt;margin-top:28.15pt;width:609.65pt;height:27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" fillcolor="#e5dfec [663]" strokecolor="#0d0d0d [3069]" strokeweight=".25pt">
                <v:textbox>
                  <w:txbxContent>
                    <w:p w14:paraId="3A104AB0" w14:textId="3BCB698A" w:rsidR="00E34AA8" w:rsidRPr="00B6598E" w:rsidRDefault="00E34AA8" w:rsidP="005342B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ahoma" w:hAnsi="Tahoma"/>
                          <w:sz w:val="36"/>
                          <w:szCs w:val="36"/>
                        </w:rPr>
                      </w:pPr>
                      <w:r w:rsidRPr="00B6598E">
                        <w:rPr>
                          <w:rFonts w:ascii="Tahoma" w:hAnsi="Tahoma"/>
                          <w:sz w:val="36"/>
                          <w:szCs w:val="36"/>
                        </w:rPr>
                        <w:t>Know The Complications Of Reflux Esophagitis</w:t>
                      </w:r>
                      <w:r w:rsidRPr="00B6598E">
                        <w:rPr>
                          <w:rFonts w:ascii="Tahoma" w:hAnsi="Tahoma" w:hint="cs"/>
                          <w:sz w:val="36"/>
                          <w:szCs w:val="36"/>
                        </w:rPr>
                        <w:t>.</w:t>
                      </w:r>
                    </w:p>
                    <w:p w14:paraId="5DE50F02" w14:textId="77777777" w:rsidR="00E34AA8" w:rsidRPr="00B6598E" w:rsidRDefault="00E34AA8" w:rsidP="005342B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ahoma" w:hAnsi="Tahoma"/>
                          <w:color w:val="76923C" w:themeColor="accent3" w:themeShade="B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FF1553" w14:textId="77777777" w:rsidR="00B605D7" w:rsidRDefault="00B605D7" w:rsidP="001E493D">
      <w:pPr>
        <w:spacing w:after="160" w:line="259" w:lineRule="auto"/>
        <w:rPr>
          <w:rFonts w:ascii="Tahoma" w:hAnsi="Tahoma"/>
          <w:b/>
          <w:bCs/>
          <w:sz w:val="32"/>
          <w:szCs w:val="32"/>
        </w:rPr>
      </w:pPr>
    </w:p>
    <w:p w14:paraId="7F68E781" w14:textId="38C1C8C3" w:rsidR="009D066B" w:rsidRPr="001E493D" w:rsidRDefault="00C459EC" w:rsidP="001E493D">
      <w:pPr>
        <w:spacing w:after="160" w:line="259" w:lineRule="auto"/>
        <w:rPr>
          <w:sz w:val="24"/>
          <w:szCs w:val="24"/>
        </w:rPr>
      </w:pPr>
      <w:r w:rsidRPr="00C459EC">
        <w:rPr>
          <w:rFonts w:ascii="Tahoma" w:hAnsi="Tahoma"/>
          <w:b/>
          <w:bCs/>
          <w:sz w:val="32"/>
          <w:szCs w:val="32"/>
        </w:rPr>
        <w:t>Complications</w:t>
      </w:r>
      <w:r>
        <w:rPr>
          <w:rFonts w:ascii="Tahoma" w:hAnsi="Tahoma"/>
          <w:b/>
          <w:bCs/>
          <w:sz w:val="32"/>
          <w:szCs w:val="32"/>
        </w:rPr>
        <w:t>:</w:t>
      </w:r>
    </w:p>
    <w:p w14:paraId="6E5D093D" w14:textId="3FAFCD4E" w:rsidR="00C459EC" w:rsidRDefault="00C459EC" w:rsidP="00C459EC">
      <w:pPr>
        <w:rPr>
          <w:rFonts w:ascii="Tahoma" w:hAnsi="Tahoma"/>
          <w:sz w:val="28"/>
          <w:szCs w:val="28"/>
        </w:rPr>
      </w:pPr>
      <w:r w:rsidRPr="00C459EC">
        <w:rPr>
          <w:rFonts w:ascii="Tahoma" w:eastAsia="Times New Roman" w:hAnsi="Tahoma" w:cs="Tahoma"/>
          <w:b/>
          <w:bCs/>
          <w:sz w:val="28"/>
          <w:szCs w:val="28"/>
        </w:rPr>
        <w:t>•</w:t>
      </w:r>
      <w:r w:rsidR="006819C6" w:rsidRPr="00C459EC">
        <w:rPr>
          <w:rFonts w:ascii="Times New Roman" w:hAnsi="Times New Roman" w:cs="Times New Roman"/>
          <w:sz w:val="28"/>
          <w:szCs w:val="28"/>
        </w:rPr>
        <w:t xml:space="preserve"> </w:t>
      </w:r>
      <w:r w:rsidR="006819C6" w:rsidRPr="00C459EC">
        <w:rPr>
          <w:rFonts w:ascii="Tahoma" w:hAnsi="Tahoma" w:cstheme="majorBidi"/>
          <w:color w:val="000000" w:themeColor="text1"/>
          <w:kern w:val="24"/>
          <w:sz w:val="28"/>
          <w:szCs w:val="28"/>
        </w:rPr>
        <w:t>Erosive esophagitis</w:t>
      </w:r>
      <w:r w:rsidRPr="00C459E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459EC">
        <w:rPr>
          <w:rFonts w:ascii="Tahoma" w:eastAsia="Times New Roman" w:hAnsi="Tahoma" w:cs="Tahoma"/>
          <w:sz w:val="28"/>
          <w:szCs w:val="28"/>
        </w:rPr>
        <w:t xml:space="preserve">• </w:t>
      </w:r>
      <w:r w:rsidR="006819C6" w:rsidRPr="00C459EC">
        <w:rPr>
          <w:rFonts w:ascii="Tahoma" w:hAnsi="Tahoma" w:cstheme="majorBidi"/>
          <w:color w:val="000000" w:themeColor="text1"/>
          <w:kern w:val="24"/>
          <w:sz w:val="28"/>
          <w:szCs w:val="28"/>
        </w:rPr>
        <w:t>Stricture</w:t>
      </w:r>
      <w:r w:rsidRPr="00C459E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459EC">
        <w:rPr>
          <w:rFonts w:ascii="Tahoma" w:eastAsia="Times New Roman" w:hAnsi="Tahoma" w:cs="Tahoma"/>
          <w:sz w:val="28"/>
          <w:szCs w:val="28"/>
        </w:rPr>
        <w:t>•</w:t>
      </w:r>
      <w:r w:rsidRPr="00C459EC">
        <w:rPr>
          <w:rFonts w:ascii="Tahoma" w:hAnsi="Tahoma"/>
          <w:sz w:val="28"/>
          <w:szCs w:val="28"/>
        </w:rPr>
        <w:t>Barrett’s Esophagus</w:t>
      </w:r>
      <w:r>
        <w:rPr>
          <w:rFonts w:ascii="Tahoma" w:hAnsi="Tahoma"/>
          <w:sz w:val="28"/>
          <w:szCs w:val="28"/>
        </w:rPr>
        <w:t xml:space="preserve"> </w:t>
      </w:r>
    </w:p>
    <w:p w14:paraId="78F70D79" w14:textId="77777777" w:rsidR="00545C4D" w:rsidRDefault="00545C4D" w:rsidP="00C459EC">
      <w:pPr>
        <w:rPr>
          <w:rFonts w:ascii="Tahoma" w:hAnsi="Tahoma"/>
          <w:sz w:val="28"/>
          <w:szCs w:val="28"/>
        </w:rPr>
      </w:pPr>
    </w:p>
    <w:p w14:paraId="5061129B" w14:textId="77777777" w:rsidR="00103F66" w:rsidRDefault="00103F66" w:rsidP="00C459EC">
      <w:pPr>
        <w:rPr>
          <w:rFonts w:ascii="Tahoma" w:hAnsi="Tahoma"/>
          <w:sz w:val="28"/>
          <w:szCs w:val="28"/>
        </w:rPr>
      </w:pPr>
    </w:p>
    <w:p w14:paraId="38CCC954" w14:textId="77777777" w:rsidR="00545C4D" w:rsidRPr="00C459EC" w:rsidRDefault="00545C4D" w:rsidP="00C459EC">
      <w:pPr>
        <w:rPr>
          <w:rFonts w:ascii="Tahoma" w:hAnsi="Tahoma"/>
          <w:b/>
          <w:sz w:val="28"/>
          <w:szCs w:val="28"/>
        </w:rPr>
      </w:pPr>
    </w:p>
    <w:tbl>
      <w:tblPr>
        <w:tblStyle w:val="TableGrid"/>
        <w:tblW w:w="11632" w:type="dxa"/>
        <w:tblLook w:val="04A0" w:firstRow="1" w:lastRow="0" w:firstColumn="1" w:lastColumn="0" w:noHBand="0" w:noVBand="1"/>
      </w:tblPr>
      <w:tblGrid>
        <w:gridCol w:w="5816"/>
        <w:gridCol w:w="5816"/>
      </w:tblGrid>
      <w:tr w:rsidR="009B536E" w:rsidRPr="00E93E63" w14:paraId="035C21AA" w14:textId="77777777" w:rsidTr="0016709A">
        <w:trPr>
          <w:trHeight w:val="154"/>
        </w:trPr>
        <w:tc>
          <w:tcPr>
            <w:tcW w:w="5816" w:type="dxa"/>
            <w:shd w:val="clear" w:color="auto" w:fill="92CDDC" w:themeFill="accent5" w:themeFillTint="99"/>
            <w:vAlign w:val="center"/>
          </w:tcPr>
          <w:p w14:paraId="2293B7AF" w14:textId="77777777" w:rsidR="009B536E" w:rsidRDefault="009B536E" w:rsidP="0016709A">
            <w:pPr>
              <w:pStyle w:val="NormalWeb"/>
              <w:spacing w:before="0" w:beforeAutospacing="0" w:after="0" w:afterAutospacing="0"/>
              <w:jc w:val="center"/>
              <w:rPr>
                <w:rFonts w:ascii="Tahoma" w:hAnsi="Tahoma" w:cstheme="majorBidi"/>
                <w:b/>
                <w:bCs/>
                <w:color w:val="000000" w:themeColor="text1"/>
                <w:kern w:val="24"/>
                <w:sz w:val="32"/>
                <w:szCs w:val="32"/>
              </w:rPr>
            </w:pPr>
            <w:r w:rsidRPr="003659F0">
              <w:rPr>
                <w:rFonts w:ascii="Tahoma" w:hAnsi="Tahoma" w:cstheme="majorBidi"/>
                <w:b/>
                <w:bCs/>
                <w:color w:val="000000" w:themeColor="text1"/>
                <w:kern w:val="24"/>
                <w:sz w:val="32"/>
                <w:szCs w:val="32"/>
              </w:rPr>
              <w:lastRenderedPageBreak/>
              <w:t>Complications</w:t>
            </w:r>
            <w:r>
              <w:rPr>
                <w:rFonts w:ascii="Tahoma" w:hAnsi="Tahoma" w:cstheme="majorBidi"/>
                <w:b/>
                <w:bCs/>
                <w:color w:val="000000" w:themeColor="text1"/>
                <w:kern w:val="24"/>
                <w:sz w:val="32"/>
                <w:szCs w:val="32"/>
              </w:rPr>
              <w:t>:</w:t>
            </w:r>
          </w:p>
          <w:p w14:paraId="4843F220" w14:textId="6BD8F47F" w:rsidR="0016709A" w:rsidRDefault="0016709A" w:rsidP="0016709A">
            <w:pPr>
              <w:pStyle w:val="NormalWeb"/>
              <w:spacing w:before="0" w:beforeAutospacing="0" w:after="0" w:afterAutospacing="0"/>
              <w:jc w:val="center"/>
              <w:rPr>
                <w:rFonts w:ascii="Tahoma" w:hAnsi="Tahoma"/>
                <w:b/>
                <w:bCs/>
                <w:sz w:val="28"/>
                <w:szCs w:val="28"/>
              </w:rPr>
            </w:pPr>
          </w:p>
        </w:tc>
        <w:tc>
          <w:tcPr>
            <w:tcW w:w="5816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14:paraId="71AC8AF7" w14:textId="1FAD069C" w:rsidR="009B536E" w:rsidRPr="00E93E63" w:rsidRDefault="009B536E" w:rsidP="003659F0">
            <w:pPr>
              <w:jc w:val="center"/>
              <w:rPr>
                <w:rFonts w:ascii="Tahoma" w:hAnsi="Tahoma"/>
                <w:b/>
                <w:bCs/>
                <w:sz w:val="28"/>
                <w:szCs w:val="28"/>
              </w:rPr>
            </w:pPr>
          </w:p>
        </w:tc>
      </w:tr>
      <w:tr w:rsidR="003659F0" w:rsidRPr="00E93E63" w14:paraId="2D16F72F" w14:textId="77777777" w:rsidTr="00151A49">
        <w:trPr>
          <w:trHeight w:val="154"/>
        </w:trPr>
        <w:tc>
          <w:tcPr>
            <w:tcW w:w="5816" w:type="dxa"/>
            <w:shd w:val="clear" w:color="auto" w:fill="auto"/>
            <w:vAlign w:val="center"/>
          </w:tcPr>
          <w:p w14:paraId="1A4E3731" w14:textId="77777777" w:rsidR="00151A49" w:rsidRDefault="00151A49" w:rsidP="00151A49">
            <w:pPr>
              <w:pStyle w:val="NormalWeb"/>
              <w:spacing w:before="0" w:beforeAutospacing="0" w:after="0" w:afterAutospacing="0"/>
              <w:rPr>
                <w:rFonts w:ascii="Tahoma" w:hAnsi="Tahoma" w:cstheme="majorBidi"/>
                <w:color w:val="000000" w:themeColor="text1"/>
                <w:kern w:val="24"/>
                <w:sz w:val="28"/>
                <w:szCs w:val="28"/>
              </w:rPr>
            </w:pPr>
          </w:p>
          <w:p w14:paraId="1B97BAA7" w14:textId="60EEB814" w:rsidR="003659F0" w:rsidRPr="00151A49" w:rsidRDefault="003659F0" w:rsidP="005342B6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rPr>
                <w:rFonts w:ascii="Tahoma" w:hAnsi="Tahoma" w:cstheme="majorBidi"/>
                <w:color w:val="000000" w:themeColor="text1"/>
                <w:kern w:val="24"/>
                <w:sz w:val="32"/>
                <w:szCs w:val="32"/>
              </w:rPr>
            </w:pPr>
            <w:r w:rsidRPr="00151A49">
              <w:rPr>
                <w:rFonts w:ascii="Tahoma" w:hAnsi="Tahoma" w:cstheme="majorBidi"/>
                <w:b/>
                <w:bCs/>
                <w:color w:val="000000" w:themeColor="text1"/>
                <w:kern w:val="24"/>
                <w:sz w:val="32"/>
                <w:szCs w:val="32"/>
              </w:rPr>
              <w:t>Erosive esophagitis</w:t>
            </w:r>
            <w:r w:rsidRPr="00151A49">
              <w:rPr>
                <w:rFonts w:ascii="Tahoma" w:hAnsi="Tahoma" w:cstheme="majorBidi"/>
                <w:color w:val="000000" w:themeColor="text1"/>
                <w:kern w:val="24"/>
                <w:sz w:val="32"/>
                <w:szCs w:val="32"/>
              </w:rPr>
              <w:t>:</w:t>
            </w:r>
          </w:p>
          <w:p w14:paraId="08D6FA99" w14:textId="77777777" w:rsidR="009B536E" w:rsidRPr="009B536E" w:rsidRDefault="009B536E" w:rsidP="00151A49">
            <w:pPr>
              <w:pStyle w:val="NormalWeb"/>
              <w:spacing w:before="0" w:beforeAutospacing="0" w:after="0" w:afterAutospacing="0"/>
              <w:jc w:val="center"/>
              <w:rPr>
                <w:rFonts w:ascii="Tahoma" w:hAnsi="Tahoma" w:cstheme="majorBidi"/>
                <w:sz w:val="24"/>
                <w:szCs w:val="24"/>
              </w:rPr>
            </w:pPr>
            <w:r w:rsidRPr="009B536E">
              <w:rPr>
                <w:rFonts w:ascii="Tahoma" w:hAnsi="Tahoma" w:cstheme="majorBidi"/>
                <w:color w:val="000000" w:themeColor="text1"/>
                <w:kern w:val="24"/>
                <w:sz w:val="24"/>
                <w:szCs w:val="24"/>
              </w:rPr>
              <w:t>Responsible for 40%-60% of GERD symptoms.</w:t>
            </w:r>
          </w:p>
          <w:p w14:paraId="3A5882CB" w14:textId="56655B73" w:rsidR="009B536E" w:rsidRPr="00D32829" w:rsidRDefault="009B536E" w:rsidP="00151A49">
            <w:pPr>
              <w:pStyle w:val="NormalWeb"/>
              <w:spacing w:before="0" w:beforeAutospacing="0" w:after="0" w:afterAutospacing="0"/>
              <w:jc w:val="center"/>
              <w:rPr>
                <w:rFonts w:ascii="Calibri Light" w:hAnsi="Calibri Light" w:cs="Calibri Light"/>
                <w:color w:val="000000" w:themeColor="text1"/>
                <w:kern w:val="24"/>
                <w:sz w:val="24"/>
                <w:szCs w:val="24"/>
                <w:rtl/>
              </w:rPr>
            </w:pPr>
            <w:r w:rsidRPr="009B536E">
              <w:rPr>
                <w:rFonts w:ascii="Tahoma" w:hAnsi="Tahoma" w:cstheme="majorBidi"/>
                <w:color w:val="000000" w:themeColor="text1"/>
                <w:kern w:val="24"/>
                <w:sz w:val="24"/>
                <w:szCs w:val="24"/>
              </w:rPr>
              <w:t>Severity of symptoms often fail to match the severity of erosive esophagitis</w:t>
            </w:r>
            <w:r w:rsidRPr="005A35DC">
              <w:rPr>
                <w:rFonts w:ascii="Tahoma" w:hAnsi="Tahoma" w:cstheme="majorBidi"/>
                <w:color w:val="000000" w:themeColor="text1"/>
                <w:kern w:val="24"/>
                <w:sz w:val="24"/>
                <w:szCs w:val="24"/>
              </w:rPr>
              <w:t>.</w:t>
            </w:r>
            <w:r w:rsidR="00077ADC" w:rsidRPr="005A35DC">
              <w:rPr>
                <w:rFonts w:ascii="Tahoma" w:hAnsi="Tahoma" w:cstheme="majorBidi"/>
                <w:color w:val="000000" w:themeColor="text1"/>
                <w:kern w:val="24"/>
                <w:sz w:val="24"/>
                <w:szCs w:val="24"/>
              </w:rPr>
              <w:t xml:space="preserve"> </w:t>
            </w:r>
          </w:p>
          <w:p w14:paraId="09722059" w14:textId="3201951F" w:rsidR="005F13B9" w:rsidRPr="00340658" w:rsidRDefault="005F13B9" w:rsidP="00414FAD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  <w:rtl/>
              </w:rPr>
            </w:pP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  <w:rtl/>
              </w:rPr>
              <w:t>المريض يمكن يكون عنده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</w:rPr>
              <w:t xml:space="preserve"> </w:t>
            </w:r>
            <w:r w:rsidRPr="00414FAD">
              <w:rPr>
                <w:rFonts w:ascii="Tahoma" w:hAnsi="Tahoma" w:cs="Tahoma"/>
                <w:color w:val="76923C" w:themeColor="accent3" w:themeShade="BF"/>
                <w:sz w:val="22"/>
                <w:szCs w:val="22"/>
              </w:rPr>
              <w:t xml:space="preserve">sever symptoms 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  <w:rtl/>
              </w:rPr>
              <w:t xml:space="preserve">لكن مع الإندوسكوبي ما نلاقي </w:t>
            </w:r>
            <w:r w:rsidR="00E3683A"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</w:rPr>
              <w:t xml:space="preserve"> </w:t>
            </w:r>
            <w:r w:rsidR="00414FAD">
              <w:rPr>
                <w:rFonts w:ascii="Calibri Light" w:hAnsi="Calibri Light" w:cs="Calibri Light" w:hint="cs"/>
                <w:b/>
                <w:bCs/>
                <w:color w:val="76923C" w:themeColor="accent3" w:themeShade="BF"/>
                <w:sz w:val="22"/>
                <w:szCs w:val="22"/>
                <w:rtl/>
              </w:rPr>
              <w:t>ا</w:t>
            </w:r>
            <w:r w:rsidR="00414FAD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  <w:rtl/>
              </w:rPr>
              <w:t xml:space="preserve">حمرار </w:t>
            </w:r>
            <w:r w:rsidR="00414FAD">
              <w:rPr>
                <w:rFonts w:ascii="Calibri Light" w:hAnsi="Calibri Light" w:cs="Calibri Light" w:hint="cs"/>
                <w:b/>
                <w:bCs/>
                <w:color w:val="76923C" w:themeColor="accent3" w:themeShade="BF"/>
                <w:sz w:val="22"/>
                <w:szCs w:val="22"/>
                <w:rtl/>
              </w:rPr>
              <w:t xml:space="preserve">بنفس الةقت 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  <w:rtl/>
              </w:rPr>
              <w:t>مع البيابسي نلاقي</w:t>
            </w:r>
            <w:r w:rsidR="009B63FC"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</w:rPr>
              <w:t xml:space="preserve"> </w:t>
            </w:r>
            <w:r w:rsidR="009B63FC" w:rsidRPr="00414FAD">
              <w:rPr>
                <w:rFonts w:ascii="Tahoma" w:hAnsi="Tahoma" w:cs="Tahoma"/>
                <w:color w:val="76923C" w:themeColor="accent3" w:themeShade="BF"/>
                <w:sz w:val="22"/>
                <w:szCs w:val="22"/>
              </w:rPr>
              <w:t>Mil</w:t>
            </w:r>
            <w:r w:rsidR="00414FAD">
              <w:rPr>
                <w:rFonts w:ascii="Tahoma" w:hAnsi="Tahoma" w:cs="Tahoma"/>
                <w:color w:val="76923C" w:themeColor="accent3" w:themeShade="BF"/>
                <w:sz w:val="22"/>
                <w:szCs w:val="22"/>
              </w:rPr>
              <w:t>d inflammation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</w:rPr>
              <w:t xml:space="preserve"> 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  <w:rtl/>
              </w:rPr>
              <w:t>وأحيانا العكس</w:t>
            </w:r>
            <w:r w:rsidR="00E3683A"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</w:rPr>
              <w:t xml:space="preserve"> </w:t>
            </w:r>
            <w:r w:rsidR="00414FAD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22"/>
                <w:szCs w:val="22"/>
              </w:rPr>
              <w:t>!</w:t>
            </w:r>
          </w:p>
          <w:p w14:paraId="02697588" w14:textId="77777777" w:rsidR="00E3683A" w:rsidRPr="00B6598E" w:rsidRDefault="00E3683A" w:rsidP="00151A49">
            <w:pPr>
              <w:pStyle w:val="NormalWeb"/>
              <w:spacing w:before="0" w:beforeAutospacing="0" w:after="0" w:afterAutospacing="0"/>
              <w:jc w:val="center"/>
              <w:rPr>
                <w:rFonts w:ascii="Tahoma" w:hAnsi="Tahoma" w:cstheme="majorBidi"/>
                <w:color w:val="4F6228" w:themeColor="accent3" w:themeShade="80"/>
                <w:kern w:val="24"/>
                <w:sz w:val="24"/>
                <w:szCs w:val="24"/>
              </w:rPr>
            </w:pPr>
          </w:p>
          <w:p w14:paraId="0B2CD3B2" w14:textId="78907A97" w:rsidR="009B536E" w:rsidRPr="00414FAD" w:rsidRDefault="009B536E" w:rsidP="00606361">
            <w:pPr>
              <w:pStyle w:val="NormalWeb"/>
              <w:spacing w:before="0" w:beforeAutospacing="0" w:after="0" w:afterAutospacing="0"/>
              <w:jc w:val="center"/>
              <w:rPr>
                <w:rFonts w:ascii="Tahoma" w:hAnsi="Tahoma" w:cstheme="majorBidi"/>
                <w:color w:val="A6A6A6" w:themeColor="background1" w:themeShade="A6"/>
                <w:kern w:val="24"/>
                <w:sz w:val="24"/>
                <w:szCs w:val="24"/>
              </w:rPr>
            </w:pPr>
            <w:r w:rsidRPr="00414FAD">
              <w:rPr>
                <w:rFonts w:ascii="Tahoma" w:hAnsi="Tahoma" w:cstheme="majorBidi"/>
                <w:color w:val="A6A6A6" w:themeColor="background1" w:themeShade="A6"/>
                <w:kern w:val="24"/>
                <w:sz w:val="24"/>
                <w:szCs w:val="24"/>
              </w:rPr>
              <w:t>*</w:t>
            </w:r>
            <w:r w:rsidR="00606361" w:rsidRPr="00414FAD">
              <w:rPr>
                <w:rFonts w:ascii="Tahoma" w:hAnsi="Tahoma" w:cstheme="majorBidi"/>
                <w:color w:val="A6A6A6" w:themeColor="background1" w:themeShade="A6"/>
                <w:kern w:val="24"/>
                <w:sz w:val="24"/>
                <w:szCs w:val="24"/>
              </w:rPr>
              <w:t>Females</w:t>
            </w:r>
            <w:r w:rsidR="00E3683A" w:rsidRPr="00414FAD">
              <w:rPr>
                <w:rFonts w:ascii="Tahoma" w:hAnsi="Tahoma" w:cstheme="majorBidi"/>
                <w:color w:val="A6A6A6" w:themeColor="background1" w:themeShade="A6"/>
                <w:kern w:val="24"/>
                <w:sz w:val="24"/>
                <w:szCs w:val="24"/>
              </w:rPr>
              <w:t>’</w:t>
            </w:r>
            <w:r w:rsidRPr="00414FAD">
              <w:rPr>
                <w:rFonts w:ascii="Tahoma" w:hAnsi="Tahoma" w:cstheme="majorBidi"/>
                <w:color w:val="A6A6A6" w:themeColor="background1" w:themeShade="A6"/>
                <w:kern w:val="24"/>
                <w:sz w:val="24"/>
                <w:szCs w:val="24"/>
              </w:rPr>
              <w:t xml:space="preserve"> slides</w:t>
            </w:r>
            <w:r w:rsidR="00414FAD">
              <w:rPr>
                <w:rFonts w:ascii="Tahoma" w:hAnsi="Tahoma" w:cstheme="majorBidi" w:hint="cs"/>
                <w:color w:val="A6A6A6" w:themeColor="background1" w:themeShade="A6"/>
                <w:kern w:val="24"/>
                <w:sz w:val="24"/>
                <w:szCs w:val="24"/>
                <w:rtl/>
              </w:rPr>
              <w:t>:</w:t>
            </w:r>
          </w:p>
          <w:p w14:paraId="349D2DE1" w14:textId="722645F7" w:rsidR="009B536E" w:rsidRPr="00414FAD" w:rsidRDefault="009B536E" w:rsidP="005A35DC">
            <w:pPr>
              <w:pStyle w:val="NormalWeb"/>
              <w:spacing w:before="0" w:beforeAutospacing="0" w:after="0" w:afterAutospacing="0"/>
              <w:jc w:val="center"/>
              <w:rPr>
                <w:rFonts w:ascii="Tahoma" w:hAnsi="Tahoma" w:cstheme="majorBidi"/>
                <w:color w:val="000000" w:themeColor="text1"/>
                <w:kern w:val="24"/>
                <w:sz w:val="24"/>
                <w:szCs w:val="24"/>
              </w:rPr>
            </w:pPr>
            <w:r w:rsidRPr="00414FAD">
              <w:rPr>
                <w:rFonts w:ascii="Tahoma" w:hAnsi="Tahoma" w:cstheme="majorBidi"/>
                <w:color w:val="000000" w:themeColor="text1"/>
                <w:kern w:val="24"/>
                <w:sz w:val="24"/>
                <w:szCs w:val="24"/>
              </w:rPr>
              <w:t>Red mucosa with erosions leading to hematemesis &amp; melena.</w:t>
            </w:r>
          </w:p>
          <w:p w14:paraId="1D46689B" w14:textId="5FB12194" w:rsidR="009B536E" w:rsidRPr="00414FAD" w:rsidRDefault="009B536E" w:rsidP="009D066B">
            <w:pPr>
              <w:jc w:val="center"/>
              <w:rPr>
                <w:rFonts w:ascii="Tahoma" w:hAnsi="Tahoma"/>
                <w:color w:val="000000" w:themeColor="text1"/>
              </w:rPr>
            </w:pPr>
            <w:r w:rsidRPr="00414FAD">
              <w:rPr>
                <w:rFonts w:ascii="Tahoma" w:hAnsi="Tahoma"/>
                <w:color w:val="000000" w:themeColor="text1"/>
                <w:sz w:val="22"/>
                <w:szCs w:val="22"/>
              </w:rPr>
              <w:t>Erosive Esophagitis causes Ulcers in esophagus. In this picture the ulcers are superficial</w:t>
            </w:r>
            <w:r w:rsidRPr="00414FAD">
              <w:rPr>
                <w:rFonts w:ascii="Tahoma" w:hAnsi="Tahoma"/>
                <w:color w:val="000000" w:themeColor="text1"/>
              </w:rPr>
              <w:t>.</w:t>
            </w:r>
          </w:p>
          <w:p w14:paraId="54E2D65C" w14:textId="77777777" w:rsidR="009B536E" w:rsidRPr="00457236" w:rsidRDefault="009B536E" w:rsidP="00151A49">
            <w:pPr>
              <w:pStyle w:val="NormalWeb"/>
              <w:spacing w:before="0" w:beforeAutospacing="0" w:after="0" w:afterAutospacing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2962201B" w14:textId="77777777" w:rsidR="003659F0" w:rsidRDefault="003659F0" w:rsidP="00151A49">
            <w:pPr>
              <w:jc w:val="center"/>
              <w:rPr>
                <w:rFonts w:ascii="Tahoma" w:hAnsi="Tahoma"/>
                <w:b/>
                <w:bCs/>
                <w:sz w:val="28"/>
                <w:szCs w:val="28"/>
              </w:rPr>
            </w:pPr>
          </w:p>
          <w:p w14:paraId="44F99B4E" w14:textId="3D2AA6C4" w:rsidR="009D066B" w:rsidRPr="00E93E63" w:rsidRDefault="009D066B" w:rsidP="00151A49">
            <w:pPr>
              <w:jc w:val="center"/>
              <w:rPr>
                <w:rFonts w:ascii="Tahoma" w:hAnsi="Tahoma"/>
                <w:b/>
                <w:bCs/>
                <w:sz w:val="28"/>
                <w:szCs w:val="28"/>
              </w:rPr>
            </w:pPr>
          </w:p>
        </w:tc>
        <w:tc>
          <w:tcPr>
            <w:tcW w:w="5816" w:type="dxa"/>
            <w:shd w:val="clear" w:color="auto" w:fill="auto"/>
            <w:vAlign w:val="center"/>
          </w:tcPr>
          <w:p w14:paraId="0A8456FB" w14:textId="4BE34392" w:rsidR="003659F0" w:rsidRDefault="009D066B" w:rsidP="003659F0">
            <w:pPr>
              <w:jc w:val="center"/>
              <w:rPr>
                <w:rFonts w:ascii="Tahoma" w:hAnsi="Tahoma"/>
                <w:b/>
                <w:bCs/>
                <w:sz w:val="28"/>
                <w:szCs w:val="28"/>
                <w:rtl/>
              </w:rPr>
            </w:pPr>
            <w:r w:rsidRPr="00151A49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662848" behindDoc="0" locked="0" layoutInCell="1" allowOverlap="1" wp14:anchorId="2D901A34" wp14:editId="4D598020">
                  <wp:simplePos x="0" y="0"/>
                  <wp:positionH relativeFrom="column">
                    <wp:posOffset>680720</wp:posOffset>
                  </wp:positionH>
                  <wp:positionV relativeFrom="paragraph">
                    <wp:posOffset>89535</wp:posOffset>
                  </wp:positionV>
                  <wp:extent cx="2148840" cy="975360"/>
                  <wp:effectExtent l="0" t="0" r="3810" b="0"/>
                  <wp:wrapNone/>
                  <wp:docPr id="26" name="Picture 6" descr="727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42" name="Picture 6" descr="7272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 val="1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5CF152B" w14:textId="77777777" w:rsidR="009D066B" w:rsidRDefault="009D066B" w:rsidP="003659F0">
            <w:pPr>
              <w:jc w:val="center"/>
              <w:rPr>
                <w:rFonts w:ascii="Tahoma" w:hAnsi="Tahoma"/>
                <w:b/>
                <w:bCs/>
                <w:sz w:val="28"/>
                <w:szCs w:val="28"/>
                <w:rtl/>
              </w:rPr>
            </w:pPr>
          </w:p>
          <w:p w14:paraId="746BC87E" w14:textId="77777777" w:rsidR="009D066B" w:rsidRDefault="009D066B" w:rsidP="003659F0">
            <w:pPr>
              <w:jc w:val="center"/>
              <w:rPr>
                <w:rFonts w:ascii="Tahoma" w:hAnsi="Tahoma"/>
                <w:b/>
                <w:bCs/>
                <w:sz w:val="28"/>
                <w:szCs w:val="28"/>
                <w:rtl/>
              </w:rPr>
            </w:pPr>
          </w:p>
          <w:p w14:paraId="65F77A9D" w14:textId="5DF35617" w:rsidR="009D066B" w:rsidRDefault="009D066B" w:rsidP="003659F0">
            <w:pPr>
              <w:jc w:val="center"/>
              <w:rPr>
                <w:rFonts w:ascii="Tahoma" w:hAnsi="Tahoma"/>
                <w:b/>
                <w:bCs/>
                <w:sz w:val="28"/>
                <w:szCs w:val="28"/>
                <w:rtl/>
              </w:rPr>
            </w:pPr>
          </w:p>
          <w:p w14:paraId="6227C827" w14:textId="015DD7FC" w:rsidR="009D066B" w:rsidRDefault="009D066B" w:rsidP="003659F0">
            <w:pPr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</w:p>
          <w:p w14:paraId="7404F1E8" w14:textId="08339DA4" w:rsidR="00A150AB" w:rsidRPr="00A150AB" w:rsidRDefault="00A150AB" w:rsidP="003659F0">
            <w:pPr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>
              <w:rPr>
                <w:rFonts w:ascii="Tahoma" w:hAnsi="Tahoma"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51E8E3EF" wp14:editId="7373F14F">
                      <wp:simplePos x="0" y="0"/>
                      <wp:positionH relativeFrom="column">
                        <wp:posOffset>1360170</wp:posOffset>
                      </wp:positionH>
                      <wp:positionV relativeFrom="paragraph">
                        <wp:posOffset>5715</wp:posOffset>
                      </wp:positionV>
                      <wp:extent cx="328930" cy="90170"/>
                      <wp:effectExtent l="5080" t="33020" r="76200" b="38100"/>
                      <wp:wrapNone/>
                      <wp:docPr id="21509" name="Curved Connector 21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5400000" flipH="1" flipV="1">
                                <a:off x="0" y="0"/>
                                <a:ext cx="328930" cy="90170"/>
                              </a:xfrm>
                              <a:prstGeom prst="curved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shape w14:anchorId="52F19909" id="Curved Connector 21509" o:spid="_x0000_s1026" type="#_x0000_t38" style="position:absolute;margin-left:107.1pt;margin-top:.45pt;width:25.9pt;height:7.1pt;rotation:90;flip:x 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" adj="10800" strokecolor="black [3213]">
                      <v:stroke endarrow="open"/>
                    </v:shape>
                  </w:pict>
                </mc:Fallback>
              </mc:AlternateContent>
            </w:r>
          </w:p>
          <w:p w14:paraId="12097F27" w14:textId="391F461D" w:rsidR="009D066B" w:rsidRPr="00340658" w:rsidRDefault="009D066B" w:rsidP="005951C1">
            <w:pPr>
              <w:bidi/>
              <w:jc w:val="center"/>
              <w:rPr>
                <w:rFonts w:ascii="Calibri Light" w:hAnsi="Calibri Light" w:cs="Calibri Light"/>
                <w:b/>
                <w:bCs/>
                <w:color w:val="A6A6A6" w:themeColor="background1" w:themeShade="A6"/>
                <w:sz w:val="22"/>
                <w:szCs w:val="22"/>
                <w:rtl/>
              </w:rPr>
            </w:pPr>
            <w:r w:rsidRPr="00340658">
              <w:rPr>
                <w:rFonts w:ascii="Calibri Light" w:hAnsi="Calibri Light" w:cs="Calibri Light"/>
                <w:b/>
                <w:bCs/>
                <w:color w:val="A6A6A6" w:themeColor="background1" w:themeShade="A6"/>
                <w:sz w:val="22"/>
                <w:szCs w:val="22"/>
                <w:rtl/>
              </w:rPr>
              <w:t>لو ملاحظين هذي الصورة هي نفسها حقت</w:t>
            </w:r>
            <w:r w:rsidRPr="00340658">
              <w:rPr>
                <w:rFonts w:ascii="Calibri Light" w:hAnsi="Calibri Light" w:cs="Calibri Light"/>
                <w:b/>
                <w:bCs/>
                <w:color w:val="A6A6A6" w:themeColor="background1" w:themeShade="A6"/>
                <w:sz w:val="22"/>
                <w:szCs w:val="22"/>
              </w:rPr>
              <w:t xml:space="preserve"> Barret’s </w:t>
            </w:r>
            <w:r w:rsidRPr="00340658">
              <w:rPr>
                <w:rFonts w:ascii="Calibri Light" w:hAnsi="Calibri Light" w:cs="Calibri Light"/>
                <w:b/>
                <w:bCs/>
                <w:color w:val="A6A6A6" w:themeColor="background1" w:themeShade="A6"/>
                <w:sz w:val="22"/>
                <w:szCs w:val="22"/>
                <w:rtl/>
              </w:rPr>
              <w:t xml:space="preserve"> </w:t>
            </w:r>
          </w:p>
          <w:p w14:paraId="2C845F57" w14:textId="232C3091" w:rsidR="009D066B" w:rsidRPr="00340658" w:rsidRDefault="009D066B" w:rsidP="005951C1">
            <w:pPr>
              <w:bidi/>
              <w:jc w:val="center"/>
              <w:rPr>
                <w:rFonts w:ascii="Calibri Light" w:hAnsi="Calibri Light" w:cs="Calibri Light"/>
                <w:b/>
                <w:bCs/>
                <w:color w:val="A6A6A6" w:themeColor="background1" w:themeShade="A6"/>
                <w:sz w:val="22"/>
                <w:szCs w:val="22"/>
                <w:rtl/>
              </w:rPr>
            </w:pPr>
            <w:r w:rsidRPr="00340658">
              <w:rPr>
                <w:rFonts w:ascii="Calibri Light" w:hAnsi="Calibri Light" w:cs="Calibri Light"/>
                <w:b/>
                <w:bCs/>
                <w:color w:val="A6A6A6" w:themeColor="background1" w:themeShade="A6"/>
                <w:sz w:val="22"/>
                <w:szCs w:val="22"/>
                <w:rtl/>
              </w:rPr>
              <w:t xml:space="preserve">يعني بنشوف نفس الشكل بالمرضين وعشان نفرّق بينهم رح نسوي </w:t>
            </w:r>
            <w:r w:rsidRPr="00340658">
              <w:rPr>
                <w:rFonts w:ascii="Calibri Light" w:hAnsi="Calibri Light" w:cs="Calibri Light"/>
                <w:b/>
                <w:bCs/>
                <w:color w:val="A6A6A6" w:themeColor="background1" w:themeShade="A6"/>
                <w:sz w:val="22"/>
                <w:szCs w:val="22"/>
              </w:rPr>
              <w:t xml:space="preserve">Biopsy </w:t>
            </w:r>
            <w:r w:rsidRPr="00340658">
              <w:rPr>
                <w:rFonts w:ascii="Calibri Light" w:hAnsi="Calibri Light" w:cs="Calibri Light"/>
                <w:b/>
                <w:bCs/>
                <w:color w:val="A6A6A6" w:themeColor="background1" w:themeShade="A6"/>
                <w:sz w:val="22"/>
                <w:szCs w:val="22"/>
                <w:rtl/>
              </w:rPr>
              <w:t xml:space="preserve"> </w:t>
            </w:r>
          </w:p>
          <w:p w14:paraId="7E6732ED" w14:textId="7D500140" w:rsidR="009D066B" w:rsidRDefault="009D066B" w:rsidP="009D066B">
            <w:pPr>
              <w:rPr>
                <w:rFonts w:ascii="Tahoma" w:hAnsi="Tahoma"/>
                <w:b/>
                <w:bCs/>
                <w:sz w:val="28"/>
                <w:szCs w:val="28"/>
              </w:rPr>
            </w:pPr>
          </w:p>
          <w:p w14:paraId="5819A04A" w14:textId="014CEDF0" w:rsidR="009D066B" w:rsidRDefault="009D066B" w:rsidP="003659F0">
            <w:pPr>
              <w:jc w:val="center"/>
              <w:rPr>
                <w:rFonts w:ascii="Tahoma" w:hAnsi="Tahoma"/>
                <w:b/>
                <w:bCs/>
                <w:sz w:val="28"/>
                <w:szCs w:val="28"/>
              </w:rPr>
            </w:pPr>
            <w:r w:rsidRPr="00151A49">
              <w:rPr>
                <w:rFonts w:ascii="Tahoma" w:hAnsi="Tahoma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F50C30F" wp14:editId="3EE7084A">
                  <wp:extent cx="2087880" cy="883920"/>
                  <wp:effectExtent l="0" t="0" r="7620" b="0"/>
                  <wp:docPr id="20484" name="Picture 5" descr="fig1_erosive_e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4" name="Picture 5" descr="fig1_erosive_e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640" cy="889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36C7E131" w14:textId="638EE9F2" w:rsidR="009D066B" w:rsidRPr="00E93E63" w:rsidRDefault="009D066B" w:rsidP="009D066B">
            <w:pPr>
              <w:rPr>
                <w:rFonts w:ascii="Tahoma" w:hAnsi="Tahoma"/>
                <w:b/>
                <w:bCs/>
                <w:sz w:val="28"/>
                <w:szCs w:val="28"/>
              </w:rPr>
            </w:pPr>
          </w:p>
        </w:tc>
      </w:tr>
      <w:tr w:rsidR="003659F0" w:rsidRPr="00E93E63" w14:paraId="201455ED" w14:textId="77777777" w:rsidTr="00151A49">
        <w:trPr>
          <w:trHeight w:val="472"/>
        </w:trPr>
        <w:tc>
          <w:tcPr>
            <w:tcW w:w="5816" w:type="dxa"/>
            <w:shd w:val="clear" w:color="auto" w:fill="auto"/>
            <w:vAlign w:val="center"/>
          </w:tcPr>
          <w:p w14:paraId="45A813EA" w14:textId="64302A26" w:rsidR="00151A49" w:rsidRDefault="00151A49" w:rsidP="00151A49">
            <w:pPr>
              <w:pStyle w:val="NormalWeb"/>
              <w:spacing w:before="0" w:beforeAutospacing="0" w:after="0" w:afterAutospacing="0"/>
              <w:ind w:left="740"/>
              <w:rPr>
                <w:rFonts w:ascii="Tahoma" w:hAnsi="Tahoma" w:cstheme="majorBidi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  <w:p w14:paraId="0234DE8D" w14:textId="0590B8BE" w:rsidR="009B536E" w:rsidRPr="00151A49" w:rsidRDefault="003659F0" w:rsidP="009A3761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jc w:val="center"/>
              <w:rPr>
                <w:rFonts w:ascii="Tahoma" w:hAnsi="Tahoma" w:cstheme="majorBidi"/>
                <w:b/>
                <w:bCs/>
                <w:color w:val="000000" w:themeColor="text1"/>
                <w:kern w:val="24"/>
                <w:sz w:val="32"/>
                <w:szCs w:val="32"/>
              </w:rPr>
            </w:pPr>
            <w:r w:rsidRPr="00151A49">
              <w:rPr>
                <w:rFonts w:ascii="Tahoma" w:hAnsi="Tahoma" w:cstheme="majorBidi"/>
                <w:b/>
                <w:bCs/>
                <w:color w:val="000000" w:themeColor="text1"/>
                <w:kern w:val="24"/>
                <w:sz w:val="32"/>
                <w:szCs w:val="32"/>
              </w:rPr>
              <w:t>Stricture:</w:t>
            </w:r>
          </w:p>
          <w:p w14:paraId="2B81B2F7" w14:textId="5CDDCB24" w:rsidR="009B536E" w:rsidRPr="005F13B9" w:rsidRDefault="009B536E" w:rsidP="005F13B9">
            <w:pPr>
              <w:pStyle w:val="NormalWeb"/>
              <w:spacing w:before="0" w:beforeAutospacing="0" w:after="0" w:afterAutospacing="0"/>
              <w:jc w:val="center"/>
              <w:rPr>
                <w:rFonts w:ascii="Tahoma" w:hAnsi="Tahoma" w:cstheme="majorBidi"/>
                <w:color w:val="000000" w:themeColor="text1"/>
                <w:kern w:val="24"/>
                <w:sz w:val="24"/>
                <w:szCs w:val="24"/>
              </w:rPr>
            </w:pPr>
            <w:r w:rsidRPr="009B536E">
              <w:rPr>
                <w:rFonts w:ascii="Tahoma" w:hAnsi="Tahoma" w:cstheme="majorBidi"/>
                <w:color w:val="000000" w:themeColor="text1"/>
                <w:kern w:val="24"/>
                <w:sz w:val="24"/>
                <w:szCs w:val="24"/>
              </w:rPr>
              <w:t>Results of healing</w:t>
            </w:r>
            <w:r w:rsidR="005F13B9">
              <w:rPr>
                <w:rFonts w:ascii="Tahoma" w:hAnsi="Tahoma" w:cstheme="majorBidi"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r w:rsidR="005F13B9" w:rsidRPr="005F13B9">
              <w:rPr>
                <w:rFonts w:ascii="Tahoma" w:hAnsi="Tahoma" w:cstheme="majorBidi"/>
                <w:color w:val="76923C" w:themeColor="accent3" w:themeShade="BF"/>
                <w:kern w:val="24"/>
                <w:sz w:val="22"/>
                <w:szCs w:val="22"/>
              </w:rPr>
              <w:t>(fibrosis</w:t>
            </w:r>
            <w:r w:rsidR="005F13B9">
              <w:rPr>
                <w:rFonts w:ascii="Tahoma" w:hAnsi="Tahoma" w:cstheme="majorBidi"/>
                <w:color w:val="76923C" w:themeColor="accent3" w:themeShade="BF"/>
                <w:kern w:val="24"/>
                <w:sz w:val="22"/>
                <w:szCs w:val="22"/>
              </w:rPr>
              <w:t xml:space="preserve"> </w:t>
            </w:r>
            <w:r w:rsidR="005F13B9" w:rsidRPr="005F13B9">
              <w:rPr>
                <w:rFonts w:ascii="Tahoma" w:hAnsi="Tahoma" w:cstheme="majorBidi"/>
                <w:color w:val="76923C" w:themeColor="accent3" w:themeShade="BF"/>
                <w:kern w:val="24"/>
                <w:sz w:val="22"/>
                <w:szCs w:val="22"/>
              </w:rPr>
              <w:t>+</w:t>
            </w:r>
            <w:r w:rsidR="005F13B9">
              <w:rPr>
                <w:rFonts w:ascii="Tahoma" w:hAnsi="Tahoma" w:cstheme="majorBidi"/>
                <w:color w:val="76923C" w:themeColor="accent3" w:themeShade="BF"/>
                <w:kern w:val="24"/>
                <w:sz w:val="22"/>
                <w:szCs w:val="22"/>
              </w:rPr>
              <w:t xml:space="preserve"> </w:t>
            </w:r>
            <w:r w:rsidR="005F13B9" w:rsidRPr="005F13B9">
              <w:rPr>
                <w:rFonts w:ascii="Tahoma" w:hAnsi="Tahoma" w:cstheme="majorBidi"/>
                <w:color w:val="76923C" w:themeColor="accent3" w:themeShade="BF"/>
                <w:kern w:val="24"/>
                <w:sz w:val="22"/>
                <w:szCs w:val="22"/>
              </w:rPr>
              <w:t>granulation tissu</w:t>
            </w:r>
            <w:r w:rsidR="005F13B9">
              <w:rPr>
                <w:rFonts w:ascii="Tahoma" w:hAnsi="Tahoma" w:cstheme="majorBidi"/>
                <w:color w:val="76923C" w:themeColor="accent3" w:themeShade="BF"/>
                <w:kern w:val="24"/>
                <w:sz w:val="22"/>
                <w:szCs w:val="22"/>
              </w:rPr>
              <w:t xml:space="preserve">e) </w:t>
            </w:r>
            <w:r w:rsidRPr="009B536E">
              <w:rPr>
                <w:rFonts w:ascii="Tahoma" w:hAnsi="Tahoma" w:cstheme="majorBidi"/>
                <w:color w:val="000000" w:themeColor="text1"/>
                <w:kern w:val="24"/>
                <w:sz w:val="24"/>
                <w:szCs w:val="24"/>
              </w:rPr>
              <w:t>of erosive esophagitis &amp; lead to dysphagia.</w:t>
            </w:r>
          </w:p>
          <w:p w14:paraId="29BB760A" w14:textId="0A8CF5B6" w:rsidR="009B536E" w:rsidRDefault="009B536E" w:rsidP="00151A49">
            <w:pPr>
              <w:pStyle w:val="NormalWeb"/>
              <w:spacing w:before="0" w:beforeAutospacing="0" w:after="0" w:afterAutospacing="0"/>
              <w:jc w:val="center"/>
              <w:rPr>
                <w:rFonts w:ascii="Tahoma" w:hAnsi="Tahoma" w:cstheme="majorBidi"/>
                <w:color w:val="000000" w:themeColor="text1"/>
                <w:kern w:val="24"/>
                <w:sz w:val="24"/>
                <w:szCs w:val="24"/>
              </w:rPr>
            </w:pPr>
            <w:r w:rsidRPr="009B536E">
              <w:rPr>
                <w:rFonts w:ascii="Tahoma" w:hAnsi="Tahoma" w:cstheme="majorBidi"/>
                <w:color w:val="000000" w:themeColor="text1"/>
                <w:kern w:val="24"/>
                <w:sz w:val="24"/>
                <w:szCs w:val="24"/>
              </w:rPr>
              <w:t>May need dilation.</w:t>
            </w:r>
          </w:p>
          <w:p w14:paraId="41571888" w14:textId="323383AC" w:rsidR="005A35DC" w:rsidRPr="005A35DC" w:rsidRDefault="005A35DC" w:rsidP="00151A49">
            <w:pPr>
              <w:pStyle w:val="NormalWeb"/>
              <w:spacing w:before="0" w:beforeAutospacing="0" w:after="0" w:afterAutospacing="0"/>
              <w:jc w:val="center"/>
              <w:rPr>
                <w:rFonts w:ascii="Tahoma" w:hAnsi="Tahoma" w:cstheme="majorBidi"/>
                <w:color w:val="76923C" w:themeColor="accent3" w:themeShade="BF"/>
                <w:kern w:val="24"/>
                <w:sz w:val="22"/>
                <w:szCs w:val="22"/>
              </w:rPr>
            </w:pPr>
            <w:r w:rsidRPr="005A35DC">
              <w:rPr>
                <w:rFonts w:ascii="Tahoma" w:hAnsi="Tahoma" w:cstheme="majorBidi"/>
                <w:color w:val="76923C" w:themeColor="accent3" w:themeShade="BF"/>
                <w:kern w:val="24"/>
                <w:sz w:val="22"/>
                <w:szCs w:val="22"/>
              </w:rPr>
              <w:t>After frequent refl</w:t>
            </w:r>
            <w:r w:rsidR="009B63FC">
              <w:rPr>
                <w:rFonts w:ascii="Tahoma" w:hAnsi="Tahoma" w:cstheme="majorBidi"/>
                <w:color w:val="76923C" w:themeColor="accent3" w:themeShade="BF"/>
                <w:kern w:val="24"/>
                <w:sz w:val="22"/>
                <w:szCs w:val="22"/>
              </w:rPr>
              <w:t xml:space="preserve">uxes there will be fibrosis then </w:t>
            </w:r>
            <w:r w:rsidRPr="005A35DC">
              <w:rPr>
                <w:rFonts w:ascii="Tahoma" w:hAnsi="Tahoma" w:cstheme="majorBidi"/>
                <w:color w:val="76923C" w:themeColor="accent3" w:themeShade="BF"/>
                <w:kern w:val="24"/>
                <w:sz w:val="22"/>
                <w:szCs w:val="22"/>
              </w:rPr>
              <w:t xml:space="preserve">stricture. </w:t>
            </w:r>
          </w:p>
          <w:p w14:paraId="4554E05D" w14:textId="4D97B571" w:rsidR="005A35DC" w:rsidRPr="00A150AB" w:rsidRDefault="005A35DC" w:rsidP="005F13B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Calibri Light" w:hAnsi="Calibri Light" w:cs="Calibri Light"/>
                <w:b/>
                <w:bCs/>
                <w:noProof/>
                <w:color w:val="76923C" w:themeColor="accent3" w:themeShade="BF"/>
                <w:sz w:val="22"/>
                <w:szCs w:val="22"/>
              </w:rPr>
            </w:pP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kern w:val="24"/>
                <w:sz w:val="22"/>
                <w:szCs w:val="22"/>
                <w:rtl/>
              </w:rPr>
              <w:t>المريض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kern w:val="24"/>
                <w:sz w:val="22"/>
                <w:szCs w:val="22"/>
              </w:rPr>
              <w:t xml:space="preserve"> 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kern w:val="24"/>
                <w:sz w:val="22"/>
                <w:szCs w:val="22"/>
                <w:rtl/>
              </w:rPr>
              <w:t>يجيك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kern w:val="24"/>
                <w:sz w:val="22"/>
                <w:szCs w:val="22"/>
              </w:rPr>
              <w:t xml:space="preserve"> 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kern w:val="24"/>
                <w:sz w:val="22"/>
                <w:szCs w:val="22"/>
                <w:rtl/>
              </w:rPr>
              <w:t>يقول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kern w:val="24"/>
                <w:sz w:val="22"/>
                <w:szCs w:val="22"/>
              </w:rPr>
              <w:t xml:space="preserve"> 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kern w:val="24"/>
                <w:sz w:val="22"/>
                <w:szCs w:val="22"/>
                <w:rtl/>
              </w:rPr>
              <w:t>أحس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kern w:val="24"/>
                <w:sz w:val="22"/>
                <w:szCs w:val="22"/>
              </w:rPr>
              <w:t xml:space="preserve"> 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kern w:val="24"/>
                <w:sz w:val="22"/>
                <w:szCs w:val="22"/>
                <w:rtl/>
              </w:rPr>
              <w:t>بصعوبة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kern w:val="24"/>
                <w:sz w:val="22"/>
                <w:szCs w:val="22"/>
              </w:rPr>
              <w:t xml:space="preserve"> 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kern w:val="24"/>
                <w:sz w:val="22"/>
                <w:szCs w:val="22"/>
                <w:rtl/>
              </w:rPr>
              <w:t>في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kern w:val="24"/>
                <w:sz w:val="22"/>
                <w:szCs w:val="22"/>
              </w:rPr>
              <w:t xml:space="preserve"> 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kern w:val="24"/>
                <w:sz w:val="22"/>
                <w:szCs w:val="22"/>
                <w:rtl/>
              </w:rPr>
              <w:t>البلع</w:t>
            </w:r>
            <w:r w:rsidR="009B63FC"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kern w:val="24"/>
                <w:sz w:val="22"/>
                <w:szCs w:val="22"/>
              </w:rPr>
              <w:t xml:space="preserve"> (Dysphag</w:t>
            </w:r>
            <w:r w:rsidRPr="00340658">
              <w:rPr>
                <w:rFonts w:ascii="Calibri Light" w:hAnsi="Calibri Light" w:cs="Calibri Light"/>
                <w:b/>
                <w:bCs/>
                <w:color w:val="76923C" w:themeColor="accent3" w:themeShade="BF"/>
                <w:kern w:val="24"/>
                <w:sz w:val="22"/>
                <w:szCs w:val="22"/>
              </w:rPr>
              <w:t>ia</w:t>
            </w:r>
            <w:r w:rsidRPr="00A150AB">
              <w:rPr>
                <w:rFonts w:ascii="Calibri Light" w:hAnsi="Calibri Light" w:cs="Calibri Light"/>
                <w:b/>
                <w:bCs/>
                <w:color w:val="76923C" w:themeColor="accent3" w:themeShade="BF"/>
                <w:kern w:val="24"/>
                <w:sz w:val="22"/>
                <w:szCs w:val="22"/>
              </w:rPr>
              <w:t>)</w:t>
            </w:r>
          </w:p>
          <w:p w14:paraId="16E43A0E" w14:textId="28E9C6F0" w:rsidR="009B536E" w:rsidRPr="001361AA" w:rsidRDefault="009B536E" w:rsidP="00151A49">
            <w:pPr>
              <w:pStyle w:val="NormalWeb"/>
              <w:spacing w:before="0" w:beforeAutospacing="0" w:after="0" w:afterAutospacing="0"/>
              <w:jc w:val="center"/>
              <w:rPr>
                <w:rFonts w:asciiTheme="majorBidi" w:hAnsiTheme="majorBidi" w:cstheme="majorBidi"/>
                <w:color w:val="FABF8F" w:themeColor="accent6" w:themeTint="99"/>
              </w:rPr>
            </w:pPr>
          </w:p>
          <w:p w14:paraId="527FDEB8" w14:textId="5AF8248E" w:rsidR="003659F0" w:rsidRPr="003659F0" w:rsidRDefault="003659F0" w:rsidP="00151A49">
            <w:pPr>
              <w:tabs>
                <w:tab w:val="left" w:pos="3336"/>
              </w:tabs>
              <w:jc w:val="center"/>
              <w:rPr>
                <w:rFonts w:ascii="Tahoma" w:hAnsi="Tahoma"/>
              </w:rPr>
            </w:pPr>
          </w:p>
        </w:tc>
        <w:tc>
          <w:tcPr>
            <w:tcW w:w="5816" w:type="dxa"/>
            <w:vAlign w:val="center"/>
          </w:tcPr>
          <w:p w14:paraId="645EB360" w14:textId="5CBAEC94" w:rsidR="003659F0" w:rsidRPr="00E93E63" w:rsidRDefault="00B605D7" w:rsidP="003659F0">
            <w:pPr>
              <w:pStyle w:val="ListParagraph"/>
              <w:ind w:left="630"/>
              <w:rPr>
                <w:rFonts w:ascii="Tahoma" w:hAnsi="Tahoma"/>
              </w:rPr>
            </w:pPr>
            <w:r w:rsidRPr="009B536E">
              <w:rPr>
                <w:rFonts w:ascii="Tahoma" w:hAnsi="Tahoma"/>
                <w:noProof/>
              </w:rPr>
              <w:drawing>
                <wp:anchor distT="0" distB="0" distL="114300" distR="114300" simplePos="0" relativeHeight="251630080" behindDoc="0" locked="0" layoutInCell="1" allowOverlap="1" wp14:anchorId="3D6B3CBC" wp14:editId="15EC6F8D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-31115</wp:posOffset>
                  </wp:positionV>
                  <wp:extent cx="3448050" cy="1539240"/>
                  <wp:effectExtent l="0" t="0" r="0" b="3810"/>
                  <wp:wrapNone/>
                  <wp:docPr id="22532" name="Picture 5" descr="get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2" name="Picture 5" descr="get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B536E" w:rsidRPr="00E93E63" w14:paraId="30D40428" w14:textId="77777777" w:rsidTr="00151A49">
        <w:trPr>
          <w:trHeight w:val="472"/>
        </w:trPr>
        <w:tc>
          <w:tcPr>
            <w:tcW w:w="5816" w:type="dxa"/>
            <w:shd w:val="clear" w:color="auto" w:fill="auto"/>
            <w:vAlign w:val="center"/>
          </w:tcPr>
          <w:p w14:paraId="7CDC24CC" w14:textId="77777777" w:rsidR="00151A49" w:rsidRDefault="00151A49" w:rsidP="00151A49">
            <w:pPr>
              <w:pStyle w:val="NormalWeb"/>
              <w:spacing w:before="0" w:beforeAutospacing="0" w:after="0" w:afterAutospacing="0"/>
              <w:jc w:val="center"/>
              <w:rPr>
                <w:rFonts w:ascii="Tahoma" w:hAnsi="Tahoma"/>
                <w:b/>
                <w:sz w:val="32"/>
                <w:szCs w:val="32"/>
              </w:rPr>
            </w:pPr>
          </w:p>
          <w:p w14:paraId="0D9ADC94" w14:textId="4418B08D" w:rsidR="00151A49" w:rsidRDefault="00151A49" w:rsidP="009A3761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jc w:val="center"/>
              <w:rPr>
                <w:rFonts w:ascii="Tahoma" w:hAnsi="Tahoma" w:cstheme="majorBidi"/>
                <w:color w:val="000000" w:themeColor="text1"/>
                <w:kern w:val="24"/>
                <w:sz w:val="28"/>
                <w:szCs w:val="28"/>
              </w:rPr>
            </w:pPr>
            <w:r w:rsidRPr="00151A49">
              <w:rPr>
                <w:rFonts w:ascii="Tahoma" w:hAnsi="Tahoma"/>
                <w:b/>
                <w:sz w:val="32"/>
                <w:szCs w:val="32"/>
              </w:rPr>
              <w:t>Barrett’s Esophagus</w:t>
            </w:r>
            <w:r>
              <w:rPr>
                <w:rFonts w:ascii="Tahoma" w:hAnsi="Tahoma"/>
                <w:b/>
                <w:sz w:val="32"/>
                <w:szCs w:val="32"/>
              </w:rPr>
              <w:t xml:space="preserve"> </w:t>
            </w:r>
            <w:r w:rsidRPr="003659F0">
              <w:rPr>
                <w:rFonts w:ascii="Tahoma" w:hAnsi="Tahoma" w:cstheme="majorBidi"/>
                <w:color w:val="7F7F7F" w:themeColor="text1" w:themeTint="80"/>
                <w:kern w:val="24"/>
                <w:sz w:val="28"/>
                <w:szCs w:val="28"/>
              </w:rPr>
              <w:t>(the most dangerous)</w:t>
            </w:r>
            <w:r w:rsidRPr="003659F0">
              <w:rPr>
                <w:rFonts w:ascii="Tahoma" w:hAnsi="Tahoma" w:cstheme="majorBidi"/>
                <w:color w:val="000000" w:themeColor="text1"/>
                <w:kern w:val="24"/>
                <w:sz w:val="28"/>
                <w:szCs w:val="28"/>
              </w:rPr>
              <w:t>.</w:t>
            </w:r>
            <w:r w:rsidR="005F13B9" w:rsidRPr="005F13B9">
              <w:rPr>
                <w:rFonts w:ascii="Tahoma" w:hAnsi="Tahoma" w:cstheme="majorBidi"/>
                <w:color w:val="4BACC6" w:themeColor="accent5"/>
                <w:kern w:val="24"/>
                <w:sz w:val="28"/>
                <w:szCs w:val="28"/>
              </w:rPr>
              <w:t xml:space="preserve"> </w:t>
            </w:r>
          </w:p>
          <w:p w14:paraId="13255C53" w14:textId="26942320" w:rsidR="00151A49" w:rsidRPr="00151A49" w:rsidRDefault="00151A49" w:rsidP="00151A49">
            <w:pPr>
              <w:jc w:val="center"/>
              <w:rPr>
                <w:rFonts w:ascii="Tahoma" w:hAnsi="Tahoma"/>
                <w:b/>
                <w:sz w:val="32"/>
                <w:szCs w:val="32"/>
              </w:rPr>
            </w:pPr>
          </w:p>
          <w:p w14:paraId="1B538A76" w14:textId="365639E2" w:rsidR="00151A49" w:rsidRPr="00151A49" w:rsidRDefault="00151A49" w:rsidP="00151A49">
            <w:pPr>
              <w:jc w:val="center"/>
              <w:rPr>
                <w:rFonts w:ascii="Tahoma" w:hAnsi="Tahoma"/>
                <w:sz w:val="28"/>
                <w:szCs w:val="28"/>
              </w:rPr>
            </w:pPr>
            <w:r w:rsidRPr="00151A49">
              <w:rPr>
                <w:rFonts w:ascii="Tahoma" w:hAnsi="Tahoma"/>
                <w:sz w:val="28"/>
                <w:szCs w:val="28"/>
              </w:rPr>
              <w:t>-</w:t>
            </w:r>
            <w:r>
              <w:rPr>
                <w:rFonts w:ascii="Tahoma" w:hAnsi="Tahoma"/>
                <w:sz w:val="28"/>
                <w:szCs w:val="28"/>
              </w:rPr>
              <w:t xml:space="preserve"> </w:t>
            </w:r>
            <w:r w:rsidRPr="00151A49">
              <w:rPr>
                <w:rFonts w:ascii="Tahoma" w:hAnsi="Tahoma"/>
                <w:sz w:val="28"/>
                <w:szCs w:val="28"/>
              </w:rPr>
              <w:t>8-15%</w:t>
            </w:r>
          </w:p>
          <w:p w14:paraId="6EF38E15" w14:textId="1D8E69D9" w:rsidR="00151A49" w:rsidRPr="00414FAD" w:rsidRDefault="00151A49" w:rsidP="00414FAD">
            <w:pPr>
              <w:pStyle w:val="ListParagraph"/>
              <w:numPr>
                <w:ilvl w:val="0"/>
                <w:numId w:val="55"/>
              </w:numPr>
              <w:rPr>
                <w:rFonts w:ascii="Tahoma" w:hAnsi="Tahoma"/>
                <w:sz w:val="28"/>
                <w:szCs w:val="28"/>
              </w:rPr>
            </w:pPr>
            <w:r w:rsidRPr="00414FAD">
              <w:rPr>
                <w:rFonts w:ascii="Tahoma" w:hAnsi="Tahoma"/>
                <w:color w:val="FF0000"/>
                <w:sz w:val="28"/>
                <w:szCs w:val="28"/>
              </w:rPr>
              <w:t xml:space="preserve">Intestinal metaplasia </w:t>
            </w:r>
            <w:r w:rsidRPr="00414FAD">
              <w:rPr>
                <w:rFonts w:ascii="Tahoma" w:hAnsi="Tahoma"/>
                <w:sz w:val="28"/>
                <w:szCs w:val="28"/>
              </w:rPr>
              <w:t>of the esophagus</w:t>
            </w:r>
          </w:p>
          <w:p w14:paraId="109EA4D5" w14:textId="3E665BB0" w:rsidR="00151A49" w:rsidRPr="00414FAD" w:rsidRDefault="00151A49" w:rsidP="00414FAD">
            <w:pPr>
              <w:pStyle w:val="ListParagraph"/>
              <w:numPr>
                <w:ilvl w:val="0"/>
                <w:numId w:val="55"/>
              </w:numPr>
              <w:rPr>
                <w:rFonts w:ascii="Tahoma" w:hAnsi="Tahoma"/>
                <w:sz w:val="28"/>
                <w:szCs w:val="28"/>
              </w:rPr>
            </w:pPr>
            <w:r w:rsidRPr="00414FAD">
              <w:rPr>
                <w:rFonts w:ascii="Tahoma" w:hAnsi="Tahoma"/>
                <w:sz w:val="28"/>
                <w:szCs w:val="28"/>
              </w:rPr>
              <w:t xml:space="preserve">Associated with the development of </w:t>
            </w:r>
            <w:r w:rsidRPr="00414FAD">
              <w:rPr>
                <w:rFonts w:ascii="Tahoma" w:hAnsi="Tahoma"/>
                <w:b/>
                <w:bCs/>
                <w:color w:val="FF0000"/>
                <w:sz w:val="28"/>
                <w:szCs w:val="28"/>
              </w:rPr>
              <w:t>adenocarcinoma</w:t>
            </w:r>
            <w:r w:rsidR="005519F9" w:rsidRPr="00414FAD">
              <w:rPr>
                <w:rFonts w:ascii="Tahoma" w:hAnsi="Tahoma" w:hint="cs"/>
                <w:b/>
                <w:bCs/>
                <w:sz w:val="28"/>
                <w:szCs w:val="28"/>
              </w:rPr>
              <w:t xml:space="preserve"> </w:t>
            </w:r>
            <w:r w:rsidR="005519F9" w:rsidRPr="00414FAD">
              <w:rPr>
                <w:rFonts w:ascii="Tahoma" w:hAnsi="Tahoma"/>
                <w:bCs/>
                <w:color w:val="A6A6A6" w:themeColor="background1" w:themeShade="A6"/>
                <w:sz w:val="22"/>
                <w:szCs w:val="22"/>
              </w:rPr>
              <w:t>(Glands)</w:t>
            </w:r>
          </w:p>
          <w:p w14:paraId="312633C1" w14:textId="7E26D41E" w:rsidR="00151A49" w:rsidRPr="00414FAD" w:rsidRDefault="00151A49" w:rsidP="00414FAD">
            <w:pPr>
              <w:pStyle w:val="ListParagraph"/>
              <w:numPr>
                <w:ilvl w:val="0"/>
                <w:numId w:val="55"/>
              </w:numPr>
              <w:rPr>
                <w:rFonts w:ascii="Tahoma" w:hAnsi="Tahoma"/>
                <w:sz w:val="28"/>
                <w:szCs w:val="28"/>
              </w:rPr>
            </w:pPr>
            <w:r w:rsidRPr="00414FAD">
              <w:rPr>
                <w:rFonts w:ascii="Tahoma" w:hAnsi="Tahoma"/>
                <w:sz w:val="28"/>
                <w:szCs w:val="28"/>
              </w:rPr>
              <w:t>Acid damages lining of esophagus and causes chronic esophagitis</w:t>
            </w:r>
          </w:p>
          <w:p w14:paraId="219C4BAE" w14:textId="6C6169D7" w:rsidR="00151A49" w:rsidRPr="00414FAD" w:rsidRDefault="00151A49" w:rsidP="00414FAD">
            <w:pPr>
              <w:pStyle w:val="ListParagraph"/>
              <w:numPr>
                <w:ilvl w:val="0"/>
                <w:numId w:val="55"/>
              </w:numPr>
              <w:rPr>
                <w:rFonts w:ascii="Tahoma" w:hAnsi="Tahoma"/>
                <w:sz w:val="28"/>
                <w:szCs w:val="28"/>
              </w:rPr>
            </w:pPr>
            <w:r w:rsidRPr="00414FAD">
              <w:rPr>
                <w:rFonts w:ascii="Tahoma" w:hAnsi="Tahoma"/>
                <w:sz w:val="28"/>
                <w:szCs w:val="28"/>
              </w:rPr>
              <w:t xml:space="preserve">Damaged area heals in a metaplastic process and abnormal </w:t>
            </w:r>
            <w:r w:rsidRPr="00414FAD">
              <w:rPr>
                <w:rFonts w:ascii="Tahoma" w:hAnsi="Tahoma"/>
                <w:b/>
                <w:bCs/>
                <w:sz w:val="28"/>
                <w:szCs w:val="28"/>
              </w:rPr>
              <w:t>columnar</w:t>
            </w:r>
            <w:r w:rsidRPr="00414FAD">
              <w:rPr>
                <w:rFonts w:ascii="Tahoma" w:hAnsi="Tahoma"/>
                <w:sz w:val="28"/>
                <w:szCs w:val="28"/>
              </w:rPr>
              <w:t xml:space="preserve"> cells replace squamous cells</w:t>
            </w:r>
          </w:p>
          <w:p w14:paraId="04102084" w14:textId="69846508" w:rsidR="00151A49" w:rsidRPr="00414FAD" w:rsidRDefault="00151A49" w:rsidP="00414FAD">
            <w:pPr>
              <w:pStyle w:val="ListParagraph"/>
              <w:numPr>
                <w:ilvl w:val="0"/>
                <w:numId w:val="55"/>
              </w:numPr>
              <w:rPr>
                <w:rFonts w:ascii="Tahoma" w:hAnsi="Tahoma"/>
                <w:sz w:val="28"/>
                <w:szCs w:val="28"/>
              </w:rPr>
            </w:pPr>
            <w:r w:rsidRPr="00414FAD">
              <w:rPr>
                <w:rFonts w:ascii="Tahoma" w:hAnsi="Tahoma"/>
                <w:sz w:val="28"/>
                <w:szCs w:val="28"/>
              </w:rPr>
              <w:t xml:space="preserve">This specialized intestinal metaplasia can progress to </w:t>
            </w:r>
            <w:r w:rsidRPr="00414FAD">
              <w:rPr>
                <w:rFonts w:ascii="Tahoma" w:hAnsi="Tahoma"/>
                <w:b/>
                <w:bCs/>
                <w:sz w:val="28"/>
                <w:szCs w:val="28"/>
              </w:rPr>
              <w:t>dysplasia</w:t>
            </w:r>
            <w:r w:rsidRPr="00414FAD">
              <w:rPr>
                <w:rFonts w:ascii="Tahoma" w:hAnsi="Tahoma"/>
                <w:sz w:val="28"/>
                <w:szCs w:val="28"/>
              </w:rPr>
              <w:t xml:space="preserve"> and </w:t>
            </w:r>
            <w:r w:rsidRPr="00414FAD">
              <w:rPr>
                <w:rFonts w:ascii="Tahoma" w:hAnsi="Tahoma"/>
                <w:sz w:val="28"/>
                <w:szCs w:val="28"/>
              </w:rPr>
              <w:lastRenderedPageBreak/>
              <w:t>adenocarcinoma</w:t>
            </w:r>
          </w:p>
          <w:p w14:paraId="79BC144F" w14:textId="1724D0A1" w:rsidR="00151A49" w:rsidRPr="00414FAD" w:rsidRDefault="00545C4D" w:rsidP="00414FAD">
            <w:pPr>
              <w:pStyle w:val="ListParagraph"/>
              <w:numPr>
                <w:ilvl w:val="0"/>
                <w:numId w:val="55"/>
              </w:numPr>
              <w:rPr>
                <w:rFonts w:ascii="Tahoma" w:hAnsi="Tahoma" w:cs="Tahoma"/>
                <w:sz w:val="28"/>
                <w:szCs w:val="28"/>
                <w:rtl/>
              </w:rPr>
            </w:pPr>
            <w:r w:rsidRPr="006D297B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644416" behindDoc="0" locked="0" layoutInCell="1" allowOverlap="1" wp14:anchorId="22B1AD4D" wp14:editId="7B94C748">
                  <wp:simplePos x="0" y="0"/>
                  <wp:positionH relativeFrom="column">
                    <wp:posOffset>4436110</wp:posOffset>
                  </wp:positionH>
                  <wp:positionV relativeFrom="paragraph">
                    <wp:posOffset>-199390</wp:posOffset>
                  </wp:positionV>
                  <wp:extent cx="2282190" cy="1284605"/>
                  <wp:effectExtent l="0" t="0" r="3810" b="0"/>
                  <wp:wrapNone/>
                  <wp:docPr id="1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190" cy="128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1A49" w:rsidRPr="00414FAD">
              <w:rPr>
                <w:rFonts w:ascii="Tahoma" w:hAnsi="Tahoma"/>
                <w:sz w:val="28"/>
                <w:szCs w:val="28"/>
              </w:rPr>
              <w:t xml:space="preserve">Many patients with Barrett’s are </w:t>
            </w:r>
            <w:r w:rsidR="00151A49" w:rsidRPr="00414FAD">
              <w:rPr>
                <w:rFonts w:ascii="Tahoma" w:hAnsi="Tahoma" w:cs="Tahoma"/>
                <w:b/>
                <w:bCs/>
                <w:sz w:val="28"/>
                <w:szCs w:val="28"/>
                <w:u w:val="single"/>
              </w:rPr>
              <w:t>asymptomatic</w:t>
            </w:r>
          </w:p>
          <w:p w14:paraId="25C1B40F" w14:textId="4506E977" w:rsidR="00151A49" w:rsidRPr="00D32829" w:rsidRDefault="00E06763" w:rsidP="00151A49">
            <w:pPr>
              <w:pStyle w:val="NormalWeb"/>
              <w:spacing w:before="0" w:beforeAutospacing="0" w:after="0" w:afterAutospacing="0"/>
              <w:jc w:val="center"/>
              <w:rPr>
                <w:rFonts w:ascii="Tahoma" w:hAnsi="Tahoma" w:cs="Tahoma"/>
                <w:color w:val="76923C" w:themeColor="accent3" w:themeShade="BF"/>
                <w:kern w:val="24"/>
                <w:sz w:val="22"/>
                <w:szCs w:val="22"/>
              </w:rPr>
            </w:pPr>
            <w:r w:rsidRPr="00D32829">
              <w:rPr>
                <w:rFonts w:ascii="Tahoma" w:hAnsi="Tahoma" w:cs="Tahoma"/>
                <w:color w:val="76923C" w:themeColor="accent3" w:themeShade="BF"/>
                <w:kern w:val="24"/>
                <w:sz w:val="22"/>
                <w:szCs w:val="22"/>
              </w:rPr>
              <w:t xml:space="preserve">Normally esophagus lining is </w:t>
            </w:r>
            <w:proofErr w:type="spellStart"/>
            <w:r w:rsidRPr="00D32829">
              <w:rPr>
                <w:rFonts w:ascii="Tahoma" w:hAnsi="Tahoma" w:cs="Tahoma"/>
                <w:color w:val="76923C" w:themeColor="accent3" w:themeShade="BF"/>
                <w:kern w:val="24"/>
                <w:sz w:val="22"/>
                <w:szCs w:val="22"/>
              </w:rPr>
              <w:t>nonkeratinize</w:t>
            </w:r>
            <w:proofErr w:type="spellEnd"/>
            <w:r w:rsidRPr="00D32829">
              <w:rPr>
                <w:rFonts w:ascii="Tahoma" w:hAnsi="Tahoma" w:cs="Tahoma"/>
                <w:color w:val="76923C" w:themeColor="accent3" w:themeShade="BF"/>
                <w:kern w:val="24"/>
                <w:sz w:val="22"/>
                <w:szCs w:val="22"/>
              </w:rPr>
              <w:t xml:space="preserve"> stratified squamous epithelium. In chronic cases it becomes intestinal epithelium (columnar with goblet cells)   </w:t>
            </w:r>
          </w:p>
          <w:p w14:paraId="36F81AE4" w14:textId="67F50539" w:rsidR="009B536E" w:rsidRDefault="009B536E" w:rsidP="00151A49">
            <w:pPr>
              <w:pStyle w:val="NormalWeb"/>
              <w:spacing w:before="0" w:beforeAutospacing="0" w:after="0" w:afterAutospacing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5816" w:type="dxa"/>
            <w:vAlign w:val="center"/>
          </w:tcPr>
          <w:p w14:paraId="672C7D69" w14:textId="37EEF05C" w:rsidR="009B536E" w:rsidRPr="00E93E63" w:rsidRDefault="00545C4D" w:rsidP="003659F0">
            <w:pPr>
              <w:pStyle w:val="ListParagraph"/>
              <w:ind w:left="630"/>
              <w:rPr>
                <w:rFonts w:ascii="Tahoma" w:hAnsi="Tahoma"/>
              </w:rPr>
            </w:pPr>
            <w:r>
              <w:rPr>
                <w:rFonts w:ascii="Times New Roman" w:hAnsi="Times New Roman"/>
                <w:noProof/>
                <w:sz w:val="36"/>
                <w:szCs w:val="3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704A1174" wp14:editId="6AA20509">
                      <wp:simplePos x="0" y="0"/>
                      <wp:positionH relativeFrom="column">
                        <wp:posOffset>2719705</wp:posOffset>
                      </wp:positionH>
                      <wp:positionV relativeFrom="paragraph">
                        <wp:posOffset>1137285</wp:posOffset>
                      </wp:positionV>
                      <wp:extent cx="245110" cy="38100"/>
                      <wp:effectExtent l="46355" t="0" r="106045" b="67945"/>
                      <wp:wrapNone/>
                      <wp:docPr id="29" name="Curved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 flipH="1">
                                <a:off x="0" y="0"/>
                                <a:ext cx="245110" cy="38100"/>
                              </a:xfrm>
                              <a:prstGeom prst="curved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urved Connector 29" o:spid="_x0000_s1026" type="#_x0000_t38" style="position:absolute;margin-left:214.15pt;margin-top:89.55pt;width:19.3pt;height:3pt;rotation:90;flip:x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" adj="10800" strokecolor="black [3213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6649CCB2" wp14:editId="71702652">
                      <wp:simplePos x="0" y="0"/>
                      <wp:positionH relativeFrom="column">
                        <wp:posOffset>1527810</wp:posOffset>
                      </wp:positionH>
                      <wp:positionV relativeFrom="paragraph">
                        <wp:posOffset>501015</wp:posOffset>
                      </wp:positionV>
                      <wp:extent cx="694055" cy="169545"/>
                      <wp:effectExtent l="0" t="76200" r="0" b="20955"/>
                      <wp:wrapNone/>
                      <wp:docPr id="21510" name="Curved Connector 21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94055" cy="169545"/>
                              </a:xfrm>
                              <a:prstGeom prst="curved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rved Connector 21510" o:spid="_x0000_s1026" type="#_x0000_t38" style="position:absolute;margin-left:120.3pt;margin-top:39.45pt;width:54.65pt;height:13.35pt;flip:y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" adj="10800" strokecolor="black [3213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046BDED4" wp14:editId="54D9EF4F">
                      <wp:simplePos x="0" y="0"/>
                      <wp:positionH relativeFrom="column">
                        <wp:posOffset>1597025</wp:posOffset>
                      </wp:positionH>
                      <wp:positionV relativeFrom="paragraph">
                        <wp:posOffset>1670050</wp:posOffset>
                      </wp:positionV>
                      <wp:extent cx="542925" cy="88900"/>
                      <wp:effectExtent l="0" t="76200" r="9525" b="25400"/>
                      <wp:wrapNone/>
                      <wp:docPr id="11" name="Curved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>
                                <a:off x="0" y="0"/>
                                <a:ext cx="542926" cy="88901"/>
                              </a:xfrm>
                              <a:prstGeom prst="curved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rved Connector 11" o:spid="_x0000_s1026" type="#_x0000_t38" style="position:absolute;margin-left:125.75pt;margin-top:131.5pt;width:42.75pt;height:7pt;rotation:180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" adj="10800" strokecolor="black [3213]">
                      <v:stroke endarrow="open"/>
                    </v:shape>
                  </w:pict>
                </mc:Fallback>
              </mc:AlternateContent>
            </w:r>
            <w:r w:rsidRPr="006D297B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641344" behindDoc="0" locked="0" layoutInCell="1" allowOverlap="1" wp14:anchorId="349CD916" wp14:editId="1E2C31A2">
                  <wp:simplePos x="0" y="0"/>
                  <wp:positionH relativeFrom="column">
                    <wp:posOffset>2338070</wp:posOffset>
                  </wp:positionH>
                  <wp:positionV relativeFrom="paragraph">
                    <wp:posOffset>1357630</wp:posOffset>
                  </wp:positionV>
                  <wp:extent cx="1076325" cy="855980"/>
                  <wp:effectExtent l="0" t="0" r="9525" b="1270"/>
                  <wp:wrapNone/>
                  <wp:docPr id="39944" name="Picture 8" descr="2113_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44" name="Picture 8" descr="2113_f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297B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639296" behindDoc="0" locked="0" layoutInCell="1" allowOverlap="1" wp14:anchorId="6A5A3B3D" wp14:editId="5FDA05AA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1287780</wp:posOffset>
                  </wp:positionV>
                  <wp:extent cx="1145540" cy="902335"/>
                  <wp:effectExtent l="0" t="0" r="0" b="0"/>
                  <wp:wrapNone/>
                  <wp:docPr id="39946" name="Picture 10" descr="Esophageal_adeno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46" name="Picture 10" descr="Esophageal_adeno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540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297B">
              <w:rPr>
                <w:rFonts w:ascii="Times New Roman" w:hAnsi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636224" behindDoc="0" locked="0" layoutInCell="1" allowOverlap="1" wp14:anchorId="4731B86A" wp14:editId="037314B1">
                  <wp:simplePos x="0" y="0"/>
                  <wp:positionH relativeFrom="column">
                    <wp:posOffset>2453640</wp:posOffset>
                  </wp:positionH>
                  <wp:positionV relativeFrom="paragraph">
                    <wp:posOffset>-20320</wp:posOffset>
                  </wp:positionV>
                  <wp:extent cx="983615" cy="995045"/>
                  <wp:effectExtent l="0" t="0" r="6985" b="0"/>
                  <wp:wrapNone/>
                  <wp:docPr id="39940" name="Picture 4" descr="fig1_erosive_e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40" name="Picture 4" descr="fig1_erosive_e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" cy="99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 val="1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51A49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635200" behindDoc="0" locked="0" layoutInCell="1" allowOverlap="1" wp14:anchorId="7D59D9A8" wp14:editId="02DF67E6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-43180</wp:posOffset>
                  </wp:positionV>
                  <wp:extent cx="995045" cy="1018540"/>
                  <wp:effectExtent l="0" t="0" r="0" b="0"/>
                  <wp:wrapNone/>
                  <wp:docPr id="39942" name="Picture 6" descr="727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42" name="Picture 6" descr="7272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 val="1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C932B86" w14:textId="2DC191DF" w:rsidR="003659F0" w:rsidRDefault="003659F0" w:rsidP="003659F0">
      <w:pPr>
        <w:pStyle w:val="NormalWeb"/>
        <w:spacing w:before="0" w:beforeAutospacing="0" w:after="0" w:afterAutospacing="0"/>
        <w:rPr>
          <w:rFonts w:ascii="Tahoma" w:hAnsi="Tahoma" w:cstheme="majorBidi"/>
          <w:color w:val="C4BC96" w:themeColor="background2" w:themeShade="BF"/>
          <w:kern w:val="24"/>
          <w:sz w:val="28"/>
          <w:szCs w:val="28"/>
        </w:rPr>
      </w:pPr>
    </w:p>
    <w:p w14:paraId="07EC8F61" w14:textId="77777777" w:rsidR="00881BA6" w:rsidRDefault="00881BA6" w:rsidP="003659F0">
      <w:pPr>
        <w:pStyle w:val="NormalWeb"/>
        <w:spacing w:before="0" w:beforeAutospacing="0" w:after="0" w:afterAutospacing="0"/>
        <w:rPr>
          <w:rFonts w:ascii="Tahoma" w:hAnsi="Tahoma" w:cstheme="majorBidi"/>
          <w:color w:val="C4BC96" w:themeColor="background2" w:themeShade="BF"/>
          <w:kern w:val="24"/>
          <w:sz w:val="28"/>
          <w:szCs w:val="28"/>
        </w:rPr>
      </w:pPr>
    </w:p>
    <w:p w14:paraId="1E774A1E" w14:textId="46FF94D8" w:rsidR="006D297B" w:rsidRPr="005A35DC" w:rsidRDefault="00DD144F" w:rsidP="00103F66">
      <w:pPr>
        <w:pStyle w:val="NormalWeb"/>
        <w:spacing w:before="0" w:beforeAutospacing="0" w:after="0" w:afterAutospacing="0"/>
        <w:rPr>
          <w:rFonts w:ascii="Tahoma" w:hAnsi="Tahoma" w:cstheme="majorBidi"/>
          <w:b/>
          <w:color w:val="76923C" w:themeColor="accent3" w:themeShade="BF"/>
          <w:kern w:val="24"/>
          <w:sz w:val="22"/>
          <w:szCs w:val="22"/>
        </w:rPr>
      </w:pPr>
      <w:r w:rsidRPr="0018235C">
        <w:rPr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 wp14:anchorId="5CA43A5A" wp14:editId="65B1B1E2">
            <wp:simplePos x="0" y="0"/>
            <wp:positionH relativeFrom="column">
              <wp:posOffset>5715000</wp:posOffset>
            </wp:positionH>
            <wp:positionV relativeFrom="paragraph">
              <wp:posOffset>59690</wp:posOffset>
            </wp:positionV>
            <wp:extent cx="1642745" cy="1257300"/>
            <wp:effectExtent l="0" t="0" r="8255" b="12700"/>
            <wp:wrapTight wrapText="bothSides">
              <wp:wrapPolygon edited="0">
                <wp:start x="0" y="0"/>
                <wp:lineTo x="0" y="21382"/>
                <wp:lineTo x="21375" y="21382"/>
                <wp:lineTo x="21375" y="0"/>
                <wp:lineTo x="0" y="0"/>
              </wp:wrapPolygon>
            </wp:wrapTight>
            <wp:docPr id="25604" name="Picture 5" descr="Proton-Pump-Inhibi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5" descr="Proton-Pump-Inhibitor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97B" w:rsidRPr="006D297B">
        <w:rPr>
          <w:rFonts w:ascii="Tahoma" w:hAnsi="Tahoma" w:cstheme="majorBidi"/>
          <w:b/>
          <w:color w:val="000000" w:themeColor="text1"/>
          <w:kern w:val="24"/>
          <w:sz w:val="32"/>
          <w:szCs w:val="32"/>
        </w:rPr>
        <w:t>Treatment</w:t>
      </w:r>
      <w:r w:rsidR="006D297B">
        <w:rPr>
          <w:rFonts w:ascii="Tahoma" w:hAnsi="Tahoma" w:cstheme="majorBidi"/>
          <w:b/>
          <w:color w:val="000000" w:themeColor="text1"/>
          <w:kern w:val="24"/>
          <w:sz w:val="32"/>
          <w:szCs w:val="32"/>
        </w:rPr>
        <w:t xml:space="preserve">: </w:t>
      </w:r>
    </w:p>
    <w:p w14:paraId="07AC5160" w14:textId="0A5C2E56" w:rsidR="00DD144F" w:rsidRPr="00DD144F" w:rsidRDefault="00DD144F" w:rsidP="005342B6">
      <w:pPr>
        <w:pStyle w:val="ListParagraph"/>
        <w:numPr>
          <w:ilvl w:val="0"/>
          <w:numId w:val="13"/>
        </w:numPr>
        <w:spacing w:after="160" w:line="259" w:lineRule="auto"/>
        <w:rPr>
          <w:rFonts w:ascii="Tahoma" w:hAnsi="Tahoma"/>
          <w:color w:val="000000" w:themeColor="text1"/>
          <w:sz w:val="28"/>
          <w:szCs w:val="28"/>
        </w:rPr>
      </w:pPr>
      <w:r w:rsidRPr="00DD144F">
        <w:rPr>
          <w:rFonts w:ascii="Tahoma" w:hAnsi="Tahoma"/>
          <w:color w:val="000000" w:themeColor="text1"/>
          <w:sz w:val="28"/>
          <w:szCs w:val="28"/>
        </w:rPr>
        <w:t xml:space="preserve">H 2 receptor Blockers. </w:t>
      </w:r>
      <w:r w:rsidRPr="00A150AB">
        <w:rPr>
          <w:rFonts w:ascii="Tahoma" w:hAnsi="Tahoma" w:cstheme="majorBidi"/>
          <w:color w:val="808080" w:themeColor="background1" w:themeShade="80"/>
          <w:kern w:val="24"/>
          <w:sz w:val="24"/>
          <w:szCs w:val="24"/>
        </w:rPr>
        <w:t xml:space="preserve">They both Antacid, reduce gastric acid &amp; relief </w:t>
      </w:r>
      <w:r w:rsidRPr="00DD144F">
        <w:rPr>
          <w:rFonts w:ascii="Tahoma" w:hAnsi="Tahoma" w:cstheme="majorBidi"/>
          <w:color w:val="BFBFBF" w:themeColor="background1" w:themeShade="BF"/>
          <w:kern w:val="24"/>
          <w:sz w:val="24"/>
          <w:szCs w:val="24"/>
        </w:rPr>
        <w:t xml:space="preserve">the symptoms. </w:t>
      </w:r>
    </w:p>
    <w:p w14:paraId="2435158D" w14:textId="77777777" w:rsidR="00DD144F" w:rsidRPr="00DD144F" w:rsidRDefault="00DD144F" w:rsidP="005342B6">
      <w:pPr>
        <w:pStyle w:val="ListParagraph"/>
        <w:numPr>
          <w:ilvl w:val="0"/>
          <w:numId w:val="13"/>
        </w:numPr>
        <w:spacing w:after="160" w:line="259" w:lineRule="auto"/>
        <w:rPr>
          <w:rFonts w:ascii="Tahoma" w:hAnsi="Tahoma"/>
          <w:color w:val="000000" w:themeColor="text1"/>
          <w:sz w:val="28"/>
          <w:szCs w:val="28"/>
        </w:rPr>
      </w:pPr>
      <w:r w:rsidRPr="00DD144F">
        <w:rPr>
          <w:rFonts w:ascii="Tahoma" w:hAnsi="Tahoma"/>
          <w:color w:val="000000" w:themeColor="text1"/>
          <w:sz w:val="28"/>
          <w:szCs w:val="28"/>
        </w:rPr>
        <w:t xml:space="preserve">Proton pump inhibitors.  </w:t>
      </w:r>
    </w:p>
    <w:p w14:paraId="2388776C" w14:textId="7007375C" w:rsidR="00DD144F" w:rsidRPr="00DD144F" w:rsidRDefault="00DD144F" w:rsidP="005342B6">
      <w:pPr>
        <w:pStyle w:val="ListParagraph"/>
        <w:numPr>
          <w:ilvl w:val="0"/>
          <w:numId w:val="13"/>
        </w:numPr>
        <w:spacing w:after="160" w:line="259" w:lineRule="auto"/>
        <w:rPr>
          <w:rFonts w:ascii="Tahoma" w:hAnsi="Tahoma"/>
          <w:color w:val="BFBFBF" w:themeColor="background1" w:themeShade="BF"/>
          <w:sz w:val="24"/>
          <w:szCs w:val="24"/>
        </w:rPr>
      </w:pPr>
      <w:proofErr w:type="spellStart"/>
      <w:r w:rsidRPr="00DD144F">
        <w:rPr>
          <w:rFonts w:ascii="Tahoma" w:hAnsi="Tahoma"/>
          <w:color w:val="000000" w:themeColor="text1"/>
          <w:sz w:val="24"/>
          <w:szCs w:val="24"/>
        </w:rPr>
        <w:t>Antireflux</w:t>
      </w:r>
      <w:proofErr w:type="spellEnd"/>
      <w:r w:rsidRPr="00DD144F">
        <w:rPr>
          <w:rFonts w:ascii="Tahoma" w:hAnsi="Tahoma"/>
          <w:color w:val="000000" w:themeColor="text1"/>
          <w:sz w:val="24"/>
          <w:szCs w:val="24"/>
        </w:rPr>
        <w:t xml:space="preserve"> surgery</w:t>
      </w:r>
      <w:r w:rsidRPr="00DD144F">
        <w:rPr>
          <w:rFonts w:ascii="Tahoma" w:hAnsi="Tahoma"/>
          <w:sz w:val="24"/>
          <w:szCs w:val="24"/>
        </w:rPr>
        <w:t xml:space="preserve">. </w:t>
      </w:r>
      <w:r w:rsidRPr="00A150AB">
        <w:rPr>
          <w:rFonts w:ascii="Tahoma" w:hAnsi="Tahoma" w:cstheme="majorBidi"/>
          <w:color w:val="808080" w:themeColor="background1" w:themeShade="80"/>
          <w:kern w:val="24"/>
          <w:sz w:val="24"/>
          <w:szCs w:val="24"/>
        </w:rPr>
        <w:t>If the meds didn’t treat the patient</w:t>
      </w:r>
    </w:p>
    <w:p w14:paraId="64A82407" w14:textId="29EB3B03" w:rsidR="00545C4D" w:rsidRDefault="00545C4D" w:rsidP="00DD144F">
      <w:pPr>
        <w:pStyle w:val="ListParagrap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A26C464" wp14:editId="4043A0CE">
                <wp:simplePos x="0" y="0"/>
                <wp:positionH relativeFrom="column">
                  <wp:posOffset>-68580</wp:posOffset>
                </wp:positionH>
                <wp:positionV relativeFrom="paragraph">
                  <wp:posOffset>198755</wp:posOffset>
                </wp:positionV>
                <wp:extent cx="7086600" cy="5715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63CC13" w14:textId="62BD897A" w:rsidR="00E34AA8" w:rsidRPr="00A150AB" w:rsidRDefault="00E34AA8" w:rsidP="00DD144F">
                            <w:pPr>
                              <w:rPr>
                                <w:rFonts w:ascii="Tahoma" w:hAnsi="Tahoma" w:cstheme="majorBidi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A150AB">
                              <w:rPr>
                                <w:rFonts w:ascii="Tahoma" w:hAnsi="Tahoma" w:cstheme="majorBidi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Extra: H2 receptor blocker can prevent the GERD if it was taken 30m before the meal. Proton pump inhibitors is better than H2 receptor blocker, </w:t>
                            </w:r>
                            <w:proofErr w:type="gramStart"/>
                            <w:r w:rsidRPr="00A150AB">
                              <w:rPr>
                                <w:rFonts w:ascii="Tahoma" w:hAnsi="Tahoma" w:cstheme="majorBidi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It</w:t>
                            </w:r>
                            <w:proofErr w:type="gramEnd"/>
                            <w:r w:rsidRPr="00A150AB">
                              <w:rPr>
                                <w:rFonts w:ascii="Tahoma" w:hAnsi="Tahoma" w:cstheme="majorBidi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blocks the production of gastric acidity.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9" type="#_x0000_t202" style="position:absolute;left:0;text-align:left;margin-left:-5.4pt;margin-top:15.65pt;width:558pt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" filled="f" stroked="f" strokeweight=".5pt">
                <v:textbox>
                  <w:txbxContent>
                    <w:p w14:paraId="1163CC13" w14:textId="62BD897A" w:rsidR="00E34AA8" w:rsidRPr="00A150AB" w:rsidRDefault="00E34AA8" w:rsidP="00DD144F">
                      <w:pPr>
                        <w:rPr>
                          <w:rFonts w:ascii="Tahoma" w:hAnsi="Tahoma" w:cstheme="majorBidi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A150AB">
                        <w:rPr>
                          <w:rFonts w:ascii="Tahoma" w:hAnsi="Tahoma" w:cstheme="majorBidi"/>
                          <w:color w:val="808080" w:themeColor="background1" w:themeShade="80"/>
                          <w:sz w:val="24"/>
                          <w:szCs w:val="24"/>
                        </w:rPr>
                        <w:t xml:space="preserve">Extra: H2 receptor blocker can prevent the GERD if it was taken 30m before the meal. Proton pump inhibitors is better than H2 receptor blocker, </w:t>
                      </w:r>
                      <w:proofErr w:type="gramStart"/>
                      <w:r w:rsidRPr="00A150AB">
                        <w:rPr>
                          <w:rFonts w:ascii="Tahoma" w:hAnsi="Tahoma" w:cstheme="majorBidi"/>
                          <w:color w:val="808080" w:themeColor="background1" w:themeShade="80"/>
                          <w:sz w:val="24"/>
                          <w:szCs w:val="24"/>
                        </w:rPr>
                        <w:t>It</w:t>
                      </w:r>
                      <w:proofErr w:type="gramEnd"/>
                      <w:r w:rsidRPr="00A150AB">
                        <w:rPr>
                          <w:rFonts w:ascii="Tahoma" w:hAnsi="Tahoma" w:cstheme="majorBidi"/>
                          <w:color w:val="808080" w:themeColor="background1" w:themeShade="80"/>
                          <w:sz w:val="24"/>
                          <w:szCs w:val="24"/>
                        </w:rPr>
                        <w:t xml:space="preserve"> blocks the production of gastric acidity.</w:t>
                      </w:r>
                    </w:p>
                  </w:txbxContent>
                </v:textbox>
              </v:shape>
            </w:pict>
          </mc:Fallback>
        </mc:AlternateContent>
      </w:r>
    </w:p>
    <w:p w14:paraId="217B00C1" w14:textId="77777777" w:rsidR="00545C4D" w:rsidRDefault="00545C4D" w:rsidP="00DD144F">
      <w:pPr>
        <w:pStyle w:val="ListParagraph"/>
        <w:rPr>
          <w:sz w:val="28"/>
          <w:szCs w:val="28"/>
        </w:rPr>
      </w:pPr>
    </w:p>
    <w:p w14:paraId="06D8A849" w14:textId="77777777" w:rsidR="00545C4D" w:rsidRDefault="00545C4D" w:rsidP="00DD144F">
      <w:pPr>
        <w:pStyle w:val="ListParagraph"/>
        <w:rPr>
          <w:sz w:val="28"/>
          <w:szCs w:val="28"/>
        </w:rPr>
      </w:pPr>
    </w:p>
    <w:p w14:paraId="40BCA687" w14:textId="77777777" w:rsidR="00545C4D" w:rsidRDefault="00545C4D" w:rsidP="00DD144F">
      <w:pPr>
        <w:pStyle w:val="ListParagraph"/>
        <w:rPr>
          <w:sz w:val="28"/>
          <w:szCs w:val="28"/>
        </w:rPr>
      </w:pPr>
    </w:p>
    <w:p w14:paraId="204D50C0" w14:textId="77777777" w:rsidR="00545C4D" w:rsidRDefault="00545C4D" w:rsidP="00DD144F">
      <w:pPr>
        <w:pStyle w:val="ListParagraph"/>
        <w:rPr>
          <w:sz w:val="28"/>
          <w:szCs w:val="28"/>
        </w:rPr>
      </w:pPr>
    </w:p>
    <w:p w14:paraId="511FA912" w14:textId="77777777" w:rsidR="00545C4D" w:rsidRDefault="00545C4D" w:rsidP="00DD144F">
      <w:pPr>
        <w:pStyle w:val="ListParagraph"/>
        <w:rPr>
          <w:sz w:val="28"/>
          <w:szCs w:val="28"/>
        </w:rPr>
      </w:pPr>
    </w:p>
    <w:p w14:paraId="46A5F0C7" w14:textId="77777777" w:rsidR="00545C4D" w:rsidRDefault="00545C4D" w:rsidP="00DD144F">
      <w:pPr>
        <w:pStyle w:val="ListParagraph"/>
        <w:rPr>
          <w:sz w:val="28"/>
          <w:szCs w:val="28"/>
        </w:rPr>
      </w:pPr>
    </w:p>
    <w:p w14:paraId="6712E8F1" w14:textId="77777777" w:rsidR="00545C4D" w:rsidRDefault="00545C4D" w:rsidP="00DD144F">
      <w:pPr>
        <w:pStyle w:val="ListParagraph"/>
        <w:rPr>
          <w:sz w:val="28"/>
          <w:szCs w:val="28"/>
        </w:rPr>
      </w:pPr>
    </w:p>
    <w:p w14:paraId="5B7F5FE8" w14:textId="77777777" w:rsidR="00545C4D" w:rsidRDefault="00545C4D" w:rsidP="00DD144F">
      <w:pPr>
        <w:pStyle w:val="ListParagraph"/>
        <w:rPr>
          <w:sz w:val="28"/>
          <w:szCs w:val="28"/>
        </w:rPr>
      </w:pPr>
    </w:p>
    <w:p w14:paraId="408F38DF" w14:textId="77777777" w:rsidR="00545C4D" w:rsidRDefault="00545C4D" w:rsidP="00DD144F">
      <w:pPr>
        <w:pStyle w:val="ListParagraph"/>
        <w:rPr>
          <w:sz w:val="28"/>
          <w:szCs w:val="28"/>
        </w:rPr>
      </w:pPr>
    </w:p>
    <w:p w14:paraId="5185AAF0" w14:textId="77777777" w:rsidR="00545C4D" w:rsidRDefault="00545C4D" w:rsidP="00DD144F">
      <w:pPr>
        <w:pStyle w:val="ListParagraph"/>
        <w:rPr>
          <w:sz w:val="28"/>
          <w:szCs w:val="28"/>
        </w:rPr>
      </w:pPr>
    </w:p>
    <w:p w14:paraId="0FFB908F" w14:textId="77777777" w:rsidR="00545C4D" w:rsidRDefault="00545C4D" w:rsidP="00DD144F">
      <w:pPr>
        <w:pStyle w:val="ListParagraph"/>
        <w:rPr>
          <w:sz w:val="28"/>
          <w:szCs w:val="28"/>
        </w:rPr>
      </w:pPr>
    </w:p>
    <w:p w14:paraId="40E5697C" w14:textId="77777777" w:rsidR="00545C4D" w:rsidRDefault="00545C4D" w:rsidP="00DD144F">
      <w:pPr>
        <w:pStyle w:val="ListParagraph"/>
        <w:rPr>
          <w:sz w:val="28"/>
          <w:szCs w:val="28"/>
        </w:rPr>
      </w:pPr>
    </w:p>
    <w:p w14:paraId="3C0C81FB" w14:textId="77777777" w:rsidR="00545C4D" w:rsidRDefault="00545C4D" w:rsidP="00DD144F">
      <w:pPr>
        <w:pStyle w:val="ListParagraph"/>
        <w:rPr>
          <w:sz w:val="28"/>
          <w:szCs w:val="28"/>
        </w:rPr>
      </w:pPr>
    </w:p>
    <w:p w14:paraId="46E33C0C" w14:textId="77777777" w:rsidR="00545C4D" w:rsidRDefault="00545C4D" w:rsidP="00DD144F">
      <w:pPr>
        <w:pStyle w:val="ListParagraph"/>
        <w:rPr>
          <w:sz w:val="28"/>
          <w:szCs w:val="28"/>
        </w:rPr>
      </w:pPr>
    </w:p>
    <w:p w14:paraId="1683653D" w14:textId="77777777" w:rsidR="00545C4D" w:rsidRDefault="00545C4D" w:rsidP="00DD144F">
      <w:pPr>
        <w:pStyle w:val="ListParagraph"/>
        <w:rPr>
          <w:sz w:val="28"/>
          <w:szCs w:val="28"/>
        </w:rPr>
      </w:pPr>
    </w:p>
    <w:p w14:paraId="49CF9693" w14:textId="77777777" w:rsidR="00545C4D" w:rsidRDefault="00545C4D" w:rsidP="00DD144F">
      <w:pPr>
        <w:pStyle w:val="ListParagraph"/>
        <w:rPr>
          <w:sz w:val="28"/>
          <w:szCs w:val="28"/>
        </w:rPr>
      </w:pPr>
    </w:p>
    <w:p w14:paraId="3BD04ED5" w14:textId="77777777" w:rsidR="00545C4D" w:rsidRDefault="00545C4D" w:rsidP="00DD144F">
      <w:pPr>
        <w:pStyle w:val="ListParagraph"/>
        <w:rPr>
          <w:sz w:val="28"/>
          <w:szCs w:val="28"/>
        </w:rPr>
      </w:pPr>
    </w:p>
    <w:p w14:paraId="416D1B85" w14:textId="77777777" w:rsidR="00545C4D" w:rsidRDefault="00545C4D" w:rsidP="00DD144F">
      <w:pPr>
        <w:pStyle w:val="ListParagraph"/>
        <w:rPr>
          <w:sz w:val="28"/>
          <w:szCs w:val="28"/>
        </w:rPr>
      </w:pPr>
    </w:p>
    <w:p w14:paraId="11C58480" w14:textId="77777777" w:rsidR="00545C4D" w:rsidRDefault="00545C4D" w:rsidP="00DD144F">
      <w:pPr>
        <w:pStyle w:val="ListParagraph"/>
        <w:rPr>
          <w:sz w:val="28"/>
          <w:szCs w:val="28"/>
        </w:rPr>
      </w:pPr>
    </w:p>
    <w:p w14:paraId="455A42BA" w14:textId="7CC4EDFF" w:rsidR="00DD144F" w:rsidRDefault="00DD144F" w:rsidP="00DD144F">
      <w:pPr>
        <w:pStyle w:val="ListParagraph"/>
        <w:rPr>
          <w:sz w:val="28"/>
          <w:szCs w:val="28"/>
        </w:rPr>
      </w:pPr>
    </w:p>
    <w:p w14:paraId="31539593" w14:textId="77777777" w:rsidR="006D297B" w:rsidRPr="006D297B" w:rsidRDefault="006D297B" w:rsidP="003659F0">
      <w:pPr>
        <w:pStyle w:val="NormalWeb"/>
        <w:spacing w:before="0" w:beforeAutospacing="0" w:after="0" w:afterAutospacing="0"/>
        <w:rPr>
          <w:rFonts w:ascii="Tahoma" w:hAnsi="Tahoma" w:cstheme="majorBidi"/>
          <w:b/>
          <w:color w:val="000000" w:themeColor="text1"/>
          <w:kern w:val="24"/>
          <w:sz w:val="32"/>
          <w:szCs w:val="32"/>
        </w:rPr>
      </w:pPr>
    </w:p>
    <w:p w14:paraId="397FE4C7" w14:textId="12C79E42" w:rsidR="00BF40C9" w:rsidRDefault="00BF40C9">
      <w:pPr>
        <w:rPr>
          <w:rFonts w:ascii="Times New Roman" w:hAnsi="Times New Roman" w:cs="Times New Roman"/>
          <w:sz w:val="36"/>
          <w:szCs w:val="36"/>
          <w:rtl/>
        </w:rPr>
      </w:pPr>
    </w:p>
    <w:p w14:paraId="46C20C55" w14:textId="56E2D707" w:rsidR="00B644B5" w:rsidRPr="001E493D" w:rsidRDefault="006D5A47" w:rsidP="001E493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FE58C4E" wp14:editId="46B5D752">
                <wp:simplePos x="0" y="0"/>
                <wp:positionH relativeFrom="column">
                  <wp:posOffset>-345440</wp:posOffset>
                </wp:positionH>
                <wp:positionV relativeFrom="paragraph">
                  <wp:posOffset>72390</wp:posOffset>
                </wp:positionV>
                <wp:extent cx="7758430" cy="345440"/>
                <wp:effectExtent l="0" t="0" r="13970" b="1651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8430" cy="3454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6485F" w14:textId="66B144BD" w:rsidR="00E34AA8" w:rsidRPr="00AC5FC5" w:rsidRDefault="00E34AA8" w:rsidP="00881BA6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AC5FC5">
                              <w:rPr>
                                <w:sz w:val="36"/>
                                <w:szCs w:val="36"/>
                              </w:rPr>
                              <w:t>Define Peptic Ulcer Disease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  <w:r w:rsidRPr="00AC5FC5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0" type="#_x0000_t202" style="position:absolute;margin-left:-27.2pt;margin-top:5.7pt;width:610.9pt;height:27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" fillcolor="#fde9d9 [665]" strokecolor="black [3213]">
                <v:textbox>
                  <w:txbxContent>
                    <w:p w14:paraId="0CA6485F" w14:textId="66B144BD" w:rsidR="00E34AA8" w:rsidRPr="00AC5FC5" w:rsidRDefault="00E34AA8" w:rsidP="00881BA6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sz w:val="36"/>
                          <w:szCs w:val="36"/>
                        </w:rPr>
                      </w:pPr>
                      <w:r w:rsidRPr="00AC5FC5">
                        <w:rPr>
                          <w:sz w:val="36"/>
                          <w:szCs w:val="36"/>
                        </w:rPr>
                        <w:t>Define Peptic Ulcer Disease</w:t>
                      </w:r>
                      <w:r>
                        <w:rPr>
                          <w:sz w:val="36"/>
                          <w:szCs w:val="36"/>
                        </w:rPr>
                        <w:t>.</w:t>
                      </w:r>
                      <w:r w:rsidRPr="00AC5FC5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0658" w:rsidRPr="00606361">
        <w:rPr>
          <w:rFonts w:ascii="Tahoma" w:hAnsi="Tahoma" w:cs="Tahoma"/>
          <w:noProof/>
          <w:color w:val="4A442A" w:themeColor="background2" w:themeShade="40"/>
          <w:sz w:val="48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870874F" wp14:editId="191A0EB0">
                <wp:simplePos x="0" y="0"/>
                <wp:positionH relativeFrom="column">
                  <wp:posOffset>-342900</wp:posOffset>
                </wp:positionH>
                <wp:positionV relativeFrom="paragraph">
                  <wp:posOffset>-597535</wp:posOffset>
                </wp:positionV>
                <wp:extent cx="7758430" cy="571500"/>
                <wp:effectExtent l="0" t="0" r="0" b="0"/>
                <wp:wrapSquare wrapText="bothSides"/>
                <wp:docPr id="29697" name="Text Box 29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8430" cy="571500"/>
                        </a:xfrm>
                        <a:prstGeom prst="rect">
                          <a:avLst/>
                        </a:prstGeom>
                        <a:noFill/>
                        <a:ln w="3175" cmpd="sng">
                          <a:noFill/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7C9F641" w14:textId="56BB3BE1" w:rsidR="00E34AA8" w:rsidRPr="00BA1356" w:rsidRDefault="00E34AA8" w:rsidP="00606361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color w:val="4A442A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ahoma" w:eastAsia="Weibei SC Bold" w:hAnsi="Tahoma" w:cs="Tahoma"/>
                                <w:b/>
                                <w:bCs/>
                                <w:color w:val="4A442A" w:themeColor="background2" w:themeShade="40"/>
                                <w:sz w:val="48"/>
                                <w:szCs w:val="48"/>
                              </w:rPr>
                              <w:t>Peptic Ulcer Diseases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697" o:spid="_x0000_s1041" type="#_x0000_t202" style="position:absolute;margin-left:-27pt;margin-top:-47.05pt;width:610.9pt;height:4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" filled="f" stroked="f" strokeweight=".25pt">
                <v:textbox>
                  <w:txbxContent>
                    <w:p w14:paraId="17C9F641" w14:textId="56BB3BE1" w:rsidR="00E34AA8" w:rsidRPr="00BA1356" w:rsidRDefault="00E34AA8" w:rsidP="00606361">
                      <w:pPr>
                        <w:jc w:val="center"/>
                        <w:rPr>
                          <w:rFonts w:ascii="Tahoma" w:hAnsi="Tahoma"/>
                          <w:b/>
                          <w:color w:val="4A442A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Tahoma" w:eastAsia="Weibei SC Bold" w:hAnsi="Tahoma" w:cs="Tahoma"/>
                          <w:b/>
                          <w:bCs/>
                          <w:color w:val="4A442A" w:themeColor="background2" w:themeShade="40"/>
                          <w:sz w:val="48"/>
                          <w:szCs w:val="48"/>
                        </w:rPr>
                        <w:t>Peptic Ulcer Diseases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1BA6" w:rsidRPr="00B644B5">
        <w:rPr>
          <w:rFonts w:ascii="Tahoma" w:hAnsi="Tahoma" w:cs="Tahoma"/>
          <w:noProof/>
          <w:sz w:val="24"/>
        </w:rPr>
        <w:drawing>
          <wp:anchor distT="0" distB="0" distL="114300" distR="114300" simplePos="0" relativeHeight="251672064" behindDoc="0" locked="0" layoutInCell="1" allowOverlap="1" wp14:anchorId="13419AB1" wp14:editId="57600C78">
            <wp:simplePos x="0" y="0"/>
            <wp:positionH relativeFrom="column">
              <wp:posOffset>4789805</wp:posOffset>
            </wp:positionH>
            <wp:positionV relativeFrom="paragraph">
              <wp:posOffset>718185</wp:posOffset>
            </wp:positionV>
            <wp:extent cx="2516505" cy="149098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49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BA6" w:rsidRPr="00606361">
        <w:rPr>
          <w:rFonts w:ascii="Tahoma" w:hAnsi="Tahoma" w:cs="Tahoma"/>
          <w:noProof/>
          <w:color w:val="4A442A" w:themeColor="background2" w:themeShade="40"/>
          <w:sz w:val="48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D71A9F2" wp14:editId="7E50A4C7">
                <wp:simplePos x="0" y="0"/>
                <wp:positionH relativeFrom="margin">
                  <wp:posOffset>2735580</wp:posOffset>
                </wp:positionH>
                <wp:positionV relativeFrom="margin">
                  <wp:posOffset>-123190</wp:posOffset>
                </wp:positionV>
                <wp:extent cx="1600200" cy="0"/>
                <wp:effectExtent l="0" t="0" r="19050" b="19050"/>
                <wp:wrapSquare wrapText="bothSides"/>
                <wp:docPr id="29698" name="Straight Connector 29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headEnd type="non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698" o:spid="_x0000_s1026" style="position:absolute;flip:x;z-index:25169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215.4pt,-9.7pt" to="341.4pt,-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" strokecolor="#7f7f7f" strokeweight=".25pt">
                <w10:wrap type="square" anchorx="margin" anchory="margin"/>
              </v:line>
            </w:pict>
          </mc:Fallback>
        </mc:AlternateContent>
      </w:r>
      <w:r w:rsidR="00B644B5" w:rsidRPr="00881BA6">
        <w:rPr>
          <w:b/>
          <w:sz w:val="32"/>
          <w:szCs w:val="32"/>
        </w:rPr>
        <w:t>Ulcer</w:t>
      </w:r>
      <w:r w:rsidR="00881BA6">
        <w:rPr>
          <w:b/>
          <w:sz w:val="32"/>
          <w:szCs w:val="32"/>
        </w:rPr>
        <w:t>:</w:t>
      </w:r>
    </w:p>
    <w:p w14:paraId="5B8C5215" w14:textId="77777777" w:rsidR="00881BA6" w:rsidRPr="00881BA6" w:rsidRDefault="00B644B5" w:rsidP="00881BA6">
      <w:pPr>
        <w:rPr>
          <w:rFonts w:ascii="Tahoma" w:hAnsi="Tahoma" w:cs="Tahoma"/>
          <w:sz w:val="24"/>
          <w:szCs w:val="24"/>
          <w:lang w:val="en-GB"/>
        </w:rPr>
      </w:pPr>
      <w:r w:rsidRPr="00881BA6">
        <w:rPr>
          <w:rFonts w:ascii="Tahoma" w:hAnsi="Tahoma" w:cs="Tahoma"/>
          <w:sz w:val="24"/>
          <w:szCs w:val="24"/>
        </w:rPr>
        <w:t xml:space="preserve">Definition: </w:t>
      </w:r>
      <w:r w:rsidRPr="00881BA6">
        <w:rPr>
          <w:rFonts w:ascii="Tahoma" w:hAnsi="Tahoma" w:cs="Tahoma"/>
          <w:sz w:val="24"/>
          <w:szCs w:val="24"/>
          <w:lang w:val="en-GB"/>
        </w:rPr>
        <w:t>a breach in the mucosa of the alimentary</w:t>
      </w:r>
    </w:p>
    <w:p w14:paraId="78144B8A" w14:textId="77777777" w:rsidR="00881BA6" w:rsidRPr="00881BA6" w:rsidRDefault="00B644B5" w:rsidP="00881BA6">
      <w:pPr>
        <w:rPr>
          <w:rFonts w:ascii="Tahoma" w:hAnsi="Tahoma" w:cs="Tahoma"/>
          <w:sz w:val="24"/>
          <w:szCs w:val="24"/>
          <w:lang w:val="en-GB"/>
        </w:rPr>
      </w:pPr>
      <w:r w:rsidRPr="00881BA6">
        <w:rPr>
          <w:rFonts w:ascii="Tahoma" w:hAnsi="Tahoma" w:cs="Tahoma"/>
          <w:sz w:val="24"/>
          <w:szCs w:val="24"/>
          <w:lang w:val="en-GB"/>
        </w:rPr>
        <w:t xml:space="preserve"> tract extending through </w:t>
      </w:r>
      <w:proofErr w:type="spellStart"/>
      <w:r w:rsidRPr="00881BA6">
        <w:rPr>
          <w:rFonts w:ascii="Tahoma" w:hAnsi="Tahoma" w:cs="Tahoma"/>
          <w:sz w:val="24"/>
          <w:szCs w:val="24"/>
          <w:lang w:val="en-GB"/>
        </w:rPr>
        <w:t>muscularis</w:t>
      </w:r>
      <w:proofErr w:type="spellEnd"/>
      <w:r w:rsidRPr="00881BA6">
        <w:rPr>
          <w:rFonts w:ascii="Tahoma" w:hAnsi="Tahoma" w:cs="Tahoma"/>
          <w:sz w:val="24"/>
          <w:szCs w:val="24"/>
          <w:lang w:val="en-GB"/>
        </w:rPr>
        <w:t xml:space="preserve"> mucosa into </w:t>
      </w:r>
    </w:p>
    <w:p w14:paraId="2B083590" w14:textId="77777777" w:rsidR="00881BA6" w:rsidRPr="00DA0655" w:rsidRDefault="00B644B5" w:rsidP="00881BA6">
      <w:pPr>
        <w:rPr>
          <w:rFonts w:ascii="Tahoma" w:hAnsi="Tahoma" w:cs="Tahoma"/>
          <w:color w:val="76923C" w:themeColor="accent3" w:themeShade="BF"/>
          <w:sz w:val="24"/>
          <w:szCs w:val="24"/>
        </w:rPr>
      </w:pPr>
      <w:proofErr w:type="gramStart"/>
      <w:r w:rsidRPr="00881BA6">
        <w:rPr>
          <w:rFonts w:ascii="Tahoma" w:hAnsi="Tahoma" w:cs="Tahoma"/>
          <w:sz w:val="24"/>
          <w:szCs w:val="24"/>
          <w:lang w:val="en-GB"/>
        </w:rPr>
        <w:t>submucosa</w:t>
      </w:r>
      <w:proofErr w:type="gramEnd"/>
      <w:r w:rsidRPr="00881BA6">
        <w:rPr>
          <w:rFonts w:ascii="Tahoma" w:hAnsi="Tahoma" w:cs="Tahoma"/>
          <w:sz w:val="24"/>
          <w:szCs w:val="24"/>
          <w:lang w:val="en-GB"/>
        </w:rPr>
        <w:t xml:space="preserve"> or deeper.</w:t>
      </w:r>
      <w:r w:rsidR="006D6852" w:rsidRPr="00DA0655">
        <w:rPr>
          <w:rFonts w:ascii="Tahoma" w:hAnsi="Tahoma" w:cs="Tahoma"/>
          <w:color w:val="76923C" w:themeColor="accent3" w:themeShade="BF"/>
          <w:sz w:val="24"/>
          <w:szCs w:val="24"/>
        </w:rPr>
        <w:t xml:space="preserve">If the breach is in mucosa we </w:t>
      </w:r>
    </w:p>
    <w:p w14:paraId="5334EAC8" w14:textId="77777777" w:rsidR="00DA0655" w:rsidRPr="00DA0655" w:rsidRDefault="006D6852" w:rsidP="00881BA6">
      <w:pPr>
        <w:rPr>
          <w:rFonts w:ascii="Tahoma" w:hAnsi="Tahoma" w:cs="Tahoma"/>
          <w:color w:val="76923C" w:themeColor="accent3" w:themeShade="BF"/>
          <w:sz w:val="24"/>
          <w:szCs w:val="24"/>
        </w:rPr>
      </w:pPr>
      <w:proofErr w:type="gramStart"/>
      <w:r w:rsidRPr="00DA0655">
        <w:rPr>
          <w:rFonts w:ascii="Tahoma" w:hAnsi="Tahoma" w:cs="Tahoma"/>
          <w:color w:val="76923C" w:themeColor="accent3" w:themeShade="BF"/>
          <w:sz w:val="24"/>
          <w:szCs w:val="24"/>
        </w:rPr>
        <w:t>call</w:t>
      </w:r>
      <w:proofErr w:type="gramEnd"/>
      <w:r w:rsidRPr="00DA0655">
        <w:rPr>
          <w:rFonts w:ascii="Tahoma" w:hAnsi="Tahoma" w:cs="Tahoma"/>
          <w:color w:val="76923C" w:themeColor="accent3" w:themeShade="BF"/>
          <w:sz w:val="24"/>
          <w:szCs w:val="24"/>
        </w:rPr>
        <w:t xml:space="preserve"> it erosion and if it extends to </w:t>
      </w:r>
      <w:proofErr w:type="spellStart"/>
      <w:r w:rsidRPr="00DA0655">
        <w:rPr>
          <w:rFonts w:ascii="Tahoma" w:hAnsi="Tahoma" w:cs="Tahoma"/>
          <w:color w:val="76923C" w:themeColor="accent3" w:themeShade="BF"/>
          <w:sz w:val="24"/>
          <w:szCs w:val="24"/>
        </w:rPr>
        <w:t>muscu</w:t>
      </w:r>
      <w:r w:rsidR="00881BA6" w:rsidRPr="00DA0655">
        <w:rPr>
          <w:rFonts w:ascii="Tahoma" w:hAnsi="Tahoma" w:cs="Tahoma"/>
          <w:color w:val="76923C" w:themeColor="accent3" w:themeShade="BF"/>
          <w:sz w:val="24"/>
          <w:szCs w:val="24"/>
        </w:rPr>
        <w:t>laris</w:t>
      </w:r>
      <w:proofErr w:type="spellEnd"/>
      <w:r w:rsidR="00881BA6" w:rsidRPr="00DA0655">
        <w:rPr>
          <w:rFonts w:ascii="Tahoma" w:hAnsi="Tahoma" w:cs="Tahoma"/>
          <w:color w:val="76923C" w:themeColor="accent3" w:themeShade="BF"/>
          <w:sz w:val="24"/>
          <w:szCs w:val="24"/>
        </w:rPr>
        <w:t xml:space="preserve"> mucosa it’s called ULCER</w:t>
      </w:r>
    </w:p>
    <w:p w14:paraId="332BC964" w14:textId="4B4E12CD" w:rsidR="006D6852" w:rsidRPr="00DA0655" w:rsidRDefault="00DA0655" w:rsidP="00881BA6">
      <w:pPr>
        <w:rPr>
          <w:rFonts w:ascii="Tahoma" w:hAnsi="Tahoma" w:cs="Tahoma"/>
          <w:color w:val="76923C" w:themeColor="accent3" w:themeShade="BF"/>
          <w:sz w:val="24"/>
          <w:szCs w:val="24"/>
        </w:rPr>
      </w:pPr>
      <w:r w:rsidRPr="00DA0655">
        <w:rPr>
          <w:rFonts w:ascii="Tahoma" w:hAnsi="Tahoma" w:cs="Tahoma"/>
          <w:color w:val="76923C" w:themeColor="accent3" w:themeShade="BF"/>
          <w:sz w:val="24"/>
          <w:szCs w:val="24"/>
        </w:rPr>
        <w:t>Erosion: is a breach in the epithelium of the mucosa only.</w:t>
      </w:r>
      <w:r w:rsidR="00881BA6" w:rsidRPr="00DA0655">
        <w:rPr>
          <w:rFonts w:ascii="Tahoma" w:hAnsi="Tahoma" w:cs="Tahoma"/>
          <w:color w:val="76923C" w:themeColor="accent3" w:themeShade="BF"/>
          <w:sz w:val="24"/>
          <w:szCs w:val="24"/>
        </w:rPr>
        <w:t xml:space="preserve"> </w:t>
      </w:r>
    </w:p>
    <w:p w14:paraId="3E91C188" w14:textId="698F5204" w:rsidR="00B644B5" w:rsidRPr="00B644B5" w:rsidRDefault="00B644B5" w:rsidP="005342B6">
      <w:pPr>
        <w:pStyle w:val="ListParagraph"/>
        <w:numPr>
          <w:ilvl w:val="0"/>
          <w:numId w:val="20"/>
        </w:numPr>
        <w:rPr>
          <w:rFonts w:ascii="Tahoma" w:hAnsi="Tahoma" w:cs="Tahoma"/>
          <w:sz w:val="24"/>
        </w:rPr>
      </w:pPr>
      <w:r w:rsidRPr="00B644B5">
        <w:rPr>
          <w:rFonts w:ascii="Tahoma" w:hAnsi="Tahoma" w:cs="Tahoma"/>
          <w:sz w:val="24"/>
        </w:rPr>
        <w:t xml:space="preserve">Peptic ulcer </w:t>
      </w:r>
      <w:r w:rsidRPr="00B644B5">
        <w:rPr>
          <w:rFonts w:ascii="Tahoma" w:hAnsi="Tahoma" w:cs="Tahoma"/>
          <w:color w:val="A6A6A6" w:themeColor="background1" w:themeShade="A6"/>
          <w:sz w:val="24"/>
        </w:rPr>
        <w:t>(chronic)</w:t>
      </w:r>
    </w:p>
    <w:p w14:paraId="78BA4D9A" w14:textId="58411829" w:rsidR="00B644B5" w:rsidRPr="00B644B5" w:rsidRDefault="003933BA" w:rsidP="005342B6">
      <w:pPr>
        <w:pStyle w:val="ListParagraph"/>
        <w:numPr>
          <w:ilvl w:val="0"/>
          <w:numId w:val="20"/>
        </w:numPr>
        <w:rPr>
          <w:rFonts w:ascii="Tahoma" w:hAnsi="Tahoma" w:cs="Tahoma"/>
          <w:sz w:val="24"/>
        </w:rPr>
      </w:pPr>
      <w:r w:rsidRPr="003933BA">
        <w:rPr>
          <w:rFonts w:ascii="Tahoma" w:hAnsi="Tahoma" w:cs="Tahoma"/>
          <w:noProof/>
          <w:sz w:val="24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59D5DD5D" wp14:editId="5C0947EE">
                <wp:simplePos x="0" y="0"/>
                <wp:positionH relativeFrom="column">
                  <wp:posOffset>2203</wp:posOffset>
                </wp:positionH>
                <wp:positionV relativeFrom="paragraph">
                  <wp:posOffset>228455</wp:posOffset>
                </wp:positionV>
                <wp:extent cx="3009418" cy="960699"/>
                <wp:effectExtent l="0" t="0" r="0" b="0"/>
                <wp:wrapNone/>
                <wp:docPr id="29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418" cy="9606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C47C1" w14:textId="2F944E49" w:rsidR="00E34AA8" w:rsidRPr="006D5A47" w:rsidRDefault="00E34AA8" w:rsidP="006D5A47">
                            <w:pPr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BFBFBF" w:themeColor="background1" w:themeShade="BF"/>
                                <w:lang w:val="en-GB"/>
                              </w:rPr>
                            </w:pPr>
                            <w:r w:rsidRPr="00340658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BFBFBF" w:themeColor="background1" w:themeShade="BF"/>
                                <w:shd w:val="clear" w:color="auto" w:fill="FFFFFF"/>
                                <w:rtl/>
                              </w:rPr>
                              <w:t>نوعين</w:t>
                            </w:r>
                            <w:r w:rsidRPr="00340658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BFBFBF" w:themeColor="background1" w:themeShade="BF"/>
                                <w:shd w:val="clear" w:color="auto" w:fill="FFFFFF"/>
                              </w:rPr>
                              <w:t xml:space="preserve"> </w:t>
                            </w:r>
                            <w:r w:rsidRPr="00340658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BFBFBF" w:themeColor="background1" w:themeShade="BF"/>
                                <w:shd w:val="clear" w:color="auto" w:fill="FFFFFF"/>
                                <w:rtl/>
                              </w:rPr>
                              <w:t>تعتبر</w:t>
                            </w:r>
                            <w:r w:rsidRPr="00340658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BFBFBF" w:themeColor="background1" w:themeShade="BF"/>
                                <w:shd w:val="clear" w:color="auto" w:fill="FFFFFF"/>
                              </w:rPr>
                              <w:t xml:space="preserve"> </w:t>
                            </w:r>
                            <w:r w:rsidRPr="00340658"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BFBFBF" w:themeColor="background1" w:themeShade="BF"/>
                              </w:rPr>
                              <w:t xml:space="preserve">(ulcer) </w:t>
                            </w:r>
                            <w:r w:rsidRPr="00340658"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BFBFBF" w:themeColor="background1" w:themeShade="BF"/>
                                <w:rtl/>
                              </w:rPr>
                              <w:t>القرحة</w:t>
                            </w:r>
                            <w:r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BFBFBF" w:themeColor="background1" w:themeShade="BF"/>
                              </w:rPr>
                              <w:t xml:space="preserve"> :</w:t>
                            </w:r>
                            <w:r w:rsidR="006D5A47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BFBFBF" w:themeColor="background1" w:themeShade="BF"/>
                                <w:lang w:val="en-GB"/>
                              </w:rPr>
                              <w:t xml:space="preserve"> </w:t>
                            </w:r>
                            <w:r w:rsidRPr="00414FAD">
                              <w:rPr>
                                <w:rFonts w:ascii="Tahoma" w:hAnsi="Tahoma" w:cs="Tahoma"/>
                                <w:bCs/>
                                <w:color w:val="BFBFBF" w:themeColor="background1" w:themeShade="BF"/>
                                <w:shd w:val="clear" w:color="auto" w:fill="FFFFFF"/>
                              </w:rPr>
                              <w:t xml:space="preserve">Acute (acute peptic ulcer) </w:t>
                            </w:r>
                            <w:r w:rsidRPr="00414FAD">
                              <w:rPr>
                                <w:rFonts w:ascii="Tahoma" w:hAnsi="Tahoma" w:cs="Tahoma"/>
                                <w:bCs/>
                                <w:iCs/>
                                <w:color w:val="BFBFBF" w:themeColor="background1" w:themeShade="BF"/>
                                <w:shd w:val="clear" w:color="auto" w:fill="FFFFFF"/>
                              </w:rPr>
                              <w:t>and</w:t>
                            </w:r>
                            <w:r w:rsidRPr="00414FAD">
                              <w:rPr>
                                <w:rFonts w:ascii="Tahoma" w:hAnsi="Tahoma" w:cs="Tahoma"/>
                                <w:bCs/>
                                <w:color w:val="BFBFBF" w:themeColor="background1" w:themeShade="BF"/>
                                <w:shd w:val="clear" w:color="auto" w:fill="FFFFFF"/>
                              </w:rPr>
                              <w:t xml:space="preserve"> chronic (peptic ulcer disease) </w:t>
                            </w:r>
                          </w:p>
                          <w:p w14:paraId="7C49DFE6" w14:textId="2B7B0645" w:rsidR="00E34AA8" w:rsidRDefault="00E34AA8" w:rsidP="003933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.15pt;margin-top:18pt;width:236.95pt;height:75.6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" filled="f" stroked="f">
                <v:textbox>
                  <w:txbxContent>
                    <w:p w14:paraId="29AC47C1" w14:textId="2F944E49" w:rsidR="00E34AA8" w:rsidRPr="006D5A47" w:rsidRDefault="00E34AA8" w:rsidP="006D5A47">
                      <w:pPr>
                        <w:rPr>
                          <w:rFonts w:ascii="Calibri Light" w:hAnsi="Calibri Light" w:cs="Calibri Light"/>
                          <w:b/>
                          <w:bCs/>
                          <w:color w:val="BFBFBF" w:themeColor="background1" w:themeShade="BF"/>
                          <w:lang w:val="en-GB"/>
                        </w:rPr>
                      </w:pPr>
                      <w:r w:rsidRPr="00340658">
                        <w:rPr>
                          <w:rFonts w:ascii="Calibri Light" w:hAnsi="Calibri Light" w:cs="Calibri Light"/>
                          <w:b/>
                          <w:bCs/>
                          <w:color w:val="BFBFBF" w:themeColor="background1" w:themeShade="BF"/>
                          <w:shd w:val="clear" w:color="auto" w:fill="FFFFFF"/>
                          <w:rtl/>
                        </w:rPr>
                        <w:t>نوعين</w:t>
                      </w:r>
                      <w:r w:rsidRPr="00340658">
                        <w:rPr>
                          <w:rFonts w:ascii="Calibri Light" w:hAnsi="Calibri Light" w:cs="Calibri Light"/>
                          <w:b/>
                          <w:bCs/>
                          <w:color w:val="BFBFBF" w:themeColor="background1" w:themeShade="BF"/>
                          <w:shd w:val="clear" w:color="auto" w:fill="FFFFFF"/>
                        </w:rPr>
                        <w:t xml:space="preserve"> </w:t>
                      </w:r>
                      <w:r w:rsidRPr="00340658">
                        <w:rPr>
                          <w:rFonts w:ascii="Calibri Light" w:hAnsi="Calibri Light" w:cs="Calibri Light"/>
                          <w:b/>
                          <w:bCs/>
                          <w:color w:val="BFBFBF" w:themeColor="background1" w:themeShade="BF"/>
                          <w:shd w:val="clear" w:color="auto" w:fill="FFFFFF"/>
                          <w:rtl/>
                        </w:rPr>
                        <w:t>تعتبر</w:t>
                      </w:r>
                      <w:r w:rsidRPr="00340658">
                        <w:rPr>
                          <w:rFonts w:ascii="Calibri Light" w:hAnsi="Calibri Light" w:cs="Calibri Light"/>
                          <w:b/>
                          <w:bCs/>
                          <w:color w:val="BFBFBF" w:themeColor="background1" w:themeShade="BF"/>
                          <w:shd w:val="clear" w:color="auto" w:fill="FFFFFF"/>
                        </w:rPr>
                        <w:t xml:space="preserve"> </w:t>
                      </w:r>
                      <w:r w:rsidRPr="00340658">
                        <w:rPr>
                          <w:rFonts w:ascii="Calibri Light" w:eastAsia="Times New Roman" w:hAnsi="Calibri Light" w:cs="Calibri Light"/>
                          <w:b/>
                          <w:bCs/>
                          <w:color w:val="BFBFBF" w:themeColor="background1" w:themeShade="BF"/>
                        </w:rPr>
                        <w:t xml:space="preserve">(ulcer) </w:t>
                      </w:r>
                      <w:r w:rsidRPr="00340658">
                        <w:rPr>
                          <w:rFonts w:ascii="Calibri Light" w:eastAsia="Times New Roman" w:hAnsi="Calibri Light" w:cs="Calibri Light"/>
                          <w:b/>
                          <w:bCs/>
                          <w:color w:val="BFBFBF" w:themeColor="background1" w:themeShade="BF"/>
                          <w:rtl/>
                        </w:rPr>
                        <w:t>القرحة</w:t>
                      </w:r>
                      <w:r>
                        <w:rPr>
                          <w:rFonts w:ascii="Calibri Light" w:eastAsia="Times New Roman" w:hAnsi="Calibri Light" w:cs="Calibri Light"/>
                          <w:b/>
                          <w:bCs/>
                          <w:color w:val="BFBFBF" w:themeColor="background1" w:themeShade="BF"/>
                        </w:rPr>
                        <w:t xml:space="preserve"> :</w:t>
                      </w:r>
                      <w:r w:rsidR="006D5A47">
                        <w:rPr>
                          <w:rFonts w:ascii="Calibri Light" w:hAnsi="Calibri Light" w:cs="Calibri Light"/>
                          <w:b/>
                          <w:bCs/>
                          <w:color w:val="BFBFBF" w:themeColor="background1" w:themeShade="BF"/>
                          <w:lang w:val="en-GB"/>
                        </w:rPr>
                        <w:t xml:space="preserve"> </w:t>
                      </w:r>
                      <w:r w:rsidRPr="00414FAD">
                        <w:rPr>
                          <w:rFonts w:ascii="Tahoma" w:hAnsi="Tahoma" w:cs="Tahoma"/>
                          <w:bCs/>
                          <w:color w:val="BFBFBF" w:themeColor="background1" w:themeShade="BF"/>
                          <w:shd w:val="clear" w:color="auto" w:fill="FFFFFF"/>
                        </w:rPr>
                        <w:t xml:space="preserve">Acute (acute peptic ulcer) </w:t>
                      </w:r>
                      <w:r w:rsidRPr="00414FAD">
                        <w:rPr>
                          <w:rFonts w:ascii="Tahoma" w:hAnsi="Tahoma" w:cs="Tahoma"/>
                          <w:bCs/>
                          <w:iCs/>
                          <w:color w:val="BFBFBF" w:themeColor="background1" w:themeShade="BF"/>
                          <w:shd w:val="clear" w:color="auto" w:fill="FFFFFF"/>
                        </w:rPr>
                        <w:t>and</w:t>
                      </w:r>
                      <w:r w:rsidRPr="00414FAD">
                        <w:rPr>
                          <w:rFonts w:ascii="Tahoma" w:hAnsi="Tahoma" w:cs="Tahoma"/>
                          <w:bCs/>
                          <w:color w:val="BFBFBF" w:themeColor="background1" w:themeShade="BF"/>
                          <w:shd w:val="clear" w:color="auto" w:fill="FFFFFF"/>
                        </w:rPr>
                        <w:t xml:space="preserve"> chronic (peptic ulcer disease) </w:t>
                      </w:r>
                    </w:p>
                    <w:p w14:paraId="7C49DFE6" w14:textId="2B7B0645" w:rsidR="00E34AA8" w:rsidRDefault="00E34AA8" w:rsidP="003933BA"/>
                  </w:txbxContent>
                </v:textbox>
              </v:shape>
            </w:pict>
          </mc:Fallback>
        </mc:AlternateContent>
      </w:r>
      <w:r w:rsidR="00B644B5" w:rsidRPr="00B644B5">
        <w:rPr>
          <w:rFonts w:ascii="Tahoma" w:hAnsi="Tahoma" w:cs="Tahoma"/>
          <w:sz w:val="24"/>
        </w:rPr>
        <w:t>Stress ulcers (acute gastric ulcers)</w:t>
      </w:r>
    </w:p>
    <w:p w14:paraId="6E594FD9" w14:textId="71C27DC7" w:rsidR="00A71913" w:rsidRDefault="00A71913">
      <w:pPr>
        <w:rPr>
          <w:rFonts w:ascii="Times New Roman" w:hAnsi="Times New Roman" w:cs="Times New Roman"/>
          <w:sz w:val="36"/>
          <w:szCs w:val="36"/>
        </w:rPr>
      </w:pPr>
    </w:p>
    <w:p w14:paraId="3FEABE3C" w14:textId="7846BC88" w:rsidR="00252D7F" w:rsidRDefault="00252D7F" w:rsidP="0072437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FB315F2" wp14:editId="51D85E59">
                <wp:simplePos x="0" y="0"/>
                <wp:positionH relativeFrom="column">
                  <wp:posOffset>-356870</wp:posOffset>
                </wp:positionH>
                <wp:positionV relativeFrom="paragraph">
                  <wp:posOffset>485140</wp:posOffset>
                </wp:positionV>
                <wp:extent cx="7769860" cy="345440"/>
                <wp:effectExtent l="0" t="0" r="21590" b="1651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9860" cy="3454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C3952" w14:textId="5046EB27" w:rsidR="00E34AA8" w:rsidRPr="00B95D25" w:rsidRDefault="00E34AA8" w:rsidP="00B6598E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Tahoma" w:hAnsi="Tahoma" w:cs="Tahoma"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Understand The Pathophysiology O</w:t>
                            </w:r>
                            <w:r w:rsidRPr="00B95D25">
                              <w:rPr>
                                <w:rFonts w:ascii="Tahoma" w:hAnsi="Tahoma" w:cs="Tahoma"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f </w:t>
                            </w: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Acute &amp; Chronic Peptic Ulcer.</w:t>
                            </w:r>
                            <w:r w:rsidRPr="00B95D25">
                              <w:rPr>
                                <w:rFonts w:ascii="Tahoma" w:hAnsi="Tahoma" w:cs="Tahoma"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3" type="#_x0000_t202" style="position:absolute;margin-left:-28.1pt;margin-top:38.2pt;width:611.8pt;height:27.2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" fillcolor="#fde9d9 [665]" strokecolor="black [3213]">
                <v:textbox>
                  <w:txbxContent>
                    <w:p w14:paraId="330C3952" w14:textId="5046EB27" w:rsidR="00E34AA8" w:rsidRPr="00B95D25" w:rsidRDefault="00E34AA8" w:rsidP="00B6598E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Tahoma" w:hAnsi="Tahoma" w:cs="Tahoma"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ahoma" w:hAnsi="Tahoma" w:cs="Tahoma"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Understand The Pathophysiology O</w:t>
                      </w:r>
                      <w:r w:rsidRPr="00B95D25">
                        <w:rPr>
                          <w:rFonts w:ascii="Tahoma" w:hAnsi="Tahoma" w:cs="Tahoma"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f </w:t>
                      </w:r>
                      <w:r>
                        <w:rPr>
                          <w:rFonts w:ascii="Tahoma" w:hAnsi="Tahoma" w:cs="Tahoma"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Acute &amp; Chronic Peptic Ulcer.</w:t>
                      </w:r>
                      <w:r w:rsidRPr="00B95D25">
                        <w:rPr>
                          <w:rFonts w:ascii="Tahoma" w:hAnsi="Tahoma" w:cs="Tahoma"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8101B8" w14:textId="12A7C0C1" w:rsidR="00B276F8" w:rsidRPr="00252D7F" w:rsidRDefault="00B276F8" w:rsidP="00252D7F">
      <w:pPr>
        <w:rPr>
          <w:rFonts w:ascii="Tahoma" w:hAnsi="Tahoma" w:cs="Tahoma"/>
          <w:b/>
          <w:color w:val="A6A6A6" w:themeColor="background1" w:themeShade="A6"/>
          <w:sz w:val="32"/>
          <w:szCs w:val="32"/>
        </w:rPr>
      </w:pPr>
      <w:r w:rsidRPr="00252D7F">
        <w:rPr>
          <w:rFonts w:ascii="Tahoma" w:hAnsi="Tahoma" w:cs="Tahoma"/>
          <w:b/>
          <w:sz w:val="32"/>
          <w:szCs w:val="32"/>
        </w:rPr>
        <w:t>Pathophysiology</w:t>
      </w:r>
      <w:r w:rsidR="00252D7F">
        <w:rPr>
          <w:rFonts w:ascii="Tahoma" w:hAnsi="Tahoma" w:cs="Tahoma"/>
          <w:b/>
          <w:sz w:val="32"/>
          <w:szCs w:val="32"/>
        </w:rPr>
        <w:t>:</w:t>
      </w:r>
    </w:p>
    <w:p w14:paraId="0AED6A7F" w14:textId="112E9BE2" w:rsidR="00B276F8" w:rsidRDefault="00B276F8" w:rsidP="00B276F8">
      <w:pPr>
        <w:rPr>
          <w:rFonts w:ascii="Times New Roman" w:hAnsi="Times New Roman" w:cs="Times New Roman"/>
          <w:sz w:val="36"/>
          <w:szCs w:val="36"/>
        </w:rPr>
      </w:pPr>
      <w:r w:rsidRPr="00252D7F">
        <w:rPr>
          <w:rFonts w:ascii="Tahoma" w:hAnsi="Tahoma" w:cs="Tahoma"/>
          <w:bCs/>
          <w:color w:val="A6A6A6" w:themeColor="background1" w:themeShade="A6"/>
        </w:rPr>
        <w:t xml:space="preserve">We have aggressive and protective factors in our GIT organs when </w:t>
      </w:r>
      <w:r w:rsidR="009D5461" w:rsidRPr="00252D7F">
        <w:rPr>
          <w:rFonts w:ascii="Tahoma" w:hAnsi="Tahoma" w:cs="Tahoma"/>
          <w:bCs/>
          <w:color w:val="A6A6A6" w:themeColor="background1" w:themeShade="A6"/>
        </w:rPr>
        <w:t>the imbalance</w:t>
      </w:r>
      <w:r w:rsidRPr="00252D7F">
        <w:rPr>
          <w:rFonts w:ascii="Tahoma" w:hAnsi="Tahoma" w:cs="Tahoma"/>
          <w:bCs/>
          <w:color w:val="A6A6A6" w:themeColor="background1" w:themeShade="A6"/>
        </w:rPr>
        <w:t xml:space="preserve"> between them will lead to damage in the wall of the organ which will cause </w:t>
      </w:r>
      <w:r w:rsidR="009D5461" w:rsidRPr="00252D7F">
        <w:rPr>
          <w:rFonts w:ascii="Tahoma" w:hAnsi="Tahoma" w:cs="Tahoma"/>
          <w:bCs/>
          <w:color w:val="A6A6A6" w:themeColor="background1" w:themeShade="A6"/>
        </w:rPr>
        <w:t>ulcer</w:t>
      </w:r>
      <w:r w:rsidR="009D5461">
        <w:rPr>
          <w:rFonts w:ascii="Tahoma" w:hAnsi="Tahoma" w:cs="Tahoma"/>
          <w:bCs/>
          <w:color w:val="A6A6A6" w:themeColor="background1" w:themeShade="A6"/>
          <w:sz w:val="24"/>
          <w:szCs w:val="24"/>
        </w:rPr>
        <w:t xml:space="preserve">. </w:t>
      </w:r>
    </w:p>
    <w:p w14:paraId="541A6026" w14:textId="378653AD" w:rsidR="00B276F8" w:rsidRPr="00252D7F" w:rsidRDefault="00B276F8" w:rsidP="00B276F8">
      <w:pPr>
        <w:jc w:val="center"/>
        <w:rPr>
          <w:rFonts w:ascii="Tahoma" w:hAnsi="Tahoma" w:cs="Tahoma"/>
          <w:b/>
          <w:bCs/>
          <w:sz w:val="24"/>
          <w:szCs w:val="24"/>
        </w:rPr>
      </w:pPr>
      <w:r w:rsidRPr="00252D7F">
        <w:rPr>
          <w:rFonts w:ascii="Tahoma" w:hAnsi="Tahoma" w:cs="Tahoma"/>
          <w:b/>
          <w:bCs/>
          <w:iCs/>
          <w:sz w:val="28"/>
          <w:szCs w:val="24"/>
        </w:rPr>
        <w:t>Imbalance</w:t>
      </w:r>
      <w:r w:rsidRPr="00252D7F">
        <w:rPr>
          <w:rFonts w:ascii="Tahoma" w:hAnsi="Tahoma" w:cs="Tahoma"/>
          <w:b/>
          <w:bCs/>
          <w:sz w:val="28"/>
          <w:szCs w:val="24"/>
        </w:rPr>
        <w:t xml:space="preserve"> </w:t>
      </w:r>
      <w:r w:rsidRPr="00252D7F">
        <w:rPr>
          <w:rFonts w:ascii="Tahoma" w:hAnsi="Tahoma" w:cs="Tahoma"/>
          <w:b/>
          <w:bCs/>
          <w:sz w:val="24"/>
          <w:szCs w:val="24"/>
        </w:rPr>
        <w:t>between</w:t>
      </w:r>
      <w:r w:rsidR="00252D7F">
        <w:rPr>
          <w:rFonts w:ascii="Tahoma" w:hAnsi="Tahoma" w:cs="Tahoma"/>
          <w:b/>
          <w:bCs/>
          <w:sz w:val="24"/>
          <w:szCs w:val="24"/>
        </w:rPr>
        <w:t>:</w:t>
      </w:r>
    </w:p>
    <w:tbl>
      <w:tblPr>
        <w:tblStyle w:val="LightShading"/>
        <w:tblW w:w="87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57"/>
        <w:gridCol w:w="4357"/>
      </w:tblGrid>
      <w:tr w:rsidR="00B276F8" w:rsidRPr="00B605D7" w14:paraId="4E367B64" w14:textId="77777777" w:rsidTr="00103F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2CDDC" w:themeFill="accent5" w:themeFillTint="99"/>
          </w:tcPr>
          <w:p w14:paraId="12E76ABF" w14:textId="77777777" w:rsidR="00B276F8" w:rsidRPr="00B605D7" w:rsidRDefault="00B276F8" w:rsidP="00B37036">
            <w:pPr>
              <w:jc w:val="center"/>
              <w:rPr>
                <w:rFonts w:ascii="Tahoma" w:hAnsi="Tahoma" w:cs="Tahoma"/>
                <w:bCs w:val="0"/>
                <w:color w:val="auto"/>
                <w:sz w:val="24"/>
                <w:szCs w:val="24"/>
              </w:rPr>
            </w:pPr>
            <w:r w:rsidRPr="00B605D7">
              <w:rPr>
                <w:rFonts w:ascii="Tahoma" w:hAnsi="Tahoma" w:cs="Tahoma"/>
                <w:bCs w:val="0"/>
                <w:color w:val="auto"/>
                <w:sz w:val="24"/>
                <w:szCs w:val="24"/>
              </w:rPr>
              <w:t>Aggressive Factors</w:t>
            </w:r>
          </w:p>
          <w:p w14:paraId="52F6EC2A" w14:textId="77777777" w:rsidR="00B276F8" w:rsidRPr="00B605D7" w:rsidRDefault="00B276F8" w:rsidP="00B37036">
            <w:pPr>
              <w:jc w:val="center"/>
              <w:rPr>
                <w:rFonts w:ascii="Tahoma" w:hAnsi="Tahoma" w:cs="Tahoma"/>
                <w:b w:val="0"/>
                <w:bCs w:val="0"/>
                <w:color w:val="943634" w:themeColor="accent2" w:themeShade="BF"/>
                <w:sz w:val="24"/>
                <w:szCs w:val="24"/>
              </w:rPr>
            </w:pPr>
          </w:p>
        </w:tc>
        <w:tc>
          <w:tcPr>
            <w:tcW w:w="435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14:paraId="65CEEBBC" w14:textId="77777777" w:rsidR="00B276F8" w:rsidRPr="00B605D7" w:rsidRDefault="00B276F8" w:rsidP="00B37036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Cs w:val="0"/>
                <w:color w:val="auto"/>
                <w:sz w:val="24"/>
                <w:szCs w:val="24"/>
              </w:rPr>
            </w:pPr>
            <w:r w:rsidRPr="00B605D7">
              <w:rPr>
                <w:rFonts w:ascii="Tahoma" w:hAnsi="Tahoma" w:cs="Tahoma"/>
                <w:bCs w:val="0"/>
                <w:color w:val="auto"/>
                <w:sz w:val="24"/>
                <w:szCs w:val="24"/>
              </w:rPr>
              <w:t>Defensive Factors</w:t>
            </w:r>
          </w:p>
        </w:tc>
      </w:tr>
      <w:tr w:rsidR="00B276F8" w:rsidRPr="00B605D7" w14:paraId="0BE7D1F1" w14:textId="77777777" w:rsidTr="00103F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1B287AFB" w14:textId="6592722B" w:rsidR="00B276F8" w:rsidRPr="00B605D7" w:rsidRDefault="00B276F8" w:rsidP="00B6598E">
            <w:pPr>
              <w:jc w:val="center"/>
              <w:rPr>
                <w:rFonts w:ascii="Tahoma" w:hAnsi="Tahoma" w:cs="Tahoma"/>
                <w:b w:val="0"/>
                <w:bCs w:val="0"/>
                <w:sz w:val="24"/>
                <w:szCs w:val="24"/>
              </w:rPr>
            </w:pPr>
            <w:r w:rsidRPr="00B605D7">
              <w:rPr>
                <w:rFonts w:ascii="Tahoma" w:hAnsi="Tahoma" w:cs="Tahoma"/>
                <w:b w:val="0"/>
                <w:color w:val="FF0000"/>
                <w:sz w:val="24"/>
                <w:szCs w:val="24"/>
              </w:rPr>
              <w:t xml:space="preserve">H. pylori </w:t>
            </w:r>
            <w:r w:rsidR="00B6598E" w:rsidRPr="00B605D7">
              <w:rPr>
                <w:rFonts w:ascii="Tahoma" w:hAnsi="Tahoma" w:cs="Tahoma"/>
                <w:b w:val="0"/>
                <w:color w:val="FF0000"/>
                <w:sz w:val="24"/>
                <w:szCs w:val="24"/>
              </w:rPr>
              <w:t xml:space="preserve"> </w:t>
            </w:r>
            <w:r w:rsidR="00B6598E" w:rsidRPr="00B605D7">
              <w:rPr>
                <w:rFonts w:ascii="Tahoma" w:hAnsi="Tahoma" w:cs="Tahoma"/>
                <w:b w:val="0"/>
                <w:color w:val="4F6228" w:themeColor="accent3" w:themeShade="80"/>
                <w:sz w:val="24"/>
                <w:szCs w:val="24"/>
              </w:rPr>
              <w:t>*</w:t>
            </w:r>
            <w:r w:rsidR="00B6598E" w:rsidRPr="00B605D7">
              <w:rPr>
                <w:rFonts w:ascii="Tahoma" w:hAnsi="Tahoma" w:cs="Tahoma"/>
                <w:b w:val="0"/>
                <w:color w:val="76923C" w:themeColor="accent3" w:themeShade="BF"/>
                <w:sz w:val="24"/>
                <w:szCs w:val="24"/>
              </w:rPr>
              <w:t>infection*</w:t>
            </w:r>
            <w:r w:rsidR="00CA7794" w:rsidRPr="00B605D7">
              <w:rPr>
                <w:rFonts w:ascii="Tahoma" w:hAnsi="Tahoma" w:cs="Tahoma"/>
                <w:b w:val="0"/>
                <w:color w:val="76923C" w:themeColor="accent3" w:themeShade="BF"/>
                <w:sz w:val="24"/>
                <w:szCs w:val="24"/>
              </w:rPr>
              <w:t xml:space="preserve"> </w:t>
            </w:r>
            <w:r w:rsidR="006D6852" w:rsidRPr="00B605D7">
              <w:rPr>
                <w:rFonts w:ascii="Tahoma" w:hAnsi="Tahoma" w:cs="Tahoma"/>
                <w:b w:val="0"/>
                <w:color w:val="76923C" w:themeColor="accent3" w:themeShade="BF"/>
                <w:sz w:val="24"/>
                <w:szCs w:val="24"/>
              </w:rPr>
              <w:t xml:space="preserve">and it’s the most </w:t>
            </w:r>
            <w:r w:rsidR="00252D7F" w:rsidRPr="00B605D7">
              <w:rPr>
                <w:rFonts w:ascii="Tahoma" w:hAnsi="Tahoma" w:cs="Tahoma"/>
                <w:b w:val="0"/>
                <w:color w:val="76923C" w:themeColor="accent3" w:themeShade="BF"/>
                <w:sz w:val="24"/>
                <w:szCs w:val="24"/>
              </w:rPr>
              <w:t>common caus</w:t>
            </w:r>
            <w:r w:rsidR="00B6598E" w:rsidRPr="00B605D7">
              <w:rPr>
                <w:rFonts w:ascii="Tahoma" w:hAnsi="Tahoma" w:cs="Tahoma"/>
                <w:b w:val="0"/>
                <w:color w:val="76923C" w:themeColor="accent3" w:themeShade="BF"/>
                <w:sz w:val="24"/>
                <w:szCs w:val="24"/>
              </w:rPr>
              <w:t>e</w:t>
            </w:r>
          </w:p>
        </w:tc>
        <w:tc>
          <w:tcPr>
            <w:tcW w:w="435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7B02A5E1" w14:textId="77777777" w:rsidR="00B276F8" w:rsidRPr="00B605D7" w:rsidRDefault="00B276F8" w:rsidP="00B37036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  <w:r w:rsidRPr="00B605D7">
              <w:rPr>
                <w:rFonts w:ascii="Tahoma" w:hAnsi="Tahoma" w:cs="Tahoma"/>
                <w:sz w:val="24"/>
                <w:szCs w:val="24"/>
              </w:rPr>
              <w:t>Mucus</w:t>
            </w:r>
          </w:p>
          <w:p w14:paraId="2FA29982" w14:textId="77777777" w:rsidR="00B276F8" w:rsidRPr="00B605D7" w:rsidRDefault="00B276F8" w:rsidP="00B370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</w:tr>
      <w:tr w:rsidR="00B276F8" w:rsidRPr="00B605D7" w14:paraId="529834A4" w14:textId="77777777" w:rsidTr="00103F66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7" w:type="dxa"/>
            <w:shd w:val="clear" w:color="auto" w:fill="auto"/>
          </w:tcPr>
          <w:p w14:paraId="576DC97D" w14:textId="56677519" w:rsidR="00B276F8" w:rsidRPr="00B605D7" w:rsidRDefault="00B276F8" w:rsidP="00B37036">
            <w:pPr>
              <w:jc w:val="center"/>
              <w:rPr>
                <w:rFonts w:ascii="Tahoma" w:hAnsi="Tahoma" w:cs="Tahoma"/>
                <w:b w:val="0"/>
                <w:bCs w:val="0"/>
                <w:sz w:val="24"/>
                <w:szCs w:val="24"/>
              </w:rPr>
            </w:pPr>
            <w:r w:rsidRPr="00B605D7">
              <w:rPr>
                <w:rFonts w:ascii="Tahoma" w:hAnsi="Tahoma" w:cs="Tahoma"/>
                <w:b w:val="0"/>
                <w:sz w:val="24"/>
                <w:szCs w:val="24"/>
              </w:rPr>
              <w:t>Drugs (NSAIDs)</w:t>
            </w:r>
          </w:p>
        </w:tc>
        <w:tc>
          <w:tcPr>
            <w:tcW w:w="4357" w:type="dxa"/>
            <w:shd w:val="clear" w:color="auto" w:fill="auto"/>
          </w:tcPr>
          <w:p w14:paraId="29D7B06E" w14:textId="77777777" w:rsidR="00B276F8" w:rsidRPr="00B605D7" w:rsidRDefault="00B276F8" w:rsidP="00B37036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  <w:r w:rsidRPr="00B605D7">
              <w:rPr>
                <w:rFonts w:ascii="Tahoma" w:hAnsi="Tahoma" w:cs="Tahoma"/>
                <w:sz w:val="24"/>
                <w:szCs w:val="24"/>
              </w:rPr>
              <w:t>Bicarbonate</w:t>
            </w:r>
          </w:p>
        </w:tc>
      </w:tr>
      <w:tr w:rsidR="00B276F8" w:rsidRPr="00B605D7" w14:paraId="1A62022C" w14:textId="77777777" w:rsidTr="00103F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342858C3" w14:textId="63747B09" w:rsidR="00B276F8" w:rsidRPr="00B605D7" w:rsidRDefault="00B276F8" w:rsidP="00B37036">
            <w:pPr>
              <w:jc w:val="center"/>
              <w:rPr>
                <w:rFonts w:ascii="Tahoma" w:hAnsi="Tahoma" w:cs="Tahoma"/>
                <w:b w:val="0"/>
                <w:bCs w:val="0"/>
                <w:sz w:val="24"/>
                <w:szCs w:val="24"/>
              </w:rPr>
            </w:pPr>
            <w:r w:rsidRPr="00B605D7">
              <w:rPr>
                <w:rFonts w:ascii="Tahoma" w:hAnsi="Tahoma" w:cs="Tahoma"/>
                <w:b w:val="0"/>
                <w:sz w:val="24"/>
                <w:szCs w:val="24"/>
              </w:rPr>
              <w:t>Acid</w:t>
            </w:r>
          </w:p>
        </w:tc>
        <w:tc>
          <w:tcPr>
            <w:tcW w:w="435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0AE1FADF" w14:textId="557388E3" w:rsidR="00B276F8" w:rsidRPr="00B605D7" w:rsidRDefault="00B276F8" w:rsidP="00B37036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  <w:r w:rsidRPr="00B605D7">
              <w:rPr>
                <w:rFonts w:ascii="Tahoma" w:hAnsi="Tahoma" w:cs="Tahoma"/>
                <w:sz w:val="24"/>
                <w:szCs w:val="24"/>
              </w:rPr>
              <w:t>Blood flow</w:t>
            </w:r>
          </w:p>
        </w:tc>
      </w:tr>
      <w:tr w:rsidR="00B276F8" w:rsidRPr="00B605D7" w14:paraId="7B5985E4" w14:textId="77777777" w:rsidTr="00103F66">
        <w:trPr>
          <w:trHeight w:val="3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7" w:type="dxa"/>
            <w:shd w:val="clear" w:color="auto" w:fill="auto"/>
          </w:tcPr>
          <w:p w14:paraId="3CFA1E90" w14:textId="77777777" w:rsidR="00B276F8" w:rsidRPr="00B605D7" w:rsidRDefault="00B276F8" w:rsidP="00B37036">
            <w:pPr>
              <w:jc w:val="center"/>
              <w:rPr>
                <w:rFonts w:ascii="Tahoma" w:hAnsi="Tahoma" w:cs="Tahoma"/>
                <w:b w:val="0"/>
                <w:bCs w:val="0"/>
                <w:sz w:val="24"/>
                <w:szCs w:val="24"/>
              </w:rPr>
            </w:pPr>
            <w:r w:rsidRPr="00B605D7">
              <w:rPr>
                <w:rFonts w:ascii="Tahoma" w:hAnsi="Tahoma" w:cs="Tahoma"/>
                <w:b w:val="0"/>
                <w:sz w:val="24"/>
                <w:szCs w:val="24"/>
              </w:rPr>
              <w:t>Pepsin</w:t>
            </w:r>
          </w:p>
        </w:tc>
        <w:tc>
          <w:tcPr>
            <w:tcW w:w="4357" w:type="dxa"/>
            <w:shd w:val="clear" w:color="auto" w:fill="auto"/>
          </w:tcPr>
          <w:p w14:paraId="62734637" w14:textId="77777777" w:rsidR="00B276F8" w:rsidRPr="00B605D7" w:rsidRDefault="00B276F8" w:rsidP="00B37036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  <w:r w:rsidRPr="00B605D7">
              <w:rPr>
                <w:rFonts w:ascii="Tahoma" w:hAnsi="Tahoma" w:cs="Tahoma"/>
                <w:sz w:val="24"/>
                <w:szCs w:val="24"/>
              </w:rPr>
              <w:t>cell renewal</w:t>
            </w:r>
          </w:p>
        </w:tc>
      </w:tr>
      <w:tr w:rsidR="00B276F8" w:rsidRPr="00B605D7" w14:paraId="56DE18C6" w14:textId="77777777" w:rsidTr="00103F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7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34727AD5" w14:textId="77777777" w:rsidR="00B276F8" w:rsidRPr="00B605D7" w:rsidRDefault="00B276F8" w:rsidP="00B37036">
            <w:pPr>
              <w:jc w:val="center"/>
              <w:rPr>
                <w:rFonts w:ascii="Tahoma" w:hAnsi="Tahoma" w:cs="Tahoma"/>
                <w:b w:val="0"/>
                <w:bCs w:val="0"/>
                <w:sz w:val="24"/>
                <w:szCs w:val="24"/>
              </w:rPr>
            </w:pPr>
            <w:r w:rsidRPr="00B605D7">
              <w:rPr>
                <w:rFonts w:ascii="Tahoma" w:hAnsi="Tahoma" w:cs="Tahoma"/>
                <w:b w:val="0"/>
                <w:sz w:val="24"/>
                <w:szCs w:val="24"/>
              </w:rPr>
              <w:t>Bile salts</w:t>
            </w:r>
          </w:p>
        </w:tc>
        <w:tc>
          <w:tcPr>
            <w:tcW w:w="435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26DF12B9" w14:textId="77777777" w:rsidR="00B276F8" w:rsidRPr="00B605D7" w:rsidRDefault="00B276F8" w:rsidP="00B37036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  <w:r w:rsidRPr="00B605D7">
              <w:rPr>
                <w:rFonts w:ascii="Tahoma" w:hAnsi="Tahoma" w:cs="Tahoma"/>
                <w:sz w:val="24"/>
                <w:szCs w:val="24"/>
              </w:rPr>
              <w:t>Prostaglandins</w:t>
            </w:r>
          </w:p>
        </w:tc>
      </w:tr>
      <w:tr w:rsidR="00B276F8" w:rsidRPr="00B605D7" w14:paraId="541B5147" w14:textId="77777777" w:rsidTr="00103F66">
        <w:trPr>
          <w:trHeight w:val="3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7" w:type="dxa"/>
            <w:tcBorders>
              <w:left w:val="nil"/>
              <w:bottom w:val="nil"/>
            </w:tcBorders>
            <w:shd w:val="clear" w:color="auto" w:fill="auto"/>
          </w:tcPr>
          <w:p w14:paraId="21694E68" w14:textId="365485A5" w:rsidR="00B276F8" w:rsidRPr="00B605D7" w:rsidRDefault="00B276F8" w:rsidP="00B37036">
            <w:pPr>
              <w:jc w:val="center"/>
              <w:rPr>
                <w:rFonts w:ascii="Tahoma" w:hAnsi="Tahoma" w:cs="Tahoma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357" w:type="dxa"/>
            <w:shd w:val="clear" w:color="auto" w:fill="auto"/>
          </w:tcPr>
          <w:p w14:paraId="5FF1A387" w14:textId="77777777" w:rsidR="00B276F8" w:rsidRPr="00B605D7" w:rsidRDefault="00B276F8" w:rsidP="00B37036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  <w:r w:rsidRPr="00B605D7">
              <w:rPr>
                <w:rFonts w:ascii="Tahoma" w:hAnsi="Tahoma" w:cs="Tahoma"/>
                <w:sz w:val="24"/>
                <w:szCs w:val="24"/>
              </w:rPr>
              <w:t>Phospholipid</w:t>
            </w:r>
          </w:p>
        </w:tc>
      </w:tr>
    </w:tbl>
    <w:p w14:paraId="4E428EF0" w14:textId="005DE6CF" w:rsidR="00162FB1" w:rsidRPr="00CA7794" w:rsidRDefault="00B6598E" w:rsidP="00252D7F">
      <w:pPr>
        <w:rPr>
          <w:rFonts w:ascii="Tahoma" w:hAnsi="Tahoma" w:cs="Tahoma"/>
          <w:color w:val="4F6228" w:themeColor="accent3" w:themeShade="80"/>
          <w:sz w:val="28"/>
          <w:szCs w:val="28"/>
        </w:rPr>
      </w:pPr>
      <w:r w:rsidRPr="00ED50DB">
        <w:rPr>
          <w:rFonts w:ascii="Times New Roman" w:hAnsi="Times New Roman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EBF911A" wp14:editId="40D98EBE">
                <wp:simplePos x="0" y="0"/>
                <wp:positionH relativeFrom="column">
                  <wp:posOffset>2742590</wp:posOffset>
                </wp:positionH>
                <wp:positionV relativeFrom="paragraph">
                  <wp:posOffset>444790</wp:posOffset>
                </wp:positionV>
                <wp:extent cx="1332230" cy="344383"/>
                <wp:effectExtent l="0" t="76200" r="1270" b="36830"/>
                <wp:wrapNone/>
                <wp:docPr id="29700" name="Curved Connector 29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2230" cy="344383"/>
                        </a:xfrm>
                        <a:prstGeom prst="curvedConnector3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Connector 29700" o:spid="_x0000_s1026" type="#_x0000_t38" style="position:absolute;margin-left:215.95pt;margin-top:35pt;width:104.9pt;height:27.1pt;flip:y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" adj="10800" strokecolor="black [3213]">
                <v:stroke endarrow="open"/>
              </v:shape>
            </w:pict>
          </mc:Fallback>
        </mc:AlternateContent>
      </w:r>
      <w:r w:rsidR="00E73BDF" w:rsidRPr="00ED50DB">
        <w:rPr>
          <w:rFonts w:ascii="Tahoma" w:eastAsia="Times New Roman" w:hAnsi="Tahoma" w:cs="Tahom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7D7CEE3" wp14:editId="2D6C30DF">
                <wp:simplePos x="0" y="0"/>
                <wp:positionH relativeFrom="column">
                  <wp:posOffset>4148455</wp:posOffset>
                </wp:positionH>
                <wp:positionV relativeFrom="paragraph">
                  <wp:posOffset>306705</wp:posOffset>
                </wp:positionV>
                <wp:extent cx="2967355" cy="572770"/>
                <wp:effectExtent l="0" t="0" r="23495" b="1778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7355" cy="5727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CD03A" w14:textId="4C00B82E" w:rsidR="00E34AA8" w:rsidRPr="00252D7F" w:rsidRDefault="00E34AA8" w:rsidP="004E7988">
                            <w:pPr>
                              <w:jc w:val="both"/>
                              <w:rPr>
                                <w:rFonts w:ascii="Tahoma" w:eastAsia="Times New Roman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sz w:val="24"/>
                                <w:szCs w:val="24"/>
                              </w:rPr>
                              <w:t xml:space="preserve">Acute </w:t>
                            </w:r>
                            <w:r w:rsidRPr="00252D7F">
                              <w:rPr>
                                <w:rFonts w:ascii="Tahoma" w:eastAsia="Times New Roman" w:hAnsi="Tahoma" w:cs="Tahoma"/>
                                <w:sz w:val="24"/>
                                <w:szCs w:val="24"/>
                              </w:rPr>
                              <w:t xml:space="preserve">response to an irritant 'chemical' injury by </w:t>
                            </w:r>
                            <w:r w:rsidRPr="00252D7F">
                              <w:rPr>
                                <w:rFonts w:ascii="Tahoma" w:eastAsia="Times New Roman" w:hAnsi="Tahoma" w:cs="Tahoma"/>
                                <w:color w:val="FF0000"/>
                                <w:sz w:val="24"/>
                                <w:szCs w:val="24"/>
                              </w:rPr>
                              <w:t>drugs e.g. NSAID or alcohol</w:t>
                            </w:r>
                          </w:p>
                          <w:p w14:paraId="388F4013" w14:textId="77777777" w:rsidR="00E34AA8" w:rsidRDefault="00E34A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44" type="#_x0000_t202" style="position:absolute;margin-left:326.65pt;margin-top:24.15pt;width:233.65pt;height:45.1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" filled="f" strokecolor="#0d0d0d [3069]">
                <v:stroke dashstyle="1 1"/>
                <v:textbox>
                  <w:txbxContent>
                    <w:p w14:paraId="201CD03A" w14:textId="4C00B82E" w:rsidR="00E34AA8" w:rsidRPr="00252D7F" w:rsidRDefault="00E34AA8" w:rsidP="004E7988">
                      <w:pPr>
                        <w:jc w:val="both"/>
                        <w:rPr>
                          <w:rFonts w:ascii="Tahoma" w:eastAsia="Times New Roman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eastAsia="Times New Roman" w:hAnsi="Tahoma" w:cs="Tahoma"/>
                          <w:sz w:val="24"/>
                          <w:szCs w:val="24"/>
                        </w:rPr>
                        <w:t xml:space="preserve">Acute </w:t>
                      </w:r>
                      <w:r w:rsidRPr="00252D7F">
                        <w:rPr>
                          <w:rFonts w:ascii="Tahoma" w:eastAsia="Times New Roman" w:hAnsi="Tahoma" w:cs="Tahoma"/>
                          <w:sz w:val="24"/>
                          <w:szCs w:val="24"/>
                        </w:rPr>
                        <w:t xml:space="preserve">response to an irritant 'chemical' injury by </w:t>
                      </w:r>
                      <w:r w:rsidRPr="00252D7F">
                        <w:rPr>
                          <w:rFonts w:ascii="Tahoma" w:eastAsia="Times New Roman" w:hAnsi="Tahoma" w:cs="Tahoma"/>
                          <w:color w:val="FF0000"/>
                          <w:sz w:val="24"/>
                          <w:szCs w:val="24"/>
                        </w:rPr>
                        <w:t>drugs e.g. NSAID or alcohol</w:t>
                      </w:r>
                    </w:p>
                    <w:p w14:paraId="388F4013" w14:textId="77777777" w:rsidR="00E34AA8" w:rsidRDefault="00E34AA8"/>
                  </w:txbxContent>
                </v:textbox>
                <w10:wrap type="square"/>
              </v:shape>
            </w:pict>
          </mc:Fallback>
        </mc:AlternateContent>
      </w:r>
      <w:r w:rsidR="00162FB1" w:rsidRPr="00ED50DB">
        <w:rPr>
          <w:rFonts w:ascii="Tahoma" w:hAnsi="Tahoma" w:cs="Tahoma"/>
          <w:b/>
          <w:bCs/>
          <w:sz w:val="32"/>
          <w:szCs w:val="32"/>
        </w:rPr>
        <w:t xml:space="preserve">Acute </w:t>
      </w:r>
      <w:r w:rsidR="004E7988" w:rsidRPr="00ED50DB">
        <w:rPr>
          <w:rFonts w:ascii="Tahoma" w:hAnsi="Tahoma" w:cs="Tahoma"/>
          <w:b/>
          <w:bCs/>
          <w:sz w:val="32"/>
          <w:szCs w:val="32"/>
        </w:rPr>
        <w:t>Peptic Ulce</w:t>
      </w:r>
      <w:r w:rsidR="00252D7F" w:rsidRPr="00ED50DB">
        <w:rPr>
          <w:rFonts w:ascii="Tahoma" w:hAnsi="Tahoma" w:cs="Tahoma"/>
          <w:b/>
          <w:bCs/>
          <w:sz w:val="32"/>
          <w:szCs w:val="32"/>
        </w:rPr>
        <w:t xml:space="preserve">r Can </w:t>
      </w:r>
      <w:proofErr w:type="gramStart"/>
      <w:r w:rsidR="00252D7F" w:rsidRPr="00ED50DB">
        <w:rPr>
          <w:rFonts w:ascii="Tahoma" w:hAnsi="Tahoma" w:cs="Tahoma"/>
          <w:b/>
          <w:bCs/>
          <w:sz w:val="32"/>
          <w:szCs w:val="32"/>
        </w:rPr>
        <w:t>be</w:t>
      </w:r>
      <w:proofErr w:type="gramEnd"/>
      <w:r w:rsidR="00252D7F" w:rsidRPr="00ED50DB">
        <w:rPr>
          <w:rFonts w:ascii="Tahoma" w:hAnsi="Tahoma" w:cs="Tahoma"/>
          <w:b/>
          <w:bCs/>
          <w:sz w:val="32"/>
          <w:szCs w:val="32"/>
        </w:rPr>
        <w:t xml:space="preserve"> Due to 3 main Causes</w:t>
      </w:r>
      <w:r w:rsidR="00162FB1" w:rsidRPr="00ED50DB">
        <w:rPr>
          <w:rFonts w:ascii="Tahoma" w:hAnsi="Tahoma" w:cs="Tahoma"/>
          <w:b/>
          <w:bCs/>
          <w:sz w:val="32"/>
          <w:szCs w:val="32"/>
        </w:rPr>
        <w:t>:</w:t>
      </w:r>
      <w:r w:rsidR="00162FB1">
        <w:rPr>
          <w:rFonts w:ascii="Tahoma" w:hAnsi="Tahoma" w:cs="Tahoma"/>
          <w:sz w:val="28"/>
          <w:szCs w:val="28"/>
        </w:rPr>
        <w:t xml:space="preserve"> </w:t>
      </w:r>
      <w:r w:rsidR="00CA7794" w:rsidRPr="00252D7F">
        <w:rPr>
          <w:rFonts w:ascii="Tahoma" w:hAnsi="Tahoma" w:cs="Tahoma"/>
          <w:color w:val="4F6228" w:themeColor="accent3" w:themeShade="80"/>
        </w:rPr>
        <w:t>multiple and small</w:t>
      </w:r>
      <w:r w:rsidR="00CA7794">
        <w:rPr>
          <w:rFonts w:ascii="Tahoma" w:hAnsi="Tahoma" w:cs="Tahoma"/>
          <w:color w:val="4F6228" w:themeColor="accent3" w:themeShade="80"/>
          <w:sz w:val="28"/>
          <w:szCs w:val="28"/>
        </w:rPr>
        <w:t xml:space="preserve"> </w:t>
      </w:r>
    </w:p>
    <w:p w14:paraId="38F92B9B" w14:textId="553D2147" w:rsidR="004E7988" w:rsidRPr="00E73BDF" w:rsidRDefault="00252D7F" w:rsidP="005342B6">
      <w:pPr>
        <w:pStyle w:val="ListParagraph"/>
        <w:numPr>
          <w:ilvl w:val="0"/>
          <w:numId w:val="22"/>
        </w:numPr>
        <w:spacing w:after="0" w:line="240" w:lineRule="auto"/>
        <w:rPr>
          <w:rFonts w:ascii="Tahoma" w:hAnsi="Tahoma" w:cs="Tahoma"/>
          <w:sz w:val="28"/>
          <w:szCs w:val="28"/>
        </w:rPr>
      </w:pPr>
      <w:r w:rsidRPr="00E73BDF">
        <w:rPr>
          <w:rFonts w:ascii="Tahoma" w:eastAsia="Times New Roman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4A0AA97B" wp14:editId="21EE1DF2">
                <wp:simplePos x="0" y="0"/>
                <wp:positionH relativeFrom="column">
                  <wp:posOffset>25095</wp:posOffset>
                </wp:positionH>
                <wp:positionV relativeFrom="paragraph">
                  <wp:posOffset>182213</wp:posOffset>
                </wp:positionV>
                <wp:extent cx="4317357" cy="72920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7357" cy="7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9602CD" w14:textId="4F6C8CB4" w:rsidR="00E34AA8" w:rsidRPr="00103F66" w:rsidRDefault="00E34AA8" w:rsidP="00103F66">
                            <w:pPr>
                              <w:bidi/>
                              <w:spacing w:line="240" w:lineRule="auto"/>
                              <w:jc w:val="right"/>
                              <w:rPr>
                                <w:rFonts w:ascii="Tahoma" w:hAnsi="Tahoma" w:cs="Tahoma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  <w:rtl/>
                              </w:rPr>
                            </w:pPr>
                            <w:r w:rsidRPr="001225F0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NSAIDs and alcohol cause irritation of the stomach lining which can lead to acute gastritis and possibly acute ulcers.</w:t>
                            </w:r>
                            <w:r w:rsidRPr="009D5461">
                              <w:rPr>
                                <w:rFonts w:ascii="Tahoma" w:hAnsi="Tahoma" w:cs="Tahoma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03F66">
                              <w:rPr>
                                <w:rFonts w:ascii="Tahoma" w:hAnsi="Tahoma" w:cs="Tahoma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40658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  <w:t>واحد عنده</w:t>
                            </w:r>
                            <w:r w:rsidR="00103F66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14FAD"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Acute gastritis</w:t>
                            </w:r>
                            <w:r w:rsidRPr="00340658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14FAD">
                              <w:rPr>
                                <w:rFonts w:ascii="Calibri Light" w:hAnsi="Calibri Light" w:cs="Calibri Light" w:hint="cs"/>
                                <w:b/>
                                <w:bCs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414FAD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  <w:t>رح تتحول إلى</w:t>
                            </w:r>
                            <w:r w:rsidR="00414FAD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14FAD"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Acute ulcer</w:t>
                            </w:r>
                          </w:p>
                          <w:p w14:paraId="74D6992E" w14:textId="77777777" w:rsidR="00E34AA8" w:rsidRPr="001225F0" w:rsidRDefault="00E34AA8" w:rsidP="005E5244">
                            <w:pPr>
                              <w:spacing w:line="240" w:lineRule="auto"/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</w:p>
                          <w:p w14:paraId="4FBDA1E8" w14:textId="462465F6" w:rsidR="00E34AA8" w:rsidRPr="001225F0" w:rsidRDefault="00E34AA8" w:rsidP="005E5244">
                            <w:pPr>
                              <w:spacing w:line="240" w:lineRule="auto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45" type="#_x0000_t202" style="position:absolute;left:0;text-align:left;margin-left:2pt;margin-top:14.35pt;width:339.95pt;height:57.4pt;z-index:-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" filled="f" stroked="f">
                <v:textbox>
                  <w:txbxContent>
                    <w:p w14:paraId="1A9602CD" w14:textId="4F6C8CB4" w:rsidR="00E34AA8" w:rsidRPr="00103F66" w:rsidRDefault="00E34AA8" w:rsidP="00103F66">
                      <w:pPr>
                        <w:bidi/>
                        <w:spacing w:line="240" w:lineRule="auto"/>
                        <w:jc w:val="right"/>
                        <w:rPr>
                          <w:rFonts w:ascii="Tahoma" w:hAnsi="Tahoma" w:cs="Tahoma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  <w:rtl/>
                        </w:rPr>
                      </w:pPr>
                      <w:r w:rsidRPr="001225F0">
                        <w:rPr>
                          <w:rFonts w:ascii="Tahoma" w:hAnsi="Tahoma" w:cs="Tahoma"/>
                          <w:color w:val="808080" w:themeColor="background1" w:themeShade="80"/>
                          <w:sz w:val="24"/>
                          <w:szCs w:val="24"/>
                        </w:rPr>
                        <w:t>NSAIDs and alcohol cause irritation of the stomach lining which can lead to acute gastritis and possibly acute ulcers.</w:t>
                      </w:r>
                      <w:r w:rsidRPr="009D5461">
                        <w:rPr>
                          <w:rFonts w:ascii="Tahoma" w:hAnsi="Tahoma" w:cs="Tahoma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 xml:space="preserve"> </w:t>
                      </w:r>
                      <w:r w:rsidR="00103F66">
                        <w:rPr>
                          <w:rFonts w:ascii="Tahoma" w:hAnsi="Tahoma" w:cs="Tahoma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 xml:space="preserve"> </w:t>
                      </w:r>
                      <w:r w:rsidRPr="00340658">
                        <w:rPr>
                          <w:rFonts w:ascii="Calibri Light" w:hAnsi="Calibri Light" w:cs="Calibri Light"/>
                          <w:b/>
                          <w:bCs/>
                          <w:color w:val="76923C" w:themeColor="accent3" w:themeShade="BF"/>
                          <w:sz w:val="24"/>
                          <w:szCs w:val="24"/>
                          <w:rtl/>
                        </w:rPr>
                        <w:t>واحد عنده</w:t>
                      </w:r>
                      <w:r w:rsidR="00103F66">
                        <w:rPr>
                          <w:rFonts w:ascii="Calibri Light" w:hAnsi="Calibri Light" w:cs="Calibri Light"/>
                          <w:b/>
                          <w:bCs/>
                          <w:color w:val="76923C" w:themeColor="accent3" w:themeShade="BF"/>
                          <w:sz w:val="24"/>
                          <w:szCs w:val="24"/>
                        </w:rPr>
                        <w:t xml:space="preserve"> </w:t>
                      </w:r>
                      <w:r w:rsidRPr="00414FAD"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</w:rPr>
                        <w:t>Acute gastritis</w:t>
                      </w:r>
                      <w:r w:rsidRPr="00340658">
                        <w:rPr>
                          <w:rFonts w:ascii="Calibri Light" w:hAnsi="Calibri Light" w:cs="Calibri Light"/>
                          <w:b/>
                          <w:bCs/>
                          <w:color w:val="76923C" w:themeColor="accent3" w:themeShade="BF"/>
                          <w:sz w:val="24"/>
                          <w:szCs w:val="24"/>
                        </w:rPr>
                        <w:t xml:space="preserve"> </w:t>
                      </w:r>
                      <w:r w:rsidR="00414FAD">
                        <w:rPr>
                          <w:rFonts w:ascii="Calibri Light" w:hAnsi="Calibri Light" w:cs="Calibri Light" w:hint="cs"/>
                          <w:b/>
                          <w:bCs/>
                          <w:color w:val="76923C" w:themeColor="accent3" w:themeShade="BF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414FAD">
                        <w:rPr>
                          <w:rFonts w:ascii="Calibri Light" w:hAnsi="Calibri Light" w:cs="Calibri Light"/>
                          <w:b/>
                          <w:bCs/>
                          <w:color w:val="76923C" w:themeColor="accent3" w:themeShade="BF"/>
                          <w:sz w:val="24"/>
                          <w:szCs w:val="24"/>
                          <w:rtl/>
                        </w:rPr>
                        <w:t>رح تتحول إلى</w:t>
                      </w:r>
                      <w:r w:rsidR="00414FAD">
                        <w:rPr>
                          <w:rFonts w:ascii="Calibri Light" w:hAnsi="Calibri Light" w:cs="Calibri Light"/>
                          <w:b/>
                          <w:bCs/>
                          <w:color w:val="76923C" w:themeColor="accent3" w:themeShade="BF"/>
                          <w:sz w:val="24"/>
                          <w:szCs w:val="24"/>
                        </w:rPr>
                        <w:t xml:space="preserve"> </w:t>
                      </w:r>
                      <w:r w:rsidRPr="00414FAD"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</w:rPr>
                        <w:t>Acute ulcer</w:t>
                      </w:r>
                    </w:p>
                    <w:p w14:paraId="74D6992E" w14:textId="77777777" w:rsidR="00E34AA8" w:rsidRPr="001225F0" w:rsidRDefault="00E34AA8" w:rsidP="005E5244">
                      <w:pPr>
                        <w:spacing w:line="240" w:lineRule="auto"/>
                        <w:rPr>
                          <w:rFonts w:ascii="Tahoma" w:hAnsi="Tahoma" w:cs="Tahoma"/>
                          <w:color w:val="808080" w:themeColor="background1" w:themeShade="80"/>
                          <w:sz w:val="24"/>
                          <w:szCs w:val="24"/>
                        </w:rPr>
                      </w:pPr>
                    </w:p>
                    <w:p w14:paraId="4FBDA1E8" w14:textId="462465F6" w:rsidR="00E34AA8" w:rsidRPr="001225F0" w:rsidRDefault="00E34AA8" w:rsidP="005E5244">
                      <w:pPr>
                        <w:spacing w:line="240" w:lineRule="auto"/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7988" w:rsidRPr="00E73BDF">
        <w:rPr>
          <w:rFonts w:ascii="Tahoma" w:eastAsia="Times New Roman" w:hAnsi="Tahoma" w:cs="Tahoma"/>
          <w:sz w:val="28"/>
          <w:szCs w:val="28"/>
        </w:rPr>
        <w:t xml:space="preserve">As part of an acute gastritis </w:t>
      </w:r>
    </w:p>
    <w:p w14:paraId="0E33DA5B" w14:textId="6498CEA9" w:rsidR="004E7988" w:rsidRPr="004E7988" w:rsidRDefault="004E7988" w:rsidP="004E7988">
      <w:pPr>
        <w:pStyle w:val="ListParagraph"/>
        <w:spacing w:after="0" w:line="240" w:lineRule="auto"/>
        <w:rPr>
          <w:rFonts w:ascii="Tahoma" w:hAnsi="Tahoma" w:cs="Tahoma"/>
          <w:sz w:val="24"/>
          <w:szCs w:val="24"/>
        </w:rPr>
      </w:pPr>
    </w:p>
    <w:p w14:paraId="40B65C61" w14:textId="6AE23531" w:rsidR="00A71913" w:rsidRPr="004E7988" w:rsidRDefault="00A71913">
      <w:pPr>
        <w:rPr>
          <w:rFonts w:ascii="Tahoma" w:hAnsi="Tahoma" w:cs="Tahoma"/>
          <w:sz w:val="36"/>
          <w:szCs w:val="36"/>
        </w:rPr>
      </w:pPr>
    </w:p>
    <w:p w14:paraId="21181A49" w14:textId="21BE2AAD" w:rsidR="004E7988" w:rsidRPr="00252D7F" w:rsidRDefault="00B6598E" w:rsidP="00252D7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83DCCC7" wp14:editId="12DCD6E9">
                <wp:simplePos x="0" y="0"/>
                <wp:positionH relativeFrom="column">
                  <wp:posOffset>2742590</wp:posOffset>
                </wp:positionH>
                <wp:positionV relativeFrom="paragraph">
                  <wp:posOffset>395044</wp:posOffset>
                </wp:positionV>
                <wp:extent cx="1174115" cy="166238"/>
                <wp:effectExtent l="0" t="76200" r="0" b="24765"/>
                <wp:wrapNone/>
                <wp:docPr id="29701" name="Curved Connector 29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4115" cy="166238"/>
                        </a:xfrm>
                        <a:prstGeom prst="curvedConnector3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29701" o:spid="_x0000_s1026" type="#_x0000_t38" style="position:absolute;margin-left:215.95pt;margin-top:31.1pt;width:92.45pt;height:13.1pt;flip:y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" adj="10800" strokecolor="black [3213]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32A2042" wp14:editId="13E47BC0">
                <wp:simplePos x="0" y="0"/>
                <wp:positionH relativeFrom="column">
                  <wp:posOffset>4126230</wp:posOffset>
                </wp:positionH>
                <wp:positionV relativeFrom="paragraph">
                  <wp:posOffset>140335</wp:posOffset>
                </wp:positionV>
                <wp:extent cx="2992120" cy="1129030"/>
                <wp:effectExtent l="0" t="0" r="17780" b="13970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11290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ECED" w14:textId="73304EBE" w:rsidR="00E34AA8" w:rsidRPr="00B6598E" w:rsidRDefault="00E34AA8" w:rsidP="004E7988">
                            <w:pPr>
                              <w:rPr>
                                <w:rFonts w:ascii="Tahoma" w:eastAsia="Times New Roman" w:hAnsi="Tahoma" w:cs="Tahoma"/>
                                <w:b/>
                                <w:bCs/>
                              </w:rPr>
                            </w:pPr>
                            <w:r w:rsidRPr="00B6598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 xml:space="preserve">- </w:t>
                            </w:r>
                            <w:r w:rsidRPr="00B6598E">
                              <w:rPr>
                                <w:rFonts w:ascii="Tahoma" w:eastAsia="Times New Roman" w:hAnsi="Tahoma" w:cs="Tahoma"/>
                                <w:b/>
                                <w:bCs/>
                              </w:rPr>
                              <w:t xml:space="preserve">Severe burns </w:t>
                            </w:r>
                            <w:r w:rsidRPr="00B6598E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FF0000"/>
                              </w:rPr>
                              <w:t xml:space="preserve">(Curling's ulcer) </w:t>
                            </w:r>
                          </w:p>
                          <w:p w14:paraId="37F408A1" w14:textId="28CB0CD6" w:rsidR="00E34AA8" w:rsidRPr="00CB1DC4" w:rsidRDefault="00E34AA8" w:rsidP="004E7988">
                            <w:pPr>
                              <w:rPr>
                                <w:rFonts w:ascii="Tahoma" w:eastAsia="Times New Roman" w:hAnsi="Tahoma" w:cs="Tahoma"/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</w:rPr>
                              <w:t>- M</w:t>
                            </w:r>
                            <w:r w:rsidRPr="00CB1DC4">
                              <w:rPr>
                                <w:rFonts w:ascii="Tahoma" w:eastAsia="Times New Roman" w:hAnsi="Tahoma" w:cs="Tahoma"/>
                              </w:rPr>
                              <w:t>ajor trauma (Stress ulcer)</w:t>
                            </w:r>
                            <w:r>
                              <w:rPr>
                                <w:rFonts w:ascii="Tahoma" w:eastAsia="Times New Roman" w:hAnsi="Tahoma" w:cs="Tahoma"/>
                              </w:rPr>
                              <w:t xml:space="preserve"> </w:t>
                            </w:r>
                            <w:r w:rsidR="006D5A47">
                              <w:rPr>
                                <w:rFonts w:ascii="Tahoma" w:eastAsia="Times New Roman" w:hAnsi="Tahoma" w:cs="Tahoma"/>
                                <w:color w:val="76923C" w:themeColor="accent3" w:themeShade="BF"/>
                              </w:rPr>
                              <w:t>C</w:t>
                            </w:r>
                            <w:r w:rsidRPr="006D5A47">
                              <w:rPr>
                                <w:rFonts w:ascii="Tahoma" w:eastAsia="Times New Roman" w:hAnsi="Tahoma" w:cs="Tahoma"/>
                                <w:color w:val="76923C" w:themeColor="accent3" w:themeShade="BF"/>
                              </w:rPr>
                              <w:t xml:space="preserve">ar accidents </w:t>
                            </w:r>
                          </w:p>
                          <w:p w14:paraId="27FBDBBC" w14:textId="3018B45D" w:rsidR="00E34AA8" w:rsidRPr="00CA7794" w:rsidRDefault="00E34AA8" w:rsidP="004E7988">
                            <w:pPr>
                              <w:rPr>
                                <w:rFonts w:ascii="Tahoma" w:eastAsia="Times New Roman" w:hAnsi="Tahoma" w:cs="Tahoma"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</w:rPr>
                              <w:t>-</w:t>
                            </w:r>
                            <w:r w:rsidRPr="00B6598E">
                              <w:rPr>
                                <w:rFonts w:ascii="Tahoma" w:eastAsia="Times New Roman" w:hAnsi="Tahoma" w:cs="Tahoma"/>
                                <w:b/>
                                <w:bCs/>
                              </w:rPr>
                              <w:t xml:space="preserve">Cerebrovascular accidents </w:t>
                            </w:r>
                            <w:r w:rsidRPr="00B6598E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FF0000"/>
                              </w:rPr>
                              <w:t>(Cushing ulcer)</w:t>
                            </w:r>
                            <w:r>
                              <w:rPr>
                                <w:rFonts w:ascii="Tahoma" w:eastAsia="Times New Roman" w:hAnsi="Tahoma" w:cs="Tahoma"/>
                                <w:color w:val="FF0000"/>
                              </w:rPr>
                              <w:t xml:space="preserve"> </w:t>
                            </w:r>
                            <w:r w:rsidRPr="00B6598E">
                              <w:rPr>
                                <w:rFonts w:ascii="Tahoma" w:eastAsia="Times New Roman" w:hAnsi="Tahoma" w:cs="Tahoma"/>
                                <w:color w:val="76923C" w:themeColor="accent3" w:themeShade="BF"/>
                              </w:rPr>
                              <w:t xml:space="preserve">causes intra cranial </w:t>
                            </w:r>
                            <w:r w:rsidR="00F83DCF" w:rsidRPr="00B6598E">
                              <w:rPr>
                                <w:rFonts w:ascii="Tahoma" w:eastAsia="Times New Roman" w:hAnsi="Tahoma" w:cs="Tahoma"/>
                                <w:color w:val="76923C" w:themeColor="accent3" w:themeShade="BF"/>
                              </w:rPr>
                              <w:t>hemorrhage</w:t>
                            </w:r>
                          </w:p>
                          <w:p w14:paraId="04298D92" w14:textId="77777777" w:rsidR="00E34AA8" w:rsidRDefault="00E34AA8" w:rsidP="004E7988">
                            <w:pPr>
                              <w:jc w:val="both"/>
                            </w:pPr>
                          </w:p>
                          <w:p w14:paraId="47E20570" w14:textId="77777777" w:rsidR="00E34AA8" w:rsidRDefault="00E34A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46" type="#_x0000_t202" style="position:absolute;margin-left:324.9pt;margin-top:11.05pt;width:235.6pt;height:88.9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" filled="f" strokecolor="#243f60 [1604]">
                <v:stroke dashstyle="1 1"/>
                <v:textbox>
                  <w:txbxContent>
                    <w:p w14:paraId="3C9EECED" w14:textId="73304EBE" w:rsidR="00E34AA8" w:rsidRPr="00B6598E" w:rsidRDefault="00E34AA8" w:rsidP="004E7988">
                      <w:pPr>
                        <w:rPr>
                          <w:rFonts w:ascii="Tahoma" w:eastAsia="Times New Roman" w:hAnsi="Tahoma" w:cs="Tahoma"/>
                          <w:b/>
                          <w:bCs/>
                        </w:rPr>
                      </w:pPr>
                      <w:r w:rsidRPr="00B6598E"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 xml:space="preserve">- </w:t>
                      </w:r>
                      <w:r w:rsidRPr="00B6598E">
                        <w:rPr>
                          <w:rFonts w:ascii="Tahoma" w:eastAsia="Times New Roman" w:hAnsi="Tahoma" w:cs="Tahoma"/>
                          <w:b/>
                          <w:bCs/>
                        </w:rPr>
                        <w:t xml:space="preserve">Severe burns </w:t>
                      </w:r>
                      <w:r w:rsidRPr="00B6598E">
                        <w:rPr>
                          <w:rFonts w:ascii="Tahoma" w:eastAsia="Times New Roman" w:hAnsi="Tahoma" w:cs="Tahoma"/>
                          <w:b/>
                          <w:bCs/>
                          <w:color w:val="FF0000"/>
                        </w:rPr>
                        <w:t xml:space="preserve">(Curling's ulcer) </w:t>
                      </w:r>
                    </w:p>
                    <w:p w14:paraId="37F408A1" w14:textId="28CB0CD6" w:rsidR="00E34AA8" w:rsidRPr="00CB1DC4" w:rsidRDefault="00E34AA8" w:rsidP="004E7988">
                      <w:pPr>
                        <w:rPr>
                          <w:rFonts w:ascii="Tahoma" w:eastAsia="Times New Roman" w:hAnsi="Tahoma" w:cs="Tahoma"/>
                        </w:rPr>
                      </w:pPr>
                      <w:r>
                        <w:rPr>
                          <w:rFonts w:ascii="Tahoma" w:eastAsia="Times New Roman" w:hAnsi="Tahoma" w:cs="Tahoma"/>
                        </w:rPr>
                        <w:t>- M</w:t>
                      </w:r>
                      <w:r w:rsidRPr="00CB1DC4">
                        <w:rPr>
                          <w:rFonts w:ascii="Tahoma" w:eastAsia="Times New Roman" w:hAnsi="Tahoma" w:cs="Tahoma"/>
                        </w:rPr>
                        <w:t>ajor trauma (Stress ulcer)</w:t>
                      </w:r>
                      <w:r>
                        <w:rPr>
                          <w:rFonts w:ascii="Tahoma" w:eastAsia="Times New Roman" w:hAnsi="Tahoma" w:cs="Tahoma"/>
                        </w:rPr>
                        <w:t xml:space="preserve"> </w:t>
                      </w:r>
                      <w:r w:rsidR="006D5A47">
                        <w:rPr>
                          <w:rFonts w:ascii="Tahoma" w:eastAsia="Times New Roman" w:hAnsi="Tahoma" w:cs="Tahoma"/>
                          <w:color w:val="76923C" w:themeColor="accent3" w:themeShade="BF"/>
                        </w:rPr>
                        <w:t>C</w:t>
                      </w:r>
                      <w:r w:rsidRPr="006D5A47">
                        <w:rPr>
                          <w:rFonts w:ascii="Tahoma" w:eastAsia="Times New Roman" w:hAnsi="Tahoma" w:cs="Tahoma"/>
                          <w:color w:val="76923C" w:themeColor="accent3" w:themeShade="BF"/>
                        </w:rPr>
                        <w:t xml:space="preserve">ar accidents </w:t>
                      </w:r>
                    </w:p>
                    <w:p w14:paraId="27FBDBBC" w14:textId="3018B45D" w:rsidR="00E34AA8" w:rsidRPr="00CA7794" w:rsidRDefault="00E34AA8" w:rsidP="004E7988">
                      <w:pPr>
                        <w:rPr>
                          <w:rFonts w:ascii="Tahoma" w:eastAsia="Times New Roman" w:hAnsi="Tahoma" w:cs="Tahoma"/>
                          <w:color w:val="4F6228" w:themeColor="accent3" w:themeShade="80"/>
                        </w:rPr>
                      </w:pPr>
                      <w:r>
                        <w:rPr>
                          <w:rFonts w:ascii="Tahoma" w:eastAsia="Times New Roman" w:hAnsi="Tahoma" w:cs="Tahoma"/>
                        </w:rPr>
                        <w:t>-</w:t>
                      </w:r>
                      <w:r w:rsidRPr="00B6598E">
                        <w:rPr>
                          <w:rFonts w:ascii="Tahoma" w:eastAsia="Times New Roman" w:hAnsi="Tahoma" w:cs="Tahoma"/>
                          <w:b/>
                          <w:bCs/>
                        </w:rPr>
                        <w:t xml:space="preserve">Cerebrovascular accidents </w:t>
                      </w:r>
                      <w:r w:rsidRPr="00B6598E">
                        <w:rPr>
                          <w:rFonts w:ascii="Tahoma" w:eastAsia="Times New Roman" w:hAnsi="Tahoma" w:cs="Tahoma"/>
                          <w:b/>
                          <w:bCs/>
                          <w:color w:val="FF0000"/>
                        </w:rPr>
                        <w:t>(Cushing ulcer)</w:t>
                      </w:r>
                      <w:r>
                        <w:rPr>
                          <w:rFonts w:ascii="Tahoma" w:eastAsia="Times New Roman" w:hAnsi="Tahoma" w:cs="Tahoma"/>
                          <w:color w:val="FF0000"/>
                        </w:rPr>
                        <w:t xml:space="preserve"> </w:t>
                      </w:r>
                      <w:r w:rsidRPr="00B6598E">
                        <w:rPr>
                          <w:rFonts w:ascii="Tahoma" w:eastAsia="Times New Roman" w:hAnsi="Tahoma" w:cs="Tahoma"/>
                          <w:color w:val="76923C" w:themeColor="accent3" w:themeShade="BF"/>
                        </w:rPr>
                        <w:t xml:space="preserve">causes intra cranial </w:t>
                      </w:r>
                      <w:r w:rsidR="00F83DCF" w:rsidRPr="00B6598E">
                        <w:rPr>
                          <w:rFonts w:ascii="Tahoma" w:eastAsia="Times New Roman" w:hAnsi="Tahoma" w:cs="Tahoma"/>
                          <w:color w:val="76923C" w:themeColor="accent3" w:themeShade="BF"/>
                        </w:rPr>
                        <w:t>hemorrhage</w:t>
                      </w:r>
                    </w:p>
                    <w:p w14:paraId="04298D92" w14:textId="77777777" w:rsidR="00E34AA8" w:rsidRDefault="00E34AA8" w:rsidP="004E7988">
                      <w:pPr>
                        <w:jc w:val="both"/>
                      </w:pPr>
                    </w:p>
                    <w:p w14:paraId="47E20570" w14:textId="77777777" w:rsidR="00E34AA8" w:rsidRDefault="00E34AA8"/>
                  </w:txbxContent>
                </v:textbox>
                <w10:wrap type="square"/>
              </v:shape>
            </w:pict>
          </mc:Fallback>
        </mc:AlternateContent>
      </w:r>
    </w:p>
    <w:p w14:paraId="1CBBA24A" w14:textId="77777777" w:rsidR="006D5A47" w:rsidRDefault="00893BB8" w:rsidP="006D5A47">
      <w:pPr>
        <w:pStyle w:val="ListParagraph"/>
        <w:numPr>
          <w:ilvl w:val="0"/>
          <w:numId w:val="22"/>
        </w:numPr>
        <w:rPr>
          <w:rFonts w:ascii="Tahoma" w:eastAsia="Times New Roman" w:hAnsi="Tahoma" w:cs="Tahoma"/>
          <w:sz w:val="28"/>
          <w:szCs w:val="28"/>
        </w:rPr>
      </w:pPr>
      <w:r w:rsidRPr="00893BB8">
        <w:rPr>
          <w:rFonts w:ascii="Tahoma" w:eastAsia="Times New Roman" w:hAnsi="Tahoma" w:cs="Tahoma"/>
          <w:sz w:val="28"/>
          <w:szCs w:val="28"/>
        </w:rPr>
        <w:t>As a complication of severe</w:t>
      </w:r>
    </w:p>
    <w:p w14:paraId="76D2272A" w14:textId="654DA1F5" w:rsidR="00893BB8" w:rsidRPr="006D5A47" w:rsidRDefault="00893BB8" w:rsidP="006D5A47">
      <w:pPr>
        <w:pStyle w:val="ListParagraph"/>
        <w:ind w:left="540"/>
        <w:rPr>
          <w:rFonts w:ascii="Tahoma" w:eastAsia="Times New Roman" w:hAnsi="Tahoma" w:cs="Tahoma"/>
          <w:sz w:val="28"/>
          <w:szCs w:val="28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23C5F60B" wp14:editId="6862759D">
                <wp:simplePos x="0" y="0"/>
                <wp:positionH relativeFrom="column">
                  <wp:posOffset>272415</wp:posOffset>
                </wp:positionH>
                <wp:positionV relativeFrom="paragraph">
                  <wp:posOffset>157480</wp:posOffset>
                </wp:positionV>
                <wp:extent cx="3503295" cy="103505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3295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38D35F" w14:textId="77777777" w:rsidR="00E34AA8" w:rsidRPr="00CB1DC4" w:rsidRDefault="00E34AA8" w:rsidP="004E7988">
                            <w:pPr>
                              <w:rPr>
                                <w:rFonts w:ascii="Tahoma" w:hAnsi="Tahoma" w:cs="Tahoma"/>
                                <w:color w:val="808080" w:themeColor="background1" w:themeShade="80"/>
                              </w:rPr>
                            </w:pPr>
                            <w:r w:rsidRPr="00CB1DC4">
                              <w:rPr>
                                <w:rFonts w:ascii="Tahoma" w:hAnsi="Tahoma" w:cs="Tahoma"/>
                                <w:color w:val="808080" w:themeColor="background1" w:themeShade="80"/>
                              </w:rPr>
                              <w:t xml:space="preserve">All will mediate the release of cortisone which will inhibit prostaglandins which have a gastro-protective effect. Prostaglandins causes vasodilation which improves blood supply to the stomach and washes out excess acid and help with cell renewal.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47" type="#_x0000_t202" style="position:absolute;left:0;text-align:left;margin-left:21.45pt;margin-top:12.4pt;width:275.85pt;height:81.5pt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" filled="f" stroked="f">
                <v:textbox>
                  <w:txbxContent>
                    <w:p w14:paraId="2938D35F" w14:textId="77777777" w:rsidR="00E34AA8" w:rsidRPr="00CB1DC4" w:rsidRDefault="00E34AA8" w:rsidP="004E7988">
                      <w:pPr>
                        <w:rPr>
                          <w:rFonts w:ascii="Tahoma" w:hAnsi="Tahoma" w:cs="Tahoma"/>
                          <w:color w:val="808080" w:themeColor="background1" w:themeShade="80"/>
                        </w:rPr>
                      </w:pPr>
                      <w:r w:rsidRPr="00CB1DC4">
                        <w:rPr>
                          <w:rFonts w:ascii="Tahoma" w:hAnsi="Tahoma" w:cs="Tahoma"/>
                          <w:color w:val="808080" w:themeColor="background1" w:themeShade="80"/>
                        </w:rPr>
                        <w:t xml:space="preserve">All will mediate the release of cortisone which will inhibit prostaglandins which have a gastro-protective effect. Prostaglandins causes vasodilation which improves blood supply to the stomach and washes out excess acid and help with cell renewal. </w:t>
                      </w:r>
                    </w:p>
                  </w:txbxContent>
                </v:textbox>
              </v:shape>
            </w:pict>
          </mc:Fallback>
        </mc:AlternateContent>
      </w:r>
      <w:r w:rsidRPr="006D5A47">
        <w:rPr>
          <w:rFonts w:ascii="Tahoma" w:eastAsia="Times New Roman" w:hAnsi="Tahoma" w:cs="Tahoma"/>
          <w:sz w:val="28"/>
          <w:szCs w:val="28"/>
        </w:rPr>
        <w:t xml:space="preserve"> </w:t>
      </w:r>
      <w:proofErr w:type="gramStart"/>
      <w:r w:rsidRPr="006D5A47">
        <w:rPr>
          <w:rFonts w:ascii="Tahoma" w:eastAsia="Times New Roman" w:hAnsi="Tahoma" w:cs="Tahoma"/>
          <w:sz w:val="28"/>
          <w:szCs w:val="28"/>
        </w:rPr>
        <w:t>stress</w:t>
      </w:r>
      <w:proofErr w:type="gramEnd"/>
      <w:r w:rsidRPr="006D5A47">
        <w:rPr>
          <w:rFonts w:ascii="Tahoma" w:eastAsia="Times New Roman" w:hAnsi="Tahoma" w:cs="Tahoma"/>
          <w:sz w:val="28"/>
          <w:szCs w:val="28"/>
        </w:rPr>
        <w:t xml:space="preserve"> response</w:t>
      </w:r>
    </w:p>
    <w:p w14:paraId="16D82615" w14:textId="4AA48E4F" w:rsidR="00A71913" w:rsidRDefault="00A71913" w:rsidP="001225F0">
      <w:pPr>
        <w:rPr>
          <w:rFonts w:ascii="Times New Roman" w:eastAsia="Times New Roman" w:hAnsi="Times New Roman" w:cs="Times New Roman"/>
        </w:rPr>
      </w:pPr>
    </w:p>
    <w:p w14:paraId="5635CC07" w14:textId="03F3CA40" w:rsidR="001225F0" w:rsidRDefault="001225F0" w:rsidP="001225F0">
      <w:pPr>
        <w:rPr>
          <w:rFonts w:ascii="Tahoma" w:eastAsia="Times New Roman" w:hAnsi="Tahoma" w:cs="Tahoma"/>
          <w:sz w:val="24"/>
          <w:szCs w:val="24"/>
        </w:rPr>
      </w:pPr>
    </w:p>
    <w:p w14:paraId="009FB40D" w14:textId="3B98FEBD" w:rsidR="001225F0" w:rsidRPr="001225F0" w:rsidRDefault="001225F0" w:rsidP="001225F0">
      <w:pPr>
        <w:rPr>
          <w:rFonts w:ascii="Tahoma" w:eastAsia="Times New Roman" w:hAnsi="Tahoma" w:cs="Tahoma"/>
          <w:sz w:val="24"/>
          <w:szCs w:val="24"/>
        </w:rPr>
      </w:pPr>
    </w:p>
    <w:p w14:paraId="0B9A0D3E" w14:textId="77777777" w:rsidR="00E73BDF" w:rsidRDefault="00E73BDF" w:rsidP="00E73BDF">
      <w:pPr>
        <w:pStyle w:val="ListParagraph"/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14:paraId="62E7C45D" w14:textId="1EE95BA7" w:rsidR="00E73BDF" w:rsidRDefault="00B6598E" w:rsidP="00E73BDF">
      <w:pPr>
        <w:pStyle w:val="ListParagraph"/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6A36D89" wp14:editId="1CD9FA3D">
                <wp:simplePos x="0" y="0"/>
                <wp:positionH relativeFrom="column">
                  <wp:posOffset>4126865</wp:posOffset>
                </wp:positionH>
                <wp:positionV relativeFrom="paragraph">
                  <wp:posOffset>144145</wp:posOffset>
                </wp:positionV>
                <wp:extent cx="2991485" cy="462280"/>
                <wp:effectExtent l="0" t="0" r="18415" b="13970"/>
                <wp:wrapSquare wrapText="bothSides"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1485" cy="462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1EDA6F" w14:textId="2C00B7E7" w:rsidR="00E34AA8" w:rsidRPr="00183BBD" w:rsidRDefault="00E34AA8" w:rsidP="009D5461">
                            <w:pPr>
                              <w:jc w:val="center"/>
                              <w:rPr>
                                <w:rFonts w:asciiTheme="minorBidi" w:hAnsiTheme="minorBidi"/>
                              </w:rPr>
                            </w:pPr>
                            <w:proofErr w:type="spellStart"/>
                            <w:proofErr w:type="gramStart"/>
                            <w:r w:rsidRPr="00183BBD">
                              <w:rPr>
                                <w:rFonts w:asciiTheme="minorBidi" w:hAnsiTheme="minorBidi"/>
                              </w:rPr>
                              <w:t>Zollinger</w:t>
                            </w:r>
                            <w:proofErr w:type="spellEnd"/>
                            <w:r w:rsidRPr="00183BBD">
                              <w:rPr>
                                <w:rFonts w:asciiTheme="minorBidi" w:hAnsiTheme="minorBidi"/>
                              </w:rPr>
                              <w:t>-Ellison syndrome</w:t>
                            </w:r>
                            <w:r>
                              <w:rPr>
                                <w:rFonts w:asciiTheme="minorBidi" w:hAnsiTheme="minorBidi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Theme="minorBidi" w:hAnsiTheme="minorBidi"/>
                              </w:rPr>
                              <w:t xml:space="preserve"> </w:t>
                            </w:r>
                            <w:r w:rsidRPr="009D5461">
                              <w:rPr>
                                <w:rFonts w:asciiTheme="minorBidi" w:hAnsiTheme="minorBidi"/>
                                <w:color w:val="76923C" w:themeColor="accent3" w:themeShade="BF"/>
                              </w:rPr>
                              <w:t>One of the causes of secretory diarrhea</w:t>
                            </w:r>
                          </w:p>
                          <w:p w14:paraId="3B62C51F" w14:textId="77777777" w:rsidR="00E34AA8" w:rsidRDefault="00E34A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48" type="#_x0000_t202" style="position:absolute;left:0;text-align:left;margin-left:324.95pt;margin-top:11.35pt;width:235.55pt;height:36.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" filled="f" strokecolor="#0d0d0d [3069]">
                <v:stroke dashstyle="1 1"/>
                <v:textbox>
                  <w:txbxContent>
                    <w:p w14:paraId="441EDA6F" w14:textId="2C00B7E7" w:rsidR="00E34AA8" w:rsidRPr="00183BBD" w:rsidRDefault="00E34AA8" w:rsidP="009D5461">
                      <w:pPr>
                        <w:jc w:val="center"/>
                        <w:rPr>
                          <w:rFonts w:asciiTheme="minorBidi" w:hAnsiTheme="minorBidi"/>
                        </w:rPr>
                      </w:pPr>
                      <w:proofErr w:type="spellStart"/>
                      <w:proofErr w:type="gramStart"/>
                      <w:r w:rsidRPr="00183BBD">
                        <w:rPr>
                          <w:rFonts w:asciiTheme="minorBidi" w:hAnsiTheme="minorBidi"/>
                        </w:rPr>
                        <w:t>Zollinger</w:t>
                      </w:r>
                      <w:proofErr w:type="spellEnd"/>
                      <w:r w:rsidRPr="00183BBD">
                        <w:rPr>
                          <w:rFonts w:asciiTheme="minorBidi" w:hAnsiTheme="minorBidi"/>
                        </w:rPr>
                        <w:t>-Ellison syndrome</w:t>
                      </w:r>
                      <w:r>
                        <w:rPr>
                          <w:rFonts w:asciiTheme="minorBidi" w:hAnsiTheme="minorBidi"/>
                        </w:rPr>
                        <w:t>.</w:t>
                      </w:r>
                      <w:proofErr w:type="gramEnd"/>
                      <w:r>
                        <w:rPr>
                          <w:rFonts w:asciiTheme="minorBidi" w:hAnsiTheme="minorBidi"/>
                        </w:rPr>
                        <w:t xml:space="preserve"> </w:t>
                      </w:r>
                      <w:r w:rsidRPr="009D5461">
                        <w:rPr>
                          <w:rFonts w:asciiTheme="minorBidi" w:hAnsiTheme="minorBidi"/>
                          <w:color w:val="76923C" w:themeColor="accent3" w:themeShade="BF"/>
                        </w:rPr>
                        <w:t>One of the causes of secretory diarrhea</w:t>
                      </w:r>
                    </w:p>
                    <w:p w14:paraId="3B62C51F" w14:textId="77777777" w:rsidR="00E34AA8" w:rsidRDefault="00E34AA8"/>
                  </w:txbxContent>
                </v:textbox>
                <w10:wrap type="square"/>
              </v:shape>
            </w:pict>
          </mc:Fallback>
        </mc:AlternateContent>
      </w:r>
    </w:p>
    <w:p w14:paraId="4CC443EA" w14:textId="0DF11107" w:rsidR="00E73BDF" w:rsidRDefault="00B6598E" w:rsidP="00E73BDF">
      <w:pPr>
        <w:pStyle w:val="ListParagraph"/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>
        <w:rPr>
          <w:rFonts w:ascii="Times New Roman" w:hAnsi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5A8A232" wp14:editId="72480C7B">
                <wp:simplePos x="0" y="0"/>
                <wp:positionH relativeFrom="column">
                  <wp:posOffset>3278696</wp:posOffset>
                </wp:positionH>
                <wp:positionV relativeFrom="paragraph">
                  <wp:posOffset>114332</wp:posOffset>
                </wp:positionV>
                <wp:extent cx="792641" cy="191202"/>
                <wp:effectExtent l="0" t="76200" r="0" b="37465"/>
                <wp:wrapNone/>
                <wp:docPr id="29702" name="Curved Connector 29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2641" cy="191202"/>
                        </a:xfrm>
                        <a:prstGeom prst="curvedConnector3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id="Curved Connector 29702" o:spid="_x0000_s1026" type="#_x0000_t38" style="position:absolute;margin-left:258.15pt;margin-top:9pt;width:62.4pt;height:15.05pt;flip:y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" adj="10800" strokecolor="black [3213]">
                <v:stroke endarrow="open"/>
              </v:shape>
            </w:pict>
          </mc:Fallback>
        </mc:AlternateContent>
      </w:r>
    </w:p>
    <w:p w14:paraId="29D11E13" w14:textId="130E8453" w:rsidR="005A3B66" w:rsidRPr="00893BB8" w:rsidRDefault="00414FAD" w:rsidP="00893BB8">
      <w:pPr>
        <w:pStyle w:val="ListParagraph"/>
        <w:numPr>
          <w:ilvl w:val="0"/>
          <w:numId w:val="22"/>
        </w:numPr>
        <w:spacing w:after="0" w:line="240" w:lineRule="auto"/>
        <w:rPr>
          <w:rFonts w:ascii="Tahoma" w:eastAsia="Times New Roman" w:hAnsi="Tahoma" w:cs="Tahoma"/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7481E0D5" wp14:editId="0051EF64">
                <wp:simplePos x="0" y="0"/>
                <wp:positionH relativeFrom="column">
                  <wp:posOffset>184785</wp:posOffset>
                </wp:positionH>
                <wp:positionV relativeFrom="paragraph">
                  <wp:posOffset>236855</wp:posOffset>
                </wp:positionV>
                <wp:extent cx="4406265" cy="523875"/>
                <wp:effectExtent l="0" t="0" r="0" b="0"/>
                <wp:wrapTight wrapText="bothSides">
                  <wp:wrapPolygon edited="0">
                    <wp:start x="280" y="0"/>
                    <wp:lineTo x="280" y="20422"/>
                    <wp:lineTo x="21292" y="20422"/>
                    <wp:lineTo x="21292" y="0"/>
                    <wp:lineTo x="280" y="0"/>
                  </wp:wrapPolygon>
                </wp:wrapTight>
                <wp:docPr id="28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26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9FB20D" w14:textId="206E40A6" w:rsidR="00E34AA8" w:rsidRPr="00B6598E" w:rsidRDefault="00E34AA8" w:rsidP="00E73BDF">
                            <w:pPr>
                              <w:rPr>
                                <w:rFonts w:ascii="Tahoma" w:hAnsi="Tahoma" w:cs="Tahoma"/>
                                <w:color w:val="76923C" w:themeColor="accent3" w:themeShade="BF"/>
                              </w:rPr>
                            </w:pPr>
                            <w:r w:rsidRPr="00B6598E">
                              <w:rPr>
                                <w:rFonts w:ascii="Tahoma" w:eastAsia="Times New Roman" w:hAnsi="Tahoma" w:cs="Tahoma"/>
                                <w:noProof/>
                                <w:color w:val="76923C" w:themeColor="accent3" w:themeShade="BF"/>
                              </w:rPr>
                              <w:t>A tumer</w:t>
                            </w:r>
                            <w:r w:rsidRPr="00B6598E">
                              <w:rPr>
                                <w:rFonts w:ascii="Tahoma" w:hAnsi="Tahoma" w:cs="Tahoma"/>
                                <w:color w:val="76923C" w:themeColor="accent3" w:themeShade="BF"/>
                              </w:rPr>
                              <w:t xml:space="preserve"> in duodenum or pancreas produce gastrin hormone which stimulate parietal cells in stomach to secrete high amounts of acid. </w:t>
                            </w:r>
                          </w:p>
                          <w:p w14:paraId="704F5DB1" w14:textId="77777777" w:rsidR="00E34AA8" w:rsidRPr="00B15789" w:rsidRDefault="00E34AA8">
                            <w:pPr>
                              <w:rPr>
                                <w:rFonts w:ascii="Tahoma" w:hAnsi="Tahoma" w:cs="Tahoma"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8" o:spid="_x0000_s1049" type="#_x0000_t202" style="position:absolute;left:0;text-align:left;margin-left:14.55pt;margin-top:18.65pt;width:346.95pt;height:41.25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" filled="f" stroked="f" strokeweight=".5pt">
                <v:textbox>
                  <w:txbxContent>
                    <w:p w14:paraId="3A9FB20D" w14:textId="206E40A6" w:rsidR="00E34AA8" w:rsidRPr="00B6598E" w:rsidRDefault="00E34AA8" w:rsidP="00E73BDF">
                      <w:pPr>
                        <w:rPr>
                          <w:rFonts w:ascii="Tahoma" w:hAnsi="Tahoma" w:cs="Tahoma"/>
                          <w:color w:val="76923C" w:themeColor="accent3" w:themeShade="BF"/>
                        </w:rPr>
                      </w:pPr>
                      <w:r w:rsidRPr="00B6598E">
                        <w:rPr>
                          <w:rFonts w:ascii="Tahoma" w:eastAsia="Times New Roman" w:hAnsi="Tahoma" w:cs="Tahoma"/>
                          <w:noProof/>
                          <w:color w:val="76923C" w:themeColor="accent3" w:themeShade="BF"/>
                        </w:rPr>
                        <w:t>A tumer</w:t>
                      </w:r>
                      <w:r w:rsidRPr="00B6598E">
                        <w:rPr>
                          <w:rFonts w:ascii="Tahoma" w:hAnsi="Tahoma" w:cs="Tahoma"/>
                          <w:color w:val="76923C" w:themeColor="accent3" w:themeShade="BF"/>
                        </w:rPr>
                        <w:t xml:space="preserve"> in duodenum or pancreas produce gastrin hormone which stimulate parietal cells in stomach to secrete high amounts of acid. </w:t>
                      </w:r>
                    </w:p>
                    <w:p w14:paraId="704F5DB1" w14:textId="77777777" w:rsidR="00E34AA8" w:rsidRPr="00B15789" w:rsidRDefault="00E34AA8">
                      <w:pPr>
                        <w:rPr>
                          <w:rFonts w:ascii="Tahoma" w:hAnsi="Tahoma" w:cs="Tahoma"/>
                          <w:color w:val="4F6228" w:themeColor="accent3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225F0" w:rsidRPr="00893BB8">
        <w:rPr>
          <w:rFonts w:ascii="Tahoma" w:eastAsia="Times New Roman" w:hAnsi="Tahoma" w:cs="Tahoma"/>
          <w:sz w:val="28"/>
          <w:szCs w:val="28"/>
        </w:rPr>
        <w:t xml:space="preserve">As a result of extreme </w:t>
      </w:r>
      <w:r w:rsidR="005A3B66" w:rsidRPr="00893BB8">
        <w:rPr>
          <w:rFonts w:ascii="Tahoma" w:eastAsia="Times New Roman" w:hAnsi="Tahoma" w:cs="Tahoma"/>
          <w:sz w:val="28"/>
          <w:szCs w:val="28"/>
        </w:rPr>
        <w:t>hyperacidity</w:t>
      </w:r>
    </w:p>
    <w:p w14:paraId="26683D50" w14:textId="0915980D" w:rsidR="001225F0" w:rsidRPr="005A3B66" w:rsidRDefault="00414FAD" w:rsidP="005A3B66">
      <w:pPr>
        <w:spacing w:after="0" w:line="240" w:lineRule="auto"/>
        <w:rPr>
          <w:rFonts w:ascii="Tahoma" w:eastAsia="Times New Roman" w:hAnsi="Tahoma" w:cs="Tahoma"/>
          <w:sz w:val="28"/>
          <w:szCs w:val="28"/>
        </w:rPr>
      </w:pPr>
      <w:r w:rsidRPr="001225F0">
        <w:rPr>
          <w:rFonts w:ascii="Tahoma" w:eastAsia="Times New Roman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804F7F6" wp14:editId="1918BA42">
                <wp:simplePos x="0" y="0"/>
                <wp:positionH relativeFrom="column">
                  <wp:posOffset>188595</wp:posOffset>
                </wp:positionH>
                <wp:positionV relativeFrom="paragraph">
                  <wp:posOffset>437515</wp:posOffset>
                </wp:positionV>
                <wp:extent cx="7167245" cy="459740"/>
                <wp:effectExtent l="0" t="0" r="0" b="0"/>
                <wp:wrapSquare wrapText="bothSides"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7245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C7A9A" w14:textId="3E52DD9A" w:rsidR="00E34AA8" w:rsidRPr="00E73BDF" w:rsidRDefault="00E34AA8" w:rsidP="00CA7794">
                            <w:pPr>
                              <w:rPr>
                                <w:rFonts w:ascii="Tahoma" w:hAnsi="Tahoma" w:cs="Tahoma"/>
                                <w:color w:val="808080" w:themeColor="background1" w:themeShade="80"/>
                              </w:rPr>
                            </w:pPr>
                            <w:r w:rsidRPr="00E73BDF">
                              <w:rPr>
                                <w:rFonts w:ascii="Tahoma" w:hAnsi="Tahoma" w:cs="Tahoma"/>
                                <w:color w:val="808080" w:themeColor="background1" w:themeShade="80"/>
                              </w:rPr>
                              <w:t>It’s a tumor in the gastrin producing cells which will cause an increased production of HCL and causes hyperacidity.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50" type="#_x0000_t202" style="position:absolute;margin-left:14.85pt;margin-top:34.45pt;width:564.35pt;height:36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" filled="f" stroked="f">
                <v:textbox>
                  <w:txbxContent>
                    <w:p w14:paraId="552C7A9A" w14:textId="3E52DD9A" w:rsidR="00E34AA8" w:rsidRPr="00E73BDF" w:rsidRDefault="00E34AA8" w:rsidP="00CA7794">
                      <w:pPr>
                        <w:rPr>
                          <w:rFonts w:ascii="Tahoma" w:hAnsi="Tahoma" w:cs="Tahoma"/>
                          <w:color w:val="808080" w:themeColor="background1" w:themeShade="80"/>
                        </w:rPr>
                      </w:pPr>
                      <w:r w:rsidRPr="00E73BDF">
                        <w:rPr>
                          <w:rFonts w:ascii="Tahoma" w:hAnsi="Tahoma" w:cs="Tahoma"/>
                          <w:color w:val="808080" w:themeColor="background1" w:themeShade="80"/>
                        </w:rPr>
                        <w:t>It’s a tumor in the gastrin producing cells which will cause an increased production of HCL and causes hyperacidity.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39B470" w14:textId="228951D8" w:rsidR="00A71913" w:rsidRDefault="00A71913" w:rsidP="00B15789">
      <w:pPr>
        <w:rPr>
          <w:rFonts w:ascii="Times New Roman" w:hAnsi="Times New Roman" w:cs="Times New Roman"/>
          <w:sz w:val="36"/>
          <w:szCs w:val="36"/>
        </w:rPr>
      </w:pPr>
    </w:p>
    <w:p w14:paraId="317E22CC" w14:textId="4485BDAC" w:rsidR="00E73BDF" w:rsidRDefault="00E73BDF">
      <w:pPr>
        <w:rPr>
          <w:rFonts w:ascii="Times New Roman" w:hAnsi="Times New Roman" w:cs="Times New Roman"/>
          <w:sz w:val="28"/>
          <w:szCs w:val="28"/>
        </w:rPr>
      </w:pPr>
    </w:p>
    <w:p w14:paraId="2FFC1F42" w14:textId="3D17149A" w:rsidR="00BC2DF0" w:rsidRDefault="006D5A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50C903B" wp14:editId="483E5AAC">
                <wp:simplePos x="0" y="0"/>
                <wp:positionH relativeFrom="column">
                  <wp:posOffset>-356870</wp:posOffset>
                </wp:positionH>
                <wp:positionV relativeFrom="paragraph">
                  <wp:posOffset>459740</wp:posOffset>
                </wp:positionV>
                <wp:extent cx="7753985" cy="694055"/>
                <wp:effectExtent l="0" t="0" r="18415" b="10795"/>
                <wp:wrapSquare wrapText="bothSides"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985" cy="6940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A77D16" w14:textId="4BB880D5" w:rsidR="00E34AA8" w:rsidRPr="00BC2DF0" w:rsidRDefault="00E34AA8" w:rsidP="00360529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Know The Possible Cause Of </w:t>
                            </w: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Gastric</w:t>
                            </w:r>
                            <w:r w:rsidR="008D2E8A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And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D2E8A">
                              <w:rPr>
                                <w:sz w:val="36"/>
                                <w:szCs w:val="36"/>
                              </w:rPr>
                              <w:t>Duodenal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Ulcer With Emphasis on most common causes (H-Pylori &amp; drugs).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51" type="#_x0000_t202" style="position:absolute;margin-left:-28.1pt;margin-top:36.2pt;width:610.55pt;height:54.6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" fillcolor="#fde9d9 [665]" strokecolor="#0d0d0d [3069]">
                <v:textbox>
                  <w:txbxContent>
                    <w:p w14:paraId="14A77D16" w14:textId="4BB880D5" w:rsidR="00E34AA8" w:rsidRPr="00BC2DF0" w:rsidRDefault="00E34AA8" w:rsidP="00360529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Know The Possible Cause Of </w:t>
                      </w:r>
                      <w:proofErr w:type="gramStart"/>
                      <w:r>
                        <w:rPr>
                          <w:sz w:val="36"/>
                          <w:szCs w:val="36"/>
                        </w:rPr>
                        <w:t>Gastric</w:t>
                      </w:r>
                      <w:r w:rsidR="008D2E8A">
                        <w:rPr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sz w:val="36"/>
                          <w:szCs w:val="36"/>
                        </w:rPr>
                        <w:t xml:space="preserve"> And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8D2E8A">
                        <w:rPr>
                          <w:sz w:val="36"/>
                          <w:szCs w:val="36"/>
                        </w:rPr>
                        <w:t>Duodenal</w:t>
                      </w:r>
                      <w:r>
                        <w:rPr>
                          <w:sz w:val="36"/>
                          <w:szCs w:val="36"/>
                        </w:rPr>
                        <w:t xml:space="preserve"> Ulcer With Emphasis on most common causes (H-Pylori &amp; drugs).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378787" w14:textId="09131B9D" w:rsidR="005E5244" w:rsidRPr="0072437C" w:rsidRDefault="00162FB1" w:rsidP="0072437C">
      <w:pPr>
        <w:rPr>
          <w:rFonts w:ascii="Times New Roman" w:hAnsi="Times New Roman" w:cs="Times New Roman"/>
          <w:sz w:val="28"/>
          <w:szCs w:val="28"/>
        </w:rPr>
      </w:pPr>
      <w:r w:rsidRPr="00BC2DF0">
        <w:rPr>
          <w:rFonts w:ascii="Tahoma" w:hAnsi="Tahoma" w:cs="Tahoma"/>
          <w:b/>
          <w:bCs/>
          <w:sz w:val="32"/>
          <w:szCs w:val="32"/>
        </w:rPr>
        <w:t xml:space="preserve">Locations Of peptic Ulcer </w:t>
      </w:r>
      <w:r w:rsidR="00EC4D6B" w:rsidRPr="00BC2DF0">
        <w:rPr>
          <w:rFonts w:ascii="Tahoma" w:hAnsi="Tahoma" w:cs="Tahoma"/>
          <w:b/>
          <w:bCs/>
          <w:sz w:val="32"/>
          <w:szCs w:val="32"/>
        </w:rPr>
        <w:t>Disease</w:t>
      </w:r>
      <w:r w:rsidRPr="00BC2DF0">
        <w:rPr>
          <w:rFonts w:ascii="Tahoma" w:hAnsi="Tahoma" w:cs="Tahoma"/>
          <w:b/>
          <w:bCs/>
          <w:sz w:val="32"/>
          <w:szCs w:val="32"/>
        </w:rPr>
        <w:t xml:space="preserve">:  </w:t>
      </w:r>
      <w:r w:rsidR="00EC4D6B" w:rsidRPr="00BC2DF0">
        <w:rPr>
          <w:rFonts w:ascii="Tahoma" w:hAnsi="Tahoma" w:cs="Tahoma"/>
          <w:b/>
          <w:bCs/>
          <w:sz w:val="32"/>
          <w:szCs w:val="32"/>
        </w:rPr>
        <w:t>(Chronic ulcers)</w:t>
      </w:r>
      <w:r w:rsidR="00BC2DF0">
        <w:rPr>
          <w:rFonts w:ascii="Tahoma" w:hAnsi="Tahoma" w:cs="Tahoma"/>
          <w:b/>
          <w:bCs/>
          <w:sz w:val="32"/>
          <w:szCs w:val="32"/>
        </w:rPr>
        <w:t xml:space="preserve"> </w:t>
      </w:r>
    </w:p>
    <w:p w14:paraId="01F627F2" w14:textId="64AE24E1" w:rsidR="00162FB1" w:rsidRPr="00340658" w:rsidRDefault="00BC2DF0" w:rsidP="005E5244">
      <w:pPr>
        <w:bidi/>
        <w:jc w:val="right"/>
        <w:rPr>
          <w:rFonts w:ascii="Calibri Light" w:hAnsi="Calibri Light" w:cs="Calibri Light"/>
          <w:b/>
          <w:bCs/>
          <w:color w:val="76923C" w:themeColor="accent3" w:themeShade="BF"/>
          <w:rtl/>
        </w:rPr>
      </w:pPr>
      <w:r w:rsidRPr="00340658">
        <w:rPr>
          <w:rFonts w:ascii="Calibri Light" w:hAnsi="Calibri Light" w:cs="Calibri Light"/>
          <w:b/>
          <w:bCs/>
          <w:color w:val="76923C" w:themeColor="accent3" w:themeShade="BF"/>
          <w:rtl/>
        </w:rPr>
        <w:t xml:space="preserve">عددهم 1-3 مب </w:t>
      </w:r>
      <w:r w:rsidR="00414FAD">
        <w:rPr>
          <w:rFonts w:ascii="Calibri Light" w:hAnsi="Calibri Light" w:cs="Calibri Light"/>
          <w:b/>
          <w:bCs/>
          <w:color w:val="76923C" w:themeColor="accent3" w:themeShade="BF"/>
        </w:rPr>
        <w:t xml:space="preserve"> </w:t>
      </w:r>
      <w:r w:rsidRPr="00414FAD">
        <w:rPr>
          <w:rFonts w:ascii="Tahoma" w:hAnsi="Tahoma" w:cs="Tahoma"/>
          <w:color w:val="76923C" w:themeColor="accent3" w:themeShade="BF"/>
        </w:rPr>
        <w:t>multiple</w:t>
      </w:r>
      <w:r w:rsidRPr="00340658">
        <w:rPr>
          <w:rFonts w:ascii="Calibri Light" w:hAnsi="Calibri Light" w:cs="Calibri Light"/>
          <w:b/>
          <w:bCs/>
          <w:color w:val="76923C" w:themeColor="accent3" w:themeShade="BF"/>
        </w:rPr>
        <w:t xml:space="preserve"> </w:t>
      </w:r>
      <w:r w:rsidRPr="00340658">
        <w:rPr>
          <w:rFonts w:ascii="Calibri Light" w:hAnsi="Calibri Light" w:cs="Calibri Light"/>
          <w:b/>
          <w:bCs/>
          <w:color w:val="76923C" w:themeColor="accent3" w:themeShade="BF"/>
          <w:rtl/>
        </w:rPr>
        <w:t>مثل الأكيوت</w:t>
      </w:r>
    </w:p>
    <w:p w14:paraId="1311E886" w14:textId="61417EA2" w:rsidR="00EC4D6B" w:rsidRPr="00893BB8" w:rsidRDefault="00EC4D6B" w:rsidP="00893BB8">
      <w:pPr>
        <w:pStyle w:val="ListParagraph"/>
        <w:numPr>
          <w:ilvl w:val="0"/>
          <w:numId w:val="59"/>
        </w:numPr>
        <w:spacing w:after="160" w:line="240" w:lineRule="auto"/>
        <w:rPr>
          <w:rFonts w:ascii="Tahoma" w:hAnsi="Tahoma" w:cs="Tahoma"/>
          <w:sz w:val="24"/>
          <w:szCs w:val="24"/>
        </w:rPr>
      </w:pPr>
      <w:r w:rsidRPr="00893BB8">
        <w:rPr>
          <w:rFonts w:ascii="Tahoma" w:hAnsi="Tahoma" w:cs="Tahoma"/>
          <w:sz w:val="24"/>
          <w:szCs w:val="24"/>
        </w:rPr>
        <w:t>May occur in any portion of the GI tract exposed to acidic gastric juices</w:t>
      </w:r>
    </w:p>
    <w:p w14:paraId="31122882" w14:textId="1B4B942F" w:rsidR="00EC4D6B" w:rsidRPr="00EC4D6B" w:rsidRDefault="00EC4D6B" w:rsidP="00893BB8">
      <w:pPr>
        <w:pStyle w:val="ListParagraph"/>
        <w:numPr>
          <w:ilvl w:val="0"/>
          <w:numId w:val="59"/>
        </w:numPr>
        <w:spacing w:after="160" w:line="240" w:lineRule="auto"/>
        <w:rPr>
          <w:rFonts w:ascii="Tahoma" w:hAnsi="Tahoma" w:cs="Tahoma"/>
          <w:sz w:val="24"/>
          <w:szCs w:val="24"/>
        </w:rPr>
      </w:pPr>
      <w:r w:rsidRPr="00EC4D6B">
        <w:rPr>
          <w:rFonts w:ascii="Tahoma" w:hAnsi="Tahoma" w:cs="Tahoma"/>
          <w:sz w:val="24"/>
          <w:szCs w:val="24"/>
        </w:rPr>
        <w:t xml:space="preserve">98% located </w:t>
      </w:r>
      <w:r w:rsidRPr="00EC4D6B">
        <w:rPr>
          <w:rFonts w:ascii="Tahoma" w:hAnsi="Tahoma" w:cs="Tahoma"/>
          <w:color w:val="FF0000"/>
          <w:sz w:val="24"/>
          <w:szCs w:val="24"/>
        </w:rPr>
        <w:t>in first portion of duodenum or stomach</w:t>
      </w:r>
      <w:r w:rsidRPr="00EC4D6B">
        <w:rPr>
          <w:rFonts w:ascii="Tahoma" w:hAnsi="Tahoma" w:cs="Tahoma"/>
          <w:sz w:val="24"/>
          <w:szCs w:val="24"/>
        </w:rPr>
        <w:t>, ratio = 4:1</w:t>
      </w:r>
    </w:p>
    <w:p w14:paraId="20A8D62D" w14:textId="27AE2051" w:rsidR="00EC4D6B" w:rsidRPr="00EC4D6B" w:rsidRDefault="00EC4D6B" w:rsidP="00893BB8">
      <w:pPr>
        <w:pStyle w:val="ListParagraph"/>
        <w:numPr>
          <w:ilvl w:val="0"/>
          <w:numId w:val="59"/>
        </w:numPr>
        <w:spacing w:after="160" w:line="240" w:lineRule="auto"/>
        <w:rPr>
          <w:rFonts w:ascii="Tahoma" w:hAnsi="Tahoma" w:cs="Tahoma"/>
          <w:sz w:val="24"/>
          <w:szCs w:val="24"/>
        </w:rPr>
      </w:pPr>
      <w:r w:rsidRPr="00EC4D6B">
        <w:rPr>
          <w:rFonts w:ascii="Tahoma" w:hAnsi="Tahoma" w:cs="Tahoma"/>
          <w:sz w:val="24"/>
          <w:szCs w:val="24"/>
        </w:rPr>
        <w:t>Esophagus, as a result of GERD or acid secretion by ectopic gastric mucosa.</w:t>
      </w:r>
    </w:p>
    <w:p w14:paraId="082D32C0" w14:textId="42D3964F" w:rsidR="00EC4D6B" w:rsidRPr="00BC2DF0" w:rsidRDefault="006F69E6" w:rsidP="00BC2DF0">
      <w:pPr>
        <w:pStyle w:val="ListParagraph"/>
        <w:numPr>
          <w:ilvl w:val="0"/>
          <w:numId w:val="23"/>
        </w:numPr>
        <w:spacing w:after="16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5CA270EE" wp14:editId="4A3A34C2">
                <wp:simplePos x="0" y="0"/>
                <wp:positionH relativeFrom="column">
                  <wp:posOffset>292735</wp:posOffset>
                </wp:positionH>
                <wp:positionV relativeFrom="paragraph">
                  <wp:posOffset>195580</wp:posOffset>
                </wp:positionV>
                <wp:extent cx="6410325" cy="485775"/>
                <wp:effectExtent l="0" t="0" r="0" b="0"/>
                <wp:wrapTight wrapText="bothSides">
                  <wp:wrapPolygon edited="0">
                    <wp:start x="193" y="0"/>
                    <wp:lineTo x="193" y="20329"/>
                    <wp:lineTo x="21375" y="20329"/>
                    <wp:lineTo x="21375" y="0"/>
                    <wp:lineTo x="193" y="0"/>
                  </wp:wrapPolygon>
                </wp:wrapTight>
                <wp:docPr id="29696" name="مربع نص 29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9D2B4" w14:textId="20D20C2C" w:rsidR="00E34AA8" w:rsidRPr="00B15789" w:rsidRDefault="00E34AA8" w:rsidP="00BC2DF0">
                            <w:pPr>
                              <w:rPr>
                                <w:color w:val="4F6228" w:themeColor="accent3" w:themeShade="80"/>
                                <w:rtl/>
                              </w:rPr>
                            </w:pPr>
                            <w:r w:rsidRPr="00BC2DF0">
                              <w:rPr>
                                <w:rFonts w:ascii="Tahoma" w:hAnsi="Tahoma" w:cs="Tahoma"/>
                                <w:color w:val="76923C" w:themeColor="accent3" w:themeShade="BF"/>
                              </w:rPr>
                              <w:t>Chronic ulcer mostly located in first portion of duodenum then in stomach because stomach has defensive factors</w:t>
                            </w:r>
                            <w:r>
                              <w:rPr>
                                <w:color w:val="4F6228" w:themeColor="accent3" w:themeShade="80"/>
                              </w:rPr>
                              <w:t>.</w:t>
                            </w:r>
                          </w:p>
                          <w:p w14:paraId="63E88196" w14:textId="77777777" w:rsidR="00E34AA8" w:rsidRPr="00B15789" w:rsidRDefault="00E34AA8" w:rsidP="00B15789">
                            <w:pPr>
                              <w:rPr>
                                <w:color w:val="4F6228" w:themeColor="accent3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9696" o:spid="_x0000_s1052" type="#_x0000_t202" style="position:absolute;left:0;text-align:left;margin-left:23.05pt;margin-top:15.4pt;width:504.75pt;height:38.25pt;z-index:-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" filled="f" stroked="f" strokeweight=".5pt">
                <v:textbox>
                  <w:txbxContent>
                    <w:p w14:paraId="13F9D2B4" w14:textId="20D20C2C" w:rsidR="00E34AA8" w:rsidRPr="00B15789" w:rsidRDefault="00E34AA8" w:rsidP="00BC2DF0">
                      <w:pPr>
                        <w:rPr>
                          <w:color w:val="4F6228" w:themeColor="accent3" w:themeShade="80"/>
                          <w:rtl/>
                        </w:rPr>
                      </w:pPr>
                      <w:r w:rsidRPr="00BC2DF0">
                        <w:rPr>
                          <w:rFonts w:ascii="Tahoma" w:hAnsi="Tahoma" w:cs="Tahoma"/>
                          <w:color w:val="76923C" w:themeColor="accent3" w:themeShade="BF"/>
                        </w:rPr>
                        <w:t>Chronic ulcer mostly located in first portion of duodenum then in stomach because stomach has defensive factors</w:t>
                      </w:r>
                      <w:r>
                        <w:rPr>
                          <w:color w:val="4F6228" w:themeColor="accent3" w:themeShade="80"/>
                        </w:rPr>
                        <w:t>.</w:t>
                      </w:r>
                    </w:p>
                    <w:p w14:paraId="63E88196" w14:textId="77777777" w:rsidR="00E34AA8" w:rsidRPr="00B15789" w:rsidRDefault="00E34AA8" w:rsidP="00B15789">
                      <w:pPr>
                        <w:rPr>
                          <w:color w:val="4F6228" w:themeColor="accent3" w:themeShade="8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4D6B" w:rsidRPr="00BC2DF0">
        <w:rPr>
          <w:rFonts w:ascii="Tahoma" w:hAnsi="Tahoma" w:cs="Tahoma"/>
          <w:sz w:val="24"/>
          <w:szCs w:val="24"/>
        </w:rPr>
        <w:t>Gastric mucosa within a Meckel diverticulum</w:t>
      </w:r>
      <w:r w:rsidR="00EC4D6B" w:rsidRPr="00EC4D6B">
        <w:rPr>
          <w:rStyle w:val="FootnoteReference"/>
          <w:rFonts w:ascii="Tahoma" w:hAnsi="Tahoma" w:cs="Tahoma"/>
          <w:sz w:val="24"/>
          <w:szCs w:val="24"/>
        </w:rPr>
        <w:footnoteReference w:id="10"/>
      </w:r>
      <w:r w:rsidR="00EC4D6B" w:rsidRPr="00BC2DF0">
        <w:rPr>
          <w:rFonts w:ascii="Tahoma" w:hAnsi="Tahoma" w:cs="Tahoma"/>
          <w:sz w:val="24"/>
          <w:szCs w:val="24"/>
        </w:rPr>
        <w:t xml:space="preserve"> can result in peptic ulceration of adjacent mucosa.</w:t>
      </w:r>
    </w:p>
    <w:p w14:paraId="034D4C2B" w14:textId="0ED2AA15" w:rsidR="00EC4D6B" w:rsidRDefault="00EC4D6B">
      <w:pPr>
        <w:rPr>
          <w:rFonts w:ascii="Times New Roman" w:hAnsi="Times New Roman" w:cs="Times New Roman"/>
          <w:sz w:val="36"/>
          <w:szCs w:val="36"/>
        </w:rPr>
      </w:pPr>
    </w:p>
    <w:p w14:paraId="5BA90732" w14:textId="77777777" w:rsidR="00DD5E15" w:rsidRDefault="00DD5E15" w:rsidP="0026348D">
      <w:pP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</w:p>
    <w:p w14:paraId="7747EC32" w14:textId="2327F521" w:rsidR="0026348D" w:rsidRPr="00EC4D6B" w:rsidRDefault="006F69E6" w:rsidP="00B605D7">
      <w:pPr>
        <w:jc w:val="center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(</w:t>
      </w:r>
      <w:r w:rsidR="0026348D" w:rsidRPr="00EC4D6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We have two types of chronic peptic Ulcers</w:t>
      </w:r>
      <w:r w:rsidR="00BC2DF0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: Gastric and </w:t>
      </w:r>
      <w: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Duodenal</w:t>
      </w:r>
      <w:r w:rsidR="00BC2DF0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Ulcers.</w:t>
      </w:r>
      <w: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):</w:t>
      </w:r>
    </w:p>
    <w:p w14:paraId="269FFEA1" w14:textId="58892386" w:rsidR="00EC4D6B" w:rsidRPr="00BC2DF0" w:rsidRDefault="0026348D" w:rsidP="00360529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C2DF0">
        <w:rPr>
          <w:rFonts w:ascii="Tahoma" w:hAnsi="Tahoma" w:cs="Tahoma"/>
          <w:b/>
          <w:bCs/>
          <w:sz w:val="28"/>
          <w:szCs w:val="28"/>
        </w:rPr>
        <w:t>Gastric</w:t>
      </w:r>
      <w:r w:rsidRPr="00BC2DF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C2DF0">
        <w:rPr>
          <w:rFonts w:ascii="Tahoma" w:hAnsi="Tahoma" w:cs="Tahoma"/>
          <w:b/>
          <w:bCs/>
          <w:sz w:val="28"/>
          <w:szCs w:val="28"/>
        </w:rPr>
        <w:t>Ulcers</w:t>
      </w:r>
      <w:r w:rsidR="00996A7C">
        <w:rPr>
          <w:rFonts w:ascii="Tahoma" w:hAnsi="Tahoma" w:cs="Tahoma" w:hint="cs"/>
          <w:b/>
          <w:bCs/>
          <w:sz w:val="28"/>
          <w:szCs w:val="28"/>
          <w:rtl/>
        </w:rPr>
        <w:t>:</w:t>
      </w:r>
    </w:p>
    <w:p w14:paraId="1B2EA187" w14:textId="201CE822" w:rsidR="00EC4D6B" w:rsidRDefault="00EC4D6B" w:rsidP="00EC4D6B">
      <w:pPr>
        <w:rPr>
          <w:rFonts w:ascii="Tahoma" w:hAnsi="Tahoma" w:cs="Tahoma"/>
          <w:sz w:val="24"/>
          <w:szCs w:val="24"/>
        </w:rPr>
      </w:pPr>
      <w:r w:rsidRPr="00322916">
        <w:rPr>
          <w:rFonts w:ascii="Tahoma" w:hAnsi="Tahoma" w:cs="Tahoma"/>
          <w:sz w:val="24"/>
          <w:szCs w:val="24"/>
        </w:rPr>
        <w:t xml:space="preserve">The mucosal </w:t>
      </w:r>
      <w:r w:rsidR="00770588" w:rsidRPr="00322916">
        <w:rPr>
          <w:rFonts w:ascii="Tahoma" w:hAnsi="Tahoma" w:cs="Tahoma"/>
          <w:sz w:val="24"/>
          <w:szCs w:val="24"/>
        </w:rPr>
        <w:t>defenses</w:t>
      </w:r>
      <w:r w:rsidRPr="00322916">
        <w:rPr>
          <w:rFonts w:ascii="Tahoma" w:hAnsi="Tahoma" w:cs="Tahoma"/>
          <w:sz w:val="24"/>
          <w:szCs w:val="24"/>
        </w:rPr>
        <w:t xml:space="preserve"> against acid attack consist of:</w:t>
      </w:r>
    </w:p>
    <w:p w14:paraId="1A40A466" w14:textId="0BA7B5F4" w:rsidR="0026348D" w:rsidRPr="00B605D7" w:rsidRDefault="00EC4D6B" w:rsidP="00B605D7">
      <w:pPr>
        <w:pStyle w:val="ListParagraph"/>
        <w:numPr>
          <w:ilvl w:val="0"/>
          <w:numId w:val="24"/>
        </w:numPr>
        <w:spacing w:after="160" w:line="259" w:lineRule="auto"/>
        <w:rPr>
          <w:rFonts w:ascii="Tahoma" w:hAnsi="Tahoma" w:cs="Tahoma"/>
          <w:b/>
          <w:bCs/>
          <w:color w:val="FF0000"/>
          <w:sz w:val="28"/>
          <w:szCs w:val="28"/>
        </w:rPr>
      </w:pPr>
      <w:r w:rsidRPr="00BC2DF0">
        <w:rPr>
          <w:rFonts w:ascii="Tahoma" w:hAnsi="Tahoma" w:cs="Tahoma"/>
          <w:b/>
          <w:bCs/>
          <w:color w:val="FF0000"/>
          <w:sz w:val="28"/>
          <w:szCs w:val="28"/>
        </w:rPr>
        <w:t xml:space="preserve">Mucus-bicarbonate barrier: </w:t>
      </w:r>
      <w:proofErr w:type="spellStart"/>
      <w:r w:rsidRPr="00BC2DF0">
        <w:rPr>
          <w:rFonts w:ascii="Tahoma" w:hAnsi="Tahoma" w:cs="Tahoma"/>
          <w:b/>
          <w:bCs/>
          <w:color w:val="FF0000"/>
          <w:sz w:val="28"/>
          <w:szCs w:val="28"/>
        </w:rPr>
        <w:t>Duodeno</w:t>
      </w:r>
      <w:proofErr w:type="spellEnd"/>
      <w:r w:rsidRPr="00BC2DF0">
        <w:rPr>
          <w:rFonts w:ascii="Tahoma" w:hAnsi="Tahoma" w:cs="Tahoma"/>
          <w:b/>
          <w:bCs/>
          <w:color w:val="FF0000"/>
          <w:sz w:val="28"/>
          <w:szCs w:val="28"/>
        </w:rPr>
        <w:t>-gastric reflux</w:t>
      </w:r>
      <w:r w:rsidRPr="00BC2DF0">
        <w:rPr>
          <w:rStyle w:val="FootnoteReference"/>
          <w:rFonts w:ascii="Tahoma" w:hAnsi="Tahoma" w:cs="Tahoma"/>
          <w:b/>
          <w:bCs/>
          <w:color w:val="FF0000"/>
          <w:sz w:val="28"/>
          <w:szCs w:val="28"/>
        </w:rPr>
        <w:footnoteReference w:id="11"/>
      </w:r>
      <w:r w:rsidRPr="00BC2DF0">
        <w:rPr>
          <w:rFonts w:ascii="Tahoma" w:hAnsi="Tahoma" w:cs="Tahoma"/>
          <w:b/>
          <w:bCs/>
          <w:color w:val="FF0000"/>
          <w:sz w:val="28"/>
          <w:szCs w:val="28"/>
        </w:rPr>
        <w:t xml:space="preserve"> (bile).</w:t>
      </w:r>
    </w:p>
    <w:p w14:paraId="3F7CA11D" w14:textId="77777777" w:rsidR="00EC4D6B" w:rsidRPr="00322916" w:rsidRDefault="00EC4D6B" w:rsidP="005342B6">
      <w:pPr>
        <w:pStyle w:val="ListParagraph"/>
        <w:numPr>
          <w:ilvl w:val="0"/>
          <w:numId w:val="24"/>
        </w:numPr>
        <w:spacing w:after="160" w:line="259" w:lineRule="auto"/>
        <w:rPr>
          <w:rFonts w:ascii="Tahoma" w:hAnsi="Tahoma" w:cs="Tahoma"/>
          <w:sz w:val="24"/>
          <w:szCs w:val="24"/>
        </w:rPr>
      </w:pPr>
      <w:r w:rsidRPr="00BC2DF0">
        <w:rPr>
          <w:rFonts w:ascii="Tahoma" w:hAnsi="Tahoma" w:cs="Tahoma"/>
          <w:b/>
          <w:bCs/>
          <w:color w:val="FF0000"/>
          <w:sz w:val="28"/>
          <w:szCs w:val="28"/>
        </w:rPr>
        <w:t>The surface epithelium</w:t>
      </w:r>
      <w:r>
        <w:rPr>
          <w:rFonts w:ascii="Tahoma" w:hAnsi="Tahoma" w:cs="Tahoma"/>
          <w:sz w:val="24"/>
          <w:szCs w:val="24"/>
        </w:rPr>
        <w:t>:</w:t>
      </w:r>
    </w:p>
    <w:p w14:paraId="2B3DB60B" w14:textId="64E37176" w:rsidR="00EC4D6B" w:rsidRPr="00322916" w:rsidRDefault="00EC4D6B" w:rsidP="005342B6">
      <w:pPr>
        <w:pStyle w:val="ListParagraph"/>
        <w:numPr>
          <w:ilvl w:val="0"/>
          <w:numId w:val="25"/>
        </w:numPr>
        <w:spacing w:after="160" w:line="259" w:lineRule="auto"/>
        <w:rPr>
          <w:rFonts w:ascii="Tahoma" w:hAnsi="Tahoma" w:cs="Tahoma"/>
          <w:sz w:val="24"/>
          <w:szCs w:val="24"/>
        </w:rPr>
      </w:pPr>
      <w:r w:rsidRPr="00322916">
        <w:rPr>
          <w:rFonts w:ascii="Tahoma" w:hAnsi="Tahoma" w:cs="Tahoma"/>
          <w:sz w:val="24"/>
          <w:szCs w:val="24"/>
        </w:rPr>
        <w:t>NSAIDs (blocking the synthesis of the prostaglandins)</w:t>
      </w:r>
      <w:r>
        <w:rPr>
          <w:rFonts w:ascii="Tahoma" w:hAnsi="Tahoma" w:cs="Tahoma"/>
          <w:sz w:val="24"/>
          <w:szCs w:val="24"/>
        </w:rPr>
        <w:t>.</w:t>
      </w:r>
      <w:r w:rsidR="0026348D">
        <w:rPr>
          <w:rFonts w:ascii="Tahoma" w:hAnsi="Tahoma" w:cs="Tahoma"/>
          <w:sz w:val="24"/>
          <w:szCs w:val="24"/>
        </w:rPr>
        <w:t xml:space="preserve"> </w:t>
      </w:r>
      <w:r w:rsidR="0026348D" w:rsidRPr="0026348D">
        <w:rPr>
          <w:rFonts w:ascii="Tahoma" w:hAnsi="Tahoma" w:cs="Tahoma"/>
          <w:color w:val="808080" w:themeColor="background1" w:themeShade="80"/>
          <w:sz w:val="24"/>
          <w:szCs w:val="24"/>
        </w:rPr>
        <w:t xml:space="preserve">Prostaglandin has defensive effects against acid attack that increases blood flow and protect the </w:t>
      </w:r>
      <w:proofErr w:type="gramStart"/>
      <w:r w:rsidR="0026348D" w:rsidRPr="0026348D">
        <w:rPr>
          <w:rFonts w:ascii="Tahoma" w:hAnsi="Tahoma" w:cs="Tahoma"/>
          <w:color w:val="808080" w:themeColor="background1" w:themeShade="80"/>
          <w:sz w:val="24"/>
          <w:szCs w:val="24"/>
        </w:rPr>
        <w:t xml:space="preserve">epithelium </w:t>
      </w:r>
      <w:r w:rsidR="0026348D">
        <w:rPr>
          <w:rFonts w:ascii="Tahoma" w:hAnsi="Tahoma" w:cs="Tahoma"/>
          <w:sz w:val="24"/>
          <w:szCs w:val="24"/>
        </w:rPr>
        <w:t>.</w:t>
      </w:r>
      <w:proofErr w:type="gramEnd"/>
      <w:r w:rsidR="0026348D">
        <w:rPr>
          <w:rFonts w:ascii="Tahoma" w:hAnsi="Tahoma" w:cs="Tahoma"/>
          <w:sz w:val="24"/>
          <w:szCs w:val="24"/>
        </w:rPr>
        <w:t xml:space="preserve"> </w:t>
      </w:r>
    </w:p>
    <w:p w14:paraId="7D962D97" w14:textId="0226FF67" w:rsidR="0026348D" w:rsidRPr="00996A7C" w:rsidRDefault="00EC4D6B" w:rsidP="00996A7C">
      <w:pPr>
        <w:pStyle w:val="ListParagraph"/>
        <w:numPr>
          <w:ilvl w:val="0"/>
          <w:numId w:val="25"/>
        </w:numPr>
        <w:spacing w:after="160" w:line="259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H. pylori infection </w:t>
      </w:r>
      <w:proofErr w:type="gramStart"/>
      <w:r w:rsidRPr="00322916">
        <w:rPr>
          <w:rFonts w:ascii="Tahoma" w:hAnsi="Tahoma" w:cs="Tahoma"/>
          <w:sz w:val="24"/>
          <w:szCs w:val="24"/>
        </w:rPr>
        <w:t xml:space="preserve">( </w:t>
      </w:r>
      <w:proofErr w:type="spellStart"/>
      <w:r w:rsidRPr="00322916">
        <w:rPr>
          <w:rFonts w:ascii="Tahoma" w:hAnsi="Tahoma" w:cs="Tahoma"/>
          <w:sz w:val="24"/>
          <w:szCs w:val="24"/>
        </w:rPr>
        <w:t>cytotoxins</w:t>
      </w:r>
      <w:proofErr w:type="spellEnd"/>
      <w:proofErr w:type="gramEnd"/>
      <w:r w:rsidRPr="00322916">
        <w:rPr>
          <w:rFonts w:ascii="Tahoma" w:hAnsi="Tahoma" w:cs="Tahoma"/>
          <w:sz w:val="24"/>
          <w:szCs w:val="24"/>
        </w:rPr>
        <w:t xml:space="preserve"> and ammonia)</w:t>
      </w:r>
      <w:r>
        <w:rPr>
          <w:rFonts w:ascii="Tahoma" w:hAnsi="Tahoma" w:cs="Tahoma"/>
          <w:sz w:val="24"/>
          <w:szCs w:val="24"/>
        </w:rPr>
        <w:t>.</w:t>
      </w:r>
    </w:p>
    <w:p w14:paraId="62D7EF84" w14:textId="0F7F17AF" w:rsidR="00EC4D6B" w:rsidRDefault="00996A7C" w:rsidP="00EC4D6B">
      <w:pPr>
        <w:rPr>
          <w:rFonts w:ascii="Tahoma" w:hAnsi="Tahoma" w:cs="Tahoma"/>
          <w:sz w:val="24"/>
          <w:szCs w:val="24"/>
        </w:rPr>
      </w:pPr>
      <w:r w:rsidRPr="00996A7C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 wp14:anchorId="0B58773F" wp14:editId="0D5D7615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444867" cy="738130"/>
                <wp:effectExtent l="0" t="0" r="13335" b="24130"/>
                <wp:wrapNone/>
                <wp:docPr id="297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4867" cy="738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2B8CF" w14:textId="1A4EBC29" w:rsidR="00E34AA8" w:rsidRPr="00996A7C" w:rsidRDefault="00E34AA8" w:rsidP="00996A7C">
                            <w:pPr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76923C" w:themeColor="accent3" w:themeShade="BF"/>
                                <w:rtl/>
                              </w:rPr>
                            </w:pPr>
                            <w:r w:rsidRPr="002959F3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Thus peptic ulcers in the stomach, </w:t>
                            </w:r>
                            <w:r w:rsidRPr="002959F3">
                              <w:rPr>
                                <w:rFonts w:ascii="Tahoma" w:hAnsi="Tahoma" w:cs="Tahoma"/>
                                <w:color w:val="FF0000"/>
                                <w:sz w:val="24"/>
                                <w:szCs w:val="24"/>
                              </w:rPr>
                              <w:t xml:space="preserve">breakdown of mucosal </w:t>
                            </w:r>
                            <w:proofErr w:type="spellStart"/>
                            <w:r w:rsidRPr="002959F3">
                              <w:rPr>
                                <w:rFonts w:ascii="Tahoma" w:hAnsi="Tahoma" w:cs="Tahoma"/>
                                <w:color w:val="FF0000"/>
                                <w:sz w:val="24"/>
                                <w:szCs w:val="24"/>
                              </w:rPr>
                              <w:t>defence</w:t>
                            </w:r>
                            <w:proofErr w:type="spellEnd"/>
                            <w:r w:rsidRPr="002959F3">
                              <w:rPr>
                                <w:rFonts w:ascii="Tahoma" w:hAnsi="Tahoma" w:cs="Tahoma"/>
                                <w:color w:val="FF0000"/>
                                <w:sz w:val="24"/>
                                <w:szCs w:val="24"/>
                              </w:rPr>
                              <w:t xml:space="preserve"> is much</w:t>
                            </w:r>
                            <w:r>
                              <w:rPr>
                                <w:rFonts w:ascii="Tahoma" w:hAnsi="Tahoma" w:cs="Tahoma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959F3">
                              <w:rPr>
                                <w:rFonts w:ascii="Tahoma" w:hAnsi="Tahoma" w:cs="Tahoma"/>
                                <w:color w:val="FF0000"/>
                                <w:sz w:val="24"/>
                                <w:szCs w:val="24"/>
                              </w:rPr>
                              <w:t>more important than excessive acid production</w:t>
                            </w:r>
                            <w:r>
                              <w:rPr>
                                <w:rFonts w:ascii="Tahoma" w:hAnsi="Tahoma" w:cs="Tahoma"/>
                                <w:color w:val="FF0000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340658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76923C" w:themeColor="accent3" w:themeShade="BF"/>
                                <w:rtl/>
                              </w:rPr>
                              <w:t>يعني حتى لو صار عندنا زيادة في الأسد ماعندنا مشكله طالما فيه ميوكوزال دفنس.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0;margin-top:0;width:507.45pt;height:58.1pt;z-index:-2516085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" filled="f">
                <v:stroke dashstyle="1 1"/>
                <v:textbox>
                  <w:txbxContent>
                    <w:p w14:paraId="1602B8CF" w14:textId="1A4EBC29" w:rsidR="00E34AA8" w:rsidRPr="00996A7C" w:rsidRDefault="00E34AA8" w:rsidP="00996A7C">
                      <w:pPr>
                        <w:rPr>
                          <w:rFonts w:ascii="Calibri Light" w:hAnsi="Calibri Light" w:cs="Calibri Light"/>
                          <w:b/>
                          <w:bCs/>
                          <w:color w:val="76923C" w:themeColor="accent3" w:themeShade="BF"/>
                          <w:rtl/>
                        </w:rPr>
                      </w:pPr>
                      <w:r w:rsidRPr="002959F3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Thus peptic ulcers in the stomach, </w:t>
                      </w:r>
                      <w:r w:rsidRPr="002959F3">
                        <w:rPr>
                          <w:rFonts w:ascii="Tahoma" w:hAnsi="Tahoma" w:cs="Tahoma"/>
                          <w:color w:val="FF0000"/>
                          <w:sz w:val="24"/>
                          <w:szCs w:val="24"/>
                        </w:rPr>
                        <w:t xml:space="preserve">breakdown of mucosal </w:t>
                      </w:r>
                      <w:proofErr w:type="spellStart"/>
                      <w:r w:rsidRPr="002959F3">
                        <w:rPr>
                          <w:rFonts w:ascii="Tahoma" w:hAnsi="Tahoma" w:cs="Tahoma"/>
                          <w:color w:val="FF0000"/>
                          <w:sz w:val="24"/>
                          <w:szCs w:val="24"/>
                        </w:rPr>
                        <w:t>defence</w:t>
                      </w:r>
                      <w:proofErr w:type="spellEnd"/>
                      <w:r w:rsidRPr="002959F3">
                        <w:rPr>
                          <w:rFonts w:ascii="Tahoma" w:hAnsi="Tahoma" w:cs="Tahoma"/>
                          <w:color w:val="FF0000"/>
                          <w:sz w:val="24"/>
                          <w:szCs w:val="24"/>
                        </w:rPr>
                        <w:t xml:space="preserve"> is much</w:t>
                      </w:r>
                      <w:r>
                        <w:rPr>
                          <w:rFonts w:ascii="Tahoma" w:hAnsi="Tahoma" w:cs="Tahoma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2959F3">
                        <w:rPr>
                          <w:rFonts w:ascii="Tahoma" w:hAnsi="Tahoma" w:cs="Tahoma"/>
                          <w:color w:val="FF0000"/>
                          <w:sz w:val="24"/>
                          <w:szCs w:val="24"/>
                        </w:rPr>
                        <w:t>more important than excessive acid production</w:t>
                      </w:r>
                      <w:r>
                        <w:rPr>
                          <w:rFonts w:ascii="Tahoma" w:hAnsi="Tahoma" w:cs="Tahoma"/>
                          <w:color w:val="FF0000"/>
                          <w:sz w:val="24"/>
                          <w:szCs w:val="24"/>
                        </w:rPr>
                        <w:t xml:space="preserve">. </w:t>
                      </w:r>
                      <w:r w:rsidRPr="00340658">
                        <w:rPr>
                          <w:rFonts w:ascii="Calibri Light" w:hAnsi="Calibri Light" w:cs="Calibri Light"/>
                          <w:b/>
                          <w:bCs/>
                          <w:color w:val="76923C" w:themeColor="accent3" w:themeShade="BF"/>
                          <w:rtl/>
                        </w:rPr>
                        <w:t>يعني حتى لو صار عندنا زيادة في الأسد ماعندنا مشكله طالما فيه ميوكوزال دفنس.</w:t>
                      </w:r>
                    </w:p>
                  </w:txbxContent>
                </v:textbox>
              </v:shape>
            </w:pict>
          </mc:Fallback>
        </mc:AlternateContent>
      </w:r>
    </w:p>
    <w:p w14:paraId="6325A91B" w14:textId="77777777" w:rsidR="00EC4D6B" w:rsidRDefault="00EC4D6B">
      <w:pPr>
        <w:rPr>
          <w:rFonts w:ascii="Times New Roman" w:hAnsi="Times New Roman" w:cs="Times New Roman"/>
          <w:sz w:val="36"/>
          <w:szCs w:val="36"/>
        </w:rPr>
      </w:pPr>
    </w:p>
    <w:p w14:paraId="5587C50A" w14:textId="77777777" w:rsidR="00996A7C" w:rsidRDefault="00996A7C">
      <w:pPr>
        <w:rPr>
          <w:rFonts w:ascii="Times New Roman" w:hAnsi="Times New Roman" w:cs="Times New Roman"/>
          <w:sz w:val="36"/>
          <w:szCs w:val="36"/>
        </w:rPr>
      </w:pPr>
    </w:p>
    <w:p w14:paraId="212403DD" w14:textId="114F539A" w:rsidR="00A71913" w:rsidRPr="00340658" w:rsidRDefault="00996A7C" w:rsidP="00360529">
      <w:pPr>
        <w:pStyle w:val="ListParagraph"/>
        <w:numPr>
          <w:ilvl w:val="0"/>
          <w:numId w:val="34"/>
        </w:numPr>
        <w:rPr>
          <w:rFonts w:ascii="Calibri Light" w:hAnsi="Calibri Light" w:cs="Calibri Light"/>
          <w:b/>
          <w:bCs/>
          <w:sz w:val="32"/>
          <w:szCs w:val="32"/>
        </w:rPr>
      </w:pPr>
      <w:r w:rsidRPr="005951C1">
        <w:rPr>
          <w:rFonts w:ascii="Tahoma" w:hAnsi="Tahoma" w:cs="Tahoma"/>
          <w:b/>
          <w:bCs/>
          <w:sz w:val="32"/>
          <w:szCs w:val="32"/>
        </w:rPr>
        <w:t>Duodenal ulcers</w:t>
      </w:r>
      <w:r w:rsidRPr="005951C1">
        <w:rPr>
          <w:rFonts w:ascii="Tahoma" w:hAnsi="Tahoma" w:cs="Tahoma" w:hint="cs"/>
          <w:b/>
          <w:bCs/>
          <w:sz w:val="32"/>
          <w:szCs w:val="32"/>
          <w:rtl/>
        </w:rPr>
        <w:t>:</w:t>
      </w:r>
    </w:p>
    <w:p w14:paraId="7DB50B99" w14:textId="25FC8595" w:rsidR="00A71913" w:rsidRPr="00340658" w:rsidRDefault="0026348D">
      <w:pPr>
        <w:rPr>
          <w:rFonts w:ascii="Calibri Light" w:hAnsi="Calibri Light" w:cs="Calibri Light"/>
          <w:b/>
          <w:bCs/>
          <w:sz w:val="36"/>
          <w:szCs w:val="36"/>
        </w:rPr>
      </w:pPr>
      <w:r w:rsidRPr="00340658">
        <w:rPr>
          <w:rFonts w:ascii="Calibri Light" w:hAnsi="Calibri Light" w:cs="Calibri Light"/>
          <w:b/>
          <w:bCs/>
          <w:color w:val="A6A6A6" w:themeColor="background1" w:themeShade="A6"/>
          <w:sz w:val="18"/>
          <w:rtl/>
        </w:rPr>
        <w:t xml:space="preserve">الفرق في الباثوفسيولوجي بين </w:t>
      </w:r>
      <w:r w:rsidRPr="006F69E6">
        <w:rPr>
          <w:rFonts w:ascii="Tahoma" w:hAnsi="Tahoma" w:cs="Tahoma"/>
          <w:color w:val="A6A6A6" w:themeColor="background1" w:themeShade="A6"/>
          <w:sz w:val="18"/>
          <w:rtl/>
        </w:rPr>
        <w:t xml:space="preserve">gastric ulcer وdeuodenal ulcer </w:t>
      </w:r>
      <w:r w:rsidRPr="00340658">
        <w:rPr>
          <w:rFonts w:ascii="Calibri Light" w:hAnsi="Calibri Light" w:cs="Calibri Light"/>
          <w:b/>
          <w:bCs/>
          <w:color w:val="A6A6A6" w:themeColor="background1" w:themeShade="A6"/>
          <w:sz w:val="18"/>
          <w:rtl/>
        </w:rPr>
        <w:t xml:space="preserve">ان في الجاستريك المشكلة اننا خسرنا الحماية اللي على جدار المعدة فكمية الأسيد الطبيعية سوت له </w:t>
      </w:r>
      <w:r w:rsidRPr="006F69E6">
        <w:rPr>
          <w:rFonts w:ascii="Tahoma" w:hAnsi="Tahoma" w:cs="Tahoma"/>
          <w:color w:val="A6A6A6" w:themeColor="background1" w:themeShade="A6"/>
          <w:sz w:val="18"/>
          <w:rtl/>
        </w:rPr>
        <w:t>damage</w:t>
      </w:r>
      <w:r w:rsidRPr="00340658">
        <w:rPr>
          <w:rFonts w:ascii="Calibri Light" w:hAnsi="Calibri Light" w:cs="Calibri Light"/>
          <w:b/>
          <w:bCs/>
          <w:color w:val="A6A6A6" w:themeColor="background1" w:themeShade="A6"/>
          <w:sz w:val="18"/>
          <w:rtl/>
        </w:rPr>
        <w:t xml:space="preserve"> اما في </w:t>
      </w:r>
      <w:r w:rsidRPr="006F69E6">
        <w:rPr>
          <w:rFonts w:ascii="Tahoma" w:hAnsi="Tahoma" w:cs="Tahoma"/>
          <w:color w:val="A6A6A6" w:themeColor="background1" w:themeShade="A6"/>
          <w:sz w:val="18"/>
          <w:rtl/>
        </w:rPr>
        <w:t>duodenal ulcer</w:t>
      </w:r>
      <w:r w:rsidRPr="00340658">
        <w:rPr>
          <w:rFonts w:ascii="Calibri Light" w:hAnsi="Calibri Light" w:cs="Calibri Light"/>
          <w:b/>
          <w:bCs/>
          <w:color w:val="A6A6A6" w:themeColor="background1" w:themeShade="A6"/>
          <w:sz w:val="18"/>
          <w:rtl/>
        </w:rPr>
        <w:t xml:space="preserve"> المشكلة في الأسيد راح يكون في زيادة فيه وهالشي هو سبب ال</w:t>
      </w:r>
      <w:r w:rsidRPr="006F69E6">
        <w:rPr>
          <w:rFonts w:ascii="Tahoma" w:hAnsi="Tahoma" w:cs="Tahoma"/>
          <w:color w:val="A6A6A6" w:themeColor="background1" w:themeShade="A6"/>
          <w:sz w:val="18"/>
          <w:rtl/>
        </w:rPr>
        <w:t>damage</w:t>
      </w:r>
      <w:r w:rsidRPr="00340658">
        <w:rPr>
          <w:rFonts w:ascii="Calibri Light" w:hAnsi="Calibri Light" w:cs="Calibri Light"/>
          <w:b/>
          <w:bCs/>
          <w:color w:val="A6A6A6" w:themeColor="background1" w:themeShade="A6"/>
          <w:sz w:val="18"/>
          <w:rtl/>
        </w:rPr>
        <w:t xml:space="preserve"> هنا</w:t>
      </w:r>
    </w:p>
    <w:p w14:paraId="2A5C55F1" w14:textId="0AFAD2E8" w:rsidR="0026348D" w:rsidRPr="00BB5388" w:rsidRDefault="00996A7C" w:rsidP="00BB5388">
      <w:pPr>
        <w:rPr>
          <w:rFonts w:ascii="Tahoma" w:hAnsi="Tahoma" w:cs="Tahoma"/>
          <w:b/>
          <w:bCs/>
          <w:sz w:val="32"/>
          <w:szCs w:val="32"/>
        </w:rPr>
      </w:pPr>
      <w:r w:rsidRPr="00996A7C">
        <w:rPr>
          <w:rFonts w:ascii="Tahoma" w:hAnsi="Tahoma" w:cs="Tahoma"/>
          <w:b/>
          <w:bCs/>
          <w:sz w:val="32"/>
          <w:szCs w:val="32"/>
        </w:rPr>
        <w:lastRenderedPageBreak/>
        <w:t>Pathophysiology</w:t>
      </w:r>
      <w:r w:rsidR="009914C1" w:rsidRPr="00996A7C">
        <w:rPr>
          <w:rFonts w:ascii="Tahoma" w:hAnsi="Tahoma" w:cs="Tahoma"/>
          <w:b/>
          <w:bCs/>
          <w:sz w:val="32"/>
          <w:szCs w:val="32"/>
        </w:rPr>
        <w:t>:</w:t>
      </w:r>
      <w:r w:rsidRPr="00996A7C">
        <w:rPr>
          <w:rFonts w:hint="cs"/>
          <w:noProof/>
          <w:color w:val="FFFFFF" w:themeColor="background1"/>
          <w:rtl/>
        </w:rPr>
        <w:t xml:space="preserve"> </w:t>
      </w:r>
      <w:r>
        <w:rPr>
          <w:rFonts w:hint="cs"/>
          <w:noProof/>
          <w:color w:val="FFFFFF" w:themeColor="background1"/>
          <w:rtl/>
        </w:rPr>
        <w:drawing>
          <wp:inline distT="0" distB="0" distL="0" distR="0" wp14:anchorId="6D3C6856" wp14:editId="1E7F0BF7">
            <wp:extent cx="6709272" cy="3194891"/>
            <wp:effectExtent l="57150" t="0" r="111125" b="0"/>
            <wp:docPr id="55" name="Diagram 5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14:paraId="745C75DB" w14:textId="1C82F1E6" w:rsidR="00BB5388" w:rsidRPr="00340658" w:rsidRDefault="00BB5388" w:rsidP="00BB5388">
      <w:pPr>
        <w:rPr>
          <w:rFonts w:ascii="Calibri Light" w:hAnsi="Calibri Light" w:cs="Calibri Light"/>
          <w:b/>
          <w:bCs/>
          <w:sz w:val="36"/>
          <w:szCs w:val="36"/>
          <w:rtl/>
        </w:rPr>
      </w:pPr>
      <w:r w:rsidRPr="00340658">
        <w:rPr>
          <w:rFonts w:ascii="Calibri Light" w:hAnsi="Calibri Light" w:cs="Calibri Light"/>
          <w:b/>
          <w:bCs/>
          <w:noProof/>
          <w:color w:val="A6A6A6" w:themeColor="background1" w:themeShade="A6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04DC657" wp14:editId="4123DF74">
                <wp:simplePos x="0" y="0"/>
                <wp:positionH relativeFrom="column">
                  <wp:posOffset>259080</wp:posOffset>
                </wp:positionH>
                <wp:positionV relativeFrom="paragraph">
                  <wp:posOffset>891540</wp:posOffset>
                </wp:positionV>
                <wp:extent cx="2059305" cy="286385"/>
                <wp:effectExtent l="0" t="0" r="17145" b="18415"/>
                <wp:wrapNone/>
                <wp:docPr id="59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305" cy="286385"/>
                        </a:xfrm>
                        <a:prstGeom prst="rect">
                          <a:avLst/>
                        </a:prstGeom>
                        <a:noFill/>
                        <a:ln w="9525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34A4A" w14:textId="77777777" w:rsidR="00E34AA8" w:rsidRPr="00B968B9" w:rsidRDefault="00E34AA8" w:rsidP="00B968B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 w:rsidRPr="00B968B9">
                              <w:rPr>
                                <w:rFonts w:asciiTheme="minorHAnsi" w:hAnsi="Calibri" w:cstheme="minorBidi"/>
                                <w:kern w:val="24"/>
                                <w:sz w:val="24"/>
                                <w:szCs w:val="24"/>
                              </w:rPr>
                              <w:t>Increased production of acid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7" o:spid="_x0000_s1054" style="position:absolute;margin-left:20.4pt;margin-top:70.2pt;width:162.15pt;height:22.55pt;z-index:25168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" filled="f" strokecolor="black [3200]">
                <v:stroke dashstyle="1 1"/>
                <v:textbox style="mso-fit-shape-to-text:t">
                  <w:txbxContent>
                    <w:p w14:paraId="22234A4A" w14:textId="77777777" w:rsidR="00E34AA8" w:rsidRPr="00B968B9" w:rsidRDefault="00E34AA8" w:rsidP="00B968B9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 w:rsidRPr="00B968B9">
                        <w:rPr>
                          <w:rFonts w:asciiTheme="minorHAnsi" w:hAnsi="Calibri" w:cstheme="minorBidi"/>
                          <w:kern w:val="24"/>
                          <w:sz w:val="24"/>
                          <w:szCs w:val="24"/>
                        </w:rPr>
                        <w:t>Increased production of acid</w:t>
                      </w:r>
                    </w:p>
                  </w:txbxContent>
                </v:textbox>
              </v:rect>
            </w:pict>
          </mc:Fallback>
        </mc:AlternateContent>
      </w:r>
      <w:r w:rsidRPr="00340658">
        <w:rPr>
          <w:rFonts w:ascii="Calibri Light" w:hAnsi="Calibri Light" w:cs="Calibri Light"/>
          <w:b/>
          <w:bCs/>
          <w:noProof/>
          <w:color w:val="A6A6A6" w:themeColor="background1" w:themeShade="A6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E8ED1AF" wp14:editId="29C68D34">
                <wp:simplePos x="0" y="0"/>
                <wp:positionH relativeFrom="column">
                  <wp:posOffset>3003550</wp:posOffset>
                </wp:positionH>
                <wp:positionV relativeFrom="paragraph">
                  <wp:posOffset>894080</wp:posOffset>
                </wp:positionV>
                <wp:extent cx="1700530" cy="345440"/>
                <wp:effectExtent l="0" t="0" r="13970" b="16510"/>
                <wp:wrapNone/>
                <wp:docPr id="61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0530" cy="345440"/>
                        </a:xfrm>
                        <a:prstGeom prst="rect">
                          <a:avLst/>
                        </a:prstGeom>
                        <a:noFill/>
                        <a:ln w="9525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29911" w14:textId="77777777" w:rsidR="00E34AA8" w:rsidRPr="00B968B9" w:rsidRDefault="00E34AA8" w:rsidP="00B968B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i/>
                                <w:iCs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968B9">
                              <w:rPr>
                                <w:rFonts w:asciiTheme="minorHAnsi" w:hAnsi="Calibri" w:cstheme="minorBidi"/>
                                <w:i/>
                                <w:iCs/>
                                <w:kern w:val="24"/>
                                <w:sz w:val="24"/>
                                <w:szCs w:val="24"/>
                              </w:rPr>
                              <w:t>Helicobacter P</w:t>
                            </w:r>
                          </w:p>
                          <w:p w14:paraId="7856D15A" w14:textId="77777777" w:rsidR="00E34AA8" w:rsidRPr="00047A5D" w:rsidRDefault="00E34AA8" w:rsidP="00B968B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i/>
                                <w:iCs/>
                                <w:color w:val="FFFFFF" w:themeColor="light1"/>
                                <w:kern w:val="24"/>
                              </w:rPr>
                            </w:pPr>
                            <w:r w:rsidRPr="00047A5D">
                              <w:rPr>
                                <w:rFonts w:asciiTheme="minorHAnsi" w:hAnsi="Calibri" w:cstheme="minorBidi"/>
                                <w:i/>
                                <w:iCs/>
                                <w:color w:val="FFFFFF" w:themeColor="light1"/>
                                <w:kern w:val="24"/>
                              </w:rPr>
                              <w:t>P</w:t>
                            </w:r>
                          </w:p>
                          <w:p w14:paraId="35AA6208" w14:textId="77777777" w:rsidR="00E34AA8" w:rsidRDefault="00E34AA8" w:rsidP="00B968B9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55" style="position:absolute;margin-left:236.5pt;margin-top:70.4pt;width:133.9pt;height:27.2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" filled="f" strokecolor="black [3200]">
                <v:stroke dashstyle="1 1"/>
                <v:textbox>
                  <w:txbxContent>
                    <w:p w14:paraId="06229911" w14:textId="77777777" w:rsidR="00E34AA8" w:rsidRPr="00B968B9" w:rsidRDefault="00E34AA8" w:rsidP="00B968B9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="Calibri" w:cstheme="minorBidi"/>
                          <w:i/>
                          <w:iCs/>
                          <w:kern w:val="24"/>
                          <w:sz w:val="24"/>
                          <w:szCs w:val="24"/>
                        </w:rPr>
                      </w:pPr>
                      <w:r w:rsidRPr="00B968B9">
                        <w:rPr>
                          <w:rFonts w:asciiTheme="minorHAnsi" w:hAnsi="Calibri" w:cstheme="minorBidi"/>
                          <w:i/>
                          <w:iCs/>
                          <w:kern w:val="24"/>
                          <w:sz w:val="24"/>
                          <w:szCs w:val="24"/>
                        </w:rPr>
                        <w:t>Helicobacter P</w:t>
                      </w:r>
                    </w:p>
                    <w:p w14:paraId="7856D15A" w14:textId="77777777" w:rsidR="00E34AA8" w:rsidRPr="00047A5D" w:rsidRDefault="00E34AA8" w:rsidP="00B968B9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="Calibri" w:cstheme="minorBidi"/>
                          <w:i/>
                          <w:iCs/>
                          <w:color w:val="FFFFFF" w:themeColor="light1"/>
                          <w:kern w:val="24"/>
                        </w:rPr>
                      </w:pPr>
                      <w:r w:rsidRPr="00047A5D">
                        <w:rPr>
                          <w:rFonts w:asciiTheme="minorHAnsi" w:hAnsi="Calibri" w:cstheme="minorBidi"/>
                          <w:i/>
                          <w:iCs/>
                          <w:color w:val="FFFFFF" w:themeColor="light1"/>
                          <w:kern w:val="24"/>
                        </w:rPr>
                        <w:t>P</w:t>
                      </w:r>
                    </w:p>
                    <w:p w14:paraId="35AA6208" w14:textId="77777777" w:rsidR="00E34AA8" w:rsidRDefault="00E34AA8" w:rsidP="00B968B9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rect>
            </w:pict>
          </mc:Fallback>
        </mc:AlternateContent>
      </w:r>
      <w:r w:rsidRPr="00340658">
        <w:rPr>
          <w:rFonts w:ascii="Calibri Light" w:hAnsi="Calibri Light" w:cs="Calibri Light"/>
          <w:b/>
          <w:bCs/>
          <w:noProof/>
          <w:color w:val="A6A6A6" w:themeColor="background1" w:themeShade="A6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B3BD673" wp14:editId="54ED2C3A">
                <wp:simplePos x="0" y="0"/>
                <wp:positionH relativeFrom="column">
                  <wp:posOffset>5630545</wp:posOffset>
                </wp:positionH>
                <wp:positionV relativeFrom="paragraph">
                  <wp:posOffset>891540</wp:posOffset>
                </wp:positionV>
                <wp:extent cx="1259205" cy="345440"/>
                <wp:effectExtent l="0" t="0" r="17145" b="16510"/>
                <wp:wrapNone/>
                <wp:docPr id="63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205" cy="345440"/>
                        </a:xfrm>
                        <a:prstGeom prst="rect">
                          <a:avLst/>
                        </a:prstGeom>
                        <a:noFill/>
                        <a:ln w="9525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2112D7" w14:textId="77777777" w:rsidR="00E34AA8" w:rsidRPr="00B968B9" w:rsidRDefault="00E34AA8" w:rsidP="00B968B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 w:rsidRPr="00B968B9">
                              <w:rPr>
                                <w:rFonts w:asciiTheme="minorHAnsi" w:hAnsi="Calibri" w:cstheme="minorBidi"/>
                                <w:kern w:val="24"/>
                                <w:sz w:val="24"/>
                                <w:szCs w:val="24"/>
                              </w:rPr>
                              <w:t>Duodenal ulcers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56" style="position:absolute;margin-left:443.35pt;margin-top:70.2pt;width:99.15pt;height:27.2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" filled="f" strokecolor="black [3200]">
                <v:stroke dashstyle="1 1"/>
                <v:textbox>
                  <w:txbxContent>
                    <w:p w14:paraId="0D2112D7" w14:textId="77777777" w:rsidR="00E34AA8" w:rsidRPr="00B968B9" w:rsidRDefault="00E34AA8" w:rsidP="00B968B9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 w:rsidRPr="00B968B9">
                        <w:rPr>
                          <w:rFonts w:asciiTheme="minorHAnsi" w:hAnsi="Calibri" w:cstheme="minorBidi"/>
                          <w:kern w:val="24"/>
                          <w:sz w:val="24"/>
                          <w:szCs w:val="24"/>
                        </w:rPr>
                        <w:t>Duodenal ulcers</w:t>
                      </w:r>
                    </w:p>
                  </w:txbxContent>
                </v:textbox>
              </v:rect>
            </w:pict>
          </mc:Fallback>
        </mc:AlternateContent>
      </w:r>
      <w:r w:rsidRPr="00340658">
        <w:rPr>
          <w:rFonts w:ascii="Calibri Light" w:hAnsi="Calibri Light" w:cs="Calibri Light"/>
          <w:b/>
          <w:bCs/>
          <w:noProof/>
          <w:color w:val="A6A6A6" w:themeColor="background1" w:themeShade="A6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CAD63E0" wp14:editId="6C4602FA">
                <wp:simplePos x="0" y="0"/>
                <wp:positionH relativeFrom="column">
                  <wp:posOffset>4953000</wp:posOffset>
                </wp:positionH>
                <wp:positionV relativeFrom="paragraph">
                  <wp:posOffset>948690</wp:posOffset>
                </wp:positionV>
                <wp:extent cx="318770" cy="231140"/>
                <wp:effectExtent l="0" t="0" r="0" b="0"/>
                <wp:wrapThrough wrapText="bothSides">
                  <wp:wrapPolygon edited="0">
                    <wp:start x="2582" y="3560"/>
                    <wp:lineTo x="2582" y="16022"/>
                    <wp:lineTo x="18072" y="16022"/>
                    <wp:lineTo x="18072" y="3560"/>
                    <wp:lineTo x="2582" y="3560"/>
                  </wp:wrapPolygon>
                </wp:wrapThrough>
                <wp:docPr id="62" name="Equ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31140"/>
                        </a:xfrm>
                        <a:prstGeom prst="mathEqual">
                          <a:avLst/>
                        </a:prstGeom>
                        <a:solidFill>
                          <a:srgbClr val="3333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id="Equal 62" o:spid="_x0000_s1026" style="position:absolute;margin-left:390pt;margin-top:74.7pt;width:25.1pt;height:18.2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8770,23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" path="m42253,47615r234264,l276517,101979r-234264,l42253,47615xm42253,129161r234264,l276517,183525r-234264,l42253,129161xe" fillcolor="#330" stroked="f" strokeweight="2pt">
                <v:path arrowok="t" o:connecttype="custom" o:connectlocs="42253,47615;276517,47615;276517,101979;42253,101979;42253,47615;42253,129161;276517,129161;276517,183525;42253,183525;42253,129161" o:connectangles="0,0,0,0,0,0,0,0,0,0"/>
                <w10:wrap type="through"/>
              </v:shape>
            </w:pict>
          </mc:Fallback>
        </mc:AlternateContent>
      </w:r>
      <w:r w:rsidRPr="00340658">
        <w:rPr>
          <w:rFonts w:ascii="Calibri Light" w:hAnsi="Calibri Light" w:cs="Calibri Light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EDAC9EA" wp14:editId="173BCD77">
                <wp:simplePos x="0" y="0"/>
                <wp:positionH relativeFrom="column">
                  <wp:posOffset>2529840</wp:posOffset>
                </wp:positionH>
                <wp:positionV relativeFrom="paragraph">
                  <wp:posOffset>937260</wp:posOffset>
                </wp:positionV>
                <wp:extent cx="233680" cy="210185"/>
                <wp:effectExtent l="0" t="0" r="0" b="0"/>
                <wp:wrapThrough wrapText="bothSides">
                  <wp:wrapPolygon edited="0">
                    <wp:start x="3522" y="1958"/>
                    <wp:lineTo x="1761" y="9789"/>
                    <wp:lineTo x="1761" y="15662"/>
                    <wp:lineTo x="3522" y="17619"/>
                    <wp:lineTo x="15848" y="17619"/>
                    <wp:lineTo x="17609" y="15662"/>
                    <wp:lineTo x="17609" y="9789"/>
                    <wp:lineTo x="15848" y="1958"/>
                    <wp:lineTo x="3522" y="1958"/>
                  </wp:wrapPolygon>
                </wp:wrapThrough>
                <wp:docPr id="60" name="Plu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" cy="210185"/>
                        </a:xfrm>
                        <a:prstGeom prst="mathPlus">
                          <a:avLst/>
                        </a:prstGeom>
                        <a:solidFill>
                          <a:srgbClr val="3333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id="Plus 60" o:spid="_x0000_s1026" style="position:absolute;margin-left:199.2pt;margin-top:73.8pt;width:18.4pt;height:16.5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3680,21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" path="m30974,80375r61148,l92122,27860r49436,l141558,80375r61148,l202706,129810r-61148,l141558,182325r-49436,l92122,129810r-61148,l30974,80375xe" fillcolor="#330" stroked="f" strokeweight="2pt">
                <v:path arrowok="t" o:connecttype="custom" o:connectlocs="30974,80375;92122,80375;92122,27860;141558,27860;141558,80375;202706,80375;202706,129810;141558,129810;141558,182325;92122,182325;92122,129810;30974,129810;30974,80375" o:connectangles="0,0,0,0,0,0,0,0,0,0,0,0,0"/>
                <w10:wrap type="through"/>
              </v:shape>
            </w:pict>
          </mc:Fallback>
        </mc:AlternateContent>
      </w:r>
      <w:r w:rsidR="00DD5E15" w:rsidRPr="00340658">
        <w:rPr>
          <w:rFonts w:ascii="Calibri Light" w:hAnsi="Calibri Light" w:cs="Calibri Light"/>
          <w:b/>
          <w:bCs/>
          <w:color w:val="A6A6A6" w:themeColor="background1" w:themeShade="A6"/>
          <w:rtl/>
        </w:rPr>
        <w:t>باختصار السالفة هنا ان ال</w:t>
      </w:r>
      <w:r w:rsidR="00DD5E15" w:rsidRPr="006F69E6">
        <w:rPr>
          <w:rFonts w:ascii="Tahoma" w:hAnsi="Tahoma" w:cs="Tahoma"/>
          <w:color w:val="A6A6A6" w:themeColor="background1" w:themeShade="A6"/>
          <w:rtl/>
        </w:rPr>
        <w:t xml:space="preserve">Helicobacter pylori </w:t>
      </w:r>
      <w:r w:rsidR="00DD5E15" w:rsidRPr="00340658">
        <w:rPr>
          <w:rFonts w:ascii="Calibri Light" w:hAnsi="Calibri Light" w:cs="Calibri Light"/>
          <w:b/>
          <w:bCs/>
          <w:color w:val="A6A6A6" w:themeColor="background1" w:themeShade="A6"/>
          <w:rtl/>
        </w:rPr>
        <w:t xml:space="preserve">ما تقدر تسكن في الابيثيليوم الطبيعي تبع الديودينيوم فـ راح تتواجد بس </w:t>
      </w:r>
      <w:r w:rsidRPr="00340658">
        <w:rPr>
          <w:rFonts w:ascii="Calibri Light" w:hAnsi="Calibri Light" w:cs="Calibri Light"/>
          <w:b/>
          <w:bCs/>
          <w:color w:val="A6A6A6" w:themeColor="background1" w:themeShade="A6"/>
          <w:sz w:val="20"/>
          <w:rtl/>
        </w:rPr>
        <w:t>في</w:t>
      </w:r>
      <w:r w:rsidR="00DD5E15" w:rsidRPr="00340658">
        <w:rPr>
          <w:rFonts w:ascii="Calibri Light" w:hAnsi="Calibri Light" w:cs="Calibri Light"/>
          <w:b/>
          <w:bCs/>
          <w:color w:val="A6A6A6" w:themeColor="background1" w:themeShade="A6"/>
          <w:rtl/>
        </w:rPr>
        <w:t xml:space="preserve"> </w:t>
      </w:r>
      <w:r w:rsidR="00DD5E15" w:rsidRPr="006F69E6">
        <w:rPr>
          <w:rFonts w:ascii="Tahoma" w:hAnsi="Tahoma" w:cs="Tahoma"/>
          <w:color w:val="A6A6A6" w:themeColor="background1" w:themeShade="A6"/>
          <w:rtl/>
        </w:rPr>
        <w:t>الPyloric antrum</w:t>
      </w:r>
      <w:r w:rsidR="00DD5E15" w:rsidRPr="00340658">
        <w:rPr>
          <w:rFonts w:ascii="Calibri Light" w:hAnsi="Calibri Light" w:cs="Calibri Light"/>
          <w:b/>
          <w:bCs/>
          <w:color w:val="A6A6A6" w:themeColor="background1" w:themeShade="A6"/>
          <w:rtl/>
        </w:rPr>
        <w:t xml:space="preserve"> من المعدة (تقدروا تربطوا بينهم بالاسم) وتواجدها بيزيد تصنيع الأسيد من ٢-٦ مرات الطبيعي هذي الحمضية العالية </w:t>
      </w:r>
      <w:r w:rsidR="00DD5E15" w:rsidRPr="006F69E6">
        <w:rPr>
          <w:rFonts w:ascii="Calibri Light" w:hAnsi="Calibri Light" w:cs="Calibri Light"/>
          <w:b/>
          <w:bCs/>
          <w:color w:val="A6A6A6" w:themeColor="background1" w:themeShade="A6"/>
          <w:rtl/>
        </w:rPr>
        <w:t>بتؤدي الى</w:t>
      </w:r>
      <w:r w:rsidR="00DD5E15" w:rsidRPr="006F69E6">
        <w:rPr>
          <w:rFonts w:ascii="Tahoma" w:hAnsi="Tahoma" w:cs="Tahoma"/>
          <w:color w:val="A6A6A6" w:themeColor="background1" w:themeShade="A6"/>
          <w:rtl/>
        </w:rPr>
        <w:t>Gastric metaplasia</w:t>
      </w:r>
      <w:r w:rsidR="00DD5E15" w:rsidRPr="006F69E6">
        <w:rPr>
          <w:rFonts w:ascii="Calibri Light" w:hAnsi="Calibri Light" w:cs="Calibri Light"/>
          <w:b/>
          <w:bCs/>
          <w:color w:val="A6A6A6" w:themeColor="background1" w:themeShade="A6"/>
          <w:rtl/>
        </w:rPr>
        <w:t xml:space="preserve">هذا </w:t>
      </w:r>
      <w:r w:rsidR="00DD5E15" w:rsidRPr="00340658">
        <w:rPr>
          <w:rFonts w:ascii="Calibri Light" w:hAnsi="Calibri Light" w:cs="Calibri Light"/>
          <w:b/>
          <w:bCs/>
          <w:color w:val="A6A6A6" w:themeColor="background1" w:themeShade="A6"/>
          <w:rtl/>
        </w:rPr>
        <w:t xml:space="preserve">التغير </w:t>
      </w:r>
      <w:r w:rsidR="00DD5E15" w:rsidRPr="00340658">
        <w:rPr>
          <w:rFonts w:ascii="Calibri Light" w:hAnsi="Calibri Light" w:cs="Calibri Light"/>
          <w:b/>
          <w:bCs/>
          <w:color w:val="A6A6A6" w:themeColor="background1" w:themeShade="A6"/>
          <w:sz w:val="20"/>
          <w:rtl/>
        </w:rPr>
        <w:t>في</w:t>
      </w:r>
      <w:r w:rsidR="00DD5E15" w:rsidRPr="00340658">
        <w:rPr>
          <w:rFonts w:ascii="Calibri Light" w:hAnsi="Calibri Light" w:cs="Calibri Light"/>
          <w:b/>
          <w:bCs/>
          <w:color w:val="A6A6A6" w:themeColor="background1" w:themeShade="A6"/>
          <w:rtl/>
        </w:rPr>
        <w:t xml:space="preserve"> الابيثيليوم بيسمح لهالبكتيريا انها تسكن الديودينيوم وتسبب القرحة</w:t>
      </w:r>
    </w:p>
    <w:p w14:paraId="555C7D3B" w14:textId="77777777" w:rsidR="00A71913" w:rsidRDefault="00A71913">
      <w:pPr>
        <w:rPr>
          <w:rFonts w:ascii="Times New Roman" w:hAnsi="Times New Roman" w:cs="Times New Roman"/>
          <w:sz w:val="36"/>
          <w:szCs w:val="36"/>
        </w:rPr>
      </w:pPr>
    </w:p>
    <w:p w14:paraId="3A241C8D" w14:textId="06B8E9F9" w:rsidR="00DB2324" w:rsidRPr="00BB5388" w:rsidRDefault="001E493D" w:rsidP="00DB2324">
      <w:pPr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 xml:space="preserve">To </w:t>
      </w:r>
      <w:r w:rsidR="00090660" w:rsidRPr="00BB5388">
        <w:rPr>
          <w:rFonts w:ascii="Tahoma" w:hAnsi="Tahoma" w:cs="Tahoma"/>
          <w:b/>
          <w:bCs/>
          <w:sz w:val="32"/>
          <w:szCs w:val="32"/>
        </w:rPr>
        <w:t>Sum u</w:t>
      </w:r>
      <w:r w:rsidR="00BB5388">
        <w:rPr>
          <w:rFonts w:ascii="Tahoma" w:hAnsi="Tahoma" w:cs="Tahoma"/>
          <w:b/>
          <w:bCs/>
          <w:sz w:val="32"/>
          <w:szCs w:val="32"/>
        </w:rPr>
        <w:t>p Chronic peptic ulcer</w:t>
      </w:r>
      <w:r w:rsidR="00BA4A48" w:rsidRPr="00BB5388">
        <w:rPr>
          <w:rFonts w:ascii="Tahoma" w:hAnsi="Tahoma" w:cs="Tahoma"/>
          <w:b/>
          <w:bCs/>
          <w:sz w:val="32"/>
          <w:szCs w:val="32"/>
        </w:rPr>
        <w:t xml:space="preserve">: </w:t>
      </w:r>
    </w:p>
    <w:p w14:paraId="4985A9AC" w14:textId="1D0CEC7F" w:rsidR="00DB2324" w:rsidRPr="004C1AFA" w:rsidRDefault="005E5244" w:rsidP="00BA4A48">
      <w:pPr>
        <w:tabs>
          <w:tab w:val="left" w:pos="2833"/>
        </w:tabs>
        <w:jc w:val="center"/>
        <w:rPr>
          <w:sz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89F1104" wp14:editId="23A2522E">
                <wp:simplePos x="0" y="0"/>
                <wp:positionH relativeFrom="column">
                  <wp:posOffset>5508051</wp:posOffset>
                </wp:positionH>
                <wp:positionV relativeFrom="paragraph">
                  <wp:posOffset>190278</wp:posOffset>
                </wp:positionV>
                <wp:extent cx="1321435" cy="267970"/>
                <wp:effectExtent l="0" t="0" r="0" b="0"/>
                <wp:wrapNone/>
                <wp:docPr id="21530" name="Rectangle 2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1435" cy="26797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41102F" w14:textId="77777777" w:rsidR="00E34AA8" w:rsidRDefault="00E34AA8" w:rsidP="00DB2324">
                            <w:pPr>
                              <w:jc w:val="center"/>
                            </w:pPr>
                            <w:r w:rsidRPr="004C1AFA">
                              <w:t>Hyperacidity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530" o:spid="_x0000_s1057" style="position:absolute;left:0;text-align:left;margin-left:433.7pt;margin-top:15pt;width:104.05pt;height:21.1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" filled="f" stroked="f" strokeweight=".25pt">
                <v:stroke dashstyle="1 1"/>
                <v:textbox>
                  <w:txbxContent>
                    <w:p w14:paraId="4841102F" w14:textId="77777777" w:rsidR="00E34AA8" w:rsidRDefault="00E34AA8" w:rsidP="00DB2324">
                      <w:pPr>
                        <w:jc w:val="center"/>
                      </w:pPr>
                      <w:r w:rsidRPr="004C1AFA">
                        <w:t>Hyperacidity</w:t>
                      </w:r>
                    </w:p>
                  </w:txbxContent>
                </v:textbox>
              </v:rect>
            </w:pict>
          </mc:Fallback>
        </mc:AlternateContent>
      </w:r>
      <w:r w:rsidR="00BB5388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8B6ABCE" wp14:editId="13D998BC">
                <wp:simplePos x="0" y="0"/>
                <wp:positionH relativeFrom="column">
                  <wp:posOffset>-125860</wp:posOffset>
                </wp:positionH>
                <wp:positionV relativeFrom="paragraph">
                  <wp:posOffset>204470</wp:posOffset>
                </wp:positionV>
                <wp:extent cx="1937385" cy="307975"/>
                <wp:effectExtent l="0" t="0" r="0" b="0"/>
                <wp:wrapNone/>
                <wp:docPr id="21529" name="Rectangle 21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385" cy="30797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D883B" w14:textId="77777777" w:rsidR="00E34AA8" w:rsidRPr="0036090B" w:rsidRDefault="00E34AA8" w:rsidP="00DB2324">
                            <w:pPr>
                              <w:jc w:val="center"/>
                            </w:pPr>
                            <w:proofErr w:type="spellStart"/>
                            <w:r w:rsidRPr="0036090B">
                              <w:t>Duodeno</w:t>
                            </w:r>
                            <w:proofErr w:type="spellEnd"/>
                            <w:r w:rsidRPr="0036090B">
                              <w:t>-gastric reflux (bile)</w:t>
                            </w:r>
                          </w:p>
                          <w:p w14:paraId="6B7024CF" w14:textId="77777777" w:rsidR="00E34AA8" w:rsidRDefault="00E34AA8" w:rsidP="00DB23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529" o:spid="_x0000_s1058" style="position:absolute;left:0;text-align:left;margin-left:-9.9pt;margin-top:16.1pt;width:152.55pt;height:24.2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" filled="f" stroked="f" strokeweight=".25pt">
                <v:stroke dashstyle="1 1"/>
                <v:textbox>
                  <w:txbxContent>
                    <w:p w14:paraId="5A4D883B" w14:textId="77777777" w:rsidR="00E34AA8" w:rsidRPr="0036090B" w:rsidRDefault="00E34AA8" w:rsidP="00DB2324">
                      <w:pPr>
                        <w:jc w:val="center"/>
                      </w:pPr>
                      <w:proofErr w:type="spellStart"/>
                      <w:r w:rsidRPr="0036090B">
                        <w:t>Duodeno</w:t>
                      </w:r>
                      <w:proofErr w:type="spellEnd"/>
                      <w:r w:rsidRPr="0036090B">
                        <w:t>-gastric reflux (bile)</w:t>
                      </w:r>
                    </w:p>
                    <w:p w14:paraId="6B7024CF" w14:textId="77777777" w:rsidR="00E34AA8" w:rsidRDefault="00E34AA8" w:rsidP="00DB232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B5388" w:rsidRPr="004C1AFA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11C75EA9" wp14:editId="08D67778">
                <wp:simplePos x="0" y="0"/>
                <wp:positionH relativeFrom="column">
                  <wp:posOffset>1724660</wp:posOffset>
                </wp:positionH>
                <wp:positionV relativeFrom="paragraph">
                  <wp:posOffset>252095</wp:posOffset>
                </wp:positionV>
                <wp:extent cx="2368550" cy="1543050"/>
                <wp:effectExtent l="0" t="0" r="12700" b="19050"/>
                <wp:wrapNone/>
                <wp:docPr id="21528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550" cy="1543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333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oval id="Oval 4" o:spid="_x0000_s1026" style="position:absolute;margin-left:135.8pt;margin-top:19.85pt;width:186.5pt;height:121.5pt;z-index:-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" filled="f" strokecolor="#330" strokeweight="2pt">
                <v:stroke dashstyle="1 1"/>
              </v:oval>
            </w:pict>
          </mc:Fallback>
        </mc:AlternateContent>
      </w:r>
      <w:r w:rsidR="00BB5388" w:rsidRPr="004C1AFA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09952" behindDoc="1" locked="0" layoutInCell="1" allowOverlap="1" wp14:anchorId="33F28DBD" wp14:editId="423AC177">
                <wp:simplePos x="0" y="0"/>
                <wp:positionH relativeFrom="column">
                  <wp:posOffset>3254451</wp:posOffset>
                </wp:positionH>
                <wp:positionV relativeFrom="paragraph">
                  <wp:posOffset>238760</wp:posOffset>
                </wp:positionV>
                <wp:extent cx="2368550" cy="1543050"/>
                <wp:effectExtent l="0" t="0" r="12700" b="19050"/>
                <wp:wrapNone/>
                <wp:docPr id="2970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550" cy="1543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333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oval id="Oval 4" o:spid="_x0000_s1026" style="position:absolute;margin-left:256.25pt;margin-top:18.8pt;width:186.5pt;height:121.5pt;z-index:-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" filled="f" strokecolor="#330" strokeweight="2pt">
                <v:stroke dashstyle="1 1"/>
              </v:oval>
            </w:pict>
          </mc:Fallback>
        </mc:AlternateContent>
      </w:r>
      <w:r w:rsidR="00DB2324">
        <w:rPr>
          <w:rFonts w:ascii="Times New Roman" w:hAnsi="Times New Roman" w:cs="Times New Roman"/>
          <w:sz w:val="36"/>
          <w:szCs w:val="36"/>
        </w:rPr>
        <w:t xml:space="preserve">           </w:t>
      </w:r>
    </w:p>
    <w:p w14:paraId="27CB1968" w14:textId="0FA40ADA" w:rsidR="00DB2324" w:rsidRDefault="005E5244" w:rsidP="00DB2324">
      <w:pPr>
        <w:tabs>
          <w:tab w:val="left" w:pos="2833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1F7164EF" wp14:editId="2A1A09BC">
                <wp:simplePos x="0" y="0"/>
                <wp:positionH relativeFrom="column">
                  <wp:posOffset>5503706</wp:posOffset>
                </wp:positionH>
                <wp:positionV relativeFrom="paragraph">
                  <wp:posOffset>149860</wp:posOffset>
                </wp:positionV>
                <wp:extent cx="1002535" cy="198120"/>
                <wp:effectExtent l="0" t="0" r="26670" b="30480"/>
                <wp:wrapNone/>
                <wp:docPr id="29708" name="Elbow Connector 29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2535" cy="198120"/>
                        </a:xfrm>
                        <a:prstGeom prst="bentConnector3">
                          <a:avLst>
                            <a:gd name="adj1" fmla="val 22502"/>
                          </a:avLst>
                        </a:prstGeom>
                        <a:ln>
                          <a:solidFill>
                            <a:srgbClr val="3333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29708" o:spid="_x0000_s1026" type="#_x0000_t34" style="position:absolute;margin-left:433.35pt;margin-top:11.8pt;width:78.95pt;height:15.6pt;flip:y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" adj="4860" strokecolor="#330">
                <v:stroke dashstyle="1 1"/>
              </v:shape>
            </w:pict>
          </mc:Fallback>
        </mc:AlternateContent>
      </w:r>
      <w:r w:rsidR="00BB5388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6EBA3C1B" wp14:editId="48B0A430">
                <wp:simplePos x="0" y="0"/>
                <wp:positionH relativeFrom="column">
                  <wp:posOffset>50754</wp:posOffset>
                </wp:positionH>
                <wp:positionV relativeFrom="paragraph">
                  <wp:posOffset>150158</wp:posOffset>
                </wp:positionV>
                <wp:extent cx="1673631" cy="466090"/>
                <wp:effectExtent l="0" t="0" r="22225" b="29210"/>
                <wp:wrapNone/>
                <wp:docPr id="29705" name="Elbow Connector 29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3631" cy="466090"/>
                        </a:xfrm>
                        <a:prstGeom prst="bentConnector3">
                          <a:avLst>
                            <a:gd name="adj1" fmla="val 91458"/>
                          </a:avLst>
                        </a:prstGeom>
                        <a:ln>
                          <a:solidFill>
                            <a:srgbClr val="3333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id="Elbow Connector 29705" o:spid="_x0000_s1026" type="#_x0000_t34" style="position:absolute;margin-left:4pt;margin-top:11.8pt;width:131.8pt;height:36.7pt;z-index:251710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" adj="19755" strokecolor="#330">
                <v:stroke dashstyle="1 1"/>
              </v:shape>
            </w:pict>
          </mc:Fallback>
        </mc:AlternateContent>
      </w:r>
    </w:p>
    <w:p w14:paraId="359A702A" w14:textId="73F095B4" w:rsidR="00DB2324" w:rsidRDefault="00BB5388" w:rsidP="00DB2324">
      <w:pPr>
        <w:tabs>
          <w:tab w:val="left" w:pos="2833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186CE88" wp14:editId="382ECED9">
                <wp:simplePos x="0" y="0"/>
                <wp:positionH relativeFrom="column">
                  <wp:posOffset>3388559</wp:posOffset>
                </wp:positionH>
                <wp:positionV relativeFrom="paragraph">
                  <wp:posOffset>134620</wp:posOffset>
                </wp:positionV>
                <wp:extent cx="616585" cy="539750"/>
                <wp:effectExtent l="0" t="0" r="0" b="0"/>
                <wp:wrapNone/>
                <wp:docPr id="21531" name="Rectangle 21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85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16C600" w14:textId="77777777" w:rsidR="00E34AA8" w:rsidRPr="00BB5388" w:rsidRDefault="00E34AA8" w:rsidP="00DB2324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B5388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H. pylori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531" o:spid="_x0000_s1059" style="position:absolute;left:0;text-align:left;margin-left:266.8pt;margin-top:10.6pt;width:48.55pt;height:42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" filled="f" stroked="f" strokeweight=".5pt">
                <v:stroke dashstyle="1 1"/>
                <v:textbox>
                  <w:txbxContent>
                    <w:p w14:paraId="0316C600" w14:textId="77777777" w:rsidR="00E34AA8" w:rsidRPr="00BB5388" w:rsidRDefault="00E34AA8" w:rsidP="00DB2324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BB5388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0"/>
                          <w:szCs w:val="20"/>
                        </w:rPr>
                        <w:t>H. pylori</w:t>
                      </w:r>
                    </w:p>
                  </w:txbxContent>
                </v:textbox>
              </v:rect>
            </w:pict>
          </mc:Fallback>
        </mc:AlternateContent>
      </w:r>
      <w:r w:rsidRPr="00BB5388">
        <w:rPr>
          <w:rFonts w:ascii="Tahoma" w:hAnsi="Tahoma" w:cs="Tahoma"/>
          <w:noProof/>
        </w:rPr>
        <w:drawing>
          <wp:anchor distT="0" distB="0" distL="114300" distR="114300" simplePos="0" relativeHeight="251689472" behindDoc="0" locked="0" layoutInCell="1" allowOverlap="1" wp14:anchorId="68A2F3FD" wp14:editId="6D6623E2">
            <wp:simplePos x="0" y="0"/>
            <wp:positionH relativeFrom="column">
              <wp:posOffset>1929765</wp:posOffset>
            </wp:positionH>
            <wp:positionV relativeFrom="paragraph">
              <wp:posOffset>136525</wp:posOffset>
            </wp:positionV>
            <wp:extent cx="1713230" cy="768350"/>
            <wp:effectExtent l="0" t="0" r="0" b="0"/>
            <wp:wrapNone/>
            <wp:docPr id="21535" name="Picture 2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388">
        <w:rPr>
          <w:rFonts w:ascii="Tahoma" w:hAnsi="Tahoma" w:cs="Tahoma"/>
          <w:noProof/>
        </w:rPr>
        <w:drawing>
          <wp:anchor distT="0" distB="0" distL="114300" distR="114300" simplePos="0" relativeHeight="251688448" behindDoc="0" locked="0" layoutInCell="1" allowOverlap="1" wp14:anchorId="241D0A51" wp14:editId="6DDCB4EC">
            <wp:simplePos x="0" y="0"/>
            <wp:positionH relativeFrom="column">
              <wp:posOffset>4007485</wp:posOffset>
            </wp:positionH>
            <wp:positionV relativeFrom="paragraph">
              <wp:posOffset>137160</wp:posOffset>
            </wp:positionV>
            <wp:extent cx="1396365" cy="768350"/>
            <wp:effectExtent l="0" t="0" r="0" b="0"/>
            <wp:wrapNone/>
            <wp:docPr id="21534" name="Picture 2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DDCBE" w14:textId="2C5C3AE7" w:rsidR="00DB2324" w:rsidRDefault="005E5244" w:rsidP="00DB2324">
      <w:pPr>
        <w:tabs>
          <w:tab w:val="left" w:pos="2833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DECE5AC" wp14:editId="056B4715">
                <wp:simplePos x="0" y="0"/>
                <wp:positionH relativeFrom="column">
                  <wp:posOffset>456282</wp:posOffset>
                </wp:positionH>
                <wp:positionV relativeFrom="paragraph">
                  <wp:posOffset>116205</wp:posOffset>
                </wp:positionV>
                <wp:extent cx="1151255" cy="307340"/>
                <wp:effectExtent l="0" t="0" r="0" b="0"/>
                <wp:wrapNone/>
                <wp:docPr id="21532" name="Rectangle 2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255" cy="30734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6A932" w14:textId="77777777" w:rsidR="00E34AA8" w:rsidRDefault="00E34AA8" w:rsidP="00DB2324">
                            <w:pPr>
                              <w:jc w:val="center"/>
                            </w:pPr>
                            <w:r w:rsidRPr="0036090B">
                              <w:t>NSAIDs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532" o:spid="_x0000_s1060" style="position:absolute;left:0;text-align:left;margin-left:35.95pt;margin-top:9.15pt;width:90.65pt;height:24.2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" filled="f" stroked="f" strokeweight=".25pt">
                <v:stroke dashstyle="1 1"/>
                <v:textbox>
                  <w:txbxContent>
                    <w:p w14:paraId="1BB6A932" w14:textId="77777777" w:rsidR="00E34AA8" w:rsidRDefault="00E34AA8" w:rsidP="00DB2324">
                      <w:pPr>
                        <w:jc w:val="center"/>
                      </w:pPr>
                      <w:r w:rsidRPr="0036090B">
                        <w:t>NSAIDs</w:t>
                      </w:r>
                    </w:p>
                  </w:txbxContent>
                </v:textbox>
              </v:rect>
            </w:pict>
          </mc:Fallback>
        </mc:AlternateContent>
      </w:r>
    </w:p>
    <w:p w14:paraId="749A248F" w14:textId="7C56E355" w:rsidR="00DB2324" w:rsidRDefault="005E5244" w:rsidP="00DB2324">
      <w:pPr>
        <w:tabs>
          <w:tab w:val="left" w:pos="2833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532E5506" wp14:editId="1DA1597D">
                <wp:simplePos x="0" y="0"/>
                <wp:positionH relativeFrom="column">
                  <wp:posOffset>711766</wp:posOffset>
                </wp:positionH>
                <wp:positionV relativeFrom="paragraph">
                  <wp:posOffset>28736</wp:posOffset>
                </wp:positionV>
                <wp:extent cx="1220730" cy="164541"/>
                <wp:effectExtent l="0" t="0" r="17780" b="26035"/>
                <wp:wrapNone/>
                <wp:docPr id="29706" name="Elbow Connector 29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0730" cy="164541"/>
                        </a:xfrm>
                        <a:prstGeom prst="bentConnector3">
                          <a:avLst>
                            <a:gd name="adj1" fmla="val 72551"/>
                          </a:avLst>
                        </a:prstGeom>
                        <a:ln>
                          <a:solidFill>
                            <a:srgbClr val="3333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id="Elbow Connector 29706" o:spid="_x0000_s1026" type="#_x0000_t34" style="position:absolute;margin-left:56.05pt;margin-top:2.25pt;width:96.1pt;height:12.9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" adj="15671" strokecolor="#330">
                <v:stroke dashstyle="1 1"/>
              </v:shape>
            </w:pict>
          </mc:Fallback>
        </mc:AlternateContent>
      </w:r>
    </w:p>
    <w:p w14:paraId="5879835A" w14:textId="77777777" w:rsidR="00DB2324" w:rsidRDefault="00DB2324" w:rsidP="00DB2324">
      <w:pPr>
        <w:tabs>
          <w:tab w:val="left" w:pos="2833"/>
        </w:tabs>
        <w:jc w:val="both"/>
      </w:pPr>
    </w:p>
    <w:p w14:paraId="594E71BA" w14:textId="316DBF38" w:rsidR="00DB2324" w:rsidRDefault="00DB2324" w:rsidP="00DB2324">
      <w:pPr>
        <w:rPr>
          <w:rFonts w:ascii="Times New Roman" w:hAnsi="Times New Roman" w:cs="Times New Roman"/>
          <w:sz w:val="36"/>
          <w:szCs w:val="36"/>
        </w:rPr>
      </w:pPr>
    </w:p>
    <w:p w14:paraId="21DD7DF5" w14:textId="77777777" w:rsidR="00BA4A48" w:rsidRPr="005342B6" w:rsidRDefault="00BA4A48" w:rsidP="005342B6">
      <w:pPr>
        <w:pStyle w:val="ListParagraph"/>
        <w:numPr>
          <w:ilvl w:val="0"/>
          <w:numId w:val="26"/>
        </w:numPr>
        <w:tabs>
          <w:tab w:val="left" w:pos="2833"/>
        </w:tabs>
        <w:jc w:val="both"/>
        <w:rPr>
          <w:rFonts w:ascii="Tahoma" w:hAnsi="Tahoma" w:cs="Tahoma"/>
          <w:sz w:val="24"/>
        </w:rPr>
      </w:pPr>
      <w:r w:rsidRPr="005342B6">
        <w:rPr>
          <w:rFonts w:ascii="Tahoma" w:hAnsi="Tahoma" w:cs="Tahoma"/>
          <w:sz w:val="24"/>
        </w:rPr>
        <w:t>H pylori infection of the pyloric antrum is present in nearly all patients with chronic duodenal ulcer and approximately 75% of patients with chronic gastric ulcer.</w:t>
      </w:r>
    </w:p>
    <w:p w14:paraId="5010CD06" w14:textId="12AE1D84" w:rsidR="005E5244" w:rsidRPr="005E5244" w:rsidRDefault="00BA4A48" w:rsidP="005E5244">
      <w:pPr>
        <w:pStyle w:val="ListParagraph"/>
        <w:numPr>
          <w:ilvl w:val="0"/>
          <w:numId w:val="26"/>
        </w:numPr>
        <w:tabs>
          <w:tab w:val="left" w:pos="2833"/>
        </w:tabs>
        <w:jc w:val="both"/>
        <w:rPr>
          <w:rFonts w:ascii="Tahoma" w:hAnsi="Tahoma" w:cs="Tahoma"/>
          <w:sz w:val="24"/>
        </w:rPr>
      </w:pPr>
      <w:r w:rsidRPr="005342B6">
        <w:rPr>
          <w:rFonts w:ascii="Tahoma" w:hAnsi="Tahoma" w:cs="Tahoma"/>
          <w:sz w:val="24"/>
        </w:rPr>
        <w:lastRenderedPageBreak/>
        <w:t xml:space="preserve">Although more than 70% of individuals with PUD are infected by H. pylori, fewer than 20% of H. </w:t>
      </w:r>
      <w:r w:rsidRPr="005E5244">
        <w:rPr>
          <w:rFonts w:ascii="Tahoma" w:hAnsi="Tahoma" w:cs="Tahoma"/>
          <w:sz w:val="24"/>
        </w:rPr>
        <w:t>pylori–infected individuals develop peptic ulcer.</w:t>
      </w:r>
      <w:r w:rsidR="005E5244" w:rsidRPr="005E5244">
        <w:rPr>
          <w:rFonts w:ascii="Tahoma" w:hAnsi="Tahoma" w:cs="Tahoma"/>
          <w:sz w:val="24"/>
        </w:rPr>
        <w:t xml:space="preserve"> </w:t>
      </w:r>
    </w:p>
    <w:p w14:paraId="5997E868" w14:textId="1AA8E61D" w:rsidR="005E5244" w:rsidRPr="00340658" w:rsidRDefault="005E5244" w:rsidP="000E091E">
      <w:pPr>
        <w:pStyle w:val="ListParagraph"/>
        <w:tabs>
          <w:tab w:val="left" w:pos="2833"/>
        </w:tabs>
        <w:bidi/>
        <w:jc w:val="both"/>
        <w:rPr>
          <w:rFonts w:ascii="Calibri Light" w:hAnsi="Calibri Light" w:cs="Calibri Light"/>
          <w:b/>
          <w:bCs/>
          <w:color w:val="76923C" w:themeColor="accent3" w:themeShade="BF"/>
        </w:rPr>
      </w:pPr>
      <w:r w:rsidRPr="00340658">
        <w:rPr>
          <w:rFonts w:ascii="Calibri Light" w:hAnsi="Calibri Light" w:cs="Calibri Light"/>
          <w:b/>
          <w:bCs/>
          <w:color w:val="76923C" w:themeColor="accent3" w:themeShade="BF"/>
          <w:rtl/>
        </w:rPr>
        <w:t xml:space="preserve">لو كلنا  عندنا </w:t>
      </w:r>
      <w:r w:rsidR="000E091E" w:rsidRPr="00340658">
        <w:rPr>
          <w:rFonts w:ascii="Calibri Light" w:hAnsi="Calibri Light" w:cs="Calibri Light"/>
          <w:b/>
          <w:bCs/>
          <w:color w:val="76923C" w:themeColor="accent3" w:themeShade="BF"/>
        </w:rPr>
        <w:t xml:space="preserve"> </w:t>
      </w:r>
      <w:r w:rsidRPr="006F69E6">
        <w:rPr>
          <w:rFonts w:ascii="Tahoma" w:hAnsi="Tahoma" w:cs="Tahoma"/>
          <w:color w:val="76923C" w:themeColor="accent3" w:themeShade="BF"/>
        </w:rPr>
        <w:t xml:space="preserve">Duodenal </w:t>
      </w:r>
      <w:r w:rsidR="000E091E" w:rsidRPr="006F69E6">
        <w:rPr>
          <w:rFonts w:ascii="Tahoma" w:hAnsi="Tahoma" w:cs="Tahoma"/>
          <w:color w:val="76923C" w:themeColor="accent3" w:themeShade="BF"/>
        </w:rPr>
        <w:t>ulcer</w:t>
      </w:r>
      <w:r w:rsidRPr="006F69E6">
        <w:rPr>
          <w:rFonts w:ascii="Tahoma" w:hAnsi="Tahoma" w:cs="Tahoma"/>
          <w:color w:val="76923C" w:themeColor="accent3" w:themeShade="BF"/>
        </w:rPr>
        <w:t xml:space="preserve"> </w:t>
      </w:r>
      <w:r w:rsidRPr="00340658">
        <w:rPr>
          <w:rFonts w:ascii="Calibri Light" w:hAnsi="Calibri Light" w:cs="Calibri Light"/>
          <w:b/>
          <w:bCs/>
          <w:color w:val="76923C" w:themeColor="accent3" w:themeShade="BF"/>
          <w:rtl/>
        </w:rPr>
        <w:t>كلنا بيكون عندنا</w:t>
      </w:r>
      <w:r w:rsidRPr="006F69E6">
        <w:rPr>
          <w:rFonts w:ascii="Tahoma" w:hAnsi="Tahoma" w:cs="Tahoma"/>
          <w:color w:val="76923C" w:themeColor="accent3" w:themeShade="BF"/>
          <w:rtl/>
        </w:rPr>
        <w:t xml:space="preserve"> </w:t>
      </w:r>
      <w:proofErr w:type="spellStart"/>
      <w:r w:rsidRPr="006F69E6">
        <w:rPr>
          <w:rFonts w:ascii="Tahoma" w:hAnsi="Tahoma" w:cs="Tahoma"/>
          <w:color w:val="76923C" w:themeColor="accent3" w:themeShade="BF"/>
        </w:rPr>
        <w:t>H.Pylori</w:t>
      </w:r>
      <w:proofErr w:type="spellEnd"/>
      <w:r w:rsidRPr="006F69E6">
        <w:rPr>
          <w:rFonts w:ascii="Tahoma" w:hAnsi="Tahoma" w:cs="Tahoma"/>
          <w:color w:val="76923C" w:themeColor="accent3" w:themeShade="BF"/>
          <w:rtl/>
        </w:rPr>
        <w:t>.</w:t>
      </w:r>
      <w:r w:rsidRPr="006F69E6">
        <w:rPr>
          <w:rFonts w:ascii="Tahoma" w:hAnsi="Tahoma" w:cs="Tahoma"/>
          <w:color w:val="76923C" w:themeColor="accent3" w:themeShade="BF"/>
        </w:rPr>
        <w:t xml:space="preserve"> </w:t>
      </w:r>
      <w:r w:rsidRPr="00340658">
        <w:rPr>
          <w:rFonts w:ascii="Calibri Light" w:hAnsi="Calibri Light" w:cs="Calibri Light"/>
          <w:b/>
          <w:bCs/>
          <w:color w:val="76923C" w:themeColor="accent3" w:themeShade="BF"/>
          <w:rtl/>
        </w:rPr>
        <w:t xml:space="preserve">أما لو كلنا كان عندنا </w:t>
      </w:r>
      <w:r w:rsidRPr="00340658">
        <w:rPr>
          <w:rFonts w:ascii="Calibri Light" w:hAnsi="Calibri Light" w:cs="Calibri Light"/>
          <w:b/>
          <w:bCs/>
          <w:color w:val="76923C" w:themeColor="accent3" w:themeShade="BF"/>
        </w:rPr>
        <w:t xml:space="preserve"> </w:t>
      </w:r>
      <w:r w:rsidRPr="006F69E6">
        <w:rPr>
          <w:rFonts w:ascii="Tahoma" w:hAnsi="Tahoma" w:cs="Tahoma"/>
          <w:color w:val="76923C" w:themeColor="accent3" w:themeShade="BF"/>
        </w:rPr>
        <w:t>Gastric ulcer</w:t>
      </w:r>
      <w:r w:rsidRPr="006F69E6">
        <w:rPr>
          <w:rFonts w:ascii="Calibri Light" w:hAnsi="Calibri Light" w:cs="Calibri Light"/>
          <w:color w:val="76923C" w:themeColor="accent3" w:themeShade="BF"/>
        </w:rPr>
        <w:t xml:space="preserve"> </w:t>
      </w:r>
      <w:r w:rsidRPr="00340658">
        <w:rPr>
          <w:rFonts w:ascii="Calibri Light" w:hAnsi="Calibri Light" w:cs="Calibri Light"/>
          <w:b/>
          <w:bCs/>
          <w:color w:val="76923C" w:themeColor="accent3" w:themeShade="BF"/>
          <w:rtl/>
        </w:rPr>
        <w:t xml:space="preserve">فإن 75% منا رح يكون عندهم </w:t>
      </w:r>
      <w:proofErr w:type="spellStart"/>
      <w:r w:rsidRPr="006F69E6">
        <w:rPr>
          <w:rFonts w:ascii="Tahoma" w:hAnsi="Tahoma" w:cs="Tahoma"/>
          <w:color w:val="76923C" w:themeColor="accent3" w:themeShade="BF"/>
        </w:rPr>
        <w:t>H.pylori</w:t>
      </w:r>
      <w:proofErr w:type="spellEnd"/>
      <w:r w:rsidRPr="00340658">
        <w:rPr>
          <w:rFonts w:ascii="Calibri Light" w:hAnsi="Calibri Light" w:cs="Calibri Light"/>
          <w:b/>
          <w:bCs/>
          <w:color w:val="76923C" w:themeColor="accent3" w:themeShade="BF"/>
        </w:rPr>
        <w:t xml:space="preserve"> </w:t>
      </w:r>
    </w:p>
    <w:p w14:paraId="2B42ED8E" w14:textId="77777777" w:rsidR="009A3761" w:rsidRDefault="009A3761" w:rsidP="009A3761">
      <w:pPr>
        <w:pStyle w:val="ListParagraph"/>
        <w:tabs>
          <w:tab w:val="left" w:pos="2833"/>
        </w:tabs>
        <w:bidi/>
        <w:jc w:val="both"/>
        <w:rPr>
          <w:rFonts w:ascii="Calibri Light" w:hAnsi="Calibri Light" w:cs="Calibri Light"/>
          <w:b/>
          <w:bCs/>
          <w:color w:val="76923C" w:themeColor="accent3" w:themeShade="BF"/>
        </w:rPr>
      </w:pPr>
    </w:p>
    <w:p w14:paraId="41A03D0C" w14:textId="77777777" w:rsidR="009A3761" w:rsidRDefault="009A3761" w:rsidP="009A3761">
      <w:pPr>
        <w:pStyle w:val="ListParagraph"/>
        <w:tabs>
          <w:tab w:val="left" w:pos="2833"/>
        </w:tabs>
        <w:bidi/>
        <w:jc w:val="both"/>
        <w:rPr>
          <w:rFonts w:ascii="Calibri Light" w:hAnsi="Calibri Light" w:cs="Calibri Light"/>
          <w:b/>
          <w:bCs/>
          <w:color w:val="76923C" w:themeColor="accent3" w:themeShade="BF"/>
        </w:rPr>
      </w:pPr>
    </w:p>
    <w:p w14:paraId="3B52D4BE" w14:textId="77777777" w:rsidR="009A3761" w:rsidRPr="000E091E" w:rsidRDefault="009A3761" w:rsidP="009A3761">
      <w:pPr>
        <w:pStyle w:val="ListParagraph"/>
        <w:tabs>
          <w:tab w:val="left" w:pos="2833"/>
        </w:tabs>
        <w:bidi/>
        <w:jc w:val="both"/>
        <w:rPr>
          <w:rFonts w:ascii="Calibri Light" w:hAnsi="Calibri Light" w:cs="Calibri Light"/>
          <w:b/>
          <w:bCs/>
          <w:color w:val="76923C" w:themeColor="accent3" w:themeShade="BF"/>
        </w:rPr>
      </w:pPr>
    </w:p>
    <w:p w14:paraId="03397ED4" w14:textId="3A196A6A" w:rsidR="009A3761" w:rsidRPr="0072437C" w:rsidRDefault="009A3761" w:rsidP="0072437C">
      <w:pPr>
        <w:tabs>
          <w:tab w:val="left" w:pos="2833"/>
        </w:tabs>
        <w:bidi/>
        <w:jc w:val="both"/>
        <w:rPr>
          <w:rFonts w:ascii="Tahoma" w:hAnsi="Tahoma" w:cs="Tahoma"/>
          <w:sz w:val="24"/>
        </w:rPr>
      </w:pPr>
      <w:r w:rsidRPr="005342B6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654191C" wp14:editId="3B250B4F">
                <wp:simplePos x="0" y="0"/>
                <wp:positionH relativeFrom="column">
                  <wp:posOffset>-380365</wp:posOffset>
                </wp:positionH>
                <wp:positionV relativeFrom="paragraph">
                  <wp:posOffset>523875</wp:posOffset>
                </wp:positionV>
                <wp:extent cx="7766050" cy="345440"/>
                <wp:effectExtent l="0" t="0" r="25400" b="16510"/>
                <wp:wrapSquare wrapText="bothSides"/>
                <wp:docPr id="21536" name="Text Box 21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6050" cy="3454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7BF518" w14:textId="043557CC" w:rsidR="00E34AA8" w:rsidRPr="00BC2DF0" w:rsidRDefault="00E34AA8" w:rsidP="00360529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Recognize The Gross and Microscopic Features Of Peptic Ulcer.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536" o:spid="_x0000_s1061" type="#_x0000_t202" style="position:absolute;left:0;text-align:left;margin-left:-29.95pt;margin-top:41.25pt;width:611.5pt;height:27.2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" fillcolor="#fde9d9 [665]" strokecolor="black [3213]">
                <v:textbox>
                  <w:txbxContent>
                    <w:p w14:paraId="687BF518" w14:textId="043557CC" w:rsidR="00E34AA8" w:rsidRPr="00BC2DF0" w:rsidRDefault="00E34AA8" w:rsidP="00360529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Recognize The Gross and Microscopic Features Of Peptic Ulcer.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ED259A" w14:textId="6E9470B0" w:rsidR="00BA4A48" w:rsidRPr="00047A5D" w:rsidRDefault="00BA4A48" w:rsidP="00BA4A48">
      <w:pPr>
        <w:tabs>
          <w:tab w:val="left" w:pos="2833"/>
        </w:tabs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78"/>
        <w:gridCol w:w="5554"/>
      </w:tblGrid>
      <w:tr w:rsidR="00650C7D" w:rsidRPr="005951C1" w14:paraId="36B2DC9A" w14:textId="77777777" w:rsidTr="000E091E">
        <w:tc>
          <w:tcPr>
            <w:tcW w:w="5778" w:type="dxa"/>
            <w:shd w:val="clear" w:color="auto" w:fill="92CDDC" w:themeFill="accent5" w:themeFillTint="99"/>
          </w:tcPr>
          <w:p w14:paraId="080EEA41" w14:textId="77777777" w:rsidR="005E5244" w:rsidRPr="005951C1" w:rsidRDefault="00650C7D" w:rsidP="005E5244">
            <w:pPr>
              <w:jc w:val="center"/>
              <w:rPr>
                <w:rFonts w:ascii="Tahoma" w:hAnsi="Tahoma" w:cs="Tahoma"/>
                <w:b/>
                <w:bCs/>
                <w:color w:val="4F6228" w:themeColor="accent3" w:themeShade="80"/>
                <w:sz w:val="32"/>
                <w:szCs w:val="32"/>
              </w:rPr>
            </w:pPr>
            <w:r w:rsidRPr="005951C1">
              <w:rPr>
                <w:rFonts w:ascii="Tahoma" w:hAnsi="Tahoma" w:cs="Tahoma"/>
                <w:b/>
                <w:bCs/>
                <w:sz w:val="32"/>
                <w:szCs w:val="32"/>
              </w:rPr>
              <w:t>Gross</w:t>
            </w:r>
            <w:r w:rsidR="00981415" w:rsidRPr="005951C1">
              <w:rPr>
                <w:rFonts w:ascii="Tahoma" w:hAnsi="Tahoma" w:cs="Tahoma"/>
                <w:b/>
                <w:bCs/>
                <w:color w:val="4F6228" w:themeColor="accent3" w:themeShade="80"/>
                <w:sz w:val="32"/>
                <w:szCs w:val="32"/>
              </w:rPr>
              <w:t xml:space="preserve"> </w:t>
            </w:r>
          </w:p>
          <w:p w14:paraId="314CF9B5" w14:textId="6C3B0882" w:rsidR="00650C7D" w:rsidRPr="005951C1" w:rsidRDefault="005E5244" w:rsidP="005E5244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5951C1">
              <w:rPr>
                <w:rFonts w:ascii="Tahoma" w:hAnsi="Tahoma" w:cs="Tahoma"/>
                <w:color w:val="76923C" w:themeColor="accent3" w:themeShade="BF"/>
                <w:sz w:val="22"/>
                <w:szCs w:val="22"/>
              </w:rPr>
              <w:t>More important than microscopic</w:t>
            </w:r>
          </w:p>
        </w:tc>
        <w:tc>
          <w:tcPr>
            <w:tcW w:w="5554" w:type="dxa"/>
            <w:shd w:val="clear" w:color="auto" w:fill="F2F2F2" w:themeFill="background1" w:themeFillShade="F2"/>
          </w:tcPr>
          <w:p w14:paraId="7C107C9D" w14:textId="77777777" w:rsidR="00650C7D" w:rsidRPr="005951C1" w:rsidRDefault="00650C7D" w:rsidP="000E091E">
            <w:pPr>
              <w:shd w:val="clear" w:color="auto" w:fill="F2F2F2" w:themeFill="background1" w:themeFillShade="F2"/>
              <w:jc w:val="center"/>
              <w:rPr>
                <w:rFonts w:ascii="Tahoma" w:hAnsi="Tahoma" w:cs="Tahoma"/>
                <w:b/>
                <w:bCs/>
                <w:sz w:val="32"/>
                <w:szCs w:val="32"/>
                <w:rtl/>
              </w:rPr>
            </w:pPr>
            <w:r w:rsidRPr="005951C1">
              <w:rPr>
                <w:rFonts w:ascii="Tahoma" w:hAnsi="Tahoma" w:cs="Tahoma"/>
                <w:b/>
                <w:bCs/>
                <w:sz w:val="32"/>
                <w:szCs w:val="32"/>
              </w:rPr>
              <w:t>Microscopic</w:t>
            </w:r>
          </w:p>
          <w:p w14:paraId="711466A6" w14:textId="10B843EA" w:rsidR="005951C1" w:rsidRPr="005951C1" w:rsidRDefault="005951C1" w:rsidP="000E091E">
            <w:pPr>
              <w:shd w:val="clear" w:color="auto" w:fill="F2F2F2" w:themeFill="background1" w:themeFillShade="F2"/>
              <w:jc w:val="center"/>
              <w:rPr>
                <w:rFonts w:ascii="Tahoma" w:hAnsi="Tahoma" w:cs="Tahoma"/>
                <w:color w:val="76923C" w:themeColor="accent3" w:themeShade="BF"/>
                <w:sz w:val="22"/>
                <w:szCs w:val="22"/>
              </w:rPr>
            </w:pPr>
            <w:r w:rsidRPr="005951C1">
              <w:rPr>
                <w:rFonts w:ascii="Tahoma" w:hAnsi="Tahoma" w:cs="Tahoma"/>
                <w:color w:val="76923C" w:themeColor="accent3" w:themeShade="BF"/>
                <w:sz w:val="22"/>
                <w:szCs w:val="22"/>
              </w:rPr>
              <w:t>Not very import, because any ulcer look</w:t>
            </w:r>
            <w:r w:rsidR="006D5A47">
              <w:rPr>
                <w:rFonts w:ascii="Tahoma" w:hAnsi="Tahoma" w:cs="Tahoma"/>
                <w:color w:val="76923C" w:themeColor="accent3" w:themeShade="BF"/>
                <w:sz w:val="22"/>
                <w:szCs w:val="22"/>
              </w:rPr>
              <w:t>s</w:t>
            </w:r>
            <w:r w:rsidRPr="005951C1">
              <w:rPr>
                <w:rFonts w:ascii="Tahoma" w:hAnsi="Tahoma" w:cs="Tahoma"/>
                <w:color w:val="76923C" w:themeColor="accent3" w:themeShade="BF"/>
                <w:sz w:val="22"/>
                <w:szCs w:val="22"/>
              </w:rPr>
              <w:t xml:space="preserve"> the same under the microscope.</w:t>
            </w:r>
          </w:p>
        </w:tc>
      </w:tr>
      <w:tr w:rsidR="00650C7D" w:rsidRPr="005951C1" w14:paraId="6C86F7EA" w14:textId="77777777" w:rsidTr="006D45CE">
        <w:trPr>
          <w:trHeight w:val="5539"/>
        </w:trPr>
        <w:tc>
          <w:tcPr>
            <w:tcW w:w="5778" w:type="dxa"/>
          </w:tcPr>
          <w:p w14:paraId="2BD58569" w14:textId="77777777" w:rsidR="00650C7D" w:rsidRPr="005951C1" w:rsidRDefault="00650C7D" w:rsidP="00360529">
            <w:pPr>
              <w:pStyle w:val="ListParagraph"/>
              <w:numPr>
                <w:ilvl w:val="0"/>
                <w:numId w:val="29"/>
              </w:numPr>
              <w:rPr>
                <w:rFonts w:ascii="Tahoma" w:hAnsi="Tahoma" w:cs="Tahoma"/>
                <w:b/>
                <w:bCs/>
              </w:rPr>
            </w:pPr>
            <w:r w:rsidRPr="005951C1">
              <w:rPr>
                <w:rFonts w:ascii="Tahoma" w:hAnsi="Tahoma" w:cs="Tahoma"/>
              </w:rPr>
              <w:t xml:space="preserve">Usually less than 20 mm in diameter but they may &gt; 100 mm in diameter. </w:t>
            </w:r>
          </w:p>
          <w:p w14:paraId="396BC797" w14:textId="77777777" w:rsidR="00650C7D" w:rsidRPr="005951C1" w:rsidRDefault="00650C7D" w:rsidP="00360529">
            <w:pPr>
              <w:pStyle w:val="ListParagraph"/>
              <w:numPr>
                <w:ilvl w:val="0"/>
                <w:numId w:val="29"/>
              </w:numPr>
              <w:rPr>
                <w:rFonts w:ascii="Tahoma" w:hAnsi="Tahoma" w:cs="Tahoma"/>
                <w:b/>
                <w:bCs/>
              </w:rPr>
            </w:pPr>
            <w:r w:rsidRPr="005951C1">
              <w:rPr>
                <w:rFonts w:ascii="Tahoma" w:hAnsi="Tahoma" w:cs="Tahoma"/>
              </w:rPr>
              <w:t>The classic peptic ulcer is a round to oval, sharply punched-out defect.</w:t>
            </w:r>
          </w:p>
          <w:p w14:paraId="59D9A48B" w14:textId="61CCFAC6" w:rsidR="00650C7D" w:rsidRPr="005951C1" w:rsidRDefault="00650C7D" w:rsidP="00360529">
            <w:pPr>
              <w:pStyle w:val="ListParagraph"/>
              <w:numPr>
                <w:ilvl w:val="0"/>
                <w:numId w:val="29"/>
              </w:numPr>
              <w:rPr>
                <w:rFonts w:ascii="Tahoma" w:hAnsi="Tahoma" w:cs="Tahoma"/>
                <w:b/>
                <w:bCs/>
              </w:rPr>
            </w:pPr>
            <w:r w:rsidRPr="005951C1">
              <w:rPr>
                <w:rFonts w:ascii="Tahoma" w:hAnsi="Tahoma" w:cs="Tahoma"/>
              </w:rPr>
              <w:t>In contrast, heaped-up</w:t>
            </w:r>
            <w:r w:rsidR="005951C1">
              <w:rPr>
                <w:rFonts w:ascii="Tahoma" w:hAnsi="Tahoma" w:cs="Tahoma"/>
              </w:rPr>
              <w:t xml:space="preserve"> </w:t>
            </w:r>
            <w:r w:rsidR="005951C1" w:rsidRPr="005951C1">
              <w:rPr>
                <w:rFonts w:ascii="Calibri Light" w:hAnsi="Calibri Light" w:cs="Times New Roman"/>
                <w:b/>
                <w:bCs/>
                <w:color w:val="A6A6A6" w:themeColor="background1" w:themeShade="A6"/>
                <w:sz w:val="22"/>
                <w:szCs w:val="22"/>
                <w:rtl/>
              </w:rPr>
              <w:t>مرتفعة</w:t>
            </w:r>
            <w:r w:rsidRPr="005951C1">
              <w:rPr>
                <w:rFonts w:ascii="Tahoma" w:hAnsi="Tahoma" w:cs="Tahoma"/>
              </w:rPr>
              <w:t xml:space="preserve"> margins are more characteristic of cancers.</w:t>
            </w:r>
            <w:r w:rsidR="005951C1" w:rsidRPr="005951C1">
              <w:rPr>
                <w:rFonts w:ascii="Tahoma" w:hAnsi="Tahoma" w:cs="Tahoma"/>
              </w:rPr>
              <w:t xml:space="preserve"> </w:t>
            </w:r>
          </w:p>
          <w:p w14:paraId="4876CB5D" w14:textId="038B32D6" w:rsidR="005951C1" w:rsidRPr="005951C1" w:rsidRDefault="005951C1" w:rsidP="005951C1">
            <w:pPr>
              <w:rPr>
                <w:rFonts w:ascii="Tahoma" w:hAnsi="Tahoma" w:cs="Tahoma"/>
                <w:color w:val="76923C" w:themeColor="accent3" w:themeShade="BF"/>
                <w:sz w:val="22"/>
                <w:szCs w:val="22"/>
              </w:rPr>
            </w:pPr>
            <w:r>
              <w:rPr>
                <w:rFonts w:ascii="Tahoma" w:hAnsi="Tahoma" w:cs="Tahoma"/>
                <w:color w:val="76923C" w:themeColor="accent3" w:themeShade="BF"/>
                <w:sz w:val="22"/>
                <w:szCs w:val="22"/>
              </w:rPr>
              <w:t>We only care about gross to differentiate between it and malignant ulcer by endoscopy.</w:t>
            </w:r>
          </w:p>
          <w:p w14:paraId="577643B7" w14:textId="0FBD73F2" w:rsidR="00650C7D" w:rsidRPr="005951C1" w:rsidRDefault="00915A3C">
            <w:pPr>
              <w:rPr>
                <w:rFonts w:ascii="Tahoma" w:hAnsi="Tahoma" w:cs="Tahoma"/>
                <w:sz w:val="28"/>
                <w:szCs w:val="28"/>
              </w:rPr>
            </w:pPr>
            <w:r w:rsidRPr="005951C1">
              <w:rPr>
                <w:rFonts w:ascii="Tahoma" w:hAnsi="Tahoma" w:cs="Tahoma"/>
                <w:noProof/>
              </w:rPr>
              <w:drawing>
                <wp:anchor distT="0" distB="0" distL="114300" distR="114300" simplePos="0" relativeHeight="251696640" behindDoc="0" locked="0" layoutInCell="1" allowOverlap="1" wp14:anchorId="644B5CDB" wp14:editId="37986C25">
                  <wp:simplePos x="0" y="0"/>
                  <wp:positionH relativeFrom="column">
                    <wp:posOffset>342900</wp:posOffset>
                  </wp:positionH>
                  <wp:positionV relativeFrom="page">
                    <wp:posOffset>2190750</wp:posOffset>
                  </wp:positionV>
                  <wp:extent cx="2788285" cy="1219200"/>
                  <wp:effectExtent l="0" t="0" r="0" b="0"/>
                  <wp:wrapTight wrapText="bothSides">
                    <wp:wrapPolygon edited="0">
                      <wp:start x="0" y="0"/>
                      <wp:lineTo x="0" y="21263"/>
                      <wp:lineTo x="21398" y="21263"/>
                      <wp:lineTo x="21398" y="0"/>
                      <wp:lineTo x="0" y="0"/>
                    </wp:wrapPolygon>
                  </wp:wrapTight>
                  <wp:docPr id="21538" name="Picture 21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creen Shot 2017-11-24 at 12.23.41 AM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28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54" w:type="dxa"/>
          </w:tcPr>
          <w:p w14:paraId="6F434651" w14:textId="690B92ED" w:rsidR="00650C7D" w:rsidRPr="005951C1" w:rsidRDefault="00650C7D" w:rsidP="00360529">
            <w:pPr>
              <w:pStyle w:val="ListParagraph"/>
              <w:numPr>
                <w:ilvl w:val="0"/>
                <w:numId w:val="29"/>
              </w:numPr>
              <w:rPr>
                <w:rFonts w:ascii="Tahoma" w:hAnsi="Tahoma" w:cs="Tahoma"/>
                <w:sz w:val="28"/>
                <w:szCs w:val="28"/>
              </w:rPr>
            </w:pPr>
            <w:r w:rsidRPr="005951C1">
              <w:rPr>
                <w:rFonts w:ascii="Tahoma" w:hAnsi="Tahoma" w:cs="Tahoma"/>
              </w:rPr>
              <w:t>the base consists of necrotic tissue and polymorph exudate overlying inflamed granulation tissue which merges with mature fibrous (scar) tissue</w:t>
            </w:r>
            <w:r w:rsidRPr="005951C1">
              <w:rPr>
                <w:rFonts w:ascii="Tahoma" w:hAnsi="Tahoma" w:cs="Tahoma"/>
                <w:sz w:val="20"/>
                <w:szCs w:val="20"/>
              </w:rPr>
              <w:t>.</w:t>
            </w:r>
            <w:r w:rsidR="005951C1" w:rsidRPr="005951C1">
              <w:rPr>
                <w:rFonts w:ascii="Tahoma" w:hAnsi="Tahoma" w:cs="Tahoma"/>
                <w:color w:val="4F6228" w:themeColor="accent3" w:themeShade="80"/>
                <w:sz w:val="20"/>
                <w:szCs w:val="20"/>
                <w:rtl/>
              </w:rPr>
              <w:t>*</w:t>
            </w:r>
            <w:r w:rsidR="00981415" w:rsidRPr="005951C1">
              <w:rPr>
                <w:rFonts w:ascii="Tahoma" w:hAnsi="Tahoma" w:cs="Tahoma"/>
                <w:color w:val="4F6228" w:themeColor="accent3" w:themeShade="80"/>
                <w:sz w:val="22"/>
                <w:szCs w:val="22"/>
              </w:rPr>
              <w:t>healing process</w:t>
            </w:r>
            <w:r w:rsidR="005951C1" w:rsidRPr="005951C1">
              <w:rPr>
                <w:rFonts w:ascii="Tahoma" w:hAnsi="Tahoma" w:cs="Tahoma"/>
                <w:color w:val="4F6228" w:themeColor="accent3" w:themeShade="80"/>
                <w:sz w:val="22"/>
                <w:szCs w:val="22"/>
                <w:rtl/>
              </w:rPr>
              <w:t>*</w:t>
            </w:r>
          </w:p>
          <w:p w14:paraId="5B587613" w14:textId="77777777" w:rsidR="00650C7D" w:rsidRPr="005951C1" w:rsidRDefault="00650C7D">
            <w:pPr>
              <w:rPr>
                <w:rFonts w:ascii="Tahoma" w:hAnsi="Tahoma" w:cs="Tahoma"/>
                <w:sz w:val="28"/>
                <w:szCs w:val="28"/>
              </w:rPr>
            </w:pPr>
            <w:r w:rsidRPr="005951C1">
              <w:rPr>
                <w:rFonts w:ascii="Tahoma" w:hAnsi="Tahoma" w:cs="Tahoma"/>
                <w:noProof/>
                <w:sz w:val="28"/>
                <w:szCs w:val="28"/>
              </w:rPr>
              <w:drawing>
                <wp:inline distT="0" distB="0" distL="0" distR="0" wp14:anchorId="52C36147" wp14:editId="2C77C98B">
                  <wp:extent cx="2347486" cy="1575313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creen Shot 2017-11-24 at 12.28.34 AM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486" cy="1575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D473FF" w14:textId="77777777" w:rsidR="00650C7D" w:rsidRPr="005951C1" w:rsidRDefault="00650C7D" w:rsidP="00650C7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  <w:p w14:paraId="54D8A8E6" w14:textId="77777777" w:rsidR="00650C7D" w:rsidRPr="005951C1" w:rsidRDefault="00650C7D" w:rsidP="00360529">
            <w:pPr>
              <w:pStyle w:val="ListParagraph"/>
              <w:numPr>
                <w:ilvl w:val="0"/>
                <w:numId w:val="29"/>
              </w:numPr>
              <w:jc w:val="center"/>
              <w:rPr>
                <w:rFonts w:ascii="Tahoma" w:hAnsi="Tahoma" w:cs="Tahoma"/>
              </w:rPr>
            </w:pPr>
            <w:r w:rsidRPr="005951C1">
              <w:rPr>
                <w:rFonts w:ascii="Tahoma" w:hAnsi="Tahoma" w:cs="Tahoma"/>
              </w:rPr>
              <w:t xml:space="preserve">The presence of neutrophils within the gastric glands signifies </w:t>
            </w:r>
            <w:r w:rsidRPr="00B2380B">
              <w:rPr>
                <w:rFonts w:ascii="Tahoma" w:hAnsi="Tahoma" w:cs="Tahoma"/>
                <w:b/>
                <w:bCs/>
                <w:color w:val="000000" w:themeColor="text1"/>
              </w:rPr>
              <w:t>active inflammation</w:t>
            </w:r>
            <w:r w:rsidRPr="00B2380B">
              <w:rPr>
                <w:rFonts w:ascii="Tahoma" w:hAnsi="Tahoma" w:cs="Tahoma"/>
                <w:color w:val="000000" w:themeColor="text1"/>
              </w:rPr>
              <w:t xml:space="preserve"> </w:t>
            </w:r>
            <w:r w:rsidRPr="005951C1">
              <w:rPr>
                <w:rFonts w:ascii="Tahoma" w:hAnsi="Tahoma" w:cs="Tahoma"/>
              </w:rPr>
              <w:t>and, most of the time, the presence of H pylori.</w:t>
            </w:r>
          </w:p>
          <w:p w14:paraId="6F10A496" w14:textId="0C812DB6" w:rsidR="00650C7D" w:rsidRPr="005951C1" w:rsidRDefault="00650C7D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</w:tbl>
    <w:p w14:paraId="0A316D79" w14:textId="57104D9A" w:rsidR="00A71913" w:rsidRDefault="00A71913">
      <w:pPr>
        <w:rPr>
          <w:rFonts w:ascii="Times New Roman" w:hAnsi="Times New Roman" w:cs="Times New Roman"/>
          <w:sz w:val="36"/>
          <w:szCs w:val="36"/>
        </w:rPr>
      </w:pPr>
    </w:p>
    <w:p w14:paraId="4C65B8CC" w14:textId="77777777" w:rsidR="006463FE" w:rsidRDefault="006463FE" w:rsidP="005342B6">
      <w:pPr>
        <w:pStyle w:val="NormalWeb"/>
        <w:spacing w:before="0" w:beforeAutospacing="0" w:after="0" w:afterAutospacing="0"/>
        <w:rPr>
          <w:rFonts w:ascii="Tahoma" w:hAnsi="Tahoma" w:cs="Tahoma"/>
          <w:b/>
          <w:bCs/>
          <w:sz w:val="32"/>
          <w:szCs w:val="32"/>
        </w:rPr>
      </w:pPr>
    </w:p>
    <w:p w14:paraId="756F4359" w14:textId="77777777" w:rsidR="006463FE" w:rsidRDefault="006463FE" w:rsidP="005342B6">
      <w:pPr>
        <w:pStyle w:val="NormalWeb"/>
        <w:spacing w:before="0" w:beforeAutospacing="0" w:after="0" w:afterAutospacing="0"/>
        <w:rPr>
          <w:rFonts w:ascii="Tahoma" w:hAnsi="Tahoma" w:cs="Tahoma"/>
          <w:b/>
          <w:bCs/>
          <w:sz w:val="32"/>
          <w:szCs w:val="32"/>
        </w:rPr>
      </w:pPr>
    </w:p>
    <w:p w14:paraId="487793FC" w14:textId="77777777" w:rsidR="006463FE" w:rsidRDefault="006463FE" w:rsidP="005342B6">
      <w:pPr>
        <w:pStyle w:val="NormalWeb"/>
        <w:spacing w:before="0" w:beforeAutospacing="0" w:after="0" w:afterAutospacing="0"/>
        <w:rPr>
          <w:rFonts w:ascii="Tahoma" w:hAnsi="Tahoma" w:cs="Tahoma"/>
          <w:b/>
          <w:bCs/>
          <w:sz w:val="32"/>
          <w:szCs w:val="32"/>
        </w:rPr>
      </w:pPr>
    </w:p>
    <w:p w14:paraId="2E74FEB1" w14:textId="77777777" w:rsidR="006463FE" w:rsidRDefault="006463FE" w:rsidP="005342B6">
      <w:pPr>
        <w:pStyle w:val="NormalWeb"/>
        <w:spacing w:before="0" w:beforeAutospacing="0" w:after="0" w:afterAutospacing="0"/>
        <w:rPr>
          <w:rFonts w:ascii="Tahoma" w:hAnsi="Tahoma" w:cs="Tahoma"/>
          <w:b/>
          <w:bCs/>
          <w:sz w:val="32"/>
          <w:szCs w:val="32"/>
        </w:rPr>
      </w:pPr>
    </w:p>
    <w:p w14:paraId="595BA577" w14:textId="77777777" w:rsidR="006463FE" w:rsidRDefault="006463FE" w:rsidP="005342B6">
      <w:pPr>
        <w:pStyle w:val="NormalWeb"/>
        <w:spacing w:before="0" w:beforeAutospacing="0" w:after="0" w:afterAutospacing="0"/>
        <w:rPr>
          <w:rFonts w:ascii="Tahoma" w:hAnsi="Tahoma" w:cs="Tahoma"/>
          <w:b/>
          <w:bCs/>
          <w:sz w:val="32"/>
          <w:szCs w:val="32"/>
        </w:rPr>
      </w:pPr>
    </w:p>
    <w:p w14:paraId="2BE7A5EA" w14:textId="77777777" w:rsidR="006463FE" w:rsidRDefault="006463FE" w:rsidP="005342B6">
      <w:pPr>
        <w:pStyle w:val="NormalWeb"/>
        <w:spacing w:before="0" w:beforeAutospacing="0" w:after="0" w:afterAutospacing="0"/>
        <w:rPr>
          <w:rFonts w:ascii="Tahoma" w:hAnsi="Tahoma" w:cs="Tahoma"/>
          <w:b/>
          <w:bCs/>
          <w:sz w:val="32"/>
          <w:szCs w:val="32"/>
        </w:rPr>
      </w:pPr>
    </w:p>
    <w:p w14:paraId="26C084F6" w14:textId="35F5A28E" w:rsidR="005342B6" w:rsidRPr="005951C1" w:rsidRDefault="001E493D" w:rsidP="00B605D7">
      <w:pPr>
        <w:pStyle w:val="NormalWeb"/>
        <w:spacing w:before="0" w:beforeAutospacing="0" w:after="0" w:afterAutospacing="0"/>
        <w:rPr>
          <w:rFonts w:ascii="Tahoma" w:hAnsi="Tahoma" w:cs="Tahoma"/>
          <w:b/>
          <w:bCs/>
          <w:sz w:val="32"/>
          <w:szCs w:val="32"/>
        </w:rPr>
      </w:pPr>
      <w:r>
        <w:rPr>
          <w:rFonts w:ascii="Times New Roman" w:hAnsi="Times New Roman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68C30C72" wp14:editId="4B09119D">
                <wp:simplePos x="0" y="0"/>
                <wp:positionH relativeFrom="column">
                  <wp:posOffset>-333375</wp:posOffset>
                </wp:positionH>
                <wp:positionV relativeFrom="paragraph">
                  <wp:posOffset>-469900</wp:posOffset>
                </wp:positionV>
                <wp:extent cx="7718425" cy="342900"/>
                <wp:effectExtent l="0" t="0" r="15875" b="19050"/>
                <wp:wrapSquare wrapText="bothSides"/>
                <wp:docPr id="21537" name="Text Box 21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8425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1B6F02" w14:textId="10FE1F9F" w:rsidR="00E34AA8" w:rsidRPr="005951C1" w:rsidRDefault="00E34AA8" w:rsidP="00360529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5951C1">
                              <w:rPr>
                                <w:sz w:val="36"/>
                                <w:szCs w:val="36"/>
                              </w:rPr>
                              <w:t xml:space="preserve">Clinical Features </w:t>
                            </w:r>
                            <w:proofErr w:type="gramStart"/>
                            <w:r w:rsidRPr="005951C1">
                              <w:rPr>
                                <w:sz w:val="36"/>
                                <w:szCs w:val="36"/>
                              </w:rPr>
                              <w:t>And</w:t>
                            </w:r>
                            <w:proofErr w:type="gramEnd"/>
                            <w:r w:rsidRPr="005951C1">
                              <w:rPr>
                                <w:sz w:val="36"/>
                                <w:szCs w:val="36"/>
                              </w:rPr>
                              <w:t xml:space="preserve"> Consequences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O</w:t>
                            </w:r>
                            <w:r w:rsidRPr="005951C1">
                              <w:rPr>
                                <w:sz w:val="36"/>
                                <w:szCs w:val="36"/>
                              </w:rPr>
                              <w:t xml:space="preserve">f Acute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&amp;</w:t>
                            </w:r>
                            <w:r w:rsidRPr="005951C1">
                              <w:rPr>
                                <w:sz w:val="36"/>
                                <w:szCs w:val="36"/>
                              </w:rPr>
                              <w:t xml:space="preserve"> Chronic Peptic Ulcer.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537" o:spid="_x0000_s1062" type="#_x0000_t202" style="position:absolute;margin-left:-26.25pt;margin-top:-37pt;width:607.75pt;height:27pt;z-index:25169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" fillcolor="#fde9d9 [665]" strokecolor="#0d0d0d [3069]">
                <v:textbox>
                  <w:txbxContent>
                    <w:p w14:paraId="261B6F02" w14:textId="10FE1F9F" w:rsidR="00E34AA8" w:rsidRPr="005951C1" w:rsidRDefault="00E34AA8" w:rsidP="00360529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sz w:val="36"/>
                          <w:szCs w:val="36"/>
                        </w:rPr>
                      </w:pPr>
                      <w:r w:rsidRPr="005951C1">
                        <w:rPr>
                          <w:sz w:val="36"/>
                          <w:szCs w:val="36"/>
                        </w:rPr>
                        <w:t xml:space="preserve">Clinical Features </w:t>
                      </w:r>
                      <w:proofErr w:type="gramStart"/>
                      <w:r w:rsidRPr="005951C1">
                        <w:rPr>
                          <w:sz w:val="36"/>
                          <w:szCs w:val="36"/>
                        </w:rPr>
                        <w:t>And</w:t>
                      </w:r>
                      <w:proofErr w:type="gramEnd"/>
                      <w:r w:rsidRPr="005951C1">
                        <w:rPr>
                          <w:sz w:val="36"/>
                          <w:szCs w:val="36"/>
                        </w:rPr>
                        <w:t xml:space="preserve"> Consequences </w:t>
                      </w:r>
                      <w:r>
                        <w:rPr>
                          <w:sz w:val="36"/>
                          <w:szCs w:val="36"/>
                        </w:rPr>
                        <w:t>O</w:t>
                      </w:r>
                      <w:r w:rsidRPr="005951C1">
                        <w:rPr>
                          <w:sz w:val="36"/>
                          <w:szCs w:val="36"/>
                        </w:rPr>
                        <w:t xml:space="preserve">f Acute </w:t>
                      </w:r>
                      <w:r>
                        <w:rPr>
                          <w:sz w:val="36"/>
                          <w:szCs w:val="36"/>
                        </w:rPr>
                        <w:t>&amp;</w:t>
                      </w:r>
                      <w:r w:rsidRPr="005951C1">
                        <w:rPr>
                          <w:sz w:val="36"/>
                          <w:szCs w:val="36"/>
                        </w:rPr>
                        <w:t xml:space="preserve"> Chronic Peptic Ulcer.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42B6" w:rsidRPr="005951C1">
        <w:rPr>
          <w:rFonts w:ascii="Tahoma" w:hAnsi="Tahoma" w:cs="Tahoma"/>
          <w:b/>
          <w:bCs/>
          <w:sz w:val="32"/>
          <w:szCs w:val="32"/>
        </w:rPr>
        <w:t>Clinical features:</w:t>
      </w:r>
    </w:p>
    <w:p w14:paraId="08DDD770" w14:textId="77777777" w:rsidR="005342B6" w:rsidRPr="0023498B" w:rsidRDefault="005342B6" w:rsidP="005342B6">
      <w:pPr>
        <w:pStyle w:val="NormalWeb"/>
        <w:spacing w:before="0" w:beforeAutospacing="0" w:after="0" w:afterAutospacing="0"/>
        <w:rPr>
          <w:rFonts w:ascii="Tahoma" w:hAnsi="Tahoma" w:cs="Tahoma"/>
          <w:sz w:val="24"/>
          <w:szCs w:val="24"/>
        </w:rPr>
      </w:pPr>
    </w:p>
    <w:p w14:paraId="42B98E49" w14:textId="77777777" w:rsidR="005342B6" w:rsidRPr="005342B6" w:rsidRDefault="005342B6" w:rsidP="00893BB8">
      <w:pPr>
        <w:pStyle w:val="NormalWeb"/>
        <w:numPr>
          <w:ilvl w:val="0"/>
          <w:numId w:val="29"/>
        </w:numPr>
        <w:spacing w:before="0" w:beforeAutospacing="0" w:after="0" w:afterAutospacing="0"/>
        <w:rPr>
          <w:rFonts w:ascii="Tahoma" w:hAnsi="Tahoma" w:cs="Tahoma"/>
          <w:sz w:val="24"/>
          <w:szCs w:val="24"/>
        </w:rPr>
      </w:pPr>
      <w:r w:rsidRPr="005342B6">
        <w:rPr>
          <w:rFonts w:ascii="Tahoma" w:hAnsi="Tahoma" w:cs="Tahoma"/>
          <w:sz w:val="24"/>
          <w:szCs w:val="24"/>
        </w:rPr>
        <w:t>Epigastric pain (the most common symptoms)</w:t>
      </w:r>
    </w:p>
    <w:p w14:paraId="639453D8" w14:textId="77777777" w:rsidR="005342B6" w:rsidRPr="005342B6" w:rsidRDefault="005342B6" w:rsidP="00893BB8">
      <w:pPr>
        <w:pStyle w:val="NormalWeb"/>
        <w:numPr>
          <w:ilvl w:val="0"/>
          <w:numId w:val="29"/>
        </w:numPr>
        <w:spacing w:before="0" w:beforeAutospacing="0" w:after="0" w:afterAutospacing="0"/>
        <w:rPr>
          <w:rFonts w:ascii="Tahoma" w:hAnsi="Tahoma" w:cs="Tahoma"/>
          <w:sz w:val="24"/>
          <w:szCs w:val="24"/>
        </w:rPr>
      </w:pPr>
      <w:r w:rsidRPr="005342B6">
        <w:rPr>
          <w:rFonts w:ascii="Tahoma" w:hAnsi="Tahoma" w:cs="Tahoma"/>
          <w:sz w:val="24"/>
          <w:szCs w:val="24"/>
        </w:rPr>
        <w:t xml:space="preserve">Gnawing or Burning sensation. </w:t>
      </w:r>
    </w:p>
    <w:p w14:paraId="4C6170B1" w14:textId="77777777" w:rsidR="005342B6" w:rsidRPr="005342B6" w:rsidRDefault="005342B6" w:rsidP="00893BB8">
      <w:pPr>
        <w:pStyle w:val="NormalWeb"/>
        <w:numPr>
          <w:ilvl w:val="0"/>
          <w:numId w:val="29"/>
        </w:numPr>
        <w:spacing w:before="0" w:beforeAutospacing="0" w:after="0" w:afterAutospacing="0"/>
        <w:rPr>
          <w:rFonts w:ascii="Tahoma" w:hAnsi="Tahoma" w:cs="Tahoma"/>
          <w:sz w:val="24"/>
          <w:szCs w:val="24"/>
        </w:rPr>
      </w:pPr>
      <w:r w:rsidRPr="005342B6">
        <w:rPr>
          <w:rFonts w:ascii="Tahoma" w:hAnsi="Tahoma" w:cs="Tahoma"/>
          <w:sz w:val="24"/>
          <w:szCs w:val="24"/>
        </w:rPr>
        <w:t>Occurs 2-3 hours after meals.</w:t>
      </w:r>
    </w:p>
    <w:p w14:paraId="512D0D5E" w14:textId="59799800" w:rsidR="005342B6" w:rsidRPr="005342B6" w:rsidRDefault="00AD71DC" w:rsidP="00893BB8">
      <w:pPr>
        <w:pStyle w:val="NormalWeb"/>
        <w:numPr>
          <w:ilvl w:val="0"/>
          <w:numId w:val="29"/>
        </w:numPr>
        <w:spacing w:before="0" w:beforeAutospacing="0" w:after="0" w:afterAutospacing="0"/>
        <w:rPr>
          <w:rFonts w:ascii="Tahoma" w:hAnsi="Tahoma" w:cs="Tahoma"/>
          <w:color w:val="FABF8F" w:themeColor="accent6" w:themeTint="99"/>
          <w:sz w:val="24"/>
          <w:szCs w:val="24"/>
        </w:rPr>
      </w:pPr>
      <w:r>
        <w:rPr>
          <w:rStyle w:val="FootnoteReference"/>
          <w:rFonts w:ascii="Tahoma" w:hAnsi="Tahoma" w:cs="Tahoma"/>
          <w:sz w:val="24"/>
          <w:szCs w:val="24"/>
        </w:rPr>
        <w:footnoteReference w:id="12"/>
      </w:r>
      <w:r w:rsidR="005342B6" w:rsidRPr="005342B6">
        <w:rPr>
          <w:rFonts w:ascii="Tahoma" w:hAnsi="Tahoma" w:cs="Tahoma"/>
          <w:sz w:val="24"/>
          <w:szCs w:val="24"/>
        </w:rPr>
        <w:t xml:space="preserve">Relieved by food or antacids. </w:t>
      </w:r>
    </w:p>
    <w:p w14:paraId="4866AB89" w14:textId="77777777" w:rsidR="005342B6" w:rsidRDefault="005342B6" w:rsidP="00893BB8">
      <w:pPr>
        <w:pStyle w:val="NormalWeb"/>
        <w:numPr>
          <w:ilvl w:val="0"/>
          <w:numId w:val="29"/>
        </w:numPr>
        <w:spacing w:before="0" w:beforeAutospacing="0" w:after="0" w:afterAutospacing="0"/>
        <w:rPr>
          <w:rFonts w:ascii="Tahoma" w:hAnsi="Tahoma" w:cs="Tahoma"/>
        </w:rPr>
      </w:pPr>
      <w:r w:rsidRPr="005342B6">
        <w:rPr>
          <w:rFonts w:ascii="Tahoma" w:hAnsi="Tahoma" w:cs="Tahoma"/>
          <w:sz w:val="24"/>
          <w:szCs w:val="24"/>
        </w:rPr>
        <w:t>Patient awakens with pain at night</w:t>
      </w:r>
      <w:r w:rsidRPr="005342B6">
        <w:rPr>
          <w:rFonts w:ascii="Tahoma" w:hAnsi="Tahoma" w:cs="Tahoma"/>
        </w:rPr>
        <w:t>.</w:t>
      </w:r>
    </w:p>
    <w:p w14:paraId="05886BC9" w14:textId="6121AF9A" w:rsidR="00DA0655" w:rsidRPr="00103F66" w:rsidRDefault="00DA0655" w:rsidP="00103F66">
      <w:pPr>
        <w:pStyle w:val="NormalWeb"/>
        <w:numPr>
          <w:ilvl w:val="0"/>
          <w:numId w:val="29"/>
        </w:numPr>
        <w:spacing w:after="0"/>
        <w:rPr>
          <w:rFonts w:ascii="Tahoma" w:hAnsi="Tahoma" w:cs="Tahoma"/>
        </w:rPr>
      </w:pPr>
      <w:r w:rsidRPr="00DA0655">
        <w:rPr>
          <w:rFonts w:ascii="Tahoma" w:hAnsi="Tahoma" w:cs="Tahoma"/>
        </w:rPr>
        <w:t>Some present with complications such as frank</w:t>
      </w:r>
      <w:r w:rsidR="00103F66">
        <w:rPr>
          <w:rFonts w:ascii="Tahoma" w:hAnsi="Tahoma" w:cs="Tahoma"/>
        </w:rPr>
        <w:t xml:space="preserve"> &amp; </w:t>
      </w:r>
      <w:r w:rsidRPr="00103F66">
        <w:rPr>
          <w:rFonts w:ascii="Tahoma" w:hAnsi="Tahoma" w:cs="Tahoma"/>
        </w:rPr>
        <w:t>hemorrhage,</w:t>
      </w:r>
    </w:p>
    <w:p w14:paraId="63FF582E" w14:textId="76078496" w:rsidR="005342B6" w:rsidRDefault="005342B6" w:rsidP="00CA2230">
      <w:pPr>
        <w:pStyle w:val="NormalWeb"/>
        <w:spacing w:before="0" w:beforeAutospacing="0" w:after="0" w:afterAutospacing="0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</w:p>
    <w:p w14:paraId="50B3CCA6" w14:textId="77777777" w:rsidR="009A3761" w:rsidRDefault="009A3761" w:rsidP="00CA2230">
      <w:pPr>
        <w:pStyle w:val="NormalWeb"/>
        <w:spacing w:before="0" w:beforeAutospacing="0" w:after="0" w:afterAutospacing="0"/>
        <w:rPr>
          <w:rFonts w:ascii="Tahoma" w:hAnsi="Tahoma" w:cs="Tahoma"/>
        </w:rPr>
      </w:pPr>
    </w:p>
    <w:p w14:paraId="2C457EF3" w14:textId="57CC2F8F" w:rsidR="00F90C65" w:rsidRPr="009A3761" w:rsidRDefault="00AD71DC" w:rsidP="009A3761">
      <w:pPr>
        <w:pStyle w:val="NormalWeb"/>
        <w:spacing w:before="0" w:beforeAutospacing="0" w:after="0" w:afterAutospacing="0"/>
        <w:rPr>
          <w:rFonts w:ascii="Tahoma" w:hAnsi="Tahoma" w:cs="Tahoma"/>
          <w:b/>
          <w:bCs/>
          <w:color w:val="808080" w:themeColor="background1" w:themeShade="80"/>
          <w:sz w:val="22"/>
          <w:szCs w:val="22"/>
        </w:rPr>
      </w:pPr>
      <w:proofErr w:type="gramStart"/>
      <w:r w:rsidRPr="009A3761">
        <w:rPr>
          <w:rFonts w:ascii="Tahoma" w:hAnsi="Tahoma" w:cs="Tahoma"/>
          <w:b/>
          <w:bCs/>
          <w:color w:val="000000" w:themeColor="text1"/>
          <w:sz w:val="32"/>
          <w:szCs w:val="32"/>
        </w:rPr>
        <w:t>Complications :</w:t>
      </w:r>
      <w:proofErr w:type="gramEnd"/>
      <w:r w:rsidR="00F90C65" w:rsidRPr="009A3761">
        <w:rPr>
          <w:rFonts w:ascii="Tahoma" w:hAnsi="Tahoma" w:cs="Tahoma"/>
          <w:b/>
          <w:bCs/>
          <w:color w:val="000000" w:themeColor="text1"/>
          <w:sz w:val="32"/>
          <w:szCs w:val="32"/>
        </w:rPr>
        <w:t xml:space="preserve"> </w:t>
      </w:r>
      <w:r w:rsidR="009A3761">
        <w:rPr>
          <w:rFonts w:ascii="Tahoma" w:hAnsi="Tahoma" w:cs="Tahoma"/>
          <w:b/>
          <w:bCs/>
          <w:color w:val="808080" w:themeColor="background1" w:themeShade="80"/>
          <w:sz w:val="22"/>
          <w:szCs w:val="22"/>
        </w:rPr>
        <w:t>(</w:t>
      </w:r>
      <w:r w:rsidR="00F90C65" w:rsidRPr="009A3761">
        <w:rPr>
          <w:rFonts w:ascii="Tahoma" w:hAnsi="Tahoma" w:cs="Tahoma"/>
          <w:b/>
          <w:bCs/>
          <w:color w:val="808080" w:themeColor="background1" w:themeShade="80"/>
          <w:sz w:val="22"/>
          <w:szCs w:val="22"/>
        </w:rPr>
        <w:t>only in females slides)</w:t>
      </w:r>
    </w:p>
    <w:p w14:paraId="7847D02A" w14:textId="59E5FF55" w:rsidR="00AD71DC" w:rsidRPr="009A3761" w:rsidRDefault="00AD71DC" w:rsidP="00360529">
      <w:pPr>
        <w:pStyle w:val="NormalWeb"/>
        <w:numPr>
          <w:ilvl w:val="0"/>
          <w:numId w:val="36"/>
        </w:numPr>
        <w:spacing w:before="0" w:beforeAutospacing="0" w:after="0" w:afterAutospacing="0"/>
        <w:rPr>
          <w:rFonts w:ascii="Tahoma" w:hAnsi="Tahoma" w:cs="Tahoma"/>
          <w:color w:val="0D0D0D" w:themeColor="text1" w:themeTint="F2"/>
          <w:sz w:val="24"/>
          <w:szCs w:val="24"/>
        </w:rPr>
      </w:pPr>
      <w:proofErr w:type="spellStart"/>
      <w:r w:rsidRPr="009A3761">
        <w:rPr>
          <w:rFonts w:ascii="Tahoma" w:hAnsi="Tahoma" w:cs="Tahoma"/>
          <w:color w:val="0D0D0D" w:themeColor="text1" w:themeTint="F2"/>
          <w:sz w:val="24"/>
          <w:szCs w:val="24"/>
        </w:rPr>
        <w:t>Haemorrhage</w:t>
      </w:r>
      <w:proofErr w:type="spellEnd"/>
      <w:r w:rsidRPr="009A3761">
        <w:rPr>
          <w:rFonts w:ascii="Tahoma" w:hAnsi="Tahoma" w:cs="Tahoma"/>
          <w:color w:val="0D0D0D" w:themeColor="text1" w:themeTint="F2"/>
          <w:sz w:val="24"/>
          <w:szCs w:val="24"/>
        </w:rPr>
        <w:t xml:space="preserve">: </w:t>
      </w:r>
      <w:r w:rsidR="00F90C65" w:rsidRPr="009A3761">
        <w:rPr>
          <w:rStyle w:val="FootnoteReference"/>
          <w:rFonts w:ascii="Tahoma" w:hAnsi="Tahoma" w:cs="Tahoma"/>
          <w:color w:val="0D0D0D" w:themeColor="text1" w:themeTint="F2"/>
          <w:sz w:val="24"/>
          <w:szCs w:val="24"/>
        </w:rPr>
        <w:footnoteReference w:id="13"/>
      </w:r>
      <w:r w:rsidRPr="00103F66">
        <w:rPr>
          <w:rFonts w:ascii="Tahoma" w:hAnsi="Tahoma" w:cs="Tahoma"/>
          <w:color w:val="A6A6A6" w:themeColor="background1" w:themeShade="A6"/>
          <w:sz w:val="24"/>
          <w:szCs w:val="24"/>
        </w:rPr>
        <w:t xml:space="preserve">Hematemesis &amp; </w:t>
      </w:r>
      <w:r w:rsidR="00F90C65" w:rsidRPr="00103F66">
        <w:rPr>
          <w:rStyle w:val="FootnoteReference"/>
          <w:rFonts w:ascii="Tahoma" w:hAnsi="Tahoma" w:cs="Tahoma"/>
          <w:color w:val="A6A6A6" w:themeColor="background1" w:themeShade="A6"/>
          <w:sz w:val="24"/>
          <w:szCs w:val="24"/>
        </w:rPr>
        <w:footnoteReference w:id="14"/>
      </w:r>
      <w:r w:rsidRPr="00103F66">
        <w:rPr>
          <w:rFonts w:ascii="Tahoma" w:hAnsi="Tahoma" w:cs="Tahoma"/>
          <w:color w:val="A6A6A6" w:themeColor="background1" w:themeShade="A6"/>
          <w:sz w:val="24"/>
          <w:szCs w:val="24"/>
        </w:rPr>
        <w:t>melena</w:t>
      </w:r>
      <w:r w:rsidRPr="009A3761">
        <w:rPr>
          <w:rFonts w:ascii="Tahoma" w:hAnsi="Tahoma" w:cs="Tahoma"/>
          <w:color w:val="0D0D0D" w:themeColor="text1" w:themeTint="F2"/>
          <w:sz w:val="24"/>
          <w:szCs w:val="24"/>
        </w:rPr>
        <w:t>.</w:t>
      </w:r>
    </w:p>
    <w:p w14:paraId="12EB5C55" w14:textId="77777777" w:rsidR="00F90C65" w:rsidRPr="009A3761" w:rsidRDefault="00F90C65" w:rsidP="00AD71DC">
      <w:pPr>
        <w:pStyle w:val="NormalWeb"/>
        <w:spacing w:before="0" w:beforeAutospacing="0" w:after="0" w:afterAutospacing="0"/>
        <w:rPr>
          <w:rFonts w:ascii="Tahoma" w:hAnsi="Tahoma" w:cs="Tahoma"/>
          <w:color w:val="0D0D0D" w:themeColor="text1" w:themeTint="F2"/>
          <w:sz w:val="24"/>
          <w:szCs w:val="24"/>
        </w:rPr>
      </w:pPr>
    </w:p>
    <w:p w14:paraId="7609D670" w14:textId="77777777" w:rsidR="00AD71DC" w:rsidRPr="009A3761" w:rsidRDefault="00AD71DC" w:rsidP="00360529">
      <w:pPr>
        <w:pStyle w:val="NormalWeb"/>
        <w:numPr>
          <w:ilvl w:val="0"/>
          <w:numId w:val="36"/>
        </w:numPr>
        <w:spacing w:before="0" w:beforeAutospacing="0" w:after="0" w:afterAutospacing="0"/>
        <w:rPr>
          <w:rFonts w:ascii="Tahoma" w:hAnsi="Tahoma" w:cs="Tahoma"/>
          <w:color w:val="0D0D0D" w:themeColor="text1" w:themeTint="F2"/>
          <w:sz w:val="24"/>
          <w:szCs w:val="24"/>
        </w:rPr>
      </w:pPr>
      <w:r w:rsidRPr="009A3761">
        <w:rPr>
          <w:rFonts w:ascii="Tahoma" w:hAnsi="Tahoma" w:cs="Tahoma"/>
          <w:color w:val="0D0D0D" w:themeColor="text1" w:themeTint="F2"/>
          <w:sz w:val="24"/>
          <w:szCs w:val="24"/>
        </w:rPr>
        <w:t>Penetration: the ulcer penetrates the full thickness of stomach &amp; duodenal wall, progressing into adherent underlying tissue, e.g. liver or pancreas.</w:t>
      </w:r>
    </w:p>
    <w:p w14:paraId="50ED1314" w14:textId="77777777" w:rsidR="00F90C65" w:rsidRPr="009A3761" w:rsidRDefault="00F90C65" w:rsidP="00AD71DC">
      <w:pPr>
        <w:pStyle w:val="NormalWeb"/>
        <w:spacing w:before="0" w:beforeAutospacing="0" w:after="0" w:afterAutospacing="0"/>
        <w:rPr>
          <w:rFonts w:ascii="Tahoma" w:hAnsi="Tahoma" w:cs="Tahoma"/>
          <w:color w:val="0D0D0D" w:themeColor="text1" w:themeTint="F2"/>
          <w:sz w:val="24"/>
          <w:szCs w:val="24"/>
        </w:rPr>
      </w:pPr>
    </w:p>
    <w:p w14:paraId="72747833" w14:textId="6119E2F4" w:rsidR="00AD71DC" w:rsidRPr="009A3761" w:rsidRDefault="00AD71DC" w:rsidP="00360529">
      <w:pPr>
        <w:pStyle w:val="NormalWeb"/>
        <w:numPr>
          <w:ilvl w:val="0"/>
          <w:numId w:val="36"/>
        </w:numPr>
        <w:spacing w:before="0" w:beforeAutospacing="0" w:after="0" w:afterAutospacing="0"/>
        <w:rPr>
          <w:rFonts w:ascii="Tahoma" w:hAnsi="Tahoma" w:cs="Tahoma"/>
          <w:color w:val="0D0D0D" w:themeColor="text1" w:themeTint="F2"/>
          <w:sz w:val="24"/>
          <w:szCs w:val="24"/>
        </w:rPr>
      </w:pPr>
      <w:r w:rsidRPr="009A3761">
        <w:rPr>
          <w:rFonts w:ascii="Tahoma" w:hAnsi="Tahoma" w:cs="Tahoma"/>
          <w:color w:val="0D0D0D" w:themeColor="text1" w:themeTint="F2"/>
          <w:sz w:val="24"/>
          <w:szCs w:val="24"/>
        </w:rPr>
        <w:t xml:space="preserve">Perforation: It’ll lead to </w:t>
      </w:r>
      <w:r w:rsidR="003D62F7" w:rsidRPr="009A3761">
        <w:rPr>
          <w:rStyle w:val="FootnoteReference"/>
          <w:rFonts w:ascii="Tahoma" w:hAnsi="Tahoma" w:cs="Tahoma"/>
          <w:color w:val="0D0D0D" w:themeColor="text1" w:themeTint="F2"/>
          <w:sz w:val="24"/>
          <w:szCs w:val="24"/>
        </w:rPr>
        <w:footnoteReference w:id="15"/>
      </w:r>
      <w:r w:rsidRPr="009A3761">
        <w:rPr>
          <w:rFonts w:ascii="Tahoma" w:hAnsi="Tahoma" w:cs="Tahoma"/>
          <w:color w:val="0D0D0D" w:themeColor="text1" w:themeTint="F2"/>
          <w:sz w:val="24"/>
          <w:szCs w:val="24"/>
        </w:rPr>
        <w:t xml:space="preserve">peritonitis. </w:t>
      </w:r>
      <w:r w:rsidRPr="00103F66">
        <w:rPr>
          <w:rFonts w:ascii="Tahoma" w:hAnsi="Tahoma" w:cs="Tahoma"/>
          <w:color w:val="A6A6A6" w:themeColor="background1" w:themeShade="A6"/>
          <w:sz w:val="24"/>
          <w:szCs w:val="24"/>
        </w:rPr>
        <w:t>Peritonitis is the cause of SEVER pain in ulcers condition</w:t>
      </w:r>
      <w:r w:rsidRPr="009A3761">
        <w:rPr>
          <w:rFonts w:ascii="Tahoma" w:hAnsi="Tahoma" w:cs="Tahoma"/>
          <w:color w:val="0D0D0D" w:themeColor="text1" w:themeTint="F2"/>
          <w:sz w:val="24"/>
          <w:szCs w:val="24"/>
        </w:rPr>
        <w:t>.</w:t>
      </w:r>
    </w:p>
    <w:p w14:paraId="7CF1523E" w14:textId="77777777" w:rsidR="00F90C65" w:rsidRPr="009A3761" w:rsidRDefault="00F90C65" w:rsidP="00AD71DC">
      <w:pPr>
        <w:pStyle w:val="NormalWeb"/>
        <w:spacing w:before="0" w:beforeAutospacing="0" w:after="0" w:afterAutospacing="0"/>
        <w:rPr>
          <w:rFonts w:ascii="Tahoma" w:hAnsi="Tahoma" w:cs="Tahoma"/>
          <w:color w:val="0D0D0D" w:themeColor="text1" w:themeTint="F2"/>
          <w:sz w:val="24"/>
          <w:szCs w:val="24"/>
        </w:rPr>
      </w:pPr>
    </w:p>
    <w:p w14:paraId="793443EB" w14:textId="77777777" w:rsidR="00AD71DC" w:rsidRPr="009A3761" w:rsidRDefault="00AD71DC" w:rsidP="00360529">
      <w:pPr>
        <w:pStyle w:val="NormalWeb"/>
        <w:numPr>
          <w:ilvl w:val="0"/>
          <w:numId w:val="36"/>
        </w:numPr>
        <w:spacing w:before="0" w:beforeAutospacing="0" w:after="0" w:afterAutospacing="0"/>
        <w:rPr>
          <w:rFonts w:ascii="Tahoma" w:hAnsi="Tahoma" w:cs="Tahoma"/>
          <w:color w:val="0D0D0D" w:themeColor="text1" w:themeTint="F2"/>
          <w:sz w:val="24"/>
          <w:szCs w:val="24"/>
        </w:rPr>
      </w:pPr>
      <w:r w:rsidRPr="009A3761">
        <w:rPr>
          <w:rFonts w:ascii="Tahoma" w:hAnsi="Tahoma" w:cs="Tahoma"/>
          <w:color w:val="0D0D0D" w:themeColor="text1" w:themeTint="F2"/>
          <w:sz w:val="24"/>
          <w:szCs w:val="24"/>
        </w:rPr>
        <w:t xml:space="preserve">Fibrous stricture: in stomach, </w:t>
      </w:r>
      <w:proofErr w:type="gramStart"/>
      <w:r w:rsidRPr="009A3761">
        <w:rPr>
          <w:rFonts w:ascii="Tahoma" w:hAnsi="Tahoma" w:cs="Tahoma"/>
          <w:color w:val="0D0D0D" w:themeColor="text1" w:themeTint="F2"/>
          <w:sz w:val="24"/>
          <w:szCs w:val="24"/>
        </w:rPr>
        <w:t>It</w:t>
      </w:r>
      <w:proofErr w:type="gramEnd"/>
      <w:r w:rsidRPr="009A3761">
        <w:rPr>
          <w:rFonts w:ascii="Tahoma" w:hAnsi="Tahoma" w:cs="Tahoma"/>
          <w:color w:val="0D0D0D" w:themeColor="text1" w:themeTint="F2"/>
          <w:sz w:val="24"/>
          <w:szCs w:val="24"/>
        </w:rPr>
        <w:t xml:space="preserve"> may cause pyloric stenosis.</w:t>
      </w:r>
    </w:p>
    <w:p w14:paraId="0702EB31" w14:textId="77777777" w:rsidR="00F90C65" w:rsidRPr="009A3761" w:rsidRDefault="00F90C65" w:rsidP="00AD71DC">
      <w:pPr>
        <w:pStyle w:val="NormalWeb"/>
        <w:spacing w:before="0" w:beforeAutospacing="0" w:after="0" w:afterAutospacing="0"/>
        <w:rPr>
          <w:rFonts w:ascii="Tahoma" w:hAnsi="Tahoma" w:cs="Tahoma"/>
          <w:color w:val="0D0D0D" w:themeColor="text1" w:themeTint="F2"/>
          <w:sz w:val="24"/>
          <w:szCs w:val="24"/>
        </w:rPr>
      </w:pPr>
    </w:p>
    <w:p w14:paraId="651E9743" w14:textId="77777777" w:rsidR="00AD71DC" w:rsidRPr="009A3761" w:rsidRDefault="00AD71DC" w:rsidP="00360529">
      <w:pPr>
        <w:pStyle w:val="NormalWeb"/>
        <w:numPr>
          <w:ilvl w:val="0"/>
          <w:numId w:val="36"/>
        </w:numPr>
        <w:spacing w:before="0" w:beforeAutospacing="0" w:after="0" w:afterAutospacing="0"/>
        <w:rPr>
          <w:rFonts w:ascii="Tahoma" w:hAnsi="Tahoma" w:cs="Tahoma"/>
          <w:color w:val="0D0D0D" w:themeColor="text1" w:themeTint="F2"/>
          <w:sz w:val="24"/>
          <w:szCs w:val="24"/>
        </w:rPr>
      </w:pPr>
      <w:r w:rsidRPr="009A3761">
        <w:rPr>
          <w:rFonts w:ascii="Tahoma" w:hAnsi="Tahoma" w:cs="Tahoma"/>
          <w:color w:val="0D0D0D" w:themeColor="text1" w:themeTint="F2"/>
          <w:sz w:val="24"/>
          <w:szCs w:val="24"/>
        </w:rPr>
        <w:t>Malignant changes: extremely uncommon.</w:t>
      </w:r>
    </w:p>
    <w:p w14:paraId="160578AA" w14:textId="77777777" w:rsidR="00F90C65" w:rsidRPr="009A3761" w:rsidRDefault="00F90C65" w:rsidP="00AD71DC">
      <w:pPr>
        <w:pStyle w:val="NormalWeb"/>
        <w:spacing w:before="0" w:beforeAutospacing="0" w:after="0" w:afterAutospacing="0"/>
        <w:rPr>
          <w:rFonts w:ascii="Tahoma" w:hAnsi="Tahoma" w:cs="Tahoma"/>
          <w:color w:val="0D0D0D" w:themeColor="text1" w:themeTint="F2"/>
          <w:sz w:val="24"/>
          <w:szCs w:val="24"/>
        </w:rPr>
      </w:pPr>
    </w:p>
    <w:p w14:paraId="619DE025" w14:textId="1B697B93" w:rsidR="00AD71DC" w:rsidRPr="00983340" w:rsidRDefault="00AD71DC" w:rsidP="00360529">
      <w:pPr>
        <w:pStyle w:val="NormalWeb"/>
        <w:numPr>
          <w:ilvl w:val="0"/>
          <w:numId w:val="36"/>
        </w:numPr>
        <w:spacing w:before="0" w:beforeAutospacing="0" w:after="0" w:afterAutospacing="0"/>
        <w:rPr>
          <w:rFonts w:ascii="Tahoma" w:hAnsi="Tahoma" w:cs="Tahoma"/>
          <w:color w:val="BFBFBF" w:themeColor="text1" w:themeTint="40"/>
          <w:sz w:val="24"/>
          <w:szCs w:val="24"/>
        </w:rPr>
      </w:pPr>
      <w:r w:rsidRPr="009A3761">
        <w:rPr>
          <w:rFonts w:ascii="Tahoma" w:hAnsi="Tahoma" w:cs="Tahoma"/>
          <w:color w:val="0D0D0D" w:themeColor="text1" w:themeTint="F2"/>
          <w:sz w:val="24"/>
          <w:szCs w:val="24"/>
        </w:rPr>
        <w:t xml:space="preserve">Iron deficiency </w:t>
      </w:r>
      <w:r w:rsidR="00B605D7" w:rsidRPr="009A3761">
        <w:rPr>
          <w:rFonts w:ascii="Tahoma" w:hAnsi="Tahoma" w:cs="Tahoma"/>
          <w:color w:val="0D0D0D" w:themeColor="text1" w:themeTint="F2"/>
          <w:sz w:val="24"/>
          <w:szCs w:val="24"/>
        </w:rPr>
        <w:t>anemia</w:t>
      </w:r>
      <w:r w:rsidRPr="009A3761">
        <w:rPr>
          <w:rFonts w:ascii="Tahoma" w:hAnsi="Tahoma" w:cs="Tahoma"/>
          <w:color w:val="0D0D0D" w:themeColor="text1" w:themeTint="F2"/>
          <w:sz w:val="24"/>
          <w:szCs w:val="24"/>
        </w:rPr>
        <w:t xml:space="preserve">. </w:t>
      </w:r>
      <w:r w:rsidRPr="00103F66">
        <w:rPr>
          <w:rFonts w:ascii="Tahoma" w:hAnsi="Tahoma" w:cs="Tahoma"/>
          <w:color w:val="A6A6A6" w:themeColor="background1" w:themeShade="A6"/>
          <w:sz w:val="24"/>
          <w:szCs w:val="24"/>
        </w:rPr>
        <w:t>Because the bleeding of GI</w:t>
      </w:r>
      <w:r w:rsidRPr="00983340">
        <w:rPr>
          <w:rFonts w:ascii="Tahoma" w:hAnsi="Tahoma" w:cs="Tahoma"/>
          <w:color w:val="BFBFBF" w:themeColor="text1" w:themeTint="40"/>
          <w:sz w:val="24"/>
          <w:szCs w:val="24"/>
        </w:rPr>
        <w:t>.</w:t>
      </w:r>
    </w:p>
    <w:p w14:paraId="2F55FD79" w14:textId="77777777" w:rsidR="00A71913" w:rsidRPr="00983340" w:rsidRDefault="00A71913">
      <w:pPr>
        <w:rPr>
          <w:rFonts w:ascii="Times New Roman" w:hAnsi="Times New Roman" w:cs="Times New Roman"/>
          <w:sz w:val="36"/>
          <w:szCs w:val="36"/>
        </w:rPr>
      </w:pPr>
    </w:p>
    <w:p w14:paraId="2CA2600E" w14:textId="0D70FD3F" w:rsidR="0023498B" w:rsidRPr="009A3761" w:rsidRDefault="0023498B" w:rsidP="0023498B">
      <w:pPr>
        <w:pStyle w:val="NormalWeb"/>
        <w:spacing w:before="0" w:beforeAutospacing="0" w:after="0" w:afterAutospacing="0"/>
        <w:rPr>
          <w:rFonts w:ascii="Tahoma" w:hAnsi="Tahoma" w:cs="Tahoma"/>
          <w:b/>
          <w:bCs/>
          <w:color w:val="0D0D0D" w:themeColor="text1" w:themeTint="F2"/>
          <w:sz w:val="32"/>
          <w:szCs w:val="32"/>
        </w:rPr>
      </w:pPr>
      <w:r w:rsidRPr="009A3761">
        <w:rPr>
          <w:rFonts w:ascii="Tahoma" w:hAnsi="Tahoma" w:cs="Tahoma"/>
          <w:b/>
          <w:bCs/>
          <w:color w:val="0D0D0D" w:themeColor="text1" w:themeTint="F2"/>
          <w:sz w:val="32"/>
          <w:szCs w:val="32"/>
        </w:rPr>
        <w:t>Therapy:</w:t>
      </w:r>
      <w:r w:rsidR="00103F66">
        <w:rPr>
          <w:rFonts w:ascii="Tahoma" w:hAnsi="Tahoma" w:cs="Tahoma"/>
          <w:b/>
          <w:bCs/>
          <w:color w:val="0D0D0D" w:themeColor="text1" w:themeTint="F2"/>
          <w:sz w:val="32"/>
          <w:szCs w:val="32"/>
        </w:rPr>
        <w:t xml:space="preserve"> </w:t>
      </w:r>
      <w:r w:rsidR="00103F66" w:rsidRPr="00B605D7">
        <w:rPr>
          <w:rFonts w:ascii="Tahoma" w:hAnsi="Tahoma" w:cs="Tahoma"/>
          <w:color w:val="76923C" w:themeColor="accent3" w:themeShade="BF"/>
          <w:sz w:val="22"/>
          <w:szCs w:val="22"/>
        </w:rPr>
        <w:t>Current therapies for PUD are aimed at</w:t>
      </w:r>
    </w:p>
    <w:p w14:paraId="156E039B" w14:textId="77777777" w:rsidR="0023498B" w:rsidRDefault="0023498B" w:rsidP="0023498B">
      <w:pPr>
        <w:pStyle w:val="NormalWeb"/>
        <w:spacing w:before="0" w:beforeAutospacing="0" w:after="0" w:afterAutospacing="0"/>
        <w:rPr>
          <w:rFonts w:ascii="Tahoma" w:hAnsi="Tahoma" w:cs="Tahoma"/>
          <w:sz w:val="24"/>
          <w:szCs w:val="24"/>
        </w:rPr>
      </w:pPr>
    </w:p>
    <w:p w14:paraId="6C4BBFE4" w14:textId="77777777" w:rsidR="0023498B" w:rsidRPr="0023498B" w:rsidRDefault="0023498B" w:rsidP="00360529">
      <w:pPr>
        <w:pStyle w:val="NormalWeb"/>
        <w:numPr>
          <w:ilvl w:val="0"/>
          <w:numId w:val="28"/>
        </w:numPr>
        <w:spacing w:before="0" w:beforeAutospacing="0" w:after="0" w:afterAutospacing="0"/>
        <w:rPr>
          <w:rFonts w:ascii="Tahoma" w:hAnsi="Tahoma" w:cs="Tahoma"/>
          <w:color w:val="92D050"/>
          <w:sz w:val="24"/>
          <w:szCs w:val="24"/>
        </w:rPr>
      </w:pPr>
      <w:r w:rsidRPr="0023498B">
        <w:rPr>
          <w:rFonts w:ascii="Tahoma" w:hAnsi="Tahoma" w:cs="Tahoma"/>
          <w:sz w:val="24"/>
          <w:szCs w:val="24"/>
        </w:rPr>
        <w:t xml:space="preserve">H. Pylori eradication: Antibiotics. </w:t>
      </w:r>
      <w:r w:rsidRPr="009A3761">
        <w:rPr>
          <w:rFonts w:ascii="Tahoma" w:hAnsi="Tahoma" w:cs="Tahoma"/>
          <w:color w:val="76923C" w:themeColor="accent3" w:themeShade="BF"/>
          <w:sz w:val="22"/>
          <w:szCs w:val="22"/>
        </w:rPr>
        <w:t>Patient has to take 3 antibiotics at least for 3 weeks</w:t>
      </w:r>
      <w:r w:rsidRPr="0023498B">
        <w:rPr>
          <w:rFonts w:ascii="Tahoma" w:hAnsi="Tahoma" w:cs="Tahoma"/>
          <w:color w:val="92D050"/>
          <w:sz w:val="24"/>
          <w:szCs w:val="24"/>
        </w:rPr>
        <w:t>.</w:t>
      </w:r>
    </w:p>
    <w:p w14:paraId="04A32D9D" w14:textId="77777777" w:rsidR="0023498B" w:rsidRDefault="0023498B" w:rsidP="0023498B">
      <w:pPr>
        <w:pStyle w:val="NormalWeb"/>
        <w:spacing w:before="0" w:beforeAutospacing="0" w:after="0" w:afterAutospacing="0"/>
        <w:rPr>
          <w:rFonts w:ascii="Tahoma" w:hAnsi="Tahoma" w:cs="Tahoma"/>
          <w:sz w:val="24"/>
          <w:szCs w:val="24"/>
        </w:rPr>
      </w:pPr>
    </w:p>
    <w:p w14:paraId="0319A3ED" w14:textId="325ABFC6" w:rsidR="0023498B" w:rsidRPr="009A3761" w:rsidRDefault="0023498B" w:rsidP="00360529">
      <w:pPr>
        <w:pStyle w:val="NormalWeb"/>
        <w:numPr>
          <w:ilvl w:val="0"/>
          <w:numId w:val="28"/>
        </w:numPr>
        <w:spacing w:before="0" w:beforeAutospacing="0" w:after="0" w:afterAutospacing="0"/>
        <w:rPr>
          <w:rFonts w:ascii="Tahoma" w:hAnsi="Tahoma" w:cs="Tahoma"/>
          <w:color w:val="BFBFBF" w:themeColor="text1" w:themeTint="40"/>
          <w:sz w:val="24"/>
          <w:szCs w:val="24"/>
        </w:rPr>
      </w:pPr>
      <w:r w:rsidRPr="0023498B">
        <w:rPr>
          <w:rFonts w:ascii="Tahoma" w:hAnsi="Tahoma" w:cs="Tahoma"/>
          <w:sz w:val="24"/>
          <w:szCs w:val="24"/>
        </w:rPr>
        <w:t>Acid suppression:</w:t>
      </w:r>
    </w:p>
    <w:p w14:paraId="10E9D8F6" w14:textId="7641E79C" w:rsidR="00A71913" w:rsidRPr="002F4B87" w:rsidRDefault="0023498B" w:rsidP="00360529">
      <w:pPr>
        <w:pStyle w:val="ListParagraph"/>
        <w:numPr>
          <w:ilvl w:val="0"/>
          <w:numId w:val="30"/>
        </w:numPr>
        <w:rPr>
          <w:rFonts w:ascii="Tahoma" w:hAnsi="Tahoma" w:cs="Tahoma"/>
          <w:sz w:val="24"/>
          <w:szCs w:val="24"/>
        </w:rPr>
      </w:pPr>
      <w:r w:rsidRPr="002F4B87">
        <w:rPr>
          <w:rFonts w:ascii="Tahoma" w:hAnsi="Tahoma" w:cs="Tahoma"/>
          <w:sz w:val="24"/>
          <w:szCs w:val="24"/>
        </w:rPr>
        <w:t>H2 receptor blockers (H2R</w:t>
      </w:r>
      <w:r w:rsidR="002F4B87">
        <w:rPr>
          <w:rFonts w:ascii="Tahoma" w:hAnsi="Tahoma" w:cs="Tahoma"/>
          <w:sz w:val="24"/>
          <w:szCs w:val="24"/>
        </w:rPr>
        <w:t xml:space="preserve">) B) </w:t>
      </w:r>
      <w:r w:rsidRPr="002F4B87">
        <w:rPr>
          <w:rFonts w:ascii="Tahoma" w:hAnsi="Tahoma" w:cs="Tahoma"/>
          <w:sz w:val="24"/>
          <w:szCs w:val="24"/>
        </w:rPr>
        <w:t>Proton pump inhibitors. (PPI)</w:t>
      </w:r>
    </w:p>
    <w:p w14:paraId="6C227252" w14:textId="77777777" w:rsidR="00A71913" w:rsidRDefault="00A71913">
      <w:pPr>
        <w:rPr>
          <w:rFonts w:ascii="Times New Roman" w:hAnsi="Times New Roman" w:cs="Times New Roman"/>
          <w:sz w:val="36"/>
          <w:szCs w:val="36"/>
        </w:rPr>
      </w:pPr>
    </w:p>
    <w:p w14:paraId="5E7BE5FF" w14:textId="77777777" w:rsidR="009A3761" w:rsidRDefault="009A3761">
      <w:pPr>
        <w:rPr>
          <w:rFonts w:ascii="Times New Roman" w:hAnsi="Times New Roman" w:cs="Times New Roman"/>
          <w:sz w:val="36"/>
          <w:szCs w:val="36"/>
        </w:rPr>
      </w:pPr>
    </w:p>
    <w:p w14:paraId="129420E4" w14:textId="28CF7851" w:rsidR="00A71913" w:rsidRDefault="00915A3C">
      <w:pPr>
        <w:rPr>
          <w:rFonts w:ascii="Times New Roman" w:hAnsi="Times New Roman" w:cs="Times New Roman"/>
          <w:sz w:val="36"/>
          <w:szCs w:val="36"/>
        </w:rPr>
      </w:pPr>
      <w:r w:rsidRPr="00915A3C">
        <w:rPr>
          <w:rFonts w:ascii="Times New Roman" w:hAnsi="Times New Roman" w:cs="Times New Roman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0F17D43C" wp14:editId="3A477A97">
                <wp:simplePos x="0" y="0"/>
                <wp:positionH relativeFrom="column">
                  <wp:posOffset>215265</wp:posOffset>
                </wp:positionH>
                <wp:positionV relativeFrom="paragraph">
                  <wp:posOffset>-540385</wp:posOffset>
                </wp:positionV>
                <wp:extent cx="7025640" cy="571500"/>
                <wp:effectExtent l="0" t="0" r="0" b="0"/>
                <wp:wrapSquare wrapText="bothSides"/>
                <wp:docPr id="29710" name="Text Box 29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5640" cy="571500"/>
                        </a:xfrm>
                        <a:prstGeom prst="rect">
                          <a:avLst/>
                        </a:prstGeom>
                        <a:noFill/>
                        <a:ln w="3175" cmpd="sng">
                          <a:noFill/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CD7512D" w14:textId="3C883609" w:rsidR="00E34AA8" w:rsidRPr="00BA1356" w:rsidRDefault="00E34AA8" w:rsidP="00915A3C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color w:val="4A442A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ahoma" w:eastAsia="Weibei SC Bold" w:hAnsi="Tahoma" w:cs="Tahoma"/>
                                <w:b/>
                                <w:bCs/>
                                <w:color w:val="4A442A" w:themeColor="background2" w:themeShade="40"/>
                                <w:sz w:val="48"/>
                                <w:szCs w:val="48"/>
                              </w:rPr>
                              <w:t>Summary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710" o:spid="_x0000_s1063" type="#_x0000_t202" style="position:absolute;margin-left:16.95pt;margin-top:-42.55pt;width:553.2pt;height:4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" filled="f" stroked="f" strokeweight=".25pt">
                <v:textbox>
                  <w:txbxContent>
                    <w:p w14:paraId="5CD7512D" w14:textId="3C883609" w:rsidR="00E34AA8" w:rsidRPr="00BA1356" w:rsidRDefault="00E34AA8" w:rsidP="00915A3C">
                      <w:pPr>
                        <w:jc w:val="center"/>
                        <w:rPr>
                          <w:rFonts w:ascii="Tahoma" w:hAnsi="Tahoma"/>
                          <w:b/>
                          <w:color w:val="4A442A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Tahoma" w:eastAsia="Weibei SC Bold" w:hAnsi="Tahoma" w:cs="Tahoma"/>
                          <w:b/>
                          <w:bCs/>
                          <w:color w:val="4A442A" w:themeColor="background2" w:themeShade="40"/>
                          <w:sz w:val="48"/>
                          <w:szCs w:val="48"/>
                        </w:rPr>
                        <w:t>Summary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15A3C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480D8960" wp14:editId="4A5C1126">
                <wp:simplePos x="0" y="0"/>
                <wp:positionH relativeFrom="margin">
                  <wp:posOffset>2887980</wp:posOffset>
                </wp:positionH>
                <wp:positionV relativeFrom="margin">
                  <wp:posOffset>29210</wp:posOffset>
                </wp:positionV>
                <wp:extent cx="1600200" cy="0"/>
                <wp:effectExtent l="0" t="0" r="19050" b="19050"/>
                <wp:wrapSquare wrapText="bothSides"/>
                <wp:docPr id="29711" name="Straight Connector 29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headEnd type="non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id="Straight Connector 29711" o:spid="_x0000_s1026" style="position:absolute;flip:x;z-index:25171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227.4pt,2.3pt" to="353.4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" strokecolor="#7f7f7f" strokeweight=".25pt">
                <w10:wrap type="square" anchorx="margin" anchory="margin"/>
              </v:line>
            </w:pict>
          </mc:Fallback>
        </mc:AlternateContent>
      </w:r>
    </w:p>
    <w:p w14:paraId="45504D5C" w14:textId="0AAE05E7" w:rsidR="00A71913" w:rsidRDefault="007A5B3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38624" behindDoc="0" locked="0" layoutInCell="1" allowOverlap="1" wp14:anchorId="1B713AEB" wp14:editId="61EE0038">
            <wp:simplePos x="0" y="0"/>
            <wp:positionH relativeFrom="column">
              <wp:posOffset>-180340</wp:posOffset>
            </wp:positionH>
            <wp:positionV relativeFrom="paragraph">
              <wp:posOffset>416560</wp:posOffset>
            </wp:positionV>
            <wp:extent cx="7132320" cy="3340100"/>
            <wp:effectExtent l="0" t="0" r="0" b="0"/>
            <wp:wrapNone/>
            <wp:docPr id="29717" name="Picture 29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9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4900C" w14:textId="77777777" w:rsidR="00A71913" w:rsidRDefault="00A71913">
      <w:pPr>
        <w:rPr>
          <w:rFonts w:ascii="Times New Roman" w:hAnsi="Times New Roman" w:cs="Times New Roman"/>
          <w:sz w:val="36"/>
          <w:szCs w:val="36"/>
        </w:rPr>
      </w:pPr>
    </w:p>
    <w:p w14:paraId="0E06FD18" w14:textId="77777777" w:rsidR="00A71913" w:rsidRDefault="00A71913">
      <w:pPr>
        <w:rPr>
          <w:rFonts w:ascii="Times New Roman" w:hAnsi="Times New Roman" w:cs="Times New Roman"/>
          <w:sz w:val="36"/>
          <w:szCs w:val="36"/>
        </w:rPr>
      </w:pPr>
    </w:p>
    <w:p w14:paraId="3D28484D" w14:textId="77777777" w:rsidR="00A71913" w:rsidRDefault="00A71913">
      <w:pPr>
        <w:rPr>
          <w:rFonts w:ascii="Times New Roman" w:hAnsi="Times New Roman" w:cs="Times New Roman"/>
          <w:sz w:val="36"/>
          <w:szCs w:val="36"/>
        </w:rPr>
      </w:pPr>
    </w:p>
    <w:p w14:paraId="4D6A8FDB" w14:textId="77777777" w:rsidR="00A71913" w:rsidRDefault="00A71913">
      <w:pPr>
        <w:rPr>
          <w:rFonts w:ascii="Times New Roman" w:hAnsi="Times New Roman" w:cs="Times New Roman"/>
          <w:sz w:val="36"/>
          <w:szCs w:val="36"/>
        </w:rPr>
      </w:pPr>
    </w:p>
    <w:p w14:paraId="0C1DB541" w14:textId="77777777" w:rsidR="00A71913" w:rsidRDefault="00A71913">
      <w:pPr>
        <w:rPr>
          <w:rFonts w:ascii="Times New Roman" w:hAnsi="Times New Roman" w:cs="Times New Roman"/>
          <w:sz w:val="36"/>
          <w:szCs w:val="36"/>
        </w:rPr>
      </w:pPr>
    </w:p>
    <w:p w14:paraId="6ABF3948" w14:textId="77777777" w:rsidR="00A71913" w:rsidRDefault="00A71913">
      <w:pPr>
        <w:rPr>
          <w:rFonts w:ascii="Times New Roman" w:hAnsi="Times New Roman" w:cs="Times New Roman"/>
          <w:sz w:val="36"/>
          <w:szCs w:val="36"/>
        </w:rPr>
      </w:pPr>
    </w:p>
    <w:p w14:paraId="4505619D" w14:textId="77777777" w:rsidR="00A71913" w:rsidRDefault="00A71913">
      <w:pPr>
        <w:rPr>
          <w:rFonts w:ascii="Times New Roman" w:hAnsi="Times New Roman" w:cs="Times New Roman"/>
          <w:sz w:val="36"/>
          <w:szCs w:val="36"/>
        </w:rPr>
      </w:pPr>
    </w:p>
    <w:p w14:paraId="3703B873" w14:textId="1D7A4DDF" w:rsidR="00DA2AB7" w:rsidRDefault="00DA2AB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39648" behindDoc="1" locked="0" layoutInCell="1" allowOverlap="1" wp14:anchorId="21FFDEF4" wp14:editId="780A1C21">
            <wp:simplePos x="0" y="0"/>
            <wp:positionH relativeFrom="column">
              <wp:posOffset>-635</wp:posOffset>
            </wp:positionH>
            <wp:positionV relativeFrom="paragraph">
              <wp:posOffset>193040</wp:posOffset>
            </wp:positionV>
            <wp:extent cx="7051675" cy="3728720"/>
            <wp:effectExtent l="0" t="0" r="0" b="5080"/>
            <wp:wrapNone/>
            <wp:docPr id="39943" name="Picture 39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8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1675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7E155" w14:textId="77777777" w:rsidR="00DA2AB7" w:rsidRDefault="00DA2AB7">
      <w:pPr>
        <w:rPr>
          <w:rFonts w:ascii="Times New Roman" w:hAnsi="Times New Roman" w:cs="Times New Roman"/>
          <w:sz w:val="36"/>
          <w:szCs w:val="36"/>
        </w:rPr>
      </w:pPr>
    </w:p>
    <w:p w14:paraId="231C2D48" w14:textId="77777777" w:rsidR="00DA2AB7" w:rsidRDefault="00DA2AB7">
      <w:pPr>
        <w:rPr>
          <w:rFonts w:ascii="Times New Roman" w:hAnsi="Times New Roman" w:cs="Times New Roman"/>
          <w:sz w:val="36"/>
          <w:szCs w:val="36"/>
        </w:rPr>
      </w:pPr>
    </w:p>
    <w:p w14:paraId="0B01EDDD" w14:textId="77777777" w:rsidR="00DA2AB7" w:rsidRDefault="00DA2AB7">
      <w:pPr>
        <w:rPr>
          <w:rFonts w:ascii="Times New Roman" w:hAnsi="Times New Roman" w:cs="Times New Roman"/>
          <w:sz w:val="36"/>
          <w:szCs w:val="36"/>
        </w:rPr>
      </w:pPr>
    </w:p>
    <w:p w14:paraId="640EEE6E" w14:textId="77777777" w:rsidR="00DA2AB7" w:rsidRDefault="00DA2AB7">
      <w:pPr>
        <w:rPr>
          <w:rFonts w:ascii="Times New Roman" w:hAnsi="Times New Roman" w:cs="Times New Roman"/>
          <w:sz w:val="36"/>
          <w:szCs w:val="36"/>
        </w:rPr>
      </w:pPr>
    </w:p>
    <w:p w14:paraId="2BDDE62D" w14:textId="77777777" w:rsidR="00DA2AB7" w:rsidRDefault="00DA2AB7">
      <w:pPr>
        <w:rPr>
          <w:rFonts w:ascii="Times New Roman" w:hAnsi="Times New Roman" w:cs="Times New Roman"/>
          <w:sz w:val="36"/>
          <w:szCs w:val="36"/>
        </w:rPr>
      </w:pPr>
    </w:p>
    <w:p w14:paraId="7AD41B9E" w14:textId="77777777" w:rsidR="00DA2AB7" w:rsidRDefault="00DA2AB7">
      <w:pPr>
        <w:rPr>
          <w:rFonts w:ascii="Times New Roman" w:hAnsi="Times New Roman" w:cs="Times New Roman"/>
          <w:sz w:val="36"/>
          <w:szCs w:val="36"/>
        </w:rPr>
      </w:pPr>
    </w:p>
    <w:p w14:paraId="36348358" w14:textId="77777777" w:rsidR="00DA2AB7" w:rsidRDefault="00DA2AB7">
      <w:pPr>
        <w:rPr>
          <w:rFonts w:ascii="Times New Roman" w:hAnsi="Times New Roman" w:cs="Times New Roman"/>
          <w:sz w:val="36"/>
          <w:szCs w:val="36"/>
        </w:rPr>
      </w:pPr>
    </w:p>
    <w:p w14:paraId="7A7E916F" w14:textId="0C150555" w:rsidR="00A71913" w:rsidRDefault="00A71913">
      <w:pPr>
        <w:rPr>
          <w:rFonts w:ascii="Times New Roman" w:hAnsi="Times New Roman" w:cs="Times New Roman"/>
          <w:sz w:val="36"/>
          <w:szCs w:val="36"/>
        </w:rPr>
      </w:pPr>
    </w:p>
    <w:p w14:paraId="649E4183" w14:textId="77777777" w:rsidR="00A71913" w:rsidRDefault="00A71913">
      <w:pPr>
        <w:rPr>
          <w:rFonts w:ascii="Times New Roman" w:hAnsi="Times New Roman" w:cs="Times New Roman"/>
          <w:sz w:val="36"/>
          <w:szCs w:val="36"/>
        </w:rPr>
      </w:pPr>
    </w:p>
    <w:p w14:paraId="0386EBBC" w14:textId="4508D17A" w:rsidR="00A71913" w:rsidRDefault="00A71913" w:rsidP="00DA2AB7">
      <w:pPr>
        <w:rPr>
          <w:rFonts w:ascii="Times New Roman" w:hAnsi="Times New Roman" w:cs="Times New Roman"/>
          <w:sz w:val="36"/>
          <w:szCs w:val="36"/>
        </w:rPr>
      </w:pPr>
    </w:p>
    <w:p w14:paraId="2029FA62" w14:textId="425E3456" w:rsidR="00915A3C" w:rsidRDefault="00915A3C" w:rsidP="0006158B">
      <w:pPr>
        <w:rPr>
          <w:rFonts w:ascii="Times New Roman" w:hAnsi="Times New Roman" w:cs="Times New Roman"/>
          <w:sz w:val="36"/>
          <w:szCs w:val="36"/>
        </w:rPr>
      </w:pPr>
      <w:r w:rsidRPr="00915A3C">
        <w:rPr>
          <w:rFonts w:ascii="Times New Roman" w:hAnsi="Times New Roman" w:cs="Times New Roman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12CA2DD7" wp14:editId="258A472C">
                <wp:simplePos x="0" y="0"/>
                <wp:positionH relativeFrom="margin">
                  <wp:posOffset>2797175</wp:posOffset>
                </wp:positionH>
                <wp:positionV relativeFrom="margin">
                  <wp:posOffset>29210</wp:posOffset>
                </wp:positionV>
                <wp:extent cx="1600200" cy="0"/>
                <wp:effectExtent l="0" t="0" r="19050" b="19050"/>
                <wp:wrapSquare wrapText="bothSides"/>
                <wp:docPr id="29713" name="Straight Connector 29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headEnd type="non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id="Straight Connector 29713" o:spid="_x0000_s1026" style="position:absolute;flip:x;z-index:25172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220.25pt,2.3pt" to="346.2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" strokecolor="#7f7f7f" strokeweight=".25pt">
                <w10:wrap type="square" anchorx="margin" anchory="margin"/>
              </v:line>
            </w:pict>
          </mc:Fallback>
        </mc:AlternateContent>
      </w:r>
    </w:p>
    <w:p w14:paraId="1E78CE4E" w14:textId="23C8E77F" w:rsidR="00915A3C" w:rsidRPr="00055D56" w:rsidRDefault="00915A3C" w:rsidP="00360529">
      <w:pPr>
        <w:pStyle w:val="ListParagraph"/>
        <w:numPr>
          <w:ilvl w:val="0"/>
          <w:numId w:val="37"/>
        </w:numPr>
        <w:spacing w:line="240" w:lineRule="auto"/>
        <w:rPr>
          <w:rFonts w:ascii="Tahoma" w:hAnsi="Tahoma" w:cs="Tahoma"/>
          <w:b/>
          <w:bCs/>
          <w:sz w:val="24"/>
          <w:szCs w:val="24"/>
        </w:rPr>
      </w:pPr>
      <w:r w:rsidRPr="00055D5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31CC1B51" wp14:editId="254316C8">
                <wp:simplePos x="0" y="0"/>
                <wp:positionH relativeFrom="column">
                  <wp:posOffset>-190500</wp:posOffset>
                </wp:positionH>
                <wp:positionV relativeFrom="paragraph">
                  <wp:posOffset>-845185</wp:posOffset>
                </wp:positionV>
                <wp:extent cx="7758430" cy="571500"/>
                <wp:effectExtent l="0" t="0" r="0" b="0"/>
                <wp:wrapSquare wrapText="bothSides"/>
                <wp:docPr id="29712" name="Text Box 29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8430" cy="571500"/>
                        </a:xfrm>
                        <a:prstGeom prst="rect">
                          <a:avLst/>
                        </a:prstGeom>
                        <a:noFill/>
                        <a:ln w="3175" cmpd="sng">
                          <a:noFill/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577433E" w14:textId="3D9C17D5" w:rsidR="00E34AA8" w:rsidRPr="00BA1356" w:rsidRDefault="00E34AA8" w:rsidP="00915A3C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color w:val="4A442A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ahoma" w:eastAsia="Weibei SC Bold" w:hAnsi="Tahoma" w:cs="Tahoma"/>
                                <w:b/>
                                <w:bCs/>
                                <w:color w:val="4A442A" w:themeColor="background2" w:themeShade="40"/>
                                <w:sz w:val="48"/>
                                <w:szCs w:val="48"/>
                              </w:rPr>
                              <w:t>Questions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712" o:spid="_x0000_s1064" type="#_x0000_t202" style="position:absolute;left:0;text-align:left;margin-left:-15pt;margin-top:-66.55pt;width:610.9pt;height:4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" filled="f" stroked="f" strokeweight=".25pt">
                <v:textbox>
                  <w:txbxContent>
                    <w:p w14:paraId="0577433E" w14:textId="3D9C17D5" w:rsidR="00E34AA8" w:rsidRPr="00BA1356" w:rsidRDefault="00E34AA8" w:rsidP="00915A3C">
                      <w:pPr>
                        <w:jc w:val="center"/>
                        <w:rPr>
                          <w:rFonts w:ascii="Tahoma" w:hAnsi="Tahoma"/>
                          <w:b/>
                          <w:color w:val="4A442A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Tahoma" w:eastAsia="Weibei SC Bold" w:hAnsi="Tahoma" w:cs="Tahoma"/>
                          <w:b/>
                          <w:bCs/>
                          <w:color w:val="4A442A" w:themeColor="background2" w:themeShade="40"/>
                          <w:sz w:val="48"/>
                          <w:szCs w:val="48"/>
                        </w:rPr>
                        <w:t>Questions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55D56">
        <w:rPr>
          <w:rFonts w:ascii="Tahoma" w:hAnsi="Tahoma" w:cs="Tahoma"/>
          <w:b/>
          <w:bCs/>
          <w:sz w:val="24"/>
          <w:szCs w:val="24"/>
        </w:rPr>
        <w:t>The patient diagnosed with GERD, which of the following is caused</w:t>
      </w:r>
    </w:p>
    <w:p w14:paraId="1B8F3CBD" w14:textId="77777777" w:rsidR="00915A3C" w:rsidRPr="00055D56" w:rsidRDefault="00915A3C" w:rsidP="00915A3C">
      <w:pPr>
        <w:spacing w:line="240" w:lineRule="auto"/>
        <w:rPr>
          <w:rFonts w:ascii="Tahoma" w:hAnsi="Tahoma" w:cs="Tahoma"/>
          <w:b/>
          <w:bCs/>
          <w:sz w:val="24"/>
          <w:szCs w:val="24"/>
        </w:rPr>
      </w:pPr>
      <w:r w:rsidRPr="00055D56">
        <w:rPr>
          <w:rFonts w:ascii="Tahoma" w:hAnsi="Tahoma" w:cs="Tahoma"/>
          <w:b/>
          <w:bCs/>
          <w:sz w:val="24"/>
          <w:szCs w:val="24"/>
        </w:rPr>
        <w:t>by Stricture?</w:t>
      </w:r>
    </w:p>
    <w:p w14:paraId="6119CD30" w14:textId="76E31BA2" w:rsidR="00915A3C" w:rsidRPr="00055D56" w:rsidRDefault="00915A3C" w:rsidP="00360529">
      <w:pPr>
        <w:pStyle w:val="ListParagraph"/>
        <w:numPr>
          <w:ilvl w:val="0"/>
          <w:numId w:val="38"/>
        </w:numPr>
        <w:spacing w:line="240" w:lineRule="auto"/>
        <w:rPr>
          <w:rFonts w:ascii="Tahoma" w:hAnsi="Tahoma" w:cs="Tahoma"/>
          <w:sz w:val="24"/>
          <w:szCs w:val="24"/>
        </w:rPr>
      </w:pPr>
      <w:r w:rsidRPr="00055D56">
        <w:rPr>
          <w:rFonts w:ascii="Tahoma" w:hAnsi="Tahoma" w:cs="Tahoma"/>
          <w:sz w:val="24"/>
          <w:szCs w:val="24"/>
        </w:rPr>
        <w:t xml:space="preserve">Hematemesis </w:t>
      </w:r>
      <w:r w:rsidR="00055D56">
        <w:rPr>
          <w:rFonts w:ascii="Tahoma" w:hAnsi="Tahoma" w:cs="Tahoma"/>
          <w:sz w:val="24"/>
          <w:szCs w:val="24"/>
        </w:rPr>
        <w:t xml:space="preserve">B. </w:t>
      </w:r>
      <w:r w:rsidRPr="00055D56">
        <w:rPr>
          <w:rFonts w:ascii="Tahoma" w:hAnsi="Tahoma" w:cs="Tahoma"/>
          <w:sz w:val="24"/>
          <w:szCs w:val="24"/>
        </w:rPr>
        <w:t xml:space="preserve">dysphagia </w:t>
      </w:r>
      <w:r w:rsidR="00055D56">
        <w:rPr>
          <w:rFonts w:ascii="Tahoma" w:hAnsi="Tahoma" w:cs="Tahoma"/>
          <w:sz w:val="24"/>
          <w:szCs w:val="24"/>
        </w:rPr>
        <w:t xml:space="preserve">C. </w:t>
      </w:r>
      <w:r w:rsidRPr="00055D56">
        <w:rPr>
          <w:rFonts w:ascii="Tahoma" w:hAnsi="Tahoma" w:cs="Tahoma"/>
          <w:sz w:val="24"/>
          <w:szCs w:val="24"/>
        </w:rPr>
        <w:t xml:space="preserve">heartburning </w:t>
      </w:r>
      <w:r w:rsidR="00055D56">
        <w:rPr>
          <w:rFonts w:ascii="Tahoma" w:hAnsi="Tahoma" w:cs="Tahoma"/>
          <w:sz w:val="24"/>
          <w:szCs w:val="24"/>
        </w:rPr>
        <w:t xml:space="preserve">D. </w:t>
      </w:r>
      <w:r w:rsidRPr="00055D56">
        <w:rPr>
          <w:rFonts w:ascii="Tahoma" w:hAnsi="Tahoma" w:cs="Tahoma"/>
          <w:sz w:val="24"/>
          <w:szCs w:val="24"/>
        </w:rPr>
        <w:t>cough</w:t>
      </w:r>
    </w:p>
    <w:p w14:paraId="1F85C906" w14:textId="4A7FE2E2" w:rsidR="00055D56" w:rsidRPr="006D45CE" w:rsidRDefault="006D45CE" w:rsidP="00055D56">
      <w:pPr>
        <w:spacing w:line="240" w:lineRule="auto"/>
        <w:rPr>
          <w:rFonts w:ascii="Tahoma" w:hAnsi="Tahoma" w:cs="Tahoma"/>
          <w:color w:val="D9D9D9" w:themeColor="background1" w:themeShade="D9"/>
          <w:sz w:val="20"/>
          <w:szCs w:val="20"/>
        </w:rPr>
      </w:pPr>
      <w:proofErr w:type="spellStart"/>
      <w:r w:rsidRPr="006D45CE">
        <w:rPr>
          <w:rFonts w:ascii="Tahoma" w:hAnsi="Tahoma" w:cs="Tahoma"/>
          <w:color w:val="D9D9D9" w:themeColor="background1" w:themeShade="D9"/>
          <w:sz w:val="20"/>
          <w:szCs w:val="20"/>
        </w:rPr>
        <w:t>Ans</w:t>
      </w:r>
      <w:proofErr w:type="spellEnd"/>
      <w:r w:rsidRPr="006D45CE">
        <w:rPr>
          <w:rFonts w:ascii="Tahoma" w:hAnsi="Tahoma" w:cs="Tahoma"/>
          <w:color w:val="D9D9D9" w:themeColor="background1" w:themeShade="D9"/>
          <w:sz w:val="20"/>
          <w:szCs w:val="20"/>
        </w:rPr>
        <w:t>: B</w:t>
      </w:r>
    </w:p>
    <w:p w14:paraId="35E1A2EC" w14:textId="6F064E32" w:rsidR="00915A3C" w:rsidRPr="00055D56" w:rsidRDefault="00915A3C" w:rsidP="006D45CE">
      <w:pPr>
        <w:spacing w:line="240" w:lineRule="auto"/>
        <w:rPr>
          <w:rFonts w:ascii="Tahoma" w:hAnsi="Tahoma" w:cs="Tahoma"/>
          <w:b/>
          <w:bCs/>
          <w:sz w:val="24"/>
          <w:szCs w:val="24"/>
        </w:rPr>
      </w:pPr>
      <w:r w:rsidRPr="00055D56">
        <w:rPr>
          <w:rFonts w:ascii="Tahoma" w:hAnsi="Tahoma" w:cs="Tahoma"/>
          <w:b/>
          <w:bCs/>
          <w:sz w:val="24"/>
          <w:szCs w:val="24"/>
        </w:rPr>
        <w:t xml:space="preserve">2. Choose one of the following </w:t>
      </w:r>
      <w:r w:rsidR="006D45CE">
        <w:rPr>
          <w:rFonts w:ascii="Tahoma" w:hAnsi="Tahoma" w:cs="Tahoma"/>
          <w:b/>
          <w:bCs/>
          <w:sz w:val="24"/>
          <w:szCs w:val="24"/>
        </w:rPr>
        <w:t>would</w:t>
      </w:r>
      <w:r w:rsidRPr="00055D56">
        <w:rPr>
          <w:rFonts w:ascii="Tahoma" w:hAnsi="Tahoma" w:cs="Tahoma"/>
          <w:b/>
          <w:bCs/>
          <w:sz w:val="24"/>
          <w:szCs w:val="24"/>
        </w:rPr>
        <w:t xml:space="preserve"> relief his symptoms?</w:t>
      </w:r>
    </w:p>
    <w:p w14:paraId="5C645CC4" w14:textId="67830ECF" w:rsidR="00915A3C" w:rsidRDefault="00915A3C" w:rsidP="00360529">
      <w:pPr>
        <w:pStyle w:val="ListParagraph"/>
        <w:numPr>
          <w:ilvl w:val="0"/>
          <w:numId w:val="39"/>
        </w:numPr>
        <w:spacing w:line="240" w:lineRule="auto"/>
        <w:rPr>
          <w:rFonts w:ascii="Tahoma" w:hAnsi="Tahoma" w:cs="Tahoma"/>
          <w:sz w:val="24"/>
          <w:szCs w:val="24"/>
        </w:rPr>
      </w:pPr>
      <w:r w:rsidRPr="00055D56">
        <w:rPr>
          <w:rFonts w:ascii="Tahoma" w:hAnsi="Tahoma" w:cs="Tahoma"/>
          <w:sz w:val="24"/>
          <w:szCs w:val="24"/>
        </w:rPr>
        <w:t xml:space="preserve">Coffee </w:t>
      </w:r>
      <w:r w:rsidR="00055D56">
        <w:rPr>
          <w:rFonts w:ascii="Tahoma" w:hAnsi="Tahoma" w:cs="Tahoma"/>
          <w:sz w:val="24"/>
          <w:szCs w:val="24"/>
        </w:rPr>
        <w:t xml:space="preserve">B. </w:t>
      </w:r>
      <w:r w:rsidRPr="00055D56">
        <w:rPr>
          <w:rFonts w:ascii="Tahoma" w:hAnsi="Tahoma" w:cs="Tahoma"/>
          <w:sz w:val="24"/>
          <w:szCs w:val="24"/>
        </w:rPr>
        <w:t xml:space="preserve">stop eating </w:t>
      </w:r>
      <w:r w:rsidR="00055D56">
        <w:rPr>
          <w:rFonts w:ascii="Tahoma" w:hAnsi="Tahoma" w:cs="Tahoma"/>
          <w:sz w:val="24"/>
          <w:szCs w:val="24"/>
        </w:rPr>
        <w:t xml:space="preserve">C. </w:t>
      </w:r>
      <w:r w:rsidRPr="00055D56">
        <w:rPr>
          <w:rFonts w:ascii="Tahoma" w:hAnsi="Tahoma" w:cs="Tahoma"/>
          <w:sz w:val="24"/>
          <w:szCs w:val="24"/>
        </w:rPr>
        <w:t xml:space="preserve">H agonists </w:t>
      </w:r>
      <w:r w:rsidR="00055D56">
        <w:rPr>
          <w:rFonts w:ascii="Tahoma" w:hAnsi="Tahoma" w:cs="Tahoma"/>
          <w:sz w:val="24"/>
          <w:szCs w:val="24"/>
        </w:rPr>
        <w:t xml:space="preserve">D. </w:t>
      </w:r>
      <w:r w:rsidRPr="00055D56">
        <w:rPr>
          <w:rFonts w:ascii="Tahoma" w:hAnsi="Tahoma" w:cs="Tahoma"/>
          <w:sz w:val="24"/>
          <w:szCs w:val="24"/>
        </w:rPr>
        <w:t>H2 receptor blocker</w:t>
      </w:r>
    </w:p>
    <w:p w14:paraId="01EE795E" w14:textId="11277AE8" w:rsidR="00055D56" w:rsidRPr="006D45CE" w:rsidRDefault="006D45CE" w:rsidP="00055D56">
      <w:pPr>
        <w:spacing w:line="240" w:lineRule="auto"/>
        <w:rPr>
          <w:rFonts w:ascii="Tahoma" w:hAnsi="Tahoma" w:cs="Tahoma"/>
          <w:color w:val="D9D9D9" w:themeColor="background1" w:themeShade="D9"/>
          <w:sz w:val="20"/>
          <w:szCs w:val="20"/>
        </w:rPr>
      </w:pPr>
      <w:proofErr w:type="spellStart"/>
      <w:r w:rsidRPr="006D45CE">
        <w:rPr>
          <w:rFonts w:ascii="Tahoma" w:hAnsi="Tahoma" w:cs="Tahoma"/>
          <w:color w:val="D9D9D9" w:themeColor="background1" w:themeShade="D9"/>
          <w:sz w:val="20"/>
          <w:szCs w:val="20"/>
        </w:rPr>
        <w:t>Ans</w:t>
      </w:r>
      <w:proofErr w:type="spellEnd"/>
      <w:r w:rsidRPr="006D45CE">
        <w:rPr>
          <w:rFonts w:ascii="Tahoma" w:hAnsi="Tahoma" w:cs="Tahoma"/>
          <w:color w:val="D9D9D9" w:themeColor="background1" w:themeShade="D9"/>
          <w:sz w:val="20"/>
          <w:szCs w:val="20"/>
        </w:rPr>
        <w:t>: D</w:t>
      </w:r>
    </w:p>
    <w:p w14:paraId="11303E3C" w14:textId="7178EAF6" w:rsidR="00915A3C" w:rsidRPr="00055D56" w:rsidRDefault="00915A3C" w:rsidP="00915A3C">
      <w:pPr>
        <w:spacing w:line="240" w:lineRule="auto"/>
        <w:rPr>
          <w:rFonts w:ascii="Tahoma" w:hAnsi="Tahoma" w:cs="Tahoma"/>
          <w:b/>
          <w:bCs/>
          <w:sz w:val="24"/>
          <w:szCs w:val="24"/>
        </w:rPr>
      </w:pPr>
      <w:r w:rsidRPr="00055D56">
        <w:rPr>
          <w:rFonts w:ascii="Tahoma" w:hAnsi="Tahoma" w:cs="Tahoma"/>
          <w:b/>
          <w:bCs/>
          <w:sz w:val="24"/>
          <w:szCs w:val="24"/>
        </w:rPr>
        <w:t>3. Which of the following is NOT a complication of reflux esophagitis?</w:t>
      </w:r>
    </w:p>
    <w:p w14:paraId="0ADB8871" w14:textId="141373BA" w:rsidR="00915A3C" w:rsidRPr="00915A3C" w:rsidRDefault="00915A3C" w:rsidP="00055D56">
      <w:pPr>
        <w:spacing w:line="240" w:lineRule="auto"/>
        <w:rPr>
          <w:rFonts w:ascii="Tahoma" w:hAnsi="Tahoma" w:cs="Tahoma"/>
          <w:sz w:val="24"/>
          <w:szCs w:val="24"/>
        </w:rPr>
      </w:pPr>
      <w:r w:rsidRPr="00915A3C">
        <w:rPr>
          <w:rFonts w:ascii="Tahoma" w:hAnsi="Tahoma" w:cs="Tahoma"/>
          <w:sz w:val="24"/>
          <w:szCs w:val="24"/>
        </w:rPr>
        <w:t xml:space="preserve">A. Erosive </w:t>
      </w:r>
      <w:proofErr w:type="gramStart"/>
      <w:r w:rsidRPr="00915A3C">
        <w:rPr>
          <w:rFonts w:ascii="Tahoma" w:hAnsi="Tahoma" w:cs="Tahoma"/>
          <w:sz w:val="24"/>
          <w:szCs w:val="24"/>
        </w:rPr>
        <w:t>esophagitis</w:t>
      </w:r>
      <w:r w:rsidR="00055D56">
        <w:rPr>
          <w:rFonts w:ascii="Tahoma" w:hAnsi="Tahoma" w:cs="Tahoma"/>
          <w:sz w:val="24"/>
          <w:szCs w:val="24"/>
        </w:rPr>
        <w:t xml:space="preserve">  </w:t>
      </w:r>
      <w:r w:rsidRPr="00915A3C">
        <w:rPr>
          <w:rFonts w:ascii="Tahoma" w:hAnsi="Tahoma" w:cs="Tahoma"/>
          <w:sz w:val="24"/>
          <w:szCs w:val="24"/>
        </w:rPr>
        <w:t>B</w:t>
      </w:r>
      <w:proofErr w:type="gramEnd"/>
      <w:r w:rsidRPr="00915A3C">
        <w:rPr>
          <w:rFonts w:ascii="Tahoma" w:hAnsi="Tahoma" w:cs="Tahoma"/>
          <w:sz w:val="24"/>
          <w:szCs w:val="24"/>
        </w:rPr>
        <w:t>. Hemorrhage</w:t>
      </w:r>
      <w:r w:rsidR="00055D56">
        <w:rPr>
          <w:rFonts w:ascii="Tahoma" w:hAnsi="Tahoma" w:cs="Tahoma"/>
          <w:sz w:val="24"/>
          <w:szCs w:val="24"/>
        </w:rPr>
        <w:t xml:space="preserve">  </w:t>
      </w:r>
      <w:r w:rsidRPr="00915A3C">
        <w:rPr>
          <w:rFonts w:ascii="Tahoma" w:hAnsi="Tahoma" w:cs="Tahoma"/>
          <w:sz w:val="24"/>
          <w:szCs w:val="24"/>
        </w:rPr>
        <w:t>C. Stricture</w:t>
      </w:r>
      <w:r w:rsidR="00055D56">
        <w:rPr>
          <w:rFonts w:ascii="Tahoma" w:hAnsi="Tahoma" w:cs="Tahoma"/>
          <w:sz w:val="24"/>
          <w:szCs w:val="24"/>
        </w:rPr>
        <w:t xml:space="preserve">  </w:t>
      </w:r>
      <w:r w:rsidRPr="00915A3C">
        <w:rPr>
          <w:rFonts w:ascii="Tahoma" w:hAnsi="Tahoma" w:cs="Tahoma"/>
          <w:sz w:val="24"/>
          <w:szCs w:val="24"/>
        </w:rPr>
        <w:t>D. Barrett’s esophagus</w:t>
      </w:r>
    </w:p>
    <w:p w14:paraId="230DFB3E" w14:textId="319DCBC0" w:rsidR="00915A3C" w:rsidRPr="006D45CE" w:rsidRDefault="006D45CE" w:rsidP="00915A3C">
      <w:pPr>
        <w:spacing w:line="240" w:lineRule="auto"/>
        <w:rPr>
          <w:rFonts w:ascii="Tahoma" w:hAnsi="Tahoma" w:cs="Tahoma"/>
          <w:color w:val="D9D9D9" w:themeColor="background1" w:themeShade="D9"/>
          <w:sz w:val="20"/>
          <w:szCs w:val="20"/>
        </w:rPr>
      </w:pPr>
      <w:proofErr w:type="spellStart"/>
      <w:r w:rsidRPr="006D45CE">
        <w:rPr>
          <w:rFonts w:ascii="Tahoma" w:hAnsi="Tahoma" w:cs="Tahoma"/>
          <w:color w:val="D9D9D9" w:themeColor="background1" w:themeShade="D9"/>
          <w:sz w:val="20"/>
          <w:szCs w:val="20"/>
        </w:rPr>
        <w:t>Ans</w:t>
      </w:r>
      <w:proofErr w:type="spellEnd"/>
      <w:r w:rsidRPr="006D45CE">
        <w:rPr>
          <w:rFonts w:ascii="Tahoma" w:hAnsi="Tahoma" w:cs="Tahoma"/>
          <w:color w:val="D9D9D9" w:themeColor="background1" w:themeShade="D9"/>
          <w:sz w:val="20"/>
          <w:szCs w:val="20"/>
        </w:rPr>
        <w:t>: B</w:t>
      </w:r>
    </w:p>
    <w:p w14:paraId="573D1A2C" w14:textId="56359068" w:rsidR="00915A3C" w:rsidRPr="00055D56" w:rsidRDefault="00915A3C" w:rsidP="00915A3C">
      <w:pPr>
        <w:spacing w:line="240" w:lineRule="auto"/>
        <w:rPr>
          <w:rFonts w:ascii="Tahoma" w:hAnsi="Tahoma" w:cs="Tahoma"/>
          <w:b/>
          <w:bCs/>
          <w:sz w:val="24"/>
          <w:szCs w:val="24"/>
        </w:rPr>
      </w:pPr>
      <w:r w:rsidRPr="00055D56">
        <w:rPr>
          <w:rFonts w:ascii="Tahoma" w:hAnsi="Tahoma" w:cs="Tahoma"/>
          <w:b/>
          <w:bCs/>
          <w:sz w:val="24"/>
          <w:szCs w:val="24"/>
        </w:rPr>
        <w:t xml:space="preserve">4.  In </w:t>
      </w:r>
      <w:proofErr w:type="spellStart"/>
      <w:r w:rsidRPr="00055D56">
        <w:rPr>
          <w:rFonts w:ascii="Tahoma" w:hAnsi="Tahoma" w:cs="Tahoma"/>
          <w:b/>
          <w:bCs/>
          <w:sz w:val="24"/>
          <w:szCs w:val="24"/>
        </w:rPr>
        <w:t>barrett’s</w:t>
      </w:r>
      <w:proofErr w:type="spellEnd"/>
      <w:r w:rsidRPr="00055D56">
        <w:rPr>
          <w:rFonts w:ascii="Tahoma" w:hAnsi="Tahoma" w:cs="Tahoma"/>
          <w:b/>
          <w:bCs/>
          <w:sz w:val="24"/>
          <w:szCs w:val="24"/>
        </w:rPr>
        <w:t xml:space="preserve"> esophagus what major is the changes happens?</w:t>
      </w:r>
    </w:p>
    <w:p w14:paraId="78599FEB" w14:textId="1911D6B2" w:rsidR="00915A3C" w:rsidRPr="00915A3C" w:rsidRDefault="00915A3C" w:rsidP="00055D56">
      <w:pPr>
        <w:spacing w:line="240" w:lineRule="auto"/>
        <w:rPr>
          <w:rFonts w:ascii="Tahoma" w:hAnsi="Tahoma" w:cs="Tahoma"/>
          <w:sz w:val="24"/>
          <w:szCs w:val="24"/>
        </w:rPr>
      </w:pPr>
      <w:r w:rsidRPr="00915A3C">
        <w:rPr>
          <w:rFonts w:ascii="Tahoma" w:hAnsi="Tahoma" w:cs="Tahoma"/>
          <w:sz w:val="24"/>
          <w:szCs w:val="24"/>
        </w:rPr>
        <w:t xml:space="preserve">A. disrupted </w:t>
      </w:r>
      <w:proofErr w:type="gramStart"/>
      <w:r w:rsidRPr="00915A3C">
        <w:rPr>
          <w:rFonts w:ascii="Tahoma" w:hAnsi="Tahoma" w:cs="Tahoma"/>
          <w:sz w:val="24"/>
          <w:szCs w:val="24"/>
        </w:rPr>
        <w:t>barrier</w:t>
      </w:r>
      <w:r w:rsidR="00055D56">
        <w:rPr>
          <w:rFonts w:ascii="Tahoma" w:hAnsi="Tahoma" w:cs="Tahoma"/>
          <w:sz w:val="24"/>
          <w:szCs w:val="24"/>
        </w:rPr>
        <w:t xml:space="preserve">  </w:t>
      </w:r>
      <w:r w:rsidRPr="00915A3C">
        <w:rPr>
          <w:rFonts w:ascii="Tahoma" w:hAnsi="Tahoma" w:cs="Tahoma"/>
          <w:sz w:val="24"/>
          <w:szCs w:val="24"/>
        </w:rPr>
        <w:t>B</w:t>
      </w:r>
      <w:proofErr w:type="gramEnd"/>
      <w:r w:rsidRPr="00915A3C">
        <w:rPr>
          <w:rFonts w:ascii="Tahoma" w:hAnsi="Tahoma" w:cs="Tahoma"/>
          <w:sz w:val="24"/>
          <w:szCs w:val="24"/>
        </w:rPr>
        <w:t>. erosive esophagitis</w:t>
      </w:r>
      <w:r w:rsidR="00055D56">
        <w:rPr>
          <w:rFonts w:ascii="Tahoma" w:hAnsi="Tahoma" w:cs="Tahoma"/>
          <w:sz w:val="24"/>
          <w:szCs w:val="24"/>
        </w:rPr>
        <w:t xml:space="preserve">  </w:t>
      </w:r>
      <w:r w:rsidRPr="00915A3C">
        <w:rPr>
          <w:rFonts w:ascii="Tahoma" w:hAnsi="Tahoma" w:cs="Tahoma"/>
          <w:sz w:val="24"/>
          <w:szCs w:val="24"/>
        </w:rPr>
        <w:t>C. increase abdominal pressure</w:t>
      </w:r>
      <w:r w:rsidR="00055D56">
        <w:rPr>
          <w:rFonts w:ascii="Tahoma" w:hAnsi="Tahoma" w:cs="Tahoma"/>
          <w:sz w:val="24"/>
          <w:szCs w:val="24"/>
        </w:rPr>
        <w:t xml:space="preserve">  </w:t>
      </w:r>
      <w:r w:rsidRPr="00915A3C">
        <w:rPr>
          <w:rFonts w:ascii="Tahoma" w:hAnsi="Tahoma" w:cs="Tahoma"/>
          <w:sz w:val="24"/>
          <w:szCs w:val="24"/>
        </w:rPr>
        <w:t>D. Intestinal metaplasia</w:t>
      </w:r>
    </w:p>
    <w:p w14:paraId="1181574D" w14:textId="2158E72B" w:rsidR="00C805E8" w:rsidRPr="006D45CE" w:rsidRDefault="00915A3C" w:rsidP="00915A3C">
      <w:pPr>
        <w:spacing w:line="240" w:lineRule="auto"/>
        <w:rPr>
          <w:rFonts w:ascii="Tahoma" w:hAnsi="Tahoma" w:cs="Tahoma"/>
          <w:color w:val="D9D9D9" w:themeColor="background1" w:themeShade="D9"/>
          <w:sz w:val="20"/>
          <w:szCs w:val="20"/>
          <w:rtl/>
        </w:rPr>
      </w:pPr>
      <w:proofErr w:type="spellStart"/>
      <w:r w:rsidRPr="006D45CE">
        <w:rPr>
          <w:rFonts w:ascii="Tahoma" w:hAnsi="Tahoma" w:cs="Tahoma"/>
          <w:color w:val="D9D9D9" w:themeColor="background1" w:themeShade="D9"/>
          <w:sz w:val="20"/>
          <w:szCs w:val="20"/>
        </w:rPr>
        <w:t>Ans</w:t>
      </w:r>
      <w:proofErr w:type="spellEnd"/>
      <w:r w:rsidRPr="006D45CE">
        <w:rPr>
          <w:rFonts w:ascii="Tahoma" w:hAnsi="Tahoma" w:cs="Tahoma"/>
          <w:color w:val="D9D9D9" w:themeColor="background1" w:themeShade="D9"/>
          <w:sz w:val="20"/>
          <w:szCs w:val="20"/>
        </w:rPr>
        <w:t>: D</w:t>
      </w:r>
    </w:p>
    <w:p w14:paraId="70195693" w14:textId="5BAC81C4" w:rsidR="00AF56BE" w:rsidRPr="00055D56" w:rsidRDefault="00915A3C" w:rsidP="00915A3C">
      <w:pPr>
        <w:spacing w:line="240" w:lineRule="auto"/>
        <w:rPr>
          <w:rFonts w:ascii="Tahoma" w:hAnsi="Tahoma" w:cs="Tahoma"/>
          <w:b/>
          <w:bCs/>
          <w:sz w:val="24"/>
          <w:szCs w:val="24"/>
        </w:rPr>
      </w:pPr>
      <w:r w:rsidRPr="00055D56">
        <w:rPr>
          <w:rFonts w:ascii="Tahoma" w:hAnsi="Tahoma" w:cs="Tahoma"/>
          <w:b/>
          <w:bCs/>
          <w:sz w:val="24"/>
          <w:szCs w:val="24"/>
        </w:rPr>
        <w:t xml:space="preserve">5. </w:t>
      </w:r>
      <w:r w:rsidR="00363476" w:rsidRPr="00055D56">
        <w:rPr>
          <w:rFonts w:ascii="Tahoma" w:hAnsi="Tahoma" w:cs="Tahoma"/>
          <w:b/>
          <w:bCs/>
          <w:sz w:val="24"/>
          <w:szCs w:val="24"/>
        </w:rPr>
        <w:t xml:space="preserve">Which one of these acute ulcers is due to </w:t>
      </w:r>
      <w:proofErr w:type="gramStart"/>
      <w:r w:rsidR="00363476" w:rsidRPr="00055D56">
        <w:rPr>
          <w:rFonts w:ascii="Tahoma" w:hAnsi="Tahoma" w:cs="Tahoma"/>
          <w:b/>
          <w:bCs/>
          <w:sz w:val="24"/>
          <w:szCs w:val="24"/>
        </w:rPr>
        <w:t>hyperacidity ?</w:t>
      </w:r>
      <w:proofErr w:type="gramEnd"/>
      <w:r w:rsidR="00363476" w:rsidRPr="00055D56">
        <w:rPr>
          <w:rFonts w:ascii="Tahoma" w:hAnsi="Tahoma" w:cs="Tahoma"/>
          <w:b/>
          <w:bCs/>
          <w:sz w:val="24"/>
          <w:szCs w:val="24"/>
        </w:rPr>
        <w:t xml:space="preserve"> </w:t>
      </w:r>
    </w:p>
    <w:p w14:paraId="49010949" w14:textId="5D8F4214" w:rsidR="00363476" w:rsidRPr="00915A3C" w:rsidRDefault="00055D56" w:rsidP="00055D56">
      <w:pPr>
        <w:spacing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A. </w:t>
      </w:r>
      <w:proofErr w:type="spellStart"/>
      <w:r>
        <w:rPr>
          <w:rFonts w:ascii="Tahoma" w:hAnsi="Tahoma" w:cs="Tahoma"/>
          <w:sz w:val="24"/>
          <w:szCs w:val="24"/>
        </w:rPr>
        <w:t>Sever</w:t>
      </w:r>
      <w:proofErr w:type="spellEnd"/>
      <w:r>
        <w:rPr>
          <w:rFonts w:ascii="Tahoma" w:hAnsi="Tahoma" w:cs="Tahoma"/>
          <w:sz w:val="24"/>
          <w:szCs w:val="24"/>
        </w:rPr>
        <w:t xml:space="preserve"> burns B. Major trauma C. </w:t>
      </w:r>
      <w:proofErr w:type="spellStart"/>
      <w:r w:rsidR="00363476" w:rsidRPr="00915A3C">
        <w:rPr>
          <w:rFonts w:ascii="Tahoma" w:hAnsi="Tahoma" w:cs="Tahoma"/>
          <w:sz w:val="24"/>
          <w:szCs w:val="24"/>
        </w:rPr>
        <w:t>Zollinger</w:t>
      </w:r>
      <w:proofErr w:type="spellEnd"/>
      <w:r w:rsidR="00363476" w:rsidRPr="00915A3C">
        <w:rPr>
          <w:rFonts w:ascii="Tahoma" w:hAnsi="Tahoma" w:cs="Tahoma"/>
          <w:sz w:val="24"/>
          <w:szCs w:val="24"/>
        </w:rPr>
        <w:t xml:space="preserve">-Ellison Syndrome </w:t>
      </w:r>
    </w:p>
    <w:p w14:paraId="121D14F6" w14:textId="78069565" w:rsidR="00363476" w:rsidRPr="006D45CE" w:rsidRDefault="006D45CE" w:rsidP="00055D56">
      <w:pPr>
        <w:spacing w:line="240" w:lineRule="auto"/>
        <w:rPr>
          <w:rFonts w:ascii="Tahoma" w:hAnsi="Tahoma" w:cs="Tahoma"/>
          <w:color w:val="D9D9D9" w:themeColor="background1" w:themeShade="D9"/>
          <w:sz w:val="20"/>
          <w:szCs w:val="20"/>
        </w:rPr>
      </w:pPr>
      <w:proofErr w:type="spellStart"/>
      <w:r w:rsidRPr="006D45CE">
        <w:rPr>
          <w:rFonts w:ascii="Tahoma" w:hAnsi="Tahoma" w:cs="Tahoma"/>
          <w:color w:val="D9D9D9" w:themeColor="background1" w:themeShade="D9"/>
          <w:sz w:val="20"/>
          <w:szCs w:val="20"/>
        </w:rPr>
        <w:t>Ans</w:t>
      </w:r>
      <w:proofErr w:type="spellEnd"/>
      <w:r w:rsidRPr="006D45CE">
        <w:rPr>
          <w:rFonts w:ascii="Tahoma" w:hAnsi="Tahoma" w:cs="Tahoma"/>
          <w:color w:val="D9D9D9" w:themeColor="background1" w:themeShade="D9"/>
          <w:sz w:val="20"/>
          <w:szCs w:val="20"/>
        </w:rPr>
        <w:t xml:space="preserve">: </w:t>
      </w:r>
      <w:r w:rsidR="006463FE">
        <w:rPr>
          <w:rFonts w:ascii="Tahoma" w:hAnsi="Tahoma" w:cs="Tahoma"/>
          <w:color w:val="D9D9D9" w:themeColor="background1" w:themeShade="D9"/>
          <w:sz w:val="20"/>
          <w:szCs w:val="20"/>
        </w:rPr>
        <w:t>C</w:t>
      </w:r>
    </w:p>
    <w:p w14:paraId="77ED08AF" w14:textId="43EB8460" w:rsidR="00363476" w:rsidRPr="00055D56" w:rsidRDefault="00915A3C" w:rsidP="00915A3C">
      <w:pPr>
        <w:spacing w:line="240" w:lineRule="auto"/>
        <w:rPr>
          <w:rFonts w:ascii="Tahoma" w:hAnsi="Tahoma" w:cs="Tahoma"/>
          <w:b/>
          <w:bCs/>
          <w:sz w:val="24"/>
          <w:szCs w:val="24"/>
        </w:rPr>
      </w:pPr>
      <w:r w:rsidRPr="00055D56">
        <w:rPr>
          <w:rFonts w:ascii="Tahoma" w:hAnsi="Tahoma" w:cs="Tahoma"/>
          <w:b/>
          <w:bCs/>
          <w:sz w:val="24"/>
          <w:szCs w:val="24"/>
        </w:rPr>
        <w:t xml:space="preserve">6. </w:t>
      </w:r>
      <w:r w:rsidR="00363476" w:rsidRPr="00055D56">
        <w:rPr>
          <w:rFonts w:ascii="Tahoma" w:hAnsi="Tahoma" w:cs="Tahoma"/>
          <w:b/>
          <w:bCs/>
          <w:sz w:val="24"/>
          <w:szCs w:val="24"/>
        </w:rPr>
        <w:t xml:space="preserve">Which one of these </w:t>
      </w:r>
      <w:r w:rsidR="00055D56" w:rsidRPr="00055D56">
        <w:rPr>
          <w:rFonts w:ascii="Tahoma" w:hAnsi="Tahoma" w:cs="Tahoma"/>
          <w:b/>
          <w:bCs/>
          <w:sz w:val="24"/>
          <w:szCs w:val="24"/>
        </w:rPr>
        <w:t>precipitates</w:t>
      </w:r>
      <w:r w:rsidR="00363476" w:rsidRPr="00055D56">
        <w:rPr>
          <w:rFonts w:ascii="Tahoma" w:hAnsi="Tahoma" w:cs="Tahoma"/>
          <w:b/>
          <w:bCs/>
          <w:sz w:val="24"/>
          <w:szCs w:val="24"/>
        </w:rPr>
        <w:t xml:space="preserve"> gastritis to Acute </w:t>
      </w:r>
      <w:proofErr w:type="gramStart"/>
      <w:r w:rsidR="00363476" w:rsidRPr="00055D56">
        <w:rPr>
          <w:rFonts w:ascii="Tahoma" w:hAnsi="Tahoma" w:cs="Tahoma"/>
          <w:b/>
          <w:bCs/>
          <w:sz w:val="24"/>
          <w:szCs w:val="24"/>
        </w:rPr>
        <w:t>ulcers ?</w:t>
      </w:r>
      <w:proofErr w:type="gramEnd"/>
      <w:r w:rsidR="00363476" w:rsidRPr="00055D56">
        <w:rPr>
          <w:rFonts w:ascii="Tahoma" w:hAnsi="Tahoma" w:cs="Tahoma"/>
          <w:b/>
          <w:bCs/>
          <w:sz w:val="24"/>
          <w:szCs w:val="24"/>
        </w:rPr>
        <w:t xml:space="preserve"> </w:t>
      </w:r>
    </w:p>
    <w:p w14:paraId="13B668BB" w14:textId="4162E2CD" w:rsidR="00363476" w:rsidRDefault="00363476" w:rsidP="00055D56">
      <w:pPr>
        <w:spacing w:line="240" w:lineRule="auto"/>
        <w:rPr>
          <w:rFonts w:ascii="Tahoma" w:hAnsi="Tahoma" w:cs="Tahoma"/>
          <w:sz w:val="24"/>
          <w:szCs w:val="24"/>
        </w:rPr>
      </w:pPr>
      <w:proofErr w:type="gramStart"/>
      <w:r w:rsidRPr="00915A3C">
        <w:rPr>
          <w:rFonts w:ascii="Tahoma" w:hAnsi="Tahoma" w:cs="Tahoma"/>
          <w:sz w:val="24"/>
          <w:szCs w:val="24"/>
        </w:rPr>
        <w:t>A)NSAID</w:t>
      </w:r>
      <w:proofErr w:type="gramEnd"/>
      <w:r w:rsidRPr="00915A3C">
        <w:rPr>
          <w:rFonts w:ascii="Tahoma" w:hAnsi="Tahoma" w:cs="Tahoma"/>
          <w:sz w:val="24"/>
          <w:szCs w:val="24"/>
        </w:rPr>
        <w:t xml:space="preserve"> or alcohol B)major trauma (Str</w:t>
      </w:r>
      <w:r w:rsidR="00055D56">
        <w:rPr>
          <w:rFonts w:ascii="Tahoma" w:hAnsi="Tahoma" w:cs="Tahoma"/>
          <w:sz w:val="24"/>
          <w:szCs w:val="24"/>
        </w:rPr>
        <w:t>ess ulcer) C)</w:t>
      </w:r>
      <w:proofErr w:type="spellStart"/>
      <w:r w:rsidR="00055D56">
        <w:rPr>
          <w:rFonts w:ascii="Tahoma" w:hAnsi="Tahoma" w:cs="Tahoma"/>
          <w:sz w:val="24"/>
          <w:szCs w:val="24"/>
        </w:rPr>
        <w:t>Zollinger</w:t>
      </w:r>
      <w:proofErr w:type="spellEnd"/>
      <w:r w:rsidR="00055D56">
        <w:rPr>
          <w:rFonts w:ascii="Tahoma" w:hAnsi="Tahoma" w:cs="Tahoma"/>
          <w:sz w:val="24"/>
          <w:szCs w:val="24"/>
        </w:rPr>
        <w:t xml:space="preserve">-Ellison </w:t>
      </w:r>
    </w:p>
    <w:p w14:paraId="084F52D2" w14:textId="2F9E3A01" w:rsidR="006D45CE" w:rsidRPr="006D45CE" w:rsidRDefault="006D45CE" w:rsidP="006D45CE">
      <w:pPr>
        <w:spacing w:line="240" w:lineRule="auto"/>
        <w:rPr>
          <w:rFonts w:ascii="Tahoma" w:hAnsi="Tahoma" w:cs="Tahoma"/>
          <w:color w:val="D9D9D9" w:themeColor="background1" w:themeShade="D9"/>
          <w:sz w:val="20"/>
          <w:szCs w:val="20"/>
        </w:rPr>
      </w:pPr>
      <w:proofErr w:type="spellStart"/>
      <w:r w:rsidRPr="006D45CE">
        <w:rPr>
          <w:rFonts w:ascii="Tahoma" w:hAnsi="Tahoma" w:cs="Tahoma"/>
          <w:color w:val="D9D9D9" w:themeColor="background1" w:themeShade="D9"/>
          <w:sz w:val="20"/>
          <w:szCs w:val="20"/>
        </w:rPr>
        <w:t>Ans</w:t>
      </w:r>
      <w:proofErr w:type="spellEnd"/>
      <w:r w:rsidRPr="006D45CE">
        <w:rPr>
          <w:rFonts w:ascii="Tahoma" w:hAnsi="Tahoma" w:cs="Tahoma"/>
          <w:color w:val="D9D9D9" w:themeColor="background1" w:themeShade="D9"/>
          <w:sz w:val="20"/>
          <w:szCs w:val="20"/>
        </w:rPr>
        <w:t xml:space="preserve">: </w:t>
      </w:r>
      <w:r w:rsidR="006463FE">
        <w:rPr>
          <w:rFonts w:ascii="Tahoma" w:hAnsi="Tahoma" w:cs="Tahoma"/>
          <w:color w:val="D9D9D9" w:themeColor="background1" w:themeShade="D9"/>
          <w:sz w:val="20"/>
          <w:szCs w:val="20"/>
        </w:rPr>
        <w:t>A</w:t>
      </w:r>
    </w:p>
    <w:p w14:paraId="6368D1F8" w14:textId="6565443A" w:rsidR="00363476" w:rsidRPr="00055D56" w:rsidRDefault="00915A3C" w:rsidP="00915A3C">
      <w:pPr>
        <w:spacing w:line="240" w:lineRule="auto"/>
        <w:rPr>
          <w:rFonts w:ascii="Tahoma" w:hAnsi="Tahoma" w:cs="Tahoma"/>
          <w:b/>
          <w:bCs/>
          <w:sz w:val="24"/>
          <w:szCs w:val="24"/>
        </w:rPr>
      </w:pPr>
      <w:r w:rsidRPr="00055D56">
        <w:rPr>
          <w:rFonts w:ascii="Tahoma" w:hAnsi="Tahoma" w:cs="Tahoma"/>
          <w:b/>
          <w:bCs/>
          <w:sz w:val="24"/>
          <w:szCs w:val="24"/>
        </w:rPr>
        <w:t xml:space="preserve">7. </w:t>
      </w:r>
      <w:r w:rsidR="00760505" w:rsidRPr="00055D56">
        <w:rPr>
          <w:rFonts w:ascii="Tahoma" w:hAnsi="Tahoma" w:cs="Tahoma"/>
          <w:b/>
          <w:bCs/>
          <w:sz w:val="24"/>
          <w:szCs w:val="24"/>
        </w:rPr>
        <w:t xml:space="preserve">What is the main cause if duodenal </w:t>
      </w:r>
      <w:proofErr w:type="gramStart"/>
      <w:r w:rsidR="00760505" w:rsidRPr="00055D56">
        <w:rPr>
          <w:rFonts w:ascii="Tahoma" w:hAnsi="Tahoma" w:cs="Tahoma"/>
          <w:b/>
          <w:bCs/>
          <w:sz w:val="24"/>
          <w:szCs w:val="24"/>
        </w:rPr>
        <w:t>ulcers ?</w:t>
      </w:r>
      <w:proofErr w:type="gramEnd"/>
      <w:r w:rsidR="00760505" w:rsidRPr="00055D56">
        <w:rPr>
          <w:rFonts w:ascii="Tahoma" w:hAnsi="Tahoma" w:cs="Tahoma"/>
          <w:b/>
          <w:bCs/>
          <w:sz w:val="24"/>
          <w:szCs w:val="24"/>
        </w:rPr>
        <w:t xml:space="preserve"> </w:t>
      </w:r>
    </w:p>
    <w:p w14:paraId="6F9FAAB3" w14:textId="51E65210" w:rsidR="00334D91" w:rsidRDefault="00055D56" w:rsidP="00055D56">
      <w:pPr>
        <w:spacing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A. </w:t>
      </w:r>
      <w:proofErr w:type="spellStart"/>
      <w:r w:rsidR="00760505" w:rsidRPr="00915A3C">
        <w:rPr>
          <w:rFonts w:ascii="Tahoma" w:hAnsi="Tahoma" w:cs="Tahoma"/>
          <w:sz w:val="24"/>
          <w:szCs w:val="24"/>
        </w:rPr>
        <w:t>H.pylori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r w:rsidR="00760505" w:rsidRPr="00915A3C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 B. </w:t>
      </w:r>
      <w:proofErr w:type="gramStart"/>
      <w:r>
        <w:rPr>
          <w:rFonts w:ascii="Tahoma" w:hAnsi="Tahoma" w:cs="Tahoma"/>
          <w:sz w:val="24"/>
          <w:szCs w:val="24"/>
        </w:rPr>
        <w:t>Hemorrhage  C</w:t>
      </w:r>
      <w:proofErr w:type="gramEnd"/>
      <w:r>
        <w:rPr>
          <w:rFonts w:ascii="Tahoma" w:hAnsi="Tahoma" w:cs="Tahoma"/>
          <w:sz w:val="24"/>
          <w:szCs w:val="24"/>
        </w:rPr>
        <w:t xml:space="preserve">. </w:t>
      </w:r>
      <w:r w:rsidR="00760505" w:rsidRPr="00915A3C">
        <w:rPr>
          <w:rFonts w:ascii="Tahoma" w:hAnsi="Tahoma" w:cs="Tahoma"/>
          <w:sz w:val="24"/>
          <w:szCs w:val="24"/>
        </w:rPr>
        <w:t xml:space="preserve">Hyper secretion of Acids </w:t>
      </w:r>
      <w:r w:rsidR="00334D91" w:rsidRPr="00915A3C">
        <w:rPr>
          <w:rFonts w:ascii="Tahoma" w:hAnsi="Tahoma" w:cs="Tahoma"/>
          <w:sz w:val="24"/>
          <w:szCs w:val="24"/>
        </w:rPr>
        <w:t xml:space="preserve"> </w:t>
      </w:r>
    </w:p>
    <w:p w14:paraId="0BE71F16" w14:textId="64240B02" w:rsidR="00055D56" w:rsidRPr="006463FE" w:rsidRDefault="006D45CE" w:rsidP="00055D56">
      <w:pPr>
        <w:spacing w:line="240" w:lineRule="auto"/>
        <w:rPr>
          <w:rFonts w:ascii="Tahoma" w:hAnsi="Tahoma" w:cs="Tahoma"/>
          <w:color w:val="BFBFBF" w:themeColor="background1" w:themeShade="BF"/>
          <w:sz w:val="24"/>
          <w:szCs w:val="24"/>
        </w:rPr>
      </w:pPr>
      <w:proofErr w:type="spellStart"/>
      <w:r w:rsidRPr="006463FE">
        <w:rPr>
          <w:rFonts w:ascii="Tahoma" w:hAnsi="Tahoma" w:cs="Tahoma"/>
          <w:color w:val="BFBFBF" w:themeColor="background1" w:themeShade="BF"/>
          <w:sz w:val="24"/>
          <w:szCs w:val="24"/>
        </w:rPr>
        <w:t>Ans</w:t>
      </w:r>
      <w:proofErr w:type="spellEnd"/>
      <w:r w:rsidRPr="006463FE">
        <w:rPr>
          <w:rFonts w:ascii="Tahoma" w:hAnsi="Tahoma" w:cs="Tahoma"/>
          <w:color w:val="BFBFBF" w:themeColor="background1" w:themeShade="BF"/>
          <w:sz w:val="24"/>
          <w:szCs w:val="24"/>
        </w:rPr>
        <w:t xml:space="preserve">: </w:t>
      </w:r>
      <w:r w:rsidR="006463FE" w:rsidRPr="006463FE">
        <w:rPr>
          <w:rFonts w:ascii="Tahoma" w:hAnsi="Tahoma" w:cs="Tahoma"/>
          <w:color w:val="BFBFBF" w:themeColor="background1" w:themeShade="BF"/>
          <w:sz w:val="24"/>
          <w:szCs w:val="24"/>
        </w:rPr>
        <w:t>A</w:t>
      </w:r>
    </w:p>
    <w:p w14:paraId="38CFB772" w14:textId="44B5EE75" w:rsidR="00334D91" w:rsidRPr="00055D56" w:rsidRDefault="00915A3C" w:rsidP="00915A3C">
      <w:pPr>
        <w:spacing w:line="240" w:lineRule="auto"/>
        <w:rPr>
          <w:rFonts w:ascii="Tahoma" w:hAnsi="Tahoma" w:cs="Tahoma"/>
          <w:b/>
          <w:bCs/>
          <w:sz w:val="24"/>
          <w:szCs w:val="24"/>
        </w:rPr>
      </w:pPr>
      <w:r w:rsidRPr="00055D56">
        <w:rPr>
          <w:rFonts w:ascii="Tahoma" w:hAnsi="Tahoma" w:cs="Tahoma"/>
          <w:b/>
          <w:bCs/>
          <w:sz w:val="24"/>
          <w:szCs w:val="24"/>
        </w:rPr>
        <w:t xml:space="preserve">8. </w:t>
      </w:r>
      <w:r w:rsidR="00334D91" w:rsidRPr="00055D56">
        <w:rPr>
          <w:rFonts w:ascii="Tahoma" w:hAnsi="Tahoma" w:cs="Tahoma"/>
          <w:b/>
          <w:bCs/>
          <w:sz w:val="24"/>
          <w:szCs w:val="24"/>
        </w:rPr>
        <w:t xml:space="preserve">The pathophysiology of Gastric peptic ulcer lies </w:t>
      </w:r>
      <w:proofErr w:type="gramStart"/>
      <w:r w:rsidR="00334D91" w:rsidRPr="00055D56">
        <w:rPr>
          <w:rFonts w:ascii="Tahoma" w:hAnsi="Tahoma" w:cs="Tahoma"/>
          <w:b/>
          <w:bCs/>
          <w:sz w:val="24"/>
          <w:szCs w:val="24"/>
        </w:rPr>
        <w:t>in ?</w:t>
      </w:r>
      <w:proofErr w:type="gramEnd"/>
      <w:r w:rsidR="00334D91" w:rsidRPr="00055D56">
        <w:rPr>
          <w:rFonts w:ascii="Tahoma" w:hAnsi="Tahoma" w:cs="Tahoma"/>
          <w:b/>
          <w:bCs/>
          <w:sz w:val="24"/>
          <w:szCs w:val="24"/>
        </w:rPr>
        <w:t xml:space="preserve"> </w:t>
      </w:r>
    </w:p>
    <w:p w14:paraId="75C2BDEB" w14:textId="4F66D52F" w:rsidR="00334D91" w:rsidRPr="00915A3C" w:rsidRDefault="00334D91" w:rsidP="00915A3C">
      <w:pPr>
        <w:spacing w:line="240" w:lineRule="auto"/>
        <w:rPr>
          <w:rFonts w:ascii="Tahoma" w:hAnsi="Tahoma" w:cs="Tahoma"/>
          <w:sz w:val="24"/>
          <w:szCs w:val="24"/>
        </w:rPr>
      </w:pPr>
      <w:proofErr w:type="gramStart"/>
      <w:r w:rsidRPr="00915A3C">
        <w:rPr>
          <w:rFonts w:ascii="Tahoma" w:hAnsi="Tahoma" w:cs="Tahoma"/>
          <w:sz w:val="24"/>
          <w:szCs w:val="24"/>
        </w:rPr>
        <w:t>A)Hypersecretion</w:t>
      </w:r>
      <w:proofErr w:type="gramEnd"/>
      <w:r w:rsidRPr="00915A3C">
        <w:rPr>
          <w:rFonts w:ascii="Tahoma" w:hAnsi="Tahoma" w:cs="Tahoma"/>
          <w:sz w:val="24"/>
          <w:szCs w:val="24"/>
        </w:rPr>
        <w:t xml:space="preserve"> of acid B)Break down of mucosal defenses C)Distention of stomach </w:t>
      </w:r>
    </w:p>
    <w:p w14:paraId="337A937C" w14:textId="55C732FA" w:rsidR="006D45CE" w:rsidRPr="006D45CE" w:rsidRDefault="006D45CE" w:rsidP="006D45CE">
      <w:pPr>
        <w:spacing w:line="240" w:lineRule="auto"/>
        <w:rPr>
          <w:rFonts w:ascii="Tahoma" w:hAnsi="Tahoma" w:cs="Tahoma"/>
          <w:color w:val="D9D9D9" w:themeColor="background1" w:themeShade="D9"/>
          <w:sz w:val="20"/>
          <w:szCs w:val="20"/>
        </w:rPr>
      </w:pPr>
      <w:proofErr w:type="spellStart"/>
      <w:r w:rsidRPr="006D45CE">
        <w:rPr>
          <w:rFonts w:ascii="Tahoma" w:hAnsi="Tahoma" w:cs="Tahoma"/>
          <w:color w:val="D9D9D9" w:themeColor="background1" w:themeShade="D9"/>
          <w:sz w:val="20"/>
          <w:szCs w:val="20"/>
        </w:rPr>
        <w:t>Ans</w:t>
      </w:r>
      <w:proofErr w:type="spellEnd"/>
      <w:r w:rsidRPr="006D45CE">
        <w:rPr>
          <w:rFonts w:ascii="Tahoma" w:hAnsi="Tahoma" w:cs="Tahoma"/>
          <w:color w:val="D9D9D9" w:themeColor="background1" w:themeShade="D9"/>
          <w:sz w:val="20"/>
          <w:szCs w:val="20"/>
        </w:rPr>
        <w:t xml:space="preserve">: </w:t>
      </w:r>
      <w:r w:rsidR="006463FE">
        <w:rPr>
          <w:rFonts w:ascii="Tahoma" w:hAnsi="Tahoma" w:cs="Tahoma"/>
          <w:color w:val="D9D9D9" w:themeColor="background1" w:themeShade="D9"/>
          <w:sz w:val="20"/>
          <w:szCs w:val="20"/>
        </w:rPr>
        <w:t>B</w:t>
      </w:r>
    </w:p>
    <w:p w14:paraId="63534C11" w14:textId="77777777" w:rsidR="00760505" w:rsidRDefault="00760505">
      <w:pPr>
        <w:rPr>
          <w:rFonts w:ascii="Times New Roman" w:hAnsi="Times New Roman" w:cs="Times New Roman"/>
          <w:sz w:val="36"/>
          <w:szCs w:val="36"/>
        </w:rPr>
      </w:pPr>
    </w:p>
    <w:p w14:paraId="78A69C69" w14:textId="7AB3CA18" w:rsidR="00A71913" w:rsidRDefault="003933BA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72D1C7B" wp14:editId="3FEFFFB9">
                <wp:simplePos x="0" y="0"/>
                <wp:positionH relativeFrom="column">
                  <wp:posOffset>545655</wp:posOffset>
                </wp:positionH>
                <wp:positionV relativeFrom="paragraph">
                  <wp:posOffset>245061</wp:posOffset>
                </wp:positionV>
                <wp:extent cx="3181350" cy="3443844"/>
                <wp:effectExtent l="0" t="0" r="0" b="444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34438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4E7091" w14:textId="3452FDF7" w:rsidR="00E34AA8" w:rsidRPr="00340658" w:rsidRDefault="00E34AA8" w:rsidP="00DD144F">
                            <w:pPr>
                              <w:spacing w:line="240" w:lineRule="auto"/>
                              <w:ind w:left="142"/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340658">
                              <w:rPr>
                                <w:rFonts w:ascii="Calibri Light" w:hAnsi="Calibri Light" w:cs="Calibri Light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الأعضاء</w:t>
                            </w:r>
                          </w:p>
                          <w:p w14:paraId="1C2468B7" w14:textId="7AA433DB" w:rsidR="00E34AA8" w:rsidRPr="00340658" w:rsidRDefault="00EF340F" w:rsidP="005342B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نوف العم</w:t>
                            </w:r>
                            <w:r>
                              <w:rPr>
                                <w:rFonts w:ascii="Calibri Light" w:hAnsi="Calibri Light" w:cs="Calibri Ligh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َّار</w:t>
                            </w:r>
                            <w:r w:rsidR="00E34AA8" w:rsidRPr="00340658"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</w:p>
                          <w:p w14:paraId="66A194AB" w14:textId="77777777" w:rsidR="00340658" w:rsidRDefault="00E34AA8" w:rsidP="0034065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40658"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نورة السهلي</w:t>
                            </w:r>
                          </w:p>
                          <w:p w14:paraId="1CB0E9D3" w14:textId="5FD147C6" w:rsidR="00E34AA8" w:rsidRPr="00340658" w:rsidRDefault="00E34AA8" w:rsidP="0034065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40658"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أمل القرني</w:t>
                            </w:r>
                          </w:p>
                          <w:p w14:paraId="07BF449D" w14:textId="3182D6F4" w:rsidR="00E34AA8" w:rsidRPr="00340658" w:rsidRDefault="00E34AA8" w:rsidP="0034065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40658"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ابتسام ال</w:t>
                            </w:r>
                            <w:r w:rsidR="00340658" w:rsidRPr="00340658"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مطيري</w:t>
                            </w:r>
                          </w:p>
                          <w:p w14:paraId="5DDE6DEA" w14:textId="5056CB20" w:rsidR="00E34AA8" w:rsidRPr="00340658" w:rsidRDefault="00E34AA8" w:rsidP="005342B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40658"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غادة المزروع</w:t>
                            </w:r>
                          </w:p>
                          <w:p w14:paraId="5A58F4DC" w14:textId="2CCA923D" w:rsidR="00E34AA8" w:rsidRPr="00340658" w:rsidRDefault="00E34AA8" w:rsidP="005342B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40658"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سمر القحطاني</w:t>
                            </w:r>
                          </w:p>
                          <w:p w14:paraId="6F748FA6" w14:textId="5B612782" w:rsidR="00E34AA8" w:rsidRPr="00340658" w:rsidRDefault="00E34AA8" w:rsidP="005342B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40658"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سمية الغامدي</w:t>
                            </w:r>
                          </w:p>
                          <w:p w14:paraId="54ECD9FF" w14:textId="76483C1A" w:rsidR="00E34AA8" w:rsidRPr="00340658" w:rsidRDefault="00E34AA8" w:rsidP="005342B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40658"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جواهر الخيَّال</w:t>
                            </w:r>
                          </w:p>
                          <w:p w14:paraId="00CA3B6C" w14:textId="13C57299" w:rsidR="00E34AA8" w:rsidRPr="00340658" w:rsidRDefault="00E34AA8" w:rsidP="005342B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40658"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دينا الدوسري</w:t>
                            </w:r>
                          </w:p>
                          <w:p w14:paraId="2D6A3D3C" w14:textId="476C9C9F" w:rsidR="00E34AA8" w:rsidRPr="00340658" w:rsidRDefault="00E34AA8" w:rsidP="005342B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40658"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ليلى البريكان</w:t>
                            </w:r>
                          </w:p>
                          <w:p w14:paraId="24A61954" w14:textId="5B77D41E" w:rsidR="00E34AA8" w:rsidRPr="00340658" w:rsidRDefault="00E34AA8" w:rsidP="005342B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40658"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دعاء وليد</w:t>
                            </w:r>
                          </w:p>
                          <w:p w14:paraId="114692BB" w14:textId="79CEBCEE" w:rsidR="00E34AA8" w:rsidRPr="00340658" w:rsidRDefault="00E34AA8" w:rsidP="0006158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40658"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لمى التميمي</w:t>
                            </w:r>
                          </w:p>
                          <w:p w14:paraId="07DD1A91" w14:textId="77777777" w:rsidR="00E34AA8" w:rsidRPr="00340658" w:rsidRDefault="00E34AA8" w:rsidP="00596A38">
                            <w:pPr>
                              <w:bidi/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78F30DA8" w14:textId="166B9A23" w:rsidR="00E34AA8" w:rsidRPr="00340658" w:rsidRDefault="00E34AA8" w:rsidP="00596A38">
                            <w:pPr>
                              <w:pStyle w:val="ListParagraph"/>
                              <w:jc w:val="right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65" type="#_x0000_t202" style="position:absolute;margin-left:42.95pt;margin-top:19.3pt;width:250.5pt;height:271.1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" filled="f" stroked="f" strokeweight=".5pt">
                <v:textbox>
                  <w:txbxContent>
                    <w:p w14:paraId="7A4E7091" w14:textId="3452FDF7" w:rsidR="00E34AA8" w:rsidRPr="00340658" w:rsidRDefault="00E34AA8" w:rsidP="00DD144F">
                      <w:pPr>
                        <w:spacing w:line="240" w:lineRule="auto"/>
                        <w:ind w:left="142"/>
                        <w:jc w:val="center"/>
                        <w:rPr>
                          <w:rFonts w:ascii="Calibri Light" w:hAnsi="Calibri Light" w:cs="Calibri Light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340658">
                        <w:rPr>
                          <w:rFonts w:ascii="Calibri Light" w:hAnsi="Calibri Light" w:cs="Calibri Light"/>
                          <w:b/>
                          <w:bCs/>
                          <w:sz w:val="36"/>
                          <w:szCs w:val="36"/>
                          <w:rtl/>
                        </w:rPr>
                        <w:t>الأعضاء</w:t>
                      </w:r>
                    </w:p>
                    <w:p w14:paraId="1C2468B7" w14:textId="7AA433DB" w:rsidR="00E34AA8" w:rsidRPr="00340658" w:rsidRDefault="00EF340F" w:rsidP="005342B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>نوف العم</w:t>
                      </w:r>
                      <w:r>
                        <w:rPr>
                          <w:rFonts w:ascii="Calibri Light" w:hAnsi="Calibri Light" w:cs="Calibri Light" w:hint="cs"/>
                          <w:b/>
                          <w:bCs/>
                          <w:sz w:val="28"/>
                          <w:szCs w:val="28"/>
                          <w:rtl/>
                        </w:rPr>
                        <w:t>َّار</w:t>
                      </w:r>
                      <w:r w:rsidR="00E34AA8" w:rsidRPr="00340658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>ي</w:t>
                      </w:r>
                    </w:p>
                    <w:p w14:paraId="66A194AB" w14:textId="77777777" w:rsidR="00340658" w:rsidRDefault="00E34AA8" w:rsidP="0034065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</w:rPr>
                      </w:pPr>
                      <w:r w:rsidRPr="00340658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>نورة السهلي</w:t>
                      </w:r>
                    </w:p>
                    <w:p w14:paraId="1CB0E9D3" w14:textId="5FD147C6" w:rsidR="00E34AA8" w:rsidRPr="00340658" w:rsidRDefault="00E34AA8" w:rsidP="0034065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</w:rPr>
                      </w:pPr>
                      <w:r w:rsidRPr="00340658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>أمل القرني</w:t>
                      </w:r>
                    </w:p>
                    <w:p w14:paraId="07BF449D" w14:textId="3182D6F4" w:rsidR="00E34AA8" w:rsidRPr="00340658" w:rsidRDefault="00E34AA8" w:rsidP="0034065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</w:rPr>
                      </w:pPr>
                      <w:r w:rsidRPr="00340658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>ابتسام ال</w:t>
                      </w:r>
                      <w:r w:rsidR="00340658" w:rsidRPr="00340658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>مطيري</w:t>
                      </w:r>
                    </w:p>
                    <w:p w14:paraId="5DDE6DEA" w14:textId="5056CB20" w:rsidR="00E34AA8" w:rsidRPr="00340658" w:rsidRDefault="00E34AA8" w:rsidP="005342B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</w:rPr>
                      </w:pPr>
                      <w:r w:rsidRPr="00340658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>غادة المزروع</w:t>
                      </w:r>
                    </w:p>
                    <w:p w14:paraId="5A58F4DC" w14:textId="2CCA923D" w:rsidR="00E34AA8" w:rsidRPr="00340658" w:rsidRDefault="00E34AA8" w:rsidP="005342B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</w:rPr>
                      </w:pPr>
                      <w:r w:rsidRPr="00340658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>سمر القحطاني</w:t>
                      </w:r>
                    </w:p>
                    <w:p w14:paraId="6F748FA6" w14:textId="5B612782" w:rsidR="00E34AA8" w:rsidRPr="00340658" w:rsidRDefault="00E34AA8" w:rsidP="005342B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</w:rPr>
                      </w:pPr>
                      <w:r w:rsidRPr="00340658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>سمية الغامدي</w:t>
                      </w:r>
                    </w:p>
                    <w:p w14:paraId="54ECD9FF" w14:textId="76483C1A" w:rsidR="00E34AA8" w:rsidRPr="00340658" w:rsidRDefault="00E34AA8" w:rsidP="005342B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</w:rPr>
                      </w:pPr>
                      <w:r w:rsidRPr="00340658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>جواهر الخيَّال</w:t>
                      </w:r>
                    </w:p>
                    <w:p w14:paraId="00CA3B6C" w14:textId="13C57299" w:rsidR="00E34AA8" w:rsidRPr="00340658" w:rsidRDefault="00E34AA8" w:rsidP="005342B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</w:rPr>
                      </w:pPr>
                      <w:r w:rsidRPr="00340658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>دينا الدوسري</w:t>
                      </w:r>
                    </w:p>
                    <w:p w14:paraId="2D6A3D3C" w14:textId="476C9C9F" w:rsidR="00E34AA8" w:rsidRPr="00340658" w:rsidRDefault="00E34AA8" w:rsidP="005342B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</w:rPr>
                      </w:pPr>
                      <w:r w:rsidRPr="00340658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>ليلى البريكان</w:t>
                      </w:r>
                    </w:p>
                    <w:p w14:paraId="24A61954" w14:textId="5B77D41E" w:rsidR="00E34AA8" w:rsidRPr="00340658" w:rsidRDefault="00E34AA8" w:rsidP="005342B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</w:rPr>
                      </w:pPr>
                      <w:r w:rsidRPr="00340658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>دعاء وليد</w:t>
                      </w:r>
                    </w:p>
                    <w:p w14:paraId="114692BB" w14:textId="79CEBCEE" w:rsidR="00E34AA8" w:rsidRPr="00340658" w:rsidRDefault="00E34AA8" w:rsidP="0006158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340658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>لمى التميمي</w:t>
                      </w:r>
                    </w:p>
                    <w:p w14:paraId="07DD1A91" w14:textId="77777777" w:rsidR="00E34AA8" w:rsidRPr="00340658" w:rsidRDefault="00E34AA8" w:rsidP="00596A38">
                      <w:pPr>
                        <w:bidi/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78F30DA8" w14:textId="166B9A23" w:rsidR="00E34AA8" w:rsidRPr="00340658" w:rsidRDefault="00E34AA8" w:rsidP="00596A38">
                      <w:pPr>
                        <w:pStyle w:val="ListParagraph"/>
                        <w:jc w:val="right"/>
                        <w:rPr>
                          <w:rFonts w:ascii="Calibri Light" w:hAnsi="Calibri Light" w:cs="Calibri Light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141725" w14:textId="1D6D070A" w:rsidR="00A71913" w:rsidRDefault="003933BA">
      <w:pPr>
        <w:rPr>
          <w:rFonts w:ascii="Times New Roman" w:hAnsi="Times New Roman" w:cs="Times New Roman"/>
          <w:sz w:val="36"/>
          <w:szCs w:val="36"/>
        </w:rPr>
      </w:pPr>
      <w:r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854D561" wp14:editId="5E5CF526">
                <wp:simplePos x="0" y="0"/>
                <wp:positionH relativeFrom="margin">
                  <wp:posOffset>1818640</wp:posOffset>
                </wp:positionH>
                <wp:positionV relativeFrom="margin">
                  <wp:posOffset>810895</wp:posOffset>
                </wp:positionV>
                <wp:extent cx="723900" cy="0"/>
                <wp:effectExtent l="0" t="0" r="19050" b="19050"/>
                <wp:wrapSquare wrapText="bothSides"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headEnd type="non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id="Straight Connector 17" o:spid="_x0000_s1026" style="position:absolute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143.2pt,63.85pt" to="200.2pt,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" strokecolor="#7f7f7f" strokeweight=".25pt">
                <w10:wrap type="square" anchorx="margin" anchory="margin"/>
              </v:line>
            </w:pict>
          </mc:Fallback>
        </mc:AlternateContent>
      </w:r>
      <w:r w:rsidR="00055D56" w:rsidRPr="009812A3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413786F0" wp14:editId="4FDEB885">
                <wp:simplePos x="0" y="0"/>
                <wp:positionH relativeFrom="margin">
                  <wp:posOffset>3930650</wp:posOffset>
                </wp:positionH>
                <wp:positionV relativeFrom="margin">
                  <wp:posOffset>459105</wp:posOffset>
                </wp:positionV>
                <wp:extent cx="2695575" cy="1985645"/>
                <wp:effectExtent l="0" t="0" r="0" b="0"/>
                <wp:wrapSquare wrapText="bothSides"/>
                <wp:docPr id="52247" name="Text Box 52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985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CDC98C" w14:textId="4D188335" w:rsidR="00E34AA8" w:rsidRPr="00340658" w:rsidRDefault="00E34AA8" w:rsidP="005425D6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340658">
                              <w:rPr>
                                <w:rFonts w:ascii="Calibri Light" w:hAnsi="Calibri Light" w:cs="Calibri Light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القادة</w:t>
                            </w:r>
                          </w:p>
                          <w:p w14:paraId="4EFC7AA9" w14:textId="6A7A3C89" w:rsidR="00E34AA8" w:rsidRPr="00340658" w:rsidRDefault="00E34AA8" w:rsidP="005342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40658"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مها الغامدي</w:t>
                            </w:r>
                          </w:p>
                          <w:p w14:paraId="15C731C1" w14:textId="64F6D524" w:rsidR="00E34AA8" w:rsidRPr="00340658" w:rsidRDefault="00E34AA8" w:rsidP="005342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40658"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حنين السبكي</w:t>
                            </w:r>
                          </w:p>
                          <w:p w14:paraId="7B384DA9" w14:textId="2D2E3DF6" w:rsidR="00E34AA8" w:rsidRPr="00340658" w:rsidRDefault="00E34AA8" w:rsidP="005342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40658"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عبدالله أبو عمارة</w:t>
                            </w:r>
                          </w:p>
                          <w:p w14:paraId="3A083D63" w14:textId="77777777" w:rsidR="00E34AA8" w:rsidRPr="00340658" w:rsidRDefault="00E34AA8" w:rsidP="00E2226E">
                            <w:pPr>
                              <w:spacing w:after="0" w:line="240" w:lineRule="auto"/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6927D581" w14:textId="77777777" w:rsidR="00E34AA8" w:rsidRPr="00340658" w:rsidRDefault="00E34AA8" w:rsidP="00E2226E">
                            <w:pPr>
                              <w:spacing w:after="0" w:line="240" w:lineRule="auto"/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3836AE33" w14:textId="77777777" w:rsidR="00E34AA8" w:rsidRPr="00340658" w:rsidRDefault="00E34AA8" w:rsidP="00E2226E">
                            <w:pPr>
                              <w:spacing w:after="0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4C5A96E" w14:textId="77777777" w:rsidR="00E34AA8" w:rsidRPr="00340658" w:rsidRDefault="00E34AA8" w:rsidP="00E2226E">
                            <w:pPr>
                              <w:bidi/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247" o:spid="_x0000_s1066" type="#_x0000_t202" style="position:absolute;margin-left:309.5pt;margin-top:36.15pt;width:212.25pt;height:156.35pt;z-index:25162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" filled="f" stroked="f" strokeweight=".5pt">
                <v:textbox>
                  <w:txbxContent>
                    <w:p w14:paraId="18CDC98C" w14:textId="4D188335" w:rsidR="00E34AA8" w:rsidRPr="00340658" w:rsidRDefault="00E34AA8" w:rsidP="005425D6">
                      <w:pPr>
                        <w:bidi/>
                        <w:spacing w:line="240" w:lineRule="auto"/>
                        <w:jc w:val="center"/>
                        <w:rPr>
                          <w:rFonts w:ascii="Calibri Light" w:hAnsi="Calibri Light" w:cs="Calibri Light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340658">
                        <w:rPr>
                          <w:rFonts w:ascii="Calibri Light" w:hAnsi="Calibri Light" w:cs="Calibri Light"/>
                          <w:b/>
                          <w:bCs/>
                          <w:sz w:val="36"/>
                          <w:szCs w:val="36"/>
                          <w:rtl/>
                        </w:rPr>
                        <w:t>القادة</w:t>
                      </w:r>
                    </w:p>
                    <w:p w14:paraId="4EFC7AA9" w14:textId="6A7A3C89" w:rsidR="00E34AA8" w:rsidRPr="00340658" w:rsidRDefault="00E34AA8" w:rsidP="005342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</w:rPr>
                      </w:pPr>
                      <w:r w:rsidRPr="00340658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>مها الغامدي</w:t>
                      </w:r>
                    </w:p>
                    <w:p w14:paraId="15C731C1" w14:textId="64F6D524" w:rsidR="00E34AA8" w:rsidRPr="00340658" w:rsidRDefault="00E34AA8" w:rsidP="005342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</w:rPr>
                      </w:pPr>
                      <w:r w:rsidRPr="00340658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>حنين السبكي</w:t>
                      </w:r>
                    </w:p>
                    <w:p w14:paraId="7B384DA9" w14:textId="2D2E3DF6" w:rsidR="00E34AA8" w:rsidRPr="00340658" w:rsidRDefault="00E34AA8" w:rsidP="005342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340658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>عبدالله أبو عمارة</w:t>
                      </w:r>
                    </w:p>
                    <w:p w14:paraId="3A083D63" w14:textId="77777777" w:rsidR="00E34AA8" w:rsidRPr="00340658" w:rsidRDefault="00E34AA8" w:rsidP="00E2226E">
                      <w:pPr>
                        <w:spacing w:after="0" w:line="240" w:lineRule="auto"/>
                        <w:rPr>
                          <w:rFonts w:ascii="Calibri Light" w:eastAsia="Times New Roman" w:hAnsi="Calibri Light" w:cs="Calibri Light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</w:pPr>
                    </w:p>
                    <w:p w14:paraId="6927D581" w14:textId="77777777" w:rsidR="00E34AA8" w:rsidRPr="00340658" w:rsidRDefault="00E34AA8" w:rsidP="00E2226E">
                      <w:pPr>
                        <w:spacing w:after="0" w:line="240" w:lineRule="auto"/>
                        <w:rPr>
                          <w:rFonts w:ascii="Calibri Light" w:eastAsia="Times New Roman" w:hAnsi="Calibri Light" w:cs="Calibri Light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</w:pPr>
                    </w:p>
                    <w:p w14:paraId="3836AE33" w14:textId="77777777" w:rsidR="00E34AA8" w:rsidRPr="00340658" w:rsidRDefault="00E34AA8" w:rsidP="00E2226E">
                      <w:pPr>
                        <w:spacing w:after="0"/>
                        <w:rPr>
                          <w:rFonts w:ascii="Calibri Light" w:hAnsi="Calibri Light" w:cs="Calibri Light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4C5A96E" w14:textId="77777777" w:rsidR="00E34AA8" w:rsidRPr="00340658" w:rsidRDefault="00E34AA8" w:rsidP="00E2226E">
                      <w:pPr>
                        <w:bidi/>
                        <w:jc w:val="center"/>
                        <w:rPr>
                          <w:rFonts w:ascii="Calibri Light" w:hAnsi="Calibri Light" w:cs="Calibri Light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FBDD63E" w14:textId="54F9786A" w:rsidR="00E2226E" w:rsidRDefault="00055D56" w:rsidP="00E2226E">
      <w:pPr>
        <w:ind w:left="142"/>
        <w:jc w:val="center"/>
        <w:rPr>
          <w:rFonts w:ascii="Times New Roman" w:hAnsi="Times New Roman" w:cs="Times New Roman"/>
          <w:sz w:val="36"/>
          <w:szCs w:val="36"/>
          <w:rtl/>
        </w:rPr>
      </w:pPr>
      <w:r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01B621E1" wp14:editId="4234588C">
                <wp:simplePos x="0" y="0"/>
                <wp:positionH relativeFrom="margin">
                  <wp:posOffset>4956810</wp:posOffset>
                </wp:positionH>
                <wp:positionV relativeFrom="margin">
                  <wp:posOffset>812800</wp:posOffset>
                </wp:positionV>
                <wp:extent cx="723900" cy="0"/>
                <wp:effectExtent l="0" t="0" r="19050" b="19050"/>
                <wp:wrapSquare wrapText="bothSides"/>
                <wp:docPr id="29714" name="Straight Connector 29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headEnd type="non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id="Straight Connector 29714" o:spid="_x0000_s1026" style="position:absolute;flip:x;z-index:25172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390.3pt,64pt" to="447.3pt,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" strokecolor="#7f7f7f" strokeweight=".25pt">
                <w10:wrap type="square" anchorx="margin" anchory="margin"/>
              </v:line>
            </w:pict>
          </mc:Fallback>
        </mc:AlternateContent>
      </w:r>
    </w:p>
    <w:p w14:paraId="60D0F9F7" w14:textId="7AD9DFF0" w:rsidR="00E2226E" w:rsidRDefault="00FD1836" w:rsidP="00E2226E">
      <w:pPr>
        <w:ind w:left="142"/>
        <w:jc w:val="center"/>
        <w:rPr>
          <w:rFonts w:ascii="Times New Roman" w:hAnsi="Times New Roman" w:cs="Times New Roman"/>
          <w:sz w:val="36"/>
          <w:szCs w:val="36"/>
          <w:rtl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14:paraId="7601FC31" w14:textId="5DCDE3AE" w:rsidR="00E2226E" w:rsidRDefault="00E2226E" w:rsidP="00E2226E">
      <w:pPr>
        <w:ind w:left="142"/>
        <w:jc w:val="center"/>
        <w:rPr>
          <w:rFonts w:ascii="Times New Roman" w:hAnsi="Times New Roman" w:cs="Times New Roman"/>
          <w:sz w:val="36"/>
          <w:szCs w:val="36"/>
          <w:rtl/>
        </w:rPr>
      </w:pPr>
    </w:p>
    <w:p w14:paraId="62902ECA" w14:textId="5AF0C46A" w:rsidR="00331C29" w:rsidRDefault="00331C29" w:rsidP="00E2226E">
      <w:pPr>
        <w:ind w:left="142"/>
        <w:jc w:val="center"/>
        <w:rPr>
          <w:rFonts w:ascii="Times New Roman" w:hAnsi="Times New Roman" w:cs="Times New Roman"/>
          <w:sz w:val="36"/>
          <w:szCs w:val="36"/>
        </w:rPr>
      </w:pPr>
    </w:p>
    <w:p w14:paraId="0C520608" w14:textId="11A4A330" w:rsidR="00331C29" w:rsidRDefault="00331C29" w:rsidP="00E2226E">
      <w:pPr>
        <w:ind w:left="142"/>
        <w:jc w:val="center"/>
        <w:rPr>
          <w:rFonts w:ascii="Times New Roman" w:hAnsi="Times New Roman" w:cs="Times New Roman"/>
          <w:sz w:val="36"/>
          <w:szCs w:val="36"/>
        </w:rPr>
      </w:pPr>
    </w:p>
    <w:p w14:paraId="4534D312" w14:textId="0DE19B0A" w:rsidR="00E2226E" w:rsidRDefault="00E2226E" w:rsidP="00E2226E">
      <w:pPr>
        <w:ind w:left="142"/>
        <w:jc w:val="center"/>
        <w:rPr>
          <w:rFonts w:ascii="Times New Roman" w:hAnsi="Times New Roman" w:cs="Times New Roman"/>
          <w:sz w:val="36"/>
          <w:szCs w:val="36"/>
          <w:rtl/>
        </w:rPr>
      </w:pPr>
    </w:p>
    <w:p w14:paraId="16922957" w14:textId="4B66EE03" w:rsidR="00E2226E" w:rsidRDefault="00E2226E" w:rsidP="00E2226E">
      <w:pPr>
        <w:ind w:left="142"/>
        <w:jc w:val="center"/>
        <w:rPr>
          <w:rFonts w:ascii="Times New Roman" w:hAnsi="Times New Roman" w:cs="Times New Roman"/>
          <w:sz w:val="36"/>
          <w:szCs w:val="36"/>
          <w:rtl/>
        </w:rPr>
      </w:pPr>
    </w:p>
    <w:p w14:paraId="0048B33E" w14:textId="5AC364A4" w:rsidR="00E2226E" w:rsidRDefault="00E2226E" w:rsidP="00E2226E">
      <w:pPr>
        <w:ind w:left="142"/>
        <w:jc w:val="center"/>
        <w:rPr>
          <w:rFonts w:ascii="Times New Roman" w:hAnsi="Times New Roman" w:cs="Times New Roman"/>
          <w:sz w:val="36"/>
          <w:szCs w:val="36"/>
          <w:rtl/>
        </w:rPr>
      </w:pPr>
    </w:p>
    <w:p w14:paraId="001113B0" w14:textId="0B709F2C" w:rsidR="00E2226E" w:rsidRDefault="00055D56" w:rsidP="00E2226E">
      <w:pPr>
        <w:ind w:left="142"/>
        <w:jc w:val="center"/>
        <w:rPr>
          <w:rFonts w:ascii="Times New Roman" w:hAnsi="Times New Roman" w:cs="Times New Roman"/>
          <w:sz w:val="36"/>
          <w:szCs w:val="36"/>
          <w:rtl/>
        </w:rPr>
      </w:pPr>
      <w:r w:rsidRPr="009812A3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8FC8E34" wp14:editId="13097466">
                <wp:simplePos x="0" y="0"/>
                <wp:positionH relativeFrom="margin">
                  <wp:posOffset>2037715</wp:posOffset>
                </wp:positionH>
                <wp:positionV relativeFrom="margin">
                  <wp:posOffset>4452620</wp:posOffset>
                </wp:positionV>
                <wp:extent cx="2962275" cy="1092200"/>
                <wp:effectExtent l="0" t="0" r="0" b="0"/>
                <wp:wrapSquare wrapText="bothSides"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322CA5" w14:textId="3BF9F377" w:rsidR="00E34AA8" w:rsidRPr="00D1748E" w:rsidRDefault="004773E0" w:rsidP="00DD144F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hyperlink r:id="rId41" w:history="1">
                              <w:r w:rsidR="00E34AA8" w:rsidRPr="00D1748E">
                                <w:rPr>
                                  <w:rStyle w:val="Hyperlink"/>
                                  <w:rFonts w:ascii="Tahoma" w:hAnsi="Tahoma" w:cs="Tahoma"/>
                                  <w:b/>
                                  <w:bCs/>
                                  <w:color w:val="0070C0"/>
                                  <w:sz w:val="36"/>
                                  <w:szCs w:val="36"/>
                                  <w:u w:val="none"/>
                                </w:rPr>
                                <w:t>Editing File</w:t>
                              </w:r>
                            </w:hyperlink>
                          </w:p>
                          <w:p w14:paraId="32E773D5" w14:textId="77777777" w:rsidR="00E34AA8" w:rsidRPr="00D1748E" w:rsidRDefault="00E34AA8" w:rsidP="00DD144F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D1748E">
                              <w:rPr>
                                <w:rFonts w:ascii="Tahoma" w:hAnsi="Tahoma" w:cs="Tahom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Email: </w:t>
                            </w:r>
                            <w:r w:rsidRPr="00D1748E">
                              <w:rPr>
                                <w:rFonts w:ascii="Tahoma" w:hAnsi="Tahoma" w:cs="Tahoma"/>
                                <w:color w:val="0070C0"/>
                                <w:sz w:val="28"/>
                                <w:szCs w:val="28"/>
                              </w:rPr>
                              <w:t>pathology436@gmail.com</w:t>
                            </w:r>
                            <w:r w:rsidRPr="00D1748E">
                              <w:rPr>
                                <w:rFonts w:ascii="Tahoma" w:hAnsi="Tahoma" w:cs="Tahom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Twitter: </w:t>
                            </w:r>
                            <w:r w:rsidRPr="00D1748E">
                              <w:rPr>
                                <w:rFonts w:ascii="Tahoma" w:hAnsi="Tahoma" w:cs="Tahoma"/>
                                <w:color w:val="0070C0"/>
                                <w:sz w:val="28"/>
                                <w:szCs w:val="28"/>
                              </w:rPr>
                              <w:t>@pathology436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67" style="position:absolute;left:0;text-align:left;margin-left:160.45pt;margin-top:350.6pt;width:233.25pt;height:86pt;z-index: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" filled="f" stroked="f">
                <v:textbox>
                  <w:txbxContent>
                    <w:p w14:paraId="2F322CA5" w14:textId="3BF9F377" w:rsidR="00E34AA8" w:rsidRPr="00D1748E" w:rsidRDefault="00E94A27" w:rsidP="00DD144F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hyperlink r:id="rId42" w:history="1">
                        <w:r w:rsidR="00E34AA8" w:rsidRPr="00D1748E">
                          <w:rPr>
                            <w:rStyle w:val="Hyperlink"/>
                            <w:rFonts w:ascii="Tahoma" w:hAnsi="Tahoma" w:cs="Tahoma"/>
                            <w:b/>
                            <w:bCs/>
                            <w:color w:val="0070C0"/>
                            <w:sz w:val="36"/>
                            <w:szCs w:val="36"/>
                            <w:u w:val="none"/>
                          </w:rPr>
                          <w:t>Editing File</w:t>
                        </w:r>
                      </w:hyperlink>
                    </w:p>
                    <w:p w14:paraId="32E773D5" w14:textId="77777777" w:rsidR="00E34AA8" w:rsidRPr="00D1748E" w:rsidRDefault="00E34AA8" w:rsidP="00DD144F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D1748E">
                        <w:rPr>
                          <w:rFonts w:ascii="Tahoma" w:hAnsi="Tahoma" w:cs="Tahoma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Email: </w:t>
                      </w:r>
                      <w:r w:rsidRPr="00D1748E">
                        <w:rPr>
                          <w:rFonts w:ascii="Tahoma" w:hAnsi="Tahoma" w:cs="Tahoma"/>
                          <w:color w:val="0070C0"/>
                          <w:sz w:val="28"/>
                          <w:szCs w:val="28"/>
                        </w:rPr>
                        <w:t>pathology436@gmail.com</w:t>
                      </w:r>
                      <w:r w:rsidRPr="00D1748E">
                        <w:rPr>
                          <w:rFonts w:ascii="Tahoma" w:hAnsi="Tahoma" w:cs="Tahoma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Twitter: </w:t>
                      </w:r>
                      <w:r w:rsidRPr="00D1748E">
                        <w:rPr>
                          <w:rFonts w:ascii="Tahoma" w:hAnsi="Tahoma" w:cs="Tahoma"/>
                          <w:color w:val="0070C0"/>
                          <w:sz w:val="28"/>
                          <w:szCs w:val="28"/>
                        </w:rPr>
                        <w:t>@pathology436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055D56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14FB4A4" wp14:editId="204D3B44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1600200" cy="0"/>
                <wp:effectExtent l="0" t="0" r="19050" b="19050"/>
                <wp:wrapSquare wrapText="bothSides"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headEnd type="non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id="Straight Connector 3" o:spid="_x0000_s1026" style="position:absolute;flip:x;z-index:251727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" from="0,0" to="12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" strokecolor="gray [1629]" strokeweight=".25pt">
                <w10:wrap type="square" anchorx="margin" anchory="margin"/>
              </v:line>
            </w:pict>
          </mc:Fallback>
        </mc:AlternateContent>
      </w:r>
    </w:p>
    <w:p w14:paraId="2A2D0954" w14:textId="749B78A7" w:rsidR="00E2226E" w:rsidRDefault="00E2226E" w:rsidP="00E2226E">
      <w:pPr>
        <w:ind w:left="142"/>
        <w:jc w:val="center"/>
        <w:rPr>
          <w:rFonts w:ascii="Times New Roman" w:hAnsi="Times New Roman" w:cs="Times New Roman"/>
          <w:sz w:val="36"/>
          <w:szCs w:val="36"/>
          <w:rtl/>
        </w:rPr>
      </w:pPr>
    </w:p>
    <w:p w14:paraId="1CCB9AD2" w14:textId="6844FEE9" w:rsidR="00E2226E" w:rsidRPr="009812A3" w:rsidRDefault="00E2226E" w:rsidP="00E2226E">
      <w:pPr>
        <w:ind w:left="142"/>
        <w:jc w:val="center"/>
      </w:pPr>
    </w:p>
    <w:p w14:paraId="49FF2A0E" w14:textId="08E69FB1" w:rsidR="00E2226E" w:rsidRDefault="00055D56" w:rsidP="00E2226E">
      <w:r w:rsidRPr="00055D56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28384" behindDoc="1" locked="0" layoutInCell="1" allowOverlap="1" wp14:anchorId="2C1A8412" wp14:editId="0622C077">
            <wp:simplePos x="0" y="0"/>
            <wp:positionH relativeFrom="margin">
              <wp:posOffset>2907030</wp:posOffset>
            </wp:positionH>
            <wp:positionV relativeFrom="margin">
              <wp:posOffset>5541010</wp:posOffset>
            </wp:positionV>
            <wp:extent cx="1122680" cy="1094105"/>
            <wp:effectExtent l="0" t="0" r="1270" b="0"/>
            <wp:wrapSquare wrapText="bothSides"/>
            <wp:docPr id="29709" name="Picture 29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ackgroundRemoval t="0" b="63462" l="20349" r="7790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4" r="25085" b="30602"/>
                    <a:stretch/>
                  </pic:blipFill>
                  <pic:spPr bwMode="auto">
                    <a:xfrm>
                      <a:off x="0" y="0"/>
                      <a:ext cx="112268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38100" sx="1000" sy="1000" algn="ctr" rotWithShape="0">
                        <a:srgbClr val="000000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D24AA" w14:textId="44207CA2" w:rsidR="00E2226E" w:rsidRPr="008429AF" w:rsidRDefault="00E2226E" w:rsidP="00E2226E"/>
    <w:p w14:paraId="767475D5" w14:textId="5D225368" w:rsidR="00E2226E" w:rsidRPr="008429AF" w:rsidRDefault="00E2226E" w:rsidP="00E2226E"/>
    <w:p w14:paraId="6CD951AE" w14:textId="23345C82" w:rsidR="00E2226E" w:rsidRPr="008429AF" w:rsidRDefault="00E2226E" w:rsidP="00E2226E"/>
    <w:p w14:paraId="681F703A" w14:textId="4BE6118B" w:rsidR="00E2226E" w:rsidRPr="008429AF" w:rsidRDefault="00E2226E" w:rsidP="00E2226E"/>
    <w:p w14:paraId="19215031" w14:textId="02814F4D" w:rsidR="00E2226E" w:rsidRPr="008429AF" w:rsidRDefault="00E2226E" w:rsidP="00E2226E"/>
    <w:p w14:paraId="2E0E2997" w14:textId="199F3177" w:rsidR="00E2226E" w:rsidRPr="008429AF" w:rsidRDefault="0016709A" w:rsidP="00E2226E">
      <w:r>
        <w:rPr>
          <w:rFonts w:asciiTheme="majorBidi" w:hAnsiTheme="majorBidi" w:cstheme="majorBidi" w:hint="cs"/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7835E21B" wp14:editId="39A8CD5E">
                <wp:simplePos x="0" y="0"/>
                <wp:positionH relativeFrom="margin">
                  <wp:posOffset>320040</wp:posOffset>
                </wp:positionH>
                <wp:positionV relativeFrom="margin">
                  <wp:posOffset>-499745</wp:posOffset>
                </wp:positionV>
                <wp:extent cx="6471920" cy="738505"/>
                <wp:effectExtent l="0" t="0" r="0" b="444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1920" cy="738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ED0028" w14:textId="6A4AD03C" w:rsidR="00E34AA8" w:rsidRPr="00340658" w:rsidRDefault="00E34AA8" w:rsidP="0016709A">
                            <w:pPr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bCs/>
                              </w:rPr>
                            </w:pPr>
                            <w:r w:rsidRPr="00340658">
                              <w:rPr>
                                <w:rFonts w:ascii="Calibri Light" w:hAnsi="Calibri Light" w:cs="Calibri Light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حسبي </w:t>
                            </w:r>
                            <w:r w:rsidRPr="00340658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الله</w:t>
                            </w:r>
                            <w:r w:rsidRPr="00340658">
                              <w:rPr>
                                <w:rFonts w:ascii="Calibri Light" w:hAnsi="Calibri Light" w:cs="Calibri Light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لا إله إلَّا هو عليه توكلت وهو رب العرش العظيم.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68" type="#_x0000_t202" style="position:absolute;margin-left:25.2pt;margin-top:-39.35pt;width:509.6pt;height:58.15pt;z-index:-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" filled="f" stroked="f" strokeweight=".5pt">
                <v:textbox>
                  <w:txbxContent>
                    <w:p w14:paraId="61ED0028" w14:textId="6A4AD03C" w:rsidR="00E34AA8" w:rsidRPr="00340658" w:rsidRDefault="00E34AA8" w:rsidP="0016709A">
                      <w:pPr>
                        <w:jc w:val="center"/>
                        <w:rPr>
                          <w:rFonts w:ascii="Calibri Light" w:hAnsi="Calibri Light" w:cs="Calibri Light"/>
                          <w:b/>
                          <w:bCs/>
                        </w:rPr>
                      </w:pPr>
                      <w:r w:rsidRPr="00340658">
                        <w:rPr>
                          <w:rFonts w:ascii="Calibri Light" w:hAnsi="Calibri Light" w:cs="Calibri Light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حسبي </w:t>
                      </w:r>
                      <w:r w:rsidRPr="00340658">
                        <w:rPr>
                          <w:rFonts w:ascii="Calibri Light" w:hAnsi="Calibri Light" w:cs="Calibri Light"/>
                          <w:b/>
                          <w:bCs/>
                          <w:color w:val="FF0000"/>
                          <w:sz w:val="36"/>
                          <w:szCs w:val="36"/>
                          <w:rtl/>
                        </w:rPr>
                        <w:t>الله</w:t>
                      </w:r>
                      <w:r w:rsidRPr="00340658">
                        <w:rPr>
                          <w:rFonts w:ascii="Calibri Light" w:hAnsi="Calibri Light" w:cs="Calibri Light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لا إله إلَّا هو عليه توكلت وهو رب العرش العظيم.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05E4BC3" w14:textId="44F8580F" w:rsidR="00E2226E" w:rsidRPr="008429AF" w:rsidRDefault="00E2226E" w:rsidP="00E2226E"/>
    <w:p w14:paraId="0D32D438" w14:textId="0EE9F65E" w:rsidR="006C799A" w:rsidRDefault="003933BA" w:rsidP="003933BA">
      <w:r w:rsidRPr="00055D56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6336" behindDoc="1" locked="0" layoutInCell="1" allowOverlap="1" wp14:anchorId="2A0E8614" wp14:editId="1E4531C3">
                <wp:simplePos x="0" y="0"/>
                <wp:positionH relativeFrom="margin">
                  <wp:posOffset>291095</wp:posOffset>
                </wp:positionH>
                <wp:positionV relativeFrom="margin">
                  <wp:posOffset>8941523</wp:posOffset>
                </wp:positionV>
                <wp:extent cx="6252845" cy="375920"/>
                <wp:effectExtent l="0" t="0" r="0" b="5080"/>
                <wp:wrapNone/>
                <wp:docPr id="29707" name="Text Box 29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2845" cy="37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36EC0" w14:textId="77777777" w:rsidR="00E34AA8" w:rsidRPr="00D1748E" w:rsidRDefault="00E34AA8" w:rsidP="00055D56">
                            <w:pPr>
                              <w:rPr>
                                <w:rFonts w:ascii="Tahoma" w:hAnsi="Tahoma" w:cs="Tahoma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D1748E">
                              <w:rPr>
                                <w:rFonts w:ascii="Tahoma" w:hAnsi="Tahoma" w:cs="Tahom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References: </w:t>
                            </w:r>
                            <w:r w:rsidRPr="00D1748E">
                              <w:rPr>
                                <w:rFonts w:ascii="Tahoma" w:hAnsi="Tahoma" w:cs="Tahoma"/>
                                <w:color w:val="0070C0"/>
                                <w:sz w:val="28"/>
                                <w:szCs w:val="28"/>
                              </w:rPr>
                              <w:t xml:space="preserve">Doctor’s slides + notes, Robbins basic pathology </w:t>
                            </w:r>
                            <w:r w:rsidRPr="00D1748E">
                              <w:rPr>
                                <w:rFonts w:ascii="Tahoma" w:hAnsi="Tahoma" w:cs="Tahoma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  <w:proofErr w:type="spellStart"/>
                            <w:r w:rsidRPr="00D1748E">
                              <w:rPr>
                                <w:rFonts w:ascii="Tahoma" w:hAnsi="Tahoma" w:cs="Tahoma"/>
                                <w:color w:val="0070C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proofErr w:type="spellEnd"/>
                            <w:r w:rsidRPr="00D1748E">
                              <w:rPr>
                                <w:rFonts w:ascii="Tahoma" w:hAnsi="Tahoma" w:cs="Tahoma"/>
                                <w:color w:val="0070C0"/>
                                <w:sz w:val="28"/>
                                <w:szCs w:val="28"/>
                                <w:vertAlign w:val="superscript"/>
                              </w:rPr>
                              <w:t xml:space="preserve"> </w:t>
                            </w:r>
                            <w:r w:rsidRPr="00D1748E">
                              <w:rPr>
                                <w:rFonts w:ascii="Tahoma" w:hAnsi="Tahoma" w:cs="Tahoma"/>
                                <w:color w:val="0070C0"/>
                                <w:sz w:val="28"/>
                                <w:szCs w:val="28"/>
                              </w:rPr>
                              <w:t>edition.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707" o:spid="_x0000_s1069" type="#_x0000_t202" style="position:absolute;margin-left:22.9pt;margin-top:704.05pt;width:492.35pt;height:29.6pt;z-index:-25159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" filled="f" stroked="f" strokeweight=".5pt">
                <v:textbox>
                  <w:txbxContent>
                    <w:p w14:paraId="4C236EC0" w14:textId="77777777" w:rsidR="00E34AA8" w:rsidRPr="00D1748E" w:rsidRDefault="00E34AA8" w:rsidP="00055D56">
                      <w:pPr>
                        <w:rPr>
                          <w:rFonts w:ascii="Tahoma" w:hAnsi="Tahoma" w:cs="Tahoma"/>
                          <w:color w:val="0070C0"/>
                          <w:sz w:val="28"/>
                          <w:szCs w:val="28"/>
                        </w:rPr>
                      </w:pPr>
                      <w:r w:rsidRPr="00D1748E">
                        <w:rPr>
                          <w:rFonts w:ascii="Tahoma" w:hAnsi="Tahoma" w:cs="Tahoma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References: </w:t>
                      </w:r>
                      <w:r w:rsidRPr="00D1748E">
                        <w:rPr>
                          <w:rFonts w:ascii="Tahoma" w:hAnsi="Tahoma" w:cs="Tahoma"/>
                          <w:color w:val="0070C0"/>
                          <w:sz w:val="28"/>
                          <w:szCs w:val="28"/>
                        </w:rPr>
                        <w:t xml:space="preserve">Doctor’s slides + notes, Robbins basic pathology </w:t>
                      </w:r>
                      <w:r w:rsidRPr="00D1748E">
                        <w:rPr>
                          <w:rFonts w:ascii="Tahoma" w:hAnsi="Tahoma" w:cs="Tahoma"/>
                          <w:color w:val="0070C0"/>
                          <w:sz w:val="28"/>
                          <w:szCs w:val="28"/>
                          <w:rtl/>
                        </w:rPr>
                        <w:t>10</w:t>
                      </w:r>
                      <w:proofErr w:type="spellStart"/>
                      <w:r w:rsidRPr="00D1748E">
                        <w:rPr>
                          <w:rFonts w:ascii="Tahoma" w:hAnsi="Tahoma" w:cs="Tahoma"/>
                          <w:color w:val="0070C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proofErr w:type="spellEnd"/>
                      <w:r w:rsidRPr="00D1748E">
                        <w:rPr>
                          <w:rFonts w:ascii="Tahoma" w:hAnsi="Tahoma" w:cs="Tahoma"/>
                          <w:color w:val="0070C0"/>
                          <w:sz w:val="28"/>
                          <w:szCs w:val="28"/>
                          <w:vertAlign w:val="superscript"/>
                        </w:rPr>
                        <w:t xml:space="preserve"> </w:t>
                      </w:r>
                      <w:r w:rsidRPr="00D1748E">
                        <w:rPr>
                          <w:rFonts w:ascii="Tahoma" w:hAnsi="Tahoma" w:cs="Tahoma"/>
                          <w:color w:val="0070C0"/>
                          <w:sz w:val="28"/>
                          <w:szCs w:val="28"/>
                        </w:rPr>
                        <w:t>edition.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6C799A" w:rsidSect="003B59AC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2240" w:h="15840"/>
      <w:pgMar w:top="562" w:right="562" w:bottom="562" w:left="56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01298B" w14:textId="77777777" w:rsidR="004773E0" w:rsidRDefault="004773E0" w:rsidP="003B59AC">
      <w:pPr>
        <w:spacing w:after="0" w:line="240" w:lineRule="auto"/>
      </w:pPr>
      <w:r>
        <w:separator/>
      </w:r>
    </w:p>
  </w:endnote>
  <w:endnote w:type="continuationSeparator" w:id="0">
    <w:p w14:paraId="6D3E11A4" w14:textId="77777777" w:rsidR="004773E0" w:rsidRDefault="004773E0" w:rsidP="003B5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eibei SC Bold">
    <w:charset w:val="50"/>
    <w:family w:val="auto"/>
    <w:pitch w:val="variable"/>
    <w:sig w:usb0="A00002FF" w:usb1="78CFFCFB" w:usb2="00080016" w:usb3="00000000" w:csb0="0006018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ple Symbols">
    <w:altName w:val="Arial"/>
    <w:charset w:val="00"/>
    <w:family w:val="auto"/>
    <w:pitch w:val="variable"/>
    <w:sig w:usb0="800000A3" w:usb1="08007BEB" w:usb2="01840034" w:usb3="00000000" w:csb0="000001FB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131F00" w14:textId="77777777" w:rsidR="00E34AA8" w:rsidRDefault="00E34AA8" w:rsidP="003B59A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AFE7674" w14:textId="77777777" w:rsidR="00E34AA8" w:rsidRDefault="00E34AA8" w:rsidP="003B59AC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3FA6DE" w14:textId="7D19BCFE" w:rsidR="00E34AA8" w:rsidRDefault="00E34AA8" w:rsidP="003B59A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D2E8A">
      <w:rPr>
        <w:rStyle w:val="PageNumber"/>
        <w:noProof/>
      </w:rPr>
      <w:t>2</w:t>
    </w:r>
    <w:r>
      <w:rPr>
        <w:rStyle w:val="PageNumber"/>
      </w:rPr>
      <w:fldChar w:fldCharType="end"/>
    </w:r>
  </w:p>
  <w:p w14:paraId="1BBAB85E" w14:textId="14013A5B" w:rsidR="00E34AA8" w:rsidRDefault="00E34AA8" w:rsidP="00B31827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0151F5" w14:textId="77777777" w:rsidR="007E4952" w:rsidRDefault="007E495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E272DE" w14:textId="77777777" w:rsidR="004773E0" w:rsidRDefault="004773E0" w:rsidP="003B59AC">
      <w:pPr>
        <w:spacing w:after="0" w:line="240" w:lineRule="auto"/>
      </w:pPr>
      <w:r>
        <w:separator/>
      </w:r>
    </w:p>
  </w:footnote>
  <w:footnote w:type="continuationSeparator" w:id="0">
    <w:p w14:paraId="5C448C5C" w14:textId="77777777" w:rsidR="004773E0" w:rsidRDefault="004773E0" w:rsidP="003B59AC">
      <w:pPr>
        <w:spacing w:after="0" w:line="240" w:lineRule="auto"/>
      </w:pPr>
      <w:r>
        <w:continuationSeparator/>
      </w:r>
    </w:p>
  </w:footnote>
  <w:footnote w:id="1">
    <w:p w14:paraId="5FB29910" w14:textId="77777777" w:rsidR="00E34AA8" w:rsidRPr="003933BA" w:rsidRDefault="00E34AA8" w:rsidP="002D4410">
      <w:pPr>
        <w:pStyle w:val="FootnoteText"/>
        <w:rPr>
          <w:rFonts w:ascii="Tahoma" w:hAnsi="Tahoma" w:cs="Tahoma"/>
          <w:sz w:val="20"/>
          <w:szCs w:val="20"/>
        </w:rPr>
      </w:pPr>
      <w:r w:rsidRPr="003933BA">
        <w:rPr>
          <w:rStyle w:val="FootnoteReference"/>
          <w:rFonts w:ascii="Tahoma" w:hAnsi="Tahoma" w:cs="Tahoma"/>
          <w:sz w:val="20"/>
          <w:szCs w:val="20"/>
        </w:rPr>
        <w:footnoteRef/>
      </w:r>
      <w:r w:rsidRPr="003933BA">
        <w:rPr>
          <w:rFonts w:ascii="Tahoma" w:hAnsi="Tahoma" w:cs="Tahoma"/>
          <w:sz w:val="20"/>
          <w:szCs w:val="20"/>
        </w:rPr>
        <w:t xml:space="preserve"> </w:t>
      </w:r>
      <w:proofErr w:type="gramStart"/>
      <w:r w:rsidRPr="003933BA">
        <w:rPr>
          <w:rFonts w:ascii="Tahoma" w:hAnsi="Tahoma" w:cs="Tahoma"/>
          <w:sz w:val="20"/>
          <w:szCs w:val="20"/>
        </w:rPr>
        <w:t>Lower esophageal sphincter.</w:t>
      </w:r>
      <w:proofErr w:type="gramEnd"/>
    </w:p>
  </w:footnote>
  <w:footnote w:id="2">
    <w:p w14:paraId="61A6DA6B" w14:textId="77777777" w:rsidR="00E34AA8" w:rsidRPr="003933BA" w:rsidRDefault="00E34AA8" w:rsidP="002D4410">
      <w:pPr>
        <w:pStyle w:val="FootnoteText"/>
        <w:rPr>
          <w:rFonts w:ascii="Tahoma" w:hAnsi="Tahoma" w:cs="Tahoma"/>
          <w:sz w:val="20"/>
          <w:szCs w:val="20"/>
        </w:rPr>
      </w:pPr>
      <w:r w:rsidRPr="003933BA">
        <w:rPr>
          <w:rStyle w:val="FootnoteReference"/>
          <w:rFonts w:ascii="Tahoma" w:hAnsi="Tahoma" w:cs="Tahoma"/>
          <w:sz w:val="20"/>
          <w:szCs w:val="20"/>
        </w:rPr>
        <w:footnoteRef/>
      </w:r>
      <w:r w:rsidRPr="003933BA">
        <w:rPr>
          <w:rFonts w:ascii="Tahoma" w:hAnsi="Tahoma" w:cs="Tahoma"/>
          <w:sz w:val="20"/>
          <w:szCs w:val="20"/>
        </w:rPr>
        <w:t xml:space="preserve"> </w:t>
      </w:r>
      <w:r w:rsidRPr="003933BA">
        <w:rPr>
          <w:rFonts w:ascii="Tahoma" w:hAnsi="Tahoma" w:cs="Tahoma"/>
          <w:sz w:val="20"/>
          <w:szCs w:val="20"/>
          <w:rtl/>
        </w:rPr>
        <w:t>اقتران، تزامن</w:t>
      </w:r>
    </w:p>
  </w:footnote>
  <w:footnote w:id="3">
    <w:p w14:paraId="40CF81F2" w14:textId="77777777" w:rsidR="00E34AA8" w:rsidRPr="003933BA" w:rsidRDefault="00E34AA8" w:rsidP="00E93E63">
      <w:pPr>
        <w:pStyle w:val="FootnoteText"/>
        <w:rPr>
          <w:rFonts w:ascii="Tahoma" w:hAnsi="Tahoma" w:cs="Tahoma"/>
          <w:sz w:val="20"/>
          <w:szCs w:val="20"/>
        </w:rPr>
      </w:pPr>
      <w:r w:rsidRPr="003933BA">
        <w:rPr>
          <w:rStyle w:val="FootnoteReference"/>
          <w:rFonts w:ascii="Tahoma" w:hAnsi="Tahoma" w:cs="Tahoma"/>
          <w:sz w:val="20"/>
          <w:szCs w:val="20"/>
        </w:rPr>
        <w:footnoteRef/>
      </w:r>
      <w:r w:rsidRPr="003933BA">
        <w:rPr>
          <w:rFonts w:ascii="Tahoma" w:hAnsi="Tahoma" w:cs="Tahoma"/>
          <w:sz w:val="20"/>
          <w:szCs w:val="20"/>
        </w:rPr>
        <w:t xml:space="preserve"> CNS depressants &amp; </w:t>
      </w:r>
      <w:r w:rsidRPr="003933BA">
        <w:rPr>
          <w:rStyle w:val="tgc"/>
          <w:rFonts w:ascii="Tahoma" w:hAnsi="Tahoma" w:cs="Tahoma"/>
          <w:color w:val="222222"/>
          <w:sz w:val="20"/>
          <w:szCs w:val="20"/>
        </w:rPr>
        <w:t>slow down the digestion system.</w:t>
      </w:r>
    </w:p>
  </w:footnote>
  <w:footnote w:id="4">
    <w:p w14:paraId="73B8FE46" w14:textId="77777777" w:rsidR="00E34AA8" w:rsidRDefault="00E34AA8" w:rsidP="00E93E63">
      <w:pPr>
        <w:pStyle w:val="FootnoteText"/>
      </w:pPr>
      <w:r w:rsidRPr="003933BA">
        <w:rPr>
          <w:rStyle w:val="FootnoteReference"/>
          <w:rFonts w:ascii="Tahoma" w:hAnsi="Tahoma" w:cs="Tahoma"/>
          <w:sz w:val="20"/>
          <w:szCs w:val="20"/>
        </w:rPr>
        <w:footnoteRef/>
      </w:r>
      <w:r w:rsidRPr="003933BA">
        <w:rPr>
          <w:rFonts w:ascii="Tahoma" w:hAnsi="Tahoma" w:cs="Tahoma"/>
          <w:sz w:val="20"/>
          <w:szCs w:val="20"/>
        </w:rPr>
        <w:t xml:space="preserve"> </w:t>
      </w:r>
      <w:r w:rsidRPr="003933BA">
        <w:rPr>
          <w:rStyle w:val="tgc"/>
          <w:rFonts w:ascii="Tahoma" w:hAnsi="Tahoma" w:cs="Tahoma"/>
          <w:sz w:val="20"/>
          <w:szCs w:val="20"/>
        </w:rPr>
        <w:t xml:space="preserve">The hiatus is an opening in the diaphragm (the muscular wall separating the chest cavity from the abdomen). Normally, the </w:t>
      </w:r>
      <w:proofErr w:type="spellStart"/>
      <w:r w:rsidRPr="003933BA">
        <w:rPr>
          <w:rStyle w:val="tgc"/>
          <w:rFonts w:ascii="Tahoma" w:hAnsi="Tahoma" w:cs="Tahoma"/>
          <w:sz w:val="20"/>
          <w:szCs w:val="20"/>
        </w:rPr>
        <w:t>esoph</w:t>
      </w:r>
      <w:proofErr w:type="spellEnd"/>
      <w:r w:rsidRPr="003933BA">
        <w:rPr>
          <w:rFonts w:ascii="Tahoma" w:hAnsi="Tahoma" w:cs="Tahoma"/>
          <w:noProof/>
          <w:sz w:val="18"/>
          <w:szCs w:val="18"/>
        </w:rPr>
        <w:t xml:space="preserve"> </w:t>
      </w:r>
      <w:proofErr w:type="spellStart"/>
      <w:r w:rsidRPr="003933BA">
        <w:rPr>
          <w:rStyle w:val="tgc"/>
          <w:rFonts w:ascii="Tahoma" w:hAnsi="Tahoma" w:cs="Tahoma"/>
          <w:sz w:val="20"/>
          <w:szCs w:val="20"/>
        </w:rPr>
        <w:t>agus</w:t>
      </w:r>
      <w:proofErr w:type="spellEnd"/>
      <w:r w:rsidRPr="003933BA">
        <w:rPr>
          <w:rStyle w:val="tgc"/>
          <w:rFonts w:ascii="Tahoma" w:hAnsi="Tahoma" w:cs="Tahoma"/>
          <w:sz w:val="20"/>
          <w:szCs w:val="20"/>
        </w:rPr>
        <w:t xml:space="preserve"> (food pipe) goes through the hiatus and attaches to the stomach. In a </w:t>
      </w:r>
      <w:r w:rsidRPr="003933BA">
        <w:rPr>
          <w:rStyle w:val="tgc"/>
          <w:rFonts w:ascii="Tahoma" w:hAnsi="Tahoma" w:cs="Tahoma"/>
          <w:b/>
          <w:bCs/>
          <w:sz w:val="20"/>
          <w:szCs w:val="20"/>
        </w:rPr>
        <w:t>hiatal hernia</w:t>
      </w:r>
      <w:r w:rsidRPr="003933BA">
        <w:rPr>
          <w:rStyle w:val="tgc"/>
          <w:rFonts w:ascii="Tahoma" w:hAnsi="Tahoma" w:cs="Tahoma"/>
          <w:sz w:val="20"/>
          <w:szCs w:val="20"/>
        </w:rPr>
        <w:t xml:space="preserve"> the stomach bulges up into the chest through that opening.</w:t>
      </w:r>
    </w:p>
  </w:footnote>
  <w:footnote w:id="5">
    <w:p w14:paraId="48A6EB82" w14:textId="77777777" w:rsidR="00E34AA8" w:rsidRPr="003933BA" w:rsidRDefault="00E34AA8" w:rsidP="006D4045">
      <w:pPr>
        <w:pStyle w:val="FootnoteText"/>
        <w:rPr>
          <w:rFonts w:ascii="Tahoma" w:hAnsi="Tahoma" w:cs="Tahoma"/>
          <w:sz w:val="20"/>
          <w:szCs w:val="20"/>
        </w:rPr>
      </w:pPr>
      <w:r w:rsidRPr="003933BA">
        <w:rPr>
          <w:rStyle w:val="FootnoteReference"/>
          <w:rFonts w:ascii="Tahoma" w:hAnsi="Tahoma" w:cs="Tahoma"/>
          <w:sz w:val="20"/>
          <w:szCs w:val="20"/>
        </w:rPr>
        <w:footnoteRef/>
      </w:r>
      <w:r w:rsidRPr="003933BA">
        <w:rPr>
          <w:rFonts w:ascii="Tahoma" w:hAnsi="Tahoma" w:cs="Tahoma"/>
          <w:sz w:val="20"/>
          <w:szCs w:val="20"/>
        </w:rPr>
        <w:t xml:space="preserve"> To make an effort to vomit.</w:t>
      </w:r>
    </w:p>
  </w:footnote>
  <w:footnote w:id="6">
    <w:p w14:paraId="46A5ABF9" w14:textId="77777777" w:rsidR="00E34AA8" w:rsidRPr="003933BA" w:rsidRDefault="00E34AA8" w:rsidP="006D4045">
      <w:pPr>
        <w:pStyle w:val="FootnoteText"/>
        <w:rPr>
          <w:rFonts w:ascii="Tahoma" w:hAnsi="Tahoma" w:cs="Tahoma"/>
          <w:sz w:val="20"/>
          <w:szCs w:val="20"/>
        </w:rPr>
      </w:pPr>
      <w:r w:rsidRPr="003933BA">
        <w:rPr>
          <w:rStyle w:val="FootnoteReference"/>
          <w:rFonts w:ascii="Tahoma" w:hAnsi="Tahoma" w:cs="Tahoma"/>
          <w:sz w:val="20"/>
          <w:szCs w:val="20"/>
        </w:rPr>
        <w:footnoteRef/>
      </w:r>
      <w:r w:rsidRPr="003933BA">
        <w:rPr>
          <w:rFonts w:ascii="Tahoma" w:hAnsi="Tahoma" w:cs="Tahoma"/>
          <w:sz w:val="20"/>
          <w:szCs w:val="20"/>
        </w:rPr>
        <w:t xml:space="preserve"> Unusual.</w:t>
      </w:r>
    </w:p>
  </w:footnote>
  <w:footnote w:id="7">
    <w:p w14:paraId="56FF2D15" w14:textId="77777777" w:rsidR="00E34AA8" w:rsidRPr="003933BA" w:rsidRDefault="00E34AA8" w:rsidP="006D4045">
      <w:pPr>
        <w:pStyle w:val="FootnoteText"/>
        <w:rPr>
          <w:rFonts w:ascii="Tahoma" w:hAnsi="Tahoma" w:cs="Tahoma"/>
          <w:sz w:val="20"/>
          <w:szCs w:val="20"/>
        </w:rPr>
      </w:pPr>
      <w:r w:rsidRPr="003933BA">
        <w:rPr>
          <w:rStyle w:val="FootnoteReference"/>
          <w:rFonts w:ascii="Tahoma" w:hAnsi="Tahoma" w:cs="Tahoma"/>
          <w:sz w:val="20"/>
          <w:szCs w:val="20"/>
        </w:rPr>
        <w:footnoteRef/>
      </w:r>
      <w:r w:rsidRPr="003933BA">
        <w:rPr>
          <w:rFonts w:ascii="Tahoma" w:hAnsi="Tahoma" w:cs="Tahoma"/>
          <w:sz w:val="20"/>
          <w:szCs w:val="20"/>
        </w:rPr>
        <w:t xml:space="preserve"> Is a diagnostic endoscopic procedure that visualizes the upper part of the gastrointestinal tract down to the duodenum.</w:t>
      </w:r>
    </w:p>
  </w:footnote>
  <w:footnote w:id="8">
    <w:p w14:paraId="16715446" w14:textId="77777777" w:rsidR="00E34AA8" w:rsidRPr="003933BA" w:rsidRDefault="00E34AA8" w:rsidP="006D4045">
      <w:pPr>
        <w:pStyle w:val="FootnoteText"/>
        <w:rPr>
          <w:rFonts w:ascii="Tahoma" w:hAnsi="Tahoma" w:cs="Tahoma"/>
          <w:sz w:val="20"/>
          <w:szCs w:val="20"/>
        </w:rPr>
      </w:pPr>
      <w:r w:rsidRPr="003933BA">
        <w:rPr>
          <w:rStyle w:val="FootnoteReference"/>
          <w:rFonts w:ascii="Tahoma" w:hAnsi="Tahoma" w:cs="Tahoma"/>
          <w:sz w:val="20"/>
          <w:szCs w:val="20"/>
        </w:rPr>
        <w:footnoteRef/>
      </w:r>
      <w:r w:rsidRPr="003933BA">
        <w:rPr>
          <w:rFonts w:ascii="Tahoma" w:hAnsi="Tahoma" w:cs="Tahoma"/>
          <w:sz w:val="20"/>
          <w:szCs w:val="20"/>
        </w:rPr>
        <w:t xml:space="preserve"> </w:t>
      </w:r>
      <w:r w:rsidRPr="003933BA">
        <w:rPr>
          <w:rFonts w:ascii="Tahoma" w:hAnsi="Tahoma" w:cs="Tahoma"/>
          <w:sz w:val="16"/>
          <w:szCs w:val="16"/>
        </w:rPr>
        <w:t>Dysphagia, odynophagia (painful swallowing), bleeding, anemia and weight loss.</w:t>
      </w:r>
    </w:p>
  </w:footnote>
  <w:footnote w:id="9">
    <w:p w14:paraId="14BACC83" w14:textId="77777777" w:rsidR="00E34AA8" w:rsidRPr="0082312B" w:rsidRDefault="00E34AA8" w:rsidP="006D4045">
      <w:pPr>
        <w:pStyle w:val="FootnoteText"/>
        <w:rPr>
          <w:rFonts w:asciiTheme="majorHAnsi" w:hAnsiTheme="majorHAnsi"/>
        </w:rPr>
      </w:pPr>
      <w:r w:rsidRPr="003933BA">
        <w:rPr>
          <w:rStyle w:val="FootnoteReference"/>
          <w:rFonts w:ascii="Tahoma" w:hAnsi="Tahoma" w:cs="Tahoma"/>
          <w:sz w:val="20"/>
          <w:szCs w:val="20"/>
        </w:rPr>
        <w:footnoteRef/>
      </w:r>
      <w:r w:rsidRPr="003933BA">
        <w:rPr>
          <w:rFonts w:ascii="Tahoma" w:hAnsi="Tahoma" w:cs="Tahoma"/>
          <w:sz w:val="20"/>
          <w:szCs w:val="20"/>
        </w:rPr>
        <w:t xml:space="preserve"> Treatment</w:t>
      </w:r>
      <w:r w:rsidRPr="003933BA">
        <w:rPr>
          <w:rFonts w:asciiTheme="majorHAnsi" w:hAnsiTheme="majorHAnsi"/>
          <w:sz w:val="28"/>
          <w:szCs w:val="28"/>
        </w:rPr>
        <w:t>.</w:t>
      </w:r>
    </w:p>
  </w:footnote>
  <w:footnote w:id="10">
    <w:p w14:paraId="1BF53AA2" w14:textId="77777777" w:rsidR="00E34AA8" w:rsidRPr="00BC0749" w:rsidRDefault="00E34AA8" w:rsidP="00EC4D6B">
      <w:pPr>
        <w:pStyle w:val="FootnoteText"/>
        <w:rPr>
          <w:color w:val="808080" w:themeColor="background1" w:themeShade="80"/>
        </w:rPr>
      </w:pPr>
      <w:r w:rsidRPr="00BC0749">
        <w:rPr>
          <w:rStyle w:val="FootnoteReference"/>
          <w:color w:val="808080" w:themeColor="background1" w:themeShade="80"/>
        </w:rPr>
        <w:footnoteRef/>
      </w:r>
      <w:r w:rsidRPr="00BC0749">
        <w:rPr>
          <w:color w:val="808080" w:themeColor="background1" w:themeShade="80"/>
        </w:rPr>
        <w:t xml:space="preserve"> Is a slight bulge in the small intestine present at birth and a vestigial remnant of the omphalomesenteric duct (also called the vitelline duct or yolk stalk)</w:t>
      </w:r>
      <w:proofErr w:type="gramStart"/>
      <w:r w:rsidRPr="00BC0749">
        <w:rPr>
          <w:color w:val="808080" w:themeColor="background1" w:themeShade="80"/>
        </w:rPr>
        <w:t>.</w:t>
      </w:r>
      <w:proofErr w:type="gramEnd"/>
      <w:r w:rsidRPr="00BC0749">
        <w:rPr>
          <w:color w:val="808080" w:themeColor="background1" w:themeShade="80"/>
        </w:rPr>
        <w:t xml:space="preserve"> </w:t>
      </w:r>
    </w:p>
  </w:footnote>
  <w:footnote w:id="11">
    <w:p w14:paraId="110C8AAD" w14:textId="77777777" w:rsidR="00E34AA8" w:rsidRDefault="00E34AA8" w:rsidP="00EC4D6B">
      <w:pPr>
        <w:pStyle w:val="FootnoteText"/>
      </w:pPr>
      <w:r w:rsidRPr="00BC0749">
        <w:rPr>
          <w:rStyle w:val="FootnoteReference"/>
          <w:color w:val="808080" w:themeColor="background1" w:themeShade="80"/>
        </w:rPr>
        <w:footnoteRef/>
      </w:r>
      <w:r w:rsidRPr="00BC0749">
        <w:rPr>
          <w:color w:val="808080" w:themeColor="background1" w:themeShade="80"/>
        </w:rPr>
        <w:t xml:space="preserve"> Is a condition that occurs when bile flows upward (refluxes) from the duodenum into the stomach and esophagus.</w:t>
      </w:r>
    </w:p>
  </w:footnote>
  <w:footnote w:id="12">
    <w:p w14:paraId="01F52F60" w14:textId="4B42683E" w:rsidR="00E34AA8" w:rsidRPr="00981415" w:rsidRDefault="00E34AA8" w:rsidP="00A41F29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sz w:val="24"/>
          <w:szCs w:val="24"/>
        </w:rPr>
      </w:pPr>
      <w:r w:rsidRPr="00981415">
        <w:rPr>
          <w:rStyle w:val="FootnoteReference"/>
          <w:color w:val="4F6228" w:themeColor="accent3" w:themeShade="80"/>
        </w:rPr>
        <w:footnoteRef/>
      </w:r>
      <w:r w:rsidRPr="00981415">
        <w:rPr>
          <w:color w:val="4F6228" w:themeColor="accent3" w:themeShade="80"/>
        </w:rPr>
        <w:t xml:space="preserve"> </w:t>
      </w:r>
      <w:r w:rsidRPr="00A41F29">
        <w:rPr>
          <w:rFonts w:ascii="Tahoma" w:hAnsi="Tahoma" w:cs="Tahoma"/>
          <w:color w:val="76923C" w:themeColor="accent3" w:themeShade="BF"/>
          <w:sz w:val="24"/>
          <w:szCs w:val="24"/>
        </w:rPr>
        <w:t xml:space="preserve">Duodenal ulcers is relieved by food because when you eat the duodenum releases </w:t>
      </w:r>
      <w:proofErr w:type="gramStart"/>
      <w:r w:rsidRPr="00A41F29">
        <w:rPr>
          <w:rFonts w:ascii="Tahoma" w:hAnsi="Tahoma" w:cs="Tahoma"/>
          <w:color w:val="76923C" w:themeColor="accent3" w:themeShade="BF"/>
          <w:sz w:val="24"/>
          <w:szCs w:val="24"/>
        </w:rPr>
        <w:t>HCO3 ,</w:t>
      </w:r>
      <w:proofErr w:type="gramEnd"/>
      <w:r w:rsidRPr="00A41F29">
        <w:rPr>
          <w:rFonts w:ascii="Tahoma" w:hAnsi="Tahoma" w:cs="Tahoma"/>
          <w:color w:val="76923C" w:themeColor="accent3" w:themeShade="BF"/>
          <w:sz w:val="24"/>
          <w:szCs w:val="24"/>
        </w:rPr>
        <w:t xml:space="preserve"> so people eat more to relieve the pain . Whereas for gastric ulcers , by eating you release more acids that increases the symptoms </w:t>
      </w:r>
    </w:p>
    <w:p w14:paraId="28C9100B" w14:textId="79AE5C4E" w:rsidR="00E34AA8" w:rsidRPr="00F90C65" w:rsidRDefault="00E34AA8">
      <w:pPr>
        <w:pStyle w:val="FootnoteText"/>
      </w:pPr>
    </w:p>
  </w:footnote>
  <w:footnote w:id="13">
    <w:p w14:paraId="0253D4A2" w14:textId="38A62BAB" w:rsidR="00E34AA8" w:rsidRPr="00F90C65" w:rsidRDefault="00E34AA8">
      <w:pPr>
        <w:pStyle w:val="FootnoteText"/>
        <w:rPr>
          <w:color w:val="808080" w:themeColor="background1" w:themeShade="80"/>
        </w:rPr>
      </w:pPr>
      <w:r w:rsidRPr="00F90C65">
        <w:rPr>
          <w:rStyle w:val="FootnoteReference"/>
        </w:rPr>
        <w:footnoteRef/>
      </w:r>
      <w:r w:rsidRPr="00F90C65">
        <w:t xml:space="preserve"> </w:t>
      </w:r>
      <w:proofErr w:type="spellStart"/>
      <w:r w:rsidRPr="00F90C65">
        <w:rPr>
          <w:color w:val="808080" w:themeColor="background1" w:themeShade="80"/>
        </w:rPr>
        <w:t>Vomitting</w:t>
      </w:r>
      <w:proofErr w:type="spellEnd"/>
      <w:r w:rsidRPr="00F90C65">
        <w:rPr>
          <w:color w:val="808080" w:themeColor="background1" w:themeShade="80"/>
        </w:rPr>
        <w:t xml:space="preserve"> of </w:t>
      </w:r>
      <w:proofErr w:type="gramStart"/>
      <w:r w:rsidRPr="00F90C65">
        <w:rPr>
          <w:color w:val="808080" w:themeColor="background1" w:themeShade="80"/>
        </w:rPr>
        <w:t>blood</w:t>
      </w:r>
      <w:r w:rsidRPr="00F90C65">
        <w:rPr>
          <w:color w:val="808080" w:themeColor="background1" w:themeShade="80"/>
          <w:sz w:val="20"/>
          <w:szCs w:val="20"/>
        </w:rPr>
        <w:t xml:space="preserve"> .</w:t>
      </w:r>
      <w:proofErr w:type="gramEnd"/>
    </w:p>
  </w:footnote>
  <w:footnote w:id="14">
    <w:p w14:paraId="67815344" w14:textId="6819F156" w:rsidR="00E34AA8" w:rsidRDefault="00E34AA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gramStart"/>
      <w:r w:rsidRPr="00F90C65">
        <w:rPr>
          <w:color w:val="808080" w:themeColor="background1" w:themeShade="80"/>
        </w:rPr>
        <w:t>Dark ,</w:t>
      </w:r>
      <w:proofErr w:type="gramEnd"/>
      <w:r w:rsidRPr="00F90C65">
        <w:rPr>
          <w:color w:val="808080" w:themeColor="background1" w:themeShade="80"/>
        </w:rPr>
        <w:t xml:space="preserve"> black and tarry feces that are associated with upper GIT bleeding . </w:t>
      </w:r>
    </w:p>
  </w:footnote>
  <w:footnote w:id="15">
    <w:p w14:paraId="392491D1" w14:textId="2F7765D9" w:rsidR="00E34AA8" w:rsidRPr="003D62F7" w:rsidRDefault="00E34AA8">
      <w:pPr>
        <w:pStyle w:val="FootnoteText"/>
        <w:rPr>
          <w:color w:val="808080" w:themeColor="background1" w:themeShade="80"/>
        </w:rPr>
      </w:pPr>
      <w:r>
        <w:rPr>
          <w:rStyle w:val="FootnoteReference"/>
        </w:rPr>
        <w:footnoteRef/>
      </w:r>
      <w:r>
        <w:t xml:space="preserve"> </w:t>
      </w:r>
      <w:r w:rsidRPr="003D62F7">
        <w:rPr>
          <w:color w:val="808080" w:themeColor="background1" w:themeShade="80"/>
        </w:rPr>
        <w:t xml:space="preserve">Inflammation of the </w:t>
      </w:r>
      <w:proofErr w:type="gramStart"/>
      <w:r w:rsidRPr="003D62F7">
        <w:rPr>
          <w:color w:val="808080" w:themeColor="background1" w:themeShade="80"/>
        </w:rPr>
        <w:t>peritoneum ,</w:t>
      </w:r>
      <w:proofErr w:type="gramEnd"/>
      <w:r w:rsidRPr="003D62F7">
        <w:rPr>
          <w:color w:val="808080" w:themeColor="background1" w:themeShade="80"/>
        </w:rPr>
        <w:t xml:space="preserve"> the tissue that lines the inner wall of the abdomen 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E389ED" w14:textId="1E1B2DE4" w:rsidR="00E34AA8" w:rsidRDefault="00E34AA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F704DB" w14:textId="13BC592D" w:rsidR="00E34AA8" w:rsidRDefault="00E34AA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CAD141" w14:textId="798FD63F" w:rsidR="00E34AA8" w:rsidRDefault="00E34AA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C1CC0"/>
    <w:multiLevelType w:val="hybridMultilevel"/>
    <w:tmpl w:val="5492E94C"/>
    <w:lvl w:ilvl="0" w:tplc="83E8F5C6">
      <w:numFmt w:val="bullet"/>
      <w:lvlText w:val="-"/>
      <w:lvlJc w:val="left"/>
      <w:pPr>
        <w:ind w:left="1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1">
    <w:nsid w:val="00A61C5F"/>
    <w:multiLevelType w:val="hybridMultilevel"/>
    <w:tmpl w:val="3C50167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2">
    <w:nsid w:val="05E12FEF"/>
    <w:multiLevelType w:val="hybridMultilevel"/>
    <w:tmpl w:val="B634655C"/>
    <w:lvl w:ilvl="0" w:tplc="FF74C5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8222B1C"/>
    <w:multiLevelType w:val="hybridMultilevel"/>
    <w:tmpl w:val="0046CF82"/>
    <w:lvl w:ilvl="0" w:tplc="2640E5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C0D2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9CB2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00BB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9084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50CB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0229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FA25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FC93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FB54D96"/>
    <w:multiLevelType w:val="hybridMultilevel"/>
    <w:tmpl w:val="52BC6C4E"/>
    <w:lvl w:ilvl="0" w:tplc="7054D0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8E15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8E06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8265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18D8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E286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560C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168C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2462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6031332"/>
    <w:multiLevelType w:val="hybridMultilevel"/>
    <w:tmpl w:val="33FE1E56"/>
    <w:lvl w:ilvl="0" w:tplc="2D2EA1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741E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08897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796D8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4853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0E91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D7E23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5065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0E7E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A54473"/>
    <w:multiLevelType w:val="hybridMultilevel"/>
    <w:tmpl w:val="035052A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B133F8"/>
    <w:multiLevelType w:val="hybridMultilevel"/>
    <w:tmpl w:val="03F8BF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AD175D6"/>
    <w:multiLevelType w:val="hybridMultilevel"/>
    <w:tmpl w:val="D4205B60"/>
    <w:lvl w:ilvl="0" w:tplc="DDB403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D0D0D" w:themeColor="text1" w:themeTint="F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DA62929"/>
    <w:multiLevelType w:val="hybridMultilevel"/>
    <w:tmpl w:val="199E07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1830FD"/>
    <w:multiLevelType w:val="hybridMultilevel"/>
    <w:tmpl w:val="73166E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FE376B"/>
    <w:multiLevelType w:val="hybridMultilevel"/>
    <w:tmpl w:val="862CEC1E"/>
    <w:lvl w:ilvl="0" w:tplc="0409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2">
    <w:nsid w:val="22AD026B"/>
    <w:multiLevelType w:val="hybridMultilevel"/>
    <w:tmpl w:val="A6E2B0F6"/>
    <w:lvl w:ilvl="0" w:tplc="83E8D1CC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color w:val="0D0D0D" w:themeColor="text1" w:themeTint="F2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>
    <w:nsid w:val="2DDD30F4"/>
    <w:multiLevelType w:val="hybridMultilevel"/>
    <w:tmpl w:val="4532DB72"/>
    <w:lvl w:ilvl="0" w:tplc="41CC9074">
      <w:start w:val="1"/>
      <w:numFmt w:val="decimal"/>
      <w:lvlText w:val="%1."/>
      <w:lvlJc w:val="left"/>
      <w:pPr>
        <w:ind w:left="540" w:hanging="360"/>
      </w:pPr>
      <w:rPr>
        <w:rFonts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9552F8"/>
    <w:multiLevelType w:val="hybridMultilevel"/>
    <w:tmpl w:val="76BEF02E"/>
    <w:lvl w:ilvl="0" w:tplc="DDC2F4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A6B6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C289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B6BA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6CC6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84FE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649D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84D1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ECD8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32691364"/>
    <w:multiLevelType w:val="hybridMultilevel"/>
    <w:tmpl w:val="105E24BA"/>
    <w:lvl w:ilvl="0" w:tplc="708C15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16598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22E5C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25C25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FC52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629D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BCA3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8A61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6244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41A7CFF"/>
    <w:multiLevelType w:val="hybridMultilevel"/>
    <w:tmpl w:val="14FA3F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2555C4"/>
    <w:multiLevelType w:val="hybridMultilevel"/>
    <w:tmpl w:val="174AEB6C"/>
    <w:lvl w:ilvl="0" w:tplc="47F616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F280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78AA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B2DB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4C93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A241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22C2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8406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B8B8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388C177B"/>
    <w:multiLevelType w:val="hybridMultilevel"/>
    <w:tmpl w:val="F24AA3B6"/>
    <w:lvl w:ilvl="0" w:tplc="FD26563E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  <w:color w:val="0D0D0D" w:themeColor="text1" w:themeTint="F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E64203"/>
    <w:multiLevelType w:val="hybridMultilevel"/>
    <w:tmpl w:val="4ED83A2E"/>
    <w:lvl w:ilvl="0" w:tplc="43F0D6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F8F3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C83A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0652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D4A2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5278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AAEE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B623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3031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3D68019C"/>
    <w:multiLevelType w:val="hybridMultilevel"/>
    <w:tmpl w:val="6AD03264"/>
    <w:lvl w:ilvl="0" w:tplc="13669CF8">
      <w:start w:val="1"/>
      <w:numFmt w:val="decimal"/>
      <w:lvlText w:val="%1."/>
      <w:lvlJc w:val="left"/>
      <w:pPr>
        <w:ind w:left="450" w:hanging="360"/>
      </w:pPr>
      <w:rPr>
        <w:rFonts w:hint="default"/>
        <w:b w:val="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1">
    <w:nsid w:val="3FA96CDA"/>
    <w:multiLevelType w:val="hybridMultilevel"/>
    <w:tmpl w:val="6E40FED8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2">
    <w:nsid w:val="41186D42"/>
    <w:multiLevelType w:val="hybridMultilevel"/>
    <w:tmpl w:val="4EBC1CA4"/>
    <w:lvl w:ilvl="0" w:tplc="0409000F">
      <w:start w:val="1"/>
      <w:numFmt w:val="decimal"/>
      <w:lvlText w:val="%1."/>
      <w:lvlJc w:val="left"/>
      <w:pPr>
        <w:ind w:left="11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20" w:hanging="360"/>
      </w:pPr>
    </w:lvl>
    <w:lvl w:ilvl="2" w:tplc="0409001B" w:tentative="1">
      <w:start w:val="1"/>
      <w:numFmt w:val="lowerRoman"/>
      <w:lvlText w:val="%3."/>
      <w:lvlJc w:val="right"/>
      <w:pPr>
        <w:ind w:left="2540" w:hanging="180"/>
      </w:pPr>
    </w:lvl>
    <w:lvl w:ilvl="3" w:tplc="0409000F" w:tentative="1">
      <w:start w:val="1"/>
      <w:numFmt w:val="decimal"/>
      <w:lvlText w:val="%4."/>
      <w:lvlJc w:val="left"/>
      <w:pPr>
        <w:ind w:left="3260" w:hanging="360"/>
      </w:pPr>
    </w:lvl>
    <w:lvl w:ilvl="4" w:tplc="04090019" w:tentative="1">
      <w:start w:val="1"/>
      <w:numFmt w:val="lowerLetter"/>
      <w:lvlText w:val="%5."/>
      <w:lvlJc w:val="left"/>
      <w:pPr>
        <w:ind w:left="3980" w:hanging="360"/>
      </w:pPr>
    </w:lvl>
    <w:lvl w:ilvl="5" w:tplc="0409001B" w:tentative="1">
      <w:start w:val="1"/>
      <w:numFmt w:val="lowerRoman"/>
      <w:lvlText w:val="%6."/>
      <w:lvlJc w:val="right"/>
      <w:pPr>
        <w:ind w:left="4700" w:hanging="180"/>
      </w:pPr>
    </w:lvl>
    <w:lvl w:ilvl="6" w:tplc="0409000F" w:tentative="1">
      <w:start w:val="1"/>
      <w:numFmt w:val="decimal"/>
      <w:lvlText w:val="%7."/>
      <w:lvlJc w:val="left"/>
      <w:pPr>
        <w:ind w:left="5420" w:hanging="360"/>
      </w:pPr>
    </w:lvl>
    <w:lvl w:ilvl="7" w:tplc="04090019" w:tentative="1">
      <w:start w:val="1"/>
      <w:numFmt w:val="lowerLetter"/>
      <w:lvlText w:val="%8."/>
      <w:lvlJc w:val="left"/>
      <w:pPr>
        <w:ind w:left="6140" w:hanging="360"/>
      </w:pPr>
    </w:lvl>
    <w:lvl w:ilvl="8" w:tplc="040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23">
    <w:nsid w:val="419E7F0A"/>
    <w:multiLevelType w:val="hybridMultilevel"/>
    <w:tmpl w:val="E78434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423998"/>
    <w:multiLevelType w:val="hybridMultilevel"/>
    <w:tmpl w:val="5A04D388"/>
    <w:lvl w:ilvl="0" w:tplc="89ACEC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EA67D6">
      <w:start w:val="1776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2" w:tplc="17CEB7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8665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CCD0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C682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80EB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C8BC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A4CA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484D6AF3"/>
    <w:multiLevelType w:val="hybridMultilevel"/>
    <w:tmpl w:val="6AE417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A741899"/>
    <w:multiLevelType w:val="hybridMultilevel"/>
    <w:tmpl w:val="D16EDEE8"/>
    <w:lvl w:ilvl="0" w:tplc="1C2C46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AE43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5249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0A7C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18B3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8E5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2077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8247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BE26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4CE36AF3"/>
    <w:multiLevelType w:val="hybridMultilevel"/>
    <w:tmpl w:val="7E5862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F316A6"/>
    <w:multiLevelType w:val="hybridMultilevel"/>
    <w:tmpl w:val="0450BDCA"/>
    <w:lvl w:ilvl="0" w:tplc="A5DA26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32B2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4E54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B653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5426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6CE6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36AE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6A00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3C0E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4F0C4252"/>
    <w:multiLevelType w:val="hybridMultilevel"/>
    <w:tmpl w:val="15AE2E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0B31826"/>
    <w:multiLevelType w:val="hybridMultilevel"/>
    <w:tmpl w:val="9C7A6230"/>
    <w:lvl w:ilvl="0" w:tplc="1BB8A2BC">
      <w:start w:val="2"/>
      <w:numFmt w:val="decimal"/>
      <w:lvlText w:val="%1."/>
      <w:lvlJc w:val="left"/>
      <w:pPr>
        <w:ind w:left="720" w:hanging="360"/>
      </w:pPr>
      <w:rPr>
        <w:rFonts w:ascii="Tahoma" w:eastAsia="Times New Roman" w:hAnsi="Tahoma" w:cs="Tahoma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713D8D"/>
    <w:multiLevelType w:val="hybridMultilevel"/>
    <w:tmpl w:val="5024C38E"/>
    <w:lvl w:ilvl="0" w:tplc="6910019E">
      <w:start w:val="2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2">
    <w:nsid w:val="54A929C7"/>
    <w:multiLevelType w:val="hybridMultilevel"/>
    <w:tmpl w:val="EF0E73B2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3">
    <w:nsid w:val="566D5AC3"/>
    <w:multiLevelType w:val="hybridMultilevel"/>
    <w:tmpl w:val="D9427B72"/>
    <w:lvl w:ilvl="0" w:tplc="04090005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4">
    <w:nsid w:val="57372363"/>
    <w:multiLevelType w:val="hybridMultilevel"/>
    <w:tmpl w:val="81EA7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8F03870"/>
    <w:multiLevelType w:val="hybridMultilevel"/>
    <w:tmpl w:val="9A9A73BE"/>
    <w:lvl w:ilvl="0" w:tplc="CF1CE7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FAA6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D4F8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A46B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54F8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60D2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00FB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AA3C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6E6A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5A9006E0"/>
    <w:multiLevelType w:val="hybridMultilevel"/>
    <w:tmpl w:val="D84A3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BE6404E"/>
    <w:multiLevelType w:val="hybridMultilevel"/>
    <w:tmpl w:val="A3FA5EAA"/>
    <w:lvl w:ilvl="0" w:tplc="3C96B17C">
      <w:start w:val="1"/>
      <w:numFmt w:val="decimal"/>
      <w:lvlText w:val="%1."/>
      <w:lvlJc w:val="left"/>
      <w:pPr>
        <w:ind w:left="540" w:hanging="360"/>
      </w:pPr>
      <w:rPr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C241655"/>
    <w:multiLevelType w:val="hybridMultilevel"/>
    <w:tmpl w:val="EB4C8B08"/>
    <w:lvl w:ilvl="0" w:tplc="20BACC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F60E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C87D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C4AF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1A88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DA41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9C5D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3852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B0C7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5CCD6704"/>
    <w:multiLevelType w:val="hybridMultilevel"/>
    <w:tmpl w:val="FA54FD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DB23115"/>
    <w:multiLevelType w:val="hybridMultilevel"/>
    <w:tmpl w:val="6B54D9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E8F4C84"/>
    <w:multiLevelType w:val="hybridMultilevel"/>
    <w:tmpl w:val="5A04D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1F37CAB"/>
    <w:multiLevelType w:val="hybridMultilevel"/>
    <w:tmpl w:val="4E86ED52"/>
    <w:lvl w:ilvl="0" w:tplc="04090005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3">
    <w:nsid w:val="63C958F5"/>
    <w:multiLevelType w:val="hybridMultilevel"/>
    <w:tmpl w:val="DAF8F810"/>
    <w:lvl w:ilvl="0" w:tplc="E9D88B0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64BE1F26"/>
    <w:multiLevelType w:val="hybridMultilevel"/>
    <w:tmpl w:val="61B614E8"/>
    <w:lvl w:ilvl="0" w:tplc="589CAA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5648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7867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4A45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022B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56AB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3EA8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18EE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A09D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>
    <w:nsid w:val="66C305D6"/>
    <w:multiLevelType w:val="hybridMultilevel"/>
    <w:tmpl w:val="0C5CA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76C545D"/>
    <w:multiLevelType w:val="hybridMultilevel"/>
    <w:tmpl w:val="5B4CC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7A27EEC"/>
    <w:multiLevelType w:val="hybridMultilevel"/>
    <w:tmpl w:val="50EE3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8060C84"/>
    <w:multiLevelType w:val="hybridMultilevel"/>
    <w:tmpl w:val="05E0B28A"/>
    <w:lvl w:ilvl="0" w:tplc="CBBC690C">
      <w:start w:val="1"/>
      <w:numFmt w:val="decimal"/>
      <w:lvlText w:val="%1."/>
      <w:lvlJc w:val="left"/>
      <w:pPr>
        <w:ind w:left="63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9">
    <w:nsid w:val="6A0D462D"/>
    <w:multiLevelType w:val="hybridMultilevel"/>
    <w:tmpl w:val="810410C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0">
    <w:nsid w:val="6BF9018D"/>
    <w:multiLevelType w:val="hybridMultilevel"/>
    <w:tmpl w:val="CF8808C4"/>
    <w:lvl w:ilvl="0" w:tplc="C3AAE2C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1">
    <w:nsid w:val="6D64708F"/>
    <w:multiLevelType w:val="hybridMultilevel"/>
    <w:tmpl w:val="0994B38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6FB4249F"/>
    <w:multiLevelType w:val="hybridMultilevel"/>
    <w:tmpl w:val="5B0EAEDC"/>
    <w:lvl w:ilvl="0" w:tplc="04090005">
      <w:start w:val="1"/>
      <w:numFmt w:val="bullet"/>
      <w:lvlText w:val=""/>
      <w:lvlJc w:val="left"/>
      <w:pPr>
        <w:ind w:left="135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53">
    <w:nsid w:val="734624A9"/>
    <w:multiLevelType w:val="hybridMultilevel"/>
    <w:tmpl w:val="FFE0BD40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5644235"/>
    <w:multiLevelType w:val="hybridMultilevel"/>
    <w:tmpl w:val="789446C6"/>
    <w:lvl w:ilvl="0" w:tplc="96CC96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F491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164B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E241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6C59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A454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B044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94C6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A4F3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5">
    <w:nsid w:val="78646E54"/>
    <w:multiLevelType w:val="hybridMultilevel"/>
    <w:tmpl w:val="D3667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9685C39"/>
    <w:multiLevelType w:val="hybridMultilevel"/>
    <w:tmpl w:val="8C868FA2"/>
    <w:lvl w:ilvl="0" w:tplc="C840F5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CE6E1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ACAAD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00EDD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7AFE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C3637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ECA28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1F222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FD81C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7B233B3C"/>
    <w:multiLevelType w:val="hybridMultilevel"/>
    <w:tmpl w:val="59FA6826"/>
    <w:lvl w:ilvl="0" w:tplc="139ED1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BE4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02DE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CE91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C0F5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86BF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E838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AA91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26C7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8">
    <w:nsid w:val="7B7E619D"/>
    <w:multiLevelType w:val="hybridMultilevel"/>
    <w:tmpl w:val="626665F4"/>
    <w:lvl w:ilvl="0" w:tplc="611868A0">
      <w:numFmt w:val="bullet"/>
      <w:lvlText w:val="–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F3C64BD"/>
    <w:multiLevelType w:val="hybridMultilevel"/>
    <w:tmpl w:val="E394394E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2"/>
  </w:num>
  <w:num w:numId="2">
    <w:abstractNumId w:val="11"/>
  </w:num>
  <w:num w:numId="3">
    <w:abstractNumId w:val="0"/>
  </w:num>
  <w:num w:numId="4">
    <w:abstractNumId w:val="9"/>
  </w:num>
  <w:num w:numId="5">
    <w:abstractNumId w:val="48"/>
  </w:num>
  <w:num w:numId="6">
    <w:abstractNumId w:val="7"/>
  </w:num>
  <w:num w:numId="7">
    <w:abstractNumId w:val="27"/>
  </w:num>
  <w:num w:numId="8">
    <w:abstractNumId w:val="50"/>
  </w:num>
  <w:num w:numId="9">
    <w:abstractNumId w:val="49"/>
  </w:num>
  <w:num w:numId="10">
    <w:abstractNumId w:val="12"/>
  </w:num>
  <w:num w:numId="11">
    <w:abstractNumId w:val="40"/>
  </w:num>
  <w:num w:numId="12">
    <w:abstractNumId w:val="25"/>
  </w:num>
  <w:num w:numId="13">
    <w:abstractNumId w:val="37"/>
  </w:num>
  <w:num w:numId="14">
    <w:abstractNumId w:val="31"/>
  </w:num>
  <w:num w:numId="15">
    <w:abstractNumId w:val="32"/>
  </w:num>
  <w:num w:numId="16">
    <w:abstractNumId w:val="22"/>
  </w:num>
  <w:num w:numId="17">
    <w:abstractNumId w:val="42"/>
  </w:num>
  <w:num w:numId="18">
    <w:abstractNumId w:val="33"/>
  </w:num>
  <w:num w:numId="19">
    <w:abstractNumId w:val="41"/>
  </w:num>
  <w:num w:numId="20">
    <w:abstractNumId w:val="53"/>
  </w:num>
  <w:num w:numId="21">
    <w:abstractNumId w:val="36"/>
  </w:num>
  <w:num w:numId="22">
    <w:abstractNumId w:val="13"/>
  </w:num>
  <w:num w:numId="23">
    <w:abstractNumId w:val="47"/>
  </w:num>
  <w:num w:numId="24">
    <w:abstractNumId w:val="10"/>
  </w:num>
  <w:num w:numId="25">
    <w:abstractNumId w:val="21"/>
  </w:num>
  <w:num w:numId="26">
    <w:abstractNumId w:val="16"/>
  </w:num>
  <w:num w:numId="27">
    <w:abstractNumId w:val="23"/>
  </w:num>
  <w:num w:numId="28">
    <w:abstractNumId w:val="18"/>
  </w:num>
  <w:num w:numId="29">
    <w:abstractNumId w:val="2"/>
  </w:num>
  <w:num w:numId="30">
    <w:abstractNumId w:val="43"/>
  </w:num>
  <w:num w:numId="31">
    <w:abstractNumId w:val="46"/>
  </w:num>
  <w:num w:numId="32">
    <w:abstractNumId w:val="55"/>
  </w:num>
  <w:num w:numId="33">
    <w:abstractNumId w:val="34"/>
  </w:num>
  <w:num w:numId="34">
    <w:abstractNumId w:val="20"/>
  </w:num>
  <w:num w:numId="35">
    <w:abstractNumId w:val="1"/>
  </w:num>
  <w:num w:numId="36">
    <w:abstractNumId w:val="8"/>
  </w:num>
  <w:num w:numId="37">
    <w:abstractNumId w:val="51"/>
  </w:num>
  <w:num w:numId="38">
    <w:abstractNumId w:val="6"/>
  </w:num>
  <w:num w:numId="39">
    <w:abstractNumId w:val="39"/>
  </w:num>
  <w:num w:numId="40">
    <w:abstractNumId w:val="17"/>
  </w:num>
  <w:num w:numId="41">
    <w:abstractNumId w:val="57"/>
  </w:num>
  <w:num w:numId="42">
    <w:abstractNumId w:val="54"/>
  </w:num>
  <w:num w:numId="43">
    <w:abstractNumId w:val="35"/>
  </w:num>
  <w:num w:numId="44">
    <w:abstractNumId w:val="38"/>
  </w:num>
  <w:num w:numId="45">
    <w:abstractNumId w:val="26"/>
  </w:num>
  <w:num w:numId="46">
    <w:abstractNumId w:val="4"/>
  </w:num>
  <w:num w:numId="47">
    <w:abstractNumId w:val="14"/>
  </w:num>
  <w:num w:numId="48">
    <w:abstractNumId w:val="15"/>
  </w:num>
  <w:num w:numId="49">
    <w:abstractNumId w:val="3"/>
  </w:num>
  <w:num w:numId="50">
    <w:abstractNumId w:val="56"/>
  </w:num>
  <w:num w:numId="51">
    <w:abstractNumId w:val="28"/>
  </w:num>
  <w:num w:numId="52">
    <w:abstractNumId w:val="5"/>
  </w:num>
  <w:num w:numId="53">
    <w:abstractNumId w:val="44"/>
  </w:num>
  <w:num w:numId="54">
    <w:abstractNumId w:val="19"/>
  </w:num>
  <w:num w:numId="55">
    <w:abstractNumId w:val="45"/>
  </w:num>
  <w:num w:numId="56">
    <w:abstractNumId w:val="58"/>
  </w:num>
  <w:num w:numId="57">
    <w:abstractNumId w:val="29"/>
  </w:num>
  <w:num w:numId="58">
    <w:abstractNumId w:val="30"/>
  </w:num>
  <w:num w:numId="59">
    <w:abstractNumId w:val="59"/>
  </w:num>
  <w:num w:numId="60">
    <w:abstractNumId w:val="24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26E"/>
    <w:rsid w:val="00054CBC"/>
    <w:rsid w:val="00055D56"/>
    <w:rsid w:val="0006158B"/>
    <w:rsid w:val="00077ADC"/>
    <w:rsid w:val="00090660"/>
    <w:rsid w:val="00095357"/>
    <w:rsid w:val="000C4FF9"/>
    <w:rsid w:val="000D6BC9"/>
    <w:rsid w:val="000E091E"/>
    <w:rsid w:val="000E57E9"/>
    <w:rsid w:val="000F6795"/>
    <w:rsid w:val="00103784"/>
    <w:rsid w:val="00103F66"/>
    <w:rsid w:val="0010456A"/>
    <w:rsid w:val="00107A65"/>
    <w:rsid w:val="00114C95"/>
    <w:rsid w:val="00121F37"/>
    <w:rsid w:val="001225F0"/>
    <w:rsid w:val="0012453D"/>
    <w:rsid w:val="001304B0"/>
    <w:rsid w:val="00134327"/>
    <w:rsid w:val="00135860"/>
    <w:rsid w:val="00136757"/>
    <w:rsid w:val="00136AC4"/>
    <w:rsid w:val="00151A49"/>
    <w:rsid w:val="00155912"/>
    <w:rsid w:val="00156A6B"/>
    <w:rsid w:val="00162FB1"/>
    <w:rsid w:val="0016709A"/>
    <w:rsid w:val="00175701"/>
    <w:rsid w:val="001C555D"/>
    <w:rsid w:val="001D2C47"/>
    <w:rsid w:val="001E493D"/>
    <w:rsid w:val="001F4A8E"/>
    <w:rsid w:val="00230AE3"/>
    <w:rsid w:val="0023498B"/>
    <w:rsid w:val="00252D7F"/>
    <w:rsid w:val="00260ACB"/>
    <w:rsid w:val="0026348D"/>
    <w:rsid w:val="002B34DE"/>
    <w:rsid w:val="002B558D"/>
    <w:rsid w:val="002D4410"/>
    <w:rsid w:val="002F3E5A"/>
    <w:rsid w:val="002F4B87"/>
    <w:rsid w:val="00331C29"/>
    <w:rsid w:val="00334D91"/>
    <w:rsid w:val="00340658"/>
    <w:rsid w:val="00360529"/>
    <w:rsid w:val="00361706"/>
    <w:rsid w:val="00363476"/>
    <w:rsid w:val="003659F0"/>
    <w:rsid w:val="003933BA"/>
    <w:rsid w:val="003B59AC"/>
    <w:rsid w:val="003D62F7"/>
    <w:rsid w:val="003E333F"/>
    <w:rsid w:val="00414FAD"/>
    <w:rsid w:val="004346FF"/>
    <w:rsid w:val="004360A7"/>
    <w:rsid w:val="0044233B"/>
    <w:rsid w:val="00444D32"/>
    <w:rsid w:val="00460F4B"/>
    <w:rsid w:val="004773E0"/>
    <w:rsid w:val="004A41AB"/>
    <w:rsid w:val="004E7988"/>
    <w:rsid w:val="005342B6"/>
    <w:rsid w:val="005425D6"/>
    <w:rsid w:val="0054321F"/>
    <w:rsid w:val="00545C4D"/>
    <w:rsid w:val="005519F9"/>
    <w:rsid w:val="00567D70"/>
    <w:rsid w:val="005720D9"/>
    <w:rsid w:val="005951C1"/>
    <w:rsid w:val="00596A38"/>
    <w:rsid w:val="005A35DC"/>
    <w:rsid w:val="005A3B66"/>
    <w:rsid w:val="005E5244"/>
    <w:rsid w:val="005F13B9"/>
    <w:rsid w:val="00606361"/>
    <w:rsid w:val="00642C05"/>
    <w:rsid w:val="006430D0"/>
    <w:rsid w:val="006463FE"/>
    <w:rsid w:val="00650C7D"/>
    <w:rsid w:val="00663F9F"/>
    <w:rsid w:val="00680DE1"/>
    <w:rsid w:val="006819C6"/>
    <w:rsid w:val="0068603A"/>
    <w:rsid w:val="006924F3"/>
    <w:rsid w:val="00694663"/>
    <w:rsid w:val="00695686"/>
    <w:rsid w:val="006B636B"/>
    <w:rsid w:val="006C799A"/>
    <w:rsid w:val="006D297B"/>
    <w:rsid w:val="006D4045"/>
    <w:rsid w:val="006D45CE"/>
    <w:rsid w:val="006D5A47"/>
    <w:rsid w:val="006D6852"/>
    <w:rsid w:val="006E3B8D"/>
    <w:rsid w:val="006F69E6"/>
    <w:rsid w:val="006F786B"/>
    <w:rsid w:val="0072437C"/>
    <w:rsid w:val="00734422"/>
    <w:rsid w:val="00760505"/>
    <w:rsid w:val="00765805"/>
    <w:rsid w:val="00770588"/>
    <w:rsid w:val="00797A94"/>
    <w:rsid w:val="007A5B35"/>
    <w:rsid w:val="007E4952"/>
    <w:rsid w:val="007F433A"/>
    <w:rsid w:val="00800329"/>
    <w:rsid w:val="00833334"/>
    <w:rsid w:val="008778DF"/>
    <w:rsid w:val="00881BA6"/>
    <w:rsid w:val="00893BB8"/>
    <w:rsid w:val="008B0C2B"/>
    <w:rsid w:val="008C10AE"/>
    <w:rsid w:val="008D2E8A"/>
    <w:rsid w:val="00915A3C"/>
    <w:rsid w:val="00954E96"/>
    <w:rsid w:val="00981415"/>
    <w:rsid w:val="00983340"/>
    <w:rsid w:val="00983C3C"/>
    <w:rsid w:val="009914C1"/>
    <w:rsid w:val="00996A7C"/>
    <w:rsid w:val="009A34B1"/>
    <w:rsid w:val="009A3761"/>
    <w:rsid w:val="009B536E"/>
    <w:rsid w:val="009B63FC"/>
    <w:rsid w:val="009D066B"/>
    <w:rsid w:val="009D5461"/>
    <w:rsid w:val="009E24AC"/>
    <w:rsid w:val="00A150AB"/>
    <w:rsid w:val="00A15889"/>
    <w:rsid w:val="00A32F6E"/>
    <w:rsid w:val="00A41668"/>
    <w:rsid w:val="00A41F29"/>
    <w:rsid w:val="00A71913"/>
    <w:rsid w:val="00AA2E2D"/>
    <w:rsid w:val="00AC5FC5"/>
    <w:rsid w:val="00AD36DB"/>
    <w:rsid w:val="00AD4308"/>
    <w:rsid w:val="00AD71DC"/>
    <w:rsid w:val="00AF56BE"/>
    <w:rsid w:val="00B15789"/>
    <w:rsid w:val="00B2380B"/>
    <w:rsid w:val="00B276F8"/>
    <w:rsid w:val="00B31827"/>
    <w:rsid w:val="00B37036"/>
    <w:rsid w:val="00B45097"/>
    <w:rsid w:val="00B605D7"/>
    <w:rsid w:val="00B644B5"/>
    <w:rsid w:val="00B6598E"/>
    <w:rsid w:val="00B66DC8"/>
    <w:rsid w:val="00B838AB"/>
    <w:rsid w:val="00B95D25"/>
    <w:rsid w:val="00B968B9"/>
    <w:rsid w:val="00BA1356"/>
    <w:rsid w:val="00BA4A48"/>
    <w:rsid w:val="00BB5388"/>
    <w:rsid w:val="00BC2DF0"/>
    <w:rsid w:val="00BD6A72"/>
    <w:rsid w:val="00BF1698"/>
    <w:rsid w:val="00BF40C9"/>
    <w:rsid w:val="00C23A77"/>
    <w:rsid w:val="00C32AA9"/>
    <w:rsid w:val="00C459EC"/>
    <w:rsid w:val="00C52067"/>
    <w:rsid w:val="00C64349"/>
    <w:rsid w:val="00C805E8"/>
    <w:rsid w:val="00C82633"/>
    <w:rsid w:val="00CA2230"/>
    <w:rsid w:val="00CA7794"/>
    <w:rsid w:val="00CB1DC4"/>
    <w:rsid w:val="00CD6CC3"/>
    <w:rsid w:val="00D1748E"/>
    <w:rsid w:val="00D32829"/>
    <w:rsid w:val="00D34716"/>
    <w:rsid w:val="00D46290"/>
    <w:rsid w:val="00DA0655"/>
    <w:rsid w:val="00DA2AB7"/>
    <w:rsid w:val="00DA7257"/>
    <w:rsid w:val="00DB2324"/>
    <w:rsid w:val="00DC427D"/>
    <w:rsid w:val="00DD144F"/>
    <w:rsid w:val="00DD5E15"/>
    <w:rsid w:val="00DD7259"/>
    <w:rsid w:val="00E06763"/>
    <w:rsid w:val="00E11AD7"/>
    <w:rsid w:val="00E2226E"/>
    <w:rsid w:val="00E336D7"/>
    <w:rsid w:val="00E34AA8"/>
    <w:rsid w:val="00E3683A"/>
    <w:rsid w:val="00E73BDF"/>
    <w:rsid w:val="00E74FED"/>
    <w:rsid w:val="00E93E63"/>
    <w:rsid w:val="00E94A27"/>
    <w:rsid w:val="00EC4D6B"/>
    <w:rsid w:val="00ED50DB"/>
    <w:rsid w:val="00EF340F"/>
    <w:rsid w:val="00EF4FA2"/>
    <w:rsid w:val="00F04351"/>
    <w:rsid w:val="00F07089"/>
    <w:rsid w:val="00F15270"/>
    <w:rsid w:val="00F308E9"/>
    <w:rsid w:val="00F35010"/>
    <w:rsid w:val="00F83DCF"/>
    <w:rsid w:val="00F90C65"/>
    <w:rsid w:val="00FB22E3"/>
    <w:rsid w:val="00FB691F"/>
    <w:rsid w:val="00FC35AB"/>
    <w:rsid w:val="00FD1836"/>
    <w:rsid w:val="00FD795C"/>
    <w:rsid w:val="00FE2898"/>
    <w:rsid w:val="00FE4C90"/>
    <w:rsid w:val="00FF0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6EE99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26E"/>
  </w:style>
  <w:style w:type="paragraph" w:styleId="Heading2">
    <w:name w:val="heading 2"/>
    <w:basedOn w:val="Normal"/>
    <w:link w:val="Heading2Char"/>
    <w:uiPriority w:val="9"/>
    <w:qFormat/>
    <w:rsid w:val="00361706"/>
    <w:pPr>
      <w:spacing w:before="100" w:beforeAutospacing="1" w:after="100" w:afterAutospacing="1" w:line="240" w:lineRule="auto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2226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25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24A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61706"/>
    <w:rPr>
      <w:rFonts w:ascii="Times" w:hAnsi="Times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460F4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0F4B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0F4B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0F4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0F4B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B59A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59AC"/>
  </w:style>
  <w:style w:type="paragraph" w:styleId="Footer">
    <w:name w:val="footer"/>
    <w:basedOn w:val="Normal"/>
    <w:link w:val="FooterChar"/>
    <w:uiPriority w:val="99"/>
    <w:unhideWhenUsed/>
    <w:rsid w:val="003B59A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59AC"/>
  </w:style>
  <w:style w:type="paragraph" w:styleId="FootnoteText">
    <w:name w:val="footnote text"/>
    <w:basedOn w:val="Normal"/>
    <w:link w:val="FootnoteTextChar"/>
    <w:uiPriority w:val="99"/>
    <w:unhideWhenUsed/>
    <w:rsid w:val="003B59AC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B59AC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3B59AC"/>
    <w:rPr>
      <w:vertAlign w:val="superscript"/>
    </w:rPr>
  </w:style>
  <w:style w:type="paragraph" w:styleId="NoSpacing">
    <w:name w:val="No Spacing"/>
    <w:link w:val="NoSpacingChar"/>
    <w:qFormat/>
    <w:rsid w:val="003B59AC"/>
    <w:pPr>
      <w:spacing w:after="0" w:line="240" w:lineRule="auto"/>
    </w:pPr>
    <w:rPr>
      <w:rFonts w:ascii="PMingLiU" w:eastAsiaTheme="minorEastAsia" w:hAnsi="PMingLiU"/>
    </w:rPr>
  </w:style>
  <w:style w:type="character" w:customStyle="1" w:styleId="NoSpacingChar">
    <w:name w:val="No Spacing Char"/>
    <w:basedOn w:val="DefaultParagraphFont"/>
    <w:link w:val="NoSpacing"/>
    <w:rsid w:val="003B59AC"/>
    <w:rPr>
      <w:rFonts w:ascii="PMingLiU" w:eastAsiaTheme="minorEastAsia" w:hAnsi="PMingLiU"/>
    </w:rPr>
  </w:style>
  <w:style w:type="character" w:styleId="PageNumber">
    <w:name w:val="page number"/>
    <w:basedOn w:val="DefaultParagraphFont"/>
    <w:uiPriority w:val="99"/>
    <w:semiHidden/>
    <w:unhideWhenUsed/>
    <w:rsid w:val="003B59AC"/>
  </w:style>
  <w:style w:type="table" w:styleId="TableGrid">
    <w:name w:val="Table Grid"/>
    <w:basedOn w:val="TableNormal"/>
    <w:uiPriority w:val="59"/>
    <w:rsid w:val="00FC35A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11AD7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table" w:customStyle="1" w:styleId="GridTable6Colorful-Accent21">
    <w:name w:val="Grid Table 6 Colorful - Accent 21"/>
    <w:basedOn w:val="TableNormal"/>
    <w:uiPriority w:val="51"/>
    <w:rsid w:val="00B31827"/>
    <w:pPr>
      <w:spacing w:after="0" w:line="240" w:lineRule="auto"/>
    </w:pPr>
    <w:rPr>
      <w:color w:val="943634" w:themeColor="accent2" w:themeShade="BF"/>
      <w:sz w:val="24"/>
      <w:szCs w:val="24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EndnoteText">
    <w:name w:val="endnote text"/>
    <w:basedOn w:val="Normal"/>
    <w:link w:val="EndnoteTextChar"/>
    <w:uiPriority w:val="99"/>
    <w:unhideWhenUsed/>
    <w:rsid w:val="00B31827"/>
    <w:pPr>
      <w:spacing w:after="0" w:line="240" w:lineRule="auto"/>
    </w:pPr>
    <w:rPr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rsid w:val="00B31827"/>
    <w:rPr>
      <w:sz w:val="24"/>
      <w:szCs w:val="24"/>
    </w:rPr>
  </w:style>
  <w:style w:type="character" w:styleId="EndnoteReference">
    <w:name w:val="endnote reference"/>
    <w:basedOn w:val="DefaultParagraphFont"/>
    <w:uiPriority w:val="99"/>
    <w:unhideWhenUsed/>
    <w:rsid w:val="00B31827"/>
    <w:rPr>
      <w:vertAlign w:val="superscript"/>
    </w:rPr>
  </w:style>
  <w:style w:type="character" w:customStyle="1" w:styleId="tgc">
    <w:name w:val="_tgc"/>
    <w:basedOn w:val="DefaultParagraphFont"/>
    <w:rsid w:val="00E93E63"/>
  </w:style>
  <w:style w:type="table" w:styleId="LightShading">
    <w:name w:val="Light Shading"/>
    <w:basedOn w:val="TableNormal"/>
    <w:uiPriority w:val="60"/>
    <w:rsid w:val="00B276F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26E"/>
  </w:style>
  <w:style w:type="paragraph" w:styleId="Heading2">
    <w:name w:val="heading 2"/>
    <w:basedOn w:val="Normal"/>
    <w:link w:val="Heading2Char"/>
    <w:uiPriority w:val="9"/>
    <w:qFormat/>
    <w:rsid w:val="00361706"/>
    <w:pPr>
      <w:spacing w:before="100" w:beforeAutospacing="1" w:after="100" w:afterAutospacing="1" w:line="240" w:lineRule="auto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2226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25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24A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61706"/>
    <w:rPr>
      <w:rFonts w:ascii="Times" w:hAnsi="Times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460F4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0F4B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0F4B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0F4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0F4B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B59A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59AC"/>
  </w:style>
  <w:style w:type="paragraph" w:styleId="Footer">
    <w:name w:val="footer"/>
    <w:basedOn w:val="Normal"/>
    <w:link w:val="FooterChar"/>
    <w:uiPriority w:val="99"/>
    <w:unhideWhenUsed/>
    <w:rsid w:val="003B59A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59AC"/>
  </w:style>
  <w:style w:type="paragraph" w:styleId="FootnoteText">
    <w:name w:val="footnote text"/>
    <w:basedOn w:val="Normal"/>
    <w:link w:val="FootnoteTextChar"/>
    <w:uiPriority w:val="99"/>
    <w:unhideWhenUsed/>
    <w:rsid w:val="003B59AC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B59AC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3B59AC"/>
    <w:rPr>
      <w:vertAlign w:val="superscript"/>
    </w:rPr>
  </w:style>
  <w:style w:type="paragraph" w:styleId="NoSpacing">
    <w:name w:val="No Spacing"/>
    <w:link w:val="NoSpacingChar"/>
    <w:qFormat/>
    <w:rsid w:val="003B59AC"/>
    <w:pPr>
      <w:spacing w:after="0" w:line="240" w:lineRule="auto"/>
    </w:pPr>
    <w:rPr>
      <w:rFonts w:ascii="PMingLiU" w:eastAsiaTheme="minorEastAsia" w:hAnsi="PMingLiU"/>
    </w:rPr>
  </w:style>
  <w:style w:type="character" w:customStyle="1" w:styleId="NoSpacingChar">
    <w:name w:val="No Spacing Char"/>
    <w:basedOn w:val="DefaultParagraphFont"/>
    <w:link w:val="NoSpacing"/>
    <w:rsid w:val="003B59AC"/>
    <w:rPr>
      <w:rFonts w:ascii="PMingLiU" w:eastAsiaTheme="minorEastAsia" w:hAnsi="PMingLiU"/>
    </w:rPr>
  </w:style>
  <w:style w:type="character" w:styleId="PageNumber">
    <w:name w:val="page number"/>
    <w:basedOn w:val="DefaultParagraphFont"/>
    <w:uiPriority w:val="99"/>
    <w:semiHidden/>
    <w:unhideWhenUsed/>
    <w:rsid w:val="003B59AC"/>
  </w:style>
  <w:style w:type="table" w:styleId="TableGrid">
    <w:name w:val="Table Grid"/>
    <w:basedOn w:val="TableNormal"/>
    <w:uiPriority w:val="59"/>
    <w:rsid w:val="00FC35A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11AD7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table" w:customStyle="1" w:styleId="GridTable6Colorful-Accent21">
    <w:name w:val="Grid Table 6 Colorful - Accent 21"/>
    <w:basedOn w:val="TableNormal"/>
    <w:uiPriority w:val="51"/>
    <w:rsid w:val="00B31827"/>
    <w:pPr>
      <w:spacing w:after="0" w:line="240" w:lineRule="auto"/>
    </w:pPr>
    <w:rPr>
      <w:color w:val="943634" w:themeColor="accent2" w:themeShade="BF"/>
      <w:sz w:val="24"/>
      <w:szCs w:val="24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EndnoteText">
    <w:name w:val="endnote text"/>
    <w:basedOn w:val="Normal"/>
    <w:link w:val="EndnoteTextChar"/>
    <w:uiPriority w:val="99"/>
    <w:unhideWhenUsed/>
    <w:rsid w:val="00B31827"/>
    <w:pPr>
      <w:spacing w:after="0" w:line="240" w:lineRule="auto"/>
    </w:pPr>
    <w:rPr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rsid w:val="00B31827"/>
    <w:rPr>
      <w:sz w:val="24"/>
      <w:szCs w:val="24"/>
    </w:rPr>
  </w:style>
  <w:style w:type="character" w:styleId="EndnoteReference">
    <w:name w:val="endnote reference"/>
    <w:basedOn w:val="DefaultParagraphFont"/>
    <w:uiPriority w:val="99"/>
    <w:unhideWhenUsed/>
    <w:rsid w:val="00B31827"/>
    <w:rPr>
      <w:vertAlign w:val="superscript"/>
    </w:rPr>
  </w:style>
  <w:style w:type="character" w:customStyle="1" w:styleId="tgc">
    <w:name w:val="_tgc"/>
    <w:basedOn w:val="DefaultParagraphFont"/>
    <w:rsid w:val="00E93E63"/>
  </w:style>
  <w:style w:type="table" w:styleId="LightShading">
    <w:name w:val="Light Shading"/>
    <w:basedOn w:val="TableNormal"/>
    <w:uiPriority w:val="60"/>
    <w:rsid w:val="00B276F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8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791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57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66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947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74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985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9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075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469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4734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409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75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178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96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23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37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5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112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86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810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4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37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15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22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94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2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06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78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7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28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75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4340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90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8279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1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28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747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97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903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2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890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511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62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795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94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79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601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747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49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5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5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72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5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95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86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843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264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4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31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731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62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4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689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933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9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393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5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188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6194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838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6958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9046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9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461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4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9608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0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73079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9" Type="http://schemas.openxmlformats.org/officeDocument/2006/relationships/image" Target="media/image23.jp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microsoft.com/office/2007/relationships/diagramDrawing" Target="diagrams/drawing1.xml"/><Relationship Id="rId42" Type="http://schemas.openxmlformats.org/officeDocument/2006/relationships/hyperlink" Target="https://onedrive.live.com/view.aspx?resid=E0947849CE6A90D1!120&amp;ithint=file%2cpptx&amp;app=PowerPoint&amp;authkey=!ALNSNNVHKfyykhY" TargetMode="External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emedicine.medscape.com/article/369510-overview" TargetMode="External"/><Relationship Id="rId25" Type="http://schemas.openxmlformats.org/officeDocument/2006/relationships/image" Target="media/image14.png"/><Relationship Id="rId33" Type="http://schemas.openxmlformats.org/officeDocument/2006/relationships/diagramColors" Target="diagrams/colors1.xml"/><Relationship Id="rId38" Type="http://schemas.openxmlformats.org/officeDocument/2006/relationships/image" Target="media/image22.png"/><Relationship Id="rId46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emedicine.medscape.com/article/369510-overview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41" Type="http://schemas.openxmlformats.org/officeDocument/2006/relationships/hyperlink" Target="https://onedrive.live.com/view.aspx?resid=E0947849CE6A90D1!120&amp;ithint=file%2cpptx&amp;app=PowerPoint&amp;authkey=!ALNSNNVHKfyykhY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diagramQuickStyle" Target="diagrams/quickStyle1.xml"/><Relationship Id="rId37" Type="http://schemas.openxmlformats.org/officeDocument/2006/relationships/image" Target="media/image21.png"/><Relationship Id="rId40" Type="http://schemas.openxmlformats.org/officeDocument/2006/relationships/image" Target="media/image24.jpg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0.png"/><Relationship Id="rId49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diagramLayout" Target="diagrams/layout1.xml"/><Relationship Id="rId44" Type="http://schemas.microsoft.com/office/2007/relationships/hdphoto" Target="media/hdphoto1.wdp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diagramData" Target="diagrams/data1.xml"/><Relationship Id="rId35" Type="http://schemas.openxmlformats.org/officeDocument/2006/relationships/image" Target="media/image19.png"/><Relationship Id="rId43" Type="http://schemas.openxmlformats.org/officeDocument/2006/relationships/image" Target="media/image25.png"/><Relationship Id="rId48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DC81BCD-7191-4B9E-8867-94B5CD07FB65}" type="doc">
      <dgm:prSet loTypeId="urn:microsoft.com/office/officeart/2005/8/layout/bProcess3" loCatId="process" qsTypeId="urn:microsoft.com/office/officeart/2005/8/quickstyle/3d3" qsCatId="3D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D4B14673-9401-4E0C-820D-05FAC904217D}">
      <dgm:prSet phldrT="[Text]" custT="1"/>
      <dgm:spPr>
        <a:noFill/>
        <a:ln>
          <a:solidFill>
            <a:schemeClr val="tx1"/>
          </a:solidFill>
          <a:prstDash val="sysDot"/>
        </a:ln>
      </dgm:spPr>
      <dgm:t>
        <a:bodyPr/>
        <a:lstStyle/>
        <a:p>
          <a:pPr algn="l"/>
          <a:r>
            <a:rPr lang="en-US" sz="1200" dirty="0">
              <a:effectLst/>
            </a:rPr>
            <a:t>Increased production of acid assumes more importance in the pathogenesis of duodenal ulceration</a:t>
          </a:r>
          <a:endParaRPr lang="en-US" sz="1200">
            <a:effectLst/>
          </a:endParaRPr>
        </a:p>
      </dgm:t>
    </dgm:pt>
    <dgm:pt modelId="{73F7C86C-C421-4AC6-A94B-C054E1D9FDD7}" type="parTrans" cxnId="{8FFEE944-3AC2-44BD-8358-46AED2C86112}">
      <dgm:prSet/>
      <dgm:spPr/>
      <dgm:t>
        <a:bodyPr/>
        <a:lstStyle/>
        <a:p>
          <a:endParaRPr lang="en-US">
            <a:effectLst/>
          </a:endParaRPr>
        </a:p>
      </dgm:t>
    </dgm:pt>
    <dgm:pt modelId="{404E7FB1-B008-457B-BE3A-8B37C52526F6}" type="sibTrans" cxnId="{8FFEE944-3AC2-44BD-8358-46AED2C86112}">
      <dgm:prSet/>
      <dgm:spPr/>
      <dgm:t>
        <a:bodyPr/>
        <a:lstStyle/>
        <a:p>
          <a:endParaRPr lang="en-US">
            <a:effectLst/>
          </a:endParaRPr>
        </a:p>
      </dgm:t>
    </dgm:pt>
    <dgm:pt modelId="{BDCBA6EC-30D7-46AC-96E1-C91C1F344F1D}">
      <dgm:prSet phldrT="[Text]" custT="1"/>
      <dgm:spPr>
        <a:noFill/>
        <a:ln>
          <a:solidFill>
            <a:schemeClr val="tx1"/>
          </a:solidFill>
          <a:prstDash val="sysDot"/>
        </a:ln>
      </dgm:spPr>
      <dgm:t>
        <a:bodyPr/>
        <a:lstStyle/>
        <a:p>
          <a:pPr algn="l"/>
          <a:r>
            <a:rPr lang="en-US" sz="1200" i="1" dirty="0">
              <a:effectLst/>
            </a:rPr>
            <a:t>H. pylori</a:t>
          </a:r>
          <a:r>
            <a:rPr lang="en-US" sz="1200" dirty="0">
              <a:effectLst/>
            </a:rPr>
            <a:t>-infected individuals secrete 2-6 times as much acid as non-infected controls </a:t>
          </a:r>
          <a:endParaRPr lang="en-US" sz="1200">
            <a:effectLst/>
          </a:endParaRPr>
        </a:p>
      </dgm:t>
    </dgm:pt>
    <dgm:pt modelId="{54FBE16B-F2EB-49BE-8BFA-42B8BC688EDD}" type="parTrans" cxnId="{CDF6183A-5AB2-44C4-B554-D1C40A0EB47A}">
      <dgm:prSet/>
      <dgm:spPr/>
      <dgm:t>
        <a:bodyPr/>
        <a:lstStyle/>
        <a:p>
          <a:endParaRPr lang="en-US">
            <a:effectLst/>
          </a:endParaRPr>
        </a:p>
      </dgm:t>
    </dgm:pt>
    <dgm:pt modelId="{AEFA53F4-5C07-4968-AA3C-01629EFB50B6}" type="sibTrans" cxnId="{CDF6183A-5AB2-44C4-B554-D1C40A0EB47A}">
      <dgm:prSet/>
      <dgm:spPr/>
      <dgm:t>
        <a:bodyPr/>
        <a:lstStyle/>
        <a:p>
          <a:endParaRPr lang="en-US">
            <a:effectLst/>
          </a:endParaRPr>
        </a:p>
      </dgm:t>
    </dgm:pt>
    <dgm:pt modelId="{F0DB393A-1A29-41F2-AFD4-CD7DDE677076}">
      <dgm:prSet phldrT="[Text]" custT="1"/>
      <dgm:spPr>
        <a:noFill/>
        <a:ln>
          <a:solidFill>
            <a:schemeClr val="tx1"/>
          </a:solidFill>
          <a:prstDash val="sysDot"/>
        </a:ln>
      </dgm:spPr>
      <dgm:t>
        <a:bodyPr/>
        <a:lstStyle/>
        <a:p>
          <a:pPr algn="l"/>
          <a:r>
            <a:rPr lang="en-US" sz="1200" b="0" i="1" dirty="0">
              <a:ln>
                <a:noFill/>
              </a:ln>
              <a:effectLst/>
            </a:rPr>
            <a:t>Helicobacter</a:t>
          </a:r>
          <a:r>
            <a:rPr lang="en-US" sz="1200" b="0" dirty="0">
              <a:ln>
                <a:noFill/>
              </a:ln>
              <a:effectLst/>
            </a:rPr>
            <a:t> Pylori does not </a:t>
          </a:r>
          <a:r>
            <a:rPr lang="en-US" sz="1200" b="0" dirty="0" err="1">
              <a:ln>
                <a:noFill/>
              </a:ln>
              <a:effectLst/>
            </a:rPr>
            <a:t>colonise</a:t>
          </a:r>
          <a:r>
            <a:rPr lang="en-US" sz="1200" b="0" dirty="0">
              <a:ln>
                <a:noFill/>
              </a:ln>
              <a:effectLst/>
            </a:rPr>
            <a:t> normal duodenal epithelium </a:t>
          </a:r>
          <a:endParaRPr lang="en-US" sz="1200" b="0">
            <a:ln>
              <a:noFill/>
            </a:ln>
            <a:effectLst/>
          </a:endParaRPr>
        </a:p>
      </dgm:t>
    </dgm:pt>
    <dgm:pt modelId="{999ED69D-1B6E-4E8F-9B11-1FBA0787BCA9}" type="parTrans" cxnId="{7E41D056-C9A7-4084-B74D-4E0BA98A3CE8}">
      <dgm:prSet/>
      <dgm:spPr/>
      <dgm:t>
        <a:bodyPr/>
        <a:lstStyle/>
        <a:p>
          <a:endParaRPr lang="en-US">
            <a:effectLst/>
          </a:endParaRPr>
        </a:p>
      </dgm:t>
    </dgm:pt>
    <dgm:pt modelId="{4D928841-1D5E-46F5-BED9-6E653BE41A0C}" type="sibTrans" cxnId="{7E41D056-C9A7-4084-B74D-4E0BA98A3CE8}">
      <dgm:prSet/>
      <dgm:spPr/>
      <dgm:t>
        <a:bodyPr/>
        <a:lstStyle/>
        <a:p>
          <a:endParaRPr lang="en-US">
            <a:effectLst/>
          </a:endParaRPr>
        </a:p>
      </dgm:t>
    </dgm:pt>
    <dgm:pt modelId="{BF20FE87-A859-4E57-B85F-03CCEA6CB7CB}">
      <dgm:prSet phldrT="[Text]" custT="1"/>
      <dgm:spPr>
        <a:noFill/>
        <a:ln>
          <a:solidFill>
            <a:schemeClr val="tx1"/>
          </a:solidFill>
          <a:prstDash val="sysDot"/>
        </a:ln>
      </dgm:spPr>
      <dgm:t>
        <a:bodyPr/>
        <a:lstStyle/>
        <a:p>
          <a:pPr algn="l"/>
          <a:r>
            <a:rPr lang="en-US" sz="1200" i="1" dirty="0">
              <a:effectLst/>
            </a:rPr>
            <a:t>Helicobacter</a:t>
          </a:r>
          <a:r>
            <a:rPr lang="en-US" sz="1200" dirty="0">
              <a:effectLst/>
            </a:rPr>
            <a:t> is involved in duodenal ulceration because there is gastric </a:t>
          </a:r>
          <a:r>
            <a:rPr lang="en-US" sz="1200" dirty="0" err="1">
              <a:effectLst/>
            </a:rPr>
            <a:t>metaplasia</a:t>
          </a:r>
          <a:r>
            <a:rPr lang="en-US" sz="1200" dirty="0">
              <a:effectLst/>
            </a:rPr>
            <a:t> in response to excess acid. </a:t>
          </a:r>
          <a:endParaRPr lang="en-US" sz="1200">
            <a:effectLst/>
          </a:endParaRPr>
        </a:p>
      </dgm:t>
    </dgm:pt>
    <dgm:pt modelId="{1B592B88-85A0-4E74-8BEF-D158F0C4F79E}" type="parTrans" cxnId="{568C4817-5380-4F01-9362-FC656A7E7663}">
      <dgm:prSet/>
      <dgm:spPr/>
      <dgm:t>
        <a:bodyPr/>
        <a:lstStyle/>
        <a:p>
          <a:endParaRPr lang="en-US">
            <a:effectLst/>
          </a:endParaRPr>
        </a:p>
      </dgm:t>
    </dgm:pt>
    <dgm:pt modelId="{604965DA-4D9F-4E00-949A-51C4552F75E7}" type="sibTrans" cxnId="{568C4817-5380-4F01-9362-FC656A7E7663}">
      <dgm:prSet/>
      <dgm:spPr/>
      <dgm:t>
        <a:bodyPr/>
        <a:lstStyle/>
        <a:p>
          <a:endParaRPr lang="en-US">
            <a:effectLst/>
          </a:endParaRPr>
        </a:p>
      </dgm:t>
    </dgm:pt>
    <dgm:pt modelId="{EF63DA4D-86C9-4930-8FB5-31241A8F63E7}">
      <dgm:prSet phldrT="[Text]" custT="1"/>
      <dgm:spPr>
        <a:noFill/>
        <a:ln>
          <a:solidFill>
            <a:schemeClr val="tx1"/>
          </a:solidFill>
          <a:prstDash val="sysDot"/>
        </a:ln>
      </dgm:spPr>
      <dgm:t>
        <a:bodyPr/>
        <a:lstStyle/>
        <a:p>
          <a:pPr algn="l"/>
          <a:r>
            <a:rPr lang="en-US" sz="1200" dirty="0">
              <a:effectLst/>
            </a:rPr>
            <a:t>Gastric </a:t>
          </a:r>
          <a:r>
            <a:rPr lang="en-US" sz="1200" dirty="0" err="1">
              <a:effectLst/>
            </a:rPr>
            <a:t>metaplasia</a:t>
          </a:r>
          <a:r>
            <a:rPr lang="en-US" sz="1200" dirty="0">
              <a:effectLst/>
            </a:rPr>
            <a:t> paves the way for </a:t>
          </a:r>
          <a:r>
            <a:rPr lang="en-US" sz="1200" dirty="0" err="1">
              <a:effectLst/>
            </a:rPr>
            <a:t>colonisation</a:t>
          </a:r>
          <a:r>
            <a:rPr lang="en-US" sz="1200" dirty="0">
              <a:effectLst/>
            </a:rPr>
            <a:t> by </a:t>
          </a:r>
          <a:r>
            <a:rPr lang="en-US" sz="1200" i="1" dirty="0">
              <a:effectLst/>
            </a:rPr>
            <a:t>Helicobacter</a:t>
          </a:r>
          <a:endParaRPr lang="en-US" sz="1200">
            <a:effectLst/>
          </a:endParaRPr>
        </a:p>
      </dgm:t>
    </dgm:pt>
    <dgm:pt modelId="{09292C2C-8AC7-415A-9971-7807580D882C}" type="parTrans" cxnId="{29B10D1B-A71A-49D2-AC76-718050ACD54D}">
      <dgm:prSet/>
      <dgm:spPr/>
      <dgm:t>
        <a:bodyPr/>
        <a:lstStyle/>
        <a:p>
          <a:endParaRPr lang="en-US">
            <a:effectLst/>
          </a:endParaRPr>
        </a:p>
      </dgm:t>
    </dgm:pt>
    <dgm:pt modelId="{8574D7E0-92FD-4053-8C9B-14361F17C3D0}" type="sibTrans" cxnId="{29B10D1B-A71A-49D2-AC76-718050ACD54D}">
      <dgm:prSet/>
      <dgm:spPr/>
      <dgm:t>
        <a:bodyPr/>
        <a:lstStyle/>
        <a:p>
          <a:endParaRPr lang="en-US">
            <a:effectLst/>
          </a:endParaRPr>
        </a:p>
      </dgm:t>
    </dgm:pt>
    <dgm:pt modelId="{CC4BF2FF-A5F3-45EF-B28D-83CA93B0CF24}" type="pres">
      <dgm:prSet presAssocID="{6DC81BCD-7191-4B9E-8867-94B5CD07FB65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FE16F50B-DAE5-4C64-B495-E8D62671ABC0}" type="pres">
      <dgm:prSet presAssocID="{D4B14673-9401-4E0C-820D-05FAC904217D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39C6CED-9C1A-4A3B-9155-02752FD20CAC}" type="pres">
      <dgm:prSet presAssocID="{404E7FB1-B008-457B-BE3A-8B37C52526F6}" presName="sibTrans" presStyleLbl="sibTrans1D1" presStyleIdx="0" presStyleCnt="4"/>
      <dgm:spPr/>
      <dgm:t>
        <a:bodyPr/>
        <a:lstStyle/>
        <a:p>
          <a:endParaRPr lang="en-US"/>
        </a:p>
      </dgm:t>
    </dgm:pt>
    <dgm:pt modelId="{FA2789BB-E172-45B8-9A70-C325DFD8B73F}" type="pres">
      <dgm:prSet presAssocID="{404E7FB1-B008-457B-BE3A-8B37C52526F6}" presName="connectorText" presStyleLbl="sibTrans1D1" presStyleIdx="0" presStyleCnt="4"/>
      <dgm:spPr/>
      <dgm:t>
        <a:bodyPr/>
        <a:lstStyle/>
        <a:p>
          <a:endParaRPr lang="en-US"/>
        </a:p>
      </dgm:t>
    </dgm:pt>
    <dgm:pt modelId="{4FE4C830-92CA-4B33-B0B7-4EF0DEE2E64B}" type="pres">
      <dgm:prSet presAssocID="{BDCBA6EC-30D7-46AC-96E1-C91C1F344F1D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B34441D-BE6C-413A-B699-A39C05D2CEE5}" type="pres">
      <dgm:prSet presAssocID="{AEFA53F4-5C07-4968-AA3C-01629EFB50B6}" presName="sibTrans" presStyleLbl="sibTrans1D1" presStyleIdx="1" presStyleCnt="4"/>
      <dgm:spPr/>
      <dgm:t>
        <a:bodyPr/>
        <a:lstStyle/>
        <a:p>
          <a:endParaRPr lang="en-US"/>
        </a:p>
      </dgm:t>
    </dgm:pt>
    <dgm:pt modelId="{822771A3-2082-442A-A0C8-B431D218B911}" type="pres">
      <dgm:prSet presAssocID="{AEFA53F4-5C07-4968-AA3C-01629EFB50B6}" presName="connectorText" presStyleLbl="sibTrans1D1" presStyleIdx="1" presStyleCnt="4"/>
      <dgm:spPr/>
      <dgm:t>
        <a:bodyPr/>
        <a:lstStyle/>
        <a:p>
          <a:endParaRPr lang="en-US"/>
        </a:p>
      </dgm:t>
    </dgm:pt>
    <dgm:pt modelId="{001CBCDE-0DDF-4031-84FE-586F51DC05D7}" type="pres">
      <dgm:prSet presAssocID="{F0DB393A-1A29-41F2-AFD4-CD7DDE677076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F3CE446-E626-4CC3-8FD8-F15ABBF21017}" type="pres">
      <dgm:prSet presAssocID="{4D928841-1D5E-46F5-BED9-6E653BE41A0C}" presName="sibTrans" presStyleLbl="sibTrans1D1" presStyleIdx="2" presStyleCnt="4"/>
      <dgm:spPr/>
      <dgm:t>
        <a:bodyPr/>
        <a:lstStyle/>
        <a:p>
          <a:endParaRPr lang="en-US"/>
        </a:p>
      </dgm:t>
    </dgm:pt>
    <dgm:pt modelId="{797F39E3-D2C8-4014-9847-8BA4AAECD324}" type="pres">
      <dgm:prSet presAssocID="{4D928841-1D5E-46F5-BED9-6E653BE41A0C}" presName="connectorText" presStyleLbl="sibTrans1D1" presStyleIdx="2" presStyleCnt="4"/>
      <dgm:spPr/>
      <dgm:t>
        <a:bodyPr/>
        <a:lstStyle/>
        <a:p>
          <a:endParaRPr lang="en-US"/>
        </a:p>
      </dgm:t>
    </dgm:pt>
    <dgm:pt modelId="{F59CC740-327C-4E0C-AAF5-153D092A35DE}" type="pres">
      <dgm:prSet presAssocID="{BF20FE87-A859-4E57-B85F-03CCEA6CB7CB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FD573E2-163E-4538-B0AF-AED3F91B2272}" type="pres">
      <dgm:prSet presAssocID="{604965DA-4D9F-4E00-949A-51C4552F75E7}" presName="sibTrans" presStyleLbl="sibTrans1D1" presStyleIdx="3" presStyleCnt="4"/>
      <dgm:spPr/>
      <dgm:t>
        <a:bodyPr/>
        <a:lstStyle/>
        <a:p>
          <a:endParaRPr lang="en-US"/>
        </a:p>
      </dgm:t>
    </dgm:pt>
    <dgm:pt modelId="{20B4ED88-B70D-4757-A34F-F07E999DDACA}" type="pres">
      <dgm:prSet presAssocID="{604965DA-4D9F-4E00-949A-51C4552F75E7}" presName="connectorText" presStyleLbl="sibTrans1D1" presStyleIdx="3" presStyleCnt="4"/>
      <dgm:spPr/>
      <dgm:t>
        <a:bodyPr/>
        <a:lstStyle/>
        <a:p>
          <a:endParaRPr lang="en-US"/>
        </a:p>
      </dgm:t>
    </dgm:pt>
    <dgm:pt modelId="{D3F51A75-813F-4248-9132-0BADEDADB376}" type="pres">
      <dgm:prSet presAssocID="{EF63DA4D-86C9-4930-8FB5-31241A8F63E7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A53733D9-9E80-44C6-B95D-EC017D64E3E2}" type="presOf" srcId="{404E7FB1-B008-457B-BE3A-8B37C52526F6}" destId="{B39C6CED-9C1A-4A3B-9155-02752FD20CAC}" srcOrd="0" destOrd="0" presId="urn:microsoft.com/office/officeart/2005/8/layout/bProcess3"/>
    <dgm:cxn modelId="{568C4817-5380-4F01-9362-FC656A7E7663}" srcId="{6DC81BCD-7191-4B9E-8867-94B5CD07FB65}" destId="{BF20FE87-A859-4E57-B85F-03CCEA6CB7CB}" srcOrd="3" destOrd="0" parTransId="{1B592B88-85A0-4E74-8BEF-D158F0C4F79E}" sibTransId="{604965DA-4D9F-4E00-949A-51C4552F75E7}"/>
    <dgm:cxn modelId="{440BDCAF-36DF-450F-B3A8-3086018F69AD}" type="presOf" srcId="{BDCBA6EC-30D7-46AC-96E1-C91C1F344F1D}" destId="{4FE4C830-92CA-4B33-B0B7-4EF0DEE2E64B}" srcOrd="0" destOrd="0" presId="urn:microsoft.com/office/officeart/2005/8/layout/bProcess3"/>
    <dgm:cxn modelId="{B3153BE7-8A1C-453D-AF01-8C77FE31C834}" type="presOf" srcId="{4D928841-1D5E-46F5-BED9-6E653BE41A0C}" destId="{CF3CE446-E626-4CC3-8FD8-F15ABBF21017}" srcOrd="0" destOrd="0" presId="urn:microsoft.com/office/officeart/2005/8/layout/bProcess3"/>
    <dgm:cxn modelId="{87BED7CB-A487-44F5-84B4-7D2FA6402977}" type="presOf" srcId="{404E7FB1-B008-457B-BE3A-8B37C52526F6}" destId="{FA2789BB-E172-45B8-9A70-C325DFD8B73F}" srcOrd="1" destOrd="0" presId="urn:microsoft.com/office/officeart/2005/8/layout/bProcess3"/>
    <dgm:cxn modelId="{D2388F24-E783-4975-ACEE-71859999D534}" type="presOf" srcId="{604965DA-4D9F-4E00-949A-51C4552F75E7}" destId="{4FD573E2-163E-4538-B0AF-AED3F91B2272}" srcOrd="0" destOrd="0" presId="urn:microsoft.com/office/officeart/2005/8/layout/bProcess3"/>
    <dgm:cxn modelId="{81CBD944-0522-48A4-B99D-2E03D4CD2211}" type="presOf" srcId="{604965DA-4D9F-4E00-949A-51C4552F75E7}" destId="{20B4ED88-B70D-4757-A34F-F07E999DDACA}" srcOrd="1" destOrd="0" presId="urn:microsoft.com/office/officeart/2005/8/layout/bProcess3"/>
    <dgm:cxn modelId="{D66C1DF6-7301-4E2B-BF3A-F0924AC4BDD0}" type="presOf" srcId="{D4B14673-9401-4E0C-820D-05FAC904217D}" destId="{FE16F50B-DAE5-4C64-B495-E8D62671ABC0}" srcOrd="0" destOrd="0" presId="urn:microsoft.com/office/officeart/2005/8/layout/bProcess3"/>
    <dgm:cxn modelId="{4949E80E-A4B8-41ED-AB8A-11F79A277882}" type="presOf" srcId="{F0DB393A-1A29-41F2-AFD4-CD7DDE677076}" destId="{001CBCDE-0DDF-4031-84FE-586F51DC05D7}" srcOrd="0" destOrd="0" presId="urn:microsoft.com/office/officeart/2005/8/layout/bProcess3"/>
    <dgm:cxn modelId="{0527D3A7-CB23-4D8A-AC2E-99D062A94A72}" type="presOf" srcId="{AEFA53F4-5C07-4968-AA3C-01629EFB50B6}" destId="{6B34441D-BE6C-413A-B699-A39C05D2CEE5}" srcOrd="0" destOrd="0" presId="urn:microsoft.com/office/officeart/2005/8/layout/bProcess3"/>
    <dgm:cxn modelId="{8FFEE944-3AC2-44BD-8358-46AED2C86112}" srcId="{6DC81BCD-7191-4B9E-8867-94B5CD07FB65}" destId="{D4B14673-9401-4E0C-820D-05FAC904217D}" srcOrd="0" destOrd="0" parTransId="{73F7C86C-C421-4AC6-A94B-C054E1D9FDD7}" sibTransId="{404E7FB1-B008-457B-BE3A-8B37C52526F6}"/>
    <dgm:cxn modelId="{29B10D1B-A71A-49D2-AC76-718050ACD54D}" srcId="{6DC81BCD-7191-4B9E-8867-94B5CD07FB65}" destId="{EF63DA4D-86C9-4930-8FB5-31241A8F63E7}" srcOrd="4" destOrd="0" parTransId="{09292C2C-8AC7-415A-9971-7807580D882C}" sibTransId="{8574D7E0-92FD-4053-8C9B-14361F17C3D0}"/>
    <dgm:cxn modelId="{F3B596B5-61C4-499A-A187-5B50B77913D4}" type="presOf" srcId="{4D928841-1D5E-46F5-BED9-6E653BE41A0C}" destId="{797F39E3-D2C8-4014-9847-8BA4AAECD324}" srcOrd="1" destOrd="0" presId="urn:microsoft.com/office/officeart/2005/8/layout/bProcess3"/>
    <dgm:cxn modelId="{CABF97F6-BC20-4D0E-A787-36A94026793D}" type="presOf" srcId="{AEFA53F4-5C07-4968-AA3C-01629EFB50B6}" destId="{822771A3-2082-442A-A0C8-B431D218B911}" srcOrd="1" destOrd="0" presId="urn:microsoft.com/office/officeart/2005/8/layout/bProcess3"/>
    <dgm:cxn modelId="{7E41D056-C9A7-4084-B74D-4E0BA98A3CE8}" srcId="{6DC81BCD-7191-4B9E-8867-94B5CD07FB65}" destId="{F0DB393A-1A29-41F2-AFD4-CD7DDE677076}" srcOrd="2" destOrd="0" parTransId="{999ED69D-1B6E-4E8F-9B11-1FBA0787BCA9}" sibTransId="{4D928841-1D5E-46F5-BED9-6E653BE41A0C}"/>
    <dgm:cxn modelId="{E1149D35-41CD-4C62-BB82-7880E4F5C873}" type="presOf" srcId="{EF63DA4D-86C9-4930-8FB5-31241A8F63E7}" destId="{D3F51A75-813F-4248-9132-0BADEDADB376}" srcOrd="0" destOrd="0" presId="urn:microsoft.com/office/officeart/2005/8/layout/bProcess3"/>
    <dgm:cxn modelId="{CDF6183A-5AB2-44C4-B554-D1C40A0EB47A}" srcId="{6DC81BCD-7191-4B9E-8867-94B5CD07FB65}" destId="{BDCBA6EC-30D7-46AC-96E1-C91C1F344F1D}" srcOrd="1" destOrd="0" parTransId="{54FBE16B-F2EB-49BE-8BFA-42B8BC688EDD}" sibTransId="{AEFA53F4-5C07-4968-AA3C-01629EFB50B6}"/>
    <dgm:cxn modelId="{F308A1D4-32A3-4FA6-9C4E-341AD5D01CE8}" type="presOf" srcId="{6DC81BCD-7191-4B9E-8867-94B5CD07FB65}" destId="{CC4BF2FF-A5F3-45EF-B28D-83CA93B0CF24}" srcOrd="0" destOrd="0" presId="urn:microsoft.com/office/officeart/2005/8/layout/bProcess3"/>
    <dgm:cxn modelId="{85188B54-A8A6-46E3-91AC-83272D08DDD7}" type="presOf" srcId="{BF20FE87-A859-4E57-B85F-03CCEA6CB7CB}" destId="{F59CC740-327C-4E0C-AAF5-153D092A35DE}" srcOrd="0" destOrd="0" presId="urn:microsoft.com/office/officeart/2005/8/layout/bProcess3"/>
    <dgm:cxn modelId="{9C5E35E6-79F5-4166-AABA-549F60270189}" type="presParOf" srcId="{CC4BF2FF-A5F3-45EF-B28D-83CA93B0CF24}" destId="{FE16F50B-DAE5-4C64-B495-E8D62671ABC0}" srcOrd="0" destOrd="0" presId="urn:microsoft.com/office/officeart/2005/8/layout/bProcess3"/>
    <dgm:cxn modelId="{0D5FD26D-B67D-47DB-BAC9-DF8816FF8570}" type="presParOf" srcId="{CC4BF2FF-A5F3-45EF-B28D-83CA93B0CF24}" destId="{B39C6CED-9C1A-4A3B-9155-02752FD20CAC}" srcOrd="1" destOrd="0" presId="urn:microsoft.com/office/officeart/2005/8/layout/bProcess3"/>
    <dgm:cxn modelId="{D7F61087-15C8-4AE8-B53A-4B4D77993B7B}" type="presParOf" srcId="{B39C6CED-9C1A-4A3B-9155-02752FD20CAC}" destId="{FA2789BB-E172-45B8-9A70-C325DFD8B73F}" srcOrd="0" destOrd="0" presId="urn:microsoft.com/office/officeart/2005/8/layout/bProcess3"/>
    <dgm:cxn modelId="{DE383F06-73C0-4074-86B7-C392CA897F25}" type="presParOf" srcId="{CC4BF2FF-A5F3-45EF-B28D-83CA93B0CF24}" destId="{4FE4C830-92CA-4B33-B0B7-4EF0DEE2E64B}" srcOrd="2" destOrd="0" presId="urn:microsoft.com/office/officeart/2005/8/layout/bProcess3"/>
    <dgm:cxn modelId="{00CD4511-33C6-472E-AE8C-E7346B1D4F15}" type="presParOf" srcId="{CC4BF2FF-A5F3-45EF-B28D-83CA93B0CF24}" destId="{6B34441D-BE6C-413A-B699-A39C05D2CEE5}" srcOrd="3" destOrd="0" presId="urn:microsoft.com/office/officeart/2005/8/layout/bProcess3"/>
    <dgm:cxn modelId="{5FFA3FDB-79B6-4F5D-BA5D-B2527A6301E3}" type="presParOf" srcId="{6B34441D-BE6C-413A-B699-A39C05D2CEE5}" destId="{822771A3-2082-442A-A0C8-B431D218B911}" srcOrd="0" destOrd="0" presId="urn:microsoft.com/office/officeart/2005/8/layout/bProcess3"/>
    <dgm:cxn modelId="{2FF825B6-E97C-4F33-97B2-D41CA49A57CF}" type="presParOf" srcId="{CC4BF2FF-A5F3-45EF-B28D-83CA93B0CF24}" destId="{001CBCDE-0DDF-4031-84FE-586F51DC05D7}" srcOrd="4" destOrd="0" presId="urn:microsoft.com/office/officeart/2005/8/layout/bProcess3"/>
    <dgm:cxn modelId="{AE7CF71B-1D12-4E45-B2E1-E9A3400BC48A}" type="presParOf" srcId="{CC4BF2FF-A5F3-45EF-B28D-83CA93B0CF24}" destId="{CF3CE446-E626-4CC3-8FD8-F15ABBF21017}" srcOrd="5" destOrd="0" presId="urn:microsoft.com/office/officeart/2005/8/layout/bProcess3"/>
    <dgm:cxn modelId="{E3757E80-B152-4CD2-8D49-7F4C9644747B}" type="presParOf" srcId="{CF3CE446-E626-4CC3-8FD8-F15ABBF21017}" destId="{797F39E3-D2C8-4014-9847-8BA4AAECD324}" srcOrd="0" destOrd="0" presId="urn:microsoft.com/office/officeart/2005/8/layout/bProcess3"/>
    <dgm:cxn modelId="{01D175A1-3180-4853-80F4-D48AE93D0DB6}" type="presParOf" srcId="{CC4BF2FF-A5F3-45EF-B28D-83CA93B0CF24}" destId="{F59CC740-327C-4E0C-AAF5-153D092A35DE}" srcOrd="6" destOrd="0" presId="urn:microsoft.com/office/officeart/2005/8/layout/bProcess3"/>
    <dgm:cxn modelId="{FAFF8068-79DC-4EEA-8FD7-508682E242E3}" type="presParOf" srcId="{CC4BF2FF-A5F3-45EF-B28D-83CA93B0CF24}" destId="{4FD573E2-163E-4538-B0AF-AED3F91B2272}" srcOrd="7" destOrd="0" presId="urn:microsoft.com/office/officeart/2005/8/layout/bProcess3"/>
    <dgm:cxn modelId="{5EAA4A65-094D-4919-9F2A-DE85CD60ED19}" type="presParOf" srcId="{4FD573E2-163E-4538-B0AF-AED3F91B2272}" destId="{20B4ED88-B70D-4757-A34F-F07E999DDACA}" srcOrd="0" destOrd="0" presId="urn:microsoft.com/office/officeart/2005/8/layout/bProcess3"/>
    <dgm:cxn modelId="{11738724-9CCE-470D-AF17-BE6C5E15A949}" type="presParOf" srcId="{CC4BF2FF-A5F3-45EF-B28D-83CA93B0CF24}" destId="{D3F51A75-813F-4248-9132-0BADEDADB376}" srcOrd="8" destOrd="0" presId="urn:microsoft.com/office/officeart/2005/8/layout/bProcess3"/>
  </dgm:cxnLst>
  <dgm:bg/>
  <dgm:whole>
    <a:ln>
      <a:prstDash val="sysDot"/>
    </a:ln>
  </dgm:whole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39C6CED-9C1A-4A3B-9155-02752FD20CAC}">
      <dsp:nvSpPr>
        <dsp:cNvPr id="0" name=""/>
        <dsp:cNvSpPr/>
      </dsp:nvSpPr>
      <dsp:spPr>
        <a:xfrm>
          <a:off x="1939466" y="748234"/>
          <a:ext cx="414708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14708" y="45720"/>
              </a:lnTo>
            </a:path>
          </a:pathLst>
        </a:custGeom>
        <a:noFill/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effectLst/>
          </a:endParaRPr>
        </a:p>
      </dsp:txBody>
      <dsp:txXfrm>
        <a:off x="2135687" y="791727"/>
        <a:ext cx="22265" cy="4453"/>
      </dsp:txXfrm>
    </dsp:sp>
    <dsp:sp modelId="{FE16F50B-DAE5-4C64-B495-E8D62671ABC0}">
      <dsp:nvSpPr>
        <dsp:cNvPr id="0" name=""/>
        <dsp:cNvSpPr/>
      </dsp:nvSpPr>
      <dsp:spPr>
        <a:xfrm>
          <a:off x="5143" y="213117"/>
          <a:ext cx="1936122" cy="1161673"/>
        </a:xfrm>
        <a:prstGeom prst="rect">
          <a:avLst/>
        </a:prstGeom>
        <a:noFill/>
        <a:ln>
          <a:solidFill>
            <a:schemeClr val="tx1"/>
          </a:solidFill>
          <a:prstDash val="sysDot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 dirty="0">
              <a:effectLst/>
            </a:rPr>
            <a:t>Increased production of acid assumes more importance in the pathogenesis of duodenal ulceration</a:t>
          </a:r>
          <a:endParaRPr lang="en-US" sz="1200" kern="1200">
            <a:effectLst/>
          </a:endParaRPr>
        </a:p>
      </dsp:txBody>
      <dsp:txXfrm>
        <a:off x="5143" y="213117"/>
        <a:ext cx="1936122" cy="1161673"/>
      </dsp:txXfrm>
    </dsp:sp>
    <dsp:sp modelId="{6B34441D-BE6C-413A-B699-A39C05D2CEE5}">
      <dsp:nvSpPr>
        <dsp:cNvPr id="0" name=""/>
        <dsp:cNvSpPr/>
      </dsp:nvSpPr>
      <dsp:spPr>
        <a:xfrm>
          <a:off x="4320897" y="748234"/>
          <a:ext cx="414708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14708" y="45720"/>
              </a:lnTo>
            </a:path>
          </a:pathLst>
        </a:custGeom>
        <a:noFill/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effectLst/>
          </a:endParaRPr>
        </a:p>
      </dsp:txBody>
      <dsp:txXfrm>
        <a:off x="4517118" y="791727"/>
        <a:ext cx="22265" cy="4453"/>
      </dsp:txXfrm>
    </dsp:sp>
    <dsp:sp modelId="{4FE4C830-92CA-4B33-B0B7-4EF0DEE2E64B}">
      <dsp:nvSpPr>
        <dsp:cNvPr id="0" name=""/>
        <dsp:cNvSpPr/>
      </dsp:nvSpPr>
      <dsp:spPr>
        <a:xfrm>
          <a:off x="2386574" y="213117"/>
          <a:ext cx="1936122" cy="1161673"/>
        </a:xfrm>
        <a:prstGeom prst="rect">
          <a:avLst/>
        </a:prstGeom>
        <a:noFill/>
        <a:ln>
          <a:solidFill>
            <a:schemeClr val="tx1"/>
          </a:solidFill>
          <a:prstDash val="sysDot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i="1" kern="1200" dirty="0">
              <a:effectLst/>
            </a:rPr>
            <a:t>H. pylori</a:t>
          </a:r>
          <a:r>
            <a:rPr lang="en-US" sz="1200" kern="1200" dirty="0">
              <a:effectLst/>
            </a:rPr>
            <a:t>-infected individuals secrete 2-6 times as much acid as non-infected controls </a:t>
          </a:r>
          <a:endParaRPr lang="en-US" sz="1200" kern="1200">
            <a:effectLst/>
          </a:endParaRPr>
        </a:p>
      </dsp:txBody>
      <dsp:txXfrm>
        <a:off x="2386574" y="213117"/>
        <a:ext cx="1936122" cy="1161673"/>
      </dsp:txXfrm>
    </dsp:sp>
    <dsp:sp modelId="{CF3CE446-E626-4CC3-8FD8-F15ABBF21017}">
      <dsp:nvSpPr>
        <dsp:cNvPr id="0" name=""/>
        <dsp:cNvSpPr/>
      </dsp:nvSpPr>
      <dsp:spPr>
        <a:xfrm>
          <a:off x="973204" y="1372991"/>
          <a:ext cx="4762862" cy="414708"/>
        </a:xfrm>
        <a:custGeom>
          <a:avLst/>
          <a:gdLst/>
          <a:ahLst/>
          <a:cxnLst/>
          <a:rect l="0" t="0" r="0" b="0"/>
          <a:pathLst>
            <a:path>
              <a:moveTo>
                <a:pt x="4762862" y="0"/>
              </a:moveTo>
              <a:lnTo>
                <a:pt x="4762862" y="224454"/>
              </a:lnTo>
              <a:lnTo>
                <a:pt x="0" y="224454"/>
              </a:lnTo>
              <a:lnTo>
                <a:pt x="0" y="414708"/>
              </a:lnTo>
            </a:path>
          </a:pathLst>
        </a:custGeom>
        <a:noFill/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effectLst/>
          </a:endParaRPr>
        </a:p>
      </dsp:txBody>
      <dsp:txXfrm>
        <a:off x="3235045" y="1578118"/>
        <a:ext cx="239181" cy="4453"/>
      </dsp:txXfrm>
    </dsp:sp>
    <dsp:sp modelId="{001CBCDE-0DDF-4031-84FE-586F51DC05D7}">
      <dsp:nvSpPr>
        <dsp:cNvPr id="0" name=""/>
        <dsp:cNvSpPr/>
      </dsp:nvSpPr>
      <dsp:spPr>
        <a:xfrm>
          <a:off x="4768005" y="213117"/>
          <a:ext cx="1936122" cy="1161673"/>
        </a:xfrm>
        <a:prstGeom prst="rect">
          <a:avLst/>
        </a:prstGeom>
        <a:noFill/>
        <a:ln>
          <a:solidFill>
            <a:schemeClr val="tx1"/>
          </a:solidFill>
          <a:prstDash val="sysDot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0" i="1" kern="1200" dirty="0">
              <a:ln>
                <a:noFill/>
              </a:ln>
              <a:effectLst/>
            </a:rPr>
            <a:t>Helicobacter</a:t>
          </a:r>
          <a:r>
            <a:rPr lang="en-US" sz="1200" b="0" kern="1200" dirty="0">
              <a:ln>
                <a:noFill/>
              </a:ln>
              <a:effectLst/>
            </a:rPr>
            <a:t> Pylori does not </a:t>
          </a:r>
          <a:r>
            <a:rPr lang="en-US" sz="1200" b="0" kern="1200" dirty="0" err="1">
              <a:ln>
                <a:noFill/>
              </a:ln>
              <a:effectLst/>
            </a:rPr>
            <a:t>colonise</a:t>
          </a:r>
          <a:r>
            <a:rPr lang="en-US" sz="1200" b="0" kern="1200" dirty="0">
              <a:ln>
                <a:noFill/>
              </a:ln>
              <a:effectLst/>
            </a:rPr>
            <a:t> normal duodenal epithelium </a:t>
          </a:r>
          <a:endParaRPr lang="en-US" sz="1200" b="0" kern="1200">
            <a:ln>
              <a:noFill/>
            </a:ln>
            <a:effectLst/>
          </a:endParaRPr>
        </a:p>
      </dsp:txBody>
      <dsp:txXfrm>
        <a:off x="4768005" y="213117"/>
        <a:ext cx="1936122" cy="1161673"/>
      </dsp:txXfrm>
    </dsp:sp>
    <dsp:sp modelId="{4FD573E2-163E-4538-B0AF-AED3F91B2272}">
      <dsp:nvSpPr>
        <dsp:cNvPr id="0" name=""/>
        <dsp:cNvSpPr/>
      </dsp:nvSpPr>
      <dsp:spPr>
        <a:xfrm>
          <a:off x="1939466" y="2355216"/>
          <a:ext cx="414708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14708" y="45720"/>
              </a:lnTo>
            </a:path>
          </a:pathLst>
        </a:custGeom>
        <a:noFill/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effectLst/>
          </a:endParaRPr>
        </a:p>
      </dsp:txBody>
      <dsp:txXfrm>
        <a:off x="2135687" y="2398709"/>
        <a:ext cx="22265" cy="4453"/>
      </dsp:txXfrm>
    </dsp:sp>
    <dsp:sp modelId="{F59CC740-327C-4E0C-AAF5-153D092A35DE}">
      <dsp:nvSpPr>
        <dsp:cNvPr id="0" name=""/>
        <dsp:cNvSpPr/>
      </dsp:nvSpPr>
      <dsp:spPr>
        <a:xfrm>
          <a:off x="5143" y="1820099"/>
          <a:ext cx="1936122" cy="1161673"/>
        </a:xfrm>
        <a:prstGeom prst="rect">
          <a:avLst/>
        </a:prstGeom>
        <a:noFill/>
        <a:ln>
          <a:solidFill>
            <a:schemeClr val="tx1"/>
          </a:solidFill>
          <a:prstDash val="sysDot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i="1" kern="1200" dirty="0">
              <a:effectLst/>
            </a:rPr>
            <a:t>Helicobacter</a:t>
          </a:r>
          <a:r>
            <a:rPr lang="en-US" sz="1200" kern="1200" dirty="0">
              <a:effectLst/>
            </a:rPr>
            <a:t> is involved in duodenal ulceration because there is gastric </a:t>
          </a:r>
          <a:r>
            <a:rPr lang="en-US" sz="1200" kern="1200" dirty="0" err="1">
              <a:effectLst/>
            </a:rPr>
            <a:t>metaplasia</a:t>
          </a:r>
          <a:r>
            <a:rPr lang="en-US" sz="1200" kern="1200" dirty="0">
              <a:effectLst/>
            </a:rPr>
            <a:t> in response to excess acid. </a:t>
          </a:r>
          <a:endParaRPr lang="en-US" sz="1200" kern="1200">
            <a:effectLst/>
          </a:endParaRPr>
        </a:p>
      </dsp:txBody>
      <dsp:txXfrm>
        <a:off x="5143" y="1820099"/>
        <a:ext cx="1936122" cy="1161673"/>
      </dsp:txXfrm>
    </dsp:sp>
    <dsp:sp modelId="{D3F51A75-813F-4248-9132-0BADEDADB376}">
      <dsp:nvSpPr>
        <dsp:cNvPr id="0" name=""/>
        <dsp:cNvSpPr/>
      </dsp:nvSpPr>
      <dsp:spPr>
        <a:xfrm>
          <a:off x="2386574" y="1820099"/>
          <a:ext cx="1936122" cy="1161673"/>
        </a:xfrm>
        <a:prstGeom prst="rect">
          <a:avLst/>
        </a:prstGeom>
        <a:noFill/>
        <a:ln>
          <a:solidFill>
            <a:schemeClr val="tx1"/>
          </a:solidFill>
          <a:prstDash val="sysDot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 dirty="0">
              <a:effectLst/>
            </a:rPr>
            <a:t>Gastric </a:t>
          </a:r>
          <a:r>
            <a:rPr lang="en-US" sz="1200" kern="1200" dirty="0" err="1">
              <a:effectLst/>
            </a:rPr>
            <a:t>metaplasia</a:t>
          </a:r>
          <a:r>
            <a:rPr lang="en-US" sz="1200" kern="1200" dirty="0">
              <a:effectLst/>
            </a:rPr>
            <a:t> paves the way for </a:t>
          </a:r>
          <a:r>
            <a:rPr lang="en-US" sz="1200" kern="1200" dirty="0" err="1">
              <a:effectLst/>
            </a:rPr>
            <a:t>colonisation</a:t>
          </a:r>
          <a:r>
            <a:rPr lang="en-US" sz="1200" kern="1200" dirty="0">
              <a:effectLst/>
            </a:rPr>
            <a:t> by </a:t>
          </a:r>
          <a:r>
            <a:rPr lang="en-US" sz="1200" i="1" kern="1200" dirty="0">
              <a:effectLst/>
            </a:rPr>
            <a:t>Helicobacter</a:t>
          </a:r>
          <a:endParaRPr lang="en-US" sz="1200" kern="1200">
            <a:effectLst/>
          </a:endParaRPr>
        </a:p>
      </dsp:txBody>
      <dsp:txXfrm>
        <a:off x="2386574" y="1820099"/>
        <a:ext cx="1936122" cy="116167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Process3">
  <dgm:title val=""/>
  <dgm:desc val=""/>
  <dgm:catLst>
    <dgm:cat type="process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bkpt" val="endCnv"/>
        </dgm:alg>
      </dgm:if>
      <dgm:else name="Name3">
        <dgm:alg type="snake">
          <dgm:param type="grDir" val="tR"/>
          <dgm:param type="flowDir" val="row"/>
          <dgm:param type="contDir" val="same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23"/>
      <dgm:constr type="sp" refType="w" refFor="ch" refForName="sibTrans" op="equ"/>
      <dgm:constr type="userB" for="des" forName="connectorText" refType="sp"/>
      <dgm:constr type="primFontSz" for="ch" ptType="node" op="equ" val="65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 fact="0.6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choose name="Name4">
            <dgm:if name="Name5" axis="self" func="var" arg="dir" op="equ" val="norm">
              <dgm:alg type="conn">
                <dgm:param type="connRout" val="bend"/>
                <dgm:param type="dim" val="1D"/>
                <dgm:param type="begPts" val="midR bCtr"/>
                <dgm:param type="endPts" val="midL tCtr"/>
              </dgm:alg>
            </dgm:if>
            <dgm:else name="Name6">
              <dgm:alg type="conn">
                <dgm:param type="connRout" val="bend"/>
                <dgm:param type="dim" val="1D"/>
                <dgm:param type="begPts" val="midL bCtr"/>
                <dgm:param type="endPts" val="midR tCt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 val="-0.05"/>
            <dgm:constr type="endPad" val="0.9"/>
            <dgm:constr type="userA" for="ch" ref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userA"/>
              <dgm:constr type="userB"/>
              <dgm:constr type="w" refType="userA" fact="0.05"/>
              <dgm:constr type="h" refType="userB" fact="0.01"/>
              <dgm:constr type="lMarg" val="1"/>
              <dgm:constr type="rMarg" val="1"/>
              <dgm:constr type="tMarg"/>
              <dgm:constr type="bMarg"/>
            </dgm:constrLst>
            <dgm:ruleLst>
              <dgm:rule type="w" val="NaN" fact="0.6" max="NaN"/>
              <dgm:rule type="h" val="NaN" fact="0.6" max="NaN"/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25C1CE-474E-40FF-AF55-D841770CD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1727</Words>
  <Characters>9848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maha</cp:lastModifiedBy>
  <cp:revision>2</cp:revision>
  <cp:lastPrinted>2017-11-25T11:06:00Z</cp:lastPrinted>
  <dcterms:created xsi:type="dcterms:W3CDTF">2017-11-26T17:21:00Z</dcterms:created>
  <dcterms:modified xsi:type="dcterms:W3CDTF">2017-11-26T17:21:00Z</dcterms:modified>
</cp:coreProperties>
</file>