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FDF8" w14:textId="00B718B7" w:rsidR="00E2226E" w:rsidRPr="000C3EEB" w:rsidRDefault="00331C29" w:rsidP="00FB22E3">
      <w:pPr>
        <w:spacing w:line="240" w:lineRule="auto"/>
        <w:rPr>
          <w:rFonts w:asciiTheme="majorBidi" w:hAnsiTheme="majorBidi" w:cstheme="majorBidi"/>
          <w:sz w:val="2"/>
          <w:szCs w:val="2"/>
        </w:rPr>
      </w:pPr>
      <w:r>
        <w:rPr>
          <w:rFonts w:asciiTheme="majorBidi" w:hAnsiTheme="majorBidi" w:cstheme="majorBidi"/>
          <w:noProof/>
          <w:rtl/>
        </w:rPr>
        <mc:AlternateContent>
          <mc:Choice Requires="wps">
            <w:drawing>
              <wp:anchor distT="0" distB="0" distL="114300" distR="114300" simplePos="0" relativeHeight="251645440" behindDoc="0" locked="0" layoutInCell="1" allowOverlap="1" wp14:anchorId="720424BC" wp14:editId="771CF104">
                <wp:simplePos x="0" y="0"/>
                <wp:positionH relativeFrom="column">
                  <wp:posOffset>-44133</wp:posOffset>
                </wp:positionH>
                <wp:positionV relativeFrom="paragraph">
                  <wp:posOffset>-6033</wp:posOffset>
                </wp:positionV>
                <wp:extent cx="1043940" cy="948690"/>
                <wp:effectExtent l="0" t="0" r="3810" b="3810"/>
                <wp:wrapNone/>
                <wp:docPr id="14" name="مستطيل 14"/>
                <wp:cNvGraphicFramePr/>
                <a:graphic xmlns:a="http://schemas.openxmlformats.org/drawingml/2006/main">
                  <a:graphicData uri="http://schemas.microsoft.com/office/word/2010/wordprocessingShape">
                    <wps:wsp>
                      <wps:cNvSpPr/>
                      <wps:spPr>
                        <a:xfrm>
                          <a:off x="0" y="0"/>
                          <a:ext cx="1043940" cy="948690"/>
                        </a:xfrm>
                        <a:prstGeom prst="rect">
                          <a:avLst/>
                        </a:prstGeom>
                        <a:blipFill dpi="0" rotWithShape="1">
                          <a:blip r:embed="rId8" cstate="print">
                            <a:extLst>
                              <a:ext uri="{28A0092B-C50C-407E-A947-70E740481C1C}">
                                <a14:useLocalDpi xmlns:a14="http://schemas.microsoft.com/office/drawing/2010/main" val="0"/>
                              </a:ext>
                            </a:extLst>
                          </a:blip>
                          <a:srcRect/>
                          <a:stretch>
                            <a:fillRect l="-86740" t="-23366" r="-77022" b="-21214"/>
                          </a:stretch>
                        </a:blipFill>
                        <a:ln w="190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6AA72" id="مستطيل 14" o:spid="_x0000_s1026" style="position:absolute;left:0;text-align:left;margin-left:-3.5pt;margin-top:-.5pt;width:82.2pt;height:74.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UIsyAwAAOgYAAA4AAABkcnMvZTJvRG9jLnhtbKxUTW8TMRC9I/Ef&#10;rL2n2d1u86WmVUhaVKkqFQX17Hi9WUte29hOk4K4wYWfwpUDf6X9Nzx7N20FlZAQl83Ynsy8efNm&#10;Do+3jSQ33Dqh1TTJ9tKEcMV0KdRqmrx/d9obJcR5qkoqteLT5Ja75Pjo5YvDjZnwXNdaltwSBFFu&#10;sjHTpPbeTPp9x2reULenDVd4rLRtqMfRrvqlpRtEb2Q/T9NBf6Ntaaxm3DncLtrH5CjGryrO/Juq&#10;ctwTOU2Azcevjd9l+PaPDulkZampBetg0H9A0VChkPQh1IJ6StZW/BGqEcxqpyu/x3TT11UlGI81&#10;oJos/a2aq5oaHmsBOc480OT+X1h2cXNpiSjRuyIhijbo0f3Xux933+9+3n+7/0JwDY42xk3gemUu&#10;bXdyMEPB28o24RelkG3k9faBV771hOEyS4v9cQH6Gd7GxWgwjsT3H/9trPOvuW5IMKaJRd8infTm&#10;3HlkhOvOJSRbSmFOhZSkNKAYga3218LXkTDki/8NTh1laPjfhdU2Y6HZuuHKt+qyXFIPabtaGIc0&#10;E94sOciyZ2WGcqBsD8KMFarFi4oBOEAMtUcBfMpHszQd569684N03ivS4UlvNi6GvWF6MizSYpTN&#10;s/nngDgrJmvHzzWjcmHETo1Z8Qf4Z0XUzUWro6hHckOj6lv+ACjyuIMISgNDAauz7C0Yhx9sb7ln&#10;dTArMBzuw+z0RgOAjQPUy/f3BwOQgdvhMM3zhGCUenmWt1pB4IcgXZLQqxBRKrJBe8bpQRADxbxX&#10;4BdmY0CqU6uEULnCImHexh4qHf4agYX+L6ir26qclqIMykQGqUJsHqe9k0vQa6vQYC11eQuVQyRR&#10;LM6wU4Fo59T5S2ox70CDHebf4FNJDYi6sxJSa/vxufvgj8bgNSEb7A/A/7CmlidEnikM6DgrIl/x&#10;UBwM86DSpy/Lpy9q3cw1aIaogC6awd/LnVlZ3Vxj1c1CVjxRxZC7Jao7zD3OeMKyZHw2izaWjKH+&#10;XF0ZthuLwOO77TW1phs2D0Vc6N2uoZPfZq71DQwrPVt7XYk4kI+8ogfhgAUVu9Et07ABn56j1+PK&#10;P/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oI4v590AAAAJAQAADwAAAGRycy9k&#10;b3ducmV2LnhtbEyPQU/DMAyF70j8h8hI3LZ0ULapazohEEJwggH3NPHaQuJUTbp1/x7vBKdn61nP&#10;3yu3k3figEPsAilYzDMQSCbYjhoFnx9PszWImDRZ7QKhghNG2FaXF6UubDjSOx52qREcQrHQCtqU&#10;+kLKaFr0Os5Dj8TePgxeJ16HRtpBHzncO3mTZUvpdUf8odU9PrRofnajV7A08XV4HN9ua/Pcv8TR&#10;nb71V6fU9dV0vwGRcEp/x3DGZ3SomKkOI9konILZiqsk1gXr2b9b5SBqHvJ1DrIq5f8G1S8AAAD/&#10;/wMAUEsDBAoAAAAAAAAAIQBPlcutEjMAABIzAAAVAAAAZHJzL21lZGlhL2ltYWdlMS5qcGVn/9j/&#10;4AAQSkZJRgABAQEA3ADcAAD/2wBDAAIBAQEBAQIBAQECAgICAgQDAgICAgUEBAMEBgUGBgYFBgYG&#10;BwkIBgcJBwYGCAsICQoKCgoKBggLDAsKDAkKCgr/2wBDAQICAgICAgUDAwUKBwYHCgoKCgoKCgoK&#10;CgoKCgoKCgoKCgoKCgoKCgoKCgoKCgoKCgoKCgoKCgoKCgoKCgoKCgr/wAARCAEjAc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OS7t4k8ySTCjvg1k+GPiP8P/ABt9o/4QzxrperfZJfLuv7Nvkn8l/wC6+wnafY4NfN//AAVj+KHi&#10;fwF+zB/ZHhe+a1fxLr0Gk3V0kzI0du8csjgMOgbygh9VZhXht/8As+2X/BPP9p/4P6z8LfHuo3n/&#10;AAmepDSddt7wRgToZ7eGQBUUExf6SrqpzseFDls8d9HBxqUeZys3ey723PzjiDjrFZPnn1Slheej&#10;S9l7afMk4e2lyw5Y/a11lrovM/RtWDqGU8HkUtR2xzbRnI+4Pu9OlSVwH6OFFFFABRRRQAUUUUAF&#10;FFFABRRRQAUUUUAFFFFABRRRQAUUUUAFFFFABRRRQAUUUUAFFFFABRRRQAUUUUAFFFFABRRRQAUU&#10;UUAFFFFABRRRQAUUUUAFFFFABRRRQAUUUUAFFFFABQzBRuNFR3biO2eRgflXPFAAbqAOEL8np8pp&#10;6ssi7lPFfE/7Vn/BSv4p+AfjNqnwj/Zr+D6+LpvCcfm+Kr5rWe4SFQMyIgt/ubPutIxID7ht+XJ+&#10;if2Sv2mfCX7UnwU034q+G7drV5mkt9U09pA7WV2hG+IsAN3BVgcAlXUlVJKj0MRleOwuFjiKkbRl&#10;bqrq+quul1tc+Zy3i7I82zerluHqXq0730aT5XaXLJq0uV6StezD9qn9m7Rf2nvg5qPwu1ec2k00&#10;iXGm6gEDG0ukOUkxkZHJVgCCUdgCCcj4n/4Jw/CLxJ8f/wBojxF4l+MPxB1LxA/wQ8QNothZ311J&#10;Kr3UTzIjq0jnESNEZFGNxbYTjbg/pRXwr/wR6/5LT+09/wBleuf/AEovK56eKrUqbhF6P+tDLNOC&#10;+H84zilmWJpt1KdrWk1GXK+aPPFO0uV6q+zPuaFVgt1TbtCqBgdqR722Rd7y4Hqadcttt3b0Umvz&#10;8+OfxX/bV/ar/ag8Z/CT9kXxzH4d0X4ZNHHqFwt8LY3l4N2UZ9jEkyJLGIz+7IgJYjdxvl+Alj6k&#10;lzqCiruUtElt+Ldjo4k4ip8O4enJ0Z1p1JcsIQV5SdnJ2vpZRTbbP0CW6hZd6PkH0FSV85/8E5/2&#10;mPG37S/wLk1L4kWyx+JPDusTaPrUixiMzzRqjCUoAArFXCtjA3o+0BSAPoysMVh6mDxEqNTeLsz0&#10;cnzTDZ1ltLHYe/JUV1dWa7pro07prugooornPSCiiigAooooAKKKKACiiigAooooAKKKKACiiigA&#10;ooooAKKKKACiiigAooooAKKKKACiiigAooooAKKKKACiiigAooooAKKKKACiiigAooooAKKKKACi&#10;iigAooooAKivUaS0kRB8xXjNS02ZWeJkXqaAPzY0b9pHQP8Agnb+1x8bNJ+M3gjVr1vHGsf234fu&#10;tPhT9/G0tzLGhMjLmM+fsLqDtaKQYJ6ek/8ABEjxH4Z1n4A+LBpWuWMl8PHNxcahpdk2DYiS3t1j&#10;DKccN5TbWGVIUrksjAfW3jf4NfDH4kvaS+P/AIbeHdcawdpLFtY0iG5Nu7YyyeYh2k4GSME4Fflx&#10;/wAFAPgr49/Z2/b1j+Gn7A/je90XxF8ctBkg8SeFtDhMa2ommxJcBhGwhikEc0pkXDweXO4eNGFe&#10;5jc4o4rBunGnyzlyc8r3T5FZWXS/U/Psj4LxeV50sTVxCnRpe1dGHIlKLrS5p80k/ettHT16H1P+&#10;15/wWn/Zk/Zq8T3nw88HW15488TafM0N9Y6HcJFZ2kwODFLdNuG8c/LGkm0qVbawIr4r/Y7/AOCn&#10;mrfsafEf4ieNfib+zN4ibS/if4zfWpJkuTbyacHlmcxIs0IWcgS8EvHnb2Ffol+wz/wTW+BX7FPh&#10;azm03QrPXvGTW4/tbxlqFqrXDyHJZbfdn7NFkkbUIJAXezkA19Aa5oWkeItHutB1rSbW8s7yFobq&#10;0vIFkinjYYZHVgQykEggggg14Z+gnlP7O37dX7M37U/wtvvif8L/AIj2v2PSbRpvEFpqzra3Ojqq&#10;Fma5Rj8iAKx8wFozsbDHacfnj8Iv2sfjyvx7+Lfx4/Yc+But+IvCPi7xI9tJPN4curuM3SZmWf8A&#10;cjdGxad5fLbGEnVXGdprY/4Kw/8ABLWy+B/hfWv2o/2QLa60HS5rOSHx94T0Sdo4UsGZXeWFFIP2&#10;cOqtJBzGgAZQiIcfcn/BPGz+Br/seeA7z9nTTGtfDM2go9stzg3BuNzLc+ewADTfaBKHK/LuB2/L&#10;trvwGOeBnJuCnGSs4u9nqmtvNHzvEfD0eIMPTUa0qNSlLmhOFuaLs4vfRpxbTMT/AIJrfs6fEf4B&#10;/AW4HxVOPEnirXp9a1aGSVXe2aRURY2ZeGYhN59GcjnGa+j6jtofIhWIAfL2XtUlYYrE1MZiJV6m&#10;8nfy+R6GT5VhcjyulgcPfkpqyb1b7tvu3dvzYUUUVznpBRRRQAUUUUAFFFFABRRRQAUUUUAFFFFA&#10;BRRRQAUUUUAFFFFABRRRQAUUUUAFFFFABRRRQAUUUUAFFFFABRRRQAUUUUAFFFFABRRRQAUUUUAF&#10;FFFABRRRQAUyeZbePzXB2jrjtT68R/4KAePda8D/ALO99/YXnpLql9DYS3Vu5VreJwzO2QOjKhj7&#10;cSda8nPs2p5Dk1fMKkXJUouVlu7Lb5vQqMeaVj1Lw18TPh/4zvrjTfCHjLS9Unszi6i0/UIpmhP+&#10;0FYlfxrcByM18GfG74YR/sJWfhP45/C7xBeaxqqSMLzTZZljTU18ve6x7EykbgFTw5UtGRuIGfPl&#10;/wCC+nxoI+T/AIJ9arjt/wAVHc//ACvrweD+JMyzx4jD5jQVKvRceZRlzRcZx54NPvZ2a7rsVUhG&#10;NmtmfplKSImI/umvgP8A4JveHY/2mf25/j1+214l8m+isPEjeFfBdyYwY1toAEd1DZIf7PHZfOMZ&#10;86b+8a4e4/4L5fGt4JI/+HfmqrlSN3/CSXPHHX/jwr0r/g3yhtV/Ys1q4tyWkm+Il81wxk3ZYWlk&#10;q/jsVK+0Mz7sooooApeI9C0jxNoN94f17TILyzvrOW2u7W5jDxzROpV0YHqrAkEdxXw5/wAEd49S&#10;+A3xQ+On7DmtOy2/gfxmt94ba6m3XE9jcl1VjjAVfLjtpMD+K4Ynlq+8K/Jf9oWD9t+7/wCCyPxe&#10;0z9hHWIbHxO3hrS5tQaX7DtexWw0sOMXqtHuErwngbsE44zQB+tFY/jTx34X+Hvhm88YeL9TWz06&#10;xh8y5uJOijIAAA5ZiSAFGSxIABJAr83z4d/4OQQcf8Jzp3/fPhn/AOM1n+ILT/grZpmmSH9u3xA9&#10;54Gmkijkh0saOGFx5gKM/wBijV9u0Pjcdm7bnnbXz3Fmb18h4dxOYUYqUqcG0ntfZN21st35F048&#10;00mfd/wZ/bL+Dfxv8RyeEvC0+oW2ohWa3tdSt1jNyq8sYyHYHA52khsZIBAYj1hWDKGHcZr4z+Ix&#10;+C//AA0F8H3/AGbTpcd42qx/2k3hhlUNZl4QfO2dWMXng7vnK7t3avsuHPlLn+6K8PgXPs0zeGKw&#10;+PqU6k6E1H2lL4JqUIzVt9Y83K/QurGMbWHUUUV96YhRRRQAUUUUAFFFFABRRRQAUUUUAFFFFABR&#10;RRQAUUUUAFFFFABRRRQAUUUUAFFFFABRRRQAUUUUAFFFFABRRRQAUUUUAFFFFABRRRQAUUUUAFFF&#10;FABXL/GT4WaH8Z/hxqXw68QSPHb6hEAJ48boZFYMjjPXawBx3xg8E11FIy7hiuXGYTD4/Czw9eKl&#10;CacZJ7NPRoE7any78Gf2EfF2gfEPSfE/xe+J/wDb1j4ZkVvDunLJMyxFSGjOHOIlVlVti5BKjnAx&#10;X1DHGERVIHC4zSqoWkmkMUbSBc47V5HDvC+T8L4edDL4NKbu225Nu1ldybdklZLZLYqVSUtwlCrG&#10;zbeik18Ff8EZr+w+DHj747fsW3No1pc+EfiJcanpMN4dk11Yy4t1lCkAlAltbtu9LhPXj7x+1BoZ&#10;GZdu1cmvyZ/bd/av8Nfs8/8ABVo/tB/s66Zda1N4Z0GCz+MdvYxvJaXEfmrbyRu6kBZEVrSMsf3a&#10;XEUIIZwyn6Ek/WyiuP8Agf8AHf4Y/tF/DrTfip8JPE1vqui6pFuguIW+aNsfNFIvWORTwyNgqa7C&#10;gBs5Ihcj+6f5V8I/8E0bm1/aD/b2/aO/a+trNX01tWtfDXh3U4G3Q3kEACMyn18q0s5PYTLXRf8A&#10;BVv9vU/BjwW37M/wHuZtU+LHjUDTNP0/R28y50uG4xH5xCfMszhtsKghtzCTouG53/ghR8VPhjF+&#10;zTffADTPDr6L468K63dyeNtKvFMdxcTSSkLdFcZ2hEjtyCNyNb7WxlSwB94YHpWL418CeHfiF4Zv&#10;fB/i7To7zTtQi8u4t5M8jIIPsQQCCOQQDWguo7gT5XRsfe9qtVjXw9HFUpUqsVKLTTT1TT3T7phG&#10;XVHknwW/Yx+DvwL8TS+L/Clpd3OoMrJb3GpXAka2VuGEeFABI4LHLEcZxnPrSjaoX0GKWiuPKsmy&#10;vI8L9WwFGNKF27RVld7v1KlKUtWFFFFekSFFFFABRRRQAUUUUAFFFFABRRRQAUUUUAFFFFABRRRQ&#10;AUUUUAFFFFABRRRQAUUUUAFFFFABRRRQAUUUUAFFFFABRRRQAUUUUAFFFFABRRRQAUUUUAFFFFAB&#10;XG/HH4yeGfgb8K9c+KfjISLp+jWrSyLCw3zPu2xxJuIG93KouSBlhkgc12VeAf8ABSXwB4m+I/7I&#10;nizQ/CNjJdXcEcF79lhUlpY4J45ZAAOWIRWYKOSVAHOK2w8Y1K0Yy2uvzPF4kxmMy7IMVisJHmqw&#10;pzlFWveSi2tOuvQ+Tfiz/wAFVv2qpPhvrUXhz4CRaRfeKbFovAOpi3uQ+WZQZojKuy7YI3ylAq+Y&#10;0eQQdp+iP+Cen/BO/wAHfs6/s46h4a+K1lbeJPFHj63MnxDuNSjFwlxvVgbLLlt8SbnBJJ3uzt0K&#10;qvzR8S/2oNK/bc8CfCj9lX4YfD690/xJZ6xYtqU0dqq21l5FuYZPICszeSodpCW2lFiUEEnj9OrA&#10;FbVVI6cfrXVj6UKfK1Hlbvpv6P5nwvhjneYZtHFU6uLeLpQdNxquKj704tzhoknyO3mr2ex+bvxL&#10;/wCCT/7WX7KnxBvviX/wTM+PlxptjqDl5vB2p3ojZeSwjVpVeC6UchfPCsowN7k7q838IfGT/guF&#10;+018SvFX7M+k/EHS/D+seFfJj8WXcY06zbT/ADw2zM8EbucgE7rfcwwOhr9cK+Kf2Hv+Uof7UvP/&#10;AC96Gf8AyBNXnn6oa37AX/BKvwN+y5rkvxt+KHjCbxv8TLze0/iK8RzFYtJ/rfIEpLmRgSrzud7K&#10;SAEDOG8m/wCCkX7PXiD9nT9qLwr+2d+y94om0PxZ4rvJND1jSLC3DtqlxJDtWZUYMjFvlVwwwZFh&#10;cDfuY/ozXzr/AMFH/gf8Q/iz8JtL8SfB8M3ivwbria1o8cUamSUopBRN3G8EpIMg5MQXvXRhPZ/W&#10;Y8+1z5bjaWaR4Uxby7m9tyO3L8Vrrm5f73Lfl87HjnwI+Jv7Xn7Nf7Sfhr4LftUeLo9c0n4hLKun&#10;X8l8Jzb3SrkLG+1WyGZY2TBQeajKetfdtfBPwY0b9q79rz9pzwj8Wv2iPhl/wjPh/wCHqSTWtvJo&#10;81p9oumA5UTEuxLrGxIOwCDbyxyfvat8fy88dr21ttf/AIY+e8M54ieW4m0qssOqj9i61/aOHLG9&#10;+bWynzKN9bBRRRXAfpQUUUUAFFFFABRRRQAUUUUAFFFFABRRRQAUUUUAFFFFABRRRQAUUUUAFFFF&#10;ABRRRQAUUUUAFFFFABRRRQAUUUUAFFFFABRRRQAUUUUAFFFFABRRRQAUUUUAFFFFABUMlmsoZWkP&#10;zfpU1FAHMeG/g38NPB2tXfiTwp4I0nTtQ1Bi19fWWnRxSzknJ3MoBOTzzXSxoI0CA9KdRVSlKW7M&#10;aOHw+Gjy0oKK3skkrvd2XcjupjBHvUfxYr4m/Ygu9n/BT39qKYbcNdaH/F28iXmvoD9uz446t+zn&#10;+yz4q+LXh6FH1LT7eKHTfMAKpPPMkCSEHghDJvIPBCYPWvz+0fw1+1D+wfdeEf24fGXxKTVbf4ga&#10;tZDxtp8kkj3M8U6PMscwcbZJBCspDgr5cg2jcpr1svyiWOoup7SMW21FO95SSu0vkfG8R8bUeHsx&#10;jhnh51EoqdSUbWpQcnFSd9XqnotbJs/VyCQywJKf4lB/SkmhWZdrGi3IMCELj5RwPpT68c+4K/8A&#10;Z64x5hx9KsUUUXAKKKKACiiigAooooAKKKKACiiigAooooAKKKKACiiigAooooAKKKKACiiigAoo&#10;ooAKKKKACiiigAooooAKKKKACiiigAooooAKKKKACiiigAooooAKKKKACiiigAooooAKKKKACiii&#10;gDzP9sD4FJ+0n+zx4i+DX29bWbWLdPslzICViuIpFliLAclfMRQ2OdpbHNfDvhf9lf8A4KD/ALQG&#10;oeC/2fv2lNDTSfh94IvoJp7rzLYteRQKY0QPE7NK5jLRq2AFDFnJbg/pZNCs6bHJxnPFRmxhPdq9&#10;XA5xicDRdKEYvW6bV3FtWbj6o+O4g4KyziLHQxVac4tJRnGMrRqQUuZRmuqT16btbMdakG2jIXb+&#10;7HyntxUlIqhFCDtxS15R9iFFFFABRRRQAUUUUAFFFFABRRRQAUUUUAFFFFABRRRQAUUUUAFFFFAB&#10;RRRQAUUUUAFFFFABRRRQAUUUUAFFFFABRRRQAUUUUAFFFFABRRRQAUUUUAFFFFABXnX7UP7ROk/s&#10;vfCa9+LeueENW12CzurO3j0rQolku7qa5uo7aNI1YgMxeVeM5PbJwK9FrwP/AIKL7f8AhQtjv+7/&#10;AMLB8Jk/+FBYUAed3X/BWe+0W0k1zxh/wT6/aF0fR7aEzX2rXXw/byrWMDLSuWdQqKOS2eADxX09&#10;8KPip4B+Nnw70n4p/DDxTa6zoetWa3On6hZuSkinII5AKsrBlZGAZWVlYAggbFwLT7EEBwu1cbWI&#10;+X8+lfL3/BKydoPAXxk0bTJZl0DSvj74otvCFvDn7JbaYJI3jjs1xsWDzHmICDbuL8ZzQB3Pxs/b&#10;t+EvwL/aa8D/ALL3iuW6k1zx08YtZLW3DQ6cssnkWzXBLA/v5w0SbQcMuWAGM+gfHv4s33wV+FGp&#10;fE3Sfhv4i8YTac9uF8O+E9PN1qF35k8cR8qIfe2B/Mb0SNyelfHfjL4W+Lf2tfh3+018ePDl7qce&#10;sTa9DpnwtmtdhliPhgiWGexn7Lc6gLlSy4AyeeTX2J8A/ilovx6+CXhP4yaPbCG28S6Da6lHbCcS&#10;G2aWIM0JZcAshZkOMcqeBQB8x6p/wWHGieJtL8F61+wF8erPWdcWdtE0m68G+XdagIFDzGCJmDy+&#10;WpDPtB2ggnAr0bwH+3zd+LvhV8QPiz4u/Zc+JvgWz+H+gPq1xa+NvDv2GbVo0hnldLTzGCyMggw2&#10;SADLHkjOayf2oY1X/gpT+yywH3rfx0Dz/wBQq3Neift5QxN+xL8XGZfu/DXWyPm/6cZqAPSvCWvw&#10;+K/Cum+KbaGSOPUrCG6jjkxuVZEDgHHGQD2rj7n4+aLF+05D+zANGvP7Um8CyeKRqHyfZxbpeJaG&#10;Lru8zfIG6YwDzmsv4RftBfAW0+E/he0uvjZ4Sjli8O2SSRyeI7ZWRhAgIIL8EGvLdC8c+CvHf/BW&#10;a31HwR4v0vWLeH9nW6jmn0u/juER/wC3bY7SUJAOCDj0IoA9E/av/bS+Fv7JWn6WPFllrGu69r0z&#10;QeHfB3hfTzd6nqkgAyI4gRhQSMsSByAMnCnynwv/AMFUk0LxLp2gftYfsveOvg7Y61dR22leKPE1&#10;r5uk+dICUinuAiLbudp4YEKAzOUUFha/Yv0PTfjj+1L8bv2pvF9i1xqWi+Orr4f+GI7ra/8AZen6&#10;YsfmmBhgp9ouHaVhjgjg/M1fQnxi+E/gH4zfDbWPhn8RvDVvqmj61YtZ31pcLuBjY/eXP3XU4ZXG&#10;GVlVgQQCACH42/GDSPgj8H/EXxi1nT7i9s/Deh3Wp3ltZ7fNljhiaRlTcQpJCkDJAz3rptF1D+1t&#10;HtdUETJ9pt0lCN1XcAcH35r4X8HeKPEN/wD8Ef8A4qfDHxl4m/tjXPhjovizwTrF/wCXs3vpwuIo&#10;RjGeLY2wySSQMnkkn7g8Hf8AIpaX/wBg+H/0AUAW9T1TTtGsZdU1e+itbaCMvPcTuFSNQMlmY8KA&#10;ASSeAK+Rr3/gq5d+MtVvJ/2Yf2QPiR8TvDemySJeeLdH0l7eyuNjBX+xl0LXRByNoCNkcAgg11X/&#10;AAU6m8SeJ/hF4U/Z+0DUbizh+K3xK0jwlrN9Zy7JrbTZvNnu2jORkmG2dCp3ArIwI5r6A8KeBvCP&#10;gbwzY+DPB/h+303SdMtY7bT9Ps12RW0MYASNFH3VAUAAccUAcF+yx+138Jf2tfC19rvw7u7211DR&#10;75rLxF4Z1yzNrqWjXQJ/dXMJJ2k7WwwLKxRwGLI4V/7T/wC1r8Iv2UPCdp4m+JesTtcaleCz0XQd&#10;KtTc6jq1ySAIbaAEF2ywGSQoLKCRuGfJf2g/DOl/AH/goD8J/wBo7wsI9Lt/iNNdeB/HpVBs1Sd7&#10;V59KZhwPPE0Bi805bywiDCjBPg74UuPjj/wUX+Jnx18X6ZHeab8KobLwl4FmeQtHaXU1ot3qcqxM&#10;CFuMzxwmVCrGI7DuHQAzf+HnnxN8J2g8a/Gj/gn98VfC/gt42lbxMtml5JZQ7S/n3dqgD20aoCzl&#10;iduMcmvXbL9r/wAC6j8W/A3w2sbG8m0/4leEZdc8E+Jo0T7LqflIkz26qT5iSfZpFn+dFXbkAlgV&#10;r00654XEa7tVt1UcbWmxjtgjP6GvF/24f2frn4o/s429x8D9OtbXxd8P7y18R/DP7Lb5ijvrEbor&#10;ZYldEaOaLfbhCRGBKpIIUCgD2jxl4s0HwH4R1Txv4q1aDT9L0ewmvdSvrptsdvbxIXkkY9lVVJPs&#10;K5n9nL4yN+0D8GPD/wAZk8I6hodv4k09L+x03VDGZ1t5MmGRjE7p+8j2SABiQrjODkD5l+MXx80v&#10;/goN4A+E/wCzn8I9WZbT4uWqeIfH62t4q3Gk+G7KUG7t5DGweF5rtVslkAKMyTKRgEV9l6bp9npd&#10;lFY2FlDbxRxqiQwRhURQMBVA4AA6AUAT0UUUAFFFFABRRRQAUUUUAFFFFABRRRQAUUUUAFFFFABR&#10;RRQAUUUUAFFFFABRRRQAUUUUAFFFFABRRRQAUUUUAFFFFABRRRQAV85/8FQ9J1XX/wBluXQ9C1x9&#10;Lvrzxh4ZgstSjiEjWkz67YqkwU8MUYhsHg4wa+jK80/ar+DPiP45/DO18HeFtQs7a6t/FWh6mz3z&#10;MsbRWWp213ImVVjuZIWC8Y3EZIGSADw++/4J9/tgeKNPbQPHf/BT3xxeaTeR+VqFro/hmz0+eSM/&#10;eVJ0ctHx3wfxrv8A4wXvw5/4Jy/sG69c/C+yj0vT/BfhSaPw/Dcb7jzNQkJS3Mg5LtLdzKXbjJkZ&#10;jgZr3tM7Bkdq8m/al+A/jP8AaA1L4d6FpfiK10/w54f8f2fiHxdFKWaXUYLMNLBZqm3ayvceUzlm&#10;XaseQHPy0AfPX7Ov7Nn/AAVT/Z9+Cvh/4SfDvxr8DbXStHsSkEWoWGqTXG53eWQyuuFdzJJIzEAA&#10;liQAK6//AIJXp4u+FHh3x5+xp8RJNITWvhf4oMsNr4fhkFimm6qn9oW5iaQb2XzJLpRuO4BACScm&#10;vq6OJIo/KQHaPVia8hvvgF4u0n9tOD9pnwdqVoul6r4Bbw74q0uW4aJmkhuhcWl2iKhWaQB5oW8x&#10;lKoRtPVWAOC/aj/5ST/sr/8AXDx1/wCmq3r0X9vD/kyT4vf9k11v/wBIZqq/GT9nnxj8Rf2ufgx8&#10;ftI1rTodH+G8PiRdYs7hn+0XLahZRW8XlAKVIVkJbcy8EYz0rqv2mfhrrvxl/Z18dfCLwxeW9vqX&#10;ijwjqGlWNxeMRDFNcW7xK7kKx2gsCcAnA4BoA8c+F3/BMj9gnWvhl4d1nVP2YPDc11d6FZzXEzRy&#10;5eRoUZmPz9ySa5b4Rfs8fBX9nP8A4Kqp4Y+CPw7sPDen3n7Pl3dXVrp4bbJMdctVLncTztRR+FfV&#10;vw/0K88LeA9F8Mag8bXGm6Tb2szRMSpaOJUOCQMjI9BXnd38BfFs/wC3Fb/tOR6rYjRYfhTP4Xay&#10;3P8AajdPqUV2JANuzy9iEZ3bt3bHIAPMv+CfGsWngv4v/tCfAvxHfRL4gs/jNqXib7LGrfPpurRQ&#10;XFpICQN5IDqwUHYQoONy5+lvFniLRfC3hy+8ReINWt7Gx0+0e6vr27mEcVvCgLPK7nhVVQWJOAAO&#10;1eE/tY/sTeKfit4+039ov9mz4uXXw7+Kmg6XJp9n4gjiFxaarZNvYWN5A4ZXjEjblba2wsWKOVj2&#10;ef8AiT9kH/goV+1VPb+Bv20P2gvBekfD6NYTrHhv4UWdzHN4h2OG8q4uLpQ8MZIG4RkhhkbQdroA&#10;cT8PdNt9R/4JOfHb43W1jeWsfxXuvG3jSG1voTHJFBdiVYOPQwwxMCMghgQSCDX3Z4O/5FLS/wDs&#10;Hw/+gCuE+PvwGPxI/ZY8T/s/fD2203RX1fwbcaLpMfl+VaWe+2MMa7Y1O2NQQMKpwBwDjFeGWHw2&#10;/wCC1WnWMOn2nxv+BqxW8axxq2k3xO1Rgc+R6UAdT/wUy1ub4d+Dfhj8cLuGNdE8D/GrQtV8VX03&#10;K2OmulzYyz4HzNta8TAAJya+k7S8tr6H7RaS+ZGfusOh4zkeowevQ15N8N/hZ8bvHvwG1b4WftwX&#10;nhTxPea59ptNSXwvBLDZS2EkYUIfMCSB+Xyy4I+UqQRkeJ+Ev2V/+CnP7NmjTfCn9mb9pzwP4i8E&#10;R27QeGY/ihplwdS8PQb38uCOa2Rxc+XGUVWl+QBAqxIoAoA6n9sLUdL+Lf7W3wB/Zw04tcT2Piu5&#10;8d619lbL6db6baTpayyL1WOa6m8oPjBZGXOeKm/Zi8Vn4eftrfHb9nXXLZLH+1dW03xx4deaT97q&#10;dvd2UNpeSqP+ecVzapFnP3nxgcZ3v2O/2L739nvV9a+L/wAXPiReePvil4vVf+Es8aX1rHCpRSSl&#10;paQpxb2yDaNi8MUU4UKiJb/a7/Y0t/2hr3w/8Tvht49vPAfxM8HXDzeFPHOmQrK0KOMS2txC523N&#10;vICco3Q8jKtJHIAcF+1n/wAE5P2I7/4YfEj403XwE02TxLNoWs61Jq5vrve1+YJpjPjzdufNO7GM&#10;Z7Yr1j9h2CKb9ib4PpIuR/wq/QD94/8AQNgrxTxN8D/+CuHxj8IN8Hvid8ePg74b8PajZyWWu+If&#10;CPh+9u9WurZ4XjkXyrvbbr5gOGKeWy7spjGD9P8Awi+HWlfB/wCFfhv4TaDc3U2n+F9CtNJ0+a9k&#10;VpngtoVhjaQoqqXKoNxCgZzgAUAfPP7CnwI+H/w3/aY/aC8U+FtJeO4bx/DYQCSbclnbPYw6i8MK&#10;4/dRtc6hMxVTtPycDYM/VFeZ/BD4PeLPht8Tfif4x12/sZbPxt4uh1fTI7aRjJDGmm2doUkyoAbd&#10;bM3BYYcc5BFemUAFFFFABRRRQAUUUUAFFFFABRRRQAUUUUAFFFFABRRRQAUUUUAFFFFABRRRQAUU&#10;UUAFFFFABRRRQAUUUUAFFFFABRRRQAUUUUAFFFFADZhIYmER+bHy+1fBn7T3xs/4LFfso/BDWPj3&#10;8Qtc+At5o+g/Zvtlrotvqr3L+dcRW67RKiKcPKpOWHy7u+BX3rXy3/wWh/5RsfEb/uEf+niyoA2P&#10;glpH/BVGH4m6XN+0T4l+Cs3g1TMdZj8IrqY1Jv3EnleV58Yj/wBd5e7cfubsc4rzfwl8W/8Agq18&#10;efF3j7UvgRrPwRs/DPhr4ka34b06LxVbaot4UsrpolZ/IDoSV28gjJycDpX2n/B+FfA/7NP/AAUF&#10;/Z6/Zo1/4u/Dj4mt4l/tI/Hfxbdf8SnwvdXkXlvfsF/eRoV3fKcjORx60AfQ37NOm/8ABRm08fXU&#10;v7XGu/CW68NHSZBZx+A11AXYvfMj2F/tMar5Xl+bnBzu2YGM039vv4/fFj4F/C/RLP4AaFZ6p498&#10;YeKbXQ/Cun6hGXgMrBppZZVV0by1ghmywYBSyk8DB3v2av2zfgv+1hcaxbfCU64W0Jbc3/8AbOgz&#10;2P8ArvN2bPOUb/8AUvnbnHy56ivOLxz8cf8Agp5HYRzWs+k/A3wI8sjRzOJ7fXdcbaEYZwUGn22R&#10;jGDcHrkYAPX/ANlj42Wf7Rf7O3g341Wv2dZPEXh+2u76C1kLx212UxcQBiBu8uYSR5Iz8nNeOfET&#10;9trxz8Of+Clvh79k7WtM09fBfiTwlC8OrNCY5bTWJjdvCjzM+wrIlnJGke3czsMZxg2f2CWf4TfE&#10;v4zfslTWqw2vhHx1/bnhaG2hENrBo+sq15FbQJ/chuBdxnHGeAABXlf7dXww134i/Gz4va14FWFf&#10;Fngf4a+D/F/g+4ktTM0OpabqWr3CeWn8UjxrLCowRmbkEUAfdtfKP7S/7cvj74fft5fCv9lP4aaV&#10;bTafr0sR8b6heWMkiwLctKLWGKRHCwzFbW4ciQHcpUqOGr6A+C/xX8PfGD4PeHfjHoMki6b4k0a2&#10;1K18+RS0aTQrJsbHAZd21h2ZTXwl8OreX4la34F/bO1S2kjuPi5+1ZZz6L50JgkTw/YaXqtnpiSR&#10;fdV9iSyEj7wmB560Afo0mQoBPaud+LfxT8FfBT4b618U/iJq62Gi6Hp0t5qF03O1EXOFA5Z2OFVQ&#10;CWYgAEkCuhLbI95HRc8V8z/Ebzv2x/2o7f4MQJ53w4+FOpWureN5SJDDrevbVlstJP3UeO3Ui7nU&#10;GRS5tkdQQRQBof8ABOH9p74v/tVfD3xp4w+M/g6Hw7qOh/Ea+0ez0NI3WaxtVtrOeKG438tOn2hk&#10;dtqcrgopyKwfiFL/AMFVvCCa14tl+LPwB0vw3py3F4bvV9P1QG1sky2+ZwQo2oMsenBNaf8AwTli&#10;jh1f9oKKGNVVf2itdCqowB/oen1wn7bniv4o+NPjNZ/Dzx5+yt8SvGXwl8NR2upX1l4N0+C6i8Va&#10;kCkkUVyjTxvJaW+dxhwwlmVd6lIwWAPSf+CdHxq/ab+PXwXvvix+0fo+k2sF9q7/APCHzaTpk9mN&#10;R0sIuy98qdjIqStlo94RimG2gMCU8VftKfE74kftUf8ADM37NcmlmHwsYLz4oeK9UtXnh0qOUFod&#10;NgjWRN93KvzbidkSKxIkYFF2tM/bU+FXi79krxZ+0x8MrC6ubfwfoepT6p4c1CNbO9sb6xtzLLp1&#10;xG277POCFUghgN6sNykE/Mv7EGhf8FGLL9mjTfF3wB8AfDXS/wDhIJLjxDr+tfF6W+bVfEuqXirP&#10;NfiOwOyCAviKMyMZJIoUkITeAAD9BLVZ0t1W5bdIB8zDvUleO/sc/tN6r+0h4Q1hPHPgOTwn4y8J&#10;6zJo/jLwzLdiYWl2io6yxOP9ZbyxuskcgG1gWCtIF3t7FQAUUUUAFFFFABRRRQAUUUUAFFFFABRR&#10;RQAUUUUAFFFFABRRRQAUUUUAFFFFABRRRQAUUUUAFFFFABRRRQAUUUUAFFFFABRRRQAUUUUAFFFF&#10;ABXy3/wWh/5RsfEb/uEf+niyr6krz39qT9nPwh+1j8E9Y+Avj/U9Ts9G137OL640e6SG5TybqG4U&#10;ozxyKPnhUHKnIJAxnIAPQf4Pwr5y/wCCdkqJonxeDRkn/hoTxh0H/T/X0XDG8cIjd9xA+8a+SvFH&#10;/BH34T+JPHXiXx3YftN/GrQZPFHiS91u+0zw540gtbOO5upmlk8uP7ISBubAyWbAALEjNAH1Xqep&#10;2GnWE+pX0qW8VvC0ktxOwjWNQMlmY/dUAZJPAFfC37LH7Edl+114T1j9szxr8dfi74Q1b4peIr7W&#10;Y9J8K+LzpscOmi4kh0+N1WMmQrbRxlXJ+64AAxk+r/D7/gl14G+HemeKtGg/aV+L2uW3i7whfeHd&#10;Qh8UeLILxbe3uggklgU2oWOcKhRZCG2rI/ynIx9C/DrwLoPww8BaL8OPC1r5OmaDpNtp2nw5zsgg&#10;iWKME9yFUCgD45j/AGd7P9gT9tb4V/FHTvij4t8TaL8SHvfAviLWPiF4oOo3FpcSql3pkcBKK37y&#10;e3mj5JVfNPQtz7V4GCSf8FF/iLuXI/4VR4Y4Yf8AT/q9dx+0X+z74U/aQ8DWvgrxRf32nvp+uWWr&#10;6TrWkyRx32mXlrMs0U9u8kcio+V2k7TlHcAjOa0ND+Dnh/RPjPrXxzi1C8k1bXvD9jo93bvIv2dI&#10;LSa5liKLt3Bybp9xLEEBcAckgHwtrHjbxD8Bf2cPi5/wTr8GyxQ+In+IMHhL4Xxy28kduNJ8Tu09&#10;tmUcloIjqW6XGEMCDnpXvP7S3w+0D4Tab+zP8MfCkDR6X4f+MWi6dpsckhdlt4NG1KKMMx5Y7VGS&#10;eSeTXoXjf9jP4TeOf2qPC37XupNqMfijwjos2mabBBdKtnJG4nCvJGUO50FzPtIIwXyQ21cdL8Yf&#10;gdoHxm1Pwbqevarf2reCfF8HiLTVsZkQTXUUE8KpLuRi0RS4kyqlGztO4YIIBt/EmPxtL8N9fi+G&#10;jWC+JG0O6Hh9tV3fZRfeS3kedtBPl+Zt3YBO3OAa+PfgF8IP+CsP7O3w0g+HnhHwx+z9dL9ruL/V&#10;tX1TVtZlvdUvp5DLPeXEgjXzJndiS2OAFUYCqB9uquECt6YpJY90TRoAMqQKAPgP/gnRqf7eI+J3&#10;xKS70v4Wr4dl+OuqH4hyQ3Wo/bIr77PafaBYAjYYQvk7DL82S2eMV90+F/F/hfxn4fsvFXhHU7fU&#10;dL1G3W4sb+ykWSGeJhlZEdSQykdCCQa5n4LfADwn8DL7xheeFNQv7j/hNvGd54n1RdQmRxDeXEcE&#10;bpDtRdsQWBcKxZgSfmOcDxbW/wDglD8HkvtTb4SfG34rfDPS9auJJ9T8M/Dnxw2n6VLLI5LyC2eK&#10;VY8qQuxCsYVFVVUUAeX3PhzU/ij46/bs074X6bdapZ6r4d0/S9LgsJElt7rW4tBuUuraHb8qz+Y0&#10;CSLkt5jDcQThfq79lH4w+Fvjt+zb4N+K/hiWGS21bw1aTXCW7blhnEQWaDI6tHIrxn3Q1Z+A37N/&#10;wm/Zk+GsPws+CfhC10fS4ZGmKKzPJPO2N800rZeWRgFBZicKqquFVVHjXjH/AIJV/CXXPE+va38P&#10;fjN8TvhvYeKGaXxB4d+HHjNtN02+mfd5k0kBikG91bYQhRNqqAo5JAJP2N7m18X/ALbP7S3xS8KS&#10;R3Hh271zw9oVreQsQsmoabpmy9TaejRtPHGSBg7ep4r6erk/gv8ABf4efADwFp/wt+E/hO10XQNM&#10;hKWdjayO20lslmZyzyMSSS7szEnkmus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2xNQizIDAAA6BgAADgAA&#10;AAAAAAAAAAAAAAA8AgAAZHJzL2Uyb0RvYy54bWxQSwECLQAUAAYACAAAACEAWGCzG7oAAAAiAQAA&#10;GQAAAAAAAAAAAAAAAACaBQAAZHJzL19yZWxzL2Uyb0RvYy54bWwucmVsc1BLAQItABQABgAIAAAA&#10;IQCgji/n3QAAAAkBAAAPAAAAAAAAAAAAAAAAAIsGAABkcnMvZG93bnJldi54bWxQSwECLQAKAAAA&#10;AAAAACEAT5XLrRIzAAASMwAAFQAAAAAAAAAAAAAAAACVBwAAZHJzL21lZGlhL2ltYWdlMS5qcGVn&#10;UEsFBgAAAAAGAAYAfQEAANo6AAAAAA==&#10;" stroked="f" strokeweight="1.5pt">
                <v:fill r:id="rId9" o:title="" recolor="t" rotate="t" type="frame"/>
              </v:rect>
            </w:pict>
          </mc:Fallback>
        </mc:AlternateContent>
      </w:r>
      <w:r>
        <w:rPr>
          <w:rFonts w:asciiTheme="majorBidi" w:hAnsiTheme="majorBidi" w:cstheme="majorBidi"/>
          <w:noProof/>
          <w:rtl/>
        </w:rPr>
        <mc:AlternateContent>
          <mc:Choice Requires="wps">
            <w:drawing>
              <wp:anchor distT="0" distB="0" distL="114300" distR="114300" simplePos="0" relativeHeight="251646464" behindDoc="0" locked="0" layoutInCell="1" allowOverlap="1" wp14:anchorId="0201A7D3" wp14:editId="2C5711FA">
                <wp:simplePos x="0" y="0"/>
                <wp:positionH relativeFrom="column">
                  <wp:posOffset>5975350</wp:posOffset>
                </wp:positionH>
                <wp:positionV relativeFrom="paragraph">
                  <wp:posOffset>-5080</wp:posOffset>
                </wp:positionV>
                <wp:extent cx="1112520" cy="880110"/>
                <wp:effectExtent l="0" t="0" r="0" b="0"/>
                <wp:wrapNone/>
                <wp:docPr id="13" name="مستطيل 13"/>
                <wp:cNvGraphicFramePr/>
                <a:graphic xmlns:a="http://schemas.openxmlformats.org/drawingml/2006/main">
                  <a:graphicData uri="http://schemas.microsoft.com/office/word/2010/wordprocessingShape">
                    <wps:wsp>
                      <wps:cNvSpPr/>
                      <wps:spPr>
                        <a:xfrm>
                          <a:off x="0" y="0"/>
                          <a:ext cx="1112520" cy="880110"/>
                        </a:xfrm>
                        <a:prstGeom prst="rect">
                          <a:avLst/>
                        </a:prstGeom>
                        <a:blipFill dpi="0" rotWithShape="1">
                          <a:blip r:embed="rId10" cstate="print">
                            <a:extLst>
                              <a:ext uri="{28A0092B-C50C-407E-A947-70E740481C1C}">
                                <a14:useLocalDpi xmlns:a14="http://schemas.microsoft.com/office/drawing/2010/main" val="0"/>
                              </a:ext>
                            </a:extLst>
                          </a:blip>
                          <a:srcRect/>
                          <a:stretch>
                            <a:fillRect l="-14097" t="-23489" r="-11318" b="-18458"/>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22350" id="مستطيل 13" o:spid="_x0000_s1026" style="position:absolute;left:0;text-align:left;margin-left:470.5pt;margin-top:-.4pt;width:87.6pt;height:6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QbMyAwAAOgYAAA4AAABkcnMvZTJvRG9jLnhtbKxUzW4TMRC+I/EO&#10;1t7TrNMN+VFTFBKKkCqoKKhnx+vNWvLaxnaaFMQNLjwKVw68Svs2fPZu2opWQkJcvGPP7Px8880c&#10;Pd81ilwK56XRs4we5BkRmptS6vUs+/D+pDfOiA9Ml0wZLWbZlfDZ8+OnT462dioGpjaqFI7AifbT&#10;rZ1ldQh22u97XouG+QNjhYayMq5hAVe37peObeG9Uf1Bnj/rb40rrTNceI/XZavMjpP/qhI8vK0q&#10;LwJRswy5hXS6dK7i2T8+YtO1Y7aWvEuD/UMWDZMaQW9dLVlgZOPkA1eN5M54U4UDbpq+qSrJRaoB&#10;1dD8j2rOa2ZFqgXgeHsLk/9/bvmbyzNHZIneHWZEswY9uvl2/fP6x/Wvm+83XwmegdHW+ilMz+2Z&#10;624eYix4V7kmflEK2SVcr25xFbtAOB4ppYPhAPBz6MbjnNIEfP/ub+t8eCVMQ6Iwyxz6luBkl6c+&#10;ICJM9yYx2EpJeyKVIqUFxHDsTLiQoU6AIV76Nxp1kKHhfydW24yl4ZtG6NCyywnFAqjta2k9wkxF&#10;sxIAy70uKcoBswMAs07qNl9UjIRjirH2RIDPg/E8zyeDF73FMF/0inz0sjefFKPeKH85KvJiTBd0&#10;8SVmTIvpxotTw5laWrlnIy0eJP8oibq5aHmU+EguWWJ9ix8SSjjuUwSkEaGYq3f8HRCHHeTgROB1&#10;FCsgHN/j7PRokU9GaYB6g8NiPAEY8ZUeUkw4RqlHx8VwHLkCx7dOuiCxV9Gj0mQ7ywbDIo9kYJj3&#10;CvhCbCxA9XqdEabWWCQ8uNRDbeKvKbHY/yXzdVuVN0qWXTSlo2+Rpr2jS+Rry9AorUx5BZaDJIks&#10;3vITCW+nzIcz5jDvyAY7LLzFUSmDFE0nZaQ27tNj79EejYE2I1vsD6T/ccOcyIh6rTGgE1oUcBvS&#10;pRiOIv3dfc3qvkZvmoUBzCAVsktitA9qL1bONBdYdfMYFSqmOWK3QHWXRcAdKixLLubzJGPJWBZO&#10;9bnl+7GIOL7fXTBnu2ELYMQbs981bPrHzLW2EWFt5ptgKpkG8g5XdDxesKBS77tlGjfg/Xuyulv5&#10;x7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AihOOEAAAAKAQAADwAAAGRycy9k&#10;b3ducmV2LnhtbEyPy07DMBBF90j8gzVI7KiTgkIb4lQ8VIkNUglV2brxNImIx8F2HuXrcVawm9Ed&#10;3Tkn20y6ZQNa1xgSEC8iYEilUQ1VAvYf25sVMOclKdkaQgFndLDJLy8ymSoz0jsOha9YKCGXSgG1&#10;913KuStr1NItTIcUspOxWvqw2oorK8dQrlu+jKKEa9lQ+FDLDp9rLL+KXgs4vL5sT5/fu7ekt4du&#10;KJ7G8/BTCXF9NT0+APM4+b9jmPEDOuSB6Wh6Uo61AtZ3cXDxAmaDOY/jZAnsGKbb+xXwPOP/FfJf&#10;AAAA//8DAFBLAwQKAAAAAAAAACEAX25PoxssAAAbLAAAFQAAAGRycy9tZWRpYS9pbWFnZTEuanBl&#10;Z//Y/+AAEEpGSUYAAQEBANwA3AAA/9sAQwACAQEBAQECAQEBAgICAgIEAwICAgIFBAQDBAYFBgYG&#10;BQYGBgcJCAYHCQcGBggLCAkKCgoKCgYICwwLCgwJCgoK/9sAQwECAgICAgIFAwMFCgcGBwoKCgoK&#10;CgoKCgoKCgoKCgoKCgoKCgoKCgoKCgoKCgoKCgoKCgoKCgoKCgoKCgoKCgoK/8AAEQgA4gE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myyrEu56jN9ADjP8qAuT&#10;UVn6p4q0LRUWXVNSht1b+KaZVH5kis3/AIWz8Nf+h50n/wAGUX/xVUqdR6pM554vC05cs6kU/NpH&#10;RUVQ07xNoesQi40nU4bqM/xW8ysPzBq0t3G65UNUu63NoVKdT4Hf0JaKaJVJwAab56bivpzQUSUV&#10;GbmMDdtbHrWbqPjvwho8rQ6x4ksbRl4K3N0iH8iapRlLZGdStRpazkl6u35mtRWBF8Uvh1PKsMPj&#10;XS3ZjhVW+jOfyatWLWLK4j821k85f4fKYNn6c0OEo7oinisNW+Cafo0y1RUYnU8bG/T/ABpBdLkg&#10;xsMfSpNyWiiigAooooAKKKKACiiigAooooAKKKKACiiigAooooAKKKKACmvLGnDH9KduHrXH/GP4&#10;peHfg54H1L4h+KbkrZadb72VWG6RuyKO7E4AHqaqnTlVkoQV29jDEYilhaEq1R2jFXb7Ih+L3xx+&#10;HvwZ8KyeK/H3iCOztlfbCpBMkzdlRMZYn2HTnpzXxH8WP+Ckfxv+LGvN4R+Avh6TTYZmK2zWtmbi&#10;/mXPHHIT1OAcf3hXndxd/Gb/AIKEfHhobcSpbrIzBV3Nb6TZhsZK92469XY+gGPvz9nr9lj4Xfs+&#10;eGk07wnoiyX8kYGoatPHunuWHXLdlz0UYHTvzX1EsLl+TUU6656z6dI+p+Rf2lxLx9i5Ry+bw+Di&#10;7Of2p+nkfHeg/sF/ti/G+f8At34l+IDYLJGW369qj3Exzjoiltp9iVx6V1K/8Ei/GK2O4fGW1Wby&#10;8qraSxUN6Z8zOPwr7tjhjibOcfSpA8SHLTY9mYVwyz7HbR5UuySPcw/hdwzGLeI56snu5Tk3+Z+b&#10;/ij9hX9sH4Bv/wAJZ8OPEE18sa7pZvDuosk+0c/NG23eOPuruJ966T4D/wDBTP4ieENWj8G/tCaT&#10;JdQrL5UuoLaiK7tjkf6yPADY56AN9elfe94IXjVfMU5PGW9q8S/ah/Y0+H37Qejz3UemQ6f4gjiz&#10;Z61bqFYsMkLIAMOpOAc8gHIwRzpTzPD4r93jYKz+0la33Hm47gjNMhf1nh/EzTX/AC7m3KMvJNnp&#10;/wAOviR4R+Jfhq18X+Ddeh1DT7tN0NzCcg+x4GD2IPINcd+0R+1N8Mv2edM+2+LdU8y9uI2NnpNq&#10;u6e4wOoHYf7RIGeOTxXwP8J/jd8Y/wBh34jar4P1rRpnRw0d5o91IUR3w2ydCfwww4ZePTFr4G/B&#10;74nftz/F678UeLtSu/7N+0eZrOrbeIxniCIEYBxgAfwgZPbO/wDYVOjUlVqz/dLVPqzgqeJGZ47B&#10;wwWCw7+utuMk1pC32vRnR+Kv2uP2s/2p/EU3hD4T2l5Y2sjYXT9D+WRU5w0tx/CP+BKM8c1r+G/+&#10;CYn7QfjWGPWviJ49sdOmmbdLHLI93MvruOdpJ9mP4V9rfCr4NfD74O6BH4Z8BeGYbG3Vf3hWP55m&#10;/vuxyWPuTXWojqOB+FcdTNlT93DQUV3auz1cH4cvHJV89xE61R6uKk1FPskj4U1f/gkt48itt2j/&#10;ABb02eYH5Vm02SIdOu4O2PyPWuI1z4Hft0fsnzHWfDep6pcafa4Ak0C6+0W/r80DZOPcpgeor9Kt&#10;v+0ap3VqlxKyuvH97nniphnWIb/epSXp/kdeI8McjtzYKdSjPo4ybSfmr2PjT9nv/gqAL++j8L/H&#10;qxhs2bEcet2cbBA2SP3kfJTp97p7Y6fYWhazYa5psOraXfR3NvcRh4Z4WDK6noQRwR7ivnP9rf8A&#10;YB8KfFqzm8a/DSyt9J8RqWkmUR7Yb/jlXA+6/HDDv97PbwP9ij9qXxZ8A/iQvwX+K11cRaPNdfY2&#10;hvDzplxv28Z+6hJCkZwOoHBrethcJj8O62FVpR3j39DzMBxBnnCmaU8uz189Ko7Qq26+Z+jgddu7&#10;NOBz0qtBcxTxAwyKylcjFWEPy18+frUZc0UxaKKKCgooooAKKKKACiiigAooooAKKKKACiiigAoo&#10;ooAhlYRrvP8A+qvgf/grP8Zbm+8TaR8FtNciC3hF/qO1j+8dtyxqe2AN313H2NfeEgLxEfX+Vfmb&#10;+2zZW+u/t93Og6q5e3uLzSoJF/6ZskeR+RavpuE6MamZ80lfkTkfmfili8RR4fVCi7e1lGDfk9z7&#10;F/YD/Z+034K/BbT7q5tVXWtct0vdVk2jcN6gpH9FXj65r3kKoOao+H7KGwsYLW1iVY44VVFH8IAA&#10;ArQPSvBxWIqYrETqzd22z7jJcvw+VZXSwtGNlGKXztqyOZuN2OK+Tf8AgoX+2P4t+DGo6f8ADP4U&#10;X0MGsXkXnX14YxK9vGTtRUU8B2IPJBxgcc8fUGt3dtpNhNqly4SKBGlkdjwqgHn8K/OP4Q6ZqX7Y&#10;37c8/i7VYfM0231Jr2df4BaQttgX/gWEz+NetkmDp1Kk69VXhTV3fZvoj4/j/N8bRwlHLsDJxrYi&#10;Simt0r6vyO0/Zy/bN/aB8F/HW0+Ef7RepfaI9RmSBnvoI0ms5ZBmNtyYBU5AIOeowR0r7ygdfK4P&#10;8NfBn/BVP4VHwz4y0D426HAYvtAFneSRj7k0WXif/vkN/wB8ivrb9mb4rWfxk+Ceg+PbOTfJdWKp&#10;eJjlLhPklUj1DhqrOMPQqYOljKKsnfmS6M5eC8djsHmuKybH1XOdNpwct3G2vqbfi/4QfDX4hmOX&#10;xv4F0nVjD/q21LT45tv0LA4/DFanhzwj4Z8I6fHo/hbRLPT7SPPlWtlbrHGmfRVGB+FbW1R/DRtH&#10;92vDdWq48vM7H6LHB4WFV1Y04qT62V36sjj+9mpM0yb7lcB8dfjj4U+B3hRvEHiAy3F1NItvpel2&#10;y7p724bhYo17sT19BycVNGnUrVFTgrt7DxGIo4SjKrVdoxV2z0LcPWjOelfI37HHxk+OPxk+JHxJ&#10;8O/ELXm026sWijsbG32SR6W5EqYX/npt2pnJIJXgjJFZejeN/jB8Pv2wtF+CmifHu88WQyR58TWe&#10;t26R/Zl253IwABbnIVScZAOQx2+lUyutRrSpSkuaKTt6nzVPi7B1sLTxMKcnCc+S/Z3sr+TPsi7B&#10;aMKCv3v4vpXwj/wVE+A9r4d1bT/jf4bsVRdQmFrrXl4GZQGKS/UoHU+6p35rrv2xf2rNY0X4mab8&#10;GvA3jS80aKxuI5/FGuafatNLbxY/1ahVPUcknj5xmu6/aH0ex/aH/Y+upvhpv8RLcWcNxpskLl5J&#10;2jccnPJfG7Oecg9+K1y9VMDiKdSp8MtH6eZ4HFGKyzivLcXgaKvVormi+vMv5e9jR/YB+Ltz8W/g&#10;Dp0+qXLSaho+bC9kc5MhT7r/AIqVP517yhyvAr5I/wCCW/gTx94K8HeI28a+F9Q0qO61CI2ceoQm&#10;JpMR/MQp54JA+ua+toiDGMVxZhGnHGzUHpfQ+k4Mr4zEcN4eWKTU0rO+j0HUUUVxn1AUUUUAFFFF&#10;ABRRRQAUUUUAFFFFABRRRQAUUUUAVpgAn7tPrX5mf8FLPD2u/Dz9rBPH8KSKt/a2t5Z3J6eZAApX&#10;PsUH/fXvX6dNCjDBrzX9pD9mn4f/ALSfhL/hFfGtiwkgbzLC/t22zWsnHzIcEdQMggg4r2shzKnl&#10;mO56nwSVn6M+M444dxHEWS+xoNKpFqUb91sjW+DPxO8PfE34faT4y0PWIJob2wjd2jkztkwNyn0I&#10;OQR14rqjqVqowb2P/vsV8D6v/wAEkvjBZ6jKnhH4z6ebNpCYxPHNDJj/AGhGSpPv/KoU/wCCUf7R&#10;qLtHxl0nH/XW5rsnleSVJOUcYknqk4u68jxsPxJxhh6MadXK5Skkk2pKzt1R7Z/wUd+P1h8O/gXd&#10;+EdI1VTq3iQfY4o4ZP3kcBH72TA9vl+rCsH/AIJW/BiTwp8Jbr4patbMt34kuMQ7+P8ARoywUjPZ&#10;mLt6Y21wvw+/4JI+J38Sw3Xxe+JkN5psLbmtdNWTzJf9jfJ9xfcAnk4r7i8MeGdI8O+HrTw9pNkt&#10;va2MKwW0MYwqIqhQB9AKnG4nB4PLfqeFqc7k7yl+hOS5bnWc8SvN80o+yjTVqcG7tPq2/M87/a++&#10;EUXxh+AuveD4oVa7a1NxYsVBxNH86/mRj6Gvmn/gkv8AFqS3k174Ia1dKvluL/TYZGw2cgTLz1wQ&#10;p+pY19yX9rEbfbj29e1fmn8TrST9jz9vmDxLp8DWul3Oqx3kYVflNncMVlUf7uJf++VrTJf9uwVf&#10;Ay1duaPk0Y8aRlkefYLO6adlL2c/8L7n6ZQuzKGZSuRnBOaHkAcgtVLStVTUrKG+tJ1kimjDxuvd&#10;SMj9K8y/bC+P5/Z7+DmpeM7aaJtSkUW+lQSYw07cA47hRlj/ALuK+do0alasqUV7zdl6n6Jjsww2&#10;By+WMqu0Irmb8j06W/TzNnncf7TV5v8AHT9m/wCDX7Qs+n3fxOs7i5m0nzDp8ltq0tuYy+Nx/dOv&#10;oOvpXxP8L/2c/wBrH9tmwuPijrPxNaCze6kS2k1W7m2uQcMI44/lRVPGeM88cZrrF/4JUftBhdv/&#10;AAuXSv8AvuevoY5XhcHV97FqE49k9H6n57LivNs6wd6WVSqUZ7NyVmu9j039nX9ivxX+z/8AEfx5&#10;478L6xpcb6pavbeDXk1KaY2yEkgXCuvzjIjPVjgNjrmorn9mT9pP4w/Gnwv8Rvjt4i8Hada+FLpZ&#10;438Jifz7tlfcqt5vQHAz82Bubg5NecL/AMEpP2gFOW+L+k/9/bqmt/wSq/aAVzt+MGl/9/7oV01K&#10;tGrWdWeLi5NWu4vbY8WMc2jQhh1lVT2cZcyiqite99Vb9T1P4j/srfGrTvi54k+I/wAE/Evh1rfx&#10;hY/Z9WtvEMbFrf5QpaIoGBBAPBGMnnIAr1/9mf4NQfAb4T6b8N5dbW/ntdz3dwse1ZJHfccLk8du&#10;ucV8ha9/wTJ+NfhzTJ9Z1v41aLBbWsTSTTNdXIVEUZLEkdAAa8z/AGSPH/xg0b9obw/4Y+HfjG+u&#10;ra41lIr63a7cwXFqJMyP5bEjHlB2BIznaM5NTPAyx2FlyV1JQSvpa/qzDD8QQ4dz2nLE5fOnKvKy&#10;vNStfdpLWx+rAt7Y8iJakVVQbVGKggdjHnNTqSRzXyJ+4xtypoKKKKCgooooAKKKKACiiigAoooo&#10;AKKKKACiiigAooooAKaUyc5p1FAEci+X84G4+mKxdU+IPhXR9Vg0LUde0+C8uv8Aj3tZrpEll/3F&#10;Jy34Vr36b4146MDXwp/wUX/Yv+KfiHxvcftDfDS/uNU/0eMXmkwxk3FsIwcPAQec/eKgZBJIya9D&#10;KsHh8djFRq1ORNaNrqfPcS5rjsmy54rDUHV5XrFOzt5H3QkoddyEfWp4N2z5jXwV+xv/AMFMBpqW&#10;/wANf2i79gysIbPxHIuPbbcemMf6wcDndg8n7n0jX9N1XTo9R0q7jubeZA8U0UgZXU9wRwRTzLKc&#10;ZlNd06y0ez6MXD/E2W8RYRVcPL3lvF/En2ZenTzExnvXx5/wVm+D58Q/DXTfirpkObjQ7nyrxlXn&#10;7NL1JPoHC/ma+wN/2pNq8Y561zPxa+HFj8TPh3rPgfVlVodT0+S3bK5xlSAfwJz+AqMrxn1HHU6y&#10;6PX0L4nymOdZJWwj3auvJrY8j/4J3fGO4+Kv7O+nx6hdrJqGhsdOvA33vlA8tz9Yyn6185/8FNfi&#10;Tqnxa+O+h/ATwmzTnTnjjeGP/lpeTkBR77UK9v4jXJfsY/HmT9k34reL/BXxEZra0ktbhLiKYhcX&#10;cBYxgZ6F/mTHXOK2P+CfPgnWf2gP2qNU+N3iwGePS7iW/lZhlTdTFhGB9FLnHbaK+2WWxy3MK+YP&#10;4Irmj5uXb0Pxqpn1XPshweQ03+9lLkqd0ovf5n3r8BfhrpPwj+GGi/D3SAPL03Tkib/akH32PuWy&#10;a7JowTmoYP3J3e35U83K7Sdv61+f1KkqlRzk9W7n75hcPRweHjh6eiikkvRCsrDkNWXrmvadodlc&#10;alq19Fb28CF5ppm2qigckkmsn4p/FjwP8J/C0/i7x3r9vp9lbj78zcyNjhFUcux7KASfSvzw/aM/&#10;as+LP7ZfjqH4V/CnS7xNFuJtllpdsR5t7z/rZiP4RycA7FByxJwV9DK8pr5lK/wwW8ntY+X4m4uw&#10;PD1Pkh79eWkILV36X7I2/wBtj9tTUfj7rC/Bf4QSXE2htdRxTTW8beZqs2cKoXGfLzjC4+Y9cDiv&#10;ff2Bf2N/+FHaF/wsTx/ZqfFOqQBWhbDf2fGeTGCOrHgsfw5q7+xl+wj4b+BVnD4x8YpDqniqWPMk&#10;7ANHYA/8s4s98HlyMntgdfpCO0YEvleetd2aZlh6dD6lgl7i+J9ZHz/DPCuYYrMP7czvWu/gitoJ&#10;/qiRYAq7QakUbRiiivnT9QCiiigAooooAKKKKACiiigAooooAKKKKACiiigAooooAKKKKAGyqXXA&#10;XNQtbMysHQMMfxc1YoPSiwNKWjPlP9rv/gnD4J+NAn8c/DkwaB4k+aSRY48Wt82P+WiqPlc/89F/&#10;EN2+V/hR+0P+0j+wh42/4V/488P30uleZmbRdR3BHTOPMtZOQFP95Syk9ien6lPA7rtdT8vt+tcX&#10;8ZfgJ8Ofjt4Vk8JfEPwrFe27EmKQx7ZYGx99G6qfx575r6rLeJJU8P8AVMfH2tHz3j6Pc/N8/wCB&#10;Y1sU8xyefsMQtdNIyfmvP5GX+zp+1R8Jf2iPD/8AbHgfX0+1RxA32kzELcWxz/EmTkZ43jKn14OP&#10;S5JUuI9qk8+lfmR8ev2E/j/+yp4ib4m/B3VdQ1DS7FzLb6hpeVvLNef9Yi5JUDqyhgcfMqjmvXP2&#10;U/8AgqVYa1Fa+Cf2h/Lsb0bY08RwxhbeXkAGZefKPPLY2+u0c1pj+Go1MP8AW8rn7Sn1S+KPk0Y5&#10;Px5Uw+KWXZ/TdCtspP4Zv16Hr3x4/wCCcvwO+PPi5/HesjUtK1O4x9tm0e4jQXPGMuro4z7gAnHN&#10;egfA79nn4c/s8+FP+EQ+H2j+TC0nmXE8rbprh8Y3ux6n8AB2ArttM8Q6Pq1nFf6ZqUdzBMgeGaGQ&#10;MrqehBHUVyvxf+NPw8+DHhubxf8AEDxTb6fZr9zzGHmSNj7qJyXb2ArwJYrMMVTWEcpSXSP/AAD6&#10;6OV8P5biJZnGnCMnq56fff8AyOtuJ1jiz/Svmr9qb/gon8OPgoLjwx4Bmh8ReIFyjW1vITb2r9P3&#10;sinG4H+AfMfVcZPzn+0F/wAFAPjH+0nrjfCj4DaNqOnabfSeSkVnGTf34+qf6tT1IBHHVuuO+/Zb&#10;/wCCW3ly23jj9o/bcMT5kPhyGTcoOP8Al4cfePqi4HqzdK+ho5FgcqprEZtKz+zTXxP17HwuP4vz&#10;jiPEPBcOU72dpVnpGPnHueQ+E/hr+1X/AMFBvGi+KPEV/crpQkYNqV4pjsbRc/NHCmPmIHYc8csC&#10;Qa+8P2b/ANkf4Y/s4eHvs3hLSvtGqTRgX2s3m1ri4b/ex8q+ijA+p5r0bQvDGkeGtOh0jQ9KhtbW&#10;3jVIbe3hCoijoAB0FaduuyLbivMzTPcRjoqjTShSW0V+p9Dw3wTg8nqfW8VJ1sRLVzl09Owy1tRb&#10;qFCj7uOKmAA4Aoorwj7kKKKKACiiigAooooAKKKKACiiigAooooAKKKKACiiigAooooAKKKKACii&#10;igAooooAq6lZQ3cW2WMN83Rq+Uf2s/8Agmn4H+LMt141+Enk+H/EjAvJbrHizvG9wvMTHJG9euTk&#10;Ht9cUN905rty/McZluIVbDzcX+D9e54+c5FlufYV0MZTUl0fVej3R+UngL9of9qb9hHxJcfDfxBp&#10;U32VVfbourAtACc4khdTwuSD8mVPcA7iLfw3+Cn7TH/BQj4gN448b6xcw6O0hWfWruEi3gXP+qt4&#10;t2GwfQhfU54r9F/i58Cvhb8cNFj0T4m+FbbU4IZVkt2kBV4mBz8rqQy++DyODwa6fwr4Y0Pwnolv&#10;4f8ADumQWdlaxiO3treIIkajgAAcACvq58X4eNH2tDDRhiJbzstPNdmz85o+GmLqYj6ti8XOeDi7&#10;xhd3d91J9jzH9nT9kL4P/s36ObHwfoPnahNHi81m9jDXFx9Tj5V/2V4+p5r1SASodv8ACPzq5RXx&#10;mIxGIxVZ1a8nKT6s/UcFl2Dy3DxoYWChCNrJabd+4DpRRRWR2hRRRQAUUUUAFFFFABRRRQAUUUUA&#10;FFFFABRRRQAUUUUAcv8AE/4x/Df4PeH18T/E3xXa6LYtceTHc30m1WkwSFB9SFOKl8CfE3wN8TPD&#10;UPi7wD4ltdX0243eTeWNwrqxBwRweD9cdRXzJ/wWM2x/sw6fj73/AAlNuf8AxyQ/0r5O/Z0+L/7Q&#10;P7DPhrRfjNDov9qeBPGIkE1mJysTSIzKctg+TMMbg2CpBOQQpxtCjz079TnqVvZ1OWx+n3xK+Onw&#10;m+Dljb6h8UvHNhocN1MYrVtQuAvmsBk7QMk4HX079q2vC3i7w9458P2nizwlqsd/pt/Cs1neW7ZS&#10;aMjhh7V+QP7SmqftCfHXw9F+1r8WIvs+kajqjWHh+BmKqiqGbbEh/wCWa7SN/wDE2evNfp7+xKka&#10;/soeAgg4/wCEbtv/AEAVNSjyQuFOr7ST00R2nxL+K3w9+D/hpfFfxM8V2ujaa1wsAvLyTanmMCVX&#10;PqcGvPR+33+x6owfj7oX/f5//ia80/4LDh3/AGToYkk2l/FdqoYNgg+VLgjg9DzXy/8As3/G39jL&#10;wV8H9L8PfFj9kXU/FWuxtM11rVpocMyT75GdBvaUElVYKeBgg1cKalTv1FWqyjJRR+lHwt+M3ww+&#10;NGkya/8ACzxfa61ZQzNDJdWbFkEgAJXPqNwrT8Z+NvDHw/8AD114r8Y6rHY6bYxGS8vZjiOBB/E3&#10;t2rzL9inxJ8JPF/wmbxJ8GPhTc+D9Jn1OaOTS7zT47eRpU2gyFUYjBGMHPak/b9UD9kL4gOPvf8A&#10;CPyc+nKn+YrLlvKyN+b3bij9vj9j44/4v94f5bbzcN1/Ku08BfHL4Q/FBWb4efEjRtYZRlo9P1GO&#10;RwPUqDuH4ivif/glL+zv8FPjD8GvEGufE74Y6Trl3D4ha3huNTthIyRfZ4m2g9hkk44rk/8AgoR+&#10;zl4V/Y08ceF/jH+zhfXXhuS+upV+xW947LBLHhxJHvJbawbDISUG1exIGsqdPm5dTn9rUVNTP0vz&#10;k8Z5561y/wAUfjT8L/grplvq/wAU/GdpotrdzeTbz3jFVkkxnaPfHP0qr8APiDdfFb4NeG/iLfW6&#10;wzaxotvdTRL0V2QFv1PTtXzD/wAFp8L8GPCkq/ePibG7/ti3+JrKnT56nKzeU+WHMfXng7xf4X+I&#10;Hhqy8XeD9UhvtM1C3E1jeQnMc0Z6Mp7itBpljby9v5dK8m/YRVB+x/8AD10/6Fe2H/jorhP+Co3x&#10;38WfBD4Aqnge9ms9Q8QaktgNQhbDW8ZRmYq38JO0DPYbsc4odP8AeWRPtOWnzSPTviT+2F+zT8J7&#10;9tK8f/GDR7G8XiS0WczzIfRkhDMp+oFN+HH7Yv7NPxZ1SPQ/Afxg0i9vZm2wWLzGCaVvRY5QrMfo&#10;D1r5f/YF/wCCfXwS+IPwd0v4xfGLSpvEmpeII3u4re4upI4LdN7KAyxsC7tjc28kZPAGDXuC/wDB&#10;O79lnRvGWk+O/B/gCTQ9T0bVIb23n0u+kCloyCEZJGZdh284AbPQjmtOWjHRtig60vesj6AzjrXB&#10;+Nv2lfgl8OvGkHw98a/EXT9N1m6MYtdPuGPmS7ztTaAD1PFd0/SvzV/4KNop/wCCinhEkfxaMfr/&#10;AKV39amnHnlYqpJxSaP0nVzKdue2c+tcV8Uf2ifgn8FtStdJ+KfxG0/Q7i+jL2cd9IV81QcEjjsa&#10;7K06Yr87f+C2Ue74n+BwpwzaPcLkn1l/+sKVNc0uVCqTlCPMj9CtH8SaPr2l2+saLfR3lrdRpJb3&#10;FtIrpIjdGBBwR71x9/8AtNfA3T/iYvwevfiPp0fiZ7hYP7HaQ+cJGUMqYx1IOa+G/gJ8f/iz/wAE&#10;7/iDb/Ab9om2muvBepKJ9J1SPewtkYjEsOeseWw8WAynGBnO7H8T63ovib/grlpPiHQdUt7yyvNf&#10;spLa7tZQ8cqG0jwwYcHtyKv2FtzL6x7sbbs/TdSc8/zrgPiT+1R+z/8ACHxP/wAId8Sfijpmj6l9&#10;nE/2S8mKt5Z6Nj0OD+Rr0HaB0H8NfmJ/wVK1DStP/bw0W/8AEGkvqGn2+j6c19p8cYY3ESzMzR7T&#10;gMWGQB7mpowU5WZrWqOEbo+2v+G+/wBj5zt/4X7oJP8Ad89h/SvXNK1C01bTYdT0+bzILiMSQyf3&#10;lPIP0Ir897T9oj/gnrdXsNlH+wRrkbSybFk/4Re2xn6+ccV+g2jW1rZ6Vb2djAsUMMSpDGq4CKBg&#10;D8BRUpqLFSk5LW1y1RRRWZsFFFFABRRRQAUUUUAfMP8AwVF+E3xJ+MX7P1l4b+GfhC91rUI/EEMz&#10;2tjGGcRiOQFsZHAJ/Wt79jr4BRv+xpoPwk+Onw/2sEmXUNF1aFTj9+zLuHPPQj/65r34Jg5zTqvn&#10;fLymfs48/MfIn/BUL4FePfiR8DPDngz4NfDq81JrDWMrY6XbDbbQrAyj5eML0UCvcv2SvDHiHwZ+&#10;zd4N8LeKtKmsdQsdBt4buznUB4XCDKnk8ivSGG4YpPLPZqOd8vKNU0pXR84f8FQPhX8QPjB+zdH4&#10;S+G3hK81jUv+Eit5Ra2Ue51QRyKXwSBgbufrXiv7M/xR/bg/Zv8Ag7pnwjs/2FtU1iPTXmdb64vG&#10;jZ/MlaTBXY2Mbsde3bpX3uZQ8e5WU89jTRKo+U7fm/2hTjUcY8pE6XNLmueZ/sw/FH4w/FLwve6p&#10;8ZPglceB763vmjtbC4nMnnRbVPmbsDuSOnaov20fC3ijxz+zL4z8H+ENDuNS1LUNGeKzs7VNzyuS&#10;PlA9cA+g6V6gpjVs+Z7daRbhXDbWU7eoDdKnm965fLfQ/O/9kDWP25P2QvAmoeBtL/Yt1bWv7R1P&#10;7W1zPdGJUYxImMBTx8oPX1+tX/G37K37cn7dPxFsfEP7RWk2Pgrw3p/Fvp8UokaKMnL7I1d2eR+A&#10;WcrjaMDtX6Al4nO1mX5uQC3JpUKD5Ny/7ua0lV5teUz9j7tm3b5Gd4Q8NaT4M8M2HhLQrbybPTrG&#10;O2towPuxooVfx4r5k/4KvfCD4pfGT4VeG9E+Fvga/wBcurXXzNcw2EYZoo/KYbj7Z4r6t81QSd6/&#10;L15HFBljztLLz93nrWcZOMuZGkoqUeU8y/Y58LeJfA/7MXgnwf4u0WfT9S0/w/DDfWdyuJIZAMFT&#10;UX7Wv7OGi/tS/CK++G2r3X2W4MiXGl6h5e77NcL0bHcHJU+zcdK9WkKxpknFRtIn98fN0+brSvLm&#10;uHIuVRZ+efwqT/gpR+wqr+A9K+DLeNfCq3EjWsdjbyXaxhmJzD5LeZEGJyVdCAc4HNeleDPjD/wU&#10;0+NvjvRjL8CLLwP4XTVreTWLq+Xy7prZXBkjxOS53ICuUiBGcZHWvsIOoG8yjb65pPOXdtDr6fe7&#10;1bqc3Qj2VtmSZY7VYfWvgj9un9nf46/EP9uXw18QPA/ww1XUtDs30v7VqVrb7o08u43vzkdF68Gv&#10;vZrhF43L75bpTTdJt3/Lt/vbuKmM3TdzSUVPQbArKOhzgbuK+If+Crf7P3xp+MvxH8H6p8MPhxqe&#10;uW9hp8iXc1jAGWJjLnBOeuM9u4r7hNyoTexUL/e3cUhkTZlmXpnr+tFOXJLmQpwUo8p5T8a/2ZvA&#10;v7Rnwlh+H3xF0h1kWxX7BexQqJrC42AB1OOMHgp90jII4XHw38D/ANg79pP4I/tn+GH1PwJealoO&#10;i66JD4ks482rW+OH5OV4HKnkE96/TrzlBUEqOwyetKpUSnDDP930qo1ZR0IdGMreQq79wDH+Gvz/&#10;AP8AgoN8Bv2hfFf7Zuj/ABb+GHwc1bxDp+k6fYyebaw/upJIZTIY93rxjofv98EV+glGM9RUwk6b&#10;uXUgqkbHx837X/7duzEX/BPW++XrnUn57f8APOvq/wAH3+q6r4V0/VNd0prG9ubOOW7sW5NvIygt&#10;H77SSM98VoFM96co2jAolLmCEORbhRRRUlhRRRQAUUUUAFFFFABRRRQAUUUUAfJfwI1jWbj4jrZf&#10;FLVbqPQZPGGtDwVsuH8mfUVv5iy3B5JkCcwI/wAmEbGXAFZ/h/w/438a6N4FsvC/iu6tdYtdQ8W3&#10;elzXE8hheaHUFMSTLn95EUYoVORtb5f71fXq6ZpyJ5a2MIUybyojGC27du+u7nPrzSLYWsJxBYxq&#10;FBC7VAxk5P5n8609p2RPJE+SX+Lup+MNJ8ReJ9Tl1HSdEb4h6Za+NkWaRZNKtRYxpcRl1IMUfnqq&#10;M6Y+Ut2O4+ifAXX/AAXpnxg1jwJ4I8DeGbK3bRVv49V8L6810txEbgoouI/KRElON2VZ2ION2Oa9&#10;ybT7MxvGLGPbJzIu0YbjHPrxTYNKsbGIQ2GnQwruztijCjP4Vm5X6CUPePnX4gzaV4B+NUvxKvr/&#10;AELxWLvWLKyWx+3MNV0SQiOIJbqCwkjJPmtH+6I3OSzgAVzsXxS8VL8Vrf8AaNl8O+JIfD9zr7aX&#10;cXU2z+zv7DLeRFcKgk37vtIWbeI87JeuOv1YdE0g3X9of2Xb/aNu3z/JXfj03YzTv7NsWi8qSyiZ&#10;f7rRj/Pb9KqMknsPlb3Pm3U/Hun6P8Bvix4a1HxM0Otf21rkVlZSXJ+07pixt1jXO47ww2bRg9u9&#10;OurH4aXfxv8AF8vxg1C1t47Hwjoxs5rzUDDNbMY5/OaJt4IfIQ7kySVXngZ+jzo2kNcJdtpluZY8&#10;+XIYRuXPoe1P/s3TzL9o+ww+Zx8/ljPHTn2p8/kHKjwiw1Hx/q37Dmo33iiW/fXJvCl8yzXClLqR&#10;FWUwswADCRowpI4O5ueSTUniPxzovi/4gfCm28G+Ko75dt1dXi2N55mYBZEB5Np4G4jlu59c491a&#10;ztXQxvboyt95WXOec/zqOPSNLhdpItOgVncO7LEAWYdGPv71CdhtXPiO21vxv8Ofgbo632qand6L&#10;4012xe1uvOkd9M1FdTj8yEt1Ec0alhkgB1cdGCr6RrEnim3ufiR8QfD4uLi+8G/EKHUIbfzyQ9ou&#10;m2v2mFVz3haQgdNwU4yBn6VbTbBohB9jj2KwKrsGAQcg/nzQLKCIsYbZF8xsyEKPmOMc/gAPwrRT&#10;7kcnvHyZ8VtYuviJ8NtY+Ni6nHPpniDxloth4fjuLho4P7Nhvo42kYjokkjTOxxloynYV0fxJ8K6&#10;FJ4K8I+F/CHhnwpM1547UXml2GpOLC4b7JOQJHWNj0VG+4eVHHevo6TRtIltVsZdLt2hXG2FoVKr&#10;jpgYxxTotM06BPLhsIUXOdqxgClKSl0K5UfKVh4al8QeAodJ1LxjpMOqaH4q1H+0PBPirUpG09mB&#10;/wCPNXLl2ijR45I5irgBwxjAO0dJ8NtT8N/FzxX4bj/4Rj7BoupeA5WOhTTGaAeXeqgwTgOuF+Rs&#10;AlSDwOK+hJ9B0O4jaKfRrWRZGVnV4FIYr0J45xgY9KkjsLWKRZksowypsVlUZC+n0pczFyeZ85fD&#10;74E+DNd+HPiq/wDDunppOs2Pi7Vho+rW8hWazNteyNboCCcxKERdnQruHIOa739lYa74u8FP8aPF&#10;F80mpeMGW8kt/OZobGFAyRW0QYfdVcknGWZ2J616pFZ2kIKw20aBmLMFUDJJyT9SadFBDBEsEESo&#10;ijCqq4AocmxqNh1FFFS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IoVP5gMAQAAFQIAABMAAAAAAAAAAAAAAAAAAAAAAFtDb250&#10;ZW50X1R5cGVzXS54bWxQSwECLQAUAAYACAAAACEAOP0h/9YAAACUAQAACwAAAAAAAAAAAAAAAAA9&#10;AQAAX3JlbHMvLnJlbHNQSwECLQAUAAYACAAAACEAktpBszIDAAA6BgAADgAAAAAAAAAAAAAAAAA8&#10;AgAAZHJzL2Uyb0RvYy54bWxQSwECLQAUAAYACAAAACEAWGCzG7oAAAAiAQAAGQAAAAAAAAAAAAAA&#10;AACaBQAAZHJzL19yZWxzL2Uyb0RvYy54bWwucmVsc1BLAQItABQABgAIAAAAIQCwCKE44QAAAAoB&#10;AAAPAAAAAAAAAAAAAAAAAIsGAABkcnMvZG93bnJldi54bWxQSwECLQAKAAAAAAAAACEAX25Poxss&#10;AAAbLAAAFQAAAAAAAAAAAAAAAACZBwAAZHJzL21lZGlhL2ltYWdlMS5qcGVnUEsFBgAAAAAGAAYA&#10;fQEAAOczAAAAAA==&#10;" stroked="f" strokeweight="2pt">
                <v:fill r:id="rId11" o:title="" recolor="t" rotate="t" type="frame"/>
              </v:rect>
            </w:pict>
          </mc:Fallback>
        </mc:AlternateContent>
      </w:r>
    </w:p>
    <w:p w14:paraId="3D49C692" w14:textId="4EA49155" w:rsidR="00E2226E" w:rsidRDefault="00E2226E" w:rsidP="00E2226E"/>
    <w:p w14:paraId="5253A0B6" w14:textId="01E3D27B" w:rsidR="00E2226E" w:rsidRPr="009812A3" w:rsidRDefault="00E2226E" w:rsidP="00E2226E"/>
    <w:p w14:paraId="6D493F81" w14:textId="5DF0DD63" w:rsidR="00E2226E" w:rsidRPr="009812A3" w:rsidRDefault="00E2226E" w:rsidP="00E2226E"/>
    <w:p w14:paraId="2E162C74" w14:textId="7C6A1679" w:rsidR="00E2226E" w:rsidRDefault="004F5F9C" w:rsidP="00E2226E">
      <w:r>
        <w:rPr>
          <w:rFonts w:ascii="wf_segoe-ui_normal" w:hAnsi="wf_segoe-ui_normal"/>
          <w:noProof/>
          <w:color w:val="FF0000"/>
          <w:sz w:val="48"/>
          <w:szCs w:val="48"/>
          <w:vertAlign w:val="subscript"/>
        </w:rPr>
        <w:drawing>
          <wp:anchor distT="0" distB="0" distL="114300" distR="114300" simplePos="0" relativeHeight="251637760" behindDoc="0" locked="0" layoutInCell="1" allowOverlap="1" wp14:anchorId="3F751417" wp14:editId="23597079">
            <wp:simplePos x="0" y="0"/>
            <wp:positionH relativeFrom="column">
              <wp:posOffset>5980430</wp:posOffset>
            </wp:positionH>
            <wp:positionV relativeFrom="paragraph">
              <wp:posOffset>12065</wp:posOffset>
            </wp:positionV>
            <wp:extent cx="1080000" cy="962023"/>
            <wp:effectExtent l="0" t="0" r="0" b="0"/>
            <wp:wrapNone/>
            <wp:docPr id="52226" name="Picture 5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png"/>
                    <pic:cNvPicPr/>
                  </pic:nvPicPr>
                  <pic:blipFill>
                    <a:blip r:embed="rId12">
                      <a:extLst>
                        <a:ext uri="{28A0092B-C50C-407E-A947-70E740481C1C}">
                          <a14:useLocalDpi xmlns:a14="http://schemas.microsoft.com/office/drawing/2010/main" val="0"/>
                        </a:ext>
                      </a:extLst>
                    </a:blip>
                    <a:stretch>
                      <a:fillRect/>
                    </a:stretch>
                  </pic:blipFill>
                  <pic:spPr>
                    <a:xfrm>
                      <a:off x="0" y="0"/>
                      <a:ext cx="1080000" cy="962023"/>
                    </a:xfrm>
                    <a:prstGeom prst="rect">
                      <a:avLst/>
                    </a:prstGeom>
                  </pic:spPr>
                </pic:pic>
              </a:graphicData>
            </a:graphic>
            <wp14:sizeRelH relativeFrom="page">
              <wp14:pctWidth>0</wp14:pctWidth>
            </wp14:sizeRelH>
            <wp14:sizeRelV relativeFrom="page">
              <wp14:pctHeight>0</wp14:pctHeight>
            </wp14:sizeRelV>
          </wp:anchor>
        </w:drawing>
      </w:r>
    </w:p>
    <w:p w14:paraId="23B429E5" w14:textId="0FB5575F" w:rsidR="00E2226E" w:rsidRDefault="00E2226E" w:rsidP="00E2226E">
      <w:pPr>
        <w:jc w:val="center"/>
      </w:pPr>
    </w:p>
    <w:p w14:paraId="51B8022B" w14:textId="264951B4" w:rsidR="00E2226E" w:rsidRDefault="00573580" w:rsidP="00573580">
      <w:r>
        <w:rPr>
          <w:rFonts w:asciiTheme="majorBidi" w:hAnsiTheme="majorBidi" w:cstheme="majorBidi"/>
          <w:noProof/>
          <w:rtl/>
        </w:rPr>
        <mc:AlternateContent>
          <mc:Choice Requires="wps">
            <w:drawing>
              <wp:anchor distT="0" distB="0" distL="114300" distR="114300" simplePos="0" relativeHeight="251653632" behindDoc="0" locked="0" layoutInCell="1" allowOverlap="1" wp14:anchorId="4EBA1670" wp14:editId="393CA4D4">
                <wp:simplePos x="0" y="0"/>
                <wp:positionH relativeFrom="margin">
                  <wp:posOffset>-122555</wp:posOffset>
                </wp:positionH>
                <wp:positionV relativeFrom="margin">
                  <wp:posOffset>8831580</wp:posOffset>
                </wp:positionV>
                <wp:extent cx="7315200" cy="8001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15200" cy="800100"/>
                        </a:xfrm>
                        <a:prstGeom prst="rect">
                          <a:avLst/>
                        </a:prstGeom>
                        <a:noFill/>
                        <a:ln w="6350">
                          <a:noFill/>
                          <a:prstDash val="solid"/>
                        </a:ln>
                        <a:effectLst/>
                      </wps:spPr>
                      <wps:txbx>
                        <w:txbxContent>
                          <w:p w14:paraId="54EE0DAD" w14:textId="4A65C701" w:rsidR="00882E37" w:rsidRPr="00573580" w:rsidRDefault="00882E37" w:rsidP="00460F4B">
                            <w:pPr>
                              <w:spacing w:line="240" w:lineRule="auto"/>
                              <w:jc w:val="center"/>
                              <w:rPr>
                                <w:rFonts w:asciiTheme="majorHAnsi" w:hAnsiTheme="majorHAnsi"/>
                                <w:color w:val="C00000"/>
                                <w:sz w:val="20"/>
                                <w:szCs w:val="20"/>
                              </w:rPr>
                            </w:pPr>
                            <w:r w:rsidRPr="00573580">
                              <w:rPr>
                                <w:rFonts w:ascii="Tahoma" w:eastAsia="Times New Roman" w:hAnsi="Tahoma" w:cs="Tahoma"/>
                                <w:b/>
                                <w:bCs/>
                                <w:sz w:val="20"/>
                                <w:szCs w:val="20"/>
                              </w:rPr>
                              <w:t>•</w:t>
                            </w:r>
                            <w:r w:rsidRPr="00573580">
                              <w:rPr>
                                <w:rFonts w:ascii="Century Schoolbook" w:eastAsia="Times New Roman" w:hAnsi="Century Schoolbook" w:cs="Times New Roman"/>
                                <w:b/>
                                <w:bCs/>
                                <w:sz w:val="20"/>
                                <w:szCs w:val="20"/>
                              </w:rPr>
                              <w:t xml:space="preserve"> </w:t>
                            </w:r>
                            <w:r w:rsidRPr="00573580">
                              <w:rPr>
                                <w:rFonts w:ascii="Tahoma" w:hAnsi="Tahoma" w:cs="Tahoma"/>
                                <w:sz w:val="20"/>
                                <w:szCs w:val="20"/>
                              </w:rPr>
                              <w:t>Black: Doctor’s slides.</w:t>
                            </w:r>
                            <w:r w:rsidRPr="00573580">
                              <w:rPr>
                                <w:rFonts w:ascii="Tahoma" w:hAnsi="Tahoma" w:cs="Tahoma"/>
                                <w:color w:val="C00000"/>
                                <w:sz w:val="20"/>
                                <w:szCs w:val="20"/>
                              </w:rPr>
                              <w:t xml:space="preserve">     </w:t>
                            </w:r>
                            <w:r w:rsidRPr="00573580">
                              <w:rPr>
                                <w:rFonts w:ascii="Tahoma" w:eastAsia="Times New Roman" w:hAnsi="Tahoma" w:cs="Tahoma"/>
                                <w:b/>
                                <w:bCs/>
                                <w:sz w:val="20"/>
                                <w:szCs w:val="20"/>
                              </w:rPr>
                              <w:t xml:space="preserve">• </w:t>
                            </w:r>
                            <w:r w:rsidRPr="00573580">
                              <w:rPr>
                                <w:rFonts w:ascii="Tahoma" w:hAnsi="Tahoma" w:cs="Tahoma"/>
                                <w:color w:val="FF0000"/>
                                <w:sz w:val="20"/>
                                <w:szCs w:val="20"/>
                              </w:rPr>
                              <w:t xml:space="preserve">Red: important!     </w:t>
                            </w:r>
                            <w:r w:rsidRPr="00573580">
                              <w:rPr>
                                <w:rFonts w:ascii="Tahoma" w:eastAsia="Times New Roman" w:hAnsi="Tahoma" w:cs="Tahoma"/>
                                <w:b/>
                                <w:bCs/>
                                <w:sz w:val="20"/>
                                <w:szCs w:val="20"/>
                              </w:rPr>
                              <w:t xml:space="preserve">• </w:t>
                            </w:r>
                            <w:r w:rsidRPr="00573580">
                              <w:rPr>
                                <w:rFonts w:ascii="Tahoma" w:hAnsi="Tahoma" w:cs="Tahoma"/>
                                <w:color w:val="4F6228" w:themeColor="accent3" w:themeShade="80"/>
                                <w:sz w:val="20"/>
                                <w:szCs w:val="20"/>
                              </w:rPr>
                              <w:t>Green: Doctor’s notes.</w:t>
                            </w:r>
                            <w:r w:rsidRPr="00573580">
                              <w:rPr>
                                <w:rFonts w:ascii="Tahoma" w:hAnsi="Tahoma" w:cs="Tahoma"/>
                                <w:color w:val="C00000"/>
                                <w:sz w:val="20"/>
                                <w:szCs w:val="20"/>
                              </w:rPr>
                              <w:t xml:space="preserve">     </w:t>
                            </w:r>
                            <w:r w:rsidRPr="00573580">
                              <w:rPr>
                                <w:rFonts w:ascii="Tahoma" w:hAnsi="Tahoma" w:cs="Tahoma"/>
                                <w:color w:val="C00000"/>
                                <w:sz w:val="20"/>
                                <w:szCs w:val="20"/>
                              </w:rPr>
                              <w:br/>
                            </w:r>
                            <w:r w:rsidRPr="00573580">
                              <w:rPr>
                                <w:rFonts w:ascii="Tahoma" w:eastAsia="Times New Roman" w:hAnsi="Tahoma" w:cs="Tahoma"/>
                                <w:b/>
                                <w:bCs/>
                                <w:sz w:val="20"/>
                                <w:szCs w:val="20"/>
                              </w:rPr>
                              <w:t xml:space="preserve">• </w:t>
                            </w:r>
                            <w:r w:rsidRPr="00573580">
                              <w:rPr>
                                <w:rFonts w:ascii="Tahoma" w:hAnsi="Tahoma" w:cs="Tahoma"/>
                                <w:color w:val="7F7F7F" w:themeColor="text1" w:themeTint="80"/>
                                <w:sz w:val="20"/>
                                <w:szCs w:val="20"/>
                              </w:rPr>
                              <w:t>Grey: Extra.</w:t>
                            </w:r>
                            <w:r w:rsidRPr="00573580">
                              <w:rPr>
                                <w:rFonts w:ascii="Tahoma" w:hAnsi="Tahoma" w:cs="Tahoma"/>
                                <w:color w:val="C00000"/>
                                <w:sz w:val="20"/>
                                <w:szCs w:val="20"/>
                              </w:rPr>
                              <w:t xml:space="preserve">     </w:t>
                            </w:r>
                            <w:r w:rsidRPr="00573580">
                              <w:rPr>
                                <w:rFonts w:ascii="Tahoma" w:eastAsia="Times New Roman" w:hAnsi="Tahoma" w:cs="Tahoma"/>
                                <w:b/>
                                <w:bCs/>
                                <w:sz w:val="20"/>
                                <w:szCs w:val="20"/>
                              </w:rPr>
                              <w:t xml:space="preserve">• </w:t>
                            </w:r>
                            <w:r w:rsidRPr="00573580">
                              <w:rPr>
                                <w:rFonts w:ascii="Tahoma" w:hAnsi="Tahoma" w:cs="Tahoma"/>
                                <w:i/>
                                <w:iCs/>
                                <w:sz w:val="20"/>
                                <w:szCs w:val="20"/>
                              </w:rPr>
                              <w:t>Italic black: New terminology.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A1670" id="_x0000_t202" coordsize="21600,21600" o:spt="202" path="m,l,21600r21600,l21600,xe">
                <v:stroke joinstyle="miter"/>
                <v:path gradientshapeok="t" o:connecttype="rect"/>
              </v:shapetype>
              <v:shape id="Text Box 10" o:spid="_x0000_s1026" type="#_x0000_t202" style="position:absolute;margin-left:-9.65pt;margin-top:695.4pt;width:8in;height:6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NsPgIAAHoEAAAOAAAAZHJzL2Uyb0RvYy54bWysVE1v2zAMvQ/YfxB0X+2k30GcImvRYUDR&#10;FkiGnhVZjg3IoiYpsbtfvyfZaYNup2EXhSLpJz4+MvObvtVsr5xvyBR8cpJzpoyksjHbgv9Y33+5&#10;4swHYUqhyaiCvyrPbxafP807O1NTqkmXyjGAGD/rbMHrEOwsy7ysVSv8CVllEKzItSLg6rZZ6UQH&#10;9FZn0zy/yDpypXUklffw3g1Bvkj4VaVkeKoqrwLTBUdtIZ0unZt4Zou5mG2dsHUjxzLEP1TRisbg&#10;0TeoOxEE27nmD6i2kY48VeFEUptRVTVSJQ5gM8k/sFnVwqrEBc3x9q1N/v/Bysf9s2NNCe3QHiNa&#10;aLRWfWBfqWdwoT+d9TOkrSwSQw8/cg9+D2ek3Veujb8gxBAH1OtbdyOahPPydHIOyTiTiF3loJvg&#10;s/evrfPhm6KWRaPgDuqlpor9gw+oBKmHlPiYoftG66SgNqwr+MXpeZ4+OIrED+6Er9leYAQ86aaM&#10;xQNKmwii0pCM+JHqQClaod/0I/8Nla+g72gYIG/lfQPgB+HDs3CYGNDCFoQnHJUm1EKjxVlN7tff&#10;/DEfQiLKWYcJRHU/d8IpzvR3A4mvJ2dngA3pcnZ+OcXFHUc2xxGza28JDCfYNyuTGfODPpiVo/YF&#10;y7KMryIkjMTbBQ8H8zYMe4Flk2q5TEkYUivCg1lZGaFjw2JD1/2LcHaUKUDgRzrMqph9UGvIHfRa&#10;7gJVTZIyNnjoKsSIFwx4kmVcxrhBx/eU9f6XsfgNAAD//wMAUEsDBBQABgAIAAAAIQAgDPbu5QAA&#10;AA4BAAAPAAAAZHJzL2Rvd25yZXYueG1sTI/NTsMwEITvSLyDtUjcWudHLWmIU1WRKiQEh5ZeuDmx&#10;m0TY6xC7beDp2Z7KbUfzaXamWE/WsLMefe9QQDyPgGlsnOqxFXD42M4yYD5IVNI41AJ+tId1eX9X&#10;yFy5C+70eR9aRiHocymgC2HIOfdNp630czdoJO/oRisDybHlapQXCreGJ1G05Fb2SB86Oeiq083X&#10;/mQFvFbbd7mrE5v9murl7bgZvg+fCyEeH6bNM7Cgp3CD4VqfqkNJnWp3QuWZETCLVymhZKSriEZc&#10;kThNnoDVdC3iZQa8LPj/GeUfAAAA//8DAFBLAQItABQABgAIAAAAIQC2gziS/gAAAOEBAAATAAAA&#10;AAAAAAAAAAAAAAAAAABbQ29udGVudF9UeXBlc10ueG1sUEsBAi0AFAAGAAgAAAAhADj9If/WAAAA&#10;lAEAAAsAAAAAAAAAAAAAAAAALwEAAF9yZWxzLy5yZWxzUEsBAi0AFAAGAAgAAAAhAGPy42w+AgAA&#10;egQAAA4AAAAAAAAAAAAAAAAALgIAAGRycy9lMm9Eb2MueG1sUEsBAi0AFAAGAAgAAAAhACAM9u7l&#10;AAAADgEAAA8AAAAAAAAAAAAAAAAAmAQAAGRycy9kb3ducmV2LnhtbFBLBQYAAAAABAAEAPMAAACq&#10;BQAAAAA=&#10;" filled="f" stroked="f" strokeweight=".5pt">
                <v:textbox>
                  <w:txbxContent>
                    <w:p w14:paraId="54EE0DAD" w14:textId="4A65C701" w:rsidR="00882E37" w:rsidRPr="00573580" w:rsidRDefault="00882E37" w:rsidP="00460F4B">
                      <w:pPr>
                        <w:spacing w:line="240" w:lineRule="auto"/>
                        <w:jc w:val="center"/>
                        <w:rPr>
                          <w:rFonts w:asciiTheme="majorHAnsi" w:hAnsiTheme="majorHAnsi"/>
                          <w:color w:val="C00000"/>
                          <w:sz w:val="20"/>
                          <w:szCs w:val="20"/>
                        </w:rPr>
                      </w:pPr>
                      <w:r w:rsidRPr="00573580">
                        <w:rPr>
                          <w:rFonts w:ascii="Tahoma" w:eastAsia="Times New Roman" w:hAnsi="Tahoma" w:cs="Tahoma"/>
                          <w:b/>
                          <w:bCs/>
                          <w:sz w:val="20"/>
                          <w:szCs w:val="20"/>
                        </w:rPr>
                        <w:t>•</w:t>
                      </w:r>
                      <w:r w:rsidRPr="00573580">
                        <w:rPr>
                          <w:rFonts w:ascii="Century Schoolbook" w:eastAsia="Times New Roman" w:hAnsi="Century Schoolbook" w:cs="Times New Roman"/>
                          <w:b/>
                          <w:bCs/>
                          <w:sz w:val="20"/>
                          <w:szCs w:val="20"/>
                        </w:rPr>
                        <w:t xml:space="preserve"> </w:t>
                      </w:r>
                      <w:r w:rsidRPr="00573580">
                        <w:rPr>
                          <w:rFonts w:ascii="Tahoma" w:hAnsi="Tahoma" w:cs="Tahoma"/>
                          <w:sz w:val="20"/>
                          <w:szCs w:val="20"/>
                        </w:rPr>
                        <w:t>Black: Doctor’s slides.</w:t>
                      </w:r>
                      <w:r w:rsidRPr="00573580">
                        <w:rPr>
                          <w:rFonts w:ascii="Tahoma" w:hAnsi="Tahoma" w:cs="Tahoma"/>
                          <w:color w:val="C00000"/>
                          <w:sz w:val="20"/>
                          <w:szCs w:val="20"/>
                        </w:rPr>
                        <w:t xml:space="preserve">     </w:t>
                      </w:r>
                      <w:r w:rsidRPr="00573580">
                        <w:rPr>
                          <w:rFonts w:ascii="Tahoma" w:eastAsia="Times New Roman" w:hAnsi="Tahoma" w:cs="Tahoma"/>
                          <w:b/>
                          <w:bCs/>
                          <w:sz w:val="20"/>
                          <w:szCs w:val="20"/>
                        </w:rPr>
                        <w:t xml:space="preserve">• </w:t>
                      </w:r>
                      <w:r w:rsidRPr="00573580">
                        <w:rPr>
                          <w:rFonts w:ascii="Tahoma" w:hAnsi="Tahoma" w:cs="Tahoma"/>
                          <w:color w:val="FF0000"/>
                          <w:sz w:val="20"/>
                          <w:szCs w:val="20"/>
                        </w:rPr>
                        <w:t xml:space="preserve">Red: important!     </w:t>
                      </w:r>
                      <w:r w:rsidRPr="00573580">
                        <w:rPr>
                          <w:rFonts w:ascii="Tahoma" w:eastAsia="Times New Roman" w:hAnsi="Tahoma" w:cs="Tahoma"/>
                          <w:b/>
                          <w:bCs/>
                          <w:sz w:val="20"/>
                          <w:szCs w:val="20"/>
                        </w:rPr>
                        <w:t xml:space="preserve">• </w:t>
                      </w:r>
                      <w:r w:rsidRPr="00573580">
                        <w:rPr>
                          <w:rFonts w:ascii="Tahoma" w:hAnsi="Tahoma" w:cs="Tahoma"/>
                          <w:color w:val="4F6228" w:themeColor="accent3" w:themeShade="80"/>
                          <w:sz w:val="20"/>
                          <w:szCs w:val="20"/>
                        </w:rPr>
                        <w:t>Green: Doctor’s notes.</w:t>
                      </w:r>
                      <w:r w:rsidRPr="00573580">
                        <w:rPr>
                          <w:rFonts w:ascii="Tahoma" w:hAnsi="Tahoma" w:cs="Tahoma"/>
                          <w:color w:val="C00000"/>
                          <w:sz w:val="20"/>
                          <w:szCs w:val="20"/>
                        </w:rPr>
                        <w:t xml:space="preserve">     </w:t>
                      </w:r>
                      <w:r w:rsidRPr="00573580">
                        <w:rPr>
                          <w:rFonts w:ascii="Tahoma" w:hAnsi="Tahoma" w:cs="Tahoma"/>
                          <w:color w:val="C00000"/>
                          <w:sz w:val="20"/>
                          <w:szCs w:val="20"/>
                        </w:rPr>
                        <w:br/>
                      </w:r>
                      <w:r w:rsidRPr="00573580">
                        <w:rPr>
                          <w:rFonts w:ascii="Tahoma" w:eastAsia="Times New Roman" w:hAnsi="Tahoma" w:cs="Tahoma"/>
                          <w:b/>
                          <w:bCs/>
                          <w:sz w:val="20"/>
                          <w:szCs w:val="20"/>
                        </w:rPr>
                        <w:t xml:space="preserve">• </w:t>
                      </w:r>
                      <w:r w:rsidRPr="00573580">
                        <w:rPr>
                          <w:rFonts w:ascii="Tahoma" w:hAnsi="Tahoma" w:cs="Tahoma"/>
                          <w:color w:val="7F7F7F" w:themeColor="text1" w:themeTint="80"/>
                          <w:sz w:val="20"/>
                          <w:szCs w:val="20"/>
                        </w:rPr>
                        <w:t>Grey: Extra.</w:t>
                      </w:r>
                      <w:r w:rsidRPr="00573580">
                        <w:rPr>
                          <w:rFonts w:ascii="Tahoma" w:hAnsi="Tahoma" w:cs="Tahoma"/>
                          <w:color w:val="C00000"/>
                          <w:sz w:val="20"/>
                          <w:szCs w:val="20"/>
                        </w:rPr>
                        <w:t xml:space="preserve">     </w:t>
                      </w:r>
                      <w:r w:rsidRPr="00573580">
                        <w:rPr>
                          <w:rFonts w:ascii="Tahoma" w:eastAsia="Times New Roman" w:hAnsi="Tahoma" w:cs="Tahoma"/>
                          <w:b/>
                          <w:bCs/>
                          <w:sz w:val="20"/>
                          <w:szCs w:val="20"/>
                        </w:rPr>
                        <w:t xml:space="preserve">• </w:t>
                      </w:r>
                      <w:r w:rsidRPr="00573580">
                        <w:rPr>
                          <w:rFonts w:ascii="Tahoma" w:hAnsi="Tahoma" w:cs="Tahoma"/>
                          <w:i/>
                          <w:iCs/>
                          <w:sz w:val="20"/>
                          <w:szCs w:val="20"/>
                        </w:rPr>
                        <w:t>Italic black: New terminology.</w:t>
                      </w:r>
                    </w:p>
                  </w:txbxContent>
                </v:textbox>
                <w10:wrap type="square" anchorx="margin" anchory="margin"/>
              </v:shape>
            </w:pict>
          </mc:Fallback>
        </mc:AlternateContent>
      </w:r>
      <w:r w:rsidR="001A03E4">
        <w:rPr>
          <w:rFonts w:asciiTheme="majorBidi" w:hAnsiTheme="majorBidi" w:cstheme="majorBidi"/>
          <w:noProof/>
          <w:rtl/>
        </w:rPr>
        <mc:AlternateContent>
          <mc:Choice Requires="wps">
            <w:drawing>
              <wp:anchor distT="0" distB="0" distL="114300" distR="114300" simplePos="0" relativeHeight="251648512" behindDoc="0" locked="0" layoutInCell="1" allowOverlap="1" wp14:anchorId="31A701E0" wp14:editId="668C2ECE">
                <wp:simplePos x="0" y="0"/>
                <wp:positionH relativeFrom="margin">
                  <wp:posOffset>2108200</wp:posOffset>
                </wp:positionH>
                <wp:positionV relativeFrom="margin">
                  <wp:posOffset>2688590</wp:posOffset>
                </wp:positionV>
                <wp:extent cx="4610735" cy="1143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10735" cy="1143000"/>
                        </a:xfrm>
                        <a:prstGeom prst="rect">
                          <a:avLst/>
                        </a:prstGeom>
                        <a:noFill/>
                        <a:ln w="6350">
                          <a:noFill/>
                        </a:ln>
                        <a:effectLst/>
                      </wps:spPr>
                      <wps:txbx>
                        <w:txbxContent>
                          <w:p w14:paraId="68D51DBB" w14:textId="5B670892" w:rsidR="00882E37" w:rsidRPr="001A03E4" w:rsidRDefault="001A03E4" w:rsidP="00E2226E">
                            <w:pPr>
                              <w:jc w:val="center"/>
                              <w:rPr>
                                <w:rFonts w:ascii="Tahoma" w:eastAsia="Weibei SC Bold" w:hAnsi="Tahoma" w:cs="Tahoma"/>
                                <w:bCs/>
                                <w:sz w:val="56"/>
                                <w:szCs w:val="56"/>
                              </w:rPr>
                            </w:pPr>
                            <w:r>
                              <w:rPr>
                                <w:rFonts w:ascii="Tahoma" w:eastAsia="Weibei SC Bold" w:hAnsi="Tahoma" w:cs="Tahoma"/>
                                <w:bCs/>
                                <w:sz w:val="56"/>
                                <w:szCs w:val="56"/>
                              </w:rPr>
                              <w:t>Acute And Chronic P</w:t>
                            </w:r>
                            <w:r w:rsidR="00882E37" w:rsidRPr="001A03E4">
                              <w:rPr>
                                <w:rFonts w:ascii="Tahoma" w:eastAsia="Weibei SC Bold" w:hAnsi="Tahoma" w:cs="Tahoma"/>
                                <w:bCs/>
                                <w:sz w:val="56"/>
                                <w:szCs w:val="56"/>
                              </w:rPr>
                              <w:t xml:space="preserve">ancreatitis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01E0" id="Text Box 5" o:spid="_x0000_s1027" type="#_x0000_t202" style="position:absolute;margin-left:166pt;margin-top:211.7pt;width:363.05pt;height:90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k6NgIAAGcEAAAOAAAAZHJzL2Uyb0RvYy54bWysVEtv2zAMvg/YfxB0X2zn1S2IU2QtMgwI&#10;2gLJ0LMiS7EBSdQkJXb260fJSRp0Ow27yBRJ8fF9pOf3nVbkKJxvwJS0GOSUCMOhasy+pD+2q0+f&#10;KfGBmYopMKKkJ+Hp/eLjh3lrZ2IINahKOIJBjJ+1tqR1CHaWZZ7XQjM/ACsMGiU4zQJe3T6rHGsx&#10;ulbZMM+nWQuusg648B61j72RLlJ8KQUPz1J6EYgqKdYW0unSuYtntpiz2d4xWzf8XAb7hyo0awwm&#10;vYZ6ZIGRg2v+CKUb7sCDDAMOOgMpGy5SD9hNkb/rZlMzK1IvCI63V5j8/wvLn44vjjRVSSeUGKaR&#10;oq3oAvkKHZlEdFrrZ+i0segWOlQjyxe9R2VsupNOxy+2Q9COOJ+u2MZgHJXjaZHfjTAJR1tRjEd5&#10;ntDP3p5b58M3AZpEoaQOyUuYsuPaBywFXS8uMZuBVaNUIlAZ0pZ0Oprk6cHVgi+Uib4ijcI5TGyp&#10;Lz1Kodt1CYBrWzuoTtitg35avOWrBitaMx9emMPxwAZx5MMzHlIBZoazREkN7tff9NEfWUMrJS2O&#10;W0n9zwNzghL13SCfX4rxOM5nuownd0O8uFvL7tZiDvoBcKILXC7Lkxj9g7qI0oF+xc1YxqxoYoZj&#10;7pKGi/gQ+iXAzeJiuUxOOJGWhbXZWB5DR9wi3tvulTl7JiUgn09wGUw2e8dN79uzszwEkE0iLuLc&#10;o4osxgtOc+LzvHlxXW7vyevt/7D4DQAA//8DAFBLAwQUAAYACAAAACEAUmV6ceMAAAAMAQAADwAA&#10;AGRycy9kb3ducmV2LnhtbEyPzU7DMBCE70i8g7VI3KjdpK2ikE1VRaqQEBxaeuG2id0kwj8hdtvA&#10;0+Oe6HF2RrPfFOvJaHZWo++dRZjPBDBlGyd72yIcPrZPGTAfyErSziqEH+VhXd7fFZRLd7E7dd6H&#10;lsUS63NC6EIYcs590ylDfuYGZaN3dKOhEOXYcjnSJZYbzRMhVtxQb+OHjgZVdar52p8Mwmu1fadd&#10;nZjsV1cvb8fN8H34XCI+PkybZ2BBTeE/DFf8iA5lZKrdyUrPNEKaJnFLQFgk6QLYNSGW2RxYjbAS&#10;8cTLgt+OKP8AAAD//wMAUEsBAi0AFAAGAAgAAAAhALaDOJL+AAAA4QEAABMAAAAAAAAAAAAAAAAA&#10;AAAAAFtDb250ZW50X1R5cGVzXS54bWxQSwECLQAUAAYACAAAACEAOP0h/9YAAACUAQAACwAAAAAA&#10;AAAAAAAAAAAvAQAAX3JlbHMvLnJlbHNQSwECLQAUAAYACAAAACEAqweZOjYCAABnBAAADgAAAAAA&#10;AAAAAAAAAAAuAgAAZHJzL2Uyb0RvYy54bWxQSwECLQAUAAYACAAAACEAUmV6ceMAAAAMAQAADwAA&#10;AAAAAAAAAAAAAACQBAAAZHJzL2Rvd25yZXYueG1sUEsFBgAAAAAEAAQA8wAAAKAFAAAAAA==&#10;" filled="f" stroked="f" strokeweight=".5pt">
                <v:textbox>
                  <w:txbxContent>
                    <w:p w14:paraId="68D51DBB" w14:textId="5B670892" w:rsidR="00882E37" w:rsidRPr="001A03E4" w:rsidRDefault="001A03E4" w:rsidP="00E2226E">
                      <w:pPr>
                        <w:jc w:val="center"/>
                        <w:rPr>
                          <w:rFonts w:ascii="Tahoma" w:eastAsia="Weibei SC Bold" w:hAnsi="Tahoma" w:cs="Tahoma"/>
                          <w:bCs/>
                          <w:sz w:val="56"/>
                          <w:szCs w:val="56"/>
                        </w:rPr>
                      </w:pPr>
                      <w:r>
                        <w:rPr>
                          <w:rFonts w:ascii="Tahoma" w:eastAsia="Weibei SC Bold" w:hAnsi="Tahoma" w:cs="Tahoma"/>
                          <w:bCs/>
                          <w:sz w:val="56"/>
                          <w:szCs w:val="56"/>
                        </w:rPr>
                        <w:t>Acute And Chronic P</w:t>
                      </w:r>
                      <w:r w:rsidR="00882E37" w:rsidRPr="001A03E4">
                        <w:rPr>
                          <w:rFonts w:ascii="Tahoma" w:eastAsia="Weibei SC Bold" w:hAnsi="Tahoma" w:cs="Tahoma"/>
                          <w:bCs/>
                          <w:sz w:val="56"/>
                          <w:szCs w:val="56"/>
                        </w:rPr>
                        <w:t xml:space="preserve">ancreatitis </w:t>
                      </w:r>
                    </w:p>
                  </w:txbxContent>
                </v:textbox>
                <w10:wrap type="square" anchorx="margin" anchory="margin"/>
              </v:shape>
            </w:pict>
          </mc:Fallback>
        </mc:AlternateContent>
      </w:r>
      <w:r w:rsidR="003B59AC" w:rsidRPr="003B59AC">
        <w:rPr>
          <w:noProof/>
        </w:rPr>
        <w:drawing>
          <wp:anchor distT="0" distB="0" distL="114300" distR="114300" simplePos="0" relativeHeight="251641344" behindDoc="0" locked="0" layoutInCell="1" allowOverlap="1" wp14:anchorId="6CA01617" wp14:editId="2AEC9437">
            <wp:simplePos x="0" y="0"/>
            <wp:positionH relativeFrom="column">
              <wp:posOffset>-114300</wp:posOffset>
            </wp:positionH>
            <wp:positionV relativeFrom="paragraph">
              <wp:posOffset>829310</wp:posOffset>
            </wp:positionV>
            <wp:extent cx="2566416" cy="4315968"/>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566416" cy="4315968"/>
                    </a:xfrm>
                    <a:prstGeom prst="rect">
                      <a:avLst/>
                    </a:prstGeom>
                  </pic:spPr>
                </pic:pic>
              </a:graphicData>
            </a:graphic>
          </wp:anchor>
        </w:drawing>
      </w:r>
      <w:r w:rsidR="00D1748E">
        <w:rPr>
          <w:rFonts w:asciiTheme="majorBidi" w:hAnsiTheme="majorBidi" w:cstheme="majorBidi"/>
          <w:noProof/>
          <w:rtl/>
        </w:rPr>
        <mc:AlternateContent>
          <mc:Choice Requires="wps">
            <w:drawing>
              <wp:anchor distT="0" distB="0" distL="114300" distR="114300" simplePos="0" relativeHeight="251642368" behindDoc="0" locked="0" layoutInCell="1" allowOverlap="1" wp14:anchorId="53EC4304" wp14:editId="50FED3BA">
                <wp:simplePos x="0" y="0"/>
                <wp:positionH relativeFrom="column">
                  <wp:posOffset>2489518</wp:posOffset>
                </wp:positionH>
                <wp:positionV relativeFrom="paragraph">
                  <wp:posOffset>2414905</wp:posOffset>
                </wp:positionV>
                <wp:extent cx="4531995" cy="43459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31995" cy="4345940"/>
                        </a:xfrm>
                        <a:prstGeom prst="rect">
                          <a:avLst/>
                        </a:prstGeom>
                        <a:noFill/>
                        <a:ln w="6350">
                          <a:noFill/>
                        </a:ln>
                        <a:effectLst/>
                      </wps:spPr>
                      <wps:txbx>
                        <w:txbxContent>
                          <w:p w14:paraId="5BCBECFA" w14:textId="77777777" w:rsidR="00882E37" w:rsidRDefault="00882E37" w:rsidP="00460F4B">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29019E94" w14:textId="3C241008" w:rsidR="00573580" w:rsidRPr="00573580" w:rsidRDefault="00573580" w:rsidP="00460F4B">
                            <w:pPr>
                              <w:rPr>
                                <w:rFonts w:ascii="Tahoma" w:hAnsi="Tahoma" w:cs="Tahoma"/>
                                <w:sz w:val="24"/>
                                <w:szCs w:val="24"/>
                              </w:rPr>
                            </w:pPr>
                            <w:r w:rsidRPr="00573580">
                              <w:rPr>
                                <w:rFonts w:ascii="Tahoma" w:hAnsi="Tahoma" w:cs="Tahoma"/>
                                <w:sz w:val="24"/>
                                <w:szCs w:val="24"/>
                              </w:rPr>
                              <w:t>At the end of this lecture the student will be able to:</w:t>
                            </w:r>
                          </w:p>
                          <w:p w14:paraId="686ECCAA" w14:textId="5DA83725" w:rsidR="00302485" w:rsidRPr="001A03E4" w:rsidRDefault="00302485" w:rsidP="001A03E4">
                            <w:pPr>
                              <w:pStyle w:val="Default"/>
                              <w:numPr>
                                <w:ilvl w:val="1"/>
                                <w:numId w:val="31"/>
                              </w:numPr>
                              <w:rPr>
                                <w:rFonts w:ascii="Tahoma" w:hAnsi="Tahoma" w:cs="Tahoma"/>
                              </w:rPr>
                            </w:pPr>
                            <w:r w:rsidRPr="001A03E4">
                              <w:rPr>
                                <w:rFonts w:ascii="Tahoma" w:hAnsi="Tahoma" w:cs="Tahoma"/>
                              </w:rPr>
                              <w:t xml:space="preserve">Recognize the predisposing factors of pancreatitis. </w:t>
                            </w:r>
                          </w:p>
                          <w:p w14:paraId="7DAE94D5" w14:textId="1958732A" w:rsidR="00302485" w:rsidRPr="001A03E4" w:rsidRDefault="00302485" w:rsidP="001A03E4">
                            <w:pPr>
                              <w:pStyle w:val="Default"/>
                              <w:numPr>
                                <w:ilvl w:val="1"/>
                                <w:numId w:val="31"/>
                              </w:numPr>
                              <w:spacing w:after="85"/>
                              <w:rPr>
                                <w:rFonts w:ascii="Tahoma" w:hAnsi="Tahoma" w:cs="Tahoma"/>
                              </w:rPr>
                            </w:pPr>
                            <w:r w:rsidRPr="001A03E4">
                              <w:rPr>
                                <w:rFonts w:ascii="Tahoma" w:hAnsi="Tahoma" w:cs="Tahoma"/>
                              </w:rPr>
                              <w:t xml:space="preserve">Describe the different types of pancreatitis. </w:t>
                            </w:r>
                          </w:p>
                          <w:p w14:paraId="2D90B1FB" w14:textId="49F55B4E" w:rsidR="00302485" w:rsidRPr="001A03E4" w:rsidRDefault="00302485" w:rsidP="001A03E4">
                            <w:pPr>
                              <w:pStyle w:val="Default"/>
                              <w:numPr>
                                <w:ilvl w:val="1"/>
                                <w:numId w:val="31"/>
                              </w:numPr>
                              <w:rPr>
                                <w:rFonts w:ascii="Tahoma" w:hAnsi="Tahoma" w:cs="Tahoma"/>
                              </w:rPr>
                            </w:pPr>
                            <w:r w:rsidRPr="001A03E4">
                              <w:rPr>
                                <w:rFonts w:ascii="Tahoma" w:hAnsi="Tahoma" w:cs="Tahoma"/>
                              </w:rPr>
                              <w:t>Understand the pathogenesis of acute</w:t>
                            </w:r>
                            <w:r w:rsidR="001A03E4" w:rsidRPr="001A03E4">
                              <w:rPr>
                                <w:rFonts w:ascii="Tahoma" w:hAnsi="Tahoma" w:cs="Tahoma"/>
                              </w:rPr>
                              <w:t xml:space="preserve"> and chronic pancreatitis.</w:t>
                            </w:r>
                          </w:p>
                          <w:p w14:paraId="408FABD4" w14:textId="6B044E1E" w:rsidR="00882E37" w:rsidRPr="00D1748E" w:rsidRDefault="00882E37" w:rsidP="00302485">
                            <w:pPr>
                              <w:pStyle w:val="ListParagraph"/>
                              <w:rPr>
                                <w:rFonts w:ascii="Tahoma" w:hAnsi="Tahoma" w:cs="Tahoma"/>
                                <w:sz w:val="20"/>
                                <w:szCs w:val="20"/>
                              </w:rPr>
                            </w:pPr>
                          </w:p>
                          <w:p w14:paraId="7FC27F23" w14:textId="75FCF3F8" w:rsidR="00882E37" w:rsidRPr="00302485" w:rsidRDefault="00882E37" w:rsidP="00302485">
                            <w:pPr>
                              <w:ind w:left="360"/>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4304" id="Text Box 7" o:spid="_x0000_s1028" type="#_x0000_t202" style="position:absolute;margin-left:196.05pt;margin-top:190.15pt;width:356.85pt;height:34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PQOAIAAGcEAAAOAAAAZHJzL2Uyb0RvYy54bWysVEuP2jAQvlfqf7B8L+ERliUirOiuqCqh&#10;3ZWg2rNxbBLJ8bi2IaG/vmOHsGjbU9WLMy+PZ75vJouHtlbkJKyrQOd0NBhSIjSHotKHnP7Yrb/c&#10;U+I80wVToEVOz8LRh+XnT4vGZGIMJahCWIJJtMsak9PSe5MlieOlqJkbgBEanRJszTyq9pAUljWY&#10;vVbJeDi8SxqwhbHAhXNofeqcdBnzSym4f5HSCU9UTrE2H08bz304k+WCZQfLTFnxSxnsH6qoWaXx&#10;0WuqJ+YZOdrqj1R1xS04kH7AoU5AyoqL2AN2Mxp+6GZbMiNiLwiOM1eY3P9Ly59Pr5ZURU5nlGhW&#10;I0U70XryFVoyC+g0xmUYtDUY5ls0I8u93aExNN1KW4cvtkPQjzifr9iGZByN6XQyms+nlHD0pZN0&#10;Ok8j+sn7dWOd/yagJkHIqUXyIqbstHEeS8HQPiS8pmFdKRUJVJo0Ob2bTIfxwtWDN5QOsSKOwiVN&#10;aKkrPUi+3bcRgHHf1h6KM3ZroZsWZ/i6woo2zPlXZnE8sEEcef+Ch1SAL8NFoqQE++tv9hCPrKGX&#10;kgbHLafu55FZQYn6rpHP+ShFPIiPSjqdjVGxt579rUcf60fAiR7hchkexRDvVS9KC/UbbsYqvIou&#10;pjm+nVPfi4++WwLcLC5WqxiEE2mY3+it4SF1wC3gvWvfmDUXUjzy+Qz9YLLsAzddbMfO6uhBVpG4&#10;gHOHKrIYFJzmyOdl88K63Oox6v3/sPwNAAD//wMAUEsDBBQABgAIAAAAIQCPoRUr4wAAAA0BAAAP&#10;AAAAZHJzL2Rvd25yZXYueG1sTI/BTsMwEETvSPyDtUjcqJ2UlhDiVFWkCgnBoaUXbk7sJhH2OsRu&#10;G/h6tie4zWifZmeK1eQsO5kx9B4lJDMBzGDjdY+thP375i4DFqJCraxHI+HbBFiV11eFyrU/49ac&#10;drFlFIIhVxK6GIec89B0xqkw84NBuh386FQkO7Zcj+pM4c7yVIgld6pH+tCpwVSdaT53Ryfhpdq8&#10;qW2duuzHVs+vh/Xwtf9YSHl7M62fgEUzxT8YLvWpOpTUqfZH1IFZCfPHNCGURCbmwC5EIha0piYl&#10;lvcPwMuC/19R/gIAAP//AwBQSwECLQAUAAYACAAAACEAtoM4kv4AAADhAQAAEwAAAAAAAAAAAAAA&#10;AAAAAAAAW0NvbnRlbnRfVHlwZXNdLnhtbFBLAQItABQABgAIAAAAIQA4/SH/1gAAAJQBAAALAAAA&#10;AAAAAAAAAAAAAC8BAABfcmVscy8ucmVsc1BLAQItABQABgAIAAAAIQBMxAPQOAIAAGcEAAAOAAAA&#10;AAAAAAAAAAAAAC4CAABkcnMvZTJvRG9jLnhtbFBLAQItABQABgAIAAAAIQCPoRUr4wAAAA0BAAAP&#10;AAAAAAAAAAAAAAAAAJIEAABkcnMvZG93bnJldi54bWxQSwUGAAAAAAQABADzAAAAogUAAAAA&#10;" filled="f" stroked="f" strokeweight=".5pt">
                <v:textbox>
                  <w:txbxContent>
                    <w:p w14:paraId="5BCBECFA" w14:textId="77777777" w:rsidR="00882E37" w:rsidRDefault="00882E37" w:rsidP="00460F4B">
                      <w:pPr>
                        <w:rPr>
                          <w:rFonts w:ascii="Tahoma" w:hAnsi="Tahoma" w:cs="Tahoma"/>
                          <w:sz w:val="28"/>
                          <w:szCs w:val="28"/>
                        </w:rPr>
                      </w:pPr>
                      <w:r w:rsidRPr="00D1748E">
                        <w:rPr>
                          <w:rFonts w:ascii="Tahoma" w:hAnsi="Tahoma" w:cs="Tahoma"/>
                          <w:b/>
                          <w:sz w:val="28"/>
                          <w:szCs w:val="28"/>
                        </w:rPr>
                        <w:t>Objectives</w:t>
                      </w:r>
                      <w:r w:rsidRPr="00D1748E">
                        <w:rPr>
                          <w:rFonts w:ascii="Tahoma" w:hAnsi="Tahoma" w:cs="Tahoma"/>
                          <w:sz w:val="28"/>
                          <w:szCs w:val="28"/>
                        </w:rPr>
                        <w:t>:</w:t>
                      </w:r>
                    </w:p>
                    <w:p w14:paraId="29019E94" w14:textId="3C241008" w:rsidR="00573580" w:rsidRPr="00573580" w:rsidRDefault="00573580" w:rsidP="00460F4B">
                      <w:pPr>
                        <w:rPr>
                          <w:rFonts w:ascii="Tahoma" w:hAnsi="Tahoma" w:cs="Tahoma"/>
                          <w:sz w:val="24"/>
                          <w:szCs w:val="24"/>
                        </w:rPr>
                      </w:pPr>
                      <w:r w:rsidRPr="00573580">
                        <w:rPr>
                          <w:rFonts w:ascii="Tahoma" w:hAnsi="Tahoma" w:cs="Tahoma"/>
                          <w:sz w:val="24"/>
                          <w:szCs w:val="24"/>
                        </w:rPr>
                        <w:t>At the end of this lecture the student will be able to:</w:t>
                      </w:r>
                    </w:p>
                    <w:p w14:paraId="686ECCAA" w14:textId="5DA83725" w:rsidR="00302485" w:rsidRPr="001A03E4" w:rsidRDefault="00302485" w:rsidP="001A03E4">
                      <w:pPr>
                        <w:pStyle w:val="Default"/>
                        <w:numPr>
                          <w:ilvl w:val="1"/>
                          <w:numId w:val="31"/>
                        </w:numPr>
                        <w:rPr>
                          <w:rFonts w:ascii="Tahoma" w:hAnsi="Tahoma" w:cs="Tahoma"/>
                        </w:rPr>
                      </w:pPr>
                      <w:r w:rsidRPr="001A03E4">
                        <w:rPr>
                          <w:rFonts w:ascii="Tahoma" w:hAnsi="Tahoma" w:cs="Tahoma"/>
                        </w:rPr>
                        <w:t xml:space="preserve">Recognize the predisposing factors of pancreatitis. </w:t>
                      </w:r>
                    </w:p>
                    <w:p w14:paraId="7DAE94D5" w14:textId="1958732A" w:rsidR="00302485" w:rsidRPr="001A03E4" w:rsidRDefault="00302485" w:rsidP="001A03E4">
                      <w:pPr>
                        <w:pStyle w:val="Default"/>
                        <w:numPr>
                          <w:ilvl w:val="1"/>
                          <w:numId w:val="31"/>
                        </w:numPr>
                        <w:spacing w:after="85"/>
                        <w:rPr>
                          <w:rFonts w:ascii="Tahoma" w:hAnsi="Tahoma" w:cs="Tahoma"/>
                        </w:rPr>
                      </w:pPr>
                      <w:r w:rsidRPr="001A03E4">
                        <w:rPr>
                          <w:rFonts w:ascii="Tahoma" w:hAnsi="Tahoma" w:cs="Tahoma"/>
                        </w:rPr>
                        <w:t xml:space="preserve">Describe the different types of pancreatitis. </w:t>
                      </w:r>
                    </w:p>
                    <w:p w14:paraId="2D90B1FB" w14:textId="49F55B4E" w:rsidR="00302485" w:rsidRPr="001A03E4" w:rsidRDefault="00302485" w:rsidP="001A03E4">
                      <w:pPr>
                        <w:pStyle w:val="Default"/>
                        <w:numPr>
                          <w:ilvl w:val="1"/>
                          <w:numId w:val="31"/>
                        </w:numPr>
                        <w:rPr>
                          <w:rFonts w:ascii="Tahoma" w:hAnsi="Tahoma" w:cs="Tahoma"/>
                        </w:rPr>
                      </w:pPr>
                      <w:r w:rsidRPr="001A03E4">
                        <w:rPr>
                          <w:rFonts w:ascii="Tahoma" w:hAnsi="Tahoma" w:cs="Tahoma"/>
                        </w:rPr>
                        <w:t>Understand the pathogenesis of acute</w:t>
                      </w:r>
                      <w:r w:rsidR="001A03E4" w:rsidRPr="001A03E4">
                        <w:rPr>
                          <w:rFonts w:ascii="Tahoma" w:hAnsi="Tahoma" w:cs="Tahoma"/>
                        </w:rPr>
                        <w:t xml:space="preserve"> and chronic pancreatitis.</w:t>
                      </w:r>
                    </w:p>
                    <w:p w14:paraId="408FABD4" w14:textId="6B044E1E" w:rsidR="00882E37" w:rsidRPr="00D1748E" w:rsidRDefault="00882E37" w:rsidP="00302485">
                      <w:pPr>
                        <w:pStyle w:val="ListParagraph"/>
                        <w:rPr>
                          <w:rFonts w:ascii="Tahoma" w:hAnsi="Tahoma" w:cs="Tahoma"/>
                          <w:sz w:val="20"/>
                          <w:szCs w:val="20"/>
                        </w:rPr>
                      </w:pPr>
                    </w:p>
                    <w:p w14:paraId="7FC27F23" w14:textId="75FCF3F8" w:rsidR="00882E37" w:rsidRPr="00302485" w:rsidRDefault="00882E37" w:rsidP="00302485">
                      <w:pPr>
                        <w:ind w:left="360"/>
                        <w:rPr>
                          <w:rFonts w:ascii="Tahoma" w:hAnsi="Tahoma" w:cs="Tahoma"/>
                          <w:sz w:val="20"/>
                          <w:szCs w:val="20"/>
                        </w:rPr>
                      </w:pPr>
                    </w:p>
                  </w:txbxContent>
                </v:textbox>
              </v:shape>
            </w:pict>
          </mc:Fallback>
        </mc:AlternateContent>
      </w:r>
      <w:r w:rsidR="00D1748E">
        <w:rPr>
          <w:rFonts w:asciiTheme="majorBidi" w:hAnsiTheme="majorBidi" w:cstheme="majorBidi"/>
          <w:noProof/>
          <w:rtl/>
        </w:rPr>
        <mc:AlternateContent>
          <mc:Choice Requires="wps">
            <w:drawing>
              <wp:anchor distT="0" distB="0" distL="114300" distR="114300" simplePos="0" relativeHeight="251657728" behindDoc="0" locked="0" layoutInCell="1" allowOverlap="1" wp14:anchorId="6C3ED17A" wp14:editId="5B0D66ED">
                <wp:simplePos x="0" y="0"/>
                <wp:positionH relativeFrom="column">
                  <wp:posOffset>2438400</wp:posOffset>
                </wp:positionH>
                <wp:positionV relativeFrom="paragraph">
                  <wp:posOffset>2186940</wp:posOffset>
                </wp:positionV>
                <wp:extent cx="41148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411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FA2062" id="Straight Connector 8"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192pt,172.2pt" to="516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zQtQEAALcDAAAOAAAAZHJzL2Uyb0RvYy54bWysU01v2zAMvQ/YfxB0X2wXxRAYcXpIsV2G&#10;LVi3H6DKVCxUEgVKy8e/H6Uk7rAOwzD0QovSeyQfSa/ujt6JPVCyGAbZLVopIGgcbdgN8vu3D++W&#10;UqSswqgcBhjkCZK8W799szrEHm5wQjcCCQ4SUn+Ig5xyjn3TJD2BV2mBEQI/GiSvMru0a0ZSB47u&#10;XXPTtu+bA9IYCTWkxLf350e5rvGNAZ2/GJMgCzdIri1XS9U+FtusV6rfkYqT1Zcy1H9U4ZUNnHQO&#10;da+yEj/IvgjlrSZMaPJCo2/QGKuhamA1XfubmodJRahauDkpzm1KrxdWf95vSdhxkDyooDyP6CGT&#10;srspiw2GwA1EEsvSp0NMPcM3YUsXL8UtFdFHQ758WY441t6e5t7CMQvNl7ddd7tseQT6+tY8EyOl&#10;/BHQi3IYpLOhyFa92n9KmZMx9AphpxRyTl1P+eSggF34CoalcLKususSwcaR2Cse//jUFRkcqyIL&#10;xVjnZlL7d9IFW2hQF+tfiTO6ZsSQZ6K3AelPWfPxWqo546+qz1qL7EccT3UQtR28HVXZZZPL+v3q&#10;V/rz/7b+CQAA//8DAFBLAwQUAAYACAAAACEAx1ROnt8AAAAMAQAADwAAAGRycy9kb3ducmV2Lnht&#10;bEyPQU+DQBCF7yb9D5tp0ptdbIklyNIYtSc9IHrwuGVHIGVnCbsF9Nc7TUz0NvPm5c33sv1sOzHi&#10;4FtHCm7WEQikypmWagXvb4frBIQPmozuHKGCL/SwzxdXmU6Nm+gVxzLUgkPIp1pBE0KfSumrBq32&#10;a9cj8e3TDVYHXodamkFPHG47uYmiW2l1S/yh0T0+NFidyrNVsHt6Lot+enz5LuROFsXoQnL6UGq1&#10;nO/vQAScw58ZLviMDjkzHd2ZjBedgm0Sc5fAQxzHIC6OaLth6fgryTyT/0vkPwAAAP//AwBQSwEC&#10;LQAUAAYACAAAACEAtoM4kv4AAADhAQAAEwAAAAAAAAAAAAAAAAAAAAAAW0NvbnRlbnRfVHlwZXNd&#10;LnhtbFBLAQItABQABgAIAAAAIQA4/SH/1gAAAJQBAAALAAAAAAAAAAAAAAAAAC8BAABfcmVscy8u&#10;cmVsc1BLAQItABQABgAIAAAAIQCwhUzQtQEAALcDAAAOAAAAAAAAAAAAAAAAAC4CAABkcnMvZTJv&#10;RG9jLnhtbFBLAQItABQABgAIAAAAIQDHVE6e3wAAAAwBAAAPAAAAAAAAAAAAAAAAAA8EAABkcnMv&#10;ZG93bnJldi54bWxQSwUGAAAAAAQABADzAAAAGwUAAAAA&#10;" strokecolor="black [3040]"/>
            </w:pict>
          </mc:Fallback>
        </mc:AlternateContent>
      </w:r>
      <w:r w:rsidR="00331C29">
        <w:rPr>
          <w:rFonts w:asciiTheme="majorBidi" w:hAnsiTheme="majorBidi" w:cstheme="majorBidi"/>
          <w:noProof/>
          <w:rtl/>
        </w:rPr>
        <mc:AlternateContent>
          <mc:Choice Requires="wps">
            <w:drawing>
              <wp:anchor distT="0" distB="0" distL="114300" distR="114300" simplePos="0" relativeHeight="251654656" behindDoc="0" locked="0" layoutInCell="1" allowOverlap="1" wp14:anchorId="3AA04E47" wp14:editId="2C328291">
                <wp:simplePos x="0" y="0"/>
                <wp:positionH relativeFrom="margin">
                  <wp:posOffset>2743200</wp:posOffset>
                </wp:positionH>
                <wp:positionV relativeFrom="margin">
                  <wp:posOffset>8710295</wp:posOffset>
                </wp:positionV>
                <wp:extent cx="1600200" cy="0"/>
                <wp:effectExtent l="0" t="0" r="25400" b="25400"/>
                <wp:wrapSquare wrapText="bothSides"/>
                <wp:docPr id="2" name="Straight Connector 2"/>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41843DE2" id="Straight Connector 2" o:spid="_x0000_s1026" style="position:absolute;left:0;text-align:left;flip:x;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in,685.85pt" to="342pt,6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HZ6QEAANEDAAAOAAAAZHJzL2Uyb0RvYy54bWysU8lu2zAQvRfoPxC815IdJC0EyznYSXvo&#10;YiDtB0y4SARIDkEylv33HVKOkeVWVAdiFurNzJvH9e3RWXZQMRn0PV8uWs6UFyiNH3r+5/f9py+c&#10;pQxegkWven5Sid9uPn5YT6FTKxzRShUZgfjUTaHnY86ha5okRuUgLTAoT0mN0UEmNw6NjDARurPN&#10;qm1vmgmjDBGFSomiuznJNxVfayXyL62Tysz2nHrL9Yz1fCxns1lDN0QIoxHnNuAfunBgPBW9QO0g&#10;A3uK5h2UMyJiQp0XAl2DWhuh6gw0zbJ9M83DCEHVWYicFC40pf8HK34e9pEZ2fMVZx4creghRzDD&#10;mNkWvScCMbJV4WkKqaPrW7+PZy+FfSxDH3V0TFsTvpEEKg00GDtWlk8XltUxM0HB5U3b0uo4E8+5&#10;ZoYoUCGm/FWhY8XouTW+EAAdHL6nTGXp6vOVEvZ4b6ytS7SeTT2/Wn6+JmQgKWkLmUwXaLjkB87A&#10;DqRRkWNFTGiNLH8XnKo3tbWRHYCUko/zGPbJ/UA5x65b+ma9UJhU9SZMnV1Qap+vCpSmd5DG+aea&#10;mrFGBfLOS5ZPgbj39EjmeAZj38epiPWlYVW1feakbGbeRbEeUZ7qiprikW5qN2eNF2G+9Ml++RI3&#10;fwEAAP//AwBQSwMEFAAGAAgAAAAhABiMR6zeAAAADQEAAA8AAABkcnMvZG93bnJldi54bWxMj0Fr&#10;wkAQhe8F/8Mygre6MYoJaTZSKuKhUKi19zU7TYLZ2ZBdNfn3Tg+lHue9x5vv5ZvBtuKKvW8cKVjM&#10;IxBIpTMNVQqOX7vnFIQPmoxuHaGCET1sislTrjPjbvSJ10OoBJeQz7SCOoQuk9KXNVrt565DYu/H&#10;9VYHPvtKml7fuNy2Mo6itbS6If5Q6w7faizPh4tV4NLvsUvL4/Z9v4s/zpHBZHSo1Gw6vL6ACDiE&#10;/zD84jM6FMx0chcyXrQKVsuYtwQ2lskiAcGRdbpi6fQnySKXjyuKOwAAAP//AwBQSwECLQAUAAYA&#10;CAAAACEAtoM4kv4AAADhAQAAEwAAAAAAAAAAAAAAAAAAAAAAW0NvbnRlbnRfVHlwZXNdLnhtbFBL&#10;AQItABQABgAIAAAAIQA4/SH/1gAAAJQBAAALAAAAAAAAAAAAAAAAAC8BAABfcmVscy8ucmVsc1BL&#10;AQItABQABgAIAAAAIQCuCyHZ6QEAANEDAAAOAAAAAAAAAAAAAAAAAC4CAABkcnMvZTJvRG9jLnht&#10;bFBLAQItABQABgAIAAAAIQAYjEes3gAAAA0BAAAPAAAAAAAAAAAAAAAAAEMEAABkcnMvZG93bnJl&#10;di54bWxQSwUGAAAAAAQABADzAAAATgUAAAAA&#10;" strokecolor="gray [1629]" strokeweight=".25pt">
                <w10:wrap type="square" anchorx="margin" anchory="margin"/>
              </v:line>
            </w:pict>
          </mc:Fallback>
        </mc:AlternateContent>
      </w:r>
      <w:r w:rsidR="00E2226E">
        <w:br w:type="page"/>
      </w:r>
    </w:p>
    <w:p w14:paraId="1B380C82" w14:textId="613B9E67" w:rsidR="00FD1836" w:rsidRPr="002A584F" w:rsidRDefault="00573580" w:rsidP="002A584F">
      <w:pPr>
        <w:rPr>
          <w:rFonts w:ascii="Tahoma" w:hAnsi="Tahoma" w:cs="Tahoma"/>
          <w:sz w:val="36"/>
          <w:szCs w:val="36"/>
        </w:rPr>
      </w:pPr>
      <w:r>
        <w:rPr>
          <w:rFonts w:ascii="Times New Roman" w:hAnsi="Times New Roman" w:cs="Times New Roman"/>
          <w:noProof/>
        </w:rPr>
        <w:lastRenderedPageBreak/>
        <mc:AlternateContent>
          <mc:Choice Requires="wps">
            <w:drawing>
              <wp:anchor distT="0" distB="0" distL="114300" distR="114300" simplePos="0" relativeHeight="251670016" behindDoc="0" locked="0" layoutInCell="1" allowOverlap="1" wp14:anchorId="120FA1A3" wp14:editId="28C7C0CE">
                <wp:simplePos x="0" y="0"/>
                <wp:positionH relativeFrom="column">
                  <wp:posOffset>-356870</wp:posOffset>
                </wp:positionH>
                <wp:positionV relativeFrom="paragraph">
                  <wp:posOffset>347345</wp:posOffset>
                </wp:positionV>
                <wp:extent cx="7758430" cy="342900"/>
                <wp:effectExtent l="0" t="0" r="1397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3B9DA" w14:textId="47C4A8E6" w:rsidR="00573580" w:rsidRPr="00573580" w:rsidRDefault="00573580" w:rsidP="00573580">
                            <w:pPr>
                              <w:pStyle w:val="ListParagraph"/>
                              <w:numPr>
                                <w:ilvl w:val="0"/>
                                <w:numId w:val="32"/>
                              </w:numPr>
                              <w:rPr>
                                <w:rFonts w:ascii="Tahoma" w:hAnsi="Tahoma"/>
                                <w:sz w:val="36"/>
                                <w:szCs w:val="36"/>
                              </w:rPr>
                            </w:pPr>
                            <w:r>
                              <w:rPr>
                                <w:rFonts w:ascii="Tahoma" w:hAnsi="Tahoma"/>
                                <w:sz w:val="36"/>
                                <w:szCs w:val="36"/>
                              </w:rPr>
                              <w:t>Describe The Different Types Of Pancreatitis</w:t>
                            </w:r>
                            <w:r w:rsidR="001711C1">
                              <w:rPr>
                                <w:rFonts w:ascii="Tahoma" w:hAnsi="Tahoma"/>
                                <w:sz w:val="36"/>
                                <w:szCs w:val="36"/>
                              </w:rPr>
                              <w:t>.</w:t>
                            </w:r>
                          </w:p>
                          <w:p w14:paraId="3779236C" w14:textId="5BD2F8A5" w:rsidR="00573580" w:rsidRPr="00642C05" w:rsidRDefault="00573580" w:rsidP="00573580">
                            <w:pPr>
                              <w:pStyle w:val="ListParagraph"/>
                              <w:numPr>
                                <w:ilvl w:val="0"/>
                                <w:numId w:val="32"/>
                              </w:numPr>
                              <w:spacing w:after="200" w:line="276" w:lineRule="auto"/>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A1A3" id="Text Box 26" o:spid="_x0000_s1029" type="#_x0000_t202" style="position:absolute;margin-left:-28.1pt;margin-top:27.35pt;width:61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pn9gIAAGgGAAAOAAAAZHJzL2Uyb0RvYy54bWysVV1v2jAUfZ+0/2DlnSbQUD5UqFIQ06Su&#10;rdZOfTaOA9Ec27MNhE377zt2CKXd9tBpL+H6fvqee3y5vKorQbbc2FLJSdQ9SyLCJVN5KVeT6Mvj&#10;ojOMiHVU5lQoySfRntvoavr+3eVOj3lPrZXIuSFIIu14pyfR2jk9jmPL1ryi9kxpLmEslKmow9Gs&#10;4tzQHbJXIu4lyUW8UybXRjFuLbTzxhhNQ/6i4MzdFYXljohJhLu58DXhu/TfeHpJxytD9bpkh2vQ&#10;f7hFRUuJosdUc+oo2Zjyt1RVyYyyqnBnTFWxKoqS8dADuukmr7p5WFPNQy8Ax+ojTPb/pWW323tD&#10;ynwS9S4iImmFGT3y2pFrVROogM9O2zHcHjQcXQ095tzqLZS+7bowlf9FQwR2IL0/ouuzMSgHg/4w&#10;PYeJwXae9kZJgD9+jtbGug9cVcQLk8hgegFUur2xDjeBa+vii1klynxRChEOnjF8JgzZUsyaMsal&#10;S0O42FSfVN7owZmmLB1DDW406mGrRonAPZ8pFHxRREiyw927gz66qDRQs3IVarxwO2Zokrs64OVT&#10;n97YtzKndt04BZOHFW5C+o54oG/TOU61gxj0wDNQ68esP+hlg/6oc5H1u520mww7WZb0OvNFlmRJ&#10;upiN0uufh5xtfOzH2YwtSG4vuM8q5GdegAhhen8FtG0keHuvAvC/JfDgH/oI/b0luEEEEaGyku4Y&#10;XJVSmWYQL3mQf22vXDT+APikby+6elmHF3Desnqp8j3IblSzLqxmixLDuqHW3VOD/QASY+e5O3wK&#10;oUAJdZAislbm+5/03h/PFtaI7LBvQJ1vG2p4RMRHiQc96qapX1DhkGKwOJhTy/LUIjfVTIHmXWxX&#10;zYLo/Z1oxcKo6gmrMfNVYaKSofYkcq04c80WxGplPMuCE1aSpu5GPmjmU3uUPUkf6ydq9OFROhDp&#10;VrWbiY5fvc3G10dKlW2cKsrwcD3ODaoH/LHOAtUPq9fvy9Nz8Hr+g5j+AgAA//8DAFBLAwQUAAYA&#10;CAAAACEAngVOHOMAAAALAQAADwAAAGRycy9kb3ducmV2LnhtbEyPwW7CMAyG75P2DpEn7TJBAqIt&#10;dE3RNm1C4sQ6Jq6h8dqKxqmaULq3Xzixmy1/+v392Xo0LRuwd40lCbOpAIZUWt1QJWH/9TFZAnNe&#10;kVatJZTwiw7W+f1dplJtL/SJQ+ErFkLIpUpC7X2Xcu7KGo1yU9shhduP7Y3yYe0rrnt1CeGm5XMh&#10;Ym5UQ+FDrTp8q7E8FWcjQRfv37thu31KTq+bzapYiGZ32Ev5+DC+PAPzOPobDFf9oA55cDraM2nH&#10;WgmTKJ4HVEK0SIBdgVkcxcCOYRLLBHie8f8d8j8AAAD//wMAUEsBAi0AFAAGAAgAAAAhALaDOJL+&#10;AAAA4QEAABMAAAAAAAAAAAAAAAAAAAAAAFtDb250ZW50X1R5cGVzXS54bWxQSwECLQAUAAYACAAA&#10;ACEAOP0h/9YAAACUAQAACwAAAAAAAAAAAAAAAAAvAQAAX3JlbHMvLnJlbHNQSwECLQAUAAYACAAA&#10;ACEAKQ0aZ/YCAABoBgAADgAAAAAAAAAAAAAAAAAuAgAAZHJzL2Uyb0RvYy54bWxQSwECLQAUAAYA&#10;CAAAACEAngVOHOMAAAALAQAADwAAAAAAAAAAAAAAAABQBQAAZHJzL2Rvd25yZXYueG1sUEsFBgAA&#10;AAAEAAQA8wAAAGAGAAAAAA==&#10;" fillcolor="#e5dfec [663]" strokecolor="black [3213]" strokeweight=".25pt">
                <v:textbox>
                  <w:txbxContent>
                    <w:p w14:paraId="7513B9DA" w14:textId="47C4A8E6" w:rsidR="00573580" w:rsidRPr="00573580" w:rsidRDefault="00573580" w:rsidP="00573580">
                      <w:pPr>
                        <w:pStyle w:val="ListParagraph"/>
                        <w:numPr>
                          <w:ilvl w:val="0"/>
                          <w:numId w:val="32"/>
                        </w:numPr>
                        <w:rPr>
                          <w:rFonts w:ascii="Tahoma" w:hAnsi="Tahoma"/>
                          <w:sz w:val="36"/>
                          <w:szCs w:val="36"/>
                        </w:rPr>
                      </w:pPr>
                      <w:r>
                        <w:rPr>
                          <w:rFonts w:ascii="Tahoma" w:hAnsi="Tahoma"/>
                          <w:sz w:val="36"/>
                          <w:szCs w:val="36"/>
                        </w:rPr>
                        <w:t>Describe The Different Types Of Pancreatitis</w:t>
                      </w:r>
                      <w:r w:rsidR="001711C1">
                        <w:rPr>
                          <w:rFonts w:ascii="Tahoma" w:hAnsi="Tahoma"/>
                          <w:sz w:val="36"/>
                          <w:szCs w:val="36"/>
                        </w:rPr>
                        <w:t>.</w:t>
                      </w:r>
                    </w:p>
                    <w:p w14:paraId="3779236C" w14:textId="5BD2F8A5" w:rsidR="00573580" w:rsidRPr="00642C05" w:rsidRDefault="00573580" w:rsidP="00573580">
                      <w:pPr>
                        <w:pStyle w:val="ListParagraph"/>
                        <w:numPr>
                          <w:ilvl w:val="0"/>
                          <w:numId w:val="32"/>
                        </w:numPr>
                        <w:spacing w:after="200" w:line="276" w:lineRule="auto"/>
                        <w:rPr>
                          <w:rFonts w:ascii="Tahoma" w:hAnsi="Tahoma"/>
                          <w:sz w:val="36"/>
                          <w:szCs w:val="36"/>
                        </w:rPr>
                      </w:pPr>
                    </w:p>
                  </w:txbxContent>
                </v:textbox>
                <w10:wrap type="square"/>
              </v:shape>
            </w:pict>
          </mc:Fallback>
        </mc:AlternateContent>
      </w:r>
      <w:r>
        <w:rPr>
          <w:rFonts w:asciiTheme="majorBidi" w:hAnsiTheme="majorBidi" w:cstheme="majorBidi"/>
          <w:noProof/>
          <w:rtl/>
        </w:rPr>
        <mc:AlternateContent>
          <mc:Choice Requires="wps">
            <w:drawing>
              <wp:anchor distT="0" distB="0" distL="114300" distR="114300" simplePos="0" relativeHeight="251668992" behindDoc="0" locked="0" layoutInCell="1" allowOverlap="1" wp14:anchorId="7BE9EFA8" wp14:editId="123C674B">
                <wp:simplePos x="0" y="0"/>
                <wp:positionH relativeFrom="margin">
                  <wp:posOffset>2687955</wp:posOffset>
                </wp:positionH>
                <wp:positionV relativeFrom="margin">
                  <wp:posOffset>76200</wp:posOffset>
                </wp:positionV>
                <wp:extent cx="1600200" cy="0"/>
                <wp:effectExtent l="0" t="0" r="19050" b="19050"/>
                <wp:wrapSquare wrapText="bothSides"/>
                <wp:docPr id="25" name="Straight Connector 25"/>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bg1">
                              <a:lumMod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E8783A5" id="Straight Connector 25" o:spid="_x0000_s1026" style="position:absolute;left:0;text-align:left;flip:x;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1.65pt,6pt" to="337.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3l5AEAALwDAAAOAAAAZHJzL2Uyb0RvYy54bWysU8tu2zAQvBfoPxC815JdJC0EyznYTXvo&#10;w0DaD1jzIRHgC0vGsv++S8oxjORWVAeCuyRnd2ZH64eTs+yoMJnge75ctJwpL4I0fuj5n9+PHz5z&#10;ljJ4CTZ41fOzSvxh8/7deoqdWoUxWKmQEYhP3RR7PuYcu6ZJYlQO0iJE5elQB3SQKcShkQgToTvb&#10;rNr2vpkCyohBqJQou5sP+abia61E/qV1UpnZnlNvua5Y10NZm80augEhjkZc2oB/6MKB8VT0CrWD&#10;DOwZzRsoZwSGFHReiOCaoLURqnIgNsv2FZunEaKqXEicFK8ypf8HK34e98iM7PnqjjMPjmb0lBHM&#10;MGa2Dd6TggEZHZJSU0wdPdj6PV6iFPdYaJ80Oqatid/IBFUIosZOVefzVWd1ykxQcnnftjQ8zsTL&#10;WTNDFKiIKX9VwbGy6bk1vkgAHRy/p0xl6erLlZL24dFYW8doPZt6/nH5iZgIIDNpC5m2LhK95AfO&#10;wA7kUpGxIqZgjSyvC051nNpaZEcgrxyGmYZ9dj+CnHN3LX1FB2rhen2ObpFKdztI4/yoFpltNiqQ&#10;X7xk+RxJZU//w5zPYOzbPBWxvnSmqo0v5MsIZtHL7hDkuc6iKRFZpHZzsXPx4G1M+9ufbvMXAAD/&#10;/wMAUEsDBBQABgAIAAAAIQBS7kKV2wAAAAkBAAAPAAAAZHJzL2Rvd25yZXYueG1sTI/BTsMwEETv&#10;SPyDtUjcqNMEShXiVAiJQzkALXzANt4mUeN1FLut+XsWcYDjzjzNzlSr5AZ1oin0ng3MZxko4sbb&#10;nlsDnx/PN0tQISJbHDyTgS8KsKovLyosrT/zhk7b2CoJ4VCigS7GsdQ6NB05DDM/Eou395PDKOfU&#10;ajvhWcLdoPMsW2iHPcuHDkd66qg5bI/OAC7bl8Oa5uvXfVO8j9Rv3jglY66v0uMDqEgp/sHwU1+q&#10;Qy2ddv7INqjBwG1eFIKKkcsmARb3dyLsfgVdV/r/gvobAAD//wMAUEsBAi0AFAAGAAgAAAAhALaD&#10;OJL+AAAA4QEAABMAAAAAAAAAAAAAAAAAAAAAAFtDb250ZW50X1R5cGVzXS54bWxQSwECLQAUAAYA&#10;CAAAACEAOP0h/9YAAACUAQAACwAAAAAAAAAAAAAAAAAvAQAAX3JlbHMvLnJlbHNQSwECLQAUAAYA&#10;CAAAACEAhoat5eQBAAC8AwAADgAAAAAAAAAAAAAAAAAuAgAAZHJzL2Uyb0RvYy54bWxQSwECLQAU&#10;AAYACAAAACEAUu5CldsAAAAJAQAADwAAAAAAAAAAAAAAAAA+BAAAZHJzL2Rvd25yZXYueG1sUEsF&#10;BgAAAAAEAAQA8wAAAEYFAAAAAA==&#10;" strokecolor="#7f7f7f [1612]" strokeweight=".25pt">
                <w10:wrap type="square" anchorx="margin" anchory="margin"/>
              </v:line>
            </w:pict>
          </mc:Fallback>
        </mc:AlternateContent>
      </w:r>
      <w:r>
        <w:rPr>
          <w:rFonts w:ascii="Times New Roman" w:hAnsi="Times New Roman" w:cs="Times New Roman"/>
          <w:noProof/>
        </w:rPr>
        <mc:AlternateContent>
          <mc:Choice Requires="wps">
            <w:drawing>
              <wp:anchor distT="0" distB="0" distL="114300" distR="114300" simplePos="0" relativeHeight="251666944" behindDoc="0" locked="0" layoutInCell="1" allowOverlap="1" wp14:anchorId="78D93509" wp14:editId="32537486">
                <wp:simplePos x="0" y="0"/>
                <wp:positionH relativeFrom="column">
                  <wp:posOffset>-342900</wp:posOffset>
                </wp:positionH>
                <wp:positionV relativeFrom="paragraph">
                  <wp:posOffset>-391795</wp:posOffset>
                </wp:positionV>
                <wp:extent cx="7758430" cy="571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0C0DB" w14:textId="75F37465" w:rsidR="00573580" w:rsidRPr="00BA1356" w:rsidRDefault="00573580" w:rsidP="00573580">
                            <w:pPr>
                              <w:jc w:val="center"/>
                              <w:rPr>
                                <w:rFonts w:ascii="Tahoma" w:hAnsi="Tahoma"/>
                                <w:b/>
                                <w:color w:val="4A442A" w:themeColor="background2" w:themeShade="40"/>
                                <w:sz w:val="48"/>
                                <w:szCs w:val="48"/>
                              </w:rPr>
                            </w:pPr>
                            <w:r w:rsidRPr="00573580">
                              <w:rPr>
                                <w:rFonts w:ascii="Tahoma" w:eastAsia="Weibei SC Bold" w:hAnsi="Tahoma" w:cs="Tahoma"/>
                                <w:b/>
                                <w:bCs/>
                                <w:color w:val="4A442A" w:themeColor="background2" w:themeShade="40"/>
                                <w:sz w:val="48"/>
                                <w:szCs w:val="48"/>
                              </w:rPr>
                              <w:t>Acute And Chronic Pancreatitis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93509" id="Text Box 24" o:spid="_x0000_s1030" type="#_x0000_t202" style="position:absolute;margin-left:-27pt;margin-top:-30.85pt;width:610.9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MOxwIAANkFAAAOAAAAZHJzL2Uyb0RvYy54bWysVN1v2jAQf5+0/8HyO01CQ2lRQ5WCmCZV&#10;bbV26rNxbIjm+DzbQNi0/31nh1DU7aXTXpLzfd/vPq5v2kaRrbCuBl3Q7CylRGgOVa1XBf36vBhc&#10;UuI80xVToEVB98LRm+nHD9c7MxFDWIOqhCXoRLvJzhR07b2ZJInja9EwdwZGaBRKsA3z+LSrpLJs&#10;h94blQzT9CLZga2MBS6cQ+68E9Jp9C+l4P5BSic8UQXF3Hz82vhdhm8yvWaTlWVmXfNDGuwfsmhY&#10;rTHo0dWceUY2tv7DVVNzCw6kP+PQJCBlzUWsAavJ0jfVPK2ZEbEWBMeZI0zu/7nl99tHS+qqoMOc&#10;Es0a7NGzaD25hZYgC/HZGTdBtSeDir5FPva55ztkhrJbaZvwx4IIyhHp/RHd4I0jczweXebnKOIo&#10;G42zURrhT16tjXX+k4CGBKKgFrsXQWXbO+cxE1TtVUIwDYtaqdhBpcmuoOfZeITuG4PlOL2KtidK&#10;wXbO3JpsGU6DA1VXoQ70qnTwJ+K8dKHw1XokIx8LiL38ORuNh+V4dDW4KEfZIM/Sy0FZpsPBfFGm&#10;ZZovZlf57a+Dz94+Cfh1OEXK75UIXpX+IiQiH+EKjDjzYqZslx/jXGgfkY4ZonbQkljyewwP+rGO&#10;WN97jDtE+sig/dG4qTXYCPCbtKtvfcqy00eAT+oOpG+XbRy543gtodrjdFno9tMZvqixWXfM+Udm&#10;cSFxavDI+Af8SAXYajhQlKzB/vgbP+jjnqCUkh0uOHb8+4ZZQYn6rHGDrrI8DxchPnJsLD7sqWR5&#10;KtGbZgY4NRmeM8MjGfS96klpoXnBW1SGqChimmPsgvqenPnu7OAt46IsoxLeAMP8nX4yPLgOTQpD&#10;+ty+MGsOW+BxkO6hPwVs8mYZOt1gqaHceJB13JSAc4fqAX+8H3HUD7cuHKjTd9R6vcjT3wAAAP//&#10;AwBQSwMEFAAGAAgAAAAhAMa0LX/hAAAACwEAAA8AAABkcnMvZG93bnJldi54bWxMj8FOwzAQRO9I&#10;/IO1SNxaJwXSksapEKgnTjQc6M2Nt0nUeB1ipwl8PdtTue1oRzPzss1kW3HG3jeOFMTzCARS6UxD&#10;lYLPYjtbgfBBk9GtI1Twgx42+e1NplPjRvrA8y5UgkPIp1pBHUKXSunLGq32c9ch8e/oeqsDy76S&#10;ptcjh9tWLqIokVY3xA217vC1xvK0Gyz3voX9tnsemu+pPL5/tWORFPtfpe7vppc1iIBTuJrhMp+n&#10;Q86bDm4g40WrYPb0yCyBjyRegrg44mTJNAcFi9UDyDyT/xnyPwAAAP//AwBQSwECLQAUAAYACAAA&#10;ACEAtoM4kv4AAADhAQAAEwAAAAAAAAAAAAAAAAAAAAAAW0NvbnRlbnRfVHlwZXNdLnhtbFBLAQIt&#10;ABQABgAIAAAAIQA4/SH/1gAAAJQBAAALAAAAAAAAAAAAAAAAAC8BAABfcmVscy8ucmVsc1BLAQIt&#10;ABQABgAIAAAAIQBgkLMOxwIAANkFAAAOAAAAAAAAAAAAAAAAAC4CAABkcnMvZTJvRG9jLnhtbFBL&#10;AQItABQABgAIAAAAIQDGtC1/4QAAAAsBAAAPAAAAAAAAAAAAAAAAACEFAABkcnMvZG93bnJldi54&#10;bWxQSwUGAAAAAAQABADzAAAALwYAAAAA&#10;" filled="f" stroked="f" strokeweight=".25pt">
                <v:textbox>
                  <w:txbxContent>
                    <w:p w14:paraId="1E60C0DB" w14:textId="75F37465" w:rsidR="00573580" w:rsidRPr="00BA1356" w:rsidRDefault="00573580" w:rsidP="00573580">
                      <w:pPr>
                        <w:jc w:val="center"/>
                        <w:rPr>
                          <w:rFonts w:ascii="Tahoma" w:hAnsi="Tahoma"/>
                          <w:b/>
                          <w:color w:val="4A442A" w:themeColor="background2" w:themeShade="40"/>
                          <w:sz w:val="48"/>
                          <w:szCs w:val="48"/>
                        </w:rPr>
                      </w:pPr>
                      <w:r w:rsidRPr="00573580">
                        <w:rPr>
                          <w:rFonts w:ascii="Tahoma" w:eastAsia="Weibei SC Bold" w:hAnsi="Tahoma" w:cs="Tahoma"/>
                          <w:b/>
                          <w:bCs/>
                          <w:color w:val="4A442A" w:themeColor="background2" w:themeShade="40"/>
                          <w:sz w:val="48"/>
                          <w:szCs w:val="48"/>
                        </w:rPr>
                        <w:t>Acute And Chronic Pancreatitis</w:t>
                      </w:r>
                    </w:p>
                  </w:txbxContent>
                </v:textbox>
                <w10:wrap type="square"/>
              </v:shape>
            </w:pict>
          </mc:Fallback>
        </mc:AlternateContent>
      </w:r>
      <w:r w:rsidR="00EA6075" w:rsidRPr="002A584F">
        <w:rPr>
          <w:rFonts w:ascii="Tahoma" w:hAnsi="Tahoma" w:cs="Tahoma"/>
          <w:b/>
          <w:bCs/>
          <w:sz w:val="36"/>
          <w:szCs w:val="36"/>
        </w:rPr>
        <w:t>Pancreatitis:</w:t>
      </w:r>
    </w:p>
    <w:p w14:paraId="3F398CE0" w14:textId="42507A0A" w:rsidR="00882E37" w:rsidRPr="00573580" w:rsidRDefault="00882E37" w:rsidP="00573580">
      <w:pPr>
        <w:pStyle w:val="ListParagraph"/>
        <w:numPr>
          <w:ilvl w:val="0"/>
          <w:numId w:val="3"/>
        </w:numPr>
        <w:spacing w:line="276" w:lineRule="auto"/>
        <w:rPr>
          <w:rFonts w:ascii="Tahoma" w:hAnsi="Tahoma" w:cs="Tahoma"/>
          <w:sz w:val="24"/>
          <w:szCs w:val="24"/>
        </w:rPr>
      </w:pPr>
      <w:r w:rsidRPr="00573580">
        <w:rPr>
          <w:rFonts w:ascii="Tahoma" w:hAnsi="Tahoma" w:cs="Tahoma"/>
          <w:sz w:val="24"/>
          <w:szCs w:val="24"/>
        </w:rPr>
        <w:t>Inflam</w:t>
      </w:r>
      <w:r w:rsidR="00EA6075" w:rsidRPr="00573580">
        <w:rPr>
          <w:rFonts w:ascii="Tahoma" w:hAnsi="Tahoma" w:cs="Tahoma"/>
          <w:sz w:val="24"/>
          <w:szCs w:val="24"/>
        </w:rPr>
        <w:t>m</w:t>
      </w:r>
      <w:r w:rsidRPr="00573580">
        <w:rPr>
          <w:rFonts w:ascii="Tahoma" w:hAnsi="Tahoma" w:cs="Tahoma"/>
          <w:sz w:val="24"/>
          <w:szCs w:val="24"/>
          <w:lang w:val="en-GB"/>
        </w:rPr>
        <w:t>ation of the pancreas.</w:t>
      </w:r>
    </w:p>
    <w:p w14:paraId="1DDE3BE7" w14:textId="13E761CD" w:rsidR="00882E37" w:rsidRPr="00573580" w:rsidRDefault="00882E37" w:rsidP="00573580">
      <w:pPr>
        <w:pStyle w:val="ListParagraph"/>
        <w:numPr>
          <w:ilvl w:val="0"/>
          <w:numId w:val="3"/>
        </w:numPr>
        <w:spacing w:line="276" w:lineRule="auto"/>
        <w:rPr>
          <w:rFonts w:ascii="Tahoma" w:hAnsi="Tahoma" w:cs="Tahoma"/>
          <w:color w:val="C00000"/>
          <w:sz w:val="24"/>
          <w:szCs w:val="24"/>
        </w:rPr>
      </w:pPr>
      <w:r w:rsidRPr="00573580">
        <w:rPr>
          <w:rFonts w:ascii="Tahoma" w:hAnsi="Tahoma" w:cs="Tahoma"/>
          <w:sz w:val="24"/>
          <w:szCs w:val="24"/>
          <w:lang w:val="en-GB"/>
        </w:rPr>
        <w:t xml:space="preserve">The </w:t>
      </w:r>
      <w:r w:rsidRPr="002A584F">
        <w:rPr>
          <w:rFonts w:ascii="Tahoma" w:hAnsi="Tahoma" w:cs="Tahoma"/>
          <w:color w:val="FF0000"/>
          <w:sz w:val="24"/>
          <w:szCs w:val="24"/>
        </w:rPr>
        <w:t>clinical manifestations can range in severity from a mild</w:t>
      </w:r>
      <w:r w:rsidR="00A54FF9">
        <w:rPr>
          <w:rFonts w:ascii="Tahoma" w:hAnsi="Tahoma" w:cs="Tahoma"/>
          <w:color w:val="4F6228" w:themeColor="accent3" w:themeShade="80"/>
          <w:sz w:val="20"/>
          <w:szCs w:val="20"/>
        </w:rPr>
        <w:t xml:space="preserve"> </w:t>
      </w:r>
      <w:r w:rsidR="00676DD8" w:rsidRPr="002A584F">
        <w:rPr>
          <w:rFonts w:ascii="Tahoma" w:hAnsi="Tahoma" w:cs="Tahoma"/>
          <w:color w:val="4F6228" w:themeColor="accent3" w:themeShade="80"/>
          <w:sz w:val="20"/>
          <w:szCs w:val="20"/>
        </w:rPr>
        <w:t>(</w:t>
      </w:r>
      <w:r w:rsidR="002F56F6" w:rsidRPr="002A584F">
        <w:rPr>
          <w:rFonts w:ascii="Tahoma" w:hAnsi="Tahoma" w:cs="Tahoma"/>
          <w:color w:val="4F6228" w:themeColor="accent3" w:themeShade="80"/>
          <w:sz w:val="20"/>
          <w:szCs w:val="20"/>
        </w:rPr>
        <w:t>Silent, Subclinical</w:t>
      </w:r>
      <w:r w:rsidR="00676DD8" w:rsidRPr="002A584F">
        <w:rPr>
          <w:rFonts w:ascii="Tahoma" w:hAnsi="Tahoma" w:cs="Tahoma"/>
          <w:color w:val="4F6228" w:themeColor="accent3" w:themeShade="80"/>
          <w:sz w:val="20"/>
          <w:szCs w:val="20"/>
        </w:rPr>
        <w:t>)</w:t>
      </w:r>
      <w:r w:rsidRPr="002A584F">
        <w:rPr>
          <w:rFonts w:ascii="Tahoma" w:hAnsi="Tahoma" w:cs="Tahoma"/>
          <w:color w:val="C00000"/>
        </w:rPr>
        <w:t xml:space="preserve">, </w:t>
      </w:r>
      <w:r w:rsidRPr="002A584F">
        <w:rPr>
          <w:rFonts w:ascii="Tahoma" w:hAnsi="Tahoma" w:cs="Tahoma"/>
          <w:color w:val="FF0000"/>
          <w:sz w:val="24"/>
          <w:szCs w:val="24"/>
        </w:rPr>
        <w:t>self-limited disease to a life threatening acute inflammatory process</w:t>
      </w:r>
    </w:p>
    <w:p w14:paraId="531509DF" w14:textId="77777777" w:rsidR="00E54151" w:rsidRPr="002A584F" w:rsidRDefault="00882E37" w:rsidP="00573580">
      <w:pPr>
        <w:pStyle w:val="ListParagraph"/>
        <w:numPr>
          <w:ilvl w:val="0"/>
          <w:numId w:val="3"/>
        </w:numPr>
        <w:spacing w:line="276" w:lineRule="auto"/>
        <w:rPr>
          <w:rFonts w:ascii="Tahoma" w:hAnsi="Tahoma" w:cs="Tahoma"/>
          <w:color w:val="FF0000"/>
          <w:sz w:val="24"/>
          <w:szCs w:val="24"/>
        </w:rPr>
      </w:pPr>
      <w:r w:rsidRPr="00573580">
        <w:rPr>
          <w:rFonts w:ascii="Tahoma" w:hAnsi="Tahoma" w:cs="Tahoma"/>
          <w:sz w:val="24"/>
          <w:szCs w:val="24"/>
          <w:lang w:val="en-GB"/>
        </w:rPr>
        <w:t xml:space="preserve">The duration of the disease can range from a </w:t>
      </w:r>
      <w:r w:rsidRPr="002A584F">
        <w:rPr>
          <w:rFonts w:ascii="Tahoma" w:hAnsi="Tahoma" w:cs="Tahoma"/>
          <w:color w:val="FF0000"/>
          <w:sz w:val="24"/>
          <w:szCs w:val="24"/>
        </w:rPr>
        <w:t>transient attack to an irreversible loss of function.</w:t>
      </w:r>
    </w:p>
    <w:p w14:paraId="251303A4" w14:textId="38FD3DCB" w:rsidR="00882E37" w:rsidRPr="002A584F" w:rsidRDefault="00882E37" w:rsidP="00573580">
      <w:pPr>
        <w:pStyle w:val="ListParagraph"/>
        <w:numPr>
          <w:ilvl w:val="0"/>
          <w:numId w:val="3"/>
        </w:numPr>
        <w:spacing w:line="276" w:lineRule="auto"/>
        <w:rPr>
          <w:rFonts w:ascii="Tahoma" w:hAnsi="Tahoma" w:cs="Tahoma"/>
          <w:color w:val="FF0000"/>
          <w:sz w:val="24"/>
          <w:szCs w:val="24"/>
        </w:rPr>
      </w:pPr>
      <w:r w:rsidRPr="002A584F">
        <w:rPr>
          <w:rFonts w:ascii="Tahoma" w:hAnsi="Tahoma" w:cs="Tahoma"/>
          <w:color w:val="FF0000"/>
          <w:sz w:val="24"/>
          <w:szCs w:val="24"/>
        </w:rPr>
        <w:t>Acute or chronic</w:t>
      </w:r>
    </w:p>
    <w:p w14:paraId="657F6180" w14:textId="77777777" w:rsidR="00882E37" w:rsidRPr="00573580" w:rsidRDefault="00882E37" w:rsidP="00573580">
      <w:pPr>
        <w:pStyle w:val="ListParagraph"/>
        <w:numPr>
          <w:ilvl w:val="0"/>
          <w:numId w:val="3"/>
        </w:numPr>
        <w:spacing w:line="276" w:lineRule="auto"/>
        <w:rPr>
          <w:rFonts w:ascii="Tahoma" w:hAnsi="Tahoma" w:cs="Tahoma"/>
          <w:color w:val="000000" w:themeColor="text1"/>
          <w:sz w:val="24"/>
          <w:szCs w:val="24"/>
        </w:rPr>
      </w:pPr>
      <w:r w:rsidRPr="00573580">
        <w:rPr>
          <w:rFonts w:ascii="Tahoma" w:hAnsi="Tahoma" w:cs="Tahoma"/>
          <w:color w:val="000000" w:themeColor="text1"/>
          <w:sz w:val="24"/>
          <w:szCs w:val="24"/>
          <w:lang w:val="en-GB"/>
        </w:rPr>
        <w:t xml:space="preserve">In </w:t>
      </w:r>
      <w:r w:rsidRPr="00573580">
        <w:rPr>
          <w:rFonts w:ascii="Tahoma" w:hAnsi="Tahoma" w:cs="Tahoma"/>
          <w:color w:val="000000" w:themeColor="text1"/>
          <w:sz w:val="24"/>
          <w:szCs w:val="24"/>
          <w:u w:val="single"/>
          <w:lang w:val="en-GB"/>
        </w:rPr>
        <w:t>acute pancreatitis</w:t>
      </w:r>
      <w:r w:rsidRPr="00573580">
        <w:rPr>
          <w:rFonts w:ascii="Tahoma" w:hAnsi="Tahoma" w:cs="Tahoma"/>
          <w:color w:val="000000" w:themeColor="text1"/>
          <w:sz w:val="24"/>
          <w:szCs w:val="24"/>
          <w:lang w:val="en-GB"/>
        </w:rPr>
        <w:t xml:space="preserve">, </w:t>
      </w:r>
      <w:r w:rsidRPr="002A584F">
        <w:rPr>
          <w:rFonts w:ascii="Tahoma" w:hAnsi="Tahoma" w:cs="Tahoma"/>
          <w:color w:val="FF0000"/>
          <w:sz w:val="24"/>
          <w:szCs w:val="24"/>
        </w:rPr>
        <w:t>gland can return to normal if underlying</w:t>
      </w:r>
      <w:r w:rsidRPr="002A584F">
        <w:rPr>
          <w:rFonts w:ascii="Tahoma" w:hAnsi="Tahoma" w:cs="Tahoma"/>
          <w:color w:val="FF0000"/>
          <w:sz w:val="28"/>
          <w:szCs w:val="28"/>
          <w:lang w:val="en-GB"/>
        </w:rPr>
        <w:t xml:space="preserve"> </w:t>
      </w:r>
      <w:r w:rsidRPr="00573580">
        <w:rPr>
          <w:rFonts w:ascii="Tahoma" w:hAnsi="Tahoma" w:cs="Tahoma"/>
          <w:color w:val="000000" w:themeColor="text1"/>
          <w:sz w:val="24"/>
          <w:szCs w:val="24"/>
          <w:lang w:val="en-GB"/>
        </w:rPr>
        <w:t>cause of the pancreatitis is removed.</w:t>
      </w:r>
    </w:p>
    <w:p w14:paraId="62CC4ACF" w14:textId="194B58A4" w:rsidR="00882E37" w:rsidRPr="00573580" w:rsidRDefault="00882E37" w:rsidP="00573580">
      <w:pPr>
        <w:pStyle w:val="ListParagraph"/>
        <w:numPr>
          <w:ilvl w:val="0"/>
          <w:numId w:val="3"/>
        </w:numPr>
        <w:spacing w:line="276" w:lineRule="auto"/>
        <w:rPr>
          <w:rFonts w:ascii="Tahoma" w:hAnsi="Tahoma" w:cs="Tahoma"/>
          <w:color w:val="4F6228" w:themeColor="accent3" w:themeShade="80"/>
          <w:sz w:val="20"/>
          <w:szCs w:val="20"/>
        </w:rPr>
      </w:pPr>
      <w:r w:rsidRPr="00573580">
        <w:rPr>
          <w:rFonts w:ascii="Tahoma" w:hAnsi="Tahoma" w:cs="Tahoma"/>
          <w:color w:val="000000" w:themeColor="text1"/>
          <w:sz w:val="24"/>
          <w:szCs w:val="24"/>
          <w:lang w:val="en-GB"/>
        </w:rPr>
        <w:t xml:space="preserve">By contrast, </w:t>
      </w:r>
      <w:r w:rsidRPr="00573580">
        <w:rPr>
          <w:rFonts w:ascii="Tahoma" w:hAnsi="Tahoma" w:cs="Tahoma"/>
          <w:color w:val="000000" w:themeColor="text1"/>
          <w:sz w:val="24"/>
          <w:szCs w:val="24"/>
          <w:u w:val="single"/>
          <w:lang w:val="en-GB"/>
        </w:rPr>
        <w:t xml:space="preserve">chronic pancreatitis </w:t>
      </w:r>
      <w:r w:rsidRPr="00573580">
        <w:rPr>
          <w:rFonts w:ascii="Tahoma" w:hAnsi="Tahoma" w:cs="Tahoma"/>
          <w:color w:val="000000" w:themeColor="text1"/>
          <w:sz w:val="24"/>
          <w:szCs w:val="24"/>
          <w:lang w:val="en-GB"/>
        </w:rPr>
        <w:t xml:space="preserve">is defined </w:t>
      </w:r>
      <w:r w:rsidRPr="002A584F">
        <w:rPr>
          <w:rFonts w:ascii="Tahoma" w:hAnsi="Tahoma" w:cs="Tahoma"/>
          <w:color w:val="FF0000"/>
          <w:sz w:val="24"/>
          <w:szCs w:val="24"/>
          <w:lang w:val="en-GB"/>
        </w:rPr>
        <w:t xml:space="preserve">by </w:t>
      </w:r>
      <w:r w:rsidRPr="002A584F">
        <w:rPr>
          <w:rFonts w:ascii="Tahoma" w:hAnsi="Tahoma" w:cs="Tahoma"/>
          <w:color w:val="FF0000"/>
          <w:sz w:val="24"/>
          <w:szCs w:val="24"/>
        </w:rPr>
        <w:t>irreversible destruction of exocrine pancreatic parenchyma</w:t>
      </w:r>
      <w:r w:rsidRPr="00573580">
        <w:rPr>
          <w:rFonts w:ascii="Tahoma" w:hAnsi="Tahoma" w:cs="Tahoma"/>
          <w:color w:val="4F6228" w:themeColor="accent3" w:themeShade="80"/>
          <w:sz w:val="20"/>
          <w:szCs w:val="20"/>
        </w:rPr>
        <w:t>.</w:t>
      </w:r>
      <w:r w:rsidR="00676DD8" w:rsidRPr="00573580">
        <w:rPr>
          <w:rFonts w:ascii="Tahoma" w:hAnsi="Tahoma" w:cs="Tahoma"/>
          <w:color w:val="4F6228" w:themeColor="accent3" w:themeShade="80"/>
          <w:sz w:val="20"/>
          <w:szCs w:val="20"/>
        </w:rPr>
        <w:t>(Depend on Duration And how many attacks</w:t>
      </w:r>
      <w:r w:rsidR="00676DD8" w:rsidRPr="00573580">
        <w:rPr>
          <w:rFonts w:ascii="Tahoma" w:hAnsi="Tahoma" w:cs="Tahoma"/>
          <w:color w:val="4F6228" w:themeColor="accent3" w:themeShade="80"/>
          <w:sz w:val="20"/>
          <w:szCs w:val="20"/>
        </w:rPr>
        <w:sym w:font="Wingdings" w:char="F0E0"/>
      </w:r>
      <w:r w:rsidR="00676DD8" w:rsidRPr="00573580">
        <w:rPr>
          <w:rFonts w:ascii="Tahoma" w:hAnsi="Tahoma" w:cs="Tahoma"/>
          <w:color w:val="4F6228" w:themeColor="accent3" w:themeShade="80"/>
          <w:sz w:val="20"/>
          <w:szCs w:val="20"/>
        </w:rPr>
        <w:t>Gradual loss of tissue and function)</w:t>
      </w:r>
    </w:p>
    <w:p w14:paraId="71ACCE2E" w14:textId="529E4A64" w:rsidR="00882E37" w:rsidRPr="00573580" w:rsidRDefault="00882E37" w:rsidP="00E54151">
      <w:pPr>
        <w:pStyle w:val="ListParagraph"/>
        <w:rPr>
          <w:rFonts w:ascii="Tahoma" w:hAnsi="Tahoma" w:cs="Tahoma"/>
          <w:color w:val="4F6228" w:themeColor="accent3" w:themeShade="80"/>
        </w:rPr>
      </w:pPr>
    </w:p>
    <w:p w14:paraId="1D98BACB" w14:textId="055C89AF" w:rsidR="00E54151" w:rsidRDefault="00E54151" w:rsidP="00E54151">
      <w:pPr>
        <w:pStyle w:val="ListParagraph"/>
        <w:rPr>
          <w:rFonts w:ascii="Tahoma" w:hAnsi="Tahoma" w:cs="Tahoma"/>
          <w:color w:val="000000" w:themeColor="text1"/>
          <w:sz w:val="28"/>
          <w:szCs w:val="28"/>
        </w:rPr>
      </w:pPr>
    </w:p>
    <w:p w14:paraId="262DD89E" w14:textId="0D0F893D" w:rsidR="002A584F" w:rsidRDefault="005072EA" w:rsidP="00E54151">
      <w:pPr>
        <w:pStyle w:val="ListParagraph"/>
        <w:rPr>
          <w:rFonts w:ascii="Tahoma" w:hAnsi="Tahoma" w:cs="Tahoma"/>
          <w:color w:val="000000" w:themeColor="text1"/>
          <w:sz w:val="28"/>
          <w:szCs w:val="28"/>
        </w:rPr>
      </w:pPr>
      <w:r w:rsidRPr="006F0BB1">
        <w:rPr>
          <w:rFonts w:ascii="Tahoma" w:hAnsi="Tahoma"/>
          <w:noProof/>
          <w:color w:val="404040" w:themeColor="text1" w:themeTint="BF"/>
        </w:rPr>
        <mc:AlternateContent>
          <mc:Choice Requires="wps">
            <w:drawing>
              <wp:anchor distT="0" distB="0" distL="114300" distR="114300" simplePos="0" relativeHeight="251680256" behindDoc="0" locked="0" layoutInCell="1" allowOverlap="1" wp14:anchorId="7108BB9B" wp14:editId="46AA0F12">
                <wp:simplePos x="0" y="0"/>
                <wp:positionH relativeFrom="page">
                  <wp:posOffset>2876550</wp:posOffset>
                </wp:positionH>
                <wp:positionV relativeFrom="paragraph">
                  <wp:posOffset>252730</wp:posOffset>
                </wp:positionV>
                <wp:extent cx="4086225" cy="504825"/>
                <wp:effectExtent l="0" t="0" r="0" b="0"/>
                <wp:wrapNone/>
                <wp:docPr id="52238" name="Rectangle 52238"/>
                <wp:cNvGraphicFramePr/>
                <a:graphic xmlns:a="http://schemas.openxmlformats.org/drawingml/2006/main">
                  <a:graphicData uri="http://schemas.microsoft.com/office/word/2010/wordprocessingShape">
                    <wps:wsp>
                      <wps:cNvSpPr/>
                      <wps:spPr>
                        <a:xfrm>
                          <a:off x="0" y="0"/>
                          <a:ext cx="4086225" cy="504825"/>
                        </a:xfrm>
                        <a:prstGeom prst="rect">
                          <a:avLst/>
                        </a:prstGeom>
                        <a:noFill/>
                        <a:ln w="12700" cap="flat" cmpd="sng" algn="ctr">
                          <a:noFill/>
                          <a:prstDash val="solid"/>
                        </a:ln>
                        <a:effectLst/>
                      </wps:spPr>
                      <wps:txbx>
                        <w:txbxContent>
                          <w:p w14:paraId="39CBEFCB" w14:textId="01E03962" w:rsidR="005072EA" w:rsidRPr="005072EA" w:rsidRDefault="005D77F1" w:rsidP="005072EA">
                            <w:pPr>
                              <w:rPr>
                                <w:sz w:val="16"/>
                                <w:szCs w:val="16"/>
                              </w:rPr>
                            </w:pPr>
                            <w:hyperlink r:id="rId14" w:history="1">
                              <w:r w:rsidR="005072EA">
                                <w:rPr>
                                  <w:rStyle w:val="Hyperlink"/>
                                  <w:sz w:val="16"/>
                                  <w:szCs w:val="16"/>
                                </w:rPr>
                                <w:t>Acute Pancreatitis</w:t>
                              </w:r>
                            </w:hyperlink>
                            <w:r w:rsidR="005072EA">
                              <w:rPr>
                                <w:sz w:val="16"/>
                                <w:szCs w:val="16"/>
                              </w:rPr>
                              <w:t xml:space="preserve">  </w:t>
                            </w:r>
                            <w:r w:rsidR="005072EA" w:rsidRPr="005072EA">
                              <w:rPr>
                                <w:b/>
                                <w:bCs/>
                                <w:color w:val="808080" w:themeColor="background1" w:themeShade="80"/>
                                <w:sz w:val="16"/>
                                <w:szCs w:val="16"/>
                              </w:rPr>
                              <w:t>By osmosis (10 min)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8BB9B" id="Rectangle 52238" o:spid="_x0000_s1031" style="position:absolute;left:0;text-align:left;margin-left:226.5pt;margin-top:19.9pt;width:321.75pt;height:39.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6VgIAAKIEAAAOAAAAZHJzL2Uyb0RvYy54bWysVN9P2zAQfp+0/8Hy+0iatcAiUlSBmCYh&#10;qAYTz1fHaSI5tme7Tdlfv89OgIrtadqLc798vvvuu1xcHnrF9tL5zuiKz05yzqQWpu70tuI/Hm8+&#10;nXPmA+malNGy4s/S88vlxw8Xgy1lYVqjaukYkmhfDrbibQi2zDIvWtmTPzFWajgb43oKUN02qx0N&#10;yN6rrMjz02wwrrbOCOk9rNejky9T/qaRItw3jZeBqYqjtpBOl85NPLPlBZVbR7btxFQG/UMVPXUa&#10;j76muqZAbOe6P1L1nXDGmyacCNNnpmk6IVMP6GaWv+vmoSUrUy8Ax9tXmPz/Syvu9mvHurrii6L4&#10;jGFp6jGm7wCO9FZJNpoB02B9iegHu3aT5iHGng+N6+MX3bBDgvb5FVp5CEzAOM/PT4tiwZmAb5HP&#10;zyEjTfZ22zofvkrTsyhU3KGChCjtb30YQ19C4mPa3HRKwU6l0mwA94qzHBMWBBY1igLE3qIvr7ec&#10;kdqCniK4lPLobkx5Tb5lewJDvFFdPdWldMwtE4emCiIEY9NRCofNYUQu3oiWjamfgaYzI828FTcd&#10;8t+SD2ty4BXqw66EexyNMijaTBJnrXG//maP8Rg3vJwN4CmK/LkjJzlT3zSI8GU2n0diJ2W+OCug&#10;uGPP5tijd/2VQaMzbKUVSYzxQb1YG2f6J6zUKr4KF2mBt0foJuUqjPuDpRRytUphILOlcKsfrIjJ&#10;I3IR2cfDEzk7TTSAC3fmhdNUvhvsGDuOdrULpunS1N9wBVuigkVIvJmWNm7asZ6i3n4ty98AAAD/&#10;/wMAUEsDBBQABgAIAAAAIQAFC0O54AAAAAsBAAAPAAAAZHJzL2Rvd25yZXYueG1sTI/LTsMwEEX3&#10;SPyDNUjsqFNCqyaNUwESQqiLigJ7x3aTqPE4sp1H/57pCnYzmqs75xS72XZsND60DgUsFwkwg8rp&#10;FmsB319vDxtgIUrUsnNoBFxMgF15e1PIXLsJP814jDWjEgy5FNDE2OecB9UYK8PC9QbpdnLeykir&#10;r7n2cqJy2/HHJFlzK1ukD43szWtj1Pk4WAE/7vQyWVXhx3g5tMP73iu12Qtxfzc/b4FFM8e/MFzx&#10;CR1KYqrcgDqwTsDTKiWXKCDNSOEaSLL1ClhF0zJLgZcF/+9Q/gIAAP//AwBQSwECLQAUAAYACAAA&#10;ACEAtoM4kv4AAADhAQAAEwAAAAAAAAAAAAAAAAAAAAAAW0NvbnRlbnRfVHlwZXNdLnhtbFBLAQIt&#10;ABQABgAIAAAAIQA4/SH/1gAAAJQBAAALAAAAAAAAAAAAAAAAAC8BAABfcmVscy8ucmVsc1BLAQIt&#10;ABQABgAIAAAAIQD+UhP6VgIAAKIEAAAOAAAAAAAAAAAAAAAAAC4CAABkcnMvZTJvRG9jLnhtbFBL&#10;AQItABQABgAIAAAAIQAFC0O54AAAAAsBAAAPAAAAAAAAAAAAAAAAALAEAABkcnMvZG93bnJldi54&#10;bWxQSwUGAAAAAAQABADzAAAAvQUAAAAA&#10;" filled="f" stroked="f" strokeweight="1pt">
                <v:textbox>
                  <w:txbxContent>
                    <w:p w14:paraId="39CBEFCB" w14:textId="01E03962" w:rsidR="005072EA" w:rsidRPr="005072EA" w:rsidRDefault="00BE2434" w:rsidP="005072EA">
                      <w:pPr>
                        <w:rPr>
                          <w:sz w:val="16"/>
                          <w:szCs w:val="16"/>
                        </w:rPr>
                      </w:pPr>
                      <w:hyperlink r:id="rId15" w:history="1">
                        <w:r w:rsidR="005072EA">
                          <w:rPr>
                            <w:rStyle w:val="Hyperlink"/>
                            <w:sz w:val="16"/>
                            <w:szCs w:val="16"/>
                          </w:rPr>
                          <w:t>Acute Pancreatitis</w:t>
                        </w:r>
                      </w:hyperlink>
                      <w:r w:rsidR="005072EA">
                        <w:rPr>
                          <w:sz w:val="16"/>
                          <w:szCs w:val="16"/>
                        </w:rPr>
                        <w:t xml:space="preserve">  </w:t>
                      </w:r>
                      <w:r w:rsidR="005072EA" w:rsidRPr="005072EA">
                        <w:rPr>
                          <w:b/>
                          <w:bCs/>
                          <w:color w:val="808080" w:themeColor="background1" w:themeShade="80"/>
                          <w:sz w:val="16"/>
                          <w:szCs w:val="16"/>
                        </w:rPr>
                        <w:t>By osmosis (10 min)</w:t>
                      </w:r>
                    </w:p>
                  </w:txbxContent>
                </v:textbox>
                <w10:wrap anchorx="page"/>
              </v:rect>
            </w:pict>
          </mc:Fallback>
        </mc:AlternateContent>
      </w:r>
    </w:p>
    <w:p w14:paraId="366059BC" w14:textId="3B2B740A" w:rsidR="00E54151" w:rsidRPr="002A584F" w:rsidRDefault="005072EA" w:rsidP="002A584F">
      <w:pPr>
        <w:rPr>
          <w:rFonts w:ascii="Tahoma" w:hAnsi="Tahoma" w:cs="Tahoma"/>
          <w:b/>
          <w:bCs/>
          <w:color w:val="000000" w:themeColor="text1"/>
          <w:sz w:val="36"/>
          <w:szCs w:val="36"/>
        </w:rPr>
      </w:pPr>
      <w:r w:rsidRPr="00BE7CA9">
        <w:rPr>
          <w:rFonts w:ascii="Tahoma" w:hAnsi="Tahoma"/>
          <w:caps/>
          <w:noProof/>
          <w:color w:val="0D0D0D" w:themeColor="text1" w:themeTint="F2"/>
          <w:sz w:val="28"/>
          <w:szCs w:val="28"/>
        </w:rPr>
        <w:drawing>
          <wp:anchor distT="0" distB="0" distL="114300" distR="114300" simplePos="0" relativeHeight="251679232" behindDoc="0" locked="0" layoutInCell="1" allowOverlap="1" wp14:anchorId="22D74AD0" wp14:editId="05110FF1">
            <wp:simplePos x="0" y="0"/>
            <wp:positionH relativeFrom="column">
              <wp:posOffset>2319655</wp:posOffset>
            </wp:positionH>
            <wp:positionV relativeFrom="paragraph">
              <wp:posOffset>9950</wp:posOffset>
            </wp:positionV>
            <wp:extent cx="266700" cy="207220"/>
            <wp:effectExtent l="0" t="0" r="0" b="2540"/>
            <wp:wrapNone/>
            <wp:docPr id="52227" name="Picture 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07220"/>
                    </a:xfrm>
                    <a:prstGeom prst="rect">
                      <a:avLst/>
                    </a:prstGeom>
                  </pic:spPr>
                </pic:pic>
              </a:graphicData>
            </a:graphic>
            <wp14:sizeRelH relativeFrom="margin">
              <wp14:pctWidth>0</wp14:pctWidth>
            </wp14:sizeRelH>
            <wp14:sizeRelV relativeFrom="margin">
              <wp14:pctHeight>0</wp14:pctHeight>
            </wp14:sizeRelV>
          </wp:anchor>
        </w:drawing>
      </w:r>
      <w:r w:rsidR="00E54151" w:rsidRPr="002A584F">
        <w:rPr>
          <w:rFonts w:ascii="Tahoma" w:hAnsi="Tahoma" w:cs="Tahoma"/>
          <w:b/>
          <w:bCs/>
          <w:color w:val="000000" w:themeColor="text1"/>
          <w:sz w:val="36"/>
          <w:szCs w:val="36"/>
        </w:rPr>
        <w:t>Acute pancreatitis:</w:t>
      </w:r>
      <w:r w:rsidRPr="005072EA">
        <w:rPr>
          <w:rFonts w:ascii="Tahoma" w:hAnsi="Tahoma"/>
          <w:caps/>
          <w:noProof/>
          <w:color w:val="0D0D0D" w:themeColor="text1" w:themeTint="F2"/>
          <w:sz w:val="28"/>
          <w:szCs w:val="28"/>
        </w:rPr>
        <w:t xml:space="preserve"> </w:t>
      </w:r>
    </w:p>
    <w:p w14:paraId="538F75FD" w14:textId="77777777" w:rsidR="00882E37" w:rsidRPr="002A584F" w:rsidRDefault="00882E37" w:rsidP="002A584F">
      <w:pPr>
        <w:pStyle w:val="ListParagraph"/>
        <w:numPr>
          <w:ilvl w:val="0"/>
          <w:numId w:val="4"/>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lang w:val="en-GB"/>
        </w:rPr>
        <w:t xml:space="preserve">Acute pancreatitis is a group of reversible lesions characterized by inflammation of the pancreas ranging in severity from edema and fat necrosis to parenchymal necrosis with severe hemorrhage. </w:t>
      </w:r>
    </w:p>
    <w:p w14:paraId="41AE42F3" w14:textId="676D40E6" w:rsidR="00882E37" w:rsidRPr="002A584F" w:rsidRDefault="00882E37" w:rsidP="002A584F">
      <w:pPr>
        <w:pStyle w:val="ListParagraph"/>
        <w:numPr>
          <w:ilvl w:val="0"/>
          <w:numId w:val="4"/>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lang w:val="en-GB"/>
        </w:rPr>
        <w:t>80% of cases in western countries are associated with one of two conditions: biliary tract disease or alcoholism.</w:t>
      </w:r>
      <w:r w:rsidR="00E54151" w:rsidRPr="002A584F">
        <w:rPr>
          <w:rFonts w:ascii="Tahoma" w:hAnsi="Tahoma" w:cs="Tahoma"/>
          <w:color w:val="000000" w:themeColor="text1"/>
          <w:sz w:val="24"/>
          <w:szCs w:val="24"/>
          <w:lang w:val="en-GB"/>
        </w:rPr>
        <w:t xml:space="preserve"> </w:t>
      </w:r>
      <w:r w:rsidR="00E54151" w:rsidRPr="002A584F">
        <w:rPr>
          <w:rFonts w:ascii="Tahoma" w:hAnsi="Tahoma" w:cs="Tahoma"/>
          <w:color w:val="4F6228" w:themeColor="accent3" w:themeShade="80"/>
          <w:sz w:val="20"/>
          <w:szCs w:val="20"/>
        </w:rPr>
        <w:t>(alcoholism is more in western countries because they drink a lot but in Saudi Arabia there are none alcoholic so gull stones is more common)</w:t>
      </w:r>
    </w:p>
    <w:p w14:paraId="554B4E86" w14:textId="69A4B4C2" w:rsidR="00882E37" w:rsidRPr="002A584F" w:rsidRDefault="00882E37" w:rsidP="002A584F">
      <w:pPr>
        <w:pStyle w:val="ListParagraph"/>
        <w:numPr>
          <w:ilvl w:val="0"/>
          <w:numId w:val="4"/>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lang w:val="en-GB"/>
        </w:rPr>
        <w:t xml:space="preserve">Gallstones are present in 35% to 60% of cases of acute pancreatitis. </w:t>
      </w:r>
    </w:p>
    <w:p w14:paraId="24F4F9CE" w14:textId="3D7E56F8" w:rsidR="00676DD8" w:rsidRPr="002A584F" w:rsidRDefault="00676DD8" w:rsidP="002A584F">
      <w:pPr>
        <w:pStyle w:val="ListParagraph"/>
        <w:numPr>
          <w:ilvl w:val="0"/>
          <w:numId w:val="4"/>
        </w:numPr>
        <w:spacing w:line="276" w:lineRule="auto"/>
        <w:rPr>
          <w:rFonts w:ascii="Tahoma" w:hAnsi="Tahoma" w:cs="Tahoma"/>
          <w:color w:val="4F6228" w:themeColor="accent3" w:themeShade="80"/>
          <w:sz w:val="20"/>
          <w:szCs w:val="20"/>
        </w:rPr>
      </w:pPr>
      <w:r w:rsidRPr="002A584F">
        <w:rPr>
          <w:rFonts w:ascii="Tahoma" w:hAnsi="Tahoma" w:cs="Tahoma"/>
          <w:color w:val="4F6228" w:themeColor="accent3" w:themeShade="80"/>
          <w:sz w:val="20"/>
          <w:szCs w:val="20"/>
        </w:rPr>
        <w:t xml:space="preserve">More characteristics : inflammatory infiltrate, chemotaxis, aggregation of inflammatory cells and other features of acute inflammation ( hallmark: fat necrosis + if severe attack : severe haemorrhage ) </w:t>
      </w:r>
    </w:p>
    <w:p w14:paraId="1241B7D6" w14:textId="77777777" w:rsidR="00676DD8" w:rsidRPr="002A584F" w:rsidRDefault="00676DD8" w:rsidP="002A584F">
      <w:pPr>
        <w:pStyle w:val="ListParagraph"/>
        <w:numPr>
          <w:ilvl w:val="0"/>
          <w:numId w:val="4"/>
        </w:numPr>
        <w:spacing w:line="276" w:lineRule="auto"/>
        <w:rPr>
          <w:rFonts w:ascii="Tahoma" w:hAnsi="Tahoma" w:cs="Tahoma"/>
          <w:color w:val="4F6228" w:themeColor="accent3" w:themeShade="80"/>
          <w:sz w:val="20"/>
          <w:szCs w:val="20"/>
        </w:rPr>
      </w:pPr>
      <w:r w:rsidRPr="002A584F">
        <w:rPr>
          <w:rFonts w:ascii="Tahoma" w:hAnsi="Tahoma" w:cs="Tahoma"/>
          <w:color w:val="4F6228" w:themeColor="accent3" w:themeShade="80"/>
          <w:sz w:val="20"/>
          <w:szCs w:val="20"/>
          <w:u w:val="single"/>
        </w:rPr>
        <w:t>Why is it dangerous?</w:t>
      </w:r>
      <w:r w:rsidRPr="002A584F">
        <w:rPr>
          <w:rFonts w:ascii="Tahoma" w:hAnsi="Tahoma" w:cs="Tahoma"/>
          <w:color w:val="4F6228" w:themeColor="accent3" w:themeShade="80"/>
          <w:sz w:val="20"/>
          <w:szCs w:val="20"/>
        </w:rPr>
        <w:t xml:space="preserve"> Because of auto digestion which caused by pancreatic enzymes</w:t>
      </w:r>
    </w:p>
    <w:p w14:paraId="32DB2FA7" w14:textId="13DE66ED" w:rsidR="00676DD8" w:rsidRPr="002A584F" w:rsidRDefault="00676DD8" w:rsidP="002A584F">
      <w:pPr>
        <w:pStyle w:val="ListParagraph"/>
        <w:numPr>
          <w:ilvl w:val="0"/>
          <w:numId w:val="4"/>
        </w:numPr>
        <w:spacing w:line="276" w:lineRule="auto"/>
        <w:rPr>
          <w:rFonts w:ascii="Tahoma" w:hAnsi="Tahoma" w:cs="Tahoma"/>
          <w:color w:val="4F6228" w:themeColor="accent3" w:themeShade="80"/>
          <w:sz w:val="20"/>
          <w:szCs w:val="20"/>
        </w:rPr>
      </w:pPr>
      <w:r w:rsidRPr="002A584F">
        <w:rPr>
          <w:rFonts w:ascii="Tahoma" w:hAnsi="Tahoma" w:cs="Tahoma"/>
          <w:color w:val="4F6228" w:themeColor="accent3" w:themeShade="80"/>
          <w:sz w:val="20"/>
          <w:szCs w:val="20"/>
        </w:rPr>
        <w:t>Gallstones can cause pancreatitis due to obstruction (more likely small stones –sand stones- &gt; goes to bile duct &gt; pancreatic duct -&gt; pancreatitis)</w:t>
      </w:r>
    </w:p>
    <w:p w14:paraId="6EB76059" w14:textId="60FB6907" w:rsidR="00E54151" w:rsidRPr="00676DD8" w:rsidRDefault="00E54151" w:rsidP="00E54151">
      <w:pPr>
        <w:pStyle w:val="ListParagraph"/>
        <w:rPr>
          <w:rFonts w:ascii="Tahoma" w:hAnsi="Tahoma" w:cs="Tahoma"/>
          <w:color w:val="000000" w:themeColor="text1"/>
          <w:sz w:val="28"/>
          <w:szCs w:val="28"/>
          <w:lang w:val="en-GB"/>
        </w:rPr>
      </w:pPr>
    </w:p>
    <w:p w14:paraId="4691F637" w14:textId="77777777" w:rsidR="002A584F" w:rsidRDefault="002A584F" w:rsidP="002A584F">
      <w:pPr>
        <w:rPr>
          <w:rFonts w:ascii="Tahoma" w:hAnsi="Tahoma" w:cs="Tahoma"/>
          <w:b/>
          <w:bCs/>
          <w:color w:val="000000" w:themeColor="text1"/>
          <w:sz w:val="36"/>
          <w:szCs w:val="36"/>
        </w:rPr>
      </w:pPr>
    </w:p>
    <w:p w14:paraId="689F682E" w14:textId="77777777" w:rsidR="002A584F" w:rsidRDefault="002A584F" w:rsidP="002A584F">
      <w:pPr>
        <w:rPr>
          <w:rFonts w:ascii="Tahoma" w:hAnsi="Tahoma" w:cs="Tahoma"/>
          <w:b/>
          <w:bCs/>
          <w:color w:val="000000" w:themeColor="text1"/>
          <w:sz w:val="36"/>
          <w:szCs w:val="36"/>
        </w:rPr>
      </w:pPr>
    </w:p>
    <w:p w14:paraId="532DCC9D" w14:textId="76389717" w:rsidR="00E54151" w:rsidRPr="002A584F" w:rsidRDefault="002A584F" w:rsidP="002A584F">
      <w:pPr>
        <w:rPr>
          <w:rFonts w:ascii="Tahoma" w:hAnsi="Tahoma" w:cs="Tahoma"/>
          <w:b/>
          <w:bCs/>
          <w:color w:val="000000" w:themeColor="text1"/>
          <w:sz w:val="36"/>
          <w:szCs w:val="36"/>
        </w:rPr>
      </w:pPr>
      <w:r>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1CB90D78" wp14:editId="7A9D4153">
                <wp:simplePos x="0" y="0"/>
                <wp:positionH relativeFrom="column">
                  <wp:posOffset>-356870</wp:posOffset>
                </wp:positionH>
                <wp:positionV relativeFrom="paragraph">
                  <wp:posOffset>66040</wp:posOffset>
                </wp:positionV>
                <wp:extent cx="7758430" cy="342900"/>
                <wp:effectExtent l="0" t="0" r="1397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1AF05" w14:textId="64FBBB0C" w:rsidR="001711C1" w:rsidRPr="001711C1" w:rsidRDefault="001711C1" w:rsidP="001711C1">
                            <w:pPr>
                              <w:pStyle w:val="ListParagraph"/>
                              <w:numPr>
                                <w:ilvl w:val="0"/>
                                <w:numId w:val="32"/>
                              </w:numPr>
                              <w:rPr>
                                <w:rFonts w:ascii="Tahoma" w:hAnsi="Tahoma"/>
                                <w:sz w:val="36"/>
                                <w:szCs w:val="36"/>
                              </w:rPr>
                            </w:pPr>
                            <w:r>
                              <w:rPr>
                                <w:rFonts w:ascii="Tahoma" w:hAnsi="Tahoma"/>
                                <w:sz w:val="36"/>
                                <w:szCs w:val="36"/>
                              </w:rPr>
                              <w:t>Recognize The Predisposing Factors Of P</w:t>
                            </w:r>
                            <w:r w:rsidRPr="001711C1">
                              <w:rPr>
                                <w:rFonts w:ascii="Tahoma" w:hAnsi="Tahoma"/>
                                <w:sz w:val="36"/>
                                <w:szCs w:val="36"/>
                              </w:rPr>
                              <w:t xml:space="preserve">ancreatitis. </w:t>
                            </w:r>
                          </w:p>
                          <w:p w14:paraId="2430DB22" w14:textId="77777777" w:rsidR="002A584F" w:rsidRPr="00642C05" w:rsidRDefault="002A584F" w:rsidP="002A584F">
                            <w:pPr>
                              <w:pStyle w:val="ListParagraph"/>
                              <w:numPr>
                                <w:ilvl w:val="0"/>
                                <w:numId w:val="32"/>
                              </w:numPr>
                              <w:spacing w:after="200" w:line="276" w:lineRule="auto"/>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90D78" id="Text Box 27" o:spid="_x0000_s1032" type="#_x0000_t202" style="position:absolute;margin-left:-28.1pt;margin-top:5.2pt;width:610.9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rT9gIAAGgGAAAOAAAAZHJzL2Uyb0RvYy54bWysVV1v2jAUfZ+0/2DlnSbQUD5UqFIQ06Su&#10;rdZOfTaOA9Ec27MNhE377zt2CKXd9tBpL+H6fvqee3y5vKorQbbc2FLJSdQ9SyLCJVN5KVeT6Mvj&#10;ojOMiHVU5lQoySfRntvoavr+3eVOj3lPrZXIuSFIIu14pyfR2jk9jmPL1ryi9kxpLmEslKmow9Gs&#10;4tzQHbJXIu4lyUW8UybXRjFuLbTzxhhNQ/6i4MzdFYXljohJhLu58DXhu/TfeHpJxytD9bpkh2vQ&#10;f7hFRUuJosdUc+oo2Zjyt1RVyYyyqnBnTFWxKoqS8dADuukmr7p5WFPNQy8Ax+ojTPb/pWW323tD&#10;ynwS9QYRkbTCjB557ci1qglUwGen7RhuDxqOroYec271Fkrfdl2Yyv+iIQI7kN4f0fXZGJSDQX+Y&#10;nsPEYDtPe6MkwB8/R2tj3QeuKuKFSWQwvQAq3d5Yh5vAtXXxxawSZb4ohQgHzxg+E4ZsKWZNGePS&#10;pSFcbKpPKm/04ExTlo6hBjca9bBVo0Tgns8UCr4oIiTZ4e7dQR9dVBqoWbkKNV64HTM0yV0d8PKp&#10;T2/sW5lTu26cgsnDCjchfUc80LfpHKfaQQx64Bmo9WPWH/SyQX/Uucj63U7aTYadLEt6nfkiS7Ik&#10;XcxG6fXPQ842PvbjbMYWJLcX3GcV8jMvQIQwvb8C2jYSvL1XAfjfEnjwD32E/t4S3CCCiFBZSXcM&#10;rkqpTDOIlzzIv7ZXLhp/AHzStxddvazDC7hoWb1U+R5kN6pZF1azRYlh3VDr7qnBfgCJsfPcHT6F&#10;UKCEOkgRWSvz/U96749nC2tEdtg3oM63DTU8IuKjxIMeddPUL6hwSDFYHMypZXlqkZtqpkDzLrar&#10;ZkH0/k60YmFU9YTVmPmqMFHJUHsSuVacuWYLYrUynmXBCStJU3cjHzTzqT3KnqSP9RM1+vAoHYh0&#10;q9rNRMev3mbj6yOlyjZOFWV4uB7nBtUD/lhngeqH1ev35ek5eD3/QUx/AQAA//8DAFBLAwQUAAYA&#10;CAAAACEASpS4DOEAAAAKAQAADwAAAGRycy9kb3ducmV2LnhtbEyPwU7DMBBE70j8g7VIXFBrt0pN&#10;CXEqQKBKPZXQiqsbL0nUeB3Fbhr+HvdUjqt5mnmbrUbbsgF73zhSMJsKYEilMw1VCnZfH5MlMB80&#10;Gd06QgW/6GGV395kOjXuTJ84FKFisYR8qhXUIXQp576s0Wo/dR1SzH5cb3WIZ19x0+tzLLctnwsh&#10;udUNxYVad/hWY3ksTlaBKd7322GzeXg8vq7XT0Uimu33Tqn7u/HlGVjAMVxhuOhHdcij08GdyHjW&#10;Kpgs5DyiMRAJsAswkwsJ7KBAJgnwPOP/X8j/AAAA//8DAFBLAQItABQABgAIAAAAIQC2gziS/gAA&#10;AOEBAAATAAAAAAAAAAAAAAAAAAAAAABbQ29udGVudF9UeXBlc10ueG1sUEsBAi0AFAAGAAgAAAAh&#10;ADj9If/WAAAAlAEAAAsAAAAAAAAAAAAAAAAALwEAAF9yZWxzLy5yZWxzUEsBAi0AFAAGAAgAAAAh&#10;AGakKtP2AgAAaAYAAA4AAAAAAAAAAAAAAAAALgIAAGRycy9lMm9Eb2MueG1sUEsBAi0AFAAGAAgA&#10;AAAhAEqUuAzhAAAACgEAAA8AAAAAAAAAAAAAAAAAUAUAAGRycy9kb3ducmV2LnhtbFBLBQYAAAAA&#10;BAAEAPMAAABeBgAAAAA=&#10;" fillcolor="#e5dfec [663]" strokecolor="black [3213]" strokeweight=".25pt">
                <v:textbox>
                  <w:txbxContent>
                    <w:p w14:paraId="52D1AF05" w14:textId="64FBBB0C" w:rsidR="001711C1" w:rsidRPr="001711C1" w:rsidRDefault="001711C1" w:rsidP="001711C1">
                      <w:pPr>
                        <w:pStyle w:val="ListParagraph"/>
                        <w:numPr>
                          <w:ilvl w:val="0"/>
                          <w:numId w:val="32"/>
                        </w:numPr>
                        <w:rPr>
                          <w:rFonts w:ascii="Tahoma" w:hAnsi="Tahoma"/>
                          <w:sz w:val="36"/>
                          <w:szCs w:val="36"/>
                        </w:rPr>
                      </w:pPr>
                      <w:r>
                        <w:rPr>
                          <w:rFonts w:ascii="Tahoma" w:hAnsi="Tahoma"/>
                          <w:sz w:val="36"/>
                          <w:szCs w:val="36"/>
                        </w:rPr>
                        <w:t>Recognize The Predisposing Factors Of P</w:t>
                      </w:r>
                      <w:r w:rsidRPr="001711C1">
                        <w:rPr>
                          <w:rFonts w:ascii="Tahoma" w:hAnsi="Tahoma"/>
                          <w:sz w:val="36"/>
                          <w:szCs w:val="36"/>
                        </w:rPr>
                        <w:t xml:space="preserve">ancreatitis. </w:t>
                      </w:r>
                    </w:p>
                    <w:p w14:paraId="2430DB22" w14:textId="77777777" w:rsidR="002A584F" w:rsidRPr="00642C05" w:rsidRDefault="002A584F" w:rsidP="002A584F">
                      <w:pPr>
                        <w:pStyle w:val="ListParagraph"/>
                        <w:numPr>
                          <w:ilvl w:val="0"/>
                          <w:numId w:val="32"/>
                        </w:numPr>
                        <w:spacing w:after="200" w:line="276" w:lineRule="auto"/>
                        <w:rPr>
                          <w:rFonts w:ascii="Tahoma" w:hAnsi="Tahoma"/>
                          <w:sz w:val="36"/>
                          <w:szCs w:val="36"/>
                        </w:rPr>
                      </w:pPr>
                    </w:p>
                  </w:txbxContent>
                </v:textbox>
                <w10:wrap type="square"/>
              </v:shape>
            </w:pict>
          </mc:Fallback>
        </mc:AlternateContent>
      </w:r>
      <w:r w:rsidR="00E54151" w:rsidRPr="002A584F">
        <w:rPr>
          <w:rFonts w:ascii="Tahoma" w:hAnsi="Tahoma" w:cs="Tahoma"/>
          <w:b/>
          <w:bCs/>
          <w:color w:val="000000" w:themeColor="text1"/>
          <w:sz w:val="36"/>
          <w:szCs w:val="36"/>
        </w:rPr>
        <w:t>Causes:</w:t>
      </w:r>
    </w:p>
    <w:p w14:paraId="2B99B460" w14:textId="138A23F5" w:rsidR="00E54151" w:rsidRPr="002A584F" w:rsidRDefault="00E54151" w:rsidP="002A584F">
      <w:pPr>
        <w:pStyle w:val="ListParagraph"/>
        <w:numPr>
          <w:ilvl w:val="0"/>
          <w:numId w:val="33"/>
        </w:numPr>
        <w:rPr>
          <w:rFonts w:ascii="Tahoma" w:hAnsi="Tahoma" w:cs="Tahoma"/>
          <w:color w:val="000000" w:themeColor="text1"/>
          <w:sz w:val="24"/>
          <w:szCs w:val="24"/>
        </w:rPr>
      </w:pPr>
      <w:r w:rsidRPr="002A584F">
        <w:rPr>
          <w:rFonts w:ascii="Tahoma" w:hAnsi="Tahoma" w:cs="Tahoma"/>
          <w:color w:val="000000" w:themeColor="text1"/>
          <w:sz w:val="24"/>
          <w:szCs w:val="24"/>
        </w:rPr>
        <w:t xml:space="preserve">Metabolic                                                     </w:t>
      </w:r>
      <w:r w:rsidR="002A584F" w:rsidRPr="00573580">
        <w:rPr>
          <w:rFonts w:ascii="Tahoma" w:eastAsia="Times New Roman" w:hAnsi="Tahoma" w:cs="Tahoma"/>
          <w:b/>
          <w:bCs/>
          <w:sz w:val="20"/>
          <w:szCs w:val="20"/>
        </w:rPr>
        <w:t>•</w:t>
      </w:r>
      <w:r w:rsidR="002A584F">
        <w:rPr>
          <w:rFonts w:ascii="Tahoma" w:eastAsia="Times New Roman" w:hAnsi="Tahoma" w:cs="Tahoma"/>
          <w:b/>
          <w:bCs/>
          <w:sz w:val="20"/>
          <w:szCs w:val="20"/>
        </w:rPr>
        <w:t xml:space="preserve">   </w:t>
      </w:r>
      <w:r w:rsidRPr="002A584F">
        <w:rPr>
          <w:rFonts w:ascii="Tahoma" w:hAnsi="Tahoma" w:cs="Tahoma"/>
          <w:color w:val="000000" w:themeColor="text1"/>
          <w:sz w:val="24"/>
          <w:szCs w:val="24"/>
        </w:rPr>
        <w:t>Mechanical</w:t>
      </w:r>
    </w:p>
    <w:p w14:paraId="33493598" w14:textId="385F1565" w:rsidR="00E54151" w:rsidRPr="002A584F" w:rsidRDefault="00E54151" w:rsidP="002A584F">
      <w:pPr>
        <w:pStyle w:val="ListParagraph"/>
        <w:numPr>
          <w:ilvl w:val="0"/>
          <w:numId w:val="33"/>
        </w:numPr>
        <w:rPr>
          <w:rFonts w:ascii="Tahoma" w:hAnsi="Tahoma" w:cs="Tahoma"/>
          <w:color w:val="000000" w:themeColor="text1"/>
          <w:sz w:val="24"/>
          <w:szCs w:val="24"/>
        </w:rPr>
      </w:pPr>
      <w:r w:rsidRPr="002A584F">
        <w:rPr>
          <w:rFonts w:ascii="Tahoma" w:hAnsi="Tahoma" w:cs="Tahoma"/>
          <w:color w:val="000000" w:themeColor="text1"/>
          <w:sz w:val="24"/>
          <w:szCs w:val="24"/>
        </w:rPr>
        <w:t xml:space="preserve">Vascular                                                  </w:t>
      </w:r>
      <w:r w:rsidR="002A584F">
        <w:rPr>
          <w:rFonts w:ascii="Tahoma" w:hAnsi="Tahoma" w:cs="Tahoma"/>
          <w:color w:val="000000" w:themeColor="text1"/>
          <w:sz w:val="24"/>
          <w:szCs w:val="24"/>
        </w:rPr>
        <w:t xml:space="preserve"> </w:t>
      </w:r>
      <w:r w:rsidRPr="002A584F">
        <w:rPr>
          <w:rFonts w:ascii="Tahoma" w:hAnsi="Tahoma" w:cs="Tahoma"/>
          <w:color w:val="000000" w:themeColor="text1"/>
          <w:sz w:val="24"/>
          <w:szCs w:val="24"/>
        </w:rPr>
        <w:t xml:space="preserve">   </w:t>
      </w:r>
      <w:r w:rsidR="002A584F" w:rsidRPr="00573580">
        <w:rPr>
          <w:rFonts w:ascii="Tahoma" w:eastAsia="Times New Roman" w:hAnsi="Tahoma" w:cs="Tahoma"/>
          <w:b/>
          <w:bCs/>
          <w:sz w:val="20"/>
          <w:szCs w:val="20"/>
        </w:rPr>
        <w:t>•</w:t>
      </w:r>
      <w:r w:rsidR="002A584F">
        <w:rPr>
          <w:rFonts w:ascii="Tahoma" w:eastAsia="Times New Roman" w:hAnsi="Tahoma" w:cs="Tahoma"/>
          <w:b/>
          <w:bCs/>
          <w:sz w:val="20"/>
          <w:szCs w:val="20"/>
        </w:rPr>
        <w:t xml:space="preserve">   </w:t>
      </w:r>
      <w:r w:rsidRPr="002A584F">
        <w:rPr>
          <w:rFonts w:ascii="Tahoma" w:hAnsi="Tahoma" w:cs="Tahoma"/>
          <w:color w:val="000000" w:themeColor="text1"/>
          <w:sz w:val="24"/>
          <w:szCs w:val="24"/>
        </w:rPr>
        <w:t>Infections(most likely viral diseases)</w:t>
      </w:r>
    </w:p>
    <w:p w14:paraId="71745193" w14:textId="4F7D59EA" w:rsidR="00E54151" w:rsidRDefault="00E54151" w:rsidP="00E54151">
      <w:pPr>
        <w:pStyle w:val="ListParagraph"/>
        <w:rPr>
          <w:rFonts w:ascii="Tahoma" w:hAnsi="Tahoma" w:cs="Tahoma"/>
          <w:color w:val="4F6228" w:themeColor="accent3" w:themeShade="80"/>
          <w:sz w:val="24"/>
          <w:szCs w:val="24"/>
        </w:rPr>
      </w:pPr>
    </w:p>
    <w:tbl>
      <w:tblPr>
        <w:tblStyle w:val="TableGrid"/>
        <w:tblpPr w:leftFromText="180" w:rightFromText="180" w:vertAnchor="text" w:horzAnchor="margin" w:tblpY="168"/>
        <w:tblW w:w="11020" w:type="dxa"/>
        <w:tblLook w:val="04A0" w:firstRow="1" w:lastRow="0" w:firstColumn="1" w:lastColumn="0" w:noHBand="0" w:noVBand="1"/>
      </w:tblPr>
      <w:tblGrid>
        <w:gridCol w:w="5510"/>
        <w:gridCol w:w="5510"/>
      </w:tblGrid>
      <w:tr w:rsidR="00A87A11" w:rsidRPr="002A584F" w14:paraId="373B421C" w14:textId="77777777" w:rsidTr="00A87A11">
        <w:trPr>
          <w:trHeight w:val="1383"/>
        </w:trPr>
        <w:tc>
          <w:tcPr>
            <w:tcW w:w="5510" w:type="dxa"/>
            <w:shd w:val="clear" w:color="auto" w:fill="F2F2F2" w:themeFill="background1" w:themeFillShade="F2"/>
          </w:tcPr>
          <w:p w14:paraId="34BFD5C9" w14:textId="77777777" w:rsidR="00A87A11" w:rsidRPr="002A584F" w:rsidRDefault="00A87A11" w:rsidP="00A87A11">
            <w:pPr>
              <w:spacing w:line="276" w:lineRule="auto"/>
              <w:rPr>
                <w:rFonts w:ascii="Tahoma" w:hAnsi="Tahoma" w:cs="Tahoma"/>
                <w:b/>
                <w:bCs/>
                <w:color w:val="000000" w:themeColor="text1"/>
                <w:sz w:val="28"/>
                <w:szCs w:val="28"/>
              </w:rPr>
            </w:pPr>
          </w:p>
          <w:p w14:paraId="3E794E9F" w14:textId="77777777" w:rsidR="00A87A11" w:rsidRPr="002A584F" w:rsidRDefault="00A87A11" w:rsidP="00A87A11">
            <w:pPr>
              <w:pStyle w:val="ListParagraph"/>
              <w:numPr>
                <w:ilvl w:val="0"/>
                <w:numId w:val="33"/>
              </w:numPr>
              <w:spacing w:line="276" w:lineRule="auto"/>
              <w:rPr>
                <w:rFonts w:ascii="Tahoma" w:hAnsi="Tahoma" w:cs="Tahoma"/>
                <w:b/>
                <w:bCs/>
                <w:color w:val="000000" w:themeColor="text1"/>
                <w:sz w:val="28"/>
                <w:szCs w:val="28"/>
              </w:rPr>
            </w:pPr>
            <w:r w:rsidRPr="002A584F">
              <w:rPr>
                <w:rFonts w:ascii="Tahoma" w:hAnsi="Tahoma" w:cs="Tahoma"/>
                <w:b/>
                <w:bCs/>
                <w:color w:val="000000" w:themeColor="text1"/>
                <w:sz w:val="28"/>
                <w:szCs w:val="28"/>
              </w:rPr>
              <w:t>Metabolic</w:t>
            </w:r>
          </w:p>
          <w:p w14:paraId="4EC9F1FE" w14:textId="77777777" w:rsidR="00A87A11" w:rsidRPr="002A584F" w:rsidRDefault="00A87A11" w:rsidP="00A87A11">
            <w:pPr>
              <w:spacing w:line="276" w:lineRule="auto"/>
              <w:rPr>
                <w:rFonts w:ascii="Tahoma" w:hAnsi="Tahoma" w:cs="Tahoma"/>
                <w:b/>
                <w:bCs/>
                <w:color w:val="000000" w:themeColor="text1"/>
                <w:sz w:val="28"/>
                <w:szCs w:val="28"/>
              </w:rPr>
            </w:pPr>
          </w:p>
          <w:p w14:paraId="34557B03" w14:textId="77777777" w:rsidR="00A87A11" w:rsidRPr="002A584F" w:rsidRDefault="00A87A11" w:rsidP="00A87A11">
            <w:pPr>
              <w:spacing w:line="276" w:lineRule="auto"/>
              <w:rPr>
                <w:rFonts w:ascii="Tahoma" w:hAnsi="Tahoma" w:cs="Tahoma"/>
                <w:b/>
                <w:bCs/>
                <w:color w:val="000000" w:themeColor="text1"/>
                <w:sz w:val="28"/>
                <w:szCs w:val="28"/>
              </w:rPr>
            </w:pPr>
          </w:p>
        </w:tc>
        <w:tc>
          <w:tcPr>
            <w:tcW w:w="5510" w:type="dxa"/>
          </w:tcPr>
          <w:p w14:paraId="4E5CDE7B" w14:textId="77777777" w:rsidR="00A87A11" w:rsidRPr="00A87A11" w:rsidRDefault="00A87A11" w:rsidP="00A87A11">
            <w:pPr>
              <w:pStyle w:val="ListParagraph"/>
              <w:numPr>
                <w:ilvl w:val="0"/>
                <w:numId w:val="5"/>
              </w:numPr>
              <w:spacing w:line="276" w:lineRule="auto"/>
              <w:rPr>
                <w:rFonts w:ascii="Tahoma" w:hAnsi="Tahoma" w:cs="Tahoma"/>
                <w:b/>
                <w:bCs/>
                <w:color w:val="FF0000"/>
                <w:sz w:val="24"/>
                <w:szCs w:val="24"/>
              </w:rPr>
            </w:pPr>
            <w:r w:rsidRPr="00A87A11">
              <w:rPr>
                <w:rFonts w:ascii="Tahoma" w:hAnsi="Tahoma" w:cs="Tahoma"/>
                <w:b/>
                <w:bCs/>
                <w:color w:val="FF0000"/>
                <w:sz w:val="24"/>
                <w:szCs w:val="24"/>
              </w:rPr>
              <w:t>Alcoholism</w:t>
            </w:r>
          </w:p>
          <w:p w14:paraId="5BCFFDF5" w14:textId="77777777" w:rsidR="00A87A11" w:rsidRPr="002A584F" w:rsidRDefault="00A87A11" w:rsidP="00A87A11">
            <w:pPr>
              <w:pStyle w:val="ListParagraph"/>
              <w:numPr>
                <w:ilvl w:val="0"/>
                <w:numId w:val="5"/>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Hyperlipoproteinemia</w:t>
            </w:r>
          </w:p>
          <w:p w14:paraId="554E81B6" w14:textId="77777777" w:rsidR="00A87A11" w:rsidRPr="002A584F" w:rsidRDefault="00A87A11" w:rsidP="00A87A11">
            <w:pPr>
              <w:pStyle w:val="ListParagraph"/>
              <w:numPr>
                <w:ilvl w:val="0"/>
                <w:numId w:val="5"/>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Hypercalcemia (calcification)</w:t>
            </w:r>
          </w:p>
          <w:p w14:paraId="3FD2F790" w14:textId="77777777" w:rsidR="00A87A11" w:rsidRPr="002A584F" w:rsidRDefault="00A87A11" w:rsidP="00A87A11">
            <w:pPr>
              <w:pStyle w:val="ListParagraph"/>
              <w:numPr>
                <w:ilvl w:val="0"/>
                <w:numId w:val="5"/>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Drugs (eg; thiazide diuretics)</w:t>
            </w:r>
          </w:p>
          <w:p w14:paraId="1B701DFD" w14:textId="77777777" w:rsidR="00A87A11" w:rsidRPr="002A584F" w:rsidRDefault="00A87A11" w:rsidP="00A87A11">
            <w:pPr>
              <w:pStyle w:val="ListParagraph"/>
              <w:numPr>
                <w:ilvl w:val="0"/>
                <w:numId w:val="5"/>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Genetic</w:t>
            </w:r>
          </w:p>
        </w:tc>
      </w:tr>
      <w:tr w:rsidR="00A87A11" w:rsidRPr="002A584F" w14:paraId="1FE975D9" w14:textId="77777777" w:rsidTr="00A87A11">
        <w:trPr>
          <w:trHeight w:val="1383"/>
        </w:trPr>
        <w:tc>
          <w:tcPr>
            <w:tcW w:w="5510" w:type="dxa"/>
            <w:shd w:val="clear" w:color="auto" w:fill="92CDDC" w:themeFill="accent5" w:themeFillTint="99"/>
          </w:tcPr>
          <w:p w14:paraId="776405C8" w14:textId="77777777" w:rsidR="00A87A11" w:rsidRPr="002A584F" w:rsidRDefault="00A87A11" w:rsidP="00A87A11">
            <w:pPr>
              <w:spacing w:line="276" w:lineRule="auto"/>
              <w:rPr>
                <w:rFonts w:ascii="Tahoma" w:hAnsi="Tahoma" w:cs="Tahoma"/>
                <w:b/>
                <w:bCs/>
                <w:color w:val="000000" w:themeColor="text1"/>
                <w:sz w:val="28"/>
                <w:szCs w:val="28"/>
              </w:rPr>
            </w:pPr>
          </w:p>
          <w:p w14:paraId="533ED326" w14:textId="77777777" w:rsidR="00A87A11" w:rsidRPr="002A584F" w:rsidRDefault="00A87A11" w:rsidP="00A87A11">
            <w:pPr>
              <w:pStyle w:val="ListParagraph"/>
              <w:numPr>
                <w:ilvl w:val="0"/>
                <w:numId w:val="34"/>
              </w:numPr>
              <w:spacing w:line="276" w:lineRule="auto"/>
              <w:rPr>
                <w:rFonts w:ascii="Tahoma" w:hAnsi="Tahoma" w:cs="Tahoma"/>
                <w:b/>
                <w:bCs/>
                <w:color w:val="000000" w:themeColor="text1"/>
                <w:sz w:val="28"/>
                <w:szCs w:val="28"/>
              </w:rPr>
            </w:pPr>
            <w:r w:rsidRPr="002A584F">
              <w:rPr>
                <w:rFonts w:ascii="Tahoma" w:hAnsi="Tahoma" w:cs="Tahoma"/>
                <w:b/>
                <w:bCs/>
                <w:color w:val="000000" w:themeColor="text1"/>
                <w:sz w:val="28"/>
                <w:szCs w:val="28"/>
              </w:rPr>
              <w:t>Mechanical</w:t>
            </w:r>
          </w:p>
          <w:p w14:paraId="2C373EA2" w14:textId="77777777" w:rsidR="00A87A11" w:rsidRPr="002A584F" w:rsidRDefault="00A87A11" w:rsidP="00A87A11">
            <w:pPr>
              <w:spacing w:line="276" w:lineRule="auto"/>
              <w:rPr>
                <w:rFonts w:ascii="Tahoma" w:hAnsi="Tahoma" w:cs="Tahoma"/>
                <w:b/>
                <w:bCs/>
                <w:color w:val="000000" w:themeColor="text1"/>
                <w:sz w:val="28"/>
                <w:szCs w:val="28"/>
              </w:rPr>
            </w:pPr>
          </w:p>
        </w:tc>
        <w:tc>
          <w:tcPr>
            <w:tcW w:w="5510" w:type="dxa"/>
          </w:tcPr>
          <w:p w14:paraId="5E6AA0EB" w14:textId="77777777" w:rsidR="00A87A11" w:rsidRPr="002A584F" w:rsidRDefault="00A87A11" w:rsidP="00A87A11">
            <w:pPr>
              <w:pStyle w:val="ListParagraph"/>
              <w:numPr>
                <w:ilvl w:val="0"/>
                <w:numId w:val="6"/>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Trauma(Epigastric area)</w:t>
            </w:r>
          </w:p>
          <w:p w14:paraId="3BAC4FEE" w14:textId="6ACA74A1" w:rsidR="00A87A11" w:rsidRPr="00A87A11" w:rsidRDefault="00A87A11" w:rsidP="00A87A11">
            <w:pPr>
              <w:pStyle w:val="ListParagraph"/>
              <w:numPr>
                <w:ilvl w:val="0"/>
                <w:numId w:val="6"/>
              </w:numPr>
              <w:spacing w:line="276" w:lineRule="auto"/>
              <w:rPr>
                <w:rFonts w:ascii="Tahoma" w:hAnsi="Tahoma" w:cs="Tahoma"/>
                <w:color w:val="76923C" w:themeColor="accent3" w:themeShade="BF"/>
                <w:sz w:val="20"/>
                <w:szCs w:val="20"/>
              </w:rPr>
            </w:pPr>
            <w:r w:rsidRPr="00A87A11">
              <w:rPr>
                <w:rFonts w:ascii="Tahoma" w:hAnsi="Tahoma" w:cs="Tahoma"/>
                <w:b/>
                <w:bCs/>
                <w:color w:val="FF0000"/>
                <w:sz w:val="24"/>
                <w:szCs w:val="24"/>
              </w:rPr>
              <w:t>Gallstones</w:t>
            </w:r>
            <w:r>
              <w:rPr>
                <w:rFonts w:ascii="Tahoma" w:hAnsi="Tahoma" w:cs="Tahoma"/>
                <w:b/>
                <w:bCs/>
                <w:color w:val="FF0000"/>
                <w:sz w:val="24"/>
                <w:szCs w:val="24"/>
              </w:rPr>
              <w:t xml:space="preserve"> </w:t>
            </w:r>
            <w:r w:rsidRPr="00A87A11">
              <w:rPr>
                <w:rFonts w:ascii="Tahoma" w:hAnsi="Tahoma" w:cs="Tahoma"/>
                <w:color w:val="76923C" w:themeColor="accent3" w:themeShade="BF"/>
                <w:sz w:val="20"/>
                <w:szCs w:val="20"/>
              </w:rPr>
              <w:t>(Small stones are more dangerous than big stones because big stones are stuck in gall bladder but small ones gets stuck in pancreas causing pancreatitis)</w:t>
            </w:r>
          </w:p>
          <w:p w14:paraId="5C834144" w14:textId="77777777" w:rsidR="00A87A11" w:rsidRPr="002A584F" w:rsidRDefault="00A87A11" w:rsidP="00A87A11">
            <w:pPr>
              <w:pStyle w:val="ListParagraph"/>
              <w:numPr>
                <w:ilvl w:val="0"/>
                <w:numId w:val="6"/>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iatrogenic Injury(during surgery)</w:t>
            </w:r>
          </w:p>
          <w:p w14:paraId="326BA572" w14:textId="77777777" w:rsidR="00A87A11" w:rsidRPr="002A584F" w:rsidRDefault="00A87A11" w:rsidP="00A87A11">
            <w:pPr>
              <w:pStyle w:val="ListParagraph"/>
              <w:numPr>
                <w:ilvl w:val="0"/>
                <w:numId w:val="6"/>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Perioperative injury</w:t>
            </w:r>
          </w:p>
          <w:p w14:paraId="2C6453A4" w14:textId="01562E9E" w:rsidR="00A87A11" w:rsidRPr="002F56F6" w:rsidRDefault="00A87A11" w:rsidP="002F56F6">
            <w:pPr>
              <w:pStyle w:val="ListParagraph"/>
              <w:numPr>
                <w:ilvl w:val="0"/>
                <w:numId w:val="6"/>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Endoscopic procedures with dye injection</w:t>
            </w:r>
          </w:p>
        </w:tc>
      </w:tr>
      <w:tr w:rsidR="00A87A11" w:rsidRPr="002A584F" w14:paraId="4F502634" w14:textId="77777777" w:rsidTr="00A87A11">
        <w:trPr>
          <w:trHeight w:val="1282"/>
        </w:trPr>
        <w:tc>
          <w:tcPr>
            <w:tcW w:w="5510" w:type="dxa"/>
            <w:shd w:val="clear" w:color="auto" w:fill="F2F2F2" w:themeFill="background1" w:themeFillShade="F2"/>
          </w:tcPr>
          <w:p w14:paraId="5A5AD34E" w14:textId="77777777" w:rsidR="00A87A11" w:rsidRPr="002A584F" w:rsidRDefault="00A87A11" w:rsidP="00A87A11">
            <w:pPr>
              <w:spacing w:line="276" w:lineRule="auto"/>
              <w:rPr>
                <w:rFonts w:ascii="Tahoma" w:hAnsi="Tahoma" w:cs="Tahoma"/>
                <w:b/>
                <w:bCs/>
                <w:color w:val="000000" w:themeColor="text1"/>
                <w:sz w:val="28"/>
                <w:szCs w:val="28"/>
              </w:rPr>
            </w:pPr>
          </w:p>
          <w:p w14:paraId="6969507E" w14:textId="77777777" w:rsidR="00A87A11" w:rsidRPr="002A584F" w:rsidRDefault="00A87A11" w:rsidP="00A87A11">
            <w:pPr>
              <w:pStyle w:val="ListParagraph"/>
              <w:numPr>
                <w:ilvl w:val="0"/>
                <w:numId w:val="34"/>
              </w:numPr>
              <w:spacing w:line="276" w:lineRule="auto"/>
              <w:rPr>
                <w:rFonts w:ascii="Tahoma" w:hAnsi="Tahoma" w:cs="Tahoma"/>
                <w:b/>
                <w:bCs/>
                <w:color w:val="000000" w:themeColor="text1"/>
                <w:sz w:val="28"/>
                <w:szCs w:val="28"/>
              </w:rPr>
            </w:pPr>
            <w:r w:rsidRPr="002A584F">
              <w:rPr>
                <w:rFonts w:ascii="Tahoma" w:hAnsi="Tahoma" w:cs="Tahoma"/>
                <w:b/>
                <w:bCs/>
                <w:color w:val="000000" w:themeColor="text1"/>
                <w:sz w:val="28"/>
                <w:szCs w:val="28"/>
              </w:rPr>
              <w:t>Vascular</w:t>
            </w:r>
          </w:p>
          <w:p w14:paraId="0841E6F7" w14:textId="77777777" w:rsidR="00A87A11" w:rsidRPr="002A584F" w:rsidRDefault="00A87A11" w:rsidP="00A87A11">
            <w:pPr>
              <w:spacing w:line="276" w:lineRule="auto"/>
              <w:rPr>
                <w:rFonts w:ascii="Tahoma" w:hAnsi="Tahoma" w:cs="Tahoma"/>
                <w:color w:val="000000" w:themeColor="text1"/>
                <w:sz w:val="28"/>
                <w:szCs w:val="28"/>
              </w:rPr>
            </w:pPr>
            <w:r w:rsidRPr="002A584F">
              <w:rPr>
                <w:rFonts w:ascii="Tahoma" w:hAnsi="Tahoma" w:cs="Tahoma"/>
                <w:color w:val="000000" w:themeColor="text1"/>
              </w:rPr>
              <w:t>(Anything leads to ischemia)</w:t>
            </w:r>
          </w:p>
        </w:tc>
        <w:tc>
          <w:tcPr>
            <w:tcW w:w="5510" w:type="dxa"/>
          </w:tcPr>
          <w:p w14:paraId="63464880" w14:textId="7A4E2270" w:rsidR="00A87A11" w:rsidRPr="002A584F" w:rsidRDefault="00A87A11" w:rsidP="00A87A11">
            <w:pPr>
              <w:pStyle w:val="ListParagraph"/>
              <w:numPr>
                <w:ilvl w:val="0"/>
                <w:numId w:val="7"/>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Shock</w:t>
            </w:r>
            <w:r>
              <w:rPr>
                <w:rFonts w:ascii="Tahoma" w:hAnsi="Tahoma" w:cs="Tahoma"/>
                <w:color w:val="000000" w:themeColor="text1"/>
                <w:sz w:val="24"/>
                <w:szCs w:val="24"/>
              </w:rPr>
              <w:t xml:space="preserve"> </w:t>
            </w:r>
            <w:r w:rsidRPr="00A87A11">
              <w:rPr>
                <w:rFonts w:ascii="Tahoma" w:hAnsi="Tahoma" w:cs="Tahoma"/>
                <w:color w:val="76923C" w:themeColor="accent3" w:themeShade="BF"/>
                <w:sz w:val="20"/>
                <w:szCs w:val="20"/>
              </w:rPr>
              <w:t>(Generalized vasodilation)</w:t>
            </w:r>
          </w:p>
          <w:p w14:paraId="1A584E3D" w14:textId="77777777" w:rsidR="00A87A11" w:rsidRPr="00A87A11" w:rsidRDefault="00A87A11" w:rsidP="00A87A11">
            <w:pPr>
              <w:pStyle w:val="ListParagraph"/>
              <w:numPr>
                <w:ilvl w:val="0"/>
                <w:numId w:val="7"/>
              </w:numPr>
              <w:spacing w:line="276" w:lineRule="auto"/>
              <w:rPr>
                <w:rFonts w:ascii="Tahoma" w:hAnsi="Tahoma" w:cs="Tahoma"/>
                <w:color w:val="76923C" w:themeColor="accent3" w:themeShade="BF"/>
                <w:sz w:val="20"/>
                <w:szCs w:val="20"/>
              </w:rPr>
            </w:pPr>
            <w:r w:rsidRPr="002A584F">
              <w:rPr>
                <w:rFonts w:ascii="Tahoma" w:hAnsi="Tahoma" w:cs="Tahoma"/>
                <w:color w:val="000000" w:themeColor="text1"/>
                <w:sz w:val="24"/>
                <w:szCs w:val="24"/>
              </w:rPr>
              <w:t>Atheroembolism</w:t>
            </w:r>
            <w:r w:rsidRPr="00A87A11">
              <w:rPr>
                <w:rFonts w:ascii="Tahoma" w:hAnsi="Tahoma" w:cs="Tahoma"/>
                <w:color w:val="76923C" w:themeColor="accent3" w:themeShade="BF"/>
                <w:sz w:val="20"/>
                <w:szCs w:val="20"/>
              </w:rPr>
              <w:t>(embolism)</w:t>
            </w:r>
          </w:p>
          <w:p w14:paraId="48BE37AD" w14:textId="77777777" w:rsidR="00A87A11" w:rsidRPr="002A584F" w:rsidRDefault="00A87A11" w:rsidP="00A87A11">
            <w:pPr>
              <w:pStyle w:val="ListParagraph"/>
              <w:numPr>
                <w:ilvl w:val="0"/>
                <w:numId w:val="7"/>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Polyarteritis nodose</w:t>
            </w:r>
            <w:r w:rsidRPr="00A87A11">
              <w:rPr>
                <w:rFonts w:ascii="Tahoma" w:hAnsi="Tahoma" w:cs="Tahoma"/>
                <w:color w:val="76923C" w:themeColor="accent3" w:themeShade="BF"/>
                <w:sz w:val="20"/>
                <w:szCs w:val="20"/>
              </w:rPr>
              <w:t>(Vasculitis)</w:t>
            </w:r>
          </w:p>
          <w:p w14:paraId="446AC68F" w14:textId="77777777" w:rsidR="00A87A11" w:rsidRPr="002A584F" w:rsidRDefault="00A87A11" w:rsidP="00A87A11">
            <w:pPr>
              <w:spacing w:line="276" w:lineRule="auto"/>
              <w:rPr>
                <w:rFonts w:ascii="Tahoma" w:hAnsi="Tahoma" w:cs="Tahoma"/>
                <w:color w:val="000000" w:themeColor="text1"/>
                <w:sz w:val="24"/>
                <w:szCs w:val="24"/>
              </w:rPr>
            </w:pPr>
          </w:p>
        </w:tc>
      </w:tr>
      <w:tr w:rsidR="00A87A11" w:rsidRPr="002A584F" w14:paraId="5A9E5284" w14:textId="77777777" w:rsidTr="002F56F6">
        <w:trPr>
          <w:trHeight w:val="979"/>
        </w:trPr>
        <w:tc>
          <w:tcPr>
            <w:tcW w:w="5510" w:type="dxa"/>
            <w:shd w:val="clear" w:color="auto" w:fill="92CDDC" w:themeFill="accent5" w:themeFillTint="99"/>
          </w:tcPr>
          <w:p w14:paraId="50D672F4" w14:textId="77777777" w:rsidR="00A87A11" w:rsidRPr="002A584F" w:rsidRDefault="00A87A11" w:rsidP="00A87A11">
            <w:pPr>
              <w:spacing w:line="276" w:lineRule="auto"/>
              <w:rPr>
                <w:rFonts w:ascii="Tahoma" w:hAnsi="Tahoma" w:cs="Tahoma"/>
                <w:b/>
                <w:bCs/>
                <w:color w:val="000000" w:themeColor="text1"/>
                <w:sz w:val="28"/>
                <w:szCs w:val="28"/>
              </w:rPr>
            </w:pPr>
          </w:p>
          <w:p w14:paraId="4E04E138" w14:textId="77777777" w:rsidR="00A87A11" w:rsidRPr="002A584F" w:rsidRDefault="00A87A11" w:rsidP="00A87A11">
            <w:pPr>
              <w:pStyle w:val="ListParagraph"/>
              <w:numPr>
                <w:ilvl w:val="0"/>
                <w:numId w:val="34"/>
              </w:numPr>
              <w:spacing w:line="276" w:lineRule="auto"/>
              <w:rPr>
                <w:rFonts w:ascii="Tahoma" w:hAnsi="Tahoma" w:cs="Tahoma"/>
                <w:b/>
                <w:bCs/>
                <w:color w:val="000000" w:themeColor="text1"/>
                <w:sz w:val="28"/>
                <w:szCs w:val="28"/>
              </w:rPr>
            </w:pPr>
            <w:r w:rsidRPr="002A584F">
              <w:rPr>
                <w:rFonts w:ascii="Tahoma" w:hAnsi="Tahoma" w:cs="Tahoma"/>
                <w:b/>
                <w:bCs/>
                <w:color w:val="000000" w:themeColor="text1"/>
                <w:sz w:val="28"/>
                <w:szCs w:val="28"/>
              </w:rPr>
              <w:t>Infectious</w:t>
            </w:r>
          </w:p>
        </w:tc>
        <w:tc>
          <w:tcPr>
            <w:tcW w:w="5510" w:type="dxa"/>
          </w:tcPr>
          <w:p w14:paraId="2C40EE5F" w14:textId="77777777" w:rsidR="00A87A11" w:rsidRPr="002A584F" w:rsidRDefault="00A87A11" w:rsidP="00A87A11">
            <w:pPr>
              <w:pStyle w:val="ListParagraph"/>
              <w:numPr>
                <w:ilvl w:val="0"/>
                <w:numId w:val="8"/>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Mumps</w:t>
            </w:r>
          </w:p>
          <w:p w14:paraId="520581DC" w14:textId="77777777" w:rsidR="00A87A11" w:rsidRPr="002A584F" w:rsidRDefault="00A87A11" w:rsidP="00A87A11">
            <w:pPr>
              <w:pStyle w:val="ListParagraph"/>
              <w:numPr>
                <w:ilvl w:val="0"/>
                <w:numId w:val="8"/>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Coxsackievirus</w:t>
            </w:r>
          </w:p>
          <w:p w14:paraId="5E616CF8" w14:textId="5A0A71E2" w:rsidR="00A87A11" w:rsidRPr="002F56F6" w:rsidRDefault="00A87A11" w:rsidP="002F56F6">
            <w:pPr>
              <w:pStyle w:val="ListParagraph"/>
              <w:numPr>
                <w:ilvl w:val="0"/>
                <w:numId w:val="8"/>
              </w:numPr>
              <w:spacing w:line="276" w:lineRule="auto"/>
              <w:rPr>
                <w:rFonts w:ascii="Tahoma" w:hAnsi="Tahoma" w:cs="Tahoma"/>
                <w:color w:val="000000" w:themeColor="text1"/>
                <w:sz w:val="24"/>
                <w:szCs w:val="24"/>
              </w:rPr>
            </w:pPr>
            <w:r w:rsidRPr="002A584F">
              <w:rPr>
                <w:rFonts w:ascii="Tahoma" w:hAnsi="Tahoma" w:cs="Tahoma"/>
                <w:color w:val="000000" w:themeColor="text1"/>
                <w:sz w:val="24"/>
                <w:szCs w:val="24"/>
              </w:rPr>
              <w:t>Mycoplasma pneumoniae</w:t>
            </w:r>
          </w:p>
        </w:tc>
      </w:tr>
    </w:tbl>
    <w:p w14:paraId="36B116E4" w14:textId="77777777" w:rsidR="00A87A11" w:rsidRDefault="00A87A11">
      <w:pPr>
        <w:rPr>
          <w:rFonts w:ascii="Tahoma" w:hAnsi="Tahoma" w:cs="Tahoma"/>
          <w:sz w:val="36"/>
          <w:szCs w:val="36"/>
        </w:rPr>
      </w:pPr>
    </w:p>
    <w:p w14:paraId="50448562" w14:textId="290EC53A" w:rsidR="00FD1836" w:rsidRPr="00A87A11" w:rsidRDefault="00676DD8">
      <w:pPr>
        <w:rPr>
          <w:rFonts w:ascii="Tahoma" w:hAnsi="Tahoma" w:cs="Tahoma"/>
          <w:b/>
          <w:bCs/>
          <w:sz w:val="36"/>
          <w:szCs w:val="36"/>
        </w:rPr>
      </w:pPr>
      <w:r w:rsidRPr="00A87A11">
        <w:rPr>
          <w:rFonts w:ascii="Tahoma" w:hAnsi="Tahoma" w:cs="Tahoma"/>
          <w:b/>
          <w:bCs/>
          <w:sz w:val="36"/>
          <w:szCs w:val="36"/>
        </w:rPr>
        <w:t>Acute pancreatitis:</w:t>
      </w:r>
    </w:p>
    <w:p w14:paraId="4E155B69" w14:textId="77777777" w:rsidR="00E014B0" w:rsidRPr="00A87A11" w:rsidRDefault="00551867" w:rsidP="00A87A11">
      <w:pPr>
        <w:numPr>
          <w:ilvl w:val="0"/>
          <w:numId w:val="9"/>
        </w:numPr>
        <w:spacing w:line="240" w:lineRule="auto"/>
        <w:rPr>
          <w:rFonts w:ascii="Tahoma" w:hAnsi="Tahoma" w:cs="Tahoma"/>
          <w:sz w:val="28"/>
          <w:szCs w:val="28"/>
        </w:rPr>
      </w:pPr>
      <w:r w:rsidRPr="00A87A11">
        <w:rPr>
          <w:rFonts w:ascii="Tahoma" w:hAnsi="Tahoma" w:cs="Tahoma"/>
          <w:sz w:val="28"/>
          <w:szCs w:val="28"/>
          <w:lang w:val="en-GB"/>
        </w:rPr>
        <w:t xml:space="preserve">Obstruction of the pancreatic duct system </w:t>
      </w:r>
    </w:p>
    <w:p w14:paraId="548A675D" w14:textId="25B78117" w:rsidR="00676DD8" w:rsidRPr="00A87A11" w:rsidRDefault="00551867" w:rsidP="00A87A11">
      <w:pPr>
        <w:numPr>
          <w:ilvl w:val="1"/>
          <w:numId w:val="9"/>
        </w:numPr>
        <w:spacing w:line="240" w:lineRule="auto"/>
        <w:rPr>
          <w:rFonts w:ascii="Tahoma" w:hAnsi="Tahoma" w:cs="Tahoma"/>
          <w:color w:val="C00000"/>
          <w:sz w:val="24"/>
          <w:szCs w:val="24"/>
        </w:rPr>
      </w:pPr>
      <w:r w:rsidRPr="00A87A11">
        <w:rPr>
          <w:rFonts w:ascii="Tahoma" w:hAnsi="Tahoma" w:cs="Tahoma"/>
          <w:sz w:val="24"/>
          <w:szCs w:val="24"/>
          <w:lang w:val="en-GB"/>
        </w:rPr>
        <w:t xml:space="preserve">eg. periampullary tumors, congenital cystic dilatation of the common bile duct, biliary "sludge," </w:t>
      </w:r>
      <w:r w:rsidRPr="00A87A11">
        <w:rPr>
          <w:rFonts w:ascii="Tahoma" w:hAnsi="Tahoma" w:cs="Tahoma"/>
          <w:color w:val="FF0000"/>
          <w:sz w:val="24"/>
          <w:szCs w:val="24"/>
          <w:lang w:val="en-GB"/>
        </w:rPr>
        <w:t xml:space="preserve">and parasites (particularly </w:t>
      </w:r>
      <w:r w:rsidRPr="00A87A11">
        <w:rPr>
          <w:rFonts w:ascii="Tahoma" w:hAnsi="Tahoma" w:cs="Tahoma"/>
          <w:i/>
          <w:iCs/>
          <w:color w:val="FF0000"/>
          <w:sz w:val="24"/>
          <w:szCs w:val="24"/>
          <w:lang w:val="en-GB"/>
        </w:rPr>
        <w:t>Ascariasis lumbricoides</w:t>
      </w:r>
      <w:r w:rsidRPr="00A87A11">
        <w:rPr>
          <w:rFonts w:ascii="Tahoma" w:hAnsi="Tahoma" w:cs="Tahoma"/>
          <w:color w:val="FF0000"/>
          <w:sz w:val="24"/>
          <w:szCs w:val="24"/>
          <w:lang w:val="en-GB"/>
        </w:rPr>
        <w:t xml:space="preserve"> and </w:t>
      </w:r>
      <w:r w:rsidRPr="00A87A11">
        <w:rPr>
          <w:rFonts w:ascii="Tahoma" w:hAnsi="Tahoma" w:cs="Tahoma"/>
          <w:i/>
          <w:iCs/>
          <w:color w:val="FF0000"/>
          <w:sz w:val="24"/>
          <w:szCs w:val="24"/>
          <w:lang w:val="en-GB"/>
        </w:rPr>
        <w:t>Clonorchis sinensis</w:t>
      </w:r>
      <w:r w:rsidRPr="00A87A11">
        <w:rPr>
          <w:rFonts w:ascii="Tahoma" w:hAnsi="Tahoma" w:cs="Tahoma"/>
          <w:color w:val="FF0000"/>
          <w:sz w:val="24"/>
          <w:szCs w:val="24"/>
          <w:lang w:val="en-GB"/>
        </w:rPr>
        <w:t xml:space="preserve"> organisms)</w:t>
      </w:r>
    </w:p>
    <w:p w14:paraId="2E2FA07C" w14:textId="6D1ECBE5" w:rsidR="00E014B0" w:rsidRPr="00A87A11" w:rsidRDefault="00551867" w:rsidP="00A87A11">
      <w:pPr>
        <w:numPr>
          <w:ilvl w:val="0"/>
          <w:numId w:val="9"/>
        </w:numPr>
        <w:spacing w:line="240" w:lineRule="auto"/>
        <w:rPr>
          <w:rFonts w:ascii="Tahoma" w:hAnsi="Tahoma" w:cs="Tahoma"/>
          <w:sz w:val="28"/>
          <w:szCs w:val="28"/>
        </w:rPr>
      </w:pPr>
      <w:r w:rsidRPr="00A87A11">
        <w:rPr>
          <w:rFonts w:ascii="Tahoma" w:hAnsi="Tahoma" w:cs="Tahoma"/>
          <w:sz w:val="28"/>
          <w:szCs w:val="28"/>
          <w:lang w:val="en-GB"/>
        </w:rPr>
        <w:t>Medication</w:t>
      </w:r>
    </w:p>
    <w:p w14:paraId="742C6E4A" w14:textId="77777777" w:rsidR="00E014B0" w:rsidRPr="00A87A11" w:rsidRDefault="00551867" w:rsidP="00A87A11">
      <w:pPr>
        <w:numPr>
          <w:ilvl w:val="1"/>
          <w:numId w:val="9"/>
        </w:numPr>
        <w:spacing w:line="240" w:lineRule="auto"/>
        <w:rPr>
          <w:rFonts w:ascii="Tahoma" w:hAnsi="Tahoma" w:cs="Tahoma"/>
          <w:sz w:val="24"/>
          <w:szCs w:val="24"/>
        </w:rPr>
      </w:pPr>
      <w:r w:rsidRPr="00A87A11">
        <w:rPr>
          <w:rFonts w:ascii="Tahoma" w:hAnsi="Tahoma" w:cs="Tahoma"/>
          <w:sz w:val="24"/>
          <w:szCs w:val="24"/>
          <w:lang w:val="en-GB"/>
        </w:rPr>
        <w:t xml:space="preserve">More than 85 drugs have been reported to cause acute pancreatitis. e.g . thiazide </w:t>
      </w:r>
      <w:r w:rsidRPr="00A87A11">
        <w:rPr>
          <w:rFonts w:ascii="Tahoma" w:hAnsi="Tahoma" w:cs="Tahoma"/>
          <w:b/>
          <w:bCs/>
          <w:color w:val="FF0000"/>
          <w:sz w:val="24"/>
          <w:szCs w:val="24"/>
          <w:lang w:val="en-GB"/>
        </w:rPr>
        <w:t>diuretics</w:t>
      </w:r>
      <w:r w:rsidRPr="00A87A11">
        <w:rPr>
          <w:rFonts w:ascii="Tahoma" w:hAnsi="Tahoma" w:cs="Tahoma"/>
          <w:sz w:val="24"/>
          <w:szCs w:val="24"/>
          <w:lang w:val="en-GB"/>
        </w:rPr>
        <w:t xml:space="preserve">, estrogens, etc </w:t>
      </w:r>
    </w:p>
    <w:p w14:paraId="67900464" w14:textId="77777777" w:rsidR="00E014B0" w:rsidRPr="00A87A11" w:rsidRDefault="00551867" w:rsidP="00A87A11">
      <w:pPr>
        <w:numPr>
          <w:ilvl w:val="0"/>
          <w:numId w:val="9"/>
        </w:numPr>
        <w:spacing w:line="240" w:lineRule="auto"/>
        <w:rPr>
          <w:rFonts w:ascii="Tahoma" w:hAnsi="Tahoma" w:cs="Tahoma"/>
          <w:sz w:val="28"/>
          <w:szCs w:val="28"/>
        </w:rPr>
      </w:pPr>
      <w:r w:rsidRPr="00A87A11">
        <w:rPr>
          <w:rFonts w:ascii="Tahoma" w:hAnsi="Tahoma" w:cs="Tahoma"/>
          <w:sz w:val="28"/>
          <w:szCs w:val="28"/>
          <w:lang w:val="en-GB"/>
        </w:rPr>
        <w:t>Metabolic disorders</w:t>
      </w:r>
    </w:p>
    <w:p w14:paraId="1B0565BE" w14:textId="3DAD1712" w:rsidR="00E014B0" w:rsidRPr="00A87A11" w:rsidRDefault="00551867" w:rsidP="00A87A11">
      <w:pPr>
        <w:numPr>
          <w:ilvl w:val="1"/>
          <w:numId w:val="9"/>
        </w:numPr>
        <w:spacing w:line="240" w:lineRule="auto"/>
        <w:rPr>
          <w:rFonts w:ascii="Tahoma" w:hAnsi="Tahoma" w:cs="Tahoma"/>
          <w:sz w:val="24"/>
          <w:szCs w:val="24"/>
        </w:rPr>
      </w:pPr>
      <w:r w:rsidRPr="00A87A11">
        <w:rPr>
          <w:rFonts w:ascii="Tahoma" w:hAnsi="Tahoma" w:cs="Tahoma"/>
          <w:sz w:val="24"/>
          <w:szCs w:val="24"/>
          <w:lang w:val="en-GB"/>
        </w:rPr>
        <w:t xml:space="preserve">Including hypertriglyceridemia, hyperparathyroidism, and other hypercalcemic states </w:t>
      </w:r>
      <w:r w:rsidR="00A87A11" w:rsidRPr="00A87A11">
        <w:rPr>
          <w:rFonts w:ascii="Tahoma" w:hAnsi="Tahoma" w:cs="Tahoma"/>
          <w:color w:val="808080" w:themeColor="background1" w:themeShade="80"/>
          <w:sz w:val="20"/>
          <w:szCs w:val="20"/>
          <w:lang w:val="en-GB"/>
        </w:rPr>
        <w:t>(Sweets consumption will increase risks of hypertriglyceridemia which triggers pancreatitis)</w:t>
      </w:r>
    </w:p>
    <w:p w14:paraId="391CF5B4" w14:textId="77777777" w:rsidR="00E014B0" w:rsidRPr="00A87A11" w:rsidRDefault="00551867" w:rsidP="00A87A11">
      <w:pPr>
        <w:numPr>
          <w:ilvl w:val="0"/>
          <w:numId w:val="9"/>
        </w:numPr>
        <w:spacing w:line="240" w:lineRule="auto"/>
        <w:rPr>
          <w:rFonts w:ascii="Tahoma" w:hAnsi="Tahoma" w:cs="Tahoma"/>
          <w:sz w:val="28"/>
          <w:szCs w:val="28"/>
        </w:rPr>
      </w:pPr>
      <w:r w:rsidRPr="00A87A11">
        <w:rPr>
          <w:rFonts w:ascii="Tahoma" w:hAnsi="Tahoma" w:cs="Tahoma"/>
          <w:sz w:val="28"/>
          <w:szCs w:val="28"/>
          <w:lang w:val="en-GB"/>
        </w:rPr>
        <w:t>Acute ischemia</w:t>
      </w:r>
    </w:p>
    <w:p w14:paraId="270ABF67" w14:textId="77777777" w:rsidR="00E014B0" w:rsidRPr="00A87A11" w:rsidRDefault="00551867" w:rsidP="00A87A11">
      <w:pPr>
        <w:numPr>
          <w:ilvl w:val="1"/>
          <w:numId w:val="9"/>
        </w:numPr>
        <w:spacing w:line="240" w:lineRule="auto"/>
        <w:rPr>
          <w:rFonts w:ascii="Tahoma" w:hAnsi="Tahoma" w:cs="Tahoma"/>
          <w:sz w:val="24"/>
          <w:szCs w:val="24"/>
        </w:rPr>
      </w:pPr>
      <w:r w:rsidRPr="00A87A11">
        <w:rPr>
          <w:rFonts w:ascii="Tahoma" w:hAnsi="Tahoma" w:cs="Tahoma"/>
          <w:sz w:val="24"/>
          <w:szCs w:val="24"/>
          <w:lang w:val="en-GB"/>
        </w:rPr>
        <w:t xml:space="preserve">Vascular thrombosis, embolism, vasculitis and shock </w:t>
      </w:r>
    </w:p>
    <w:p w14:paraId="625D910E" w14:textId="77777777" w:rsidR="00E014B0" w:rsidRPr="00A87A11" w:rsidRDefault="00551867" w:rsidP="00A87A11">
      <w:pPr>
        <w:numPr>
          <w:ilvl w:val="0"/>
          <w:numId w:val="9"/>
        </w:numPr>
        <w:spacing w:line="240" w:lineRule="auto"/>
        <w:rPr>
          <w:rFonts w:ascii="Tahoma" w:hAnsi="Tahoma" w:cs="Tahoma"/>
          <w:sz w:val="24"/>
          <w:szCs w:val="24"/>
        </w:rPr>
      </w:pPr>
      <w:r w:rsidRPr="00A87A11">
        <w:rPr>
          <w:rFonts w:ascii="Tahoma" w:hAnsi="Tahoma" w:cs="Tahoma"/>
          <w:sz w:val="28"/>
          <w:szCs w:val="28"/>
          <w:lang w:val="en-GB"/>
        </w:rPr>
        <w:t>Trauma</w:t>
      </w:r>
      <w:r w:rsidRPr="00A87A11">
        <w:rPr>
          <w:rFonts w:ascii="Tahoma" w:hAnsi="Tahoma" w:cs="Tahoma"/>
          <w:sz w:val="24"/>
          <w:szCs w:val="24"/>
          <w:lang w:val="en-GB"/>
        </w:rPr>
        <w:t>:</w:t>
      </w:r>
    </w:p>
    <w:p w14:paraId="3A92C098" w14:textId="77777777" w:rsidR="00E014B0" w:rsidRPr="00A87A11" w:rsidRDefault="00551867" w:rsidP="00A87A11">
      <w:pPr>
        <w:numPr>
          <w:ilvl w:val="1"/>
          <w:numId w:val="9"/>
        </w:numPr>
        <w:spacing w:line="240" w:lineRule="auto"/>
        <w:rPr>
          <w:rFonts w:ascii="Tahoma" w:hAnsi="Tahoma" w:cs="Tahoma"/>
          <w:sz w:val="24"/>
          <w:szCs w:val="24"/>
        </w:rPr>
      </w:pPr>
      <w:r w:rsidRPr="00A87A11">
        <w:rPr>
          <w:rFonts w:ascii="Tahoma" w:hAnsi="Tahoma" w:cs="Tahoma"/>
          <w:sz w:val="24"/>
          <w:szCs w:val="24"/>
          <w:lang w:val="en-GB"/>
        </w:rPr>
        <w:t xml:space="preserve">Blunt trauma </w:t>
      </w:r>
    </w:p>
    <w:p w14:paraId="5029CB1A" w14:textId="77777777" w:rsidR="00257AB9" w:rsidRPr="00A87A11" w:rsidRDefault="00551867" w:rsidP="00A87A11">
      <w:pPr>
        <w:numPr>
          <w:ilvl w:val="1"/>
          <w:numId w:val="9"/>
        </w:numPr>
        <w:spacing w:line="240" w:lineRule="auto"/>
        <w:rPr>
          <w:rFonts w:ascii="Tahoma" w:hAnsi="Tahoma" w:cs="Tahoma"/>
          <w:sz w:val="24"/>
          <w:szCs w:val="24"/>
        </w:rPr>
      </w:pPr>
      <w:r w:rsidRPr="00A87A11">
        <w:rPr>
          <w:rFonts w:ascii="Tahoma" w:hAnsi="Tahoma" w:cs="Tahoma"/>
          <w:sz w:val="24"/>
          <w:szCs w:val="24"/>
          <w:lang w:val="en-GB"/>
        </w:rPr>
        <w:t xml:space="preserve">Iatrogenic injury during </w:t>
      </w:r>
      <w:r w:rsidRPr="00A87A11">
        <w:rPr>
          <w:rFonts w:ascii="Tahoma" w:hAnsi="Tahoma" w:cs="Tahoma"/>
          <w:b/>
          <w:bCs/>
          <w:sz w:val="24"/>
          <w:szCs w:val="24"/>
          <w:lang w:val="en-GB"/>
        </w:rPr>
        <w:t>surgery or endoscopic</w:t>
      </w:r>
      <w:r w:rsidRPr="00A87A11">
        <w:rPr>
          <w:rFonts w:ascii="Tahoma" w:hAnsi="Tahoma" w:cs="Tahoma"/>
          <w:sz w:val="24"/>
          <w:szCs w:val="24"/>
          <w:lang w:val="en-GB"/>
        </w:rPr>
        <w:t xml:space="preserve"> retrograde cholangiopancreatography</w:t>
      </w:r>
      <w:r w:rsidR="004B32BB" w:rsidRPr="00A87A11">
        <w:rPr>
          <w:rFonts w:ascii="Tahoma" w:hAnsi="Tahoma" w:cs="Tahoma"/>
          <w:color w:val="4F6228" w:themeColor="accent3" w:themeShade="80"/>
          <w:sz w:val="20"/>
          <w:szCs w:val="20"/>
        </w:rPr>
        <w:t>(ERCP)</w:t>
      </w:r>
      <w:r w:rsidRPr="00A87A11">
        <w:rPr>
          <w:rFonts w:ascii="Tahoma" w:hAnsi="Tahoma" w:cs="Tahoma"/>
          <w:sz w:val="20"/>
          <w:szCs w:val="20"/>
          <w:lang w:val="en-GB"/>
        </w:rPr>
        <w:t xml:space="preserve"> </w:t>
      </w:r>
    </w:p>
    <w:p w14:paraId="60209EF8" w14:textId="19D65FE6" w:rsidR="00676DD8" w:rsidRPr="00A87A11" w:rsidRDefault="00C7779F" w:rsidP="00A87A11">
      <w:pPr>
        <w:rPr>
          <w:rFonts w:ascii="Tahoma" w:hAnsi="Tahoma" w:cs="Tahoma"/>
          <w:sz w:val="32"/>
          <w:szCs w:val="32"/>
        </w:rPr>
      </w:pPr>
      <w:r w:rsidRPr="00A87A11">
        <w:rPr>
          <w:rFonts w:ascii="Tahoma" w:hAnsi="Tahoma" w:cs="Tahoma"/>
          <w:b/>
          <w:bCs/>
          <w:sz w:val="36"/>
          <w:szCs w:val="36"/>
        </w:rPr>
        <w:lastRenderedPageBreak/>
        <w:t>Morphology:</w:t>
      </w:r>
    </w:p>
    <w:p w14:paraId="4A0AEAA3" w14:textId="07695B87" w:rsidR="00C7779F" w:rsidRPr="00A87A11" w:rsidRDefault="00C7779F">
      <w:pPr>
        <w:rPr>
          <w:rFonts w:ascii="Tahoma" w:hAnsi="Tahoma" w:cs="Tahoma"/>
          <w:sz w:val="24"/>
          <w:szCs w:val="24"/>
        </w:rPr>
      </w:pPr>
      <w:r w:rsidRPr="00A87A11">
        <w:rPr>
          <w:rFonts w:ascii="Tahoma" w:hAnsi="Tahoma" w:cs="Tahoma"/>
          <w:sz w:val="24"/>
          <w:szCs w:val="24"/>
        </w:rPr>
        <w:t>The morphology of acute pancreatitis ranges from inflammation and edema to severe extensive necrosis and hemorrhage.</w:t>
      </w:r>
    </w:p>
    <w:p w14:paraId="79D19250" w14:textId="0F8011E2" w:rsidR="00C7779F" w:rsidRPr="00A87A11" w:rsidRDefault="00C7779F">
      <w:pPr>
        <w:rPr>
          <w:rFonts w:ascii="Tahoma" w:hAnsi="Tahoma" w:cs="Tahoma"/>
          <w:sz w:val="24"/>
          <w:szCs w:val="24"/>
        </w:rPr>
      </w:pPr>
      <w:r w:rsidRPr="00A87A11">
        <w:rPr>
          <w:rFonts w:ascii="Tahoma" w:hAnsi="Tahoma" w:cs="Tahoma"/>
          <w:sz w:val="24"/>
          <w:szCs w:val="24"/>
        </w:rPr>
        <w:t>The basic alterations are</w:t>
      </w:r>
      <w:r w:rsidR="002F56F6">
        <w:rPr>
          <w:rFonts w:ascii="Tahoma" w:hAnsi="Tahoma" w:cs="Tahoma"/>
          <w:sz w:val="24"/>
          <w:szCs w:val="24"/>
        </w:rPr>
        <w:t>:</w:t>
      </w:r>
      <w:r w:rsidRPr="00A87A11">
        <w:rPr>
          <w:rFonts w:ascii="Tahoma" w:hAnsi="Tahoma" w:cs="Tahoma"/>
          <w:sz w:val="24"/>
          <w:szCs w:val="24"/>
        </w:rPr>
        <w:t xml:space="preserve"> </w:t>
      </w:r>
    </w:p>
    <w:p w14:paraId="2995FF55" w14:textId="0DDBAB26" w:rsidR="00C7779F" w:rsidRPr="002F56F6" w:rsidRDefault="00A87A11" w:rsidP="002F56F6">
      <w:pPr>
        <w:pStyle w:val="ListParagraph"/>
        <w:numPr>
          <w:ilvl w:val="0"/>
          <w:numId w:val="35"/>
        </w:numPr>
        <w:rPr>
          <w:rFonts w:ascii="Tahoma" w:hAnsi="Tahoma" w:cs="Tahoma"/>
          <w:sz w:val="24"/>
          <w:szCs w:val="24"/>
        </w:rPr>
      </w:pPr>
      <w:r w:rsidRPr="002F56F6">
        <w:rPr>
          <w:rFonts w:ascii="Tahoma" w:hAnsi="Tahoma" w:cs="Tahoma"/>
          <w:sz w:val="24"/>
          <w:szCs w:val="24"/>
        </w:rPr>
        <w:t>M</w:t>
      </w:r>
      <w:r w:rsidR="00C7779F" w:rsidRPr="002F56F6">
        <w:rPr>
          <w:rFonts w:ascii="Tahoma" w:hAnsi="Tahoma" w:cs="Tahoma"/>
          <w:sz w:val="24"/>
          <w:szCs w:val="24"/>
        </w:rPr>
        <w:t xml:space="preserve">icrovascular leakage causing edema </w:t>
      </w:r>
    </w:p>
    <w:p w14:paraId="6355E9CF" w14:textId="7AACBFFA" w:rsidR="00C7779F" w:rsidRPr="002F56F6" w:rsidRDefault="00D55F05" w:rsidP="002F56F6">
      <w:pPr>
        <w:pStyle w:val="ListParagraph"/>
        <w:numPr>
          <w:ilvl w:val="0"/>
          <w:numId w:val="35"/>
        </w:numPr>
        <w:rPr>
          <w:rFonts w:ascii="Tahoma" w:hAnsi="Tahoma" w:cs="Tahoma"/>
          <w:sz w:val="24"/>
          <w:szCs w:val="24"/>
        </w:rPr>
      </w:pPr>
      <w:r w:rsidRPr="002F56F6">
        <w:rPr>
          <w:rFonts w:ascii="Tahoma" w:hAnsi="Tahoma" w:cs="Tahoma"/>
          <w:sz w:val="24"/>
          <w:szCs w:val="24"/>
        </w:rPr>
        <w:t>Necrosis</w:t>
      </w:r>
      <w:r w:rsidR="00C7779F" w:rsidRPr="002F56F6">
        <w:rPr>
          <w:rFonts w:ascii="Tahoma" w:hAnsi="Tahoma" w:cs="Tahoma"/>
          <w:sz w:val="24"/>
          <w:szCs w:val="24"/>
        </w:rPr>
        <w:t xml:space="preserve"> of fat by lipolytic enzymes </w:t>
      </w:r>
      <w:r w:rsidR="00D2537C" w:rsidRPr="002F56F6">
        <w:rPr>
          <w:rFonts w:ascii="Tahoma" w:hAnsi="Tahoma" w:cs="Tahoma"/>
          <w:color w:val="4F6228" w:themeColor="accent3" w:themeShade="80"/>
          <w:sz w:val="20"/>
          <w:szCs w:val="20"/>
          <w:lang w:val="en-GB"/>
        </w:rPr>
        <w:t>e.g. lipase</w:t>
      </w:r>
    </w:p>
    <w:p w14:paraId="4293A2A5" w14:textId="0A579DFD" w:rsidR="00C7779F" w:rsidRPr="002F56F6" w:rsidRDefault="00D55F05" w:rsidP="002F56F6">
      <w:pPr>
        <w:pStyle w:val="ListParagraph"/>
        <w:numPr>
          <w:ilvl w:val="0"/>
          <w:numId w:val="35"/>
        </w:numPr>
        <w:rPr>
          <w:rFonts w:ascii="Tahoma" w:hAnsi="Tahoma" w:cs="Tahoma"/>
          <w:sz w:val="24"/>
          <w:szCs w:val="24"/>
        </w:rPr>
      </w:pPr>
      <w:r w:rsidRPr="002F56F6">
        <w:rPr>
          <w:rFonts w:ascii="Tahoma" w:hAnsi="Tahoma" w:cs="Tahoma"/>
          <w:sz w:val="24"/>
          <w:szCs w:val="24"/>
        </w:rPr>
        <w:t>An</w:t>
      </w:r>
      <w:r w:rsidR="00C7779F" w:rsidRPr="002F56F6">
        <w:rPr>
          <w:rFonts w:ascii="Tahoma" w:hAnsi="Tahoma" w:cs="Tahoma"/>
          <w:sz w:val="24"/>
          <w:szCs w:val="24"/>
        </w:rPr>
        <w:t xml:space="preserve"> acute inflammatory reaction </w:t>
      </w:r>
    </w:p>
    <w:p w14:paraId="6E4AE552" w14:textId="295C6E65" w:rsidR="00D2537C" w:rsidRPr="002F56F6" w:rsidRDefault="00D55F05" w:rsidP="002F56F6">
      <w:pPr>
        <w:pStyle w:val="ListParagraph"/>
        <w:numPr>
          <w:ilvl w:val="0"/>
          <w:numId w:val="35"/>
        </w:numPr>
        <w:rPr>
          <w:rFonts w:ascii="Tahoma" w:hAnsi="Tahoma" w:cs="Tahoma"/>
          <w:color w:val="4F6228" w:themeColor="accent3" w:themeShade="80"/>
          <w:sz w:val="24"/>
          <w:szCs w:val="24"/>
          <w:lang w:val="en-GB"/>
        </w:rPr>
      </w:pPr>
      <w:r w:rsidRPr="002F56F6">
        <w:rPr>
          <w:rFonts w:ascii="Tahoma" w:hAnsi="Tahoma" w:cs="Tahoma"/>
          <w:sz w:val="24"/>
          <w:szCs w:val="24"/>
        </w:rPr>
        <w:t>Proteolytic</w:t>
      </w:r>
      <w:r w:rsidR="00C7779F" w:rsidRPr="002F56F6">
        <w:rPr>
          <w:rFonts w:ascii="Tahoma" w:hAnsi="Tahoma" w:cs="Tahoma"/>
          <w:sz w:val="24"/>
          <w:szCs w:val="24"/>
        </w:rPr>
        <w:t xml:space="preserve"> destruction of pancreatic parenchyma</w:t>
      </w:r>
      <w:r w:rsidR="00D2537C" w:rsidRPr="002F56F6">
        <w:rPr>
          <w:rFonts w:ascii="Tahoma" w:hAnsi="Tahoma" w:cs="Tahoma"/>
          <w:sz w:val="24"/>
          <w:szCs w:val="24"/>
        </w:rPr>
        <w:t xml:space="preserve"> </w:t>
      </w:r>
      <w:r w:rsidR="00D2537C" w:rsidRPr="002F56F6">
        <w:rPr>
          <w:rFonts w:ascii="Tahoma" w:hAnsi="Tahoma" w:cs="Tahoma"/>
          <w:color w:val="4F6228" w:themeColor="accent3" w:themeShade="80"/>
          <w:sz w:val="20"/>
          <w:szCs w:val="20"/>
          <w:lang w:val="en-GB"/>
        </w:rPr>
        <w:t xml:space="preserve">(e.g. protease enzyme </w:t>
      </w:r>
      <w:r w:rsidRPr="002F56F6">
        <w:rPr>
          <w:rFonts w:ascii="Tahoma" w:hAnsi="Tahoma" w:cs="Tahoma"/>
          <w:color w:val="4F6228" w:themeColor="accent3" w:themeShade="80"/>
          <w:sz w:val="20"/>
          <w:szCs w:val="20"/>
          <w:lang w:val="en-GB"/>
        </w:rPr>
        <w:t>causes destruction</w:t>
      </w:r>
      <w:r w:rsidR="00D2537C" w:rsidRPr="002F56F6">
        <w:rPr>
          <w:rFonts w:ascii="Tahoma" w:hAnsi="Tahoma" w:cs="Tahoma"/>
          <w:color w:val="4F6228" w:themeColor="accent3" w:themeShade="80"/>
          <w:sz w:val="20"/>
          <w:szCs w:val="20"/>
          <w:lang w:val="en-GB"/>
        </w:rPr>
        <w:t xml:space="preserve"> of soft and connective tissues.)</w:t>
      </w:r>
    </w:p>
    <w:p w14:paraId="3EEB3598" w14:textId="2AC4EB81" w:rsidR="00C7779F" w:rsidRPr="002F56F6" w:rsidRDefault="00D55F05" w:rsidP="002F56F6">
      <w:pPr>
        <w:pStyle w:val="ListParagraph"/>
        <w:numPr>
          <w:ilvl w:val="0"/>
          <w:numId w:val="35"/>
        </w:numPr>
        <w:rPr>
          <w:rFonts w:ascii="Tahoma" w:hAnsi="Tahoma" w:cs="Tahoma"/>
          <w:color w:val="4F6228" w:themeColor="accent3" w:themeShade="80"/>
          <w:sz w:val="28"/>
          <w:szCs w:val="28"/>
          <w:lang w:val="en-GB"/>
        </w:rPr>
      </w:pPr>
      <w:r w:rsidRPr="002F56F6">
        <w:rPr>
          <w:rFonts w:ascii="Tahoma" w:hAnsi="Tahoma" w:cs="Tahoma"/>
          <w:sz w:val="24"/>
          <w:szCs w:val="24"/>
        </w:rPr>
        <w:t>Destruction</w:t>
      </w:r>
      <w:r w:rsidR="00C7779F" w:rsidRPr="002F56F6">
        <w:rPr>
          <w:rFonts w:ascii="Tahoma" w:hAnsi="Tahoma" w:cs="Tahoma"/>
          <w:sz w:val="24"/>
          <w:szCs w:val="24"/>
        </w:rPr>
        <w:t xml:space="preserve"> of blood vessels with subsequent interstitial hemorrhage</w:t>
      </w:r>
      <w:r w:rsidR="00C7779F" w:rsidRPr="002F56F6">
        <w:rPr>
          <w:rFonts w:ascii="Tahoma" w:hAnsi="Tahoma" w:cs="Tahoma"/>
          <w:sz w:val="20"/>
          <w:szCs w:val="20"/>
        </w:rPr>
        <w:t xml:space="preserve"> </w:t>
      </w:r>
      <w:r w:rsidR="00D2537C" w:rsidRPr="002F56F6">
        <w:rPr>
          <w:rFonts w:ascii="Tahoma" w:hAnsi="Tahoma" w:cs="Tahoma"/>
          <w:color w:val="4F6228" w:themeColor="accent3" w:themeShade="80"/>
          <w:sz w:val="20"/>
          <w:szCs w:val="20"/>
          <w:lang w:val="en-GB"/>
        </w:rPr>
        <w:t xml:space="preserve">(e.g. elastase </w:t>
      </w:r>
      <w:r w:rsidRPr="002F56F6">
        <w:rPr>
          <w:rFonts w:ascii="Tahoma" w:hAnsi="Tahoma" w:cs="Tahoma"/>
          <w:color w:val="4F6228" w:themeColor="accent3" w:themeShade="80"/>
          <w:sz w:val="20"/>
          <w:szCs w:val="20"/>
          <w:lang w:val="en-GB"/>
        </w:rPr>
        <w:t>causes</w:t>
      </w:r>
      <w:r w:rsidR="00D2537C" w:rsidRPr="002F56F6">
        <w:rPr>
          <w:rFonts w:ascii="Tahoma" w:hAnsi="Tahoma" w:cs="Tahoma"/>
          <w:color w:val="4F6228" w:themeColor="accent3" w:themeShade="80"/>
          <w:sz w:val="20"/>
          <w:szCs w:val="20"/>
          <w:lang w:val="en-GB"/>
        </w:rPr>
        <w:t xml:space="preserve"> haemorrhage)</w:t>
      </w:r>
    </w:p>
    <w:p w14:paraId="700E37DA" w14:textId="649C92A2" w:rsidR="00D2537C" w:rsidRDefault="00C7779F" w:rsidP="00D2537C">
      <w:pPr>
        <w:rPr>
          <w:rFonts w:ascii="Tahoma" w:hAnsi="Tahoma" w:cs="Tahoma"/>
          <w:sz w:val="28"/>
          <w:szCs w:val="28"/>
        </w:rPr>
      </w:pPr>
      <w:r w:rsidRPr="003D1CB0">
        <w:rPr>
          <w:rFonts w:ascii="Tahoma" w:hAnsi="Tahoma" w:cs="Tahoma"/>
          <w:sz w:val="28"/>
          <w:szCs w:val="28"/>
        </w:rPr>
        <w:t xml:space="preserve">• </w:t>
      </w:r>
      <w:r w:rsidRPr="00D401BE">
        <w:rPr>
          <w:rFonts w:ascii="Tahoma" w:hAnsi="Tahoma" w:cs="Tahoma"/>
          <w:b/>
          <w:bCs/>
          <w:color w:val="FF0000"/>
          <w:sz w:val="24"/>
          <w:szCs w:val="24"/>
        </w:rPr>
        <w:t xml:space="preserve">Fat necrosis results from enzymatic destruction of fat cells. The released fatty acids combine with calcium to form insoluble salts that </w:t>
      </w:r>
      <w:r w:rsidR="00D55F05" w:rsidRPr="00D401BE">
        <w:rPr>
          <w:rFonts w:ascii="Tahoma" w:hAnsi="Tahoma" w:cs="Tahoma"/>
          <w:b/>
          <w:bCs/>
          <w:color w:val="FF0000"/>
          <w:sz w:val="24"/>
          <w:szCs w:val="24"/>
        </w:rPr>
        <w:t>precipitate</w:t>
      </w:r>
      <w:r w:rsidR="00D55F05" w:rsidRPr="003D1CB0">
        <w:rPr>
          <w:rFonts w:ascii="Tahoma" w:hAnsi="Tahoma" w:cs="Tahoma"/>
          <w:sz w:val="28"/>
          <w:szCs w:val="28"/>
        </w:rPr>
        <w:t>.</w:t>
      </w:r>
    </w:p>
    <w:p w14:paraId="42ABC1E4" w14:textId="104505CF" w:rsidR="00D2537C" w:rsidRPr="00D401BE" w:rsidRDefault="002F56F6" w:rsidP="00D2537C">
      <w:pPr>
        <w:rPr>
          <w:rFonts w:ascii="Tahoma" w:hAnsi="Tahoma" w:cs="Tahoma"/>
          <w:b/>
          <w:bCs/>
          <w:color w:val="4F6228" w:themeColor="accent3" w:themeShade="80"/>
          <w:sz w:val="20"/>
          <w:szCs w:val="20"/>
          <w:lang w:val="en-GB"/>
        </w:rPr>
      </w:pPr>
      <w:r>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0519FEAA" wp14:editId="7DE016DE">
                <wp:simplePos x="0" y="0"/>
                <wp:positionH relativeFrom="column">
                  <wp:posOffset>-356870</wp:posOffset>
                </wp:positionH>
                <wp:positionV relativeFrom="paragraph">
                  <wp:posOffset>618169</wp:posOffset>
                </wp:positionV>
                <wp:extent cx="7758430" cy="342900"/>
                <wp:effectExtent l="0" t="0" r="13970" b="19050"/>
                <wp:wrapSquare wrapText="bothSides"/>
                <wp:docPr id="28" name="Text Box 28"/>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chemeClr val="accent4">
                            <a:lumMod val="20000"/>
                            <a:lumOff val="80000"/>
                          </a:schemeClr>
                        </a:solidFill>
                        <a:ln w="3175" cmpd="sng">
                          <a:solidFill>
                            <a:schemeClr val="tx1"/>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E6919" w14:textId="095C6A3E" w:rsidR="00D401BE" w:rsidRPr="00D401BE" w:rsidRDefault="00D401BE" w:rsidP="00D401BE">
                            <w:pPr>
                              <w:pStyle w:val="ListParagraph"/>
                              <w:numPr>
                                <w:ilvl w:val="0"/>
                                <w:numId w:val="32"/>
                              </w:numPr>
                              <w:rPr>
                                <w:rFonts w:ascii="Tahoma" w:hAnsi="Tahoma"/>
                                <w:sz w:val="36"/>
                                <w:szCs w:val="36"/>
                              </w:rPr>
                            </w:pPr>
                            <w:r>
                              <w:rPr>
                                <w:rFonts w:ascii="Tahoma" w:hAnsi="Tahoma"/>
                                <w:sz w:val="36"/>
                                <w:szCs w:val="36"/>
                              </w:rPr>
                              <w:t>Understand The Pathogenesis Of Acute And Chronic Pancreatitis.</w:t>
                            </w:r>
                          </w:p>
                          <w:p w14:paraId="1F286DB8" w14:textId="77777777" w:rsidR="00D401BE" w:rsidRPr="00642C05" w:rsidRDefault="00D401BE" w:rsidP="00D401BE">
                            <w:pPr>
                              <w:pStyle w:val="ListParagraph"/>
                              <w:numPr>
                                <w:ilvl w:val="0"/>
                                <w:numId w:val="32"/>
                              </w:numPr>
                              <w:spacing w:after="200" w:line="276" w:lineRule="auto"/>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FEAA" id="Text Box 28" o:spid="_x0000_s1033" type="#_x0000_t202" style="position:absolute;margin-left:-28.1pt;margin-top:48.65pt;width:610.9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Tz9QIAAGgGAAAOAAAAZHJzL2Uyb0RvYy54bWysVV1v2jAUfZ+0/2DlnSbQUD5UqFIQ06Su&#10;rdZOfTaOA9Ec27MNhE377zt2CKXd9tBpL+H6fvqee3y5vKorQbbc2FLJSdQ9SyLCJVN5KVeT6Mvj&#10;ojOMiHVU5lQoySfRntvoavr+3eVOj3lPrZXIuSFIIu14pyfR2jk9jmPL1ryi9kxpLmEslKmow9Gs&#10;4tzQHbJXIu4lyUW8UybXRjFuLbTzxhhNQ/6i4MzdFYXljohJhLu58DXhu/TfeHpJxytD9bpkh2vQ&#10;f7hFRUuJosdUc+oo2Zjyt1RVyYyyqnBnTFWxKoqS8dADuukmr7p5WFPNQy8Ax+ojTPb/pWW323tD&#10;ynwS9TApSSvM6JHXjlyrmkAFfHbajuH2oOHoaugx51ZvofRt14Wp/C8aIrAD6f0RXZ+NQTkY9Ifp&#10;OUwMtvO0N0oC/PFztDbWfeCqIl6YRAbTC6DS7Y11uAlcWxdfzCpR5otSiHDwjOEzYciWYtaUMS5d&#10;GsLFpvqk8kYPzjRl6RhqcKNRD1s1SgTu+Uyh4IsiQpId7t4d9NFFpYGalatQ44XbMUOT3NUBL5/6&#10;9Ma+lTm168YpmDyscBPSd8QDfZvOcaodxKAHnoFaP2b9QS8b9Eedi6zf7aTdZNjJsqTXmS+yJEvS&#10;xWyUXv885GzjYz/OZmxBcnvBfVYhP/MCRAjT+yugbSPB23sVgP8tgQf/0Efo7y3BDSKICJWVdMfg&#10;qpTKNIN4yYP8a3vlovEHwCd9e9HVyzq8gEHL6qXK9yC7Uc26sJotSgzrhlp3Tw32A0iMnefu8CmE&#10;AiXUQYrIWpnvf9J7fzxbWCOyw74Bdb5tqOERER8lHvSom6Z+QYVDisHiYE4ty1OL3FQzBZp3sV01&#10;C6L3d6IVC6OqJ6zGzFeFiUqG2pPIteLMNVsQq5XxLAtOWEmauhv5oJlP7VH2JH2sn6jRh0fpQKRb&#10;1W4mOn71NhtfHylVtnGqKMPD9Tg3qB7wxzoLVD+sXr8vT8/B6/kPYvoLAAD//wMAUEsDBBQABgAI&#10;AAAAIQA9QWCi4wAAAAsBAAAPAAAAZHJzL2Rvd25yZXYueG1sTI/BbsIwDIbvSHuHyJN2QZAW1jK6&#10;pmibNiFxggLaNTReW9E4VRNK9/YLp3Gz5U+/vz9dDbphPXa2NiQgnAbAkAqjaioFHPZfkxdg1klS&#10;sjGEAn7Rwip7GKUyUeZKO+xzVzIfQjaRAirn2oRzW1SopZ2aFsnffkynpfNrV3LVyasP1w2fBUHM&#10;tazJf6hkix8VFuf8ogWo/PO47Teb8eL8vl4v8+eg3n4fhHh6HN5egTkc3D8MN32vDpl3OpkLKcsa&#10;AZMonnlUwHIxB3YDwjiKgZ38FIVz4FnK7ztkfwAAAP//AwBQSwECLQAUAAYACAAAACEAtoM4kv4A&#10;AADhAQAAEwAAAAAAAAAAAAAAAAAAAAAAW0NvbnRlbnRfVHlwZXNdLnhtbFBLAQItABQABgAIAAAA&#10;IQA4/SH/1gAAAJQBAAALAAAAAAAAAAAAAAAAAC8BAABfcmVscy8ucmVsc1BLAQItABQABgAIAAAA&#10;IQCH5tTz9QIAAGgGAAAOAAAAAAAAAAAAAAAAAC4CAABkcnMvZTJvRG9jLnhtbFBLAQItABQABgAI&#10;AAAAIQA9QWCi4wAAAAsBAAAPAAAAAAAAAAAAAAAAAE8FAABkcnMvZG93bnJldi54bWxQSwUGAAAA&#10;AAQABADzAAAAXwYAAAAA&#10;" fillcolor="#e5dfec [663]" strokecolor="black [3213]" strokeweight=".25pt">
                <v:textbox>
                  <w:txbxContent>
                    <w:p w14:paraId="748E6919" w14:textId="095C6A3E" w:rsidR="00D401BE" w:rsidRPr="00D401BE" w:rsidRDefault="00D401BE" w:rsidP="00D401BE">
                      <w:pPr>
                        <w:pStyle w:val="ListParagraph"/>
                        <w:numPr>
                          <w:ilvl w:val="0"/>
                          <w:numId w:val="32"/>
                        </w:numPr>
                        <w:rPr>
                          <w:rFonts w:ascii="Tahoma" w:hAnsi="Tahoma"/>
                          <w:sz w:val="36"/>
                          <w:szCs w:val="36"/>
                        </w:rPr>
                      </w:pPr>
                      <w:r>
                        <w:rPr>
                          <w:rFonts w:ascii="Tahoma" w:hAnsi="Tahoma"/>
                          <w:sz w:val="36"/>
                          <w:szCs w:val="36"/>
                        </w:rPr>
                        <w:t>Understand The Pathogenesis Of Acute And Chronic Pancreatitis.</w:t>
                      </w:r>
                    </w:p>
                    <w:p w14:paraId="1F286DB8" w14:textId="77777777" w:rsidR="00D401BE" w:rsidRPr="00642C05" w:rsidRDefault="00D401BE" w:rsidP="00D401BE">
                      <w:pPr>
                        <w:pStyle w:val="ListParagraph"/>
                        <w:numPr>
                          <w:ilvl w:val="0"/>
                          <w:numId w:val="32"/>
                        </w:numPr>
                        <w:spacing w:after="200" w:line="276" w:lineRule="auto"/>
                        <w:rPr>
                          <w:rFonts w:ascii="Tahoma" w:hAnsi="Tahoma"/>
                          <w:sz w:val="36"/>
                          <w:szCs w:val="36"/>
                        </w:rPr>
                      </w:pPr>
                    </w:p>
                  </w:txbxContent>
                </v:textbox>
                <w10:wrap type="square"/>
              </v:shape>
            </w:pict>
          </mc:Fallback>
        </mc:AlternateContent>
      </w:r>
      <w:r w:rsidR="00D55F05" w:rsidRPr="00D401BE">
        <w:rPr>
          <w:rFonts w:ascii="Tahoma" w:hAnsi="Tahoma" w:cs="Tahoma"/>
          <w:b/>
          <w:bCs/>
          <w:color w:val="4F6228" w:themeColor="accent3" w:themeShade="80"/>
          <w:sz w:val="20"/>
          <w:szCs w:val="20"/>
          <w:lang w:val="en-GB"/>
        </w:rPr>
        <w:t>(</w:t>
      </w:r>
      <w:r w:rsidR="00D2537C" w:rsidRPr="00D401BE">
        <w:rPr>
          <w:rFonts w:ascii="Tahoma" w:hAnsi="Tahoma" w:cs="Tahoma"/>
          <w:b/>
          <w:bCs/>
          <w:color w:val="4F6228" w:themeColor="accent3" w:themeShade="80"/>
          <w:sz w:val="20"/>
          <w:szCs w:val="20"/>
          <w:lang w:val="en-GB"/>
        </w:rPr>
        <w:t xml:space="preserve">Fat necrosis + calcium salt = calcifications </w:t>
      </w:r>
      <w:r w:rsidR="00D2537C" w:rsidRPr="00D401BE">
        <w:rPr>
          <w:rFonts w:ascii="Tahoma" w:hAnsi="Tahoma" w:cs="Tahoma"/>
          <w:b/>
          <w:bCs/>
          <w:color w:val="FF0000"/>
          <w:sz w:val="20"/>
          <w:szCs w:val="20"/>
          <w:lang w:val="en-GB"/>
        </w:rPr>
        <w:t>(dystrophic calcifications</w:t>
      </w:r>
      <w:r w:rsidR="00345506" w:rsidRPr="00D401BE">
        <w:rPr>
          <w:rFonts w:ascii="Tahoma" w:hAnsi="Tahoma" w:cs="Tahoma"/>
          <w:b/>
          <w:bCs/>
          <w:color w:val="FF0000"/>
          <w:sz w:val="20"/>
          <w:szCs w:val="20"/>
          <w:lang w:val="en-GB"/>
        </w:rPr>
        <w:t>)</w:t>
      </w:r>
      <w:r w:rsidR="00D55F05" w:rsidRPr="00D401BE">
        <w:rPr>
          <w:rFonts w:ascii="Tahoma" w:hAnsi="Tahoma" w:cs="Tahoma"/>
          <w:b/>
          <w:bCs/>
          <w:color w:val="76923C" w:themeColor="accent3" w:themeShade="BF"/>
          <w:sz w:val="20"/>
          <w:szCs w:val="20"/>
          <w:lang w:val="en-GB"/>
        </w:rPr>
        <w:t>)</w:t>
      </w:r>
    </w:p>
    <w:p w14:paraId="2D39A1E0" w14:textId="23445A32" w:rsidR="002F56F6" w:rsidRDefault="002F56F6" w:rsidP="00D2537C">
      <w:pPr>
        <w:rPr>
          <w:rFonts w:ascii="Tahoma" w:hAnsi="Tahoma" w:cs="Tahoma"/>
          <w:b/>
          <w:bCs/>
          <w:sz w:val="32"/>
          <w:szCs w:val="32"/>
        </w:rPr>
      </w:pPr>
    </w:p>
    <w:p w14:paraId="5F4082FD" w14:textId="700C9193" w:rsidR="00C7779F" w:rsidRDefault="002F56F6" w:rsidP="00D2537C">
      <w:pPr>
        <w:rPr>
          <w:rFonts w:ascii="Tahoma" w:hAnsi="Tahoma" w:cs="Tahoma"/>
          <w:b/>
          <w:bCs/>
          <w:sz w:val="32"/>
          <w:szCs w:val="32"/>
        </w:rPr>
      </w:pPr>
      <w:r w:rsidRPr="002E45DD">
        <w:rPr>
          <w:rFonts w:ascii="Calibri" w:eastAsia="Calibri" w:hAnsi="Calibri" w:cs="Arial"/>
          <w:noProof/>
        </w:rPr>
        <mc:AlternateContent>
          <mc:Choice Requires="wps">
            <w:drawing>
              <wp:anchor distT="0" distB="0" distL="114300" distR="114300" simplePos="0" relativeHeight="251652096" behindDoc="0" locked="0" layoutInCell="1" allowOverlap="1" wp14:anchorId="158FA143" wp14:editId="18DA3D75">
                <wp:simplePos x="0" y="0"/>
                <wp:positionH relativeFrom="column">
                  <wp:posOffset>3490324</wp:posOffset>
                </wp:positionH>
                <wp:positionV relativeFrom="paragraph">
                  <wp:posOffset>76596</wp:posOffset>
                </wp:positionV>
                <wp:extent cx="2047875" cy="441960"/>
                <wp:effectExtent l="0" t="0" r="0" b="1905"/>
                <wp:wrapNone/>
                <wp:docPr id="30" name="مربع نص 12"/>
                <wp:cNvGraphicFramePr/>
                <a:graphic xmlns:a="http://schemas.openxmlformats.org/drawingml/2006/main">
                  <a:graphicData uri="http://schemas.microsoft.com/office/word/2010/wordprocessingShape">
                    <wps:wsp>
                      <wps:cNvSpPr txBox="1"/>
                      <wps:spPr>
                        <a:xfrm>
                          <a:off x="0" y="0"/>
                          <a:ext cx="2047875" cy="441960"/>
                        </a:xfrm>
                        <a:prstGeom prst="rect">
                          <a:avLst/>
                        </a:prstGeom>
                        <a:noFill/>
                        <a:ln w="6350">
                          <a:noFill/>
                        </a:ln>
                      </wps:spPr>
                      <wps:txbx>
                        <w:txbxContent>
                          <w:p w14:paraId="62C743CC" w14:textId="77777777" w:rsidR="00D7690E" w:rsidRPr="00D7690E" w:rsidRDefault="00D7690E" w:rsidP="00D7690E">
                            <w:pPr>
                              <w:ind w:left="142"/>
                              <w:rPr>
                                <w:rFonts w:ascii="Tahoma" w:hAnsi="Tahoma" w:cs="Tahoma"/>
                                <w:b/>
                                <w:bCs/>
                                <w:color w:val="BFBFBF" w:themeColor="background1" w:themeShade="BF"/>
                                <w:sz w:val="24"/>
                                <w:szCs w:val="24"/>
                                <w:lang w:val="en-GB"/>
                              </w:rPr>
                            </w:pPr>
                            <w:r>
                              <w:rPr>
                                <w:rFonts w:ascii="Tahoma" w:hAnsi="Tahoma" w:cs="Tahoma"/>
                                <w:b/>
                                <w:bCs/>
                                <w:color w:val="BFBFBF" w:themeColor="background1" w:themeShade="BF"/>
                                <w:sz w:val="24"/>
                                <w:szCs w:val="24"/>
                                <w:lang w:val="en-GB"/>
                              </w:rPr>
                              <w:t>E</w:t>
                            </w:r>
                            <w:r w:rsidRPr="00D7690E">
                              <w:rPr>
                                <w:rFonts w:ascii="Tahoma" w:hAnsi="Tahoma" w:cs="Tahoma"/>
                                <w:b/>
                                <w:bCs/>
                                <w:color w:val="BFBFBF" w:themeColor="background1" w:themeShade="BF"/>
                                <w:sz w:val="24"/>
                                <w:szCs w:val="24"/>
                                <w:lang w:val="en-GB"/>
                              </w:rPr>
                              <w:t>xtra pic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58FA143" id="مربع نص 12" o:spid="_x0000_s1034" type="#_x0000_t202" style="position:absolute;margin-left:274.85pt;margin-top:6.05pt;width:161.25pt;height:3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O59SAIAAF8EAAAOAAAAZHJzL2Uyb0RvYy54bWysVLtu2zAU3Qv0HwjutSRHdhzBcuAmcFHA&#10;SAI4RWaaoiwBfJWkLbl7+y1dO3Tonzh/00vKcoy0U9GFIu+L95xzqel1KzjaMWNrJXOcDGKMmKSq&#10;qOUmx58eF+8mGFlHZEG4kizHe2bx9eztm2mjMzZUleIFMwiKSJs1OseVczqLIksrJogdKM0kOEtl&#10;BHFwNJuoMKSB6oJHwzgeR40yhTaKMmvBets58SzUL0tG3X1ZWuYQzzH05sJqwrr2azSbkmxjiK5q&#10;emyD/EMXgtQSLj2VuiWOoK2p/yglamqUVaUbUCUiVZY1ZQEDoEniV2hWFdEsYAFyrD7RZP9fWXq3&#10;ezCoLnJ8AfRIIkCj56+HH4fvh1/o+dvhJ0qGnqRG2wxiVxqiXftetSB2b7dg9Njb0gj/BVQI/FBv&#10;f6KYtQ5RMA7j9HJyOcKIgi9Nk6tx0CB6ydbGug9MCeQ3OTYgYWCW7JbWQScQ2of4y6Ra1JwHGblE&#10;TY7HF6M4JJw8kMElJHoMXa9+59p1G4BPehxrVewBnlHdlFhNFzX0sCTWPRADYwGIYNTdPSwlV3CX&#10;Ou4wqpT58je7jwe1wItRA2OWY/t5SwzDiH+UoONVkqZ+LsMhHV0O4WDOPetzj9yKGwWTnMCj0jRs&#10;fbzjvbU0SjzBi5j7W8FFJIW7c+z67Y3rhh9eFGXzeQiCSdTELeVKU1/as+oZfmyfiNFHGRwIeKf6&#10;gSTZKzW6WJ9p9XzrQJMglee5Y/VIP0xxUPD44vwzOT+HqJf/wuw3AAAA//8DAFBLAwQUAAYACAAA&#10;ACEAfh/6DdwAAAAJAQAADwAAAGRycy9kb3ducmV2LnhtbEyPwU7DMAyG70i8Q2QkLoilrYCO0nRC&#10;k3qe1u0Bssa0hcSpmnQtb485wc3W/+n353K3OiuuOIXBk4J0k4BAar0ZqFNwPtWPWxAhajLaekIF&#10;3xhgV93elLowfqEjXpvYCS6hUGgFfYxjIWVoe3Q6bPyIxNmHn5yOvE6dNJNeuNxZmSXJi3R6IL7Q&#10;6xH3PbZfzewU+Gx5sMcmrfeH5bNODjOemoBK3d+t728gIq7xD4ZffVaHip0ufiYThFXw/PSaM8pB&#10;loJgYJtnGYgLD2kOsirl/w+qHwAAAP//AwBQSwECLQAUAAYACAAAACEAtoM4kv4AAADhAQAAEwAA&#10;AAAAAAAAAAAAAAAAAAAAW0NvbnRlbnRfVHlwZXNdLnhtbFBLAQItABQABgAIAAAAIQA4/SH/1gAA&#10;AJQBAAALAAAAAAAAAAAAAAAAAC8BAABfcmVscy8ucmVsc1BLAQItABQABgAIAAAAIQAB7O59SAIA&#10;AF8EAAAOAAAAAAAAAAAAAAAAAC4CAABkcnMvZTJvRG9jLnhtbFBLAQItABQABgAIAAAAIQB+H/oN&#10;3AAAAAkBAAAPAAAAAAAAAAAAAAAAAKIEAABkcnMvZG93bnJldi54bWxQSwUGAAAAAAQABADzAAAA&#10;qwUAAAAA&#10;" filled="f" stroked="f" strokeweight=".5pt">
                <v:textbox style="mso-fit-shape-to-text:t">
                  <w:txbxContent>
                    <w:p w14:paraId="62C743CC" w14:textId="77777777" w:rsidR="00D7690E" w:rsidRPr="00D7690E" w:rsidRDefault="00D7690E" w:rsidP="00D7690E">
                      <w:pPr>
                        <w:ind w:left="142"/>
                        <w:rPr>
                          <w:rFonts w:ascii="Tahoma" w:hAnsi="Tahoma" w:cs="Tahoma"/>
                          <w:b/>
                          <w:bCs/>
                          <w:color w:val="BFBFBF" w:themeColor="background1" w:themeShade="BF"/>
                          <w:sz w:val="24"/>
                          <w:szCs w:val="24"/>
                          <w:lang w:val="en-GB"/>
                        </w:rPr>
                      </w:pPr>
                      <w:r>
                        <w:rPr>
                          <w:rFonts w:ascii="Tahoma" w:hAnsi="Tahoma" w:cs="Tahoma"/>
                          <w:b/>
                          <w:bCs/>
                          <w:color w:val="BFBFBF" w:themeColor="background1" w:themeShade="BF"/>
                          <w:sz w:val="24"/>
                          <w:szCs w:val="24"/>
                          <w:lang w:val="en-GB"/>
                        </w:rPr>
                        <w:t>E</w:t>
                      </w:r>
                      <w:r w:rsidRPr="00D7690E">
                        <w:rPr>
                          <w:rFonts w:ascii="Tahoma" w:hAnsi="Tahoma" w:cs="Tahoma"/>
                          <w:b/>
                          <w:bCs/>
                          <w:color w:val="BFBFBF" w:themeColor="background1" w:themeShade="BF"/>
                          <w:sz w:val="24"/>
                          <w:szCs w:val="24"/>
                          <w:lang w:val="en-GB"/>
                        </w:rPr>
                        <w:t>xtra pic</w:t>
                      </w:r>
                    </w:p>
                  </w:txbxContent>
                </v:textbox>
              </v:shape>
            </w:pict>
          </mc:Fallback>
        </mc:AlternateContent>
      </w:r>
      <w:r w:rsidR="00C7779F" w:rsidRPr="00C7779F">
        <w:rPr>
          <w:rFonts w:ascii="Tahoma" w:hAnsi="Tahoma" w:cs="Tahoma"/>
          <w:b/>
          <w:bCs/>
          <w:sz w:val="32"/>
          <w:szCs w:val="32"/>
        </w:rPr>
        <w:t>Pathogenesis:</w:t>
      </w:r>
      <w:r w:rsidR="00D7690E" w:rsidRPr="00D7690E">
        <w:rPr>
          <w:rFonts w:ascii="Calibri" w:eastAsia="Calibri" w:hAnsi="Calibri" w:cs="Arial"/>
          <w:noProof/>
        </w:rPr>
        <w:t xml:space="preserve"> </w:t>
      </w:r>
    </w:p>
    <w:p w14:paraId="5A87C07C" w14:textId="01476D63" w:rsidR="00C7779F" w:rsidRPr="00D401BE" w:rsidRDefault="00D401BE" w:rsidP="00D401BE">
      <w:pPr>
        <w:spacing w:line="276" w:lineRule="auto"/>
        <w:rPr>
          <w:rFonts w:ascii="Tahoma" w:hAnsi="Tahoma" w:cs="Tahoma"/>
          <w:sz w:val="24"/>
          <w:szCs w:val="24"/>
        </w:rPr>
      </w:pPr>
      <w:r w:rsidRPr="00D401BE">
        <w:rPr>
          <w:rFonts w:ascii="Tahoma" w:hAnsi="Tahoma" w:cs="Tahoma"/>
          <w:b/>
          <w:bCs/>
          <w:noProof/>
          <w:color w:val="FF0000"/>
          <w:sz w:val="24"/>
          <w:szCs w:val="24"/>
        </w:rPr>
        <w:drawing>
          <wp:anchor distT="0" distB="0" distL="114300" distR="114300" simplePos="0" relativeHeight="251637248" behindDoc="0" locked="0" layoutInCell="1" allowOverlap="1" wp14:anchorId="396D637F" wp14:editId="07748042">
            <wp:simplePos x="0" y="0"/>
            <wp:positionH relativeFrom="column">
              <wp:posOffset>3243580</wp:posOffset>
            </wp:positionH>
            <wp:positionV relativeFrom="paragraph">
              <wp:posOffset>-635</wp:posOffset>
            </wp:positionV>
            <wp:extent cx="4162425" cy="33718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93.PNG"/>
                    <pic:cNvPicPr/>
                  </pic:nvPicPr>
                  <pic:blipFill rotWithShape="1">
                    <a:blip r:embed="rId17">
                      <a:extLst>
                        <a:ext uri="{28A0092B-C50C-407E-A947-70E740481C1C}">
                          <a14:useLocalDpi xmlns:a14="http://schemas.microsoft.com/office/drawing/2010/main" val="0"/>
                        </a:ext>
                      </a:extLst>
                    </a:blip>
                    <a:srcRect l="3458" t="2882"/>
                    <a:stretch/>
                  </pic:blipFill>
                  <pic:spPr bwMode="auto">
                    <a:xfrm>
                      <a:off x="0" y="0"/>
                      <a:ext cx="4162425"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01BE">
        <w:rPr>
          <w:rFonts w:ascii="Tahoma" w:hAnsi="Tahoma" w:cs="Tahoma"/>
          <w:b/>
          <w:bCs/>
          <w:color w:val="FF0000"/>
          <w:sz w:val="24"/>
          <w:szCs w:val="24"/>
        </w:rPr>
        <w:t>Auto</w:t>
      </w:r>
      <w:r w:rsidR="00A8040A" w:rsidRPr="00D401BE">
        <w:rPr>
          <w:rFonts w:ascii="Tahoma" w:hAnsi="Tahoma" w:cs="Tahoma"/>
          <w:b/>
          <w:bCs/>
          <w:color w:val="FF0000"/>
          <w:sz w:val="24"/>
          <w:szCs w:val="24"/>
        </w:rPr>
        <w:t>digestion</w:t>
      </w:r>
      <w:r w:rsidR="00C7779F" w:rsidRPr="00D401BE">
        <w:rPr>
          <w:rFonts w:ascii="Tahoma" w:hAnsi="Tahoma" w:cs="Tahoma"/>
          <w:sz w:val="24"/>
          <w:szCs w:val="24"/>
        </w:rPr>
        <w:t xml:space="preserve"> of the pancreatic substance by inappropriately activated pancreatic enzymes.</w:t>
      </w:r>
    </w:p>
    <w:p w14:paraId="247941CF" w14:textId="256EDDE5" w:rsidR="00C7779F" w:rsidRPr="00D401BE" w:rsidRDefault="00C7779F" w:rsidP="00D401BE">
      <w:pPr>
        <w:spacing w:line="276" w:lineRule="auto"/>
        <w:rPr>
          <w:rFonts w:ascii="Tahoma" w:hAnsi="Tahoma" w:cs="Tahoma"/>
          <w:sz w:val="24"/>
          <w:szCs w:val="24"/>
        </w:rPr>
      </w:pPr>
      <w:r w:rsidRPr="00D401BE">
        <w:rPr>
          <w:rFonts w:ascii="Tahoma" w:hAnsi="Tahoma" w:cs="Tahoma"/>
          <w:sz w:val="24"/>
          <w:szCs w:val="24"/>
        </w:rPr>
        <w:t xml:space="preserve"> -Activation of trypsinogen is an important triggering event in acute </w:t>
      </w:r>
      <w:r w:rsidR="00345506" w:rsidRPr="00D401BE">
        <w:rPr>
          <w:rFonts w:ascii="Tahoma" w:hAnsi="Tahoma" w:cs="Tahoma"/>
          <w:sz w:val="24"/>
          <w:szCs w:val="24"/>
        </w:rPr>
        <w:t xml:space="preserve">pancreatitis </w:t>
      </w:r>
      <w:r w:rsidR="00345506" w:rsidRPr="00D401BE">
        <w:rPr>
          <w:rFonts w:ascii="Tahoma" w:hAnsi="Tahoma" w:cs="Tahoma"/>
          <w:color w:val="808080" w:themeColor="background1" w:themeShade="80"/>
          <w:sz w:val="24"/>
          <w:szCs w:val="24"/>
        </w:rPr>
        <w:t xml:space="preserve">because when it get activated it will activate other pancreatic zymogens </w:t>
      </w:r>
      <w:r w:rsidRPr="00D401BE">
        <w:rPr>
          <w:rFonts w:ascii="Tahoma" w:hAnsi="Tahoma" w:cs="Tahoma"/>
          <w:color w:val="808080" w:themeColor="background1" w:themeShade="80"/>
          <w:sz w:val="24"/>
          <w:szCs w:val="24"/>
        </w:rPr>
        <w:t xml:space="preserve"> </w:t>
      </w:r>
    </w:p>
    <w:p w14:paraId="6CF700E6" w14:textId="09195231" w:rsidR="00345506" w:rsidRPr="00D401BE" w:rsidRDefault="00454B98" w:rsidP="00D401BE">
      <w:pPr>
        <w:spacing w:line="276" w:lineRule="auto"/>
        <w:ind w:right="-366"/>
        <w:rPr>
          <w:rFonts w:ascii="Tahoma" w:hAnsi="Tahoma" w:cs="Tahoma"/>
          <w:color w:val="4F6228" w:themeColor="accent3" w:themeShade="80"/>
          <w:sz w:val="24"/>
          <w:szCs w:val="24"/>
          <w:lang w:val="en-GB"/>
        </w:rPr>
      </w:pPr>
      <w:r w:rsidRPr="00D401BE">
        <w:rPr>
          <w:rFonts w:ascii="Tahoma" w:hAnsi="Tahoma" w:cs="Tahoma"/>
          <w:color w:val="4F6228" w:themeColor="accent3" w:themeShade="80"/>
          <w:sz w:val="24"/>
          <w:szCs w:val="24"/>
          <w:lang w:val="en-GB"/>
        </w:rPr>
        <w:t xml:space="preserve"> </w:t>
      </w:r>
      <w:r w:rsidR="00780EE4" w:rsidRPr="00D401BE">
        <w:rPr>
          <w:rFonts w:ascii="Tahoma" w:hAnsi="Tahoma" w:cs="Tahoma"/>
          <w:color w:val="4F6228" w:themeColor="accent3" w:themeShade="80"/>
          <w:lang w:val="en-GB"/>
        </w:rPr>
        <w:t>(</w:t>
      </w:r>
      <w:r w:rsidR="00345506" w:rsidRPr="00D401BE">
        <w:rPr>
          <w:rFonts w:ascii="Tahoma" w:hAnsi="Tahoma" w:cs="Tahoma"/>
          <w:color w:val="4F6228" w:themeColor="accent3" w:themeShade="80"/>
          <w:lang w:val="en-GB"/>
        </w:rPr>
        <w:t xml:space="preserve">Pancreatic enzymes in </w:t>
      </w:r>
      <w:r w:rsidR="00D55F05" w:rsidRPr="00D401BE">
        <w:rPr>
          <w:rFonts w:ascii="Tahoma" w:hAnsi="Tahoma" w:cs="Tahoma"/>
          <w:color w:val="4F6228" w:themeColor="accent3" w:themeShade="80"/>
          <w:lang w:val="en-GB"/>
        </w:rPr>
        <w:t>acinar</w:t>
      </w:r>
      <w:r w:rsidR="00345506" w:rsidRPr="00D401BE">
        <w:rPr>
          <w:rFonts w:ascii="Tahoma" w:hAnsi="Tahoma" w:cs="Tahoma"/>
          <w:color w:val="4F6228" w:themeColor="accent3" w:themeShade="80"/>
          <w:lang w:val="en-GB"/>
        </w:rPr>
        <w:t xml:space="preserve"> cells are inactive. They become activated when they reaches small intestine. </w:t>
      </w:r>
      <w:r w:rsidR="00780EE4" w:rsidRPr="00D401BE">
        <w:rPr>
          <w:rFonts w:ascii="Tahoma" w:hAnsi="Tahoma" w:cs="Tahoma"/>
          <w:color w:val="4F6228" w:themeColor="accent3" w:themeShade="80"/>
          <w:lang w:val="en-GB"/>
        </w:rPr>
        <w:t>Early activation</w:t>
      </w:r>
      <w:r w:rsidR="00345506" w:rsidRPr="00D401BE">
        <w:rPr>
          <w:rFonts w:ascii="Tahoma" w:hAnsi="Tahoma" w:cs="Tahoma"/>
          <w:color w:val="4F6228" w:themeColor="accent3" w:themeShade="80"/>
          <w:lang w:val="en-GB"/>
        </w:rPr>
        <w:t xml:space="preserve"> ca</w:t>
      </w:r>
      <w:r w:rsidR="00780EE4" w:rsidRPr="00D401BE">
        <w:rPr>
          <w:rFonts w:ascii="Tahoma" w:hAnsi="Tahoma" w:cs="Tahoma"/>
          <w:color w:val="4F6228" w:themeColor="accent3" w:themeShade="80"/>
          <w:lang w:val="en-GB"/>
        </w:rPr>
        <w:t>uses auto digestion of pancreas (pro</w:t>
      </w:r>
      <w:r w:rsidR="00345506" w:rsidRPr="00D401BE">
        <w:rPr>
          <w:rFonts w:ascii="Tahoma" w:hAnsi="Tahoma" w:cs="Tahoma"/>
          <w:color w:val="4F6228" w:themeColor="accent3" w:themeShade="80"/>
          <w:lang w:val="en-GB"/>
        </w:rPr>
        <w:t xml:space="preserve"> enzymes &gt; enzymes)</w:t>
      </w:r>
    </w:p>
    <w:p w14:paraId="3DD4D126" w14:textId="2106A23A" w:rsidR="00780EE4" w:rsidRDefault="00780EE4">
      <w:pPr>
        <w:rPr>
          <w:rFonts w:ascii="Tahoma" w:hAnsi="Tahoma" w:cs="Tahoma"/>
          <w:sz w:val="28"/>
          <w:szCs w:val="28"/>
          <w:lang w:val="en-GB"/>
        </w:rPr>
      </w:pPr>
    </w:p>
    <w:p w14:paraId="28687D37" w14:textId="18B76B98" w:rsidR="00780EE4" w:rsidRDefault="00780EE4">
      <w:pPr>
        <w:rPr>
          <w:rFonts w:ascii="Tahoma" w:hAnsi="Tahoma" w:cs="Tahoma"/>
          <w:sz w:val="28"/>
          <w:szCs w:val="28"/>
          <w:lang w:val="en-GB"/>
        </w:rPr>
      </w:pPr>
    </w:p>
    <w:p w14:paraId="358CA1F1" w14:textId="77777777" w:rsidR="00D401BE" w:rsidRDefault="00D401BE">
      <w:pPr>
        <w:rPr>
          <w:rFonts w:ascii="Tahoma" w:hAnsi="Tahoma" w:cs="Tahoma"/>
          <w:sz w:val="28"/>
          <w:szCs w:val="28"/>
          <w:lang w:val="en-GB"/>
        </w:rPr>
      </w:pPr>
    </w:p>
    <w:p w14:paraId="3E32EDDD" w14:textId="77777777" w:rsidR="00D401BE" w:rsidRDefault="00D401BE">
      <w:pPr>
        <w:rPr>
          <w:rFonts w:ascii="Tahoma" w:hAnsi="Tahoma" w:cs="Tahoma"/>
          <w:sz w:val="28"/>
          <w:szCs w:val="28"/>
          <w:lang w:val="en-GB"/>
        </w:rPr>
      </w:pPr>
    </w:p>
    <w:p w14:paraId="7D640590" w14:textId="42E93276" w:rsidR="00C7779F" w:rsidRPr="00D401BE" w:rsidRDefault="00C7779F">
      <w:pPr>
        <w:rPr>
          <w:rFonts w:ascii="Tahoma" w:hAnsi="Tahoma" w:cs="Tahoma"/>
          <w:b/>
          <w:bCs/>
          <w:sz w:val="36"/>
          <w:szCs w:val="36"/>
        </w:rPr>
      </w:pPr>
      <w:r w:rsidRPr="00D401BE">
        <w:rPr>
          <w:rFonts w:ascii="Tahoma" w:hAnsi="Tahoma" w:cs="Tahoma"/>
          <w:b/>
          <w:bCs/>
          <w:sz w:val="36"/>
          <w:szCs w:val="36"/>
        </w:rPr>
        <w:t>Clinical Features:</w:t>
      </w:r>
    </w:p>
    <w:p w14:paraId="7682AC70" w14:textId="1288C9CA" w:rsidR="00C7779F" w:rsidRPr="00780EE4" w:rsidRDefault="00C7779F" w:rsidP="00F30CC4">
      <w:pPr>
        <w:pStyle w:val="ListParagraph"/>
        <w:numPr>
          <w:ilvl w:val="0"/>
          <w:numId w:val="9"/>
        </w:numPr>
        <w:rPr>
          <w:rFonts w:ascii="Tahoma" w:hAnsi="Tahoma" w:cs="Tahoma"/>
          <w:sz w:val="28"/>
          <w:szCs w:val="28"/>
        </w:rPr>
      </w:pPr>
      <w:r w:rsidRPr="00780EE4">
        <w:rPr>
          <w:rFonts w:ascii="Tahoma" w:hAnsi="Tahoma" w:cs="Tahoma"/>
          <w:sz w:val="28"/>
          <w:szCs w:val="28"/>
        </w:rPr>
        <w:lastRenderedPageBreak/>
        <w:t xml:space="preserve">Abdominal </w:t>
      </w:r>
      <w:r w:rsidR="00780EE4" w:rsidRPr="00780EE4">
        <w:rPr>
          <w:rFonts w:ascii="Tahoma" w:hAnsi="Tahoma" w:cs="Tahoma"/>
          <w:sz w:val="28"/>
          <w:szCs w:val="28"/>
        </w:rPr>
        <w:t>pain</w:t>
      </w:r>
      <w:r w:rsidR="00780EE4" w:rsidRPr="00780EE4">
        <w:rPr>
          <w:color w:val="4F6228" w:themeColor="accent3" w:themeShade="80"/>
          <w:sz w:val="32"/>
          <w:szCs w:val="32"/>
          <w:lang w:val="en-GB"/>
        </w:rPr>
        <w:t xml:space="preserve"> </w:t>
      </w:r>
      <w:r w:rsidR="00780EE4" w:rsidRPr="00D401BE">
        <w:rPr>
          <w:rFonts w:ascii="Tahoma" w:hAnsi="Tahoma" w:cs="Tahoma"/>
          <w:color w:val="4F6228" w:themeColor="accent3" w:themeShade="80"/>
          <w:sz w:val="20"/>
          <w:szCs w:val="20"/>
          <w:lang w:val="en-GB"/>
        </w:rPr>
        <w:t>(</w:t>
      </w:r>
      <w:r w:rsidR="00345506" w:rsidRPr="00D401BE">
        <w:rPr>
          <w:rFonts w:ascii="Tahoma" w:hAnsi="Tahoma" w:cs="Tahoma"/>
          <w:color w:val="4F6228" w:themeColor="accent3" w:themeShade="80"/>
          <w:sz w:val="20"/>
          <w:szCs w:val="20"/>
          <w:lang w:val="en-GB"/>
        </w:rPr>
        <w:t>e.g. epigastric pain)</w:t>
      </w:r>
      <w:r w:rsidRPr="00780EE4">
        <w:rPr>
          <w:rFonts w:ascii="Tahoma" w:hAnsi="Tahoma" w:cs="Tahoma"/>
          <w:color w:val="4F6228" w:themeColor="accent3" w:themeShade="80"/>
          <w:sz w:val="28"/>
          <w:szCs w:val="28"/>
        </w:rPr>
        <w:t xml:space="preserve"> </w:t>
      </w:r>
      <w:r w:rsidRPr="00780EE4">
        <w:rPr>
          <w:rFonts w:ascii="Tahoma" w:hAnsi="Tahoma" w:cs="Tahoma"/>
          <w:sz w:val="28"/>
          <w:szCs w:val="28"/>
        </w:rPr>
        <w:t>is the cardinal manifestation of acute pancreatitis</w:t>
      </w:r>
    </w:p>
    <w:p w14:paraId="3B2BA63B" w14:textId="703DFC95" w:rsidR="00C7779F" w:rsidRPr="00780EE4" w:rsidRDefault="00C7779F" w:rsidP="00F30CC4">
      <w:pPr>
        <w:pStyle w:val="ListParagraph"/>
        <w:numPr>
          <w:ilvl w:val="0"/>
          <w:numId w:val="12"/>
        </w:numPr>
        <w:rPr>
          <w:rFonts w:ascii="Tahoma" w:hAnsi="Tahoma" w:cs="Tahoma"/>
          <w:sz w:val="28"/>
          <w:szCs w:val="28"/>
        </w:rPr>
      </w:pPr>
      <w:r w:rsidRPr="00780EE4">
        <w:rPr>
          <w:rFonts w:ascii="Tahoma" w:hAnsi="Tahoma" w:cs="Tahoma"/>
          <w:sz w:val="28"/>
          <w:szCs w:val="28"/>
        </w:rPr>
        <w:t xml:space="preserve"> Full-blown acute pancreatitis is a </w:t>
      </w:r>
      <w:r w:rsidRPr="00D401BE">
        <w:rPr>
          <w:rFonts w:ascii="Tahoma" w:hAnsi="Tahoma" w:cs="Tahoma"/>
          <w:b/>
          <w:bCs/>
          <w:color w:val="FF0000"/>
          <w:sz w:val="28"/>
          <w:szCs w:val="28"/>
        </w:rPr>
        <w:t xml:space="preserve">medical </w:t>
      </w:r>
      <w:r w:rsidR="00780EE4" w:rsidRPr="00D401BE">
        <w:rPr>
          <w:rFonts w:ascii="Tahoma" w:hAnsi="Tahoma" w:cs="Tahoma"/>
          <w:b/>
          <w:bCs/>
          <w:color w:val="FF0000"/>
          <w:sz w:val="28"/>
          <w:szCs w:val="28"/>
        </w:rPr>
        <w:t>emergency</w:t>
      </w:r>
      <w:r w:rsidR="00780EE4" w:rsidRPr="00780EE4">
        <w:rPr>
          <w:rFonts w:ascii="Tahoma" w:hAnsi="Tahoma" w:cs="Tahoma"/>
          <w:sz w:val="28"/>
          <w:szCs w:val="28"/>
        </w:rPr>
        <w:t xml:space="preserve">. </w:t>
      </w:r>
    </w:p>
    <w:p w14:paraId="30A22E2B" w14:textId="5A3F3555" w:rsidR="00C7779F" w:rsidRPr="00780EE4" w:rsidRDefault="00C7779F" w:rsidP="00F30CC4">
      <w:pPr>
        <w:pStyle w:val="ListParagraph"/>
        <w:numPr>
          <w:ilvl w:val="0"/>
          <w:numId w:val="12"/>
        </w:numPr>
        <w:rPr>
          <w:rFonts w:ascii="Tahoma" w:hAnsi="Tahoma" w:cs="Tahoma"/>
          <w:sz w:val="28"/>
          <w:szCs w:val="28"/>
        </w:rPr>
      </w:pPr>
      <w:r w:rsidRPr="00780EE4">
        <w:rPr>
          <w:rFonts w:ascii="Tahoma" w:hAnsi="Tahoma" w:cs="Tahoma"/>
          <w:sz w:val="28"/>
          <w:szCs w:val="28"/>
        </w:rPr>
        <w:t xml:space="preserve">These patients usually have the sudden onset of an "acute abdomen“ </w:t>
      </w:r>
    </w:p>
    <w:p w14:paraId="5E1751C6" w14:textId="3864D06B" w:rsidR="00C7779F" w:rsidRPr="00780EE4" w:rsidRDefault="00C7779F" w:rsidP="00F30CC4">
      <w:pPr>
        <w:pStyle w:val="ListParagraph"/>
        <w:numPr>
          <w:ilvl w:val="0"/>
          <w:numId w:val="12"/>
        </w:numPr>
        <w:rPr>
          <w:rFonts w:ascii="Tahoma" w:hAnsi="Tahoma" w:cs="Tahoma"/>
          <w:sz w:val="28"/>
          <w:szCs w:val="28"/>
        </w:rPr>
      </w:pPr>
      <w:r w:rsidRPr="00780EE4">
        <w:rPr>
          <w:rFonts w:ascii="Tahoma" w:hAnsi="Tahoma" w:cs="Tahoma"/>
          <w:sz w:val="28"/>
          <w:szCs w:val="28"/>
        </w:rPr>
        <w:t>Characteristically, the pain is constant and intense and is often referred to the upper back.</w:t>
      </w:r>
    </w:p>
    <w:p w14:paraId="32B1CD76" w14:textId="04279871" w:rsidR="003D1CB0" w:rsidRPr="00780EE4" w:rsidRDefault="00D401BE" w:rsidP="00F30CC4">
      <w:pPr>
        <w:pStyle w:val="ListParagraph"/>
        <w:numPr>
          <w:ilvl w:val="0"/>
          <w:numId w:val="12"/>
        </w:numPr>
        <w:rPr>
          <w:rFonts w:ascii="Tahoma" w:hAnsi="Tahoma" w:cs="Tahoma"/>
          <w:sz w:val="28"/>
          <w:szCs w:val="28"/>
        </w:rPr>
      </w:pPr>
      <w:r w:rsidRPr="00D401BE">
        <w:rPr>
          <w:rFonts w:ascii="Tahoma" w:hAnsi="Tahoma" w:cs="Tahoma"/>
          <w:color w:val="808080" w:themeColor="background1" w:themeShade="80"/>
        </w:rPr>
        <w:t xml:space="preserve">(Blood results ) </w:t>
      </w:r>
      <w:r w:rsidR="00C7779F" w:rsidRPr="00780EE4">
        <w:rPr>
          <w:rFonts w:ascii="Tahoma" w:hAnsi="Tahoma" w:cs="Tahoma"/>
          <w:sz w:val="28"/>
          <w:szCs w:val="28"/>
        </w:rPr>
        <w:t>There is leukocytosis, hemolysis, disseminated intravascular coagulation, fluid sequestration, acute respiratory distress syndrome</w:t>
      </w:r>
      <w:r>
        <w:rPr>
          <w:rFonts w:ascii="Tahoma" w:hAnsi="Tahoma" w:cs="Tahoma"/>
          <w:sz w:val="28"/>
          <w:szCs w:val="28"/>
        </w:rPr>
        <w:t xml:space="preserve"> </w:t>
      </w:r>
      <w:r w:rsidRPr="00D401BE">
        <w:rPr>
          <w:rFonts w:ascii="Tahoma" w:hAnsi="Tahoma" w:cs="Tahoma"/>
          <w:color w:val="808080" w:themeColor="background1" w:themeShade="80"/>
          <w:sz w:val="20"/>
          <w:szCs w:val="20"/>
        </w:rPr>
        <w:t>(Lungs filled with fluids)</w:t>
      </w:r>
      <w:r w:rsidR="00C7779F" w:rsidRPr="00D401BE">
        <w:rPr>
          <w:rFonts w:ascii="Tahoma" w:hAnsi="Tahoma" w:cs="Tahoma"/>
          <w:color w:val="808080" w:themeColor="background1" w:themeShade="80"/>
          <w:sz w:val="20"/>
          <w:szCs w:val="20"/>
        </w:rPr>
        <w:t xml:space="preserve">, </w:t>
      </w:r>
      <w:r w:rsidR="00C7779F" w:rsidRPr="00780EE4">
        <w:rPr>
          <w:rFonts w:ascii="Tahoma" w:hAnsi="Tahoma" w:cs="Tahoma"/>
          <w:sz w:val="28"/>
          <w:szCs w:val="28"/>
        </w:rPr>
        <w:t>and diffuse fat necrosis.</w:t>
      </w:r>
    </w:p>
    <w:p w14:paraId="63008AAB" w14:textId="454E3AF4" w:rsidR="00C7779F" w:rsidRPr="00780EE4" w:rsidRDefault="00C7779F" w:rsidP="00F30CC4">
      <w:pPr>
        <w:pStyle w:val="ListParagraph"/>
        <w:numPr>
          <w:ilvl w:val="0"/>
          <w:numId w:val="12"/>
        </w:numPr>
        <w:rPr>
          <w:rFonts w:ascii="Tahoma" w:hAnsi="Tahoma" w:cs="Tahoma"/>
          <w:sz w:val="28"/>
          <w:szCs w:val="28"/>
        </w:rPr>
      </w:pPr>
      <w:r w:rsidRPr="00780EE4">
        <w:rPr>
          <w:rFonts w:ascii="Tahoma" w:hAnsi="Tahoma" w:cs="Tahoma"/>
          <w:sz w:val="28"/>
          <w:szCs w:val="28"/>
        </w:rPr>
        <w:t>Peripheral vascular collapse and shock with acute renal tubular necrosis may occur</w:t>
      </w:r>
    </w:p>
    <w:p w14:paraId="0305336B" w14:textId="7970D2CD" w:rsidR="00D55F05" w:rsidRPr="00D401BE" w:rsidRDefault="00D55F05" w:rsidP="00F30CC4">
      <w:pPr>
        <w:pStyle w:val="ListParagraph"/>
        <w:numPr>
          <w:ilvl w:val="0"/>
          <w:numId w:val="12"/>
        </w:numPr>
        <w:rPr>
          <w:rFonts w:ascii="Tahoma" w:hAnsi="Tahoma" w:cs="Tahoma"/>
          <w:sz w:val="20"/>
          <w:szCs w:val="20"/>
          <w:lang w:val="en-GB"/>
        </w:rPr>
      </w:pPr>
      <w:r w:rsidRPr="00D401BE">
        <w:rPr>
          <w:rFonts w:ascii="Tahoma" w:hAnsi="Tahoma" w:cs="Tahoma"/>
          <w:color w:val="76923C" w:themeColor="accent3" w:themeShade="BF"/>
          <w:sz w:val="20"/>
          <w:szCs w:val="20"/>
          <w:lang w:val="en-GB"/>
        </w:rPr>
        <w:t>Acute pancreatitis can cause multiorgan failure</w:t>
      </w:r>
    </w:p>
    <w:p w14:paraId="0D3D18D6" w14:textId="5B08C999" w:rsidR="003D1CB0" w:rsidRPr="00D401BE" w:rsidRDefault="003D1CB0">
      <w:pPr>
        <w:rPr>
          <w:rFonts w:ascii="Tahoma" w:hAnsi="Tahoma" w:cs="Tahoma"/>
          <w:b/>
          <w:bCs/>
          <w:sz w:val="36"/>
          <w:szCs w:val="36"/>
        </w:rPr>
      </w:pPr>
      <w:r w:rsidRPr="00D401BE">
        <w:rPr>
          <w:rFonts w:ascii="Tahoma" w:hAnsi="Tahoma" w:cs="Tahoma"/>
          <w:b/>
          <w:bCs/>
          <w:sz w:val="36"/>
          <w:szCs w:val="36"/>
        </w:rPr>
        <w:t>Laboratory findings</w:t>
      </w:r>
    </w:p>
    <w:p w14:paraId="78285320" w14:textId="4ECDD536" w:rsidR="00345506" w:rsidRPr="00D401BE" w:rsidRDefault="00345506" w:rsidP="00D401BE">
      <w:pPr>
        <w:rPr>
          <w:sz w:val="28"/>
          <w:szCs w:val="28"/>
        </w:rPr>
      </w:pPr>
      <w:r w:rsidRPr="00D401BE">
        <w:rPr>
          <w:rFonts w:ascii="Tahoma" w:hAnsi="Tahoma" w:cs="Tahoma"/>
          <w:sz w:val="24"/>
          <w:szCs w:val="24"/>
        </w:rPr>
        <w:t xml:space="preserve">First </w:t>
      </w:r>
      <w:r w:rsidR="003D1CB0" w:rsidRPr="00D401BE">
        <w:rPr>
          <w:rFonts w:ascii="Tahoma" w:hAnsi="Tahoma" w:cs="Tahoma"/>
          <w:sz w:val="24"/>
          <w:szCs w:val="24"/>
        </w:rPr>
        <w:t>marked elevation of serum amylase levels during the first 24 hours, followed within 72 to 96 hours by a rising serum lipase level.</w:t>
      </w:r>
      <w:r w:rsidRPr="00D401BE">
        <w:rPr>
          <w:color w:val="4F6228" w:themeColor="accent3" w:themeShade="80"/>
          <w:sz w:val="28"/>
          <w:szCs w:val="28"/>
        </w:rPr>
        <w:t xml:space="preserve"> </w:t>
      </w:r>
      <w:r w:rsidR="00D55F05" w:rsidRPr="00D401BE">
        <w:rPr>
          <w:rFonts w:ascii="Tahoma" w:hAnsi="Tahoma" w:cs="Tahoma"/>
          <w:color w:val="4F6228" w:themeColor="accent3" w:themeShade="80"/>
          <w:sz w:val="20"/>
          <w:szCs w:val="20"/>
          <w:lang w:val="en-GB"/>
        </w:rPr>
        <w:t>Amylase is the first enzyme get elevated</w:t>
      </w:r>
      <w:r w:rsidR="00D401BE" w:rsidRPr="00D401BE">
        <w:rPr>
          <w:rFonts w:ascii="Tahoma" w:hAnsi="Tahoma" w:cs="Tahoma"/>
          <w:color w:val="4F6228" w:themeColor="accent3" w:themeShade="80"/>
          <w:sz w:val="20"/>
          <w:szCs w:val="20"/>
          <w:lang w:val="en-GB"/>
        </w:rPr>
        <w:t xml:space="preserve"> but lipase is more specific </w:t>
      </w:r>
    </w:p>
    <w:p w14:paraId="7E2B54EB" w14:textId="13532DC9" w:rsidR="003D1CB0" w:rsidRPr="00D401BE" w:rsidRDefault="00780EE4" w:rsidP="00D55F05">
      <w:pPr>
        <w:rPr>
          <w:rFonts w:ascii="Tahoma" w:hAnsi="Tahoma" w:cs="Tahoma"/>
          <w:b/>
          <w:bCs/>
          <w:sz w:val="36"/>
          <w:szCs w:val="36"/>
        </w:rPr>
      </w:pPr>
      <w:r w:rsidRPr="00D401BE">
        <w:rPr>
          <w:rFonts w:ascii="Tahoma" w:hAnsi="Tahoma" w:cs="Tahoma"/>
          <w:b/>
          <w:bCs/>
          <w:sz w:val="36"/>
          <w:szCs w:val="36"/>
        </w:rPr>
        <w:t>Management:</w:t>
      </w:r>
    </w:p>
    <w:p w14:paraId="25C61867" w14:textId="5AC81614" w:rsidR="003D1CB0" w:rsidRPr="00D401BE" w:rsidRDefault="003D1CB0" w:rsidP="00D401BE">
      <w:pPr>
        <w:pStyle w:val="ListParagraph"/>
        <w:numPr>
          <w:ilvl w:val="0"/>
          <w:numId w:val="13"/>
        </w:numPr>
        <w:spacing w:line="276" w:lineRule="auto"/>
        <w:rPr>
          <w:rFonts w:ascii="Tahoma" w:hAnsi="Tahoma" w:cs="Tahoma"/>
          <w:color w:val="4F6228" w:themeColor="accent3" w:themeShade="80"/>
          <w:sz w:val="24"/>
          <w:szCs w:val="24"/>
          <w:lang w:val="en-GB"/>
        </w:rPr>
      </w:pPr>
      <w:r w:rsidRPr="00D401BE">
        <w:rPr>
          <w:rFonts w:ascii="Tahoma" w:hAnsi="Tahoma" w:cs="Tahoma"/>
          <w:sz w:val="24"/>
          <w:szCs w:val="24"/>
        </w:rPr>
        <w:t>The key to the management is "resting" the pancreas by total restriction of food and fluids and by supportive therapy</w:t>
      </w:r>
      <w:r w:rsidR="00D401BE">
        <w:rPr>
          <w:rFonts w:ascii="Tahoma" w:hAnsi="Tahoma" w:cs="Tahoma"/>
          <w:sz w:val="24"/>
          <w:szCs w:val="24"/>
        </w:rPr>
        <w:t xml:space="preserve"> </w:t>
      </w:r>
      <w:r w:rsidR="00780EE4" w:rsidRPr="00D401BE">
        <w:rPr>
          <w:rFonts w:ascii="Tahoma" w:hAnsi="Tahoma" w:cs="Tahoma"/>
          <w:color w:val="4F6228" w:themeColor="accent3" w:themeShade="80"/>
          <w:sz w:val="20"/>
          <w:szCs w:val="20"/>
        </w:rPr>
        <w:t>&gt;&gt;&gt;&gt;&gt;&gt;&gt;</w:t>
      </w:r>
      <w:r w:rsidR="00345506" w:rsidRPr="00D401BE">
        <w:rPr>
          <w:color w:val="4F6228" w:themeColor="accent3" w:themeShade="80"/>
        </w:rPr>
        <w:t xml:space="preserve"> </w:t>
      </w:r>
      <w:r w:rsidR="00345506" w:rsidRPr="00D401BE">
        <w:rPr>
          <w:rFonts w:ascii="Tahoma" w:hAnsi="Tahoma" w:cs="Tahoma"/>
          <w:color w:val="4F6228" w:themeColor="accent3" w:themeShade="80"/>
          <w:sz w:val="20"/>
          <w:szCs w:val="20"/>
          <w:lang w:val="en-GB"/>
        </w:rPr>
        <w:t xml:space="preserve">Make the patient on N.P.O </w:t>
      </w:r>
      <w:r w:rsidR="00780EE4" w:rsidRPr="00D401BE">
        <w:rPr>
          <w:rFonts w:ascii="Tahoma" w:hAnsi="Tahoma" w:cs="Tahoma"/>
          <w:color w:val="4F6228" w:themeColor="accent3" w:themeShade="80"/>
          <w:sz w:val="20"/>
          <w:szCs w:val="20"/>
          <w:lang w:val="en-GB"/>
        </w:rPr>
        <w:t>(nothing</w:t>
      </w:r>
      <w:r w:rsidR="00345506" w:rsidRPr="00D401BE">
        <w:rPr>
          <w:rFonts w:ascii="Tahoma" w:hAnsi="Tahoma" w:cs="Tahoma"/>
          <w:color w:val="4F6228" w:themeColor="accent3" w:themeShade="80"/>
          <w:sz w:val="20"/>
          <w:szCs w:val="20"/>
          <w:lang w:val="en-GB"/>
        </w:rPr>
        <w:t xml:space="preserve"> per oral) and on pain management (pain killers)</w:t>
      </w:r>
    </w:p>
    <w:p w14:paraId="724F8DE0" w14:textId="79079314" w:rsidR="003D1CB0" w:rsidRPr="00D401BE" w:rsidRDefault="003D1CB0" w:rsidP="00D401BE">
      <w:pPr>
        <w:pStyle w:val="ListParagraph"/>
        <w:numPr>
          <w:ilvl w:val="0"/>
          <w:numId w:val="13"/>
        </w:numPr>
        <w:spacing w:line="276" w:lineRule="auto"/>
        <w:rPr>
          <w:rFonts w:ascii="Tahoma" w:hAnsi="Tahoma" w:cs="Tahoma"/>
          <w:b/>
          <w:bCs/>
          <w:color w:val="FF0000"/>
          <w:sz w:val="24"/>
          <w:szCs w:val="24"/>
        </w:rPr>
      </w:pPr>
      <w:r w:rsidRPr="00D401BE">
        <w:rPr>
          <w:rFonts w:ascii="Tahoma" w:hAnsi="Tahoma" w:cs="Tahoma"/>
          <w:sz w:val="24"/>
          <w:szCs w:val="24"/>
        </w:rPr>
        <w:t xml:space="preserve">Most patients recover fully. About 5% die from shock during the first week of illness. </w:t>
      </w:r>
      <w:r w:rsidRPr="00D401BE">
        <w:rPr>
          <w:rFonts w:ascii="Tahoma" w:hAnsi="Tahoma" w:cs="Tahoma"/>
          <w:b/>
          <w:bCs/>
          <w:color w:val="FF0000"/>
          <w:sz w:val="24"/>
          <w:szCs w:val="24"/>
        </w:rPr>
        <w:t xml:space="preserve">Acute respiratory distress syndrome and acute renal failure are fatal complications. </w:t>
      </w:r>
    </w:p>
    <w:p w14:paraId="2005C6D2" w14:textId="2FD77AB5" w:rsidR="00454B98" w:rsidRPr="00D401BE" w:rsidRDefault="002F56F6" w:rsidP="00D401BE">
      <w:pPr>
        <w:pStyle w:val="ListParagraph"/>
        <w:numPr>
          <w:ilvl w:val="0"/>
          <w:numId w:val="13"/>
        </w:numPr>
        <w:spacing w:line="276" w:lineRule="auto"/>
        <w:rPr>
          <w:rFonts w:ascii="Tahoma" w:hAnsi="Tahoma" w:cs="Tahoma"/>
          <w:sz w:val="24"/>
          <w:szCs w:val="24"/>
          <w:lang w:val="en-GB"/>
        </w:rPr>
      </w:pPr>
      <w:r w:rsidRPr="001711C1">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5B474400" wp14:editId="1B6913C9">
                <wp:simplePos x="0" y="0"/>
                <wp:positionH relativeFrom="column">
                  <wp:posOffset>-356870</wp:posOffset>
                </wp:positionH>
                <wp:positionV relativeFrom="paragraph">
                  <wp:posOffset>339417</wp:posOffset>
                </wp:positionV>
                <wp:extent cx="7758430" cy="342900"/>
                <wp:effectExtent l="0" t="0" r="1397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7758430" cy="342900"/>
                        </a:xfrm>
                        <a:prstGeom prst="rect">
                          <a:avLst/>
                        </a:prstGeom>
                        <a:solidFill>
                          <a:srgbClr val="8064A2">
                            <a:lumMod val="20000"/>
                            <a:lumOff val="80000"/>
                          </a:srgbClr>
                        </a:solidFill>
                        <a:ln w="3175" cmpd="sng">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36DDEE" w14:textId="77777777" w:rsidR="001711C1" w:rsidRPr="00573580" w:rsidRDefault="001711C1" w:rsidP="001711C1">
                            <w:pPr>
                              <w:pStyle w:val="ListParagraph"/>
                              <w:numPr>
                                <w:ilvl w:val="0"/>
                                <w:numId w:val="32"/>
                              </w:numPr>
                              <w:rPr>
                                <w:rFonts w:ascii="Tahoma" w:hAnsi="Tahoma"/>
                                <w:sz w:val="36"/>
                                <w:szCs w:val="36"/>
                              </w:rPr>
                            </w:pPr>
                            <w:r>
                              <w:rPr>
                                <w:rFonts w:ascii="Tahoma" w:hAnsi="Tahoma"/>
                                <w:sz w:val="36"/>
                                <w:szCs w:val="36"/>
                              </w:rPr>
                              <w:t>Describe The Different Types Of Pancreatitis.</w:t>
                            </w:r>
                          </w:p>
                          <w:p w14:paraId="17EC9D33" w14:textId="77777777" w:rsidR="001711C1" w:rsidRPr="00642C05" w:rsidRDefault="001711C1" w:rsidP="001711C1">
                            <w:pPr>
                              <w:pStyle w:val="ListParagraph"/>
                              <w:numPr>
                                <w:ilvl w:val="0"/>
                                <w:numId w:val="32"/>
                              </w:numPr>
                              <w:spacing w:after="200" w:line="276" w:lineRule="auto"/>
                              <w:rPr>
                                <w:rFonts w:ascii="Tahoma" w:hAnsi="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74400" id="Text Box 31" o:spid="_x0000_s1035" type="#_x0000_t202" style="position:absolute;left:0;text-align:left;margin-left:-28.1pt;margin-top:26.75pt;width:610.9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NAvgIAAHUFAAAOAAAAZHJzL2Uyb0RvYy54bWysVFtv2jAUfp+0/2D5nSbQUC5qqFIQ06Su&#10;rdROfTaOA5ES27MNCZv63/fZAUq7PU3jIZybz+U7l+ubtq7IThhbKpnS/kVMiZBc5aVcp/T787I3&#10;psQ6JnNWKSlSuheW3sw+f7pu9FQM1EZVuTAETqSdNjqlG+f0NIos34ia2QulhYSyUKZmDqxZR7lh&#10;DbzXVTSI46uoUSbXRnFhLaSLTklnwX9RCO4eisIKR6qUIjcXviZ8V/4bza7ZdG2Y3pT8kAb7hyxq&#10;VkoEPblaMMfI1pR/uKpLbpRVhbvgqo5UUZRchBpQTT/+UM3ThmkRagE4Vp9gsv/PLb/fPRpS5im9&#10;7FMiWY0ePYvWkVvVEoiAT6PtFGZPGoauhRx9PsothL7stjC1/0dBBHogvT+h671xCEej4Ti5hIpD&#10;d5kMJnGAP3p7rY11X4SqiSdSatC9ACrb3VmHTGB6NPHBrKrKfFlWVWDMejWvDNkxdHocXyXZILyt&#10;tvU3lXdiDEwXk00hxmAcrQ9i+LedmxDrnf9KksaDNBqigFoDMCvXIcI7M7u3pywwprlqPJqUVMw6&#10;KABK+Hn8fLTzCnxpC2Y3XVJBdTCrpK9QhHHukADXOpBBDnzDqP2aD0eDbDSc9K6yYb+X9ONxL8vi&#10;QW+xzOIsTpbzSXL7evB5fB/59nZt9JRrV20Yh8mxxSuV79F5o7rdsZovS2R6h4IemcGyoKM4AO4B&#10;n6JSAEkdKEo2yvz8m9zbY4ahpaTB8gHMH1tmBHD6KjHdk36S+G0NTIKqwJhzzepcI7f1XKHrGGBk&#10;F0hv76ojWRhVv+BOZD4qVExyxE4p+tKRc9edBNwZLrIsGGE/NXN38klz79oj7Tv03L4wow8T6oDi&#10;vTquKZt+GNTO1r+UKts6VZRhij3OHaoYAs9gt8M4HO6QPx7nfLB6u5az3wAAAP//AwBQSwMEFAAG&#10;AAgAAAAhAGEc+DjgAAAACwEAAA8AAABkcnMvZG93bnJldi54bWxMj8FOwzAMhu9IvENkJC5oS9up&#10;HSpNp4HEBSHBxh7AbbymonGqJtvK25Od4GbLn35/f7WZ7SDONPnesYJ0mYAgbp3uuVNw+HpdPILw&#10;AVnj4JgU/JCHTX17U2Gp3YV3dN6HTsQQ9iUqMCGMpZS+NWTRL91IHG9HN1kMcZ06qSe8xHA7yCxJ&#10;Cmmx5/jB4Egvhtrv/ckqwIc3adb8fjg2qw+Xpd2Wds+fSt3fzdsnEIHm8AfDVT+qQx2dGndi7cWg&#10;YJEXWUQV5KscxBVIi7wA0cQpWecg60r+71D/AgAA//8DAFBLAQItABQABgAIAAAAIQC2gziS/gAA&#10;AOEBAAATAAAAAAAAAAAAAAAAAAAAAABbQ29udGVudF9UeXBlc10ueG1sUEsBAi0AFAAGAAgAAAAh&#10;ADj9If/WAAAAlAEAAAsAAAAAAAAAAAAAAAAALwEAAF9yZWxzLy5yZWxzUEsBAi0AFAAGAAgAAAAh&#10;AAnfQ0C+AgAAdQUAAA4AAAAAAAAAAAAAAAAALgIAAGRycy9lMm9Eb2MueG1sUEsBAi0AFAAGAAgA&#10;AAAhAGEc+DjgAAAACwEAAA8AAAAAAAAAAAAAAAAAGAUAAGRycy9kb3ducmV2LnhtbFBLBQYAAAAA&#10;BAAEAPMAAAAlBgAAAAA=&#10;" fillcolor="#e6e0ec" strokecolor="windowText" strokeweight=".25pt">
                <v:textbox>
                  <w:txbxContent>
                    <w:p w14:paraId="1436DDEE" w14:textId="77777777" w:rsidR="001711C1" w:rsidRPr="00573580" w:rsidRDefault="001711C1" w:rsidP="001711C1">
                      <w:pPr>
                        <w:pStyle w:val="ListParagraph"/>
                        <w:numPr>
                          <w:ilvl w:val="0"/>
                          <w:numId w:val="32"/>
                        </w:numPr>
                        <w:rPr>
                          <w:rFonts w:ascii="Tahoma" w:hAnsi="Tahoma"/>
                          <w:sz w:val="36"/>
                          <w:szCs w:val="36"/>
                        </w:rPr>
                      </w:pPr>
                      <w:r>
                        <w:rPr>
                          <w:rFonts w:ascii="Tahoma" w:hAnsi="Tahoma"/>
                          <w:sz w:val="36"/>
                          <w:szCs w:val="36"/>
                        </w:rPr>
                        <w:t>Describe The Different Types Of Pancreatitis.</w:t>
                      </w:r>
                    </w:p>
                    <w:p w14:paraId="17EC9D33" w14:textId="77777777" w:rsidR="001711C1" w:rsidRPr="00642C05" w:rsidRDefault="001711C1" w:rsidP="001711C1">
                      <w:pPr>
                        <w:pStyle w:val="ListParagraph"/>
                        <w:numPr>
                          <w:ilvl w:val="0"/>
                          <w:numId w:val="32"/>
                        </w:numPr>
                        <w:spacing w:after="200" w:line="276" w:lineRule="auto"/>
                        <w:rPr>
                          <w:rFonts w:ascii="Tahoma" w:hAnsi="Tahoma"/>
                          <w:sz w:val="36"/>
                          <w:szCs w:val="36"/>
                        </w:rPr>
                      </w:pPr>
                    </w:p>
                  </w:txbxContent>
                </v:textbox>
                <w10:wrap type="square"/>
              </v:shape>
            </w:pict>
          </mc:Fallback>
        </mc:AlternateContent>
      </w:r>
      <w:r w:rsidR="003D1CB0" w:rsidRPr="00D401BE">
        <w:rPr>
          <w:rFonts w:ascii="Tahoma" w:hAnsi="Tahoma" w:cs="Tahoma"/>
          <w:sz w:val="24"/>
          <w:szCs w:val="24"/>
        </w:rPr>
        <w:t>In surviving patients, sequelae include a sterile pancreatic abscess and a pancreatic pseudocyst.</w:t>
      </w:r>
    </w:p>
    <w:p w14:paraId="5108D45F" w14:textId="40D29D35" w:rsidR="00D401BE" w:rsidRPr="00D401BE" w:rsidRDefault="00560E88" w:rsidP="00D401BE">
      <w:pPr>
        <w:spacing w:line="276" w:lineRule="auto"/>
        <w:rPr>
          <w:rFonts w:ascii="Tahoma" w:hAnsi="Tahoma" w:cs="Tahoma"/>
          <w:sz w:val="24"/>
          <w:szCs w:val="24"/>
          <w:lang w:val="en-GB"/>
        </w:rPr>
      </w:pPr>
      <w:r w:rsidRPr="005072EA">
        <w:rPr>
          <w:rFonts w:ascii="Tahoma" w:hAnsi="Tahoma" w:cs="Tahoma"/>
          <w:b/>
          <w:bCs/>
          <w:noProof/>
          <w:sz w:val="36"/>
          <w:szCs w:val="36"/>
        </w:rPr>
        <mc:AlternateContent>
          <mc:Choice Requires="wps">
            <w:drawing>
              <wp:anchor distT="0" distB="0" distL="114300" distR="114300" simplePos="0" relativeHeight="251677696" behindDoc="0" locked="0" layoutInCell="1" allowOverlap="1" wp14:anchorId="3B5FE960" wp14:editId="2928B527">
                <wp:simplePos x="0" y="0"/>
                <wp:positionH relativeFrom="page">
                  <wp:posOffset>2958937</wp:posOffset>
                </wp:positionH>
                <wp:positionV relativeFrom="paragraph">
                  <wp:posOffset>653415</wp:posOffset>
                </wp:positionV>
                <wp:extent cx="1059180" cy="414020"/>
                <wp:effectExtent l="0" t="0" r="0" b="0"/>
                <wp:wrapNone/>
                <wp:docPr id="52228" name="Rectangle 52228"/>
                <wp:cNvGraphicFramePr/>
                <a:graphic xmlns:a="http://schemas.openxmlformats.org/drawingml/2006/main">
                  <a:graphicData uri="http://schemas.microsoft.com/office/word/2010/wordprocessingShape">
                    <wps:wsp>
                      <wps:cNvSpPr/>
                      <wps:spPr>
                        <a:xfrm>
                          <a:off x="0" y="0"/>
                          <a:ext cx="1059180" cy="414020"/>
                        </a:xfrm>
                        <a:prstGeom prst="rect">
                          <a:avLst/>
                        </a:prstGeom>
                        <a:noFill/>
                        <a:ln w="12700" cap="flat" cmpd="sng" algn="ctr">
                          <a:noFill/>
                          <a:prstDash val="solid"/>
                        </a:ln>
                        <a:effectLst/>
                      </wps:spPr>
                      <wps:txbx>
                        <w:txbxContent>
                          <w:p w14:paraId="16145E02" w14:textId="77777777" w:rsidR="00560E88" w:rsidRDefault="005D77F1" w:rsidP="00560E88">
                            <w:pPr>
                              <w:spacing w:after="0"/>
                              <w:rPr>
                                <w:sz w:val="16"/>
                                <w:szCs w:val="16"/>
                              </w:rPr>
                            </w:pPr>
                            <w:hyperlink r:id="rId18" w:history="1">
                              <w:r w:rsidR="005072EA" w:rsidRPr="005072EA">
                                <w:rPr>
                                  <w:rStyle w:val="Hyperlink"/>
                                  <w:sz w:val="16"/>
                                  <w:szCs w:val="16"/>
                                </w:rPr>
                                <w:t>Chronic Pancreatitis</w:t>
                              </w:r>
                            </w:hyperlink>
                            <w:r w:rsidR="005072EA">
                              <w:rPr>
                                <w:sz w:val="16"/>
                                <w:szCs w:val="16"/>
                              </w:rPr>
                              <w:t xml:space="preserve">   </w:t>
                            </w:r>
                          </w:p>
                          <w:p w14:paraId="7AFC3B63" w14:textId="58FA5178" w:rsidR="005072EA" w:rsidRPr="005072EA" w:rsidRDefault="005072EA" w:rsidP="005072EA">
                            <w:pPr>
                              <w:rPr>
                                <w:sz w:val="16"/>
                                <w:szCs w:val="16"/>
                              </w:rPr>
                            </w:pPr>
                            <w:r>
                              <w:rPr>
                                <w:sz w:val="16"/>
                                <w:szCs w:val="16"/>
                              </w:rPr>
                              <w:t xml:space="preserve"> </w:t>
                            </w:r>
                            <w:r>
                              <w:rPr>
                                <w:b/>
                                <w:bCs/>
                                <w:color w:val="808080" w:themeColor="background1" w:themeShade="80"/>
                                <w:sz w:val="16"/>
                                <w:szCs w:val="16"/>
                              </w:rPr>
                              <w:t>By osmosis (9</w:t>
                            </w:r>
                            <w:r w:rsidRPr="005072EA">
                              <w:rPr>
                                <w:b/>
                                <w:bCs/>
                                <w:color w:val="808080" w:themeColor="background1" w:themeShade="80"/>
                                <w:sz w:val="16"/>
                                <w:szCs w:val="16"/>
                              </w:rPr>
                              <w:t xml:space="preserve"> min)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FE960" id="Rectangle 52228" o:spid="_x0000_s1036" style="position:absolute;margin-left:233pt;margin-top:51.45pt;width:83.4pt;height:32.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i+VgIAAKMEAAAOAAAAZHJzL2Uyb0RvYy54bWysVFtP2zAUfp+0/2D5feSiMqAiRRWIaRIC&#10;BEw8nzpOE8mxPdttwn79PjsBKranaS/uueVcvvOdnl+MvWJ76XxndMWLo5wzqYWpO72t+I+n6y+n&#10;nPlAuiZltKz4i/T8YvX50/lgl7I0rVG1dAxJtF8OtuJtCHaZZV60sid/ZKzUcDbG9RSgum1WOxqQ&#10;vVdZmedfs8G42jojpPewXk1Ovkr5m0aKcNc0XgamKo7eQnpdejfxzVbntNw6sm0n5jboH7roqdMo&#10;+pbqigKxnev+SNV3whlvmnAkTJ+ZpumETDNgmiL/MM1jS1amWQCOt28w+f+XVtzu7x3r6oofl2WJ&#10;ZWnqsaYHAEd6qySbzIBpsH6J6Ed772bNQ4wzj43r4y+mYWOC9uUNWjkGJmAs8uOz4hQbEPAtikVe&#10;Juyz96+t8+GbND2LQsUdOkiI0v7GB1RE6GtILKbNdadUWp/SbECF8iSP+QksahQFiL3FXF5vOSO1&#10;BT1FcCnlwbcx5RX5lu0JDPFGdXXkBIopHcvIxKG5gwjBNHSUwrgZE3JFGiWaNqZ+AZzOTDzzVlx3&#10;KHBDPtyTA7HQII4l3OFplEHXZpY4a4379Td7jMe+4eVsAFHR5c8dOcmZ+q7BhLNisYjMTsri+ATA&#10;Mnfo2Rx69K6/NJi0wFlakcQYH9SrtXGmf8ZNrWNVuEgL1J6wm5XLMB0QrlLI9TqFgc2Wwo1+tCIm&#10;j9BFaJ/GZ3J2XmkAGW7NK6lp+WGzU+y02/UumKZLa3/HFWuJCi4hLWi+2nhqh3qKev9vWf0GAAD/&#10;/wMAUEsDBBQABgAIAAAAIQBDpmOD3gAAAAsBAAAPAAAAZHJzL2Rvd25yZXYueG1sTI/NTsMwEITv&#10;SLyDtUjcqNOArBDiVICEEOoBUeDu2G4SEa8j2/np27Oc6HFnRrPzVbvVDWy2IfYeJWw3GTCL2pse&#10;Wwlfny83BbCYFBo1eLQSTjbCrr68qFRp/IIfdj6kllEJxlJJ6FIaS86j7qxTceNHi+QdfXAq0Rla&#10;boJaqNwNPM8ywZ3qkT50arTPndU/h8lJ+PbHp8XpBt/m03s/ve6D1sVeyuur9fEBWLJr+g/D33ya&#10;DjVtavyEJrJBwp0QxJLIyPJ7YJQQtznBNKSIYgu8rvg5Q/0LAAD//wMAUEsBAi0AFAAGAAgAAAAh&#10;ALaDOJL+AAAA4QEAABMAAAAAAAAAAAAAAAAAAAAAAFtDb250ZW50X1R5cGVzXS54bWxQSwECLQAU&#10;AAYACAAAACEAOP0h/9YAAACUAQAACwAAAAAAAAAAAAAAAAAvAQAAX3JlbHMvLnJlbHNQSwECLQAU&#10;AAYACAAAACEAlfQYvlYCAACjBAAADgAAAAAAAAAAAAAAAAAuAgAAZHJzL2Uyb0RvYy54bWxQSwEC&#10;LQAUAAYACAAAACEAQ6Zjg94AAAALAQAADwAAAAAAAAAAAAAAAACwBAAAZHJzL2Rvd25yZXYueG1s&#10;UEsFBgAAAAAEAAQA8wAAALsFAAAAAA==&#10;" filled="f" stroked="f" strokeweight="1pt">
                <v:textbox>
                  <w:txbxContent>
                    <w:p w14:paraId="16145E02" w14:textId="77777777" w:rsidR="00560E88" w:rsidRDefault="00BE2434" w:rsidP="00560E88">
                      <w:pPr>
                        <w:spacing w:after="0"/>
                        <w:rPr>
                          <w:sz w:val="16"/>
                          <w:szCs w:val="16"/>
                        </w:rPr>
                      </w:pPr>
                      <w:hyperlink r:id="rId19" w:history="1">
                        <w:r w:rsidR="005072EA" w:rsidRPr="005072EA">
                          <w:rPr>
                            <w:rStyle w:val="Hyperlink"/>
                            <w:sz w:val="16"/>
                            <w:szCs w:val="16"/>
                          </w:rPr>
                          <w:t>Chronic Pancreatitis</w:t>
                        </w:r>
                      </w:hyperlink>
                      <w:r w:rsidR="005072EA">
                        <w:rPr>
                          <w:sz w:val="16"/>
                          <w:szCs w:val="16"/>
                        </w:rPr>
                        <w:t xml:space="preserve">   </w:t>
                      </w:r>
                    </w:p>
                    <w:p w14:paraId="7AFC3B63" w14:textId="58FA5178" w:rsidR="005072EA" w:rsidRPr="005072EA" w:rsidRDefault="005072EA" w:rsidP="005072EA">
                      <w:pPr>
                        <w:rPr>
                          <w:sz w:val="16"/>
                          <w:szCs w:val="16"/>
                        </w:rPr>
                      </w:pPr>
                      <w:r>
                        <w:rPr>
                          <w:sz w:val="16"/>
                          <w:szCs w:val="16"/>
                        </w:rPr>
                        <w:t xml:space="preserve"> </w:t>
                      </w:r>
                      <w:r>
                        <w:rPr>
                          <w:b/>
                          <w:bCs/>
                          <w:color w:val="808080" w:themeColor="background1" w:themeShade="80"/>
                          <w:sz w:val="16"/>
                          <w:szCs w:val="16"/>
                        </w:rPr>
                        <w:t>By osmosis (9</w:t>
                      </w:r>
                      <w:r w:rsidRPr="005072EA">
                        <w:rPr>
                          <w:b/>
                          <w:bCs/>
                          <w:color w:val="808080" w:themeColor="background1" w:themeShade="80"/>
                          <w:sz w:val="16"/>
                          <w:szCs w:val="16"/>
                        </w:rPr>
                        <w:t xml:space="preserve"> min)</w:t>
                      </w:r>
                    </w:p>
                  </w:txbxContent>
                </v:textbox>
                <w10:wrap anchorx="page"/>
              </v:rect>
            </w:pict>
          </mc:Fallback>
        </mc:AlternateContent>
      </w:r>
    </w:p>
    <w:p w14:paraId="1436551A" w14:textId="3B1C1EB3" w:rsidR="003D1CB0" w:rsidRPr="00454B98" w:rsidRDefault="00560E88" w:rsidP="00454B98">
      <w:pPr>
        <w:rPr>
          <w:rFonts w:ascii="Tahoma" w:hAnsi="Tahoma" w:cs="Tahoma"/>
          <w:sz w:val="28"/>
          <w:szCs w:val="28"/>
          <w:lang w:val="en-GB"/>
        </w:rPr>
      </w:pPr>
      <w:r w:rsidRPr="005072EA">
        <w:rPr>
          <w:rFonts w:ascii="Tahoma" w:hAnsi="Tahoma" w:cs="Tahoma"/>
          <w:b/>
          <w:bCs/>
          <w:noProof/>
          <w:sz w:val="36"/>
          <w:szCs w:val="36"/>
        </w:rPr>
        <w:drawing>
          <wp:anchor distT="0" distB="0" distL="114300" distR="114300" simplePos="0" relativeHeight="251673600" behindDoc="0" locked="0" layoutInCell="1" allowOverlap="1" wp14:anchorId="43C18AD8" wp14:editId="19BA5650">
            <wp:simplePos x="0" y="0"/>
            <wp:positionH relativeFrom="column">
              <wp:posOffset>2441575</wp:posOffset>
            </wp:positionH>
            <wp:positionV relativeFrom="paragraph">
              <wp:posOffset>8255</wp:posOffset>
            </wp:positionV>
            <wp:extent cx="266700" cy="207010"/>
            <wp:effectExtent l="0" t="0" r="0" b="2540"/>
            <wp:wrapNone/>
            <wp:docPr id="52229" name="Picture 5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07010"/>
                    </a:xfrm>
                    <a:prstGeom prst="rect">
                      <a:avLst/>
                    </a:prstGeom>
                  </pic:spPr>
                </pic:pic>
              </a:graphicData>
            </a:graphic>
            <wp14:sizeRelH relativeFrom="margin">
              <wp14:pctWidth>0</wp14:pctWidth>
            </wp14:sizeRelH>
            <wp14:sizeRelV relativeFrom="margin">
              <wp14:pctHeight>0</wp14:pctHeight>
            </wp14:sizeRelV>
          </wp:anchor>
        </w:drawing>
      </w:r>
      <w:r w:rsidR="00E019A2">
        <w:rPr>
          <w:noProof/>
        </w:rPr>
        <w:drawing>
          <wp:anchor distT="0" distB="0" distL="114300" distR="114300" simplePos="0" relativeHeight="251639296" behindDoc="0" locked="0" layoutInCell="1" allowOverlap="1" wp14:anchorId="017FBE65" wp14:editId="1C8DF6EF">
            <wp:simplePos x="0" y="0"/>
            <wp:positionH relativeFrom="column">
              <wp:posOffset>3529330</wp:posOffset>
            </wp:positionH>
            <wp:positionV relativeFrom="paragraph">
              <wp:posOffset>67310</wp:posOffset>
            </wp:positionV>
            <wp:extent cx="3883660" cy="2647950"/>
            <wp:effectExtent l="0" t="0" r="2540" b="0"/>
            <wp:wrapSquare wrapText="bothSides"/>
            <wp:docPr id="205827" name="Content Placeholder 3" descr="untitled.bmp"/>
            <wp:cNvGraphicFramePr/>
            <a:graphic xmlns:a="http://schemas.openxmlformats.org/drawingml/2006/main">
              <a:graphicData uri="http://schemas.openxmlformats.org/drawingml/2006/picture">
                <pic:pic xmlns:pic="http://schemas.openxmlformats.org/drawingml/2006/picture">
                  <pic:nvPicPr>
                    <pic:cNvPr id="205827" name="Content Placeholder 3" descr="untitled.bmp"/>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83660" cy="2647950"/>
                    </a:xfrm>
                    <a:prstGeom prst="rect">
                      <a:avLst/>
                    </a:prstGeom>
                  </pic:spPr>
                </pic:pic>
              </a:graphicData>
            </a:graphic>
            <wp14:sizeRelH relativeFrom="margin">
              <wp14:pctWidth>0</wp14:pctWidth>
            </wp14:sizeRelH>
            <wp14:sizeRelV relativeFrom="margin">
              <wp14:pctHeight>0</wp14:pctHeight>
            </wp14:sizeRelV>
          </wp:anchor>
        </w:drawing>
      </w:r>
      <w:r w:rsidR="003D1CB0" w:rsidRPr="00454B98">
        <w:rPr>
          <w:rFonts w:ascii="Tahoma" w:hAnsi="Tahoma" w:cs="Tahoma"/>
          <w:b/>
          <w:bCs/>
          <w:sz w:val="36"/>
          <w:szCs w:val="36"/>
        </w:rPr>
        <w:t>Chronic pancreatitis:</w:t>
      </w:r>
      <w:r w:rsidR="005072EA" w:rsidRPr="005072EA">
        <w:rPr>
          <w:rFonts w:ascii="Tahoma" w:hAnsi="Tahoma"/>
          <w:caps/>
          <w:noProof/>
          <w:color w:val="0D0D0D" w:themeColor="text1" w:themeTint="F2"/>
          <w:sz w:val="28"/>
          <w:szCs w:val="28"/>
        </w:rPr>
        <w:t xml:space="preserve"> </w:t>
      </w:r>
    </w:p>
    <w:p w14:paraId="216BA69E" w14:textId="1392EFDF" w:rsidR="003D1CB0" w:rsidRPr="00D401BE" w:rsidRDefault="00A9035A" w:rsidP="00D401BE">
      <w:pPr>
        <w:pStyle w:val="ListParagraph"/>
        <w:numPr>
          <w:ilvl w:val="0"/>
          <w:numId w:val="11"/>
        </w:numPr>
        <w:spacing w:line="276" w:lineRule="auto"/>
        <w:ind w:left="567"/>
        <w:rPr>
          <w:rFonts w:ascii="Tahoma" w:hAnsi="Tahoma" w:cs="Tahoma"/>
          <w:color w:val="4F6228" w:themeColor="accent3" w:themeShade="80"/>
          <w:sz w:val="24"/>
          <w:szCs w:val="24"/>
          <w:lang w:val="en-GB"/>
        </w:rPr>
      </w:pPr>
      <w:r>
        <w:rPr>
          <w:noProof/>
        </w:rPr>
        <mc:AlternateContent>
          <mc:Choice Requires="wps">
            <w:drawing>
              <wp:anchor distT="0" distB="0" distL="114300" distR="114300" simplePos="0" relativeHeight="251659776" behindDoc="0" locked="0" layoutInCell="1" allowOverlap="1" wp14:anchorId="1CB60E9D" wp14:editId="0D46E753">
                <wp:simplePos x="0" y="0"/>
                <wp:positionH relativeFrom="column">
                  <wp:posOffset>5777230</wp:posOffset>
                </wp:positionH>
                <wp:positionV relativeFrom="paragraph">
                  <wp:posOffset>90170</wp:posOffset>
                </wp:positionV>
                <wp:extent cx="1400175" cy="2000250"/>
                <wp:effectExtent l="0" t="0" r="28575" b="19050"/>
                <wp:wrapNone/>
                <wp:docPr id="20" name="شكل بيضاوي 1"/>
                <wp:cNvGraphicFramePr/>
                <a:graphic xmlns:a="http://schemas.openxmlformats.org/drawingml/2006/main">
                  <a:graphicData uri="http://schemas.microsoft.com/office/word/2010/wordprocessingShape">
                    <wps:wsp>
                      <wps:cNvSpPr/>
                      <wps:spPr>
                        <a:xfrm>
                          <a:off x="0" y="0"/>
                          <a:ext cx="1400175" cy="2000250"/>
                        </a:xfrm>
                        <a:prstGeom prst="ellipse">
                          <a:avLst/>
                        </a:prstGeom>
                        <a:noFill/>
                        <a:ln>
                          <a:solidFill>
                            <a:schemeClr val="bg1">
                              <a:lumMod val="5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B5F20" id="شكل بيضاوي 1" o:spid="_x0000_s1026" style="position:absolute;left:0;text-align:left;margin-left:454.9pt;margin-top:7.1pt;width:110.25pt;height:1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TgrwIAAJAFAAAOAAAAZHJzL2Uyb0RvYy54bWysVM1uEzEQviPxDpbvdHejhELUTRW1KkIq&#10;bUWLena8drLC9hjb+eNKD6gvAg+AeJbkbRh7N9uorYSEuOza8z+fv5mj45VWZCGcr8GUtDjIKRGG&#10;Q1WbaUk/3Zy9ekOJD8xUTIERJV0LT49HL18cLe1Q9GAGqhKOYBDjh0tb0lkIdphlns+EZv4ArDCo&#10;lOA0C3h106xybInRtcp6ef46W4KrrAMuvEfpaaOkoxRfSsHDpZReBKJKirWF9HXpO4nfbHTEhlPH&#10;7KzmbRnsH6rQrDaYtAt1ygIjc1c/CaVr7sCDDAccdAZS1lykHrCbIn/UzfWMWZF6QXC87WDy/y8s&#10;v1hcOVJXJe0hPIZpfKPNr+237R3Z/Nzeb35vfmy/b+9JEZFaWj9Eh2t75dqbx2NseyWdjn9siKwS&#10;uusOXbEKhKOw6Od5cTighKMO3y7vDRL+2YO7dT68E6BJPJRUKFVbHxFgQ7Y49wGzovXOKooNnNVK&#10;pVdUJgo8qLqKsnSJNBInypEFQwJMpkWKpeb6A1SNbICF7MpIrIvmKc1eJEwao2cRgKbldAprJWIa&#10;ZT4KiSBik72UoAvU5GCcCxN6EcIUCa2jm8QqO8emskeOKiTc0am1jW4i0bpzzP+esfNIWcGEzlnX&#10;BtxzAarPXebGftd903NsfwLVGrnjoBkqb/lZjc92zny4Yg6nCAmFmyFc4kcqWJYU2hMlM3Bfn5NH&#10;eyQ3ailZ4lSW1H+ZMycoUe8N0v5t0e/HMU6X/uAwktbtayb7GjPXJ4DvXuAOsjwdo31Qu6N0oG9x&#10;gYxjVlQxwzF3SXlwu8tJaLYFriAuxuNkhqNrWTg315bH4BHVyMmb1S1ztuVuQNpfwG6Cn/C3sY2e&#10;BsbzALJO5H7AtcUbxz6Rpl1Rca/s35PVwyId/QEAAP//AwBQSwMEFAAGAAgAAAAhAB01w1rgAAAA&#10;CwEAAA8AAABkcnMvZG93bnJldi54bWxMj81OwzAQhO9IvIO1SNyo3aRCJMSpED8HpEotAe5uvE2i&#10;2OsodtLw9rgnOI5mNPNNsV2sYTOOvnMkYb0SwJBqpztqJHx9vt09APNBkVbGEUr4QQ/b8vqqULl2&#10;Z/rAuQoNiyXkcyWhDWHIOfd1i1b5lRuQondyo1UhyrHhelTnWG4NT4S451Z1FBdaNeBzi3VfTVbC&#10;fuq/d/3radwoc3h5R8t31X6W8vZmeXoEFnAJf2G44Ed0KCPT0U2kPTMSMpFF9BCNTQLsElinIgV2&#10;lJAmWQK8LPj/D+UvAAAA//8DAFBLAQItABQABgAIAAAAIQC2gziS/gAAAOEBAAATAAAAAAAAAAAA&#10;AAAAAAAAAABbQ29udGVudF9UeXBlc10ueG1sUEsBAi0AFAAGAAgAAAAhADj9If/WAAAAlAEAAAsA&#10;AAAAAAAAAAAAAAAALwEAAF9yZWxzLy5yZWxzUEsBAi0AFAAGAAgAAAAhAMzrBOCvAgAAkAUAAA4A&#10;AAAAAAAAAAAAAAAALgIAAGRycy9lMm9Eb2MueG1sUEsBAi0AFAAGAAgAAAAhAB01w1rgAAAACwEA&#10;AA8AAAAAAAAAAAAAAAAACQUAAGRycy9kb3ducmV2LnhtbFBLBQYAAAAABAAEAPMAAAAWBgAAAAA=&#10;" filled="f" strokecolor="#7f7f7f [1612]" strokeweight="2pt"/>
            </w:pict>
          </mc:Fallback>
        </mc:AlternateContent>
      </w:r>
      <w:r w:rsidR="00E019A2">
        <w:rPr>
          <w:noProof/>
        </w:rPr>
        <mc:AlternateContent>
          <mc:Choice Requires="wps">
            <w:drawing>
              <wp:anchor distT="0" distB="0" distL="114300" distR="114300" simplePos="0" relativeHeight="251644416" behindDoc="0" locked="0" layoutInCell="1" allowOverlap="1" wp14:anchorId="167F1C93" wp14:editId="74250CFA">
                <wp:simplePos x="0" y="0"/>
                <wp:positionH relativeFrom="column">
                  <wp:posOffset>4691380</wp:posOffset>
                </wp:positionH>
                <wp:positionV relativeFrom="paragraph">
                  <wp:posOffset>404495</wp:posOffset>
                </wp:positionV>
                <wp:extent cx="638175" cy="1133475"/>
                <wp:effectExtent l="0" t="0" r="28575" b="28575"/>
                <wp:wrapNone/>
                <wp:docPr id="1" name="شكل بيضاوي 1"/>
                <wp:cNvGraphicFramePr/>
                <a:graphic xmlns:a="http://schemas.openxmlformats.org/drawingml/2006/main">
                  <a:graphicData uri="http://schemas.microsoft.com/office/word/2010/wordprocessingShape">
                    <wps:wsp>
                      <wps:cNvSpPr/>
                      <wps:spPr>
                        <a:xfrm>
                          <a:off x="0" y="0"/>
                          <a:ext cx="638175" cy="11334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1F028" id="شكل بيضاوي 1" o:spid="_x0000_s1026" style="position:absolute;left:0;text-align:left;margin-left:369.4pt;margin-top:31.85pt;width:50.25pt;height:8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U0oAIAAGsFAAAOAAAAZHJzL2Uyb0RvYy54bWysVM1u2zAMvg/YOwi6r47T9GdGnSJokWFA&#10;0RZrh54VWU6EyaImKXGy63oY+iLbAwx7luRtRsmOm605DfNBJsXfjyJ5dr6sFFkI6yTonKYHPUqE&#10;5lBIPc3px/vxm1NKnGe6YAq0yOlKOHo+fP3qrDaZ6MMMVCEsQSfaZbXJ6cx7kyWJ4zNRMXcARmgU&#10;lmAr5pG106SwrEbvlUr6vd5xUoMtjAUunMPby0ZIh9F/WQrub8rSCU9UTjE3H08bz0k4k+EZy6aW&#10;mZnkbRrsH7KomNQYtHN1yTwjcytfuKokt+Cg9AccqgTKUnIRMSCatPcXmrsZMyJiweI405XJ/T+3&#10;/Hpxa4ks8O0o0azCJ1r/3HzdPJL1j83T+tf6++bb5omkoVC1cRnq35lb23IOyYB6Wdoq/BEPWcbi&#10;rrriiqUnHC+PD0/TkyNKOIrS9PBwgAy6SZ6tjXX+nYCKBCKnQilpXMDPMra4cr7R3mqFaw1jqRTe&#10;s0zpcDpQsgh3kbHTyYWyZMHw8cfjHn5txB01jB9MkwCugRMpv1KicftBlFgfBNCPmcTOFJ1bxrnQ&#10;vt/6VRq1g1mJKXSG6T5D5WNNMXyrG8xE7NjOsLfP8M+InUWMCtp3xpXUYPc5KD51kRv9LfoGc4A/&#10;gWKFbWGhmRdn+Fjim1wx52+ZxQHBUcKh9zd4lArqnEJLUTID+2XffdDHvkUpJTUOXE7d5zmzghL1&#10;XmNHv00HgzChkRkcnfSRsbuSya5Ez6sLwGfFrsXsIhn0vdqSpYXqAXfDKERFEdMcY+eUe7tlLnyz&#10;CHC7cDEaRTWcSsP8lb4zPDgPVQ0Nd798YNa0jemxpa9hO5wvmrPRDZYaRnMPpYyd+1zXtt440bH9&#10;2+0TVsYuH7Wed+TwNwAAAP//AwBQSwMEFAAGAAgAAAAhAAlFg5nfAAAACgEAAA8AAABkcnMvZG93&#10;bnJldi54bWxMj8FOwzAQRO9I/IO1SNyog0PbEOJUtBIH4ERBnN14m0S111HstoGvZznBcTWjN2+r&#10;1eSdOOEY+0AabmcZCKQm2J5aDR/vTzcFiJgMWeMCoYYvjLCqLy8qU9pwpjc8bVMrGEKxNBq6lIZS&#10;yth06E2chQGJs30YvUl8jq20ozkz3DupsmwhvemJFzoz4KbD5rA9et59Xd8p9anW84P73ryY/Xyw&#10;4Vnr66vp8QFEwin9leFXn9WhZqddOJKNwmlY5gWrJw2LfAmCC0V+n4PYaVDMBllX8v8L9Q8AAAD/&#10;/wMAUEsBAi0AFAAGAAgAAAAhALaDOJL+AAAA4QEAABMAAAAAAAAAAAAAAAAAAAAAAFtDb250ZW50&#10;X1R5cGVzXS54bWxQSwECLQAUAAYACAAAACEAOP0h/9YAAACUAQAACwAAAAAAAAAAAAAAAAAvAQAA&#10;X3JlbHMvLnJlbHNQSwECLQAUAAYACAAAACEApr1FNKACAABrBQAADgAAAAAAAAAAAAAAAAAuAgAA&#10;ZHJzL2Uyb0RvYy54bWxQSwECLQAUAAYACAAAACEACUWDmd8AAAAKAQAADwAAAAAAAAAAAAAAAAD6&#10;BAAAZHJzL2Rvd25yZXYueG1sUEsFBgAAAAAEAAQA8wAAAAYGAAAAAA==&#10;" filled="f" strokecolor="red" strokeweight="2pt"/>
            </w:pict>
          </mc:Fallback>
        </mc:AlternateContent>
      </w:r>
      <w:r w:rsidR="00E019A2">
        <w:rPr>
          <w:noProof/>
        </w:rPr>
        <w:t xml:space="preserve"> </w:t>
      </w:r>
      <w:r w:rsidR="00E019A2">
        <w:rPr>
          <w:noProof/>
        </w:rPr>
        <mc:AlternateContent>
          <mc:Choice Requires="wps">
            <w:drawing>
              <wp:anchor distT="0" distB="0" distL="114300" distR="114300" simplePos="0" relativeHeight="251640320" behindDoc="0" locked="0" layoutInCell="1" allowOverlap="1" wp14:anchorId="3DBBF016" wp14:editId="4C6FCB01">
                <wp:simplePos x="0" y="0"/>
                <wp:positionH relativeFrom="column">
                  <wp:posOffset>3700780</wp:posOffset>
                </wp:positionH>
                <wp:positionV relativeFrom="paragraph">
                  <wp:posOffset>299085</wp:posOffset>
                </wp:positionV>
                <wp:extent cx="695325" cy="1171575"/>
                <wp:effectExtent l="0" t="0" r="28575" b="28575"/>
                <wp:wrapNone/>
                <wp:docPr id="16" name="شكل بيضاوي 3"/>
                <wp:cNvGraphicFramePr/>
                <a:graphic xmlns:a="http://schemas.openxmlformats.org/drawingml/2006/main">
                  <a:graphicData uri="http://schemas.microsoft.com/office/word/2010/wordprocessingShape">
                    <wps:wsp>
                      <wps:cNvSpPr/>
                      <wps:spPr>
                        <a:xfrm>
                          <a:off x="0" y="0"/>
                          <a:ext cx="695325" cy="1171575"/>
                        </a:xfrm>
                        <a:prstGeom prst="ellipse">
                          <a:avLst/>
                        </a:prstGeom>
                        <a:noFill/>
                        <a:ln>
                          <a:solidFill>
                            <a:schemeClr val="accent1">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FD4A1" id="شكل بيضاوي 3" o:spid="_x0000_s1026" style="position:absolute;left:0;text-align:left;margin-left:291.4pt;margin-top:23.55pt;width:54.75pt;height:9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74sAIAAJMFAAAOAAAAZHJzL2Uyb0RvYy54bWysVN1O2zAUvp+0d7B8P5IUSkdEiioQ0yQG&#10;aDBxbRyHRrN9PNtt2t2yi4kX2R5g2rO0b7NjJw0VIE2admP7/P/4O+fwaKEkmQvratAFzXZSSoTm&#10;UNb6rqCfrk/fvKXEeaZLJkGLgi6Fo0fj168OG5OLAUxBlsISdKJd3piCTr03eZI4PhWKuR0wQqOw&#10;AquYR9LeJaVlDXpXMhmk6X7SgC2NBS6cQ+5JK6Tj6L+qBPcXVeWEJ7KgmJuPp43nbTiT8SHL7ywz&#10;05p3abB/yEKxWmPQ3tUJ84zMbP3Mlaq5BQeV3+GgEqiqmotYA1aTpU+quZoyI2It2Bxn+ja5/+eW&#10;n88vLalL/Lt9SjRT+EerX+v79Tey+rl+WP1e/Vh/Xz+Q3dCpxrgcDa7Mpe0oh89Q9qKyKtxYEFnE&#10;7i777oqFJxyZ+wfD3cGQEo6iLBtlw9EwOE0erY11/p0ARcKjoELK2rjQAJaz+ZnzrfZGK7A1nNZS&#10;Ip/lUofTgazLwItEQJE4lpbMGf4/41xon0V/cqY+QNnyR8M0jUjAVCLwgklMbMsbykKEJPSgrTq+&#10;/FKKNvpHUWEfsc5BDNA72o496AqWGrWDWYWZ9oZtZk8MJSbc1t3pBjMRkd0bpn+P2FvEqKB9b6xq&#10;DfYlB+XnPnKrv6m+rTmUfwvlEuFjoZ0rZ/hpjV93xpy/ZBYHCUcOl4O/wKOS0BQUuhclU7BfX+IH&#10;fcQ3SilpcDAL6r7MmBWUyPcakX+Q7e2FSY7E3nA0QMJuS263JXqmjgH/PsM1ZHh8Bn0vN8/KgrrB&#10;HTIJUVHENMfYBeXebohj3y4M3EJcTCZRDafXMH+mrwwPzkNXAy6vFzfMmg6/HpF/DpshfobhVjdY&#10;apjMPFR1BPhjX7t+4+RHMHZbKqyWbTpqPe7S8R8AAAD//wMAUEsDBBQABgAIAAAAIQD+uBFY4wAA&#10;AAoBAAAPAAAAZHJzL2Rvd25yZXYueG1sTI9BS8NAFITvgv9heYIXaTdJNa0xmyKCCEKhtoL29pp9&#10;JqHZtzG7aaO/3vWkx2GGmW/y5WhacaTeNZYVxNMIBHFpdcOVgtft42QBwnlkja1lUvBFDpbF+VmO&#10;mbYnfqHjxlcilLDLUEHtfZdJ6cqaDLqp7YiD92F7gz7IvpK6x1MoN61MoiiVBhsOCzV29FBTedgM&#10;RsFuhXN39X7Qu9QN689u/fT9jG9KXV6M93cgPI3+Lwy/+AEdisC0twNrJ1oFN4skoHsF1/MYRAik&#10;t8kMxF5BMotTkEUu/18ofgAAAP//AwBQSwECLQAUAAYACAAAACEAtoM4kv4AAADhAQAAEwAAAAAA&#10;AAAAAAAAAAAAAAAAW0NvbnRlbnRfVHlwZXNdLnhtbFBLAQItABQABgAIAAAAIQA4/SH/1gAAAJQB&#10;AAALAAAAAAAAAAAAAAAAAC8BAABfcmVscy8ucmVsc1BLAQItABQABgAIAAAAIQBsDJ74sAIAAJMF&#10;AAAOAAAAAAAAAAAAAAAAAC4CAABkcnMvZTJvRG9jLnhtbFBLAQItABQABgAIAAAAIQD+uBFY4wAA&#10;AAoBAAAPAAAAAAAAAAAAAAAAAAoFAABkcnMvZG93bnJldi54bWxQSwUGAAAAAAQABADzAAAAGgYA&#10;AAAA&#10;" filled="f" strokecolor="#365f91 [2404]" strokeweight="2pt"/>
            </w:pict>
          </mc:Fallback>
        </mc:AlternateContent>
      </w:r>
      <w:r w:rsidR="00E019A2">
        <w:rPr>
          <w:noProof/>
        </w:rPr>
        <w:t xml:space="preserve"> </w:t>
      </w:r>
      <w:r w:rsidR="003D1CB0" w:rsidRPr="00D401BE">
        <w:rPr>
          <w:rFonts w:ascii="Tahoma" w:hAnsi="Tahoma" w:cs="Tahoma"/>
          <w:sz w:val="24"/>
          <w:szCs w:val="24"/>
        </w:rPr>
        <w:t>Chronic pancreatitis is characterized by inflammation of the pancreas with destruction of exocrine parenchyma, fibrosis, and, in the late stages, the destruction of endocrine parenchyma</w:t>
      </w:r>
      <w:r w:rsidR="00D55F05" w:rsidRPr="00D401BE">
        <w:rPr>
          <w:rFonts w:ascii="Tahoma" w:hAnsi="Tahoma" w:cs="Tahoma"/>
          <w:sz w:val="24"/>
          <w:szCs w:val="24"/>
        </w:rPr>
        <w:t>&gt;&gt;</w:t>
      </w:r>
      <w:r w:rsidR="00345506" w:rsidRPr="00D401BE">
        <w:rPr>
          <w:sz w:val="28"/>
          <w:szCs w:val="28"/>
        </w:rPr>
        <w:t xml:space="preserve"> </w:t>
      </w:r>
      <w:r w:rsidR="00345506" w:rsidRPr="00D401BE">
        <w:rPr>
          <w:rFonts w:ascii="Tahoma" w:hAnsi="Tahoma" w:cs="Tahoma"/>
          <w:color w:val="4F6228" w:themeColor="accent3" w:themeShade="80"/>
          <w:sz w:val="24"/>
          <w:szCs w:val="24"/>
          <w:lang w:val="en-GB"/>
        </w:rPr>
        <w:t xml:space="preserve">islet of Langerhans destruction </w:t>
      </w:r>
      <w:r w:rsidR="00D55F05" w:rsidRPr="00D401BE">
        <w:rPr>
          <w:rFonts w:ascii="Tahoma" w:hAnsi="Tahoma" w:cs="Tahoma"/>
          <w:color w:val="4F6228" w:themeColor="accent3" w:themeShade="80"/>
          <w:sz w:val="24"/>
          <w:szCs w:val="24"/>
          <w:lang w:val="en-GB"/>
        </w:rPr>
        <w:t xml:space="preserve">is the last thing </w:t>
      </w:r>
      <w:r w:rsidR="00A8040A" w:rsidRPr="00D401BE">
        <w:rPr>
          <w:rFonts w:ascii="Tahoma" w:hAnsi="Tahoma" w:cs="Tahoma"/>
          <w:color w:val="4F6228" w:themeColor="accent3" w:themeShade="80"/>
          <w:sz w:val="24"/>
          <w:szCs w:val="24"/>
          <w:lang w:val="en-GB"/>
        </w:rPr>
        <w:t>is</w:t>
      </w:r>
      <w:r w:rsidR="00D55F05" w:rsidRPr="00D401BE">
        <w:rPr>
          <w:rFonts w:ascii="Tahoma" w:hAnsi="Tahoma" w:cs="Tahoma"/>
          <w:color w:val="4F6228" w:themeColor="accent3" w:themeShade="80"/>
          <w:sz w:val="24"/>
          <w:szCs w:val="24"/>
          <w:lang w:val="en-GB"/>
        </w:rPr>
        <w:t xml:space="preserve"> </w:t>
      </w:r>
      <w:r w:rsidR="00E019A2" w:rsidRPr="00D401BE">
        <w:rPr>
          <w:rFonts w:ascii="Tahoma" w:hAnsi="Tahoma" w:cs="Tahoma"/>
          <w:color w:val="4F6228" w:themeColor="accent3" w:themeShade="80"/>
          <w:sz w:val="24"/>
          <w:szCs w:val="24"/>
          <w:lang w:val="en-GB"/>
        </w:rPr>
        <w:t>affected</w:t>
      </w:r>
      <w:r w:rsidR="00D55F05" w:rsidRPr="00D401BE">
        <w:rPr>
          <w:rFonts w:ascii="Tahoma" w:hAnsi="Tahoma" w:cs="Tahoma"/>
          <w:color w:val="4F6228" w:themeColor="accent3" w:themeShade="80"/>
          <w:sz w:val="24"/>
          <w:szCs w:val="24"/>
          <w:lang w:val="en-GB"/>
        </w:rPr>
        <w:t>.</w:t>
      </w:r>
    </w:p>
    <w:p w14:paraId="6EE7E4AC" w14:textId="0C4FC6BA" w:rsidR="003D1CB0" w:rsidRPr="00D401BE" w:rsidRDefault="00D87F97" w:rsidP="00D401BE">
      <w:pPr>
        <w:pStyle w:val="ListParagraph"/>
        <w:numPr>
          <w:ilvl w:val="0"/>
          <w:numId w:val="11"/>
        </w:numPr>
        <w:tabs>
          <w:tab w:val="num" w:pos="1134"/>
        </w:tabs>
        <w:spacing w:line="276" w:lineRule="auto"/>
        <w:ind w:left="567"/>
        <w:rPr>
          <w:rFonts w:ascii="Tahoma" w:hAnsi="Tahoma" w:cs="Tahoma"/>
          <w:sz w:val="24"/>
          <w:szCs w:val="24"/>
        </w:rPr>
      </w:pPr>
      <w:r w:rsidRPr="00D401BE">
        <w:rPr>
          <w:noProof/>
          <w:sz w:val="20"/>
          <w:szCs w:val="20"/>
        </w:rPr>
        <mc:AlternateContent>
          <mc:Choice Requires="wps">
            <w:drawing>
              <wp:anchor distT="0" distB="0" distL="114300" distR="114300" simplePos="0" relativeHeight="251663872" behindDoc="0" locked="0" layoutInCell="1" allowOverlap="1" wp14:anchorId="371B2BD0" wp14:editId="77CBCCB0">
                <wp:simplePos x="0" y="0"/>
                <wp:positionH relativeFrom="column">
                  <wp:posOffset>3357880</wp:posOffset>
                </wp:positionH>
                <wp:positionV relativeFrom="paragraph">
                  <wp:posOffset>1347470</wp:posOffset>
                </wp:positionV>
                <wp:extent cx="1400175" cy="2000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00175" cy="2000250"/>
                        </a:xfrm>
                        <a:prstGeom prst="rect">
                          <a:avLst/>
                        </a:prstGeom>
                        <a:noFill/>
                        <a:ln>
                          <a:noFill/>
                        </a:ln>
                        <a:effectLst/>
                      </wps:spPr>
                      <wps:txbx>
                        <w:txbxContent>
                          <w:p w14:paraId="19D1CE3F" w14:textId="77C02D82" w:rsidR="00D87F97" w:rsidRPr="00D87F97" w:rsidRDefault="00D87F97" w:rsidP="00F30CC4">
                            <w:pPr>
                              <w:pStyle w:val="ListParagraph"/>
                              <w:numPr>
                                <w:ilvl w:val="0"/>
                                <w:numId w:val="11"/>
                              </w:numPr>
                              <w:ind w:left="567"/>
                              <w:jc w:val="center"/>
                              <w:rPr>
                                <w:b/>
                                <w:noProof/>
                                <w:color w:val="808080" w:themeColor="background1"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87F97">
                              <w:rPr>
                                <w:b/>
                                <w:noProof/>
                                <w:color w:val="808080" w:themeColor="background1"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Dilated ducts with inspissated esonophlic concertion</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371B2BD0" id="Text Box 21" o:spid="_x0000_s1037" type="#_x0000_t202" style="position:absolute;left:0;text-align:left;margin-left:264.4pt;margin-top:106.1pt;width:110.25pt;height:157.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VuwIAAHkFAAAOAAAAZHJzL2Uyb0RvYy54bWysVMtu2zAQvBfoPxC8N5IdO26FyIGbwG2B&#10;vNC4yJmmKIsARRIkbSv9+g4p2XHTnopepH1xubszy8urrlVkJ5yXRpd0dJZTIjQ3ldSbkv5YLT98&#10;pMQHpiumjBYlfRGeXs3fv7vc20KMTWNUJRxBEu2LvS1pE4ItsszzRrTMnxkrNJy1cS0LUN0mqxzb&#10;I3ursnGeX2R74yrrDBfew3rTO+k85a9rwcNDXXsRiCopagvp69J3Hb/Z/JIVG8dsI/lQBvuHKlom&#10;NS49prphgZGtk3+kaiV3xps6nHHTZqauJRepB3Qzyt9089QwK1IvGI63xzH5/5eW3+8eHZFVSccj&#10;SjRrgdFKdIF8Nh2BCfPZW18g7MkiMHSwA+eD3cMY2+5q18Y/GiLwY9Ivx+nGbDwemuT5aDalhMMH&#10;7PLxNM0/ez1unQ9fhGlJFErqAF+aKtvd+oBSEHoIibdps5RKJQiV/s2AwN4iEgeG07GTvuIohW7d&#10;pc5Hx3bWpnpBl870PPGWLyUquWU+PDIHYqAxkD084FMrsy+pGSRKGuN+/s0e44EXvJTsQbSSamwC&#10;JeqbBo6fRpNJ5GVSJtPZGIo79axPPXrbXhswGVChtiTG+KAO1tqZ9hkbsYh3wsU0x80lDQfxOvTk&#10;x0ZxsVikIDDRsnCrnyyPqeMg45RX3TNzdoAiAMV7cyAkK94g0sfGk94utgG4RLigcaHFeRVFDm45&#10;NqQzLjRmWLulMzr0i6jkpgnf5YY4ieejYc43lFQyNdDDf5LQ2/OKoCy3jY/P15JOZyMwKt1wx4Jw&#10;kmFUeDdC3CFWrMVOqBUBaBfn0xyBDbodz6LU043pjRJ9IRwlma27Vond6TUSUMguplxv+iGpbXtn&#10;qt52gYwHNh/DE2FPU4GWsWrYIwF7tg0K9juFD0OJD8ipnqJeX8z5LwAAAP//AwBQSwMEFAAGAAgA&#10;AAAhAFYqgEHeAAAACwEAAA8AAABkcnMvZG93bnJldi54bWxMj0FTwjAUhO/O8B8yjxlvkjaAlNKU&#10;YVDPKvoDQvNsSpuXThOg+usNJz3u7M7ut8V2tB274OAbRxLSWQIMqXK6oVrC58fLQwbMB0VadY5Q&#10;wjd62JaTu0Ll2l3pHS+HULNYQj5XEkwIfc65rwxa5WeuR4relxusClEONdeDusZy23GRJI/cqobi&#10;glE97g1W7eFsJWSJfW3btXjzdvGTLs3+yT33Jynvp+NuAyzgGP7CcMOP6FBGpqM7k/ask7AUWUQP&#10;EkQqBLCYWC3Wc2DHm7USwMuC//9Q/gIAAP//AwBQSwECLQAUAAYACAAAACEAtoM4kv4AAADhAQAA&#10;EwAAAAAAAAAAAAAAAAAAAAAAW0NvbnRlbnRfVHlwZXNdLnhtbFBLAQItABQABgAIAAAAIQA4/SH/&#10;1gAAAJQBAAALAAAAAAAAAAAAAAAAAC8BAABfcmVscy8ucmVsc1BLAQItABQABgAIAAAAIQD+5opV&#10;uwIAAHkFAAAOAAAAAAAAAAAAAAAAAC4CAABkcnMvZTJvRG9jLnhtbFBLAQItABQABgAIAAAAIQBW&#10;KoBB3gAAAAsBAAAPAAAAAAAAAAAAAAAAABUFAABkcnMvZG93bnJldi54bWxQSwUGAAAAAAQABADz&#10;AAAAIAYAAAAA&#10;" filled="f" stroked="f">
                <v:textbox style="mso-fit-shape-to-text:t">
                  <w:txbxContent>
                    <w:p w14:paraId="19D1CE3F" w14:textId="77C02D82" w:rsidR="00D87F97" w:rsidRPr="00D87F97" w:rsidRDefault="00D87F97" w:rsidP="00F30CC4">
                      <w:pPr>
                        <w:pStyle w:val="ListParagraph"/>
                        <w:numPr>
                          <w:ilvl w:val="0"/>
                          <w:numId w:val="11"/>
                        </w:numPr>
                        <w:ind w:left="567"/>
                        <w:jc w:val="center"/>
                        <w:rPr>
                          <w:b/>
                          <w:noProof/>
                          <w:color w:val="808080" w:themeColor="background1"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87F97">
                        <w:rPr>
                          <w:b/>
                          <w:noProof/>
                          <w:color w:val="808080" w:themeColor="background1"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Dilated ducts with inspissated esonophlic concertion</w:t>
                      </w:r>
                    </w:p>
                  </w:txbxContent>
                </v:textbox>
              </v:shape>
            </w:pict>
          </mc:Fallback>
        </mc:AlternateContent>
      </w:r>
      <w:r w:rsidR="00E019A2" w:rsidRPr="00D401BE">
        <w:rPr>
          <w:noProof/>
          <w:sz w:val="20"/>
          <w:szCs w:val="20"/>
        </w:rPr>
        <mc:AlternateContent>
          <mc:Choice Requires="wps">
            <w:drawing>
              <wp:anchor distT="0" distB="0" distL="114300" distR="114300" simplePos="0" relativeHeight="251656704" behindDoc="0" locked="0" layoutInCell="1" allowOverlap="1" wp14:anchorId="0BDCF315" wp14:editId="60786848">
                <wp:simplePos x="0" y="0"/>
                <wp:positionH relativeFrom="column">
                  <wp:posOffset>3362325</wp:posOffset>
                </wp:positionH>
                <wp:positionV relativeFrom="paragraph">
                  <wp:posOffset>1066800</wp:posOffset>
                </wp:positionV>
                <wp:extent cx="1019175" cy="45529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19175" cy="455295"/>
                        </a:xfrm>
                        <a:prstGeom prst="rect">
                          <a:avLst/>
                        </a:prstGeom>
                        <a:noFill/>
                        <a:ln>
                          <a:noFill/>
                        </a:ln>
                        <a:effectLst/>
                      </wps:spPr>
                      <wps:txbx>
                        <w:txbxContent>
                          <w:p w14:paraId="2F6CDC19" w14:textId="620B5A16" w:rsidR="00E019A2" w:rsidRPr="00CD5324" w:rsidRDefault="00CD5324" w:rsidP="00F30CC4">
                            <w:pPr>
                              <w:pStyle w:val="ListParagraph"/>
                              <w:numPr>
                                <w:ilvl w:val="0"/>
                                <w:numId w:val="11"/>
                              </w:numPr>
                              <w:tabs>
                                <w:tab w:val="num" w:pos="1134"/>
                              </w:tabs>
                              <w:ind w:left="567"/>
                              <w:rPr>
                                <w:rFonts w:ascii="Tahoma" w:hAnsi="Tahoma" w:cs="Tahoma"/>
                                <w:b/>
                                <w:bCs/>
                                <w:color w:val="244061"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5324">
                              <w:rPr>
                                <w:rFonts w:ascii="Tahoma" w:hAnsi="Tahoma" w:cs="Tahoma"/>
                                <w:b/>
                                <w:bCs/>
                                <w:color w:val="244061" w:themeColor="accent1" w:themeShade="80"/>
                                <w:sz w:val="24"/>
                                <w:szCs w:val="24"/>
                                <w:lang w:val="en-GB"/>
                              </w:rPr>
                              <w:t>I</w:t>
                            </w:r>
                            <w:r w:rsidR="00E019A2" w:rsidRPr="00CD5324">
                              <w:rPr>
                                <w:rFonts w:ascii="Tahoma" w:hAnsi="Tahoma" w:cs="Tahoma"/>
                                <w:b/>
                                <w:bCs/>
                                <w:color w:val="244061" w:themeColor="accent1" w:themeShade="80"/>
                                <w:sz w:val="24"/>
                                <w:szCs w:val="24"/>
                                <w:lang w:val="en-GB"/>
                              </w:rPr>
                              <w:t>slet of Langerhans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BDCF315" id="Text Box 19" o:spid="_x0000_s1038" type="#_x0000_t202" style="position:absolute;left:0;text-align:left;margin-left:264.75pt;margin-top:84pt;width:80.25pt;height:35.85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PQLQIAAF4EAAAOAAAAZHJzL2Uyb0RvYy54bWysVE2P2jAQvVfqf7B8LyEIuiUirOiuqCqh&#10;3ZWg2rNxHBIp/pBtSOiv77NDWLrtqerFsWfG43nz3mRx38mGnIR1tVY5TUdjSoTiuqjVIac/dutP&#10;XyhxnqmCNVqJnJ6Fo/fLjx8WrcnERFe6KYQlSKJc1pqcVt6bLEkcr4RkbqSNUHCW2krmcbSHpLCs&#10;RXbZJJPx+HPSalsYq7lwDtbH3kmXMX9ZCu6fy9IJT5qcojYfVxvXfViT5YJlB8tMVfNLGewfqpCs&#10;Vnj0muqReUaOtv4jlay51U6XfsS1THRZ1lxEDECTjt+h2VbMiIgFzXHm2ib3/9Lyp9OLJXUB7uaU&#10;KCbB0U50nnzVHYEJ/WmNyxC2NQj0HeyIHewOxgC7K60MXwAi8KPT52t3QzYeLo3TeXo3o4TDN53N&#10;JvNZSJO83TbW+W9CSxI2ObVgLzaVnTbO96FDSHhM6XXdNJHBRv1mQM7eIqIELrcDkL7gsPPdvuuB&#10;TwY0e12cAdLqXibO8HWNSjbM+RdmoQvggtb9M5ay0W1O9WVHSaXtz7/ZQzzogpeSFjrLqcIgUNJ8&#10;V6Bxnk6nQZbxMJ3dTXCwt579rUcd5YOGkFPMlOFxG+J9M1hLq+UrBmIV3oSLKY6Xc+qH7YPvtY+B&#10;4mK1ikEQomF+o7aGh9ShkaHLu+6VWXOhwoPEJz3okWXvGOljw01nVkcPXiJdoc19T0FzOEDEkfDL&#10;wIUpuT3HqLffwvIXAAAA//8DAFBLAwQUAAYACAAAACEAF1AtZ94AAAALAQAADwAAAGRycy9kb3du&#10;cmV2LnhtbEyPwU7DMBBE70j8g7VI3KjTQEIS4lSowBkofIAbL3FIvI5itw18PcsJbjuap9mZerO4&#10;URxxDr0nBetVAgKp9aanTsH729NVASJETUaPnlDBFwbYNOdnta6MP9ErHnexExxCodIKbIxTJWVo&#10;LTodVn5CYu/Dz05HlnMnzaxPHO5GmSZJLp3uiT9YPeHWYjvsDk5BkbjnYSjTl+BuvteZ3T74x+lT&#10;qcuL5f4ORMQl/sHwW5+rQ8Od9v5AJohRQZaWGaNs5AWPYiIvEz72CtLr8hZkU8v/G5ofAAAA//8D&#10;AFBLAQItABQABgAIAAAAIQC2gziS/gAAAOEBAAATAAAAAAAAAAAAAAAAAAAAAABbQ29udGVudF9U&#10;eXBlc10ueG1sUEsBAi0AFAAGAAgAAAAhADj9If/WAAAAlAEAAAsAAAAAAAAAAAAAAAAALwEAAF9y&#10;ZWxzLy5yZWxzUEsBAi0AFAAGAAgAAAAhAP0J49AtAgAAXgQAAA4AAAAAAAAAAAAAAAAALgIAAGRy&#10;cy9lMm9Eb2MueG1sUEsBAi0AFAAGAAgAAAAhABdQLWfeAAAACwEAAA8AAAAAAAAAAAAAAAAAhwQA&#10;AGRycy9kb3ducmV2LnhtbFBLBQYAAAAABAAEAPMAAACSBQAAAAA=&#10;" filled="f" stroked="f">
                <v:textbox style="mso-fit-shape-to-text:t">
                  <w:txbxContent>
                    <w:p w14:paraId="2F6CDC19" w14:textId="620B5A16" w:rsidR="00E019A2" w:rsidRPr="00CD5324" w:rsidRDefault="00CD5324" w:rsidP="00F30CC4">
                      <w:pPr>
                        <w:pStyle w:val="ListParagraph"/>
                        <w:numPr>
                          <w:ilvl w:val="0"/>
                          <w:numId w:val="11"/>
                        </w:numPr>
                        <w:tabs>
                          <w:tab w:val="num" w:pos="1134"/>
                        </w:tabs>
                        <w:ind w:left="567"/>
                        <w:rPr>
                          <w:rFonts w:ascii="Tahoma" w:hAnsi="Tahoma" w:cs="Tahoma"/>
                          <w:b/>
                          <w:bCs/>
                          <w:color w:val="244061" w:themeColor="accent1" w:themeShade="8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5324">
                        <w:rPr>
                          <w:rFonts w:ascii="Tahoma" w:hAnsi="Tahoma" w:cs="Tahoma"/>
                          <w:b/>
                          <w:bCs/>
                          <w:color w:val="244061" w:themeColor="accent1" w:themeShade="80"/>
                          <w:sz w:val="24"/>
                          <w:szCs w:val="24"/>
                          <w:lang w:val="en-GB"/>
                        </w:rPr>
                        <w:t>I</w:t>
                      </w:r>
                      <w:r w:rsidR="00E019A2" w:rsidRPr="00CD5324">
                        <w:rPr>
                          <w:rFonts w:ascii="Tahoma" w:hAnsi="Tahoma" w:cs="Tahoma"/>
                          <w:b/>
                          <w:bCs/>
                          <w:color w:val="244061" w:themeColor="accent1" w:themeShade="80"/>
                          <w:sz w:val="24"/>
                          <w:szCs w:val="24"/>
                          <w:lang w:val="en-GB"/>
                        </w:rPr>
                        <w:t>slet of Langerhans</w:t>
                      </w:r>
                    </w:p>
                  </w:txbxContent>
                </v:textbox>
              </v:shape>
            </w:pict>
          </mc:Fallback>
        </mc:AlternateContent>
      </w:r>
      <w:r w:rsidR="00E019A2" w:rsidRPr="00D401BE">
        <w:rPr>
          <w:noProof/>
          <w:sz w:val="20"/>
          <w:szCs w:val="20"/>
        </w:rPr>
        <mc:AlternateContent>
          <mc:Choice Requires="wps">
            <w:drawing>
              <wp:anchor distT="0" distB="0" distL="114300" distR="114300" simplePos="0" relativeHeight="251651584" behindDoc="0" locked="0" layoutInCell="1" allowOverlap="1" wp14:anchorId="1FAF9E1B" wp14:editId="0645852D">
                <wp:simplePos x="0" y="0"/>
                <wp:positionH relativeFrom="column">
                  <wp:posOffset>3362325</wp:posOffset>
                </wp:positionH>
                <wp:positionV relativeFrom="paragraph">
                  <wp:posOffset>828675</wp:posOffset>
                </wp:positionV>
                <wp:extent cx="1828800" cy="1828800"/>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0ECE8F" w14:textId="5C1F874B" w:rsidR="00E019A2" w:rsidRPr="00CD5324" w:rsidRDefault="00CD5324" w:rsidP="00F30CC4">
                            <w:pPr>
                              <w:pStyle w:val="ListParagraph"/>
                              <w:numPr>
                                <w:ilvl w:val="0"/>
                                <w:numId w:val="11"/>
                              </w:numPr>
                              <w:tabs>
                                <w:tab w:val="num" w:pos="1134"/>
                              </w:tabs>
                              <w:ind w:left="567"/>
                              <w:jc w:val="center"/>
                              <w:rPr>
                                <w:rFonts w:ascii="Tahoma" w:hAnsi="Tahoma" w:cs="Tahoma"/>
                                <w:b/>
                                <w:bCs/>
                                <w:color w:val="FF0000"/>
                                <w:sz w:val="24"/>
                                <w:szCs w:val="24"/>
                                <w14:textOutline w14:w="0" w14:cap="flat" w14:cmpd="sng" w14:algn="ctr">
                                  <w14:noFill/>
                                  <w14:prstDash w14:val="solid"/>
                                  <w14:round/>
                                </w14:textOutline>
                              </w:rPr>
                            </w:pPr>
                            <w:r>
                              <w:rPr>
                                <w:rFonts w:ascii="Tahoma" w:hAnsi="Tahoma" w:cs="Tahoma"/>
                                <w:b/>
                                <w:bCs/>
                                <w:color w:val="FF0000"/>
                                <w:sz w:val="24"/>
                                <w:szCs w:val="24"/>
                                <w14:textOutline w14:w="0" w14:cap="flat" w14:cmpd="sng" w14:algn="ctr">
                                  <w14:noFill/>
                                  <w14:prstDash w14:val="solid"/>
                                  <w14:round/>
                                </w14:textOutline>
                              </w:rPr>
                              <w:t>F</w:t>
                            </w:r>
                            <w:r w:rsidR="00E019A2" w:rsidRPr="00CD5324">
                              <w:rPr>
                                <w:rFonts w:ascii="Tahoma" w:hAnsi="Tahoma" w:cs="Tahoma"/>
                                <w:b/>
                                <w:bCs/>
                                <w:color w:val="FF0000"/>
                                <w:sz w:val="24"/>
                                <w:szCs w:val="24"/>
                                <w14:textOutline w14:w="0" w14:cap="flat" w14:cmpd="sng" w14:algn="ctr">
                                  <w14:noFill/>
                                  <w14:prstDash w14:val="solid"/>
                                  <w14:round/>
                                </w14:textOutline>
                              </w:rPr>
                              <w:t>ibrosis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1FAF9E1B" id="Text Box 18" o:spid="_x0000_s1039" type="#_x0000_t202" style="position:absolute;left:0;text-align:left;margin-left:264.75pt;margin-top:65.25pt;width:2in;height:2in;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4/Jw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A1Ja&#10;NMBoqzrPvlHHYMJ8WuNShG0MAn0HO2IHu4MxtN0VtglfNMTgx6RPl+mGbDJcmk/n8zFcEr5BQf7k&#10;5bqxzn9X1LAgZNwCvjhVcbx3vg8dQsJrmtZVXUcIa/3KgJy9RUUOnG+HTvqKg+S7Xdd3/nFoZ0f5&#10;CV1a6nnijFxXqOReOP8kLIiB6kF2/4ijqKnNOJ0lzkqyv/5mD/HAC17OWhAt4xqbwFn9QwPHr5PZ&#10;LPAyKrNPX6ZQ7LVnd+3Rh+aWwOQJlsrIKIZ4Xw/WwlLzjI1YhTfhElri5Yz7Qbz1PfmxUVKtVjEI&#10;TDTC3+uNkSF1GGSY8rZ7FtacofBA8YEGQor0DSJ9bLjpzOrggUuEK4y5nylgDgpYHAE/b1xYk2s9&#10;Rr38F5a/AQAA//8DAFBLAwQUAAYACAAAACEAnITIit0AAAALAQAADwAAAGRycy9kb3ducmV2Lnht&#10;bEyPwU7DMBBE70j8g7VIvVEnaQNpiFOhAmeg8AFuvMQh8TqK3Tbw9SwnuM1qnmZnqu3sBnHCKXSe&#10;FKTLBARS401HrYL3t6frAkSImowePKGCLwywrS8vKl0af6ZXPO1jKziEQqkV2BjHUsrQWHQ6LP2I&#10;xN6Hn5yOfE6tNJM+c7gbZJYkN9LpjviD1SPuLDb9/ugUFIl77vtN9hLc+jvN7e7BP46fSi2u5vs7&#10;EBHn+AfDb32uDjV3OvgjmSAGBXm2yRllY5WwYKJIb1kcFKzTIgdZV/L/hvoHAAD//wMAUEsBAi0A&#10;FAAGAAgAAAAhALaDOJL+AAAA4QEAABMAAAAAAAAAAAAAAAAAAAAAAFtDb250ZW50X1R5cGVzXS54&#10;bWxQSwECLQAUAAYACAAAACEAOP0h/9YAAACUAQAACwAAAAAAAAAAAAAAAAAvAQAAX3JlbHMvLnJl&#10;bHNQSwECLQAUAAYACAAAACEAo98ePycCAABfBAAADgAAAAAAAAAAAAAAAAAuAgAAZHJzL2Uyb0Rv&#10;Yy54bWxQSwECLQAUAAYACAAAACEAnITIit0AAAALAQAADwAAAAAAAAAAAAAAAACBBAAAZHJzL2Rv&#10;d25yZXYueG1sUEsFBgAAAAAEAAQA8wAAAIsFAAAAAA==&#10;" filled="f" stroked="f">
                <v:textbox style="mso-fit-shape-to-text:t">
                  <w:txbxContent>
                    <w:p w14:paraId="510ECE8F" w14:textId="5C1F874B" w:rsidR="00E019A2" w:rsidRPr="00CD5324" w:rsidRDefault="00CD5324" w:rsidP="00F30CC4">
                      <w:pPr>
                        <w:pStyle w:val="ListParagraph"/>
                        <w:numPr>
                          <w:ilvl w:val="0"/>
                          <w:numId w:val="11"/>
                        </w:numPr>
                        <w:tabs>
                          <w:tab w:val="num" w:pos="1134"/>
                        </w:tabs>
                        <w:ind w:left="567"/>
                        <w:jc w:val="center"/>
                        <w:rPr>
                          <w:rFonts w:ascii="Tahoma" w:hAnsi="Tahoma" w:cs="Tahoma"/>
                          <w:b/>
                          <w:bCs/>
                          <w:color w:val="FF0000"/>
                          <w:sz w:val="24"/>
                          <w:szCs w:val="24"/>
                          <w14:textOutline w14:w="0" w14:cap="flat" w14:cmpd="sng" w14:algn="ctr">
                            <w14:noFill/>
                            <w14:prstDash w14:val="solid"/>
                            <w14:round/>
                          </w14:textOutline>
                        </w:rPr>
                      </w:pPr>
                      <w:r>
                        <w:rPr>
                          <w:rFonts w:ascii="Tahoma" w:hAnsi="Tahoma" w:cs="Tahoma"/>
                          <w:b/>
                          <w:bCs/>
                          <w:color w:val="FF0000"/>
                          <w:sz w:val="24"/>
                          <w:szCs w:val="24"/>
                          <w14:textOutline w14:w="0" w14:cap="flat" w14:cmpd="sng" w14:algn="ctr">
                            <w14:noFill/>
                            <w14:prstDash w14:val="solid"/>
                            <w14:round/>
                          </w14:textOutline>
                        </w:rPr>
                        <w:t>F</w:t>
                      </w:r>
                      <w:r w:rsidR="00E019A2" w:rsidRPr="00CD5324">
                        <w:rPr>
                          <w:rFonts w:ascii="Tahoma" w:hAnsi="Tahoma" w:cs="Tahoma"/>
                          <w:b/>
                          <w:bCs/>
                          <w:color w:val="FF0000"/>
                          <w:sz w:val="24"/>
                          <w:szCs w:val="24"/>
                          <w14:textOutline w14:w="0" w14:cap="flat" w14:cmpd="sng" w14:algn="ctr">
                            <w14:noFill/>
                            <w14:prstDash w14:val="solid"/>
                            <w14:round/>
                          </w14:textOutline>
                        </w:rPr>
                        <w:t>ibrosis</w:t>
                      </w:r>
                    </w:p>
                  </w:txbxContent>
                </v:textbox>
              </v:shape>
            </w:pict>
          </mc:Fallback>
        </mc:AlternateContent>
      </w:r>
      <w:r w:rsidR="003D1CB0" w:rsidRPr="00D401BE">
        <w:rPr>
          <w:rFonts w:ascii="Tahoma" w:hAnsi="Tahoma" w:cs="Tahoma"/>
          <w:sz w:val="24"/>
          <w:szCs w:val="24"/>
        </w:rPr>
        <w:t xml:space="preserve">The chief distinction between acute and chronic pancreatitis is the </w:t>
      </w:r>
      <w:r w:rsidR="003D1CB0" w:rsidRPr="00D401BE">
        <w:rPr>
          <w:rFonts w:ascii="Tahoma" w:hAnsi="Tahoma" w:cs="Tahoma"/>
          <w:b/>
          <w:bCs/>
          <w:color w:val="FF0000"/>
          <w:sz w:val="24"/>
          <w:szCs w:val="24"/>
        </w:rPr>
        <w:t>irreversible impairment in pancreatic function</w:t>
      </w:r>
      <w:r w:rsidR="003D1CB0" w:rsidRPr="00D401BE">
        <w:rPr>
          <w:rFonts w:ascii="Tahoma" w:hAnsi="Tahoma" w:cs="Tahoma"/>
          <w:sz w:val="24"/>
          <w:szCs w:val="24"/>
        </w:rPr>
        <w:t xml:space="preserve"> that is characteristic of chronic pancreatitis.</w:t>
      </w:r>
    </w:p>
    <w:p w14:paraId="70426754" w14:textId="789BCE8C" w:rsidR="003D1CB0" w:rsidRPr="00CD5324" w:rsidRDefault="003D1CB0">
      <w:pPr>
        <w:rPr>
          <w:rFonts w:ascii="Tahoma" w:hAnsi="Tahoma" w:cs="Tahoma"/>
          <w:b/>
          <w:bCs/>
          <w:sz w:val="36"/>
          <w:szCs w:val="36"/>
        </w:rPr>
      </w:pPr>
      <w:r w:rsidRPr="00CD5324">
        <w:rPr>
          <w:rFonts w:ascii="Tahoma" w:hAnsi="Tahoma" w:cs="Tahoma"/>
          <w:b/>
          <w:bCs/>
          <w:sz w:val="36"/>
          <w:szCs w:val="36"/>
        </w:rPr>
        <w:t>Causes:</w:t>
      </w:r>
    </w:p>
    <w:p w14:paraId="64DEC426" w14:textId="6C03FAD7" w:rsidR="00D55F05" w:rsidRDefault="003D1CB0" w:rsidP="002F56F6">
      <w:pPr>
        <w:spacing w:after="0" w:line="240" w:lineRule="auto"/>
        <w:ind w:right="-224"/>
        <w:rPr>
          <w:rFonts w:ascii="Tahoma" w:hAnsi="Tahoma" w:cs="Tahoma"/>
          <w:color w:val="4F6228" w:themeColor="accent3" w:themeShade="80"/>
          <w:sz w:val="20"/>
          <w:szCs w:val="20"/>
          <w:lang w:val="en-GB"/>
        </w:rPr>
      </w:pPr>
      <w:r w:rsidRPr="00CD5324">
        <w:rPr>
          <w:rFonts w:ascii="Tahoma" w:hAnsi="Tahoma" w:cs="Tahoma"/>
          <w:sz w:val="24"/>
          <w:szCs w:val="24"/>
        </w:rPr>
        <w:lastRenderedPageBreak/>
        <w:t>There is significant overlap in the causes of acute and chronic pancreatitis</w:t>
      </w:r>
      <w:r w:rsidR="00780EE4" w:rsidRPr="00CD5324">
        <w:rPr>
          <w:rFonts w:ascii="Tahoma" w:hAnsi="Tahoma" w:cs="Tahoma"/>
          <w:sz w:val="24"/>
          <w:szCs w:val="24"/>
        </w:rPr>
        <w:t xml:space="preserve">. </w:t>
      </w:r>
      <w:r w:rsidRPr="00CD5324">
        <w:rPr>
          <w:rFonts w:ascii="Tahoma" w:hAnsi="Tahoma" w:cs="Tahoma"/>
          <w:sz w:val="24"/>
          <w:szCs w:val="24"/>
        </w:rPr>
        <w:t>By far the most common cause of chronic pancreatitis is long-term alcohol abuse and biliary tract disease, and these patients are usually middle-aged males.</w:t>
      </w:r>
      <w:r w:rsidR="00CD5324">
        <w:rPr>
          <w:rFonts w:ascii="Tahoma" w:hAnsi="Tahoma" w:cs="Tahoma"/>
          <w:color w:val="4F6228" w:themeColor="accent3" w:themeShade="80"/>
          <w:sz w:val="20"/>
          <w:szCs w:val="20"/>
          <w:lang w:val="en-GB"/>
        </w:rPr>
        <w:t xml:space="preserve"> </w:t>
      </w:r>
    </w:p>
    <w:p w14:paraId="1318A0F9" w14:textId="22862CEE" w:rsidR="00CD5324" w:rsidRPr="00CD5324" w:rsidRDefault="00CD5324" w:rsidP="002F56F6">
      <w:pPr>
        <w:spacing w:after="0" w:line="240" w:lineRule="auto"/>
        <w:ind w:right="-224"/>
        <w:rPr>
          <w:rFonts w:ascii="Tahoma" w:hAnsi="Tahoma" w:cs="Tahoma"/>
          <w:color w:val="808080" w:themeColor="background1" w:themeShade="80"/>
          <w:sz w:val="24"/>
          <w:szCs w:val="24"/>
        </w:rPr>
      </w:pPr>
      <w:r w:rsidRPr="00CD5324">
        <w:rPr>
          <w:rFonts w:ascii="Tahoma" w:hAnsi="Tahoma" w:cs="Tahoma"/>
          <w:color w:val="808080" w:themeColor="background1" w:themeShade="80"/>
          <w:sz w:val="20"/>
          <w:szCs w:val="20"/>
          <w:lang w:val="en-GB"/>
        </w:rPr>
        <w:t xml:space="preserve">You first lose the secretory function of pancreas *digestive enzymes* then enter pancreatic insufficiency. </w:t>
      </w:r>
    </w:p>
    <w:p w14:paraId="496B17C4" w14:textId="5E84EF04" w:rsidR="003D1CB0" w:rsidRPr="00CD5324" w:rsidRDefault="003D1CB0" w:rsidP="002F56F6">
      <w:pPr>
        <w:spacing w:line="240" w:lineRule="auto"/>
        <w:rPr>
          <w:rFonts w:ascii="Tahoma" w:hAnsi="Tahoma" w:cs="Tahoma"/>
          <w:color w:val="76923C" w:themeColor="accent3" w:themeShade="BF"/>
          <w:sz w:val="24"/>
          <w:szCs w:val="24"/>
        </w:rPr>
      </w:pPr>
      <w:r w:rsidRPr="00CD5324">
        <w:rPr>
          <w:rFonts w:ascii="Tahoma" w:hAnsi="Tahoma" w:cs="Tahoma"/>
          <w:sz w:val="24"/>
          <w:szCs w:val="24"/>
        </w:rPr>
        <w:t>Less common causes of chronic pancreatitis include the following:</w:t>
      </w:r>
      <w:r w:rsidR="00CD5324">
        <w:rPr>
          <w:rFonts w:ascii="Tahoma" w:hAnsi="Tahoma" w:cs="Tahoma"/>
          <w:sz w:val="24"/>
          <w:szCs w:val="24"/>
        </w:rPr>
        <w:t xml:space="preserve"> </w:t>
      </w:r>
      <w:r w:rsidR="00CD5324" w:rsidRPr="00CD5324">
        <w:rPr>
          <w:rFonts w:ascii="Tahoma" w:hAnsi="Tahoma" w:cs="Tahoma"/>
          <w:color w:val="76923C" w:themeColor="accent3" w:themeShade="BF"/>
          <w:sz w:val="20"/>
          <w:szCs w:val="20"/>
        </w:rPr>
        <w:t xml:space="preserve">All of which cause </w:t>
      </w:r>
      <w:r w:rsidR="00CD5324" w:rsidRPr="00CD5324">
        <w:rPr>
          <w:rFonts w:ascii="Tahoma" w:hAnsi="Tahoma" w:cs="Tahoma"/>
          <w:color w:val="76923C" w:themeColor="accent3" w:themeShade="BF"/>
          <w:sz w:val="20"/>
          <w:szCs w:val="20"/>
          <w:lang w:val="en-GB"/>
        </w:rPr>
        <w:t>Repetitive injuries also can to the pancreas</w:t>
      </w:r>
    </w:p>
    <w:p w14:paraId="62D725F6" w14:textId="2B551AE7" w:rsidR="003D1CB0" w:rsidRPr="00CD5324" w:rsidRDefault="003D1CB0" w:rsidP="00CD5324">
      <w:pPr>
        <w:pStyle w:val="ListParagraph"/>
        <w:numPr>
          <w:ilvl w:val="0"/>
          <w:numId w:val="10"/>
        </w:numPr>
        <w:spacing w:line="276" w:lineRule="auto"/>
        <w:rPr>
          <w:rFonts w:ascii="Tahoma" w:hAnsi="Tahoma" w:cs="Tahoma"/>
          <w:sz w:val="24"/>
          <w:szCs w:val="24"/>
        </w:rPr>
      </w:pPr>
      <w:r w:rsidRPr="00CD5324">
        <w:rPr>
          <w:rFonts w:ascii="Tahoma" w:hAnsi="Tahoma" w:cs="Tahoma"/>
          <w:sz w:val="24"/>
          <w:szCs w:val="24"/>
        </w:rPr>
        <w:t>Hypercalcemia, hyperlipidemia.</w:t>
      </w:r>
    </w:p>
    <w:p w14:paraId="69C4C856" w14:textId="59104E50" w:rsidR="003D1CB0" w:rsidRPr="00CD5324" w:rsidRDefault="003D1CB0" w:rsidP="00CD5324">
      <w:pPr>
        <w:pStyle w:val="ListParagraph"/>
        <w:numPr>
          <w:ilvl w:val="0"/>
          <w:numId w:val="9"/>
        </w:numPr>
        <w:spacing w:line="276" w:lineRule="auto"/>
        <w:rPr>
          <w:rFonts w:ascii="Tahoma" w:hAnsi="Tahoma" w:cs="Tahoma"/>
          <w:sz w:val="24"/>
          <w:szCs w:val="24"/>
        </w:rPr>
      </w:pPr>
      <w:r w:rsidRPr="00CD5324">
        <w:rPr>
          <w:rFonts w:ascii="Tahoma" w:hAnsi="Tahoma" w:cs="Tahoma"/>
          <w:sz w:val="24"/>
          <w:szCs w:val="24"/>
        </w:rPr>
        <w:t>Long-standing obstruction of the pancreatic duct by pseudocysts, calculi, trauma, neoplasms</w:t>
      </w:r>
      <w:r w:rsidR="00CD5324">
        <w:rPr>
          <w:rFonts w:ascii="Tahoma" w:hAnsi="Tahoma" w:cs="Tahoma"/>
          <w:sz w:val="24"/>
          <w:szCs w:val="24"/>
        </w:rPr>
        <w:t xml:space="preserve"> </w:t>
      </w:r>
      <w:r w:rsidR="00CD5324" w:rsidRPr="00CD5324">
        <w:rPr>
          <w:rFonts w:ascii="Tahoma" w:hAnsi="Tahoma" w:cs="Tahoma"/>
          <w:color w:val="808080" w:themeColor="background1" w:themeShade="80"/>
          <w:sz w:val="20"/>
          <w:szCs w:val="20"/>
        </w:rPr>
        <w:t>(</w:t>
      </w:r>
      <w:r w:rsidR="00CD5324">
        <w:rPr>
          <w:rFonts w:ascii="Tahoma" w:hAnsi="Tahoma" w:cs="Tahoma"/>
          <w:color w:val="808080" w:themeColor="background1" w:themeShade="80"/>
          <w:sz w:val="20"/>
          <w:szCs w:val="20"/>
        </w:rPr>
        <w:t xml:space="preserve">By </w:t>
      </w:r>
      <w:r w:rsidR="00CD5324" w:rsidRPr="00CD5324">
        <w:rPr>
          <w:rFonts w:ascii="Tahoma" w:hAnsi="Tahoma" w:cs="Tahoma"/>
          <w:color w:val="808080" w:themeColor="background1" w:themeShade="80"/>
          <w:sz w:val="20"/>
          <w:szCs w:val="20"/>
        </w:rPr>
        <w:t>narrow</w:t>
      </w:r>
      <w:r w:rsidR="00CD5324">
        <w:rPr>
          <w:rFonts w:ascii="Tahoma" w:hAnsi="Tahoma" w:cs="Tahoma"/>
          <w:color w:val="808080" w:themeColor="background1" w:themeShade="80"/>
          <w:sz w:val="20"/>
          <w:szCs w:val="20"/>
        </w:rPr>
        <w:t>ing the ducts)</w:t>
      </w:r>
      <w:r w:rsidRPr="00CD5324">
        <w:rPr>
          <w:rFonts w:ascii="Tahoma" w:hAnsi="Tahoma" w:cs="Tahoma"/>
          <w:sz w:val="24"/>
          <w:szCs w:val="24"/>
        </w:rPr>
        <w:t xml:space="preserve">, or pancreas divisum. </w:t>
      </w:r>
    </w:p>
    <w:p w14:paraId="557A706E" w14:textId="23436D55" w:rsidR="003D1CB0" w:rsidRPr="00CD5324" w:rsidRDefault="003D1CB0" w:rsidP="00CD5324">
      <w:pPr>
        <w:pStyle w:val="ListParagraph"/>
        <w:numPr>
          <w:ilvl w:val="0"/>
          <w:numId w:val="9"/>
        </w:numPr>
        <w:spacing w:line="276" w:lineRule="auto"/>
        <w:rPr>
          <w:rFonts w:ascii="Tahoma" w:hAnsi="Tahoma" w:cs="Tahoma"/>
          <w:sz w:val="24"/>
          <w:szCs w:val="24"/>
        </w:rPr>
      </w:pPr>
      <w:r w:rsidRPr="00CD5324">
        <w:rPr>
          <w:rFonts w:ascii="Tahoma" w:hAnsi="Tahoma" w:cs="Tahoma"/>
          <w:sz w:val="24"/>
          <w:szCs w:val="24"/>
        </w:rPr>
        <w:t>Tropical pancreatitis, which is a poorly characterized disease seen in Africa and Asia.</w:t>
      </w:r>
      <w:r w:rsidR="00780EE4" w:rsidRPr="00CD5324">
        <w:rPr>
          <w:rFonts w:ascii="Tahoma" w:hAnsi="Tahoma" w:cs="Tahoma"/>
          <w:sz w:val="24"/>
          <w:szCs w:val="24"/>
        </w:rPr>
        <w:t xml:space="preserve"> </w:t>
      </w:r>
      <w:r w:rsidRPr="00CD5324">
        <w:rPr>
          <w:rFonts w:ascii="Tahoma" w:hAnsi="Tahoma" w:cs="Tahoma"/>
          <w:sz w:val="24"/>
          <w:szCs w:val="24"/>
        </w:rPr>
        <w:t xml:space="preserve">It has been attributed to malnutrition. </w:t>
      </w:r>
    </w:p>
    <w:p w14:paraId="622C6912" w14:textId="3E8F55C9" w:rsidR="00D55F05" w:rsidRPr="00CD5324" w:rsidRDefault="003D1CB0" w:rsidP="00CD5324">
      <w:pPr>
        <w:pStyle w:val="ListParagraph"/>
        <w:numPr>
          <w:ilvl w:val="0"/>
          <w:numId w:val="9"/>
        </w:numPr>
        <w:spacing w:line="276" w:lineRule="auto"/>
        <w:rPr>
          <w:rFonts w:ascii="Tahoma" w:hAnsi="Tahoma" w:cs="Tahoma"/>
          <w:sz w:val="24"/>
          <w:szCs w:val="24"/>
        </w:rPr>
      </w:pPr>
      <w:r w:rsidRPr="00CD5324">
        <w:rPr>
          <w:rFonts w:ascii="Tahoma" w:hAnsi="Tahoma" w:cs="Tahoma"/>
          <w:sz w:val="24"/>
          <w:szCs w:val="24"/>
        </w:rPr>
        <w:t>Hereditary pancreatitis</w:t>
      </w:r>
    </w:p>
    <w:p w14:paraId="2832A576" w14:textId="7D1425A1" w:rsidR="003D1CB0" w:rsidRPr="00CD5324" w:rsidRDefault="008E65B2" w:rsidP="00CD5324">
      <w:pPr>
        <w:pStyle w:val="ListParagraph"/>
        <w:numPr>
          <w:ilvl w:val="0"/>
          <w:numId w:val="9"/>
        </w:numPr>
        <w:spacing w:line="276" w:lineRule="auto"/>
        <w:rPr>
          <w:rFonts w:ascii="Tahoma" w:hAnsi="Tahoma" w:cs="Tahoma"/>
          <w:sz w:val="24"/>
          <w:szCs w:val="24"/>
        </w:rPr>
      </w:pPr>
      <w:r w:rsidRPr="00CD5324">
        <w:rPr>
          <w:rFonts w:ascii="Tahoma" w:hAnsi="Tahoma" w:cs="Tahoma"/>
          <w:sz w:val="24"/>
          <w:szCs w:val="24"/>
        </w:rPr>
        <w:t>Idiopathic chronic pancreatitis.</w:t>
      </w:r>
    </w:p>
    <w:p w14:paraId="730373D7" w14:textId="455BE4A3" w:rsidR="002E45DD" w:rsidRPr="00D7690E" w:rsidRDefault="002F56F6" w:rsidP="002F56F6">
      <w:pPr>
        <w:rPr>
          <w:rFonts w:ascii="Tahoma" w:eastAsia="Calibri" w:hAnsi="Tahoma" w:cs="Tahoma"/>
          <w:b/>
          <w:bCs/>
          <w:sz w:val="36"/>
          <w:szCs w:val="36"/>
          <w:lang w:val="en-GB"/>
        </w:rPr>
      </w:pPr>
      <w:r w:rsidRPr="00D7690E">
        <w:rPr>
          <w:rFonts w:ascii="Calibri" w:eastAsia="Calibri" w:hAnsi="Calibri" w:cs="Arial"/>
          <w:noProof/>
          <w:sz w:val="20"/>
          <w:szCs w:val="20"/>
        </w:rPr>
        <w:drawing>
          <wp:anchor distT="0" distB="0" distL="114300" distR="114300" simplePos="0" relativeHeight="251640832" behindDoc="0" locked="0" layoutInCell="1" allowOverlap="1" wp14:anchorId="44FA0D69" wp14:editId="3412BBDB">
            <wp:simplePos x="0" y="0"/>
            <wp:positionH relativeFrom="column">
              <wp:posOffset>4694555</wp:posOffset>
            </wp:positionH>
            <wp:positionV relativeFrom="paragraph">
              <wp:posOffset>193561</wp:posOffset>
            </wp:positionV>
            <wp:extent cx="2357755" cy="1743075"/>
            <wp:effectExtent l="0" t="0" r="4445" b="9525"/>
            <wp:wrapThrough wrapText="bothSides">
              <wp:wrapPolygon edited="0">
                <wp:start x="0" y="0"/>
                <wp:lineTo x="0" y="21482"/>
                <wp:lineTo x="21466" y="21482"/>
                <wp:lineTo x="21466" y="0"/>
                <wp:lineTo x="0" y="0"/>
              </wp:wrapPolygon>
            </wp:wrapThrough>
            <wp:docPr id="2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1">
                      <a:extLst>
                        <a:ext uri="{28A0092B-C50C-407E-A947-70E740481C1C}">
                          <a14:useLocalDpi xmlns:a14="http://schemas.microsoft.com/office/drawing/2010/main" val="0"/>
                        </a:ext>
                      </a:extLst>
                    </a:blip>
                    <a:srcRect b="5479"/>
                    <a:stretch>
                      <a:fillRect/>
                    </a:stretch>
                  </pic:blipFill>
                  <pic:spPr bwMode="auto">
                    <a:xfrm>
                      <a:off x="0" y="0"/>
                      <a:ext cx="2357755" cy="1743075"/>
                    </a:xfrm>
                    <a:prstGeom prst="rect">
                      <a:avLst/>
                    </a:prstGeom>
                    <a:noFill/>
                  </pic:spPr>
                </pic:pic>
              </a:graphicData>
            </a:graphic>
            <wp14:sizeRelH relativeFrom="page">
              <wp14:pctWidth>0</wp14:pctWidth>
            </wp14:sizeRelH>
            <wp14:sizeRelV relativeFrom="page">
              <wp14:pctHeight>0</wp14:pctHeight>
            </wp14:sizeRelV>
          </wp:anchor>
        </w:drawing>
      </w:r>
      <w:r w:rsidR="00454B98">
        <w:rPr>
          <w:rFonts w:ascii="Tahoma" w:hAnsi="Tahoma" w:cs="Tahoma"/>
          <w:b/>
          <w:bCs/>
          <w:sz w:val="32"/>
          <w:szCs w:val="32"/>
        </w:rPr>
        <w:t xml:space="preserve"> </w:t>
      </w:r>
      <w:r w:rsidR="00257AB9" w:rsidRPr="00D7690E">
        <w:rPr>
          <w:rFonts w:ascii="Tahoma" w:eastAsia="Calibri" w:hAnsi="Tahoma" w:cs="Tahoma"/>
          <w:b/>
          <w:bCs/>
          <w:sz w:val="36"/>
          <w:szCs w:val="36"/>
          <w:lang w:val="en-GB"/>
        </w:rPr>
        <w:t xml:space="preserve"> </w:t>
      </w:r>
      <w:r w:rsidR="00D7690E">
        <w:rPr>
          <w:rFonts w:ascii="Tahoma" w:eastAsia="Calibri" w:hAnsi="Tahoma" w:cs="Tahoma"/>
          <w:b/>
          <w:bCs/>
          <w:sz w:val="36"/>
          <w:szCs w:val="36"/>
          <w:lang w:val="en-GB"/>
        </w:rPr>
        <w:t>Morphology</w:t>
      </w:r>
      <w:r w:rsidR="002E45DD" w:rsidRPr="00D7690E">
        <w:rPr>
          <w:rFonts w:ascii="Tahoma" w:eastAsia="Calibri" w:hAnsi="Tahoma" w:cs="Tahoma"/>
          <w:b/>
          <w:bCs/>
          <w:sz w:val="36"/>
          <w:szCs w:val="36"/>
          <w:lang w:val="en-GB"/>
        </w:rPr>
        <w:t>:</w:t>
      </w:r>
    </w:p>
    <w:p w14:paraId="667FEA8D" w14:textId="785129F3" w:rsidR="002E45DD" w:rsidRPr="00D7690E" w:rsidRDefault="002E45DD" w:rsidP="00D7690E">
      <w:pPr>
        <w:spacing w:after="0" w:line="276" w:lineRule="auto"/>
        <w:ind w:left="142"/>
        <w:rPr>
          <w:rFonts w:ascii="Tahoma" w:eastAsia="Calibri" w:hAnsi="Tahoma" w:cs="Tahoma"/>
          <w:color w:val="76923C" w:themeColor="accent3" w:themeShade="BF"/>
          <w:sz w:val="24"/>
          <w:szCs w:val="24"/>
          <w:lang w:val="en-GB"/>
        </w:rPr>
      </w:pPr>
      <w:r w:rsidRPr="00D7690E">
        <w:rPr>
          <w:rFonts w:ascii="Tahoma" w:eastAsia="Calibri" w:hAnsi="Tahoma" w:cs="Tahoma"/>
          <w:sz w:val="24"/>
          <w:szCs w:val="24"/>
          <w:lang w:val="en-GB"/>
        </w:rPr>
        <w:t xml:space="preserve">Chronic pancreatitis is characterized by </w:t>
      </w:r>
      <w:r w:rsidRPr="00D7690E">
        <w:rPr>
          <w:rFonts w:ascii="Tahoma" w:eastAsia="Calibri" w:hAnsi="Tahoma" w:cs="Tahoma"/>
          <w:b/>
          <w:bCs/>
          <w:color w:val="FF0000"/>
          <w:sz w:val="24"/>
          <w:szCs w:val="24"/>
          <w:lang w:val="en-GB"/>
        </w:rPr>
        <w:t>parenchymal fibrosis</w:t>
      </w:r>
      <w:r w:rsidRPr="00D7690E">
        <w:rPr>
          <w:rFonts w:ascii="Tahoma" w:eastAsia="Calibri" w:hAnsi="Tahoma" w:cs="Tahoma"/>
          <w:sz w:val="24"/>
          <w:szCs w:val="24"/>
          <w:lang w:val="en-GB"/>
        </w:rPr>
        <w:t xml:space="preserve">, reduced number and size of acini with relative sparing of the islets of Langerhans, and variable dilation of the pancreatic ducts </w:t>
      </w:r>
    </w:p>
    <w:p w14:paraId="54560F58" w14:textId="24BDEFFC" w:rsidR="002E45DD" w:rsidRPr="00D7690E" w:rsidRDefault="002E45DD" w:rsidP="00D7690E">
      <w:pPr>
        <w:spacing w:after="0"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t>These changes are usually accompanied by a chronic inflammatory infiltrate around lobules and ducts.</w:t>
      </w:r>
    </w:p>
    <w:p w14:paraId="049780EF" w14:textId="715F16A1" w:rsidR="002E45DD" w:rsidRPr="00D7690E" w:rsidRDefault="002F56F6" w:rsidP="00D7690E">
      <w:pPr>
        <w:spacing w:after="0" w:line="276" w:lineRule="auto"/>
        <w:ind w:left="142"/>
        <w:rPr>
          <w:rFonts w:ascii="Tahoma" w:eastAsia="Calibri" w:hAnsi="Tahoma" w:cs="Tahoma"/>
          <w:color w:val="76923C" w:themeColor="accent3" w:themeShade="BF"/>
          <w:sz w:val="24"/>
          <w:szCs w:val="24"/>
          <w:lang w:val="en-GB"/>
        </w:rPr>
      </w:pPr>
      <w:r w:rsidRPr="002E45DD">
        <w:rPr>
          <w:rFonts w:ascii="Calibri" w:eastAsia="Calibri" w:hAnsi="Calibri" w:cs="Arial"/>
          <w:noProof/>
        </w:rPr>
        <mc:AlternateContent>
          <mc:Choice Requires="wps">
            <w:drawing>
              <wp:anchor distT="0" distB="0" distL="114300" distR="114300" simplePos="0" relativeHeight="251644928" behindDoc="0" locked="0" layoutInCell="1" allowOverlap="1" wp14:anchorId="2A0486B2" wp14:editId="4DBD965A">
                <wp:simplePos x="0" y="0"/>
                <wp:positionH relativeFrom="column">
                  <wp:posOffset>4529128</wp:posOffset>
                </wp:positionH>
                <wp:positionV relativeFrom="paragraph">
                  <wp:posOffset>236868</wp:posOffset>
                </wp:positionV>
                <wp:extent cx="2047875" cy="441960"/>
                <wp:effectExtent l="0" t="0" r="0" b="1905"/>
                <wp:wrapSquare wrapText="bothSides"/>
                <wp:docPr id="15" name="مربع نص 12"/>
                <wp:cNvGraphicFramePr/>
                <a:graphic xmlns:a="http://schemas.openxmlformats.org/drawingml/2006/main">
                  <a:graphicData uri="http://schemas.microsoft.com/office/word/2010/wordprocessingShape">
                    <wps:wsp>
                      <wps:cNvSpPr txBox="1"/>
                      <wps:spPr>
                        <a:xfrm>
                          <a:off x="0" y="0"/>
                          <a:ext cx="2047875" cy="441960"/>
                        </a:xfrm>
                        <a:prstGeom prst="rect">
                          <a:avLst/>
                        </a:prstGeom>
                        <a:noFill/>
                        <a:ln w="6350">
                          <a:noFill/>
                        </a:ln>
                      </wps:spPr>
                      <wps:txbx>
                        <w:txbxContent>
                          <w:p w14:paraId="5154DDC7" w14:textId="2116025E" w:rsidR="002E45DD" w:rsidRPr="00D7690E" w:rsidRDefault="00D7690E" w:rsidP="002E45DD">
                            <w:pPr>
                              <w:ind w:left="142"/>
                              <w:rPr>
                                <w:rFonts w:ascii="Tahoma" w:hAnsi="Tahoma" w:cs="Tahoma"/>
                                <w:b/>
                                <w:bCs/>
                                <w:color w:val="BFBFBF" w:themeColor="background1" w:themeShade="BF"/>
                                <w:sz w:val="24"/>
                                <w:szCs w:val="24"/>
                                <w:lang w:val="en-GB"/>
                              </w:rPr>
                            </w:pPr>
                            <w:r>
                              <w:rPr>
                                <w:rFonts w:ascii="Tahoma" w:hAnsi="Tahoma" w:cs="Tahoma"/>
                                <w:b/>
                                <w:bCs/>
                                <w:color w:val="BFBFBF" w:themeColor="background1" w:themeShade="BF"/>
                                <w:sz w:val="24"/>
                                <w:szCs w:val="24"/>
                                <w:lang w:val="en-GB"/>
                              </w:rPr>
                              <w:t>E</w:t>
                            </w:r>
                            <w:r w:rsidR="002E45DD" w:rsidRPr="00D7690E">
                              <w:rPr>
                                <w:rFonts w:ascii="Tahoma" w:hAnsi="Tahoma" w:cs="Tahoma"/>
                                <w:b/>
                                <w:bCs/>
                                <w:color w:val="BFBFBF" w:themeColor="background1" w:themeShade="BF"/>
                                <w:sz w:val="24"/>
                                <w:szCs w:val="24"/>
                                <w:lang w:val="en-GB"/>
                              </w:rPr>
                              <w:t xml:space="preserve">xtra </w:t>
                            </w:r>
                            <w:r w:rsidRPr="00D7690E">
                              <w:rPr>
                                <w:rFonts w:ascii="Tahoma" w:hAnsi="Tahoma" w:cs="Tahoma"/>
                                <w:b/>
                                <w:bCs/>
                                <w:color w:val="BFBFBF" w:themeColor="background1" w:themeShade="BF"/>
                                <w:sz w:val="24"/>
                                <w:szCs w:val="24"/>
                                <w:lang w:val="en-GB"/>
                              </w:rPr>
                              <w:t>pic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A0486B2" id="_x0000_s1040" type="#_x0000_t202" style="position:absolute;left:0;text-align:left;margin-left:356.6pt;margin-top:18.65pt;width:161.25pt;height:3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NRgIAAGAEAAAOAAAAZHJzL2Uyb0RvYy54bWysVL1u2zAQ3gv0HQjutSRXthPBcuAmcFHA&#10;SAI4RWaaoiwB/CtJW3L39lmydujQN3HepkfKcoy0U9GFIu//vu9O06tWcLRjxtZK5jgZxBgxSVVR&#10;y02OPz8s3l1gZB2RBeFKshzvmcVXs7dvpo3O2FBVihfMIAgibdboHFfO6SyKLK2YIHagNJOgLJUR&#10;xMHTbKLCkAaiCx4N43gcNcoU2ijKrAXpTafEsxC/LBl1d2VpmUM8x1CbC6cJ59qf0WxKso0huqrp&#10;sQzyD1UIUktIegp1QxxBW1P/EUrU1CirSjegSkSqLGvKQg/QTRK/6mZVEc1CLwCO1SeY7P8LS293&#10;9wbVBXA3wkgSARw9fzv8ODwdfqHn74efKBl6kBptM7BdabB27QfVgkMvtyD0vbelEf4LXSHQA9z7&#10;E8SsdYiCcBink4sJpKKgS9Pkchw4iF68tbHuI1MC+UuODVAYkCW7pXVQCZj2Jj6ZVIua80Ajl6jJ&#10;8fj9KA4OJw14cAmOvoeuVn9z7brtGk/7Rtaq2EN/RnVjYjVd1FDEklh3TwzMBbQEs+7u4Ci5gmTq&#10;eMOoUubr3+TeHugCLUYNzFmO7ZctMQwj/kkCkZdJmvrBDI90NBnCw5xr1ucauRXXCkY5ga3SNFy9&#10;veO9tDRKPMJKzH1WUBFJIXeOXX+9dt30w0pRNp8HIxhFTdxSrjT1oT2sHuKH9pEYfeTBAYO3qp9I&#10;kr2io7P1nlbPtw5ICVx5oDtUj/jDGAcKjyvn9+T8Haxefgyz3wAAAP//AwBQSwMEFAAGAAgAAAAh&#10;AJzm/xHeAAAACwEAAA8AAABkcnMvZG93bnJldi54bWxMj8tugzAQRfeV+g/WVOqmSsxDDSnFRFUk&#10;1lFIPsDBU6C1xwibQP++ZtXuZjRHd84tDovR7I6j6y0JiLcRMKTGqp5aAddLtdkDc16SktoSCvhB&#10;B4fy8aGQubIznfFe+5aFEHK5FNB5P+Scu6ZDI93WDkjh9mlHI31Yx5arUc4h3GieRNGOG9lT+NDJ&#10;AY8dNt/1ZATYZH7R5zqujqf5q4pOE15qh0I8Py0f78A8Lv4PhlU/qEMZnG52IuWYFpDFaRJQAWmW&#10;AluBKH3NgN3WafcGvCz4/w7lLwAAAP//AwBQSwECLQAUAAYACAAAACEAtoM4kv4AAADhAQAAEwAA&#10;AAAAAAAAAAAAAAAAAAAAW0NvbnRlbnRfVHlwZXNdLnhtbFBLAQItABQABgAIAAAAIQA4/SH/1gAA&#10;AJQBAAALAAAAAAAAAAAAAAAAAC8BAABfcmVscy8ucmVsc1BLAQItABQABgAIAAAAIQDR7+kNRgIA&#10;AGAEAAAOAAAAAAAAAAAAAAAAAC4CAABkcnMvZTJvRG9jLnhtbFBLAQItABQABgAIAAAAIQCc5v8R&#10;3gAAAAsBAAAPAAAAAAAAAAAAAAAAAKAEAABkcnMvZG93bnJldi54bWxQSwUGAAAAAAQABADzAAAA&#10;qwUAAAAA&#10;" filled="f" stroked="f" strokeweight=".5pt">
                <v:textbox style="mso-fit-shape-to-text:t">
                  <w:txbxContent>
                    <w:p w14:paraId="5154DDC7" w14:textId="2116025E" w:rsidR="002E45DD" w:rsidRPr="00D7690E" w:rsidRDefault="00D7690E" w:rsidP="002E45DD">
                      <w:pPr>
                        <w:ind w:left="142"/>
                        <w:rPr>
                          <w:rFonts w:ascii="Tahoma" w:hAnsi="Tahoma" w:cs="Tahoma"/>
                          <w:b/>
                          <w:bCs/>
                          <w:color w:val="BFBFBF" w:themeColor="background1" w:themeShade="BF"/>
                          <w:sz w:val="24"/>
                          <w:szCs w:val="24"/>
                          <w:lang w:val="en-GB"/>
                        </w:rPr>
                      </w:pPr>
                      <w:r>
                        <w:rPr>
                          <w:rFonts w:ascii="Tahoma" w:hAnsi="Tahoma" w:cs="Tahoma"/>
                          <w:b/>
                          <w:bCs/>
                          <w:color w:val="BFBFBF" w:themeColor="background1" w:themeShade="BF"/>
                          <w:sz w:val="24"/>
                          <w:szCs w:val="24"/>
                          <w:lang w:val="en-GB"/>
                        </w:rPr>
                        <w:t>E</w:t>
                      </w:r>
                      <w:r w:rsidR="002E45DD" w:rsidRPr="00D7690E">
                        <w:rPr>
                          <w:rFonts w:ascii="Tahoma" w:hAnsi="Tahoma" w:cs="Tahoma"/>
                          <w:b/>
                          <w:bCs/>
                          <w:color w:val="BFBFBF" w:themeColor="background1" w:themeShade="BF"/>
                          <w:sz w:val="24"/>
                          <w:szCs w:val="24"/>
                          <w:lang w:val="en-GB"/>
                        </w:rPr>
                        <w:t xml:space="preserve">xtra </w:t>
                      </w:r>
                      <w:r w:rsidRPr="00D7690E">
                        <w:rPr>
                          <w:rFonts w:ascii="Tahoma" w:hAnsi="Tahoma" w:cs="Tahoma"/>
                          <w:b/>
                          <w:bCs/>
                          <w:color w:val="BFBFBF" w:themeColor="background1" w:themeShade="BF"/>
                          <w:sz w:val="24"/>
                          <w:szCs w:val="24"/>
                          <w:lang w:val="en-GB"/>
                        </w:rPr>
                        <w:t>pic</w:t>
                      </w:r>
                    </w:p>
                  </w:txbxContent>
                </v:textbox>
                <w10:wrap type="square"/>
              </v:shape>
            </w:pict>
          </mc:Fallback>
        </mc:AlternateContent>
      </w:r>
      <w:r w:rsidR="002E45DD" w:rsidRPr="00D7690E">
        <w:rPr>
          <w:rFonts w:ascii="Tahoma" w:eastAsia="Calibri" w:hAnsi="Tahoma" w:cs="Tahoma"/>
          <w:sz w:val="24"/>
          <w:szCs w:val="24"/>
          <w:lang w:val="en-GB"/>
        </w:rPr>
        <w:t>Grossly: gland is hard, sometimes with extremely dilated ducts and visible calcifications</w:t>
      </w:r>
      <w:r w:rsidR="002E45DD" w:rsidRPr="00D7690E">
        <w:rPr>
          <w:rFonts w:ascii="Tahoma" w:eastAsia="Calibri" w:hAnsi="Tahoma" w:cs="Tahoma"/>
          <w:sz w:val="32"/>
          <w:szCs w:val="32"/>
          <w:lang w:val="en-GB"/>
        </w:rPr>
        <w:t xml:space="preserve"> </w:t>
      </w:r>
      <w:r w:rsidR="00D7690E">
        <w:rPr>
          <w:rFonts w:ascii="Tahoma" w:eastAsia="Calibri" w:hAnsi="Tahoma" w:cs="Tahoma"/>
          <w:b/>
          <w:bCs/>
          <w:color w:val="76923C" w:themeColor="accent3" w:themeShade="BF"/>
          <w:lang w:val="en-GB"/>
        </w:rPr>
        <w:t>dystrophic calcification!</w:t>
      </w:r>
    </w:p>
    <w:p w14:paraId="025461D7" w14:textId="77777777" w:rsidR="0096245C" w:rsidRPr="0096245C" w:rsidRDefault="0096245C" w:rsidP="002E45DD">
      <w:pPr>
        <w:ind w:left="142"/>
        <w:rPr>
          <w:rFonts w:ascii="Tahoma" w:eastAsia="Calibri" w:hAnsi="Tahoma" w:cs="Tahoma"/>
          <w:b/>
          <w:bCs/>
          <w:sz w:val="28"/>
          <w:szCs w:val="28"/>
          <w:lang w:val="en-GB"/>
        </w:rPr>
      </w:pPr>
    </w:p>
    <w:p w14:paraId="4EECE47F" w14:textId="7B86ED8E" w:rsidR="002E45DD" w:rsidRPr="00D7690E" w:rsidRDefault="00D7690E" w:rsidP="002E45DD">
      <w:pPr>
        <w:ind w:left="142"/>
        <w:rPr>
          <w:rFonts w:ascii="Tahoma" w:eastAsia="Calibri" w:hAnsi="Tahoma" w:cs="Tahoma"/>
          <w:b/>
          <w:bCs/>
          <w:sz w:val="36"/>
          <w:szCs w:val="36"/>
          <w:lang w:val="en-GB"/>
        </w:rPr>
      </w:pPr>
      <w:r>
        <w:rPr>
          <w:rFonts w:ascii="Tahoma" w:eastAsia="Calibri" w:hAnsi="Tahoma" w:cs="Tahoma"/>
          <w:b/>
          <w:bCs/>
          <w:sz w:val="36"/>
          <w:szCs w:val="36"/>
          <w:lang w:val="en-GB"/>
        </w:rPr>
        <w:t>Clinical Features</w:t>
      </w:r>
      <w:r w:rsidR="002E45DD" w:rsidRPr="00D7690E">
        <w:rPr>
          <w:rFonts w:ascii="Tahoma" w:eastAsia="Calibri" w:hAnsi="Tahoma" w:cs="Tahoma"/>
          <w:b/>
          <w:bCs/>
          <w:sz w:val="36"/>
          <w:szCs w:val="36"/>
          <w:lang w:val="en-GB"/>
        </w:rPr>
        <w:t>:</w:t>
      </w:r>
    </w:p>
    <w:p w14:paraId="7106B0F4" w14:textId="77777777" w:rsidR="002E45DD" w:rsidRPr="00D7690E" w:rsidRDefault="002E45DD" w:rsidP="00D7690E">
      <w:pPr>
        <w:numPr>
          <w:ilvl w:val="0"/>
          <w:numId w:val="16"/>
        </w:numPr>
        <w:spacing w:line="276" w:lineRule="auto"/>
        <w:ind w:left="567" w:hanging="436"/>
        <w:contextualSpacing/>
        <w:rPr>
          <w:rFonts w:ascii="Tahoma" w:eastAsia="Calibri" w:hAnsi="Tahoma" w:cs="Tahoma"/>
          <w:sz w:val="24"/>
          <w:szCs w:val="24"/>
          <w:lang w:val="en-GB"/>
        </w:rPr>
      </w:pPr>
      <w:r w:rsidRPr="00D7690E">
        <w:rPr>
          <w:rFonts w:ascii="Tahoma" w:eastAsia="Calibri" w:hAnsi="Tahoma" w:cs="Tahoma"/>
          <w:sz w:val="24"/>
          <w:szCs w:val="24"/>
          <w:lang w:val="en-GB"/>
        </w:rPr>
        <w:t xml:space="preserve">Silent or repeated attacks of abdominal pain, or persistent abdominal and back pain. </w:t>
      </w:r>
    </w:p>
    <w:p w14:paraId="28BF7229" w14:textId="77777777" w:rsidR="002E45DD" w:rsidRPr="00D7690E" w:rsidRDefault="002E45DD" w:rsidP="00D7690E">
      <w:pPr>
        <w:numPr>
          <w:ilvl w:val="0"/>
          <w:numId w:val="16"/>
        </w:numPr>
        <w:spacing w:after="0" w:line="276" w:lineRule="auto"/>
        <w:ind w:left="567" w:hanging="436"/>
        <w:contextualSpacing/>
        <w:rPr>
          <w:rFonts w:ascii="Tahoma" w:eastAsia="Calibri" w:hAnsi="Tahoma" w:cs="Tahoma"/>
          <w:sz w:val="24"/>
          <w:szCs w:val="24"/>
          <w:lang w:val="en-GB"/>
        </w:rPr>
      </w:pPr>
      <w:r w:rsidRPr="00D7690E">
        <w:rPr>
          <w:rFonts w:ascii="Tahoma" w:eastAsia="Calibri" w:hAnsi="Tahoma" w:cs="Tahoma"/>
          <w:sz w:val="24"/>
          <w:szCs w:val="24"/>
          <w:lang w:val="en-GB"/>
        </w:rPr>
        <w:t>Attacks may be precipitated by alcohol abuse, overeating (which increases demand on the pancreas), or the use of opiates and other drugs</w:t>
      </w:r>
    </w:p>
    <w:p w14:paraId="397AFE0A" w14:textId="77777777" w:rsidR="0096245C" w:rsidRDefault="002E45DD" w:rsidP="002F56F6">
      <w:pPr>
        <w:numPr>
          <w:ilvl w:val="0"/>
          <w:numId w:val="16"/>
        </w:numPr>
        <w:spacing w:before="240" w:line="276" w:lineRule="auto"/>
        <w:ind w:left="567" w:hanging="436"/>
        <w:contextualSpacing/>
        <w:rPr>
          <w:rFonts w:ascii="Tahoma" w:eastAsia="Calibri" w:hAnsi="Tahoma" w:cs="Tahoma"/>
          <w:sz w:val="24"/>
          <w:szCs w:val="24"/>
          <w:lang w:val="en-GB"/>
        </w:rPr>
      </w:pPr>
      <w:r w:rsidRPr="00D7690E">
        <w:rPr>
          <w:rFonts w:ascii="Tahoma" w:eastAsia="Calibri" w:hAnsi="Tahoma" w:cs="Tahoma"/>
          <w:sz w:val="24"/>
          <w:szCs w:val="24"/>
          <w:lang w:val="en-GB"/>
        </w:rPr>
        <w:t xml:space="preserve">During an attack of abdominal pain, there may be mild fever and mild-to-moderate elevations of serum amylase. </w:t>
      </w:r>
    </w:p>
    <w:p w14:paraId="2191FBC5" w14:textId="20A6C908" w:rsidR="002E45DD" w:rsidRPr="002F56F6" w:rsidRDefault="002E45DD" w:rsidP="002F56F6">
      <w:pPr>
        <w:numPr>
          <w:ilvl w:val="0"/>
          <w:numId w:val="16"/>
        </w:numPr>
        <w:spacing w:before="240" w:line="276" w:lineRule="auto"/>
        <w:ind w:left="567" w:hanging="436"/>
        <w:contextualSpacing/>
        <w:rPr>
          <w:rFonts w:ascii="Tahoma" w:eastAsia="Calibri" w:hAnsi="Tahoma" w:cs="Tahoma"/>
          <w:sz w:val="24"/>
          <w:szCs w:val="24"/>
          <w:lang w:val="en-GB"/>
        </w:rPr>
      </w:pPr>
      <w:r w:rsidRPr="00D7690E">
        <w:rPr>
          <w:rFonts w:ascii="Tahoma" w:eastAsia="Calibri" w:hAnsi="Tahoma" w:cs="Tahoma"/>
          <w:sz w:val="24"/>
          <w:szCs w:val="24"/>
          <w:lang w:val="en-GB"/>
        </w:rPr>
        <w:t xml:space="preserve">Calcifications can be seen within the pancreas by CT scan and ultrasonography. </w:t>
      </w:r>
    </w:p>
    <w:p w14:paraId="787481F7" w14:textId="77777777" w:rsidR="002E45DD" w:rsidRPr="00D7690E" w:rsidRDefault="002E45DD" w:rsidP="002767D6">
      <w:pPr>
        <w:rPr>
          <w:rFonts w:ascii="Tahoma" w:eastAsia="Calibri" w:hAnsi="Tahoma" w:cs="Tahoma"/>
          <w:b/>
          <w:bCs/>
          <w:sz w:val="36"/>
          <w:szCs w:val="36"/>
          <w:lang w:val="en-GB"/>
        </w:rPr>
      </w:pPr>
      <w:r w:rsidRPr="00D7690E">
        <w:rPr>
          <w:rFonts w:ascii="Tahoma" w:eastAsia="Calibri" w:hAnsi="Tahoma" w:cs="Tahoma"/>
          <w:b/>
          <w:bCs/>
          <w:sz w:val="36"/>
          <w:szCs w:val="36"/>
          <w:lang w:val="en-GB"/>
        </w:rPr>
        <w:t xml:space="preserve">Complications: </w:t>
      </w:r>
    </w:p>
    <w:p w14:paraId="28AAD2EC" w14:textId="77777777" w:rsidR="002E45DD" w:rsidRPr="002E45DD" w:rsidRDefault="002E45DD" w:rsidP="00F30CC4">
      <w:pPr>
        <w:numPr>
          <w:ilvl w:val="0"/>
          <w:numId w:val="17"/>
        </w:numPr>
        <w:contextualSpacing/>
        <w:rPr>
          <w:rFonts w:ascii="Tahoma" w:eastAsia="Calibri" w:hAnsi="Tahoma" w:cs="Tahoma"/>
          <w:sz w:val="28"/>
          <w:szCs w:val="28"/>
          <w:lang w:val="en-GB"/>
        </w:rPr>
      </w:pPr>
      <w:r w:rsidRPr="002E45DD">
        <w:rPr>
          <w:rFonts w:ascii="Tahoma" w:eastAsia="Calibri" w:hAnsi="Tahoma" w:cs="Tahoma"/>
          <w:sz w:val="28"/>
          <w:szCs w:val="28"/>
          <w:lang w:val="en-GB"/>
        </w:rPr>
        <w:t>Severe pancreatic exocrine insufficiency.</w:t>
      </w:r>
    </w:p>
    <w:p w14:paraId="3C6A7AAE" w14:textId="53A0E060" w:rsidR="002E45DD" w:rsidRPr="002E45DD" w:rsidRDefault="00D7690E" w:rsidP="00F30CC4">
      <w:pPr>
        <w:numPr>
          <w:ilvl w:val="0"/>
          <w:numId w:val="17"/>
        </w:numPr>
        <w:contextualSpacing/>
        <w:rPr>
          <w:rFonts w:ascii="Tahoma" w:eastAsia="Calibri" w:hAnsi="Tahoma" w:cs="Tahoma"/>
          <w:sz w:val="28"/>
          <w:szCs w:val="28"/>
          <w:lang w:val="en-GB"/>
        </w:rPr>
      </w:pPr>
      <w:r>
        <w:rPr>
          <w:rFonts w:ascii="Tahoma" w:eastAsia="Calibri" w:hAnsi="Tahoma" w:cs="Tahoma"/>
          <w:sz w:val="28"/>
          <w:szCs w:val="28"/>
          <w:lang w:val="en-GB"/>
        </w:rPr>
        <w:t>C</w:t>
      </w:r>
      <w:r w:rsidR="002E45DD" w:rsidRPr="002E45DD">
        <w:rPr>
          <w:rFonts w:ascii="Tahoma" w:eastAsia="Calibri" w:hAnsi="Tahoma" w:cs="Tahoma"/>
          <w:sz w:val="28"/>
          <w:szCs w:val="28"/>
          <w:lang w:val="en-GB"/>
        </w:rPr>
        <w:t xml:space="preserve">hronic </w:t>
      </w:r>
      <w:r w:rsidRPr="002E45DD">
        <w:rPr>
          <w:rFonts w:ascii="Tahoma" w:eastAsia="Calibri" w:hAnsi="Tahoma" w:cs="Tahoma"/>
          <w:sz w:val="28"/>
          <w:szCs w:val="28"/>
          <w:lang w:val="en-GB"/>
        </w:rPr>
        <w:t xml:space="preserve">malabsorption. </w:t>
      </w:r>
      <w:r w:rsidR="002E45DD" w:rsidRPr="00D7690E">
        <w:rPr>
          <w:rFonts w:ascii="Tahoma" w:eastAsia="Calibri" w:hAnsi="Tahoma" w:cs="Tahoma"/>
          <w:color w:val="76923C" w:themeColor="accent3" w:themeShade="BF"/>
          <w:sz w:val="20"/>
          <w:szCs w:val="20"/>
          <w:lang w:val="en-GB"/>
        </w:rPr>
        <w:t xml:space="preserve">will cause weight loss  </w:t>
      </w:r>
    </w:p>
    <w:p w14:paraId="5BF141F9" w14:textId="78274EAC" w:rsidR="002E45DD" w:rsidRPr="002E45DD" w:rsidRDefault="00D7690E" w:rsidP="00F30CC4">
      <w:pPr>
        <w:numPr>
          <w:ilvl w:val="0"/>
          <w:numId w:val="17"/>
        </w:numPr>
        <w:contextualSpacing/>
        <w:rPr>
          <w:rFonts w:ascii="Tahoma" w:eastAsia="Calibri" w:hAnsi="Tahoma" w:cs="Tahoma"/>
          <w:sz w:val="28"/>
          <w:szCs w:val="28"/>
          <w:lang w:val="en-GB"/>
        </w:rPr>
      </w:pPr>
      <w:r>
        <w:rPr>
          <w:rFonts w:ascii="Tahoma" w:eastAsia="Calibri" w:hAnsi="Tahoma" w:cs="Tahoma"/>
          <w:sz w:val="28"/>
          <w:szCs w:val="28"/>
          <w:lang w:val="en-GB"/>
        </w:rPr>
        <w:t>D</w:t>
      </w:r>
      <w:r w:rsidR="002E45DD" w:rsidRPr="002E45DD">
        <w:rPr>
          <w:rFonts w:ascii="Tahoma" w:eastAsia="Calibri" w:hAnsi="Tahoma" w:cs="Tahoma"/>
          <w:sz w:val="28"/>
          <w:szCs w:val="28"/>
          <w:lang w:val="en-GB"/>
        </w:rPr>
        <w:t>iabetes mellitus (due to destruction of islets of Langerhans).</w:t>
      </w:r>
      <w:r w:rsidRPr="00D7690E">
        <w:rPr>
          <w:rFonts w:ascii="Tahoma" w:eastAsia="Calibri" w:hAnsi="Tahoma" w:cs="Tahoma"/>
          <w:color w:val="808080" w:themeColor="background1" w:themeShade="80"/>
          <w:sz w:val="20"/>
          <w:szCs w:val="20"/>
          <w:lang w:val="en-GB"/>
        </w:rPr>
        <w:t xml:space="preserve"> </w:t>
      </w:r>
      <w:r>
        <w:rPr>
          <w:rFonts w:ascii="Tahoma" w:eastAsia="Calibri" w:hAnsi="Tahoma" w:cs="Tahoma"/>
          <w:color w:val="808080" w:themeColor="background1" w:themeShade="80"/>
          <w:sz w:val="20"/>
          <w:szCs w:val="20"/>
          <w:lang w:val="en-GB"/>
        </w:rPr>
        <w:t>(F</w:t>
      </w:r>
      <w:r w:rsidRPr="00D7690E">
        <w:rPr>
          <w:rFonts w:ascii="Tahoma" w:eastAsia="Calibri" w:hAnsi="Tahoma" w:cs="Tahoma"/>
          <w:color w:val="808080" w:themeColor="background1" w:themeShade="80"/>
          <w:sz w:val="20"/>
          <w:szCs w:val="20"/>
          <w:lang w:val="en-GB"/>
        </w:rPr>
        <w:t>lows the malabsorption and malnutrition)</w:t>
      </w:r>
    </w:p>
    <w:p w14:paraId="517CC25A" w14:textId="17021F03" w:rsidR="002E45DD" w:rsidRPr="002E45DD" w:rsidRDefault="00D7690E" w:rsidP="00D7690E">
      <w:pPr>
        <w:numPr>
          <w:ilvl w:val="0"/>
          <w:numId w:val="17"/>
        </w:numPr>
        <w:contextualSpacing/>
        <w:rPr>
          <w:rFonts w:ascii="Tahoma" w:eastAsia="Calibri" w:hAnsi="Tahoma" w:cs="Tahoma"/>
          <w:sz w:val="28"/>
          <w:szCs w:val="28"/>
          <w:lang w:val="en-GB"/>
        </w:rPr>
      </w:pPr>
      <w:r>
        <w:rPr>
          <w:rFonts w:ascii="Tahoma" w:eastAsia="Calibri" w:hAnsi="Tahoma" w:cs="Tahoma"/>
          <w:sz w:val="28"/>
          <w:szCs w:val="28"/>
          <w:lang w:val="en-GB"/>
        </w:rPr>
        <w:t>Severe chronic pain</w:t>
      </w:r>
      <w:r w:rsidR="002E45DD" w:rsidRPr="002E45DD">
        <w:rPr>
          <w:rFonts w:ascii="Tahoma" w:eastAsia="Calibri" w:hAnsi="Tahoma" w:cs="Tahoma"/>
          <w:sz w:val="28"/>
          <w:szCs w:val="28"/>
          <w:lang w:val="en-GB"/>
        </w:rPr>
        <w:t>.</w:t>
      </w:r>
      <w:r>
        <w:rPr>
          <w:rFonts w:ascii="Tahoma" w:eastAsia="Calibri" w:hAnsi="Tahoma" w:cs="Tahoma"/>
          <w:sz w:val="28"/>
          <w:szCs w:val="28"/>
          <w:lang w:val="en-GB"/>
        </w:rPr>
        <w:t xml:space="preserve"> </w:t>
      </w:r>
      <w:r w:rsidRPr="00D7690E">
        <w:rPr>
          <w:rFonts w:ascii="Tahoma" w:eastAsia="Calibri" w:hAnsi="Tahoma" w:cs="Tahoma"/>
          <w:color w:val="808080" w:themeColor="background1" w:themeShade="80"/>
          <w:sz w:val="20"/>
          <w:szCs w:val="20"/>
          <w:lang w:val="en-GB"/>
        </w:rPr>
        <w:t>UNCONTROLED PAIN!!</w:t>
      </w:r>
    </w:p>
    <w:p w14:paraId="6ECC8C8D" w14:textId="6B951149" w:rsidR="00257AB9" w:rsidRPr="002F56F6" w:rsidRDefault="00D7690E" w:rsidP="002F56F6">
      <w:pPr>
        <w:numPr>
          <w:ilvl w:val="0"/>
          <w:numId w:val="17"/>
        </w:numPr>
        <w:contextualSpacing/>
        <w:rPr>
          <w:rFonts w:ascii="Tahoma" w:eastAsia="Calibri" w:hAnsi="Tahoma" w:cs="Tahoma"/>
          <w:sz w:val="28"/>
          <w:szCs w:val="28"/>
          <w:lang w:val="en-GB"/>
        </w:rPr>
      </w:pPr>
      <w:r>
        <w:rPr>
          <w:rFonts w:ascii="Tahoma" w:eastAsia="Calibri" w:hAnsi="Tahoma" w:cs="Tahoma"/>
          <w:sz w:val="28"/>
          <w:szCs w:val="28"/>
          <w:lang w:val="en-GB"/>
        </w:rPr>
        <w:t>P</w:t>
      </w:r>
      <w:r w:rsidR="002E45DD" w:rsidRPr="002E45DD">
        <w:rPr>
          <w:rFonts w:ascii="Tahoma" w:eastAsia="Calibri" w:hAnsi="Tahoma" w:cs="Tahoma"/>
          <w:sz w:val="28"/>
          <w:szCs w:val="28"/>
          <w:lang w:val="en-GB"/>
        </w:rPr>
        <w:t>ancreatic pseudocysts.</w:t>
      </w:r>
    </w:p>
    <w:p w14:paraId="2F7CD6C3" w14:textId="6A861C03" w:rsidR="002E45DD" w:rsidRPr="00D7690E" w:rsidRDefault="002F56F6" w:rsidP="002E45DD">
      <w:pPr>
        <w:rPr>
          <w:rFonts w:ascii="Tahoma" w:eastAsia="Calibri" w:hAnsi="Tahoma" w:cs="Tahoma"/>
          <w:b/>
          <w:bCs/>
          <w:sz w:val="36"/>
          <w:szCs w:val="36"/>
          <w:lang w:val="en-GB"/>
        </w:rPr>
      </w:pPr>
      <w:r>
        <w:rPr>
          <w:rFonts w:ascii="Tahoma" w:eastAsia="Calibri" w:hAnsi="Tahoma" w:cs="Tahoma"/>
          <w:b/>
          <w:bCs/>
          <w:sz w:val="36"/>
          <w:szCs w:val="36"/>
          <w:lang w:val="en-GB"/>
        </w:rPr>
        <w:t xml:space="preserve">Pseudocysts </w:t>
      </w:r>
      <w:r w:rsidR="00560E88">
        <w:rPr>
          <w:rFonts w:ascii="Tahoma" w:eastAsia="Calibri" w:hAnsi="Tahoma" w:cs="Tahoma"/>
          <w:b/>
          <w:bCs/>
          <w:sz w:val="36"/>
          <w:szCs w:val="36"/>
          <w:lang w:val="en-GB"/>
        </w:rPr>
        <w:t>o</w:t>
      </w:r>
      <w:r w:rsidR="00D7690E">
        <w:rPr>
          <w:rFonts w:ascii="Tahoma" w:eastAsia="Calibri" w:hAnsi="Tahoma" w:cs="Tahoma"/>
          <w:b/>
          <w:bCs/>
          <w:sz w:val="36"/>
          <w:szCs w:val="36"/>
          <w:lang w:val="en-GB"/>
        </w:rPr>
        <w:t>f Pancreas</w:t>
      </w:r>
      <w:r w:rsidR="002E45DD" w:rsidRPr="00D7690E">
        <w:rPr>
          <w:rFonts w:ascii="Tahoma" w:eastAsia="Calibri" w:hAnsi="Tahoma" w:cs="Tahoma"/>
          <w:b/>
          <w:bCs/>
          <w:sz w:val="36"/>
          <w:szCs w:val="36"/>
          <w:lang w:val="en-GB"/>
        </w:rPr>
        <w:t>:</w:t>
      </w:r>
    </w:p>
    <w:p w14:paraId="6347D2B3" w14:textId="77777777" w:rsidR="002E45DD" w:rsidRPr="00D7690E" w:rsidRDefault="002E45DD" w:rsidP="00D7690E">
      <w:pPr>
        <w:spacing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lastRenderedPageBreak/>
        <w:t xml:space="preserve">Pseudocysts are localized collections of necrotic-hemorrhagic material rich in pancreatic enzymes. Such cysts </w:t>
      </w:r>
      <w:r w:rsidRPr="00D7690E">
        <w:rPr>
          <w:rFonts w:ascii="Tahoma" w:eastAsia="Calibri" w:hAnsi="Tahoma" w:cs="Tahoma"/>
          <w:b/>
          <w:bCs/>
          <w:color w:val="FF0000"/>
          <w:sz w:val="24"/>
          <w:szCs w:val="24"/>
          <w:lang w:val="en-GB"/>
        </w:rPr>
        <w:t xml:space="preserve">lack an epithelial lining </w:t>
      </w:r>
      <w:r w:rsidRPr="00D7690E">
        <w:rPr>
          <w:rFonts w:ascii="Tahoma" w:eastAsia="Calibri" w:hAnsi="Tahoma" w:cs="Tahoma"/>
          <w:sz w:val="24"/>
          <w:szCs w:val="24"/>
          <w:lang w:val="en-GB"/>
        </w:rPr>
        <w:t xml:space="preserve">(hence the prefix "pseudo"), and they account for majority of cysts in the pancreas. </w:t>
      </w:r>
    </w:p>
    <w:p w14:paraId="556B1164" w14:textId="77777777" w:rsidR="002E45DD" w:rsidRPr="00D7690E" w:rsidRDefault="002E45DD" w:rsidP="00D7690E">
      <w:pPr>
        <w:spacing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t xml:space="preserve">Pseudocysts usually arise after an episode of acute pancreatitis, or of chronic alcoholic pancreatitis. </w:t>
      </w:r>
    </w:p>
    <w:p w14:paraId="0BEAEC9E" w14:textId="77777777" w:rsidR="00257AB9" w:rsidRDefault="00257AB9" w:rsidP="00257AB9">
      <w:pPr>
        <w:rPr>
          <w:rFonts w:ascii="Tahoma" w:eastAsia="Calibri" w:hAnsi="Tahoma" w:cs="Tahoma"/>
          <w:sz w:val="36"/>
          <w:szCs w:val="36"/>
          <w:lang w:val="en-GB"/>
        </w:rPr>
      </w:pPr>
    </w:p>
    <w:p w14:paraId="4E874CF5" w14:textId="49B04F9C" w:rsidR="00257AB9" w:rsidRPr="00D7690E" w:rsidRDefault="00257AB9" w:rsidP="00257AB9">
      <w:pPr>
        <w:rPr>
          <w:rFonts w:ascii="Tahoma" w:eastAsia="Calibri" w:hAnsi="Tahoma" w:cs="Tahoma"/>
          <w:b/>
          <w:bCs/>
          <w:sz w:val="36"/>
          <w:szCs w:val="36"/>
          <w:lang w:val="en-GB"/>
        </w:rPr>
      </w:pPr>
      <w:r w:rsidRPr="00D7690E">
        <w:rPr>
          <w:rFonts w:ascii="Tahoma" w:eastAsia="Calibri" w:hAnsi="Tahoma" w:cs="Tahoma"/>
          <w:b/>
          <w:bCs/>
          <w:sz w:val="36"/>
          <w:szCs w:val="36"/>
          <w:lang w:val="en-GB"/>
        </w:rPr>
        <w:t>Morphology:</w:t>
      </w:r>
    </w:p>
    <w:p w14:paraId="37A01FA8" w14:textId="78BA5F22" w:rsidR="00257AB9" w:rsidRPr="00D7690E" w:rsidRDefault="00257AB9" w:rsidP="00D7690E">
      <w:pPr>
        <w:spacing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t xml:space="preserve">Pseudocysts are usually solitary. Pseudocysts can range in size from 2 to 30 cm in diameter. </w:t>
      </w:r>
    </w:p>
    <w:p w14:paraId="14EB42E8" w14:textId="1EF855CC" w:rsidR="00257AB9" w:rsidRPr="00D7690E" w:rsidRDefault="00257AB9" w:rsidP="00D7690E">
      <w:pPr>
        <w:spacing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t xml:space="preserve">While many pseudocysts spontaneously resolve, they </w:t>
      </w:r>
      <w:r w:rsidRPr="00D7690E">
        <w:rPr>
          <w:rFonts w:ascii="Tahoma" w:eastAsia="Calibri" w:hAnsi="Tahoma" w:cs="Tahoma"/>
          <w:b/>
          <w:bCs/>
          <w:color w:val="FF0000"/>
          <w:sz w:val="24"/>
          <w:szCs w:val="24"/>
          <w:lang w:val="en-GB"/>
        </w:rPr>
        <w:t>may become secondarily infected</w:t>
      </w:r>
      <w:r w:rsidRPr="00D7690E">
        <w:rPr>
          <w:rFonts w:ascii="Tahoma" w:eastAsia="Calibri" w:hAnsi="Tahoma" w:cs="Tahoma"/>
          <w:sz w:val="24"/>
          <w:szCs w:val="24"/>
          <w:lang w:val="en-GB"/>
        </w:rPr>
        <w:t>, and larger pseudocysts may compress or even perforate into adjacent structures.</w:t>
      </w:r>
    </w:p>
    <w:p w14:paraId="20726DB7" w14:textId="77777777" w:rsidR="00257AB9" w:rsidRDefault="00257AB9" w:rsidP="00D7690E">
      <w:pPr>
        <w:spacing w:line="276" w:lineRule="auto"/>
        <w:ind w:left="142"/>
        <w:rPr>
          <w:rFonts w:ascii="Tahoma" w:eastAsia="Calibri" w:hAnsi="Tahoma" w:cs="Tahoma"/>
          <w:sz w:val="24"/>
          <w:szCs w:val="24"/>
          <w:lang w:val="en-GB"/>
        </w:rPr>
      </w:pPr>
      <w:r w:rsidRPr="00D7690E">
        <w:rPr>
          <w:rFonts w:ascii="Tahoma" w:eastAsia="Calibri" w:hAnsi="Tahoma" w:cs="Tahoma"/>
          <w:sz w:val="24"/>
          <w:szCs w:val="24"/>
          <w:lang w:val="en-GB"/>
        </w:rPr>
        <w:t>They can produce abdominal pain and predispose to intraperitoneal hemorrhage or peritonitis</w:t>
      </w:r>
    </w:p>
    <w:p w14:paraId="013C95FC" w14:textId="2B9A1B01" w:rsidR="00D7690E" w:rsidRPr="00D7690E" w:rsidRDefault="003064DA" w:rsidP="00D7690E">
      <w:pPr>
        <w:spacing w:line="276" w:lineRule="auto"/>
        <w:ind w:left="142"/>
        <w:rPr>
          <w:rFonts w:ascii="Tahoma" w:eastAsia="Calibri" w:hAnsi="Tahoma" w:cs="Tahoma"/>
          <w:color w:val="76923C" w:themeColor="accent3" w:themeShade="BF"/>
          <w:lang w:val="en-GB"/>
        </w:rPr>
      </w:pPr>
      <w:r>
        <w:rPr>
          <w:rFonts w:ascii="wf_segoe-ui_normal" w:hAnsi="wf_segoe-ui_normal" w:hint="eastAsia"/>
          <w:noProof/>
          <w:color w:val="FF0000"/>
          <w:sz w:val="48"/>
          <w:szCs w:val="48"/>
          <w:vertAlign w:val="subscript"/>
        </w:rPr>
        <w:drawing>
          <wp:anchor distT="0" distB="0" distL="114300" distR="114300" simplePos="0" relativeHeight="251677184" behindDoc="0" locked="0" layoutInCell="1" allowOverlap="1" wp14:anchorId="73C2A912" wp14:editId="7D3DD3B5">
            <wp:simplePos x="0" y="0"/>
            <wp:positionH relativeFrom="column">
              <wp:posOffset>43180</wp:posOffset>
            </wp:positionH>
            <wp:positionV relativeFrom="paragraph">
              <wp:posOffset>288925</wp:posOffset>
            </wp:positionV>
            <wp:extent cx="2895600" cy="2158365"/>
            <wp:effectExtent l="0" t="0" r="0" b="0"/>
            <wp:wrapNone/>
            <wp:docPr id="52225" name="Picture 5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158365"/>
                    </a:xfrm>
                    <a:prstGeom prst="rect">
                      <a:avLst/>
                    </a:prstGeom>
                    <a:noFill/>
                  </pic:spPr>
                </pic:pic>
              </a:graphicData>
            </a:graphic>
            <wp14:sizeRelH relativeFrom="page">
              <wp14:pctWidth>0</wp14:pctWidth>
            </wp14:sizeRelH>
            <wp14:sizeRelV relativeFrom="page">
              <wp14:pctHeight>0</wp14:pctHeight>
            </wp14:sizeRelV>
          </wp:anchor>
        </w:drawing>
      </w:r>
      <w:r w:rsidR="00D7690E" w:rsidRPr="00D7690E">
        <w:rPr>
          <w:rFonts w:ascii="Tahoma" w:eastAsia="Calibri" w:hAnsi="Tahoma" w:cs="Tahoma"/>
          <w:color w:val="76923C" w:themeColor="accent3" w:themeShade="BF"/>
          <w:lang w:val="en-GB"/>
        </w:rPr>
        <w:t>MOST important</w:t>
      </w:r>
      <w:r w:rsidR="00D7690E">
        <w:rPr>
          <w:rFonts w:ascii="Tahoma" w:eastAsia="Calibri" w:hAnsi="Tahoma" w:cs="Tahoma"/>
          <w:color w:val="76923C" w:themeColor="accent3" w:themeShade="BF"/>
          <w:lang w:val="en-GB"/>
        </w:rPr>
        <w:t xml:space="preserve"> thing</w:t>
      </w:r>
      <w:r w:rsidR="00D7690E" w:rsidRPr="00D7690E">
        <w:rPr>
          <w:rFonts w:ascii="Tahoma" w:eastAsia="Calibri" w:hAnsi="Tahoma" w:cs="Tahoma"/>
          <w:color w:val="76923C" w:themeColor="accent3" w:themeShade="BF"/>
          <w:lang w:val="en-GB"/>
        </w:rPr>
        <w:t xml:space="preserve"> is to differentiate it from neoplasm (like adenocarcinoma of pancreas) </w:t>
      </w:r>
    </w:p>
    <w:p w14:paraId="62BEC44A" w14:textId="6EB4DD49" w:rsidR="00D7690E" w:rsidRDefault="00D7690E" w:rsidP="00A246CE">
      <w:pPr>
        <w:rPr>
          <w:rFonts w:ascii="wf_segoe-ui_normal" w:hAnsi="wf_segoe-ui_normal" w:hint="eastAsia"/>
          <w:color w:val="FF0000"/>
          <w:sz w:val="48"/>
          <w:szCs w:val="48"/>
          <w:vertAlign w:val="subscript"/>
        </w:rPr>
      </w:pPr>
    </w:p>
    <w:p w14:paraId="0F113ED0" w14:textId="77777777" w:rsidR="002767D6" w:rsidRDefault="002767D6" w:rsidP="00A246CE">
      <w:pPr>
        <w:rPr>
          <w:rFonts w:ascii="wf_segoe-ui_normal" w:hAnsi="wf_segoe-ui_normal" w:hint="eastAsia"/>
          <w:color w:val="FF0000"/>
          <w:sz w:val="48"/>
          <w:szCs w:val="48"/>
          <w:vertAlign w:val="subscript"/>
        </w:rPr>
      </w:pPr>
    </w:p>
    <w:p w14:paraId="23A371A1" w14:textId="60F9E200" w:rsidR="002767D6" w:rsidRDefault="002767D6" w:rsidP="00A246CE">
      <w:pPr>
        <w:rPr>
          <w:rFonts w:ascii="wf_segoe-ui_normal" w:hAnsi="wf_segoe-ui_normal" w:hint="eastAsia"/>
          <w:color w:val="FF0000"/>
          <w:sz w:val="48"/>
          <w:szCs w:val="48"/>
          <w:vertAlign w:val="subscript"/>
        </w:rPr>
      </w:pPr>
      <w:r w:rsidRPr="003064DA">
        <w:rPr>
          <w:rFonts w:ascii="wf_segoe-ui_normal" w:hAnsi="wf_segoe-ui_normal"/>
          <w:noProof/>
          <w:color w:val="FF0000"/>
          <w:sz w:val="48"/>
          <w:szCs w:val="48"/>
          <w:vertAlign w:val="subscript"/>
        </w:rPr>
        <mc:AlternateContent>
          <mc:Choice Requires="wps">
            <w:drawing>
              <wp:anchor distT="0" distB="0" distL="114300" distR="114300" simplePos="0" relativeHeight="251678208" behindDoc="0" locked="0" layoutInCell="1" allowOverlap="1" wp14:anchorId="5B54BBBA" wp14:editId="47EFBEDD">
                <wp:simplePos x="0" y="0"/>
                <wp:positionH relativeFrom="column">
                  <wp:posOffset>3014980</wp:posOffset>
                </wp:positionH>
                <wp:positionV relativeFrom="paragraph">
                  <wp:posOffset>59690</wp:posOffset>
                </wp:positionV>
                <wp:extent cx="3781425" cy="10001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00125"/>
                        </a:xfrm>
                        <a:prstGeom prst="rect">
                          <a:avLst/>
                        </a:prstGeom>
                        <a:solidFill>
                          <a:srgbClr val="FFFFFF"/>
                        </a:solidFill>
                        <a:ln w="9525">
                          <a:solidFill>
                            <a:schemeClr val="bg1">
                              <a:lumMod val="50000"/>
                            </a:schemeClr>
                          </a:solidFill>
                          <a:prstDash val="sysDash"/>
                          <a:miter lim="800000"/>
                          <a:headEnd/>
                          <a:tailEnd/>
                        </a:ln>
                      </wps:spPr>
                      <wps:txbx>
                        <w:txbxContent>
                          <w:p w14:paraId="64327C72" w14:textId="62404E54" w:rsidR="003064DA" w:rsidRPr="003064DA" w:rsidRDefault="003064DA" w:rsidP="003064DA">
                            <w:pPr>
                              <w:rPr>
                                <w:rFonts w:ascii="Tahoma" w:hAnsi="Tahoma" w:cs="Tahoma"/>
                                <w:color w:val="808080" w:themeColor="background1" w:themeShade="80"/>
                              </w:rPr>
                            </w:pPr>
                            <w:r w:rsidRPr="003064DA">
                              <w:rPr>
                                <w:rFonts w:ascii="Tahoma" w:hAnsi="Tahoma" w:cs="Tahoma"/>
                                <w:color w:val="808080" w:themeColor="background1" w:themeShade="80"/>
                              </w:rPr>
                              <w:t xml:space="preserve">Pancreatic pseudocyst. </w:t>
                            </w:r>
                            <w:r w:rsidRPr="003064DA">
                              <w:rPr>
                                <w:rFonts w:ascii="Tahoma" w:hAnsi="Tahoma" w:cs="Tahoma"/>
                                <w:i/>
                                <w:iCs/>
                                <w:color w:val="808080" w:themeColor="background1" w:themeShade="80"/>
                              </w:rPr>
                              <w:t>A</w:t>
                            </w:r>
                            <w:r w:rsidRPr="003064DA">
                              <w:rPr>
                                <w:rFonts w:ascii="Tahoma" w:hAnsi="Tahoma" w:cs="Tahoma"/>
                                <w:color w:val="808080" w:themeColor="background1" w:themeShade="80"/>
                              </w:rPr>
                              <w:t xml:space="preserve">, Cross-section through this previously bisected lesion revealing a poorly defined cyst with a necrotic brown-black wall. </w:t>
                            </w:r>
                            <w:r w:rsidRPr="003064DA">
                              <w:rPr>
                                <w:rFonts w:ascii="Tahoma" w:hAnsi="Tahoma" w:cs="Tahoma"/>
                                <w:i/>
                                <w:iCs/>
                                <w:color w:val="808080" w:themeColor="background1" w:themeShade="80"/>
                              </w:rPr>
                              <w:t>B</w:t>
                            </w:r>
                            <w:r w:rsidRPr="003064DA">
                              <w:rPr>
                                <w:rFonts w:ascii="Tahoma" w:hAnsi="Tahoma" w:cs="Tahoma"/>
                                <w:color w:val="808080" w:themeColor="background1" w:themeShade="80"/>
                              </w:rPr>
                              <w:t xml:space="preserve">, Histologically, the cyst lacks a true epithelial lining and instead is lined by fibrin and granulation tissue. </w:t>
                            </w:r>
                          </w:p>
                          <w:p w14:paraId="344ABB73" w14:textId="1A4B9FDB" w:rsidR="003064DA" w:rsidRPr="003064DA" w:rsidRDefault="003064DA" w:rsidP="003064DA">
                            <w:pPr>
                              <w:rPr>
                                <w:rFonts w:ascii="Tahoma" w:hAnsi="Tahoma" w:cs="Tahoma"/>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4BBBA" id="Text Box 2" o:spid="_x0000_s1041" type="#_x0000_t202" style="position:absolute;margin-left:237.4pt;margin-top:4.7pt;width:297.75pt;height:7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XUSgIAAI0EAAAOAAAAZHJzL2Uyb0RvYy54bWysVNtu2zAMfR+wfxD0vthOkzU14hRdsgwD&#10;ugvQ7gNkWbaFSaInKbGzrx8lu2m6vg3zgyBK1OEhD+n17aAVOQrrJJiCZrOUEmE4VNI0Bf3xuH+3&#10;osR5ZiqmwIiCnoSjt5u3b9Z9l4s5tKAqYQmCGJf3XUFb77s8SRxvhWZuBp0weFmD1cyjaZuksqxH&#10;dK2SeZq+T3qwVWeBC+fwdDde0k3Er2vB/be6dsITVVDk5uNq41qGNdmsWd5Y1rWSTzTYP7DQTBoM&#10;eobaMc/IwcpXUFpyCw5qP+OgE6hryUXMAbPJ0r+yeWhZJ2IuWBzXncvk/h8s/3r8bomsCnqVXlNi&#10;mEaRHsXgyQcYyDzUp+9cjm4PHTr6AY9R55ir6+6B/3TEwLZlphF31kLfClYhvyy8TC6ejjgugJT9&#10;F6gwDDt4iEBDbXUoHpaDIDrqdDprE6hwPLy6XmWL+ZISjndZmqYZGiEGy5+ed9b5TwI0CZuCWhQ/&#10;wrPjvfOj65NLiOZAyWovlYqGbcqtsuTIsFH28ZvQX7gpQ/qC3iwx9muI0LPiDFI2Y5XUQWO6I/AS&#10;eceeQ9axxYN7zOFFlMByx1w7PnInF4xAh+VaepwXJXVBVwFs6uBQ9Y+mii6eSTXuMYoykwyh8qMG&#10;fiiHqHgWCxg0KqE6oTAWxvnAecZNC/Y3JT3ORkHdrwOzghL12aC4N9liEYYpGovl9RwNe3lTXt4w&#10;wxGqoJ6Scbv1cQBDOgbusAlqGeV5ZjJxxp6PxZnmMwzVpR29nv8imz8AAAD//wMAUEsDBBQABgAI&#10;AAAAIQAmYZY53gAAAAoBAAAPAAAAZHJzL2Rvd25yZXYueG1sTI/BTsMwEETvSPyDtUjcqA1ELk3j&#10;VFCBhMSJQO/beBtHxHZku23K1+Oe6G1HM5p5W60mO7ADhdh7p+B+JoCRa73uXafg++vt7glYTOg0&#10;Dt6RghNFWNXXVxWW2h/dJx2a1LFc4mKJCkxKY8l5bA1ZjDM/ksvezgeLKcvQcR3wmMvtwB+EkNxi&#10;7/KCwZHWhtqfZm8VvJombOhFBzF84O9mLU9BvjdK3d5Mz0tgiab0H4YzfkaHOjNt/d7pyAYFxbzI&#10;6EnBogB29sVcPALb5kvKBfC64pcv1H8AAAD//wMAUEsBAi0AFAAGAAgAAAAhALaDOJL+AAAA4QEA&#10;ABMAAAAAAAAAAAAAAAAAAAAAAFtDb250ZW50X1R5cGVzXS54bWxQSwECLQAUAAYACAAAACEAOP0h&#10;/9YAAACUAQAACwAAAAAAAAAAAAAAAAAvAQAAX3JlbHMvLnJlbHNQSwECLQAUAAYACAAAACEAzTi1&#10;1EoCAACNBAAADgAAAAAAAAAAAAAAAAAuAgAAZHJzL2Uyb0RvYy54bWxQSwECLQAUAAYACAAAACEA&#10;JmGWOd4AAAAKAQAADwAAAAAAAAAAAAAAAACkBAAAZHJzL2Rvd25yZXYueG1sUEsFBgAAAAAEAAQA&#10;8wAAAK8FAAAAAA==&#10;" strokecolor="#7f7f7f [1612]">
                <v:stroke dashstyle="3 1"/>
                <v:textbox>
                  <w:txbxContent>
                    <w:p w14:paraId="64327C72" w14:textId="62404E54" w:rsidR="003064DA" w:rsidRPr="003064DA" w:rsidRDefault="003064DA" w:rsidP="003064DA">
                      <w:pPr>
                        <w:rPr>
                          <w:rFonts w:ascii="Tahoma" w:hAnsi="Tahoma" w:cs="Tahoma"/>
                          <w:color w:val="808080" w:themeColor="background1" w:themeShade="80"/>
                        </w:rPr>
                      </w:pPr>
                      <w:r w:rsidRPr="003064DA">
                        <w:rPr>
                          <w:rFonts w:ascii="Tahoma" w:hAnsi="Tahoma" w:cs="Tahoma"/>
                          <w:color w:val="808080" w:themeColor="background1" w:themeShade="80"/>
                        </w:rPr>
                        <w:t xml:space="preserve">Pancreatic pseudocyst. </w:t>
                      </w:r>
                      <w:r w:rsidRPr="003064DA">
                        <w:rPr>
                          <w:rFonts w:ascii="Tahoma" w:hAnsi="Tahoma" w:cs="Tahoma"/>
                          <w:i/>
                          <w:iCs/>
                          <w:color w:val="808080" w:themeColor="background1" w:themeShade="80"/>
                        </w:rPr>
                        <w:t>A</w:t>
                      </w:r>
                      <w:r w:rsidRPr="003064DA">
                        <w:rPr>
                          <w:rFonts w:ascii="Tahoma" w:hAnsi="Tahoma" w:cs="Tahoma"/>
                          <w:color w:val="808080" w:themeColor="background1" w:themeShade="80"/>
                        </w:rPr>
                        <w:t xml:space="preserve">, Cross-section through this previously bisected lesion revealing a poorly defined cyst with a necrotic brown-black wall. </w:t>
                      </w:r>
                      <w:r w:rsidRPr="003064DA">
                        <w:rPr>
                          <w:rFonts w:ascii="Tahoma" w:hAnsi="Tahoma" w:cs="Tahoma"/>
                          <w:i/>
                          <w:iCs/>
                          <w:color w:val="808080" w:themeColor="background1" w:themeShade="80"/>
                        </w:rPr>
                        <w:t>B</w:t>
                      </w:r>
                      <w:r w:rsidRPr="003064DA">
                        <w:rPr>
                          <w:rFonts w:ascii="Tahoma" w:hAnsi="Tahoma" w:cs="Tahoma"/>
                          <w:color w:val="808080" w:themeColor="background1" w:themeShade="80"/>
                        </w:rPr>
                        <w:t xml:space="preserve">, Histologically, the cyst lacks a true epithelial lining and instead is lined by fibrin and granulation tissue. </w:t>
                      </w:r>
                    </w:p>
                    <w:p w14:paraId="344ABB73" w14:textId="1A4B9FDB" w:rsidR="003064DA" w:rsidRPr="003064DA" w:rsidRDefault="003064DA" w:rsidP="003064DA">
                      <w:pPr>
                        <w:rPr>
                          <w:rFonts w:ascii="Tahoma" w:hAnsi="Tahoma" w:cs="Tahoma"/>
                          <w:color w:val="808080" w:themeColor="background1" w:themeShade="80"/>
                        </w:rPr>
                      </w:pPr>
                    </w:p>
                  </w:txbxContent>
                </v:textbox>
              </v:shape>
            </w:pict>
          </mc:Fallback>
        </mc:AlternateContent>
      </w:r>
    </w:p>
    <w:p w14:paraId="4B7D4816" w14:textId="26FF83A6" w:rsidR="00D7690E" w:rsidRDefault="00D7690E" w:rsidP="00A246CE">
      <w:pPr>
        <w:rPr>
          <w:rFonts w:ascii="wf_segoe-ui_normal" w:hAnsi="wf_segoe-ui_normal" w:hint="eastAsia"/>
          <w:color w:val="FF0000"/>
          <w:sz w:val="48"/>
          <w:szCs w:val="48"/>
          <w:vertAlign w:val="subscript"/>
        </w:rPr>
      </w:pPr>
    </w:p>
    <w:p w14:paraId="204361D7" w14:textId="46164FA2" w:rsidR="00D7690E" w:rsidRDefault="00D7690E" w:rsidP="00A246CE">
      <w:pPr>
        <w:rPr>
          <w:rFonts w:ascii="wf_segoe-ui_normal" w:hAnsi="wf_segoe-ui_normal" w:hint="eastAsia"/>
          <w:color w:val="FF0000"/>
          <w:sz w:val="48"/>
          <w:szCs w:val="48"/>
          <w:vertAlign w:val="subscript"/>
        </w:rPr>
      </w:pPr>
    </w:p>
    <w:p w14:paraId="77F4B0B7" w14:textId="77777777" w:rsidR="00560E88" w:rsidRDefault="00560E88" w:rsidP="001711C1">
      <w:pPr>
        <w:spacing w:line="360" w:lineRule="auto"/>
        <w:rPr>
          <w:rFonts w:ascii="Tahoma" w:hAnsi="Tahoma" w:cs="Tahoma"/>
          <w:b/>
          <w:bCs/>
          <w:sz w:val="28"/>
          <w:szCs w:val="28"/>
          <w:vertAlign w:val="subscript"/>
        </w:rPr>
      </w:pPr>
    </w:p>
    <w:p w14:paraId="1BDAAAFE" w14:textId="77777777" w:rsidR="00560E88" w:rsidRDefault="00560E88" w:rsidP="001711C1">
      <w:pPr>
        <w:spacing w:line="360" w:lineRule="auto"/>
        <w:rPr>
          <w:rFonts w:ascii="Tahoma" w:hAnsi="Tahoma" w:cs="Tahoma"/>
          <w:b/>
          <w:bCs/>
          <w:sz w:val="28"/>
          <w:szCs w:val="28"/>
          <w:vertAlign w:val="subscript"/>
        </w:rPr>
      </w:pPr>
    </w:p>
    <w:p w14:paraId="5E806656" w14:textId="77777777" w:rsidR="00560E88" w:rsidRDefault="00560E88" w:rsidP="001711C1">
      <w:pPr>
        <w:spacing w:line="360" w:lineRule="auto"/>
        <w:rPr>
          <w:rFonts w:ascii="Tahoma" w:hAnsi="Tahoma" w:cs="Tahoma"/>
          <w:b/>
          <w:bCs/>
          <w:sz w:val="28"/>
          <w:szCs w:val="28"/>
          <w:vertAlign w:val="subscript"/>
        </w:rPr>
      </w:pPr>
    </w:p>
    <w:p w14:paraId="6BB8C7C4" w14:textId="77777777" w:rsidR="00560E88" w:rsidRDefault="00560E88" w:rsidP="001711C1">
      <w:pPr>
        <w:spacing w:line="360" w:lineRule="auto"/>
        <w:rPr>
          <w:rFonts w:ascii="Tahoma" w:hAnsi="Tahoma" w:cs="Tahoma"/>
          <w:b/>
          <w:bCs/>
          <w:sz w:val="28"/>
          <w:szCs w:val="28"/>
          <w:vertAlign w:val="subscript"/>
        </w:rPr>
      </w:pPr>
    </w:p>
    <w:p w14:paraId="097B7B11" w14:textId="77777777" w:rsidR="00560E88" w:rsidRDefault="002767D6" w:rsidP="00560E88">
      <w:pPr>
        <w:pStyle w:val="ListParagraph"/>
        <w:numPr>
          <w:ilvl w:val="0"/>
          <w:numId w:val="38"/>
        </w:numPr>
        <w:spacing w:line="360" w:lineRule="auto"/>
        <w:rPr>
          <w:rFonts w:ascii="Tahoma" w:hAnsi="Tahoma" w:cs="Tahoma"/>
          <w:b/>
          <w:bCs/>
          <w:sz w:val="28"/>
          <w:szCs w:val="28"/>
          <w:vertAlign w:val="subscript"/>
        </w:rPr>
      </w:pPr>
      <w:r w:rsidRPr="001711C1">
        <w:rPr>
          <w:rFonts w:ascii="wf_segoe-ui_normal" w:hAnsi="wf_segoe-ui_normal"/>
          <w:noProof/>
          <w:color w:val="FF0000"/>
          <w:sz w:val="48"/>
          <w:szCs w:val="48"/>
          <w:vertAlign w:val="subscript"/>
        </w:rPr>
        <mc:AlternateContent>
          <mc:Choice Requires="wps">
            <w:drawing>
              <wp:anchor distT="0" distB="0" distL="114300" distR="114300" simplePos="0" relativeHeight="251667456" behindDoc="0" locked="0" layoutInCell="1" allowOverlap="1" wp14:anchorId="0D6B3649" wp14:editId="537A04B8">
                <wp:simplePos x="0" y="0"/>
                <wp:positionH relativeFrom="margin">
                  <wp:posOffset>2630805</wp:posOffset>
                </wp:positionH>
                <wp:positionV relativeFrom="margin">
                  <wp:posOffset>-66040</wp:posOffset>
                </wp:positionV>
                <wp:extent cx="1600200" cy="0"/>
                <wp:effectExtent l="0" t="0" r="19050" b="19050"/>
                <wp:wrapSquare wrapText="bothSides"/>
                <wp:docPr id="29711" name="Straight Connector 29711"/>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0539BDAF" id="Straight Connector 29711"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7.15pt,-5.2pt" to="333.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Ol8gEAANADAAAOAAAAZHJzL2Uyb0RvYy54bWysU01v2zAMvQ/YfxB0X2ynaLsZcXpIlu2w&#10;jwBdfwArybYAfUFU4+Tfj5LTIGhvw3QQSEp8Ih+fVg9Ha9hBRdTedbxZ1JwpJ7zUbuj405/dp8+c&#10;YQInwXinOn5SyB/WHz+sptCqpR+9kSoyAnHYTqHjY0qhrSoUo7KACx+Uo8PeRwuJ3DhUMsJE6NZU&#10;y7q+qyYfZYheKESKbudDvi74fa9E+t33qBIzHafaUtlj2Z/zXq1X0A4RwqjFuQz4hyosaEePXqC2&#10;kIC9RP0OymoRPfo+LYS3le97LVTpgbpp6jfdPI4QVOmFyMFwoQn/H6z4ddhHpmXHl1/um4YzB5bG&#10;9Jgi6GFMbOOdIxJ9ZPM58TUFbClt4/bx7GHYx9z8sY+W9UaH7ySFQgc1yI6F7dOFbXVMTFCwuatr&#10;GiFn4vWsmiEyVIiYvilvWTY6brTLREALhx+Y6Fm6+nolh53faWPKMI1jU8dvmvtbQgaSVG8gkWkD&#10;NYlu4AzMQFoVKRZE9EbLnJ1x8IQbE9kBSC6kMuknzgxgomDHd2WVJPNif3o537utaWUhUU1z/mxe&#10;4+Zat4DjnFGenKU3KpBfnWTpFIh2R39kjifQ5n2cXjAu16mKtM9U5IHMI8jWs5enMpkqeySbUs1Z&#10;4lmX1z7Z1x9x/RcAAP//AwBQSwMEFAAGAAgAAAAhABVqOpXgAAAACwEAAA8AAABkcnMvZG93bnJl&#10;di54bWxMj8FKw0AQhu+C77CM4K3dpMZFYzZFqgXrQTAWxds2OybB7GzIbtv49o4g6HH++fjnm2I5&#10;uV4ccAydJw3pPAGBVHvbUaNh+7KeXYEI0ZA1vSfU8IUBluXpSWFy64/0jIcqNoJLKORGQxvjkEsZ&#10;6hadCXM/IPHuw4/ORB7HRtrRHLnc9XKRJEo60xFfaM2Aqxbrz2rvNLw/3W3i9aOqyG1X7nLzsFi/&#10;3b9qfX423d6AiDjFPxh+9FkdSnba+T3ZIHoNWZpdMKphliYZCCaUUpzsfhNZFvL/D+U3AAAA//8D&#10;AFBLAQItABQABgAIAAAAIQC2gziS/gAAAOEBAAATAAAAAAAAAAAAAAAAAAAAAABbQ29udGVudF9U&#10;eXBlc10ueG1sUEsBAi0AFAAGAAgAAAAhADj9If/WAAAAlAEAAAsAAAAAAAAAAAAAAAAALwEAAF9y&#10;ZWxzLy5yZWxzUEsBAi0AFAAGAAgAAAAhAEGcI6XyAQAA0AMAAA4AAAAAAAAAAAAAAAAALgIAAGRy&#10;cy9lMm9Eb2MueG1sUEsBAi0AFAAGAAgAAAAhABVqOpXgAAAACwEAAA8AAAAAAAAAAAAAAAAATAQA&#10;AGRycy9kb3ducmV2LnhtbFBLBQYAAAAABAAEAPMAAABZBQAAAAA=&#10;" strokecolor="#7f7f7f" strokeweight=".25pt">
                <w10:wrap type="square" anchorx="margin" anchory="margin"/>
              </v:line>
            </w:pict>
          </mc:Fallback>
        </mc:AlternateContent>
      </w:r>
      <w:r w:rsidR="001711C1" w:rsidRPr="001711C1">
        <w:rPr>
          <w:rFonts w:ascii="wf_segoe-ui_normal" w:hAnsi="wf_segoe-ui_normal"/>
          <w:noProof/>
          <w:color w:val="FF0000"/>
          <w:sz w:val="48"/>
          <w:szCs w:val="48"/>
          <w:vertAlign w:val="subscript"/>
        </w:rPr>
        <mc:AlternateContent>
          <mc:Choice Requires="wps">
            <w:drawing>
              <wp:anchor distT="0" distB="0" distL="114300" distR="114300" simplePos="0" relativeHeight="251660288" behindDoc="0" locked="0" layoutInCell="1" allowOverlap="1" wp14:anchorId="527EFAE6" wp14:editId="0B13D7EB">
                <wp:simplePos x="0" y="0"/>
                <wp:positionH relativeFrom="column">
                  <wp:posOffset>-41910</wp:posOffset>
                </wp:positionH>
                <wp:positionV relativeFrom="paragraph">
                  <wp:posOffset>-521335</wp:posOffset>
                </wp:positionV>
                <wp:extent cx="7025640" cy="571500"/>
                <wp:effectExtent l="0" t="0" r="0" b="0"/>
                <wp:wrapSquare wrapText="bothSides"/>
                <wp:docPr id="29710" name="Text Box 29710"/>
                <wp:cNvGraphicFramePr/>
                <a:graphic xmlns:a="http://schemas.openxmlformats.org/drawingml/2006/main">
                  <a:graphicData uri="http://schemas.microsoft.com/office/word/2010/wordprocessingShape">
                    <wps:wsp>
                      <wps:cNvSpPr txBox="1"/>
                      <wps:spPr>
                        <a:xfrm>
                          <a:off x="0" y="0"/>
                          <a:ext cx="7025640" cy="571500"/>
                        </a:xfrm>
                        <a:prstGeom prst="rect">
                          <a:avLst/>
                        </a:prstGeom>
                        <a:noFill/>
                        <a:ln w="3175" cmpd="sng">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FB77647" w14:textId="77777777" w:rsidR="001711C1" w:rsidRPr="00BA1356" w:rsidRDefault="001711C1" w:rsidP="001711C1">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FAE6" id="Text Box 29710" o:spid="_x0000_s1042" type="#_x0000_t202" style="position:absolute;left:0;text-align:left;margin-left:-3.3pt;margin-top:-41.05pt;width:553.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vXfwIAAN0EAAAOAAAAZHJzL2Uyb0RvYy54bWysVF1r2zAUfR/sPwi9p7azOGlCneImZAxK&#10;W2hHnxVZjg22pElK7G7sv/dITtrQ7WnsRb5fOlf33Ht9dd23DTkIY2slM5pcxJQIyVVRy11Gvz9t&#10;RpeUWMdkwRolRUZfhKXXy8+frjq9EGNVqaYQhgBE2kWnM1o5pxdRZHklWmYvlBYSzlKZljmoZhcV&#10;hnVAb5toHMfTqFOm0EZxYS2s68FJlwG/LAV392VphSNNRvE2F04Tzq0/o+UVW+wM01XNj89g//CK&#10;ltUSSd+g1swxsjf1H1BtzY2yqnQXXLWRKsuai1ADqkniD9U8VkyLUAvIsfqNJvv/YPnd4cGQusjo&#10;eD5LwJBkLdr0JHpHblRPBitY6rRdIPhRI9z1cKHbnj1vtzD64vvStP6Lsgj8QHt549gDchhn8Tid&#10;TuDi8KWzJI1DE6L329pY91WolnghowY9DNSyw611yIjQU4hPJtWmbprQx0aSLqNfklkK+FajKCt3&#10;4e5ZkL+7ZrYiB4aZsKqpC18HUBvp8USYmiEVtN5BDHYUEDr6a5XOxvksnY+meZqMJkl8OcrzeDxa&#10;b/I4jyeb1Xxy8/uIebofvfPkJddv+8B6Mj2RuFXFC7g1aphRq/mmxlNvmXUPzGAowRkWzd3jKBuF&#10;QtVRoqRS5uff7D4eswIvJR2GHPX+2DMjKGm+SUzRPJn4VrigTFAWFHPu2Z575L5dKXCWYKU1D6KP&#10;d81JLI1qn7GPuc8KF5McuTPqTuLKDauHfeYiz0MQ9kAzdysfNffQnmrfoqf+mRl9nAEHGu/UaR3Y&#10;4sMoDLHDMOR7p8o6zIknemAV7fUKdig0+rjvfknP9RD1/ldavgIAAP//AwBQSwMEFAAGAAgAAAAh&#10;AEuMjELdAAAACQEAAA8AAABkcnMvZG93bnJldi54bWxMjz1PwzAQhnck/oN1SGyt0w6hCXGqCtSJ&#10;iYaBbm58TaLa5xA7TeDXc51gOr26R+9HsZ2dFVccQudJwWqZgECqvemoUfBR7RcbECFqMtp6QgXf&#10;GGBb3t8VOjd+one8HmIj2IRCrhW0Mfa5lKFu0emw9D0S/85+cDqyHBppBj2xubNynSSpdLojTmh1&#10;jy8t1pfD6Dj3NR73fTZ2X3N9fvu0U5VWxx+lHh/m3TOIiHP8g+FWn6tDyZ1OfiQThFWwSFMm+W7W&#10;KxA3IMkyHnNS8JSBLAv5f0H5CwAA//8DAFBLAQItABQABgAIAAAAIQC2gziS/gAAAOEBAAATAAAA&#10;AAAAAAAAAAAAAAAAAABbQ29udGVudF9UeXBlc10ueG1sUEsBAi0AFAAGAAgAAAAhADj9If/WAAAA&#10;lAEAAAsAAAAAAAAAAAAAAAAALwEAAF9yZWxzLy5yZWxzUEsBAi0AFAAGAAgAAAAhAKq0+9d/AgAA&#10;3QQAAA4AAAAAAAAAAAAAAAAALgIAAGRycy9lMm9Eb2MueG1sUEsBAi0AFAAGAAgAAAAhAEuMjELd&#10;AAAACQEAAA8AAAAAAAAAAAAAAAAA2QQAAGRycy9kb3ducmV2LnhtbFBLBQYAAAAABAAEAPMAAADj&#10;BQAAAAA=&#10;" filled="f" stroked="f" strokeweight=".25pt">
                <v:textbox>
                  <w:txbxContent>
                    <w:p w14:paraId="2FB77647" w14:textId="77777777" w:rsidR="001711C1" w:rsidRPr="00BA1356" w:rsidRDefault="001711C1" w:rsidP="001711C1">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Summary</w:t>
                      </w:r>
                    </w:p>
                  </w:txbxContent>
                </v:textbox>
                <w10:wrap type="square"/>
              </v:shape>
            </w:pict>
          </mc:Fallback>
        </mc:AlternateContent>
      </w:r>
      <w:r w:rsidR="00A246CE" w:rsidRPr="00560E88">
        <w:rPr>
          <w:rFonts w:ascii="Tahoma" w:hAnsi="Tahoma" w:cs="Tahoma"/>
          <w:b/>
          <w:bCs/>
          <w:sz w:val="28"/>
          <w:szCs w:val="28"/>
          <w:vertAlign w:val="subscript"/>
        </w:rPr>
        <w:t>Pancreatitis is inflammation of the pancearis</w:t>
      </w:r>
    </w:p>
    <w:p w14:paraId="091507CD" w14:textId="41F5B05B" w:rsidR="00560E88" w:rsidRPr="00560E88" w:rsidRDefault="00A246CE" w:rsidP="00560E88">
      <w:pPr>
        <w:pStyle w:val="ListParagraph"/>
        <w:numPr>
          <w:ilvl w:val="0"/>
          <w:numId w:val="38"/>
        </w:numPr>
        <w:spacing w:line="360" w:lineRule="auto"/>
        <w:rPr>
          <w:rFonts w:ascii="Tahoma" w:hAnsi="Tahoma" w:cs="Tahoma"/>
          <w:b/>
          <w:bCs/>
          <w:sz w:val="28"/>
          <w:szCs w:val="28"/>
          <w:vertAlign w:val="subscript"/>
          <w:rtl/>
        </w:rPr>
      </w:pPr>
      <w:r w:rsidRPr="00560E88">
        <w:rPr>
          <w:rFonts w:ascii="Tahoma" w:hAnsi="Tahoma" w:cs="Tahoma"/>
          <w:b/>
          <w:bCs/>
          <w:sz w:val="28"/>
          <w:szCs w:val="28"/>
          <w:vertAlign w:val="subscript"/>
        </w:rPr>
        <w:t>It's divided into acute and chronic depends on the severity</w:t>
      </w:r>
      <w:r w:rsidR="00560E88" w:rsidRPr="00560E88">
        <w:rPr>
          <w:rFonts w:ascii="Tahoma" w:hAnsi="Tahoma" w:cs="Tahoma"/>
          <w:b/>
          <w:bCs/>
          <w:sz w:val="28"/>
          <w:szCs w:val="28"/>
          <w:vertAlign w:val="subscript"/>
          <w:rtl/>
        </w:rPr>
        <w:t xml:space="preserve"> </w:t>
      </w:r>
    </w:p>
    <w:p w14:paraId="4CBF5922" w14:textId="77777777" w:rsid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sz w:val="28"/>
          <w:szCs w:val="28"/>
          <w:vertAlign w:val="subscript"/>
        </w:rPr>
        <w:t>Acute pancreatitis is characteristic by (Edema - sever hemorrhage - fat necrosis -distrophic calcification)</w:t>
      </w:r>
    </w:p>
    <w:p w14:paraId="08B3ED34" w14:textId="3E9A9E80" w:rsidR="00560E88" w:rsidRPr="00560E88" w:rsidRDefault="00A246CE" w:rsidP="00560E88">
      <w:pPr>
        <w:pStyle w:val="ListParagraph"/>
        <w:numPr>
          <w:ilvl w:val="0"/>
          <w:numId w:val="38"/>
        </w:numPr>
        <w:spacing w:line="360" w:lineRule="auto"/>
        <w:rPr>
          <w:rFonts w:ascii="Tahoma" w:hAnsi="Tahoma" w:cs="Tahoma"/>
          <w:b/>
          <w:bCs/>
          <w:sz w:val="28"/>
          <w:szCs w:val="28"/>
          <w:vertAlign w:val="subscript"/>
          <w:rtl/>
        </w:rPr>
      </w:pPr>
      <w:r w:rsidRPr="00560E88">
        <w:rPr>
          <w:rFonts w:ascii="Tahoma" w:hAnsi="Tahoma" w:cs="Tahoma"/>
          <w:b/>
          <w:bCs/>
          <w:sz w:val="28"/>
          <w:szCs w:val="28"/>
          <w:vertAlign w:val="subscript"/>
        </w:rPr>
        <w:lastRenderedPageBreak/>
        <w:t>Acute pancreatitis associated with bile tract disease (gallstone) and alcoholism</w:t>
      </w:r>
      <w:r w:rsidR="00560E88" w:rsidRPr="00560E88">
        <w:rPr>
          <w:rFonts w:ascii="Tahoma" w:hAnsi="Tahoma" w:cs="Tahoma"/>
          <w:b/>
          <w:bCs/>
          <w:sz w:val="28"/>
          <w:szCs w:val="28"/>
          <w:vertAlign w:val="subscript"/>
          <w:rtl/>
        </w:rPr>
        <w:t xml:space="preserve"> </w:t>
      </w:r>
    </w:p>
    <w:p w14:paraId="5DB1A81B" w14:textId="77777777" w:rsid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sz w:val="28"/>
          <w:szCs w:val="28"/>
          <w:vertAlign w:val="subscript"/>
        </w:rPr>
        <w:t>The most common cause of AP is metabolic (alcoholism) and mechanical (gallstone)</w:t>
      </w:r>
      <w:r w:rsidR="00560E88">
        <w:rPr>
          <w:rFonts w:ascii="Tahoma" w:hAnsi="Tahoma" w:cs="Tahoma"/>
          <w:b/>
          <w:bCs/>
          <w:sz w:val="28"/>
          <w:szCs w:val="28"/>
          <w:vertAlign w:val="subscript"/>
        </w:rPr>
        <w:t xml:space="preserve"> </w:t>
      </w:r>
      <w:r w:rsidRPr="00560E88">
        <w:rPr>
          <w:rFonts w:ascii="Tahoma" w:hAnsi="Tahoma" w:cs="Tahoma"/>
          <w:b/>
          <w:bCs/>
          <w:sz w:val="28"/>
          <w:szCs w:val="28"/>
          <w:vertAlign w:val="subscript"/>
        </w:rPr>
        <w:t>and vascular( atheroembolism) and viral infection and some drug like thiazides</w:t>
      </w:r>
      <w:r w:rsidR="00560E88">
        <w:rPr>
          <w:rFonts w:ascii="Tahoma" w:hAnsi="Tahoma" w:cs="Tahoma"/>
          <w:b/>
          <w:bCs/>
          <w:sz w:val="28"/>
          <w:szCs w:val="28"/>
          <w:vertAlign w:val="subscript"/>
          <w:rtl/>
        </w:rPr>
        <w:t>.</w:t>
      </w:r>
    </w:p>
    <w:p w14:paraId="3BD80D89" w14:textId="2AC8354E" w:rsidR="00560E88" w:rsidRP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sz w:val="28"/>
          <w:szCs w:val="28"/>
          <w:vertAlign w:val="subscript"/>
        </w:rPr>
        <w:t>The pathogenesis : is activation of</w:t>
      </w:r>
      <w:r w:rsidRPr="00560E88">
        <w:rPr>
          <w:rFonts w:ascii="Tahoma" w:hAnsi="Tahoma" w:cs="Tahoma"/>
          <w:b/>
          <w:bCs/>
          <w:color w:val="FF0000"/>
          <w:sz w:val="28"/>
          <w:szCs w:val="28"/>
          <w:vertAlign w:val="subscript"/>
        </w:rPr>
        <w:t xml:space="preserve"> trypsinogen </w:t>
      </w:r>
      <w:r w:rsidRPr="00560E88">
        <w:rPr>
          <w:rFonts w:ascii="Tahoma" w:hAnsi="Tahoma" w:cs="Tahoma"/>
          <w:b/>
          <w:bCs/>
          <w:sz w:val="28"/>
          <w:szCs w:val="28"/>
          <w:vertAlign w:val="subscript"/>
        </w:rPr>
        <w:t>which will lead to autodigestion of pancreas</w:t>
      </w:r>
    </w:p>
    <w:p w14:paraId="3F6476BD" w14:textId="77777777"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Pr>
      </w:pPr>
      <w:r w:rsidRPr="00560E88">
        <w:rPr>
          <w:rFonts w:ascii="Tahoma" w:hAnsi="Tahoma" w:cs="Tahoma"/>
          <w:b/>
          <w:bCs/>
          <w:sz w:val="28"/>
          <w:szCs w:val="28"/>
          <w:vertAlign w:val="subscript"/>
        </w:rPr>
        <w:t xml:space="preserve">Clinical features are </w:t>
      </w:r>
      <w:r w:rsidRPr="00560E88">
        <w:rPr>
          <w:rFonts w:ascii="Tahoma" w:hAnsi="Tahoma" w:cs="Tahoma"/>
          <w:b/>
          <w:bCs/>
          <w:color w:val="FF0000"/>
          <w:sz w:val="28"/>
          <w:szCs w:val="28"/>
          <w:vertAlign w:val="subscript"/>
        </w:rPr>
        <w:t xml:space="preserve">Epigastric pain </w:t>
      </w:r>
      <w:r w:rsidRPr="00560E88">
        <w:rPr>
          <w:rFonts w:ascii="Tahoma" w:hAnsi="Tahoma" w:cs="Tahoma"/>
          <w:b/>
          <w:bCs/>
          <w:sz w:val="28"/>
          <w:szCs w:val="28"/>
          <w:vertAlign w:val="subscript"/>
        </w:rPr>
        <w:t>that radiate to back</w:t>
      </w:r>
      <w:r w:rsidR="00560E88">
        <w:rPr>
          <w:rFonts w:ascii="Tahoma" w:hAnsi="Tahoma" w:cs="Tahoma"/>
          <w:b/>
          <w:bCs/>
          <w:sz w:val="28"/>
          <w:szCs w:val="28"/>
          <w:vertAlign w:val="subscript"/>
          <w:rtl/>
        </w:rPr>
        <w:t xml:space="preserve"> </w:t>
      </w:r>
    </w:p>
    <w:p w14:paraId="418AB4B2" w14:textId="77777777"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Pr>
      </w:pPr>
      <w:r w:rsidRPr="00560E88">
        <w:rPr>
          <w:rFonts w:ascii="Tahoma" w:hAnsi="Tahoma" w:cs="Tahoma"/>
          <w:b/>
          <w:bCs/>
          <w:sz w:val="28"/>
          <w:szCs w:val="28"/>
          <w:vertAlign w:val="subscript"/>
        </w:rPr>
        <w:t xml:space="preserve">Complications of Acute pancreatitis are </w:t>
      </w:r>
      <w:r w:rsidRPr="00560E88">
        <w:rPr>
          <w:rFonts w:ascii="Tahoma" w:hAnsi="Tahoma" w:cs="Tahoma"/>
          <w:b/>
          <w:bCs/>
          <w:color w:val="FF0000"/>
          <w:sz w:val="28"/>
          <w:szCs w:val="28"/>
          <w:vertAlign w:val="subscript"/>
        </w:rPr>
        <w:t>Acute Respiratory distress syndrome and Renal failure</w:t>
      </w:r>
    </w:p>
    <w:p w14:paraId="670932AE" w14:textId="77777777"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Pr>
      </w:pPr>
      <w:r w:rsidRPr="00560E88">
        <w:rPr>
          <w:rFonts w:ascii="Tahoma" w:hAnsi="Tahoma" w:cs="Tahoma"/>
          <w:b/>
          <w:bCs/>
          <w:sz w:val="28"/>
          <w:szCs w:val="28"/>
          <w:vertAlign w:val="subscript"/>
          <w:rtl/>
        </w:rPr>
        <w:t xml:space="preserve"> </w:t>
      </w:r>
      <w:r w:rsidRPr="00560E88">
        <w:rPr>
          <w:rFonts w:ascii="Tahoma" w:hAnsi="Tahoma" w:cs="Tahoma"/>
          <w:b/>
          <w:bCs/>
          <w:sz w:val="28"/>
          <w:szCs w:val="28"/>
          <w:vertAlign w:val="subscript"/>
        </w:rPr>
        <w:t xml:space="preserve">Laboratory findings are increases in serum </w:t>
      </w:r>
      <w:r w:rsidRPr="00560E88">
        <w:rPr>
          <w:rFonts w:ascii="Tahoma" w:hAnsi="Tahoma" w:cs="Tahoma"/>
          <w:b/>
          <w:bCs/>
          <w:color w:val="FF0000"/>
          <w:sz w:val="28"/>
          <w:szCs w:val="28"/>
          <w:vertAlign w:val="subscript"/>
        </w:rPr>
        <w:t>Amylase</w:t>
      </w:r>
      <w:r w:rsidRPr="00560E88">
        <w:rPr>
          <w:rFonts w:ascii="Tahoma" w:hAnsi="Tahoma" w:cs="Tahoma"/>
          <w:b/>
          <w:bCs/>
          <w:sz w:val="28"/>
          <w:szCs w:val="28"/>
          <w:vertAlign w:val="subscript"/>
        </w:rPr>
        <w:t xml:space="preserve"> the first 24 hours followed by increase in serum Lipase within 72 hours</w:t>
      </w:r>
    </w:p>
    <w:p w14:paraId="6AED801E" w14:textId="77777777"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Pr>
      </w:pPr>
      <w:r w:rsidRPr="00560E88">
        <w:rPr>
          <w:rFonts w:ascii="Tahoma" w:hAnsi="Tahoma" w:cs="Tahoma"/>
          <w:b/>
          <w:bCs/>
          <w:sz w:val="28"/>
          <w:szCs w:val="28"/>
          <w:vertAlign w:val="subscript"/>
        </w:rPr>
        <w:t>Chronic pancreatitis characterized by irreversible destruction of the exocrine paranchyma and fibrosis then endocrine paranchyma</w:t>
      </w:r>
      <w:r w:rsidR="00560E88">
        <w:rPr>
          <w:rFonts w:ascii="Tahoma" w:hAnsi="Tahoma" w:cs="Tahoma"/>
          <w:b/>
          <w:bCs/>
          <w:sz w:val="28"/>
          <w:szCs w:val="28"/>
          <w:vertAlign w:val="subscript"/>
          <w:rtl/>
        </w:rPr>
        <w:t xml:space="preserve"> </w:t>
      </w:r>
    </w:p>
    <w:p w14:paraId="7C514305" w14:textId="77777777"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Pr>
      </w:pPr>
      <w:r w:rsidRPr="00560E88">
        <w:rPr>
          <w:rFonts w:ascii="Tahoma" w:hAnsi="Tahoma" w:cs="Tahoma"/>
          <w:b/>
          <w:bCs/>
          <w:sz w:val="28"/>
          <w:szCs w:val="28"/>
          <w:vertAlign w:val="subscript"/>
        </w:rPr>
        <w:t>The most common cause of chronic pancreatitis are long term Alcholism and Billary duct disease</w:t>
      </w:r>
      <w:r w:rsidR="00560E88">
        <w:rPr>
          <w:rFonts w:ascii="Tahoma" w:hAnsi="Tahoma" w:cs="Tahoma"/>
          <w:b/>
          <w:bCs/>
          <w:sz w:val="28"/>
          <w:szCs w:val="28"/>
          <w:vertAlign w:val="subscript"/>
          <w:rtl/>
        </w:rPr>
        <w:t xml:space="preserve"> </w:t>
      </w:r>
    </w:p>
    <w:p w14:paraId="58C22F06" w14:textId="779077CF" w:rsidR="00560E88" w:rsidRPr="00560E88" w:rsidRDefault="00A246CE" w:rsidP="00560E88">
      <w:pPr>
        <w:pStyle w:val="ListParagraph"/>
        <w:numPr>
          <w:ilvl w:val="0"/>
          <w:numId w:val="38"/>
        </w:numPr>
        <w:spacing w:line="360" w:lineRule="auto"/>
        <w:rPr>
          <w:rFonts w:ascii="Tahoma" w:hAnsi="Tahoma" w:cs="Tahoma"/>
          <w:b/>
          <w:bCs/>
          <w:color w:val="FF0000"/>
          <w:sz w:val="28"/>
          <w:szCs w:val="28"/>
          <w:vertAlign w:val="subscript"/>
          <w:rtl/>
        </w:rPr>
      </w:pPr>
      <w:r w:rsidRPr="00560E88">
        <w:rPr>
          <w:rFonts w:ascii="Tahoma" w:hAnsi="Tahoma" w:cs="Tahoma"/>
          <w:b/>
          <w:bCs/>
          <w:sz w:val="28"/>
          <w:szCs w:val="28"/>
          <w:vertAlign w:val="subscript"/>
        </w:rPr>
        <w:t>Tropical pancreatitis due to Malnutrition</w:t>
      </w:r>
      <w:r w:rsidR="00560E88" w:rsidRPr="00560E88">
        <w:rPr>
          <w:rFonts w:ascii="Tahoma" w:hAnsi="Tahoma" w:cs="Tahoma"/>
          <w:b/>
          <w:bCs/>
          <w:sz w:val="28"/>
          <w:szCs w:val="28"/>
          <w:vertAlign w:val="subscript"/>
          <w:rtl/>
        </w:rPr>
        <w:t>.</w:t>
      </w:r>
    </w:p>
    <w:p w14:paraId="4EAF94DD" w14:textId="77777777" w:rsid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color w:val="FF0000"/>
          <w:sz w:val="28"/>
          <w:szCs w:val="28"/>
          <w:vertAlign w:val="subscript"/>
        </w:rPr>
        <w:t xml:space="preserve">Islet of langerhans </w:t>
      </w:r>
      <w:r w:rsidRPr="00560E88">
        <w:rPr>
          <w:rFonts w:ascii="Tahoma" w:hAnsi="Tahoma" w:cs="Tahoma"/>
          <w:b/>
          <w:bCs/>
          <w:sz w:val="28"/>
          <w:szCs w:val="28"/>
          <w:vertAlign w:val="subscript"/>
        </w:rPr>
        <w:t>are spared in case of Chronic pancreatitis and last thing to be fibrosed and can lead to D.M.</w:t>
      </w:r>
    </w:p>
    <w:p w14:paraId="598CD7FD" w14:textId="51AF5729" w:rsidR="00560E88" w:rsidRPr="00560E88" w:rsidRDefault="00A246CE" w:rsidP="00560E88">
      <w:pPr>
        <w:pStyle w:val="ListParagraph"/>
        <w:numPr>
          <w:ilvl w:val="0"/>
          <w:numId w:val="38"/>
        </w:numPr>
        <w:spacing w:line="360" w:lineRule="auto"/>
        <w:rPr>
          <w:rFonts w:ascii="Tahoma" w:hAnsi="Tahoma" w:cs="Tahoma"/>
          <w:b/>
          <w:bCs/>
          <w:sz w:val="28"/>
          <w:szCs w:val="28"/>
          <w:vertAlign w:val="subscript"/>
          <w:rtl/>
        </w:rPr>
      </w:pPr>
      <w:r w:rsidRPr="00560E88">
        <w:rPr>
          <w:rFonts w:ascii="Tahoma" w:hAnsi="Tahoma" w:cs="Tahoma"/>
          <w:b/>
          <w:bCs/>
          <w:sz w:val="28"/>
          <w:szCs w:val="28"/>
          <w:vertAlign w:val="subscript"/>
        </w:rPr>
        <w:t>Grossly appearance of Chronic pancreatitis are hard gland , dilated duct and Calcification</w:t>
      </w:r>
      <w:r w:rsidR="00560E88" w:rsidRPr="00560E88">
        <w:rPr>
          <w:rFonts w:ascii="Tahoma" w:hAnsi="Tahoma" w:cs="Tahoma"/>
          <w:b/>
          <w:bCs/>
          <w:sz w:val="28"/>
          <w:szCs w:val="28"/>
          <w:vertAlign w:val="subscript"/>
          <w:rtl/>
        </w:rPr>
        <w:t xml:space="preserve"> </w:t>
      </w:r>
    </w:p>
    <w:p w14:paraId="74B5A6AA" w14:textId="77777777" w:rsidR="00560E88" w:rsidRPr="00560E88" w:rsidRDefault="00A246CE" w:rsidP="00560E88">
      <w:pPr>
        <w:pStyle w:val="ListParagraph"/>
        <w:numPr>
          <w:ilvl w:val="0"/>
          <w:numId w:val="38"/>
        </w:numPr>
        <w:spacing w:line="360" w:lineRule="auto"/>
        <w:rPr>
          <w:rFonts w:ascii="Tahoma" w:hAnsi="Tahoma" w:cs="Tahoma"/>
          <w:b/>
          <w:bCs/>
          <w:sz w:val="28"/>
          <w:szCs w:val="28"/>
          <w:vertAlign w:val="subscript"/>
          <w:rtl/>
        </w:rPr>
      </w:pPr>
      <w:r w:rsidRPr="00560E88">
        <w:rPr>
          <w:rFonts w:ascii="Tahoma" w:hAnsi="Tahoma" w:cs="Tahoma"/>
          <w:b/>
          <w:bCs/>
          <w:sz w:val="28"/>
          <w:szCs w:val="28"/>
          <w:vertAlign w:val="subscript"/>
        </w:rPr>
        <w:t>Complications of Chronic pancreatitis are Chronic malabsorption, Diabetes mill it us and Pancreatic pseducyst</w:t>
      </w:r>
      <w:r w:rsidR="00560E88" w:rsidRPr="00560E88">
        <w:rPr>
          <w:rFonts w:ascii="Tahoma" w:hAnsi="Tahoma" w:cs="Tahoma"/>
          <w:b/>
          <w:bCs/>
          <w:sz w:val="28"/>
          <w:szCs w:val="28"/>
          <w:vertAlign w:val="subscript"/>
          <w:rtl/>
        </w:rPr>
        <w:t xml:space="preserve"> </w:t>
      </w:r>
    </w:p>
    <w:p w14:paraId="5AE66E46" w14:textId="77777777" w:rsid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sz w:val="28"/>
          <w:szCs w:val="28"/>
          <w:vertAlign w:val="subscript"/>
        </w:rPr>
        <w:t xml:space="preserve">Pancreatic pseducyst has </w:t>
      </w:r>
      <w:r w:rsidRPr="00560E88">
        <w:rPr>
          <w:rFonts w:ascii="Tahoma" w:hAnsi="Tahoma" w:cs="Tahoma"/>
          <w:b/>
          <w:bCs/>
          <w:color w:val="FF0000"/>
          <w:sz w:val="28"/>
          <w:szCs w:val="28"/>
          <w:vertAlign w:val="subscript"/>
        </w:rPr>
        <w:t>no lining epithelium</w:t>
      </w:r>
      <w:r w:rsidRPr="00560E88">
        <w:rPr>
          <w:rFonts w:ascii="Tahoma" w:hAnsi="Tahoma" w:cs="Tahoma"/>
          <w:b/>
          <w:bCs/>
          <w:color w:val="FF0000"/>
          <w:sz w:val="28"/>
          <w:szCs w:val="28"/>
          <w:vertAlign w:val="subscript"/>
          <w:rtl/>
        </w:rPr>
        <w:t xml:space="preserve"> </w:t>
      </w:r>
    </w:p>
    <w:p w14:paraId="5C46FEF8" w14:textId="44E9DD95" w:rsidR="00EC051F" w:rsidRPr="00560E88" w:rsidRDefault="00A246CE" w:rsidP="00560E88">
      <w:pPr>
        <w:pStyle w:val="ListParagraph"/>
        <w:numPr>
          <w:ilvl w:val="0"/>
          <w:numId w:val="38"/>
        </w:numPr>
        <w:spacing w:line="360" w:lineRule="auto"/>
        <w:rPr>
          <w:rFonts w:ascii="Tahoma" w:hAnsi="Tahoma" w:cs="Tahoma"/>
          <w:b/>
          <w:bCs/>
          <w:sz w:val="28"/>
          <w:szCs w:val="28"/>
          <w:vertAlign w:val="subscript"/>
        </w:rPr>
      </w:pPr>
      <w:r w:rsidRPr="00560E88">
        <w:rPr>
          <w:rFonts w:ascii="Tahoma" w:hAnsi="Tahoma" w:cs="Tahoma"/>
          <w:b/>
          <w:bCs/>
          <w:sz w:val="28"/>
          <w:szCs w:val="28"/>
          <w:vertAlign w:val="subscript"/>
        </w:rPr>
        <w:t xml:space="preserve">Complication of pancreatic pseducyst is intraperiotenial hemorrhage or peritonitis Under the microscope there will be </w:t>
      </w:r>
      <w:r w:rsidRPr="00560E88">
        <w:rPr>
          <w:rFonts w:ascii="Tahoma" w:hAnsi="Tahoma" w:cs="Tahoma"/>
          <w:b/>
          <w:bCs/>
          <w:color w:val="FF0000"/>
          <w:sz w:val="28"/>
          <w:szCs w:val="28"/>
          <w:vertAlign w:val="subscript"/>
        </w:rPr>
        <w:t>Granulation tissue</w:t>
      </w:r>
      <w:r w:rsidRPr="00560E88">
        <w:rPr>
          <w:rFonts w:ascii="Tahoma" w:hAnsi="Tahoma" w:cs="Tahoma"/>
          <w:b/>
          <w:bCs/>
          <w:color w:val="FF0000"/>
          <w:sz w:val="28"/>
          <w:szCs w:val="28"/>
          <w:vertAlign w:val="subscript"/>
          <w:rtl/>
        </w:rPr>
        <w:t>.</w:t>
      </w:r>
    </w:p>
    <w:p w14:paraId="069DE964" w14:textId="087E8DC1" w:rsidR="00A246CE" w:rsidRDefault="00A246CE" w:rsidP="00257AB9">
      <w:pPr>
        <w:jc w:val="center"/>
        <w:rPr>
          <w:sz w:val="40"/>
          <w:szCs w:val="40"/>
        </w:rPr>
      </w:pPr>
    </w:p>
    <w:p w14:paraId="44AB1CE8" w14:textId="32CB3A38" w:rsidR="003064DA" w:rsidRDefault="003064DA" w:rsidP="00257AB9">
      <w:pPr>
        <w:jc w:val="center"/>
        <w:rPr>
          <w:sz w:val="40"/>
          <w:szCs w:val="40"/>
        </w:rPr>
      </w:pPr>
    </w:p>
    <w:p w14:paraId="398552CF" w14:textId="11709AAA" w:rsidR="00560E88" w:rsidRDefault="00560E88" w:rsidP="00257AB9">
      <w:pPr>
        <w:jc w:val="center"/>
        <w:rPr>
          <w:sz w:val="40"/>
          <w:szCs w:val="40"/>
        </w:rPr>
      </w:pPr>
    </w:p>
    <w:p w14:paraId="3694CE65" w14:textId="77777777" w:rsidR="00560E88" w:rsidRDefault="00560E88" w:rsidP="00560E88">
      <w:pPr>
        <w:rPr>
          <w:sz w:val="40"/>
          <w:szCs w:val="40"/>
        </w:rPr>
      </w:pPr>
    </w:p>
    <w:p w14:paraId="0496E96F" w14:textId="79ECAB2A" w:rsidR="00A246CE" w:rsidRPr="001711C1" w:rsidRDefault="003064DA" w:rsidP="00560E88">
      <w:pPr>
        <w:rPr>
          <w:rFonts w:ascii="Tahoma" w:hAnsi="Tahoma" w:cs="Tahoma"/>
          <w:sz w:val="24"/>
          <w:szCs w:val="24"/>
        </w:rPr>
      </w:pPr>
      <w:r w:rsidRPr="001711C1">
        <w:rPr>
          <w:noProof/>
        </w:rPr>
        <mc:AlternateContent>
          <mc:Choice Requires="wps">
            <w:drawing>
              <wp:anchor distT="0" distB="0" distL="114300" distR="114300" simplePos="0" relativeHeight="251669504" behindDoc="0" locked="0" layoutInCell="1" allowOverlap="1" wp14:anchorId="01653640" wp14:editId="134F1A61">
                <wp:simplePos x="0" y="0"/>
                <wp:positionH relativeFrom="column">
                  <wp:posOffset>-366395</wp:posOffset>
                </wp:positionH>
                <wp:positionV relativeFrom="paragraph">
                  <wp:posOffset>-534035</wp:posOffset>
                </wp:positionV>
                <wp:extent cx="7758430" cy="571500"/>
                <wp:effectExtent l="0" t="0" r="0" b="0"/>
                <wp:wrapNone/>
                <wp:docPr id="29712" name="Text Box 29712"/>
                <wp:cNvGraphicFramePr/>
                <a:graphic xmlns:a="http://schemas.openxmlformats.org/drawingml/2006/main">
                  <a:graphicData uri="http://schemas.microsoft.com/office/word/2010/wordprocessingShape">
                    <wps:wsp>
                      <wps:cNvSpPr txBox="1"/>
                      <wps:spPr>
                        <a:xfrm>
                          <a:off x="0" y="0"/>
                          <a:ext cx="7758430" cy="571500"/>
                        </a:xfrm>
                        <a:prstGeom prst="rect">
                          <a:avLst/>
                        </a:prstGeom>
                        <a:noFill/>
                        <a:ln w="3175" cmpd="sng">
                          <a:no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6165D7" w14:textId="77777777" w:rsidR="001711C1" w:rsidRPr="00BA1356" w:rsidRDefault="001711C1" w:rsidP="001711C1">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53640" id="Text Box 29712" o:spid="_x0000_s1043" type="#_x0000_t202" style="position:absolute;margin-left:-28.85pt;margin-top:-42.05pt;width:610.9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CJgAIAAN0EAAAOAAAAZHJzL2Uyb0RvYy54bWysVF1r2zAUfR/sPwi9p7bTuE5CneImZAxK&#10;W2hHnxVZTgy2pElK7G7sv+9ITtrQ7WnsRb5fulfn3Ht9fdO3DTkIY2slc5pcxJQIyVVZy21Ovz2v&#10;R1NKrGOyZI2SIqevwtKbxedP152ei7HaqaYUhiCJtPNO53TnnJ5HkeU70TJ7obSQcFbKtMxBNduo&#10;NKxD9raJxnF8FXXKlNooLqyFdTU46SLkryrB3UNVWeFIk1O8zYXThHPjz2hxzeZbw/Su5sdnsH94&#10;RctqiaJvqVbMMbI39R+p2pobZVXlLrhqI1VVNRcBA9Ak8Qc0TzumRcACcqx+o8n+v7T8/vBoSF3m&#10;dDzLkjElkrVo07PoHblVPRmsYKnTdo7gJ41w18OFbnv2vN3C6MH3lWn9F7AI/OD79Y1jn5DDmGXp&#10;dHIJF4cvzZI0Dk2I3m9rY90XoVrihZwa9DBQyw531qEiQk8hvphU67ppQh8bSbqcXiZZivStBigr&#10;t+HuWZC/u2J2Rw4MM2FVU5ceB7I20ucTYWqGUtB6BzHYASB09OcyzcZFls5GV0WajCZJPB0VRTwe&#10;rdZFXMST9XI2uf11zHm6H73z5CXXb/rAepKdSNyo8hXcGjXMqNV8XeOpd8y6R2YwlOAMi+YecFSN&#10;AlB1lCjZKfPjb3Yfj1mBl5IOQw683/fMCEqarxJTNEsmE78VQZkAFhRz7tmce+S+XSpwlmClNQ+i&#10;j3fNSayMal+wj4WvCheTHLVz6k7i0g2rh33moihCEPZAM3cnnzT3qT3VvkXP/Qsz+jgDDjTeq9M6&#10;sPmHURhih2Eo9k5VdZgTT/TAKtrrFexQaPRx3/2Snush6v2vtPgNAAD//wMAUEsDBBQABgAIAAAA&#10;IQAN4AQl3gAAAAoBAAAPAAAAZHJzL2Rvd25yZXYueG1sTI9NT4NAEIbvJv6HzZh4axeMpS2yNEbT&#10;kyeLB3vbslMgsrPILgX99Q6nensn8+T9yHaTbcUFe984UhAvIxBIpTMNVQo+iv1iA8IHTUa3jlDB&#10;D3rY5bc3mU6NG+kdL4dQCTYhn2oFdQhdKqUva7TaL12HxL+z660OfPaVNL0e2dy28iGKEml1Q5xQ&#10;6w5faiy/DoPl3Ndw3HfbofmeyvPbZzsWSXH8Ver+bnp+AhFwClcY5vpcHXLudHIDGS9aBYvVes0o&#10;i81jDGIm4mRWJwWrLcg8k/8n5H8AAAD//wMAUEsBAi0AFAAGAAgAAAAhALaDOJL+AAAA4QEAABMA&#10;AAAAAAAAAAAAAAAAAAAAAFtDb250ZW50X1R5cGVzXS54bWxQSwECLQAUAAYACAAAACEAOP0h/9YA&#10;AACUAQAACwAAAAAAAAAAAAAAAAAvAQAAX3JlbHMvLnJlbHNQSwECLQAUAAYACAAAACEAg5CQiYAC&#10;AADdBAAADgAAAAAAAAAAAAAAAAAuAgAAZHJzL2Uyb0RvYy54bWxQSwECLQAUAAYACAAAACEADeAE&#10;Jd4AAAAKAQAADwAAAAAAAAAAAAAAAADaBAAAZHJzL2Rvd25yZXYueG1sUEsFBgAAAAAEAAQA8wAA&#10;AOUFAAAAAA==&#10;" filled="f" stroked="f" strokeweight=".25pt">
                <v:textbox>
                  <w:txbxContent>
                    <w:p w14:paraId="7B6165D7" w14:textId="77777777" w:rsidR="001711C1" w:rsidRPr="00BA1356" w:rsidRDefault="001711C1" w:rsidP="001711C1">
                      <w:pPr>
                        <w:jc w:val="center"/>
                        <w:rPr>
                          <w:rFonts w:ascii="Tahoma" w:hAnsi="Tahoma"/>
                          <w:b/>
                          <w:color w:val="4A442A" w:themeColor="background2" w:themeShade="40"/>
                          <w:sz w:val="48"/>
                          <w:szCs w:val="48"/>
                        </w:rPr>
                      </w:pPr>
                      <w:r>
                        <w:rPr>
                          <w:rFonts w:ascii="Tahoma" w:eastAsia="Weibei SC Bold" w:hAnsi="Tahoma" w:cs="Tahoma"/>
                          <w:b/>
                          <w:bCs/>
                          <w:color w:val="4A442A" w:themeColor="background2" w:themeShade="40"/>
                          <w:sz w:val="48"/>
                          <w:szCs w:val="48"/>
                        </w:rPr>
                        <w:t>Questions</w:t>
                      </w:r>
                    </w:p>
                  </w:txbxContent>
                </v:textbox>
              </v:shape>
            </w:pict>
          </mc:Fallback>
        </mc:AlternateContent>
      </w:r>
      <w:r w:rsidR="001711C1" w:rsidRPr="001711C1">
        <w:rPr>
          <w:noProof/>
        </w:rPr>
        <mc:AlternateContent>
          <mc:Choice Requires="wps">
            <w:drawing>
              <wp:anchor distT="0" distB="0" distL="114300" distR="114300" simplePos="0" relativeHeight="251671552" behindDoc="0" locked="0" layoutInCell="1" allowOverlap="1" wp14:anchorId="5C0EBF31" wp14:editId="5CB3C411">
                <wp:simplePos x="0" y="0"/>
                <wp:positionH relativeFrom="margin">
                  <wp:posOffset>2698115</wp:posOffset>
                </wp:positionH>
                <wp:positionV relativeFrom="margin">
                  <wp:posOffset>-88900</wp:posOffset>
                </wp:positionV>
                <wp:extent cx="1600200" cy="0"/>
                <wp:effectExtent l="0" t="0" r="19050" b="19050"/>
                <wp:wrapSquare wrapText="bothSides"/>
                <wp:docPr id="29713" name="Straight Connector 29713"/>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ysClr val="window" lastClr="FFFFFF">
                              <a:lumMod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074E12B" id="Straight Connector 29713"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12.45pt,-7pt" to="33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Gz8gEAANADAAAOAAAAZHJzL2Uyb0RvYy54bWysU8luGzEMvRfoPwi61zN2kKQdeJyDXbeH&#10;LgbSfgCjZUaANoiKx/77UhrHCJpbUR0EkhKfyMen9cPJWXZUCU3wPV8uWs6UF0EaP/T896/9h4+c&#10;YQYvwQaven5WyB8279+tp9ipVRiDlSoxAvHYTbHnY86xaxoUo3KAixCVp0MdkoNMbhoamWAidGeb&#10;VdveNVNIMqYgFCJFd/Mh31R8rZXIP7VGlZntOdWW657q/lT2ZrOGbkgQRyMuZcA/VOHAeHr0CrWD&#10;DOw5mTdQzogUMOi8EME1QWsjVO2Bulm2f3XzOEJUtRciB+OVJvx/sOLH8ZCYkT1ffbpf3nDmwdGY&#10;HnMCM4yZbYP3RGJIbD4nvqaIHaVt/SFdPIyHVJo/6eSYtiZ+JSlUOqhBdqpsn69sq1NmgoLLu7al&#10;EXImXs6aGaJAxYT5iwqOFaPn1vhCBHRw/IaZnqWrL1dK2Ie9sbYO03o29fxmeX9LyECS0hYymS5S&#10;k+gHzsAOpFWRU0XEYI0s2QUHz7i1iR2B5EIqk2HizAJmCvZ8X1dNss/ue5DzvduWVhES1TTnz+Zr&#10;3FLrDnCcM+qTs/RGBfKzlyyfI9Hu6Y/M8QzGvo3TC9aXOlWV9oWKMpB5BMV6CvJcJ9MUj2RTq7lI&#10;vOjytU/264+4+QMAAP//AwBQSwMEFAAGAAgAAAAhANgEF8TgAAAACwEAAA8AAABkcnMvZG93bnJl&#10;di54bWxMj01Lw0AQhu+C/2EZwVu7aYixjdkUqRZsD4JpUbxts2MSzM6G7LaN/94RBD3OOw/vR74c&#10;bSdOOPjWkYLZNAKBVDnTUq1gv1tP5iB80GR05wgVfKGHZXF5kevMuDO94KkMtWAT8plW0ITQZ1L6&#10;qkGr/dT1SPz7cIPVgc+hlmbQZza3nYyjKJVWt8QJje5x1WD1WR6tgvfnh01YbNOS7H5lbzZP8frt&#10;8VWp66vx/g5EwDH8wfBTn6tDwZ0O7kjGi05BEicLRhVMZgmPYiK9TVk5/CqyyOX/DcU3AAAA//8D&#10;AFBLAQItABQABgAIAAAAIQC2gziS/gAAAOEBAAATAAAAAAAAAAAAAAAAAAAAAABbQ29udGVudF9U&#10;eXBlc10ueG1sUEsBAi0AFAAGAAgAAAAhADj9If/WAAAAlAEAAAsAAAAAAAAAAAAAAAAALwEAAF9y&#10;ZWxzLy5yZWxzUEsBAi0AFAAGAAgAAAAhADx+MbPyAQAA0AMAAA4AAAAAAAAAAAAAAAAALgIAAGRy&#10;cy9lMm9Eb2MueG1sUEsBAi0AFAAGAAgAAAAhANgEF8TgAAAACwEAAA8AAAAAAAAAAAAAAAAATAQA&#10;AGRycy9kb3ducmV2LnhtbFBLBQYAAAAABAAEAPMAAABZBQAAAAA=&#10;" strokecolor="#7f7f7f" strokeweight=".25pt">
                <w10:wrap type="square" anchorx="margin" anchory="margin"/>
              </v:line>
            </w:pict>
          </mc:Fallback>
        </mc:AlternateContent>
      </w:r>
    </w:p>
    <w:p w14:paraId="39C58873" w14:textId="6214408D"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Which of the following is true about acute pancreatitis?</w:t>
      </w:r>
    </w:p>
    <w:p w14:paraId="6A1063D7" w14:textId="77777777" w:rsidR="00257AB9" w:rsidRPr="001711C1" w:rsidRDefault="00257AB9" w:rsidP="001711C1">
      <w:pPr>
        <w:pStyle w:val="ListParagraph"/>
        <w:numPr>
          <w:ilvl w:val="0"/>
          <w:numId w:val="20"/>
        </w:numPr>
        <w:spacing w:line="240" w:lineRule="auto"/>
        <w:rPr>
          <w:rFonts w:ascii="Tahoma" w:hAnsi="Tahoma" w:cs="Tahoma"/>
          <w:sz w:val="24"/>
          <w:szCs w:val="24"/>
        </w:rPr>
      </w:pPr>
      <w:r w:rsidRPr="001711C1">
        <w:rPr>
          <w:rFonts w:ascii="Tahoma" w:hAnsi="Tahoma" w:cs="Tahoma"/>
          <w:sz w:val="24"/>
          <w:szCs w:val="24"/>
        </w:rPr>
        <w:t>Silent or repeated attacks of abdominal and back pain.</w:t>
      </w:r>
    </w:p>
    <w:p w14:paraId="11D31490" w14:textId="77777777" w:rsidR="00257AB9" w:rsidRPr="001711C1" w:rsidRDefault="00257AB9" w:rsidP="001711C1">
      <w:pPr>
        <w:pStyle w:val="ListParagraph"/>
        <w:numPr>
          <w:ilvl w:val="0"/>
          <w:numId w:val="20"/>
        </w:numPr>
        <w:spacing w:line="240" w:lineRule="auto"/>
        <w:rPr>
          <w:rFonts w:ascii="Tahoma" w:hAnsi="Tahoma" w:cs="Tahoma"/>
          <w:sz w:val="24"/>
          <w:szCs w:val="24"/>
        </w:rPr>
      </w:pPr>
      <w:r w:rsidRPr="001711C1">
        <w:rPr>
          <w:rFonts w:ascii="Tahoma" w:hAnsi="Tahoma" w:cs="Tahoma"/>
          <w:sz w:val="24"/>
          <w:szCs w:val="24"/>
        </w:rPr>
        <w:t>Mild elevation of serum amylase.</w:t>
      </w:r>
    </w:p>
    <w:p w14:paraId="69C8898A" w14:textId="77777777" w:rsidR="00257AB9" w:rsidRPr="001711C1" w:rsidRDefault="00257AB9" w:rsidP="001711C1">
      <w:pPr>
        <w:pStyle w:val="ListParagraph"/>
        <w:numPr>
          <w:ilvl w:val="0"/>
          <w:numId w:val="20"/>
        </w:numPr>
        <w:spacing w:line="240" w:lineRule="auto"/>
        <w:rPr>
          <w:rFonts w:ascii="Tahoma" w:hAnsi="Tahoma" w:cs="Tahoma"/>
          <w:sz w:val="24"/>
          <w:szCs w:val="24"/>
        </w:rPr>
      </w:pPr>
      <w:r w:rsidRPr="001711C1">
        <w:rPr>
          <w:rFonts w:ascii="Tahoma" w:hAnsi="Tahoma" w:cs="Tahoma"/>
          <w:sz w:val="24"/>
          <w:szCs w:val="24"/>
        </w:rPr>
        <w:t>Reversible Lesion.</w:t>
      </w:r>
    </w:p>
    <w:p w14:paraId="4D5159EF" w14:textId="77777777" w:rsidR="00257AB9" w:rsidRPr="001711C1" w:rsidRDefault="00257AB9" w:rsidP="001711C1">
      <w:pPr>
        <w:pStyle w:val="ListParagraph"/>
        <w:numPr>
          <w:ilvl w:val="0"/>
          <w:numId w:val="20"/>
        </w:numPr>
        <w:spacing w:line="240" w:lineRule="auto"/>
        <w:rPr>
          <w:rFonts w:ascii="Tahoma" w:hAnsi="Tahoma" w:cs="Tahoma"/>
          <w:sz w:val="24"/>
          <w:szCs w:val="24"/>
        </w:rPr>
      </w:pPr>
      <w:r w:rsidRPr="001711C1">
        <w:rPr>
          <w:rFonts w:ascii="Tahoma" w:hAnsi="Tahoma" w:cs="Tahoma"/>
          <w:sz w:val="24"/>
          <w:szCs w:val="24"/>
        </w:rPr>
        <w:lastRenderedPageBreak/>
        <w:t>Irreversible Lesion.</w:t>
      </w:r>
    </w:p>
    <w:p w14:paraId="0D865440" w14:textId="0B624233" w:rsidR="00A246CE" w:rsidRPr="001711C1" w:rsidRDefault="001711C1" w:rsidP="003064DA">
      <w:pPr>
        <w:rPr>
          <w:color w:val="A6A6A6" w:themeColor="background1" w:themeShade="A6"/>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 xml:space="preserve">C  </w:t>
      </w:r>
    </w:p>
    <w:p w14:paraId="60DA6076"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Which of the following enzymes causes Dystrophic calcification?</w:t>
      </w:r>
    </w:p>
    <w:p w14:paraId="34B3778B" w14:textId="77777777" w:rsidR="00257AB9" w:rsidRPr="001711C1" w:rsidRDefault="00257AB9" w:rsidP="001711C1">
      <w:pPr>
        <w:pStyle w:val="ListParagraph"/>
        <w:numPr>
          <w:ilvl w:val="0"/>
          <w:numId w:val="21"/>
        </w:numPr>
        <w:spacing w:line="240" w:lineRule="auto"/>
        <w:rPr>
          <w:rFonts w:ascii="Tahoma" w:hAnsi="Tahoma" w:cs="Tahoma"/>
          <w:sz w:val="24"/>
          <w:szCs w:val="24"/>
        </w:rPr>
      </w:pPr>
      <w:r w:rsidRPr="001711C1">
        <w:rPr>
          <w:rFonts w:ascii="Tahoma" w:hAnsi="Tahoma" w:cs="Tahoma"/>
          <w:sz w:val="24"/>
          <w:szCs w:val="24"/>
        </w:rPr>
        <w:t>Proteases</w:t>
      </w:r>
    </w:p>
    <w:p w14:paraId="63FDDFD1" w14:textId="77777777" w:rsidR="00257AB9" w:rsidRPr="001711C1" w:rsidRDefault="00257AB9" w:rsidP="001711C1">
      <w:pPr>
        <w:pStyle w:val="ListParagraph"/>
        <w:numPr>
          <w:ilvl w:val="0"/>
          <w:numId w:val="21"/>
        </w:numPr>
        <w:spacing w:line="240" w:lineRule="auto"/>
        <w:rPr>
          <w:rFonts w:ascii="Tahoma" w:hAnsi="Tahoma" w:cs="Tahoma"/>
          <w:sz w:val="24"/>
          <w:szCs w:val="24"/>
        </w:rPr>
      </w:pPr>
      <w:r w:rsidRPr="001711C1">
        <w:rPr>
          <w:rFonts w:ascii="Tahoma" w:hAnsi="Tahoma" w:cs="Tahoma"/>
          <w:sz w:val="24"/>
          <w:szCs w:val="24"/>
        </w:rPr>
        <w:t xml:space="preserve">Amylases </w:t>
      </w:r>
    </w:p>
    <w:p w14:paraId="1D804A57" w14:textId="77777777" w:rsidR="00257AB9" w:rsidRPr="001711C1" w:rsidRDefault="00257AB9" w:rsidP="001711C1">
      <w:pPr>
        <w:pStyle w:val="ListParagraph"/>
        <w:numPr>
          <w:ilvl w:val="0"/>
          <w:numId w:val="21"/>
        </w:numPr>
        <w:spacing w:line="240" w:lineRule="auto"/>
        <w:rPr>
          <w:rFonts w:ascii="Tahoma" w:hAnsi="Tahoma" w:cs="Tahoma"/>
          <w:sz w:val="24"/>
          <w:szCs w:val="24"/>
        </w:rPr>
      </w:pPr>
      <w:r w:rsidRPr="001711C1">
        <w:rPr>
          <w:rFonts w:ascii="Tahoma" w:hAnsi="Tahoma" w:cs="Tahoma"/>
          <w:sz w:val="24"/>
          <w:szCs w:val="24"/>
        </w:rPr>
        <w:t>Lipases</w:t>
      </w:r>
    </w:p>
    <w:p w14:paraId="5DB0B748" w14:textId="77777777" w:rsidR="00257AB9" w:rsidRPr="001711C1" w:rsidRDefault="00257AB9" w:rsidP="001711C1">
      <w:pPr>
        <w:pStyle w:val="ListParagraph"/>
        <w:numPr>
          <w:ilvl w:val="0"/>
          <w:numId w:val="21"/>
        </w:numPr>
        <w:spacing w:line="240" w:lineRule="auto"/>
        <w:rPr>
          <w:rFonts w:ascii="Tahoma" w:hAnsi="Tahoma" w:cs="Tahoma"/>
          <w:sz w:val="24"/>
          <w:szCs w:val="24"/>
        </w:rPr>
      </w:pPr>
      <w:r w:rsidRPr="001711C1">
        <w:rPr>
          <w:rFonts w:ascii="Tahoma" w:hAnsi="Tahoma" w:cs="Tahoma"/>
          <w:sz w:val="24"/>
          <w:szCs w:val="24"/>
        </w:rPr>
        <w:t xml:space="preserve">Nucleases </w:t>
      </w:r>
    </w:p>
    <w:p w14:paraId="5F743087" w14:textId="5D2B695C" w:rsidR="00257AB9" w:rsidRPr="001711C1" w:rsidRDefault="003064DA" w:rsidP="001711C1">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 xml:space="preserve">C  </w:t>
      </w:r>
    </w:p>
    <w:p w14:paraId="0776900D"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 xml:space="preserve">A 38-years-old Lady presents to the hospital with acute abdominal pain, the patient had elevated serum lipases. Which of the following is a sign of worse prognosis? </w:t>
      </w:r>
    </w:p>
    <w:p w14:paraId="6A80F080" w14:textId="77777777" w:rsidR="00257AB9" w:rsidRPr="001711C1" w:rsidRDefault="00257AB9" w:rsidP="001711C1">
      <w:pPr>
        <w:pStyle w:val="ListParagraph"/>
        <w:numPr>
          <w:ilvl w:val="0"/>
          <w:numId w:val="22"/>
        </w:numPr>
        <w:spacing w:line="240" w:lineRule="auto"/>
        <w:rPr>
          <w:rFonts w:ascii="Tahoma" w:hAnsi="Tahoma" w:cs="Tahoma"/>
          <w:sz w:val="24"/>
          <w:szCs w:val="24"/>
        </w:rPr>
      </w:pPr>
      <w:r w:rsidRPr="001711C1">
        <w:rPr>
          <w:rFonts w:ascii="Tahoma" w:hAnsi="Tahoma" w:cs="Tahoma"/>
          <w:sz w:val="24"/>
          <w:szCs w:val="24"/>
        </w:rPr>
        <w:t>Hypoalbuminemia.</w:t>
      </w:r>
    </w:p>
    <w:p w14:paraId="6F975E06" w14:textId="77777777" w:rsidR="00257AB9" w:rsidRPr="001711C1" w:rsidRDefault="00257AB9" w:rsidP="001711C1">
      <w:pPr>
        <w:pStyle w:val="ListParagraph"/>
        <w:numPr>
          <w:ilvl w:val="0"/>
          <w:numId w:val="22"/>
        </w:numPr>
        <w:spacing w:line="240" w:lineRule="auto"/>
        <w:rPr>
          <w:rFonts w:ascii="Tahoma" w:hAnsi="Tahoma" w:cs="Tahoma"/>
          <w:sz w:val="24"/>
          <w:szCs w:val="24"/>
        </w:rPr>
      </w:pPr>
      <w:r w:rsidRPr="001711C1">
        <w:rPr>
          <w:rFonts w:ascii="Tahoma" w:hAnsi="Tahoma" w:cs="Tahoma"/>
          <w:sz w:val="24"/>
          <w:szCs w:val="24"/>
        </w:rPr>
        <w:t>Hyperbilirubinemia.</w:t>
      </w:r>
    </w:p>
    <w:p w14:paraId="1CFF123B" w14:textId="77777777" w:rsidR="00257AB9" w:rsidRPr="001711C1" w:rsidRDefault="00257AB9" w:rsidP="001711C1">
      <w:pPr>
        <w:pStyle w:val="ListParagraph"/>
        <w:numPr>
          <w:ilvl w:val="0"/>
          <w:numId w:val="22"/>
        </w:numPr>
        <w:spacing w:line="240" w:lineRule="auto"/>
        <w:rPr>
          <w:rFonts w:ascii="Tahoma" w:hAnsi="Tahoma" w:cs="Tahoma"/>
          <w:sz w:val="24"/>
          <w:szCs w:val="24"/>
        </w:rPr>
      </w:pPr>
      <w:r w:rsidRPr="001711C1">
        <w:rPr>
          <w:rFonts w:ascii="Tahoma" w:hAnsi="Tahoma" w:cs="Tahoma"/>
          <w:sz w:val="24"/>
          <w:szCs w:val="24"/>
        </w:rPr>
        <w:t>Hypocalcemia.</w:t>
      </w:r>
    </w:p>
    <w:p w14:paraId="006B1344" w14:textId="77777777" w:rsidR="00257AB9" w:rsidRPr="001711C1" w:rsidRDefault="00257AB9" w:rsidP="001711C1">
      <w:pPr>
        <w:pStyle w:val="ListParagraph"/>
        <w:numPr>
          <w:ilvl w:val="0"/>
          <w:numId w:val="22"/>
        </w:numPr>
        <w:spacing w:line="240" w:lineRule="auto"/>
        <w:rPr>
          <w:rFonts w:ascii="Tahoma" w:hAnsi="Tahoma" w:cs="Tahoma"/>
          <w:sz w:val="24"/>
          <w:szCs w:val="24"/>
        </w:rPr>
      </w:pPr>
      <w:r w:rsidRPr="001711C1">
        <w:rPr>
          <w:rFonts w:ascii="Tahoma" w:hAnsi="Tahoma" w:cs="Tahoma"/>
          <w:sz w:val="24"/>
          <w:szCs w:val="24"/>
        </w:rPr>
        <w:t xml:space="preserve">Hyperalbuminemia.   </w:t>
      </w:r>
    </w:p>
    <w:p w14:paraId="26CEC32A" w14:textId="6575E388" w:rsidR="00257AB9" w:rsidRPr="001711C1" w:rsidRDefault="003064DA" w:rsidP="001711C1">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 xml:space="preserve">C  </w:t>
      </w:r>
    </w:p>
    <w:p w14:paraId="6521E338"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A 42-year-old gentleman with history of gallbladder disease had an acute episode of abdominal pain, he had edema, and tenderness in the upper abdomen. Which of the following tests is the most helpful for diagnosis of his disease?</w:t>
      </w:r>
    </w:p>
    <w:p w14:paraId="6016D331" w14:textId="77777777" w:rsidR="00257AB9" w:rsidRPr="001711C1" w:rsidRDefault="00257AB9" w:rsidP="001711C1">
      <w:pPr>
        <w:pStyle w:val="ListParagraph"/>
        <w:numPr>
          <w:ilvl w:val="0"/>
          <w:numId w:val="23"/>
        </w:numPr>
        <w:spacing w:line="240" w:lineRule="auto"/>
        <w:rPr>
          <w:rFonts w:ascii="Tahoma" w:hAnsi="Tahoma" w:cs="Tahoma"/>
          <w:sz w:val="24"/>
          <w:szCs w:val="24"/>
        </w:rPr>
      </w:pPr>
      <w:r w:rsidRPr="001711C1">
        <w:rPr>
          <w:rFonts w:ascii="Tahoma" w:hAnsi="Tahoma" w:cs="Tahoma"/>
          <w:sz w:val="24"/>
          <w:szCs w:val="24"/>
        </w:rPr>
        <w:t>Bilirubin serum levels.</w:t>
      </w:r>
    </w:p>
    <w:p w14:paraId="66B0D9E9" w14:textId="77777777" w:rsidR="00257AB9" w:rsidRPr="001711C1" w:rsidRDefault="00257AB9" w:rsidP="001711C1">
      <w:pPr>
        <w:pStyle w:val="ListParagraph"/>
        <w:numPr>
          <w:ilvl w:val="0"/>
          <w:numId w:val="23"/>
        </w:numPr>
        <w:spacing w:line="240" w:lineRule="auto"/>
        <w:rPr>
          <w:rFonts w:ascii="Tahoma" w:hAnsi="Tahoma" w:cs="Tahoma"/>
          <w:sz w:val="24"/>
          <w:szCs w:val="24"/>
        </w:rPr>
      </w:pPr>
      <w:r w:rsidRPr="001711C1">
        <w:rPr>
          <w:rFonts w:ascii="Tahoma" w:hAnsi="Tahoma" w:cs="Tahoma"/>
          <w:sz w:val="24"/>
          <w:szCs w:val="24"/>
        </w:rPr>
        <w:t>Ammonia serum levels.</w:t>
      </w:r>
    </w:p>
    <w:p w14:paraId="29A4BB0E" w14:textId="77777777" w:rsidR="00257AB9" w:rsidRPr="001711C1" w:rsidRDefault="00257AB9" w:rsidP="001711C1">
      <w:pPr>
        <w:pStyle w:val="ListParagraph"/>
        <w:numPr>
          <w:ilvl w:val="0"/>
          <w:numId w:val="23"/>
        </w:numPr>
        <w:spacing w:line="240" w:lineRule="auto"/>
        <w:rPr>
          <w:rFonts w:ascii="Tahoma" w:hAnsi="Tahoma" w:cs="Tahoma"/>
          <w:sz w:val="24"/>
          <w:szCs w:val="24"/>
        </w:rPr>
      </w:pPr>
      <w:r w:rsidRPr="001711C1">
        <w:rPr>
          <w:rFonts w:ascii="Tahoma" w:hAnsi="Tahoma" w:cs="Tahoma"/>
          <w:sz w:val="24"/>
          <w:szCs w:val="24"/>
        </w:rPr>
        <w:t>CT scan.</w:t>
      </w:r>
    </w:p>
    <w:p w14:paraId="2FA8C1C8" w14:textId="77777777" w:rsidR="00257AB9" w:rsidRPr="001711C1" w:rsidRDefault="00257AB9" w:rsidP="001711C1">
      <w:pPr>
        <w:pStyle w:val="ListParagraph"/>
        <w:numPr>
          <w:ilvl w:val="0"/>
          <w:numId w:val="23"/>
        </w:numPr>
        <w:spacing w:line="240" w:lineRule="auto"/>
        <w:rPr>
          <w:rFonts w:ascii="Tahoma" w:hAnsi="Tahoma" w:cs="Tahoma"/>
          <w:sz w:val="24"/>
          <w:szCs w:val="24"/>
        </w:rPr>
      </w:pPr>
      <w:r w:rsidRPr="001711C1">
        <w:rPr>
          <w:rFonts w:ascii="Tahoma" w:hAnsi="Tahoma" w:cs="Tahoma"/>
          <w:sz w:val="24"/>
          <w:szCs w:val="24"/>
        </w:rPr>
        <w:t>Amylase serum levels.</w:t>
      </w:r>
    </w:p>
    <w:p w14:paraId="781EEA3F" w14:textId="4D7F173F" w:rsidR="00257AB9" w:rsidRPr="001711C1" w:rsidRDefault="003064DA" w:rsidP="001711C1">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Pr>
          <w:color w:val="D9D9D9" w:themeColor="background1" w:themeShade="D9"/>
          <w:sz w:val="20"/>
          <w:szCs w:val="20"/>
        </w:rPr>
        <w:t>D</w:t>
      </w:r>
    </w:p>
    <w:p w14:paraId="550D75DC"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A 47-year-old gentleman with history of travel to Asian countries and he usually ate fresh vegetables. He presented to the emergency room for severe abdominal pain. Laboratory tests revealed High lipases levels and leukocytosis with eosinophilia. Which of the following is the most likely cause of his condition?</w:t>
      </w:r>
    </w:p>
    <w:p w14:paraId="006F663F" w14:textId="77777777" w:rsidR="00257AB9" w:rsidRPr="001711C1" w:rsidRDefault="00257AB9" w:rsidP="001711C1">
      <w:pPr>
        <w:pStyle w:val="ListParagraph"/>
        <w:numPr>
          <w:ilvl w:val="0"/>
          <w:numId w:val="24"/>
        </w:numPr>
        <w:spacing w:line="240" w:lineRule="auto"/>
        <w:rPr>
          <w:rFonts w:ascii="Tahoma" w:hAnsi="Tahoma" w:cs="Tahoma"/>
          <w:sz w:val="24"/>
          <w:szCs w:val="24"/>
        </w:rPr>
      </w:pPr>
      <w:r w:rsidRPr="001711C1">
        <w:rPr>
          <w:rFonts w:ascii="Tahoma" w:hAnsi="Tahoma" w:cs="Tahoma"/>
          <w:sz w:val="24"/>
          <w:szCs w:val="24"/>
        </w:rPr>
        <w:t>Alcoholism.</w:t>
      </w:r>
    </w:p>
    <w:p w14:paraId="4CB232E3" w14:textId="77777777" w:rsidR="00257AB9" w:rsidRPr="001711C1" w:rsidRDefault="00257AB9" w:rsidP="001711C1">
      <w:pPr>
        <w:pStyle w:val="ListParagraph"/>
        <w:numPr>
          <w:ilvl w:val="0"/>
          <w:numId w:val="24"/>
        </w:numPr>
        <w:spacing w:line="240" w:lineRule="auto"/>
        <w:rPr>
          <w:rFonts w:ascii="Tahoma" w:hAnsi="Tahoma" w:cs="Tahoma"/>
          <w:sz w:val="24"/>
          <w:szCs w:val="24"/>
        </w:rPr>
      </w:pPr>
      <w:r w:rsidRPr="001711C1">
        <w:rPr>
          <w:rFonts w:ascii="Tahoma" w:hAnsi="Tahoma" w:cs="Tahoma"/>
          <w:sz w:val="24"/>
          <w:szCs w:val="24"/>
        </w:rPr>
        <w:t>Gallstones.</w:t>
      </w:r>
    </w:p>
    <w:p w14:paraId="6B570A8D" w14:textId="77777777" w:rsidR="00257AB9" w:rsidRPr="001711C1" w:rsidRDefault="00257AB9" w:rsidP="001711C1">
      <w:pPr>
        <w:pStyle w:val="ListParagraph"/>
        <w:numPr>
          <w:ilvl w:val="0"/>
          <w:numId w:val="24"/>
        </w:numPr>
        <w:spacing w:line="240" w:lineRule="auto"/>
        <w:rPr>
          <w:rFonts w:ascii="Tahoma" w:hAnsi="Tahoma" w:cs="Tahoma"/>
          <w:sz w:val="24"/>
          <w:szCs w:val="24"/>
        </w:rPr>
      </w:pPr>
      <w:r w:rsidRPr="001711C1">
        <w:rPr>
          <w:rFonts w:ascii="Tahoma" w:hAnsi="Tahoma" w:cs="Tahoma"/>
          <w:sz w:val="24"/>
          <w:szCs w:val="24"/>
        </w:rPr>
        <w:t xml:space="preserve">Thiazides. </w:t>
      </w:r>
    </w:p>
    <w:p w14:paraId="0475DD21" w14:textId="1977C54A" w:rsidR="00257AB9" w:rsidRPr="001711C1" w:rsidRDefault="00257AB9" w:rsidP="001711C1">
      <w:pPr>
        <w:pStyle w:val="ListParagraph"/>
        <w:numPr>
          <w:ilvl w:val="0"/>
          <w:numId w:val="24"/>
        </w:numPr>
        <w:spacing w:line="240" w:lineRule="auto"/>
        <w:rPr>
          <w:rFonts w:ascii="Tahoma" w:hAnsi="Tahoma" w:cs="Tahoma"/>
          <w:sz w:val="24"/>
          <w:szCs w:val="24"/>
        </w:rPr>
      </w:pPr>
      <w:r w:rsidRPr="001711C1">
        <w:rPr>
          <w:rFonts w:ascii="Tahoma" w:hAnsi="Tahoma" w:cs="Tahoma"/>
          <w:sz w:val="24"/>
          <w:szCs w:val="24"/>
        </w:rPr>
        <w:t xml:space="preserve">Parasites. </w:t>
      </w:r>
    </w:p>
    <w:p w14:paraId="38B0E459" w14:textId="649B471A" w:rsidR="00257AB9" w:rsidRDefault="003064DA" w:rsidP="003064DA">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D</w:t>
      </w:r>
    </w:p>
    <w:p w14:paraId="3403A7E2" w14:textId="7581BD82" w:rsidR="00560E88" w:rsidRDefault="00560E88" w:rsidP="003064DA">
      <w:pPr>
        <w:spacing w:line="240" w:lineRule="auto"/>
        <w:rPr>
          <w:rFonts w:ascii="Tahoma" w:hAnsi="Tahoma" w:cs="Tahoma"/>
          <w:sz w:val="24"/>
          <w:szCs w:val="24"/>
        </w:rPr>
      </w:pPr>
    </w:p>
    <w:p w14:paraId="0D5029D4" w14:textId="628A9F7A" w:rsidR="00560E88" w:rsidRDefault="00560E88" w:rsidP="003064DA">
      <w:pPr>
        <w:spacing w:line="240" w:lineRule="auto"/>
        <w:rPr>
          <w:rFonts w:ascii="Tahoma" w:hAnsi="Tahoma" w:cs="Tahoma"/>
          <w:sz w:val="24"/>
          <w:szCs w:val="24"/>
        </w:rPr>
      </w:pPr>
    </w:p>
    <w:p w14:paraId="7B14EA8D" w14:textId="77777777" w:rsidR="00560E88" w:rsidRPr="001711C1" w:rsidRDefault="00560E88" w:rsidP="003064DA">
      <w:pPr>
        <w:spacing w:line="240" w:lineRule="auto"/>
        <w:rPr>
          <w:rFonts w:ascii="Tahoma" w:hAnsi="Tahoma" w:cs="Tahoma"/>
          <w:sz w:val="24"/>
          <w:szCs w:val="24"/>
        </w:rPr>
      </w:pPr>
    </w:p>
    <w:p w14:paraId="75350E5C"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Saponification refers to which of the following?</w:t>
      </w:r>
    </w:p>
    <w:p w14:paraId="0F74CC12" w14:textId="77777777" w:rsidR="00257AB9" w:rsidRPr="001711C1" w:rsidRDefault="00257AB9" w:rsidP="001711C1">
      <w:pPr>
        <w:pStyle w:val="ListParagraph"/>
        <w:numPr>
          <w:ilvl w:val="0"/>
          <w:numId w:val="25"/>
        </w:numPr>
        <w:spacing w:line="240" w:lineRule="auto"/>
        <w:rPr>
          <w:rFonts w:ascii="Tahoma" w:hAnsi="Tahoma" w:cs="Tahoma"/>
          <w:sz w:val="24"/>
          <w:szCs w:val="24"/>
        </w:rPr>
      </w:pPr>
      <w:r w:rsidRPr="001711C1">
        <w:rPr>
          <w:rFonts w:ascii="Tahoma" w:hAnsi="Tahoma" w:cs="Tahoma"/>
          <w:sz w:val="24"/>
          <w:szCs w:val="24"/>
        </w:rPr>
        <w:t>Necrosis of Pancreatic parenchyma.</w:t>
      </w:r>
    </w:p>
    <w:p w14:paraId="0EC590B4" w14:textId="77777777" w:rsidR="00257AB9" w:rsidRPr="001711C1" w:rsidRDefault="00257AB9" w:rsidP="001711C1">
      <w:pPr>
        <w:pStyle w:val="ListParagraph"/>
        <w:numPr>
          <w:ilvl w:val="0"/>
          <w:numId w:val="25"/>
        </w:numPr>
        <w:spacing w:line="240" w:lineRule="auto"/>
        <w:rPr>
          <w:rFonts w:ascii="Tahoma" w:hAnsi="Tahoma" w:cs="Tahoma"/>
          <w:sz w:val="24"/>
          <w:szCs w:val="24"/>
        </w:rPr>
      </w:pPr>
      <w:r w:rsidRPr="001711C1">
        <w:rPr>
          <w:rFonts w:ascii="Tahoma" w:hAnsi="Tahoma" w:cs="Tahoma"/>
          <w:sz w:val="24"/>
          <w:szCs w:val="24"/>
        </w:rPr>
        <w:t>Fat necrosis.</w:t>
      </w:r>
    </w:p>
    <w:p w14:paraId="4C4D0BC7" w14:textId="77777777" w:rsidR="00257AB9" w:rsidRPr="001711C1" w:rsidRDefault="00257AB9" w:rsidP="001711C1">
      <w:pPr>
        <w:pStyle w:val="ListParagraph"/>
        <w:numPr>
          <w:ilvl w:val="0"/>
          <w:numId w:val="25"/>
        </w:numPr>
        <w:spacing w:line="240" w:lineRule="auto"/>
        <w:rPr>
          <w:rFonts w:ascii="Tahoma" w:hAnsi="Tahoma" w:cs="Tahoma"/>
          <w:sz w:val="24"/>
          <w:szCs w:val="24"/>
        </w:rPr>
      </w:pPr>
      <w:r w:rsidRPr="001711C1">
        <w:rPr>
          <w:rFonts w:ascii="Tahoma" w:hAnsi="Tahoma" w:cs="Tahoma"/>
          <w:sz w:val="24"/>
          <w:szCs w:val="24"/>
        </w:rPr>
        <w:t>Destruction of blood vessels with subsequent interstitial hemorrhage.</w:t>
      </w:r>
    </w:p>
    <w:p w14:paraId="42C9A896" w14:textId="77777777" w:rsidR="00257AB9" w:rsidRPr="001711C1" w:rsidRDefault="00257AB9" w:rsidP="001711C1">
      <w:pPr>
        <w:pStyle w:val="ListParagraph"/>
        <w:numPr>
          <w:ilvl w:val="0"/>
          <w:numId w:val="25"/>
        </w:numPr>
        <w:spacing w:line="240" w:lineRule="auto"/>
        <w:rPr>
          <w:rFonts w:ascii="Tahoma" w:hAnsi="Tahoma" w:cs="Tahoma"/>
          <w:sz w:val="24"/>
          <w:szCs w:val="24"/>
        </w:rPr>
      </w:pPr>
      <w:r w:rsidRPr="001711C1">
        <w:rPr>
          <w:rFonts w:ascii="Tahoma" w:hAnsi="Tahoma" w:cs="Tahoma"/>
          <w:sz w:val="24"/>
          <w:szCs w:val="24"/>
        </w:rPr>
        <w:t>Combination of fatty acids and calcium.</w:t>
      </w:r>
    </w:p>
    <w:p w14:paraId="4D554D6C" w14:textId="725933AA" w:rsidR="00257AB9" w:rsidRPr="001711C1" w:rsidRDefault="003064DA" w:rsidP="00560E88">
      <w:pPr>
        <w:spacing w:line="240" w:lineRule="auto"/>
        <w:rPr>
          <w:rFonts w:ascii="Tahoma" w:hAnsi="Tahoma" w:cs="Tahoma"/>
          <w:sz w:val="24"/>
          <w:szCs w:val="24"/>
        </w:rPr>
      </w:pPr>
      <w:r w:rsidRPr="003064DA">
        <w:rPr>
          <w:rFonts w:ascii="Tahoma" w:hAnsi="Tahoma" w:cs="Tahoma"/>
          <w:color w:val="D9D9D9" w:themeColor="background1" w:themeShade="D9"/>
          <w:sz w:val="20"/>
          <w:szCs w:val="20"/>
        </w:rPr>
        <w:lastRenderedPageBreak/>
        <w:t>ANS:</w:t>
      </w:r>
      <w:r w:rsidRPr="003064DA">
        <w:rPr>
          <w:color w:val="D9D9D9" w:themeColor="background1" w:themeShade="D9"/>
          <w:sz w:val="20"/>
          <w:szCs w:val="20"/>
        </w:rPr>
        <w:t>D</w:t>
      </w:r>
    </w:p>
    <w:p w14:paraId="5C87F449"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 xml:space="preserve">A 23-year-old lady has 6 months of repeated episodes of moderate abdominal pain. In the next few years he develops steatorrhea. CT scan shows calcification if the abdomen. </w:t>
      </w:r>
    </w:p>
    <w:p w14:paraId="66B37C5E" w14:textId="77777777" w:rsidR="00257AB9" w:rsidRPr="001711C1" w:rsidRDefault="00257AB9" w:rsidP="001711C1">
      <w:pPr>
        <w:pStyle w:val="ListParagraph"/>
        <w:spacing w:line="240" w:lineRule="auto"/>
        <w:rPr>
          <w:rFonts w:ascii="Tahoma" w:hAnsi="Tahoma" w:cs="Tahoma"/>
          <w:sz w:val="24"/>
          <w:szCs w:val="24"/>
        </w:rPr>
      </w:pPr>
      <w:r w:rsidRPr="001711C1">
        <w:rPr>
          <w:rFonts w:ascii="Tahoma" w:hAnsi="Tahoma" w:cs="Tahoma"/>
          <w:sz w:val="24"/>
          <w:szCs w:val="24"/>
        </w:rPr>
        <w:t xml:space="preserve">Loss of inhibition of which of the following is the most likely cause of the disease? </w:t>
      </w:r>
    </w:p>
    <w:p w14:paraId="0EB718EA" w14:textId="77777777" w:rsidR="00257AB9" w:rsidRPr="001711C1" w:rsidRDefault="00257AB9" w:rsidP="001711C1">
      <w:pPr>
        <w:pStyle w:val="ListParagraph"/>
        <w:numPr>
          <w:ilvl w:val="0"/>
          <w:numId w:val="26"/>
        </w:numPr>
        <w:spacing w:line="240" w:lineRule="auto"/>
        <w:rPr>
          <w:rFonts w:ascii="Tahoma" w:hAnsi="Tahoma" w:cs="Tahoma"/>
          <w:sz w:val="24"/>
          <w:szCs w:val="24"/>
        </w:rPr>
      </w:pPr>
      <w:r w:rsidRPr="001711C1">
        <w:rPr>
          <w:rFonts w:ascii="Tahoma" w:hAnsi="Tahoma" w:cs="Tahoma"/>
          <w:sz w:val="24"/>
          <w:szCs w:val="24"/>
        </w:rPr>
        <w:t>Amylase.</w:t>
      </w:r>
    </w:p>
    <w:p w14:paraId="214378AA" w14:textId="77777777" w:rsidR="00257AB9" w:rsidRPr="001711C1" w:rsidRDefault="00257AB9" w:rsidP="001711C1">
      <w:pPr>
        <w:pStyle w:val="ListParagraph"/>
        <w:numPr>
          <w:ilvl w:val="0"/>
          <w:numId w:val="26"/>
        </w:numPr>
        <w:spacing w:line="240" w:lineRule="auto"/>
        <w:rPr>
          <w:rFonts w:ascii="Tahoma" w:hAnsi="Tahoma" w:cs="Tahoma"/>
          <w:sz w:val="24"/>
          <w:szCs w:val="24"/>
        </w:rPr>
      </w:pPr>
      <w:r w:rsidRPr="001711C1">
        <w:rPr>
          <w:rFonts w:ascii="Tahoma" w:hAnsi="Tahoma" w:cs="Tahoma"/>
          <w:sz w:val="24"/>
          <w:szCs w:val="24"/>
        </w:rPr>
        <w:t>Lipase.</w:t>
      </w:r>
    </w:p>
    <w:p w14:paraId="3478D951" w14:textId="77777777" w:rsidR="00257AB9" w:rsidRPr="001711C1" w:rsidRDefault="00257AB9" w:rsidP="001711C1">
      <w:pPr>
        <w:pStyle w:val="ListParagraph"/>
        <w:numPr>
          <w:ilvl w:val="0"/>
          <w:numId w:val="26"/>
        </w:numPr>
        <w:spacing w:line="240" w:lineRule="auto"/>
        <w:rPr>
          <w:rFonts w:ascii="Tahoma" w:hAnsi="Tahoma" w:cs="Tahoma"/>
          <w:sz w:val="24"/>
          <w:szCs w:val="24"/>
        </w:rPr>
      </w:pPr>
      <w:r w:rsidRPr="001711C1">
        <w:rPr>
          <w:rFonts w:ascii="Tahoma" w:hAnsi="Tahoma" w:cs="Tahoma"/>
          <w:sz w:val="24"/>
          <w:szCs w:val="24"/>
        </w:rPr>
        <w:t xml:space="preserve">Trypsin. </w:t>
      </w:r>
    </w:p>
    <w:p w14:paraId="1B35BDD0" w14:textId="77777777" w:rsidR="00257AB9" w:rsidRPr="001711C1" w:rsidRDefault="00257AB9" w:rsidP="001711C1">
      <w:pPr>
        <w:pStyle w:val="ListParagraph"/>
        <w:numPr>
          <w:ilvl w:val="0"/>
          <w:numId w:val="26"/>
        </w:numPr>
        <w:spacing w:line="240" w:lineRule="auto"/>
        <w:rPr>
          <w:rFonts w:ascii="Tahoma" w:hAnsi="Tahoma" w:cs="Tahoma"/>
          <w:sz w:val="24"/>
          <w:szCs w:val="24"/>
        </w:rPr>
      </w:pPr>
      <w:r w:rsidRPr="001711C1">
        <w:rPr>
          <w:rFonts w:ascii="Tahoma" w:hAnsi="Tahoma" w:cs="Tahoma"/>
          <w:sz w:val="24"/>
          <w:szCs w:val="24"/>
        </w:rPr>
        <w:t>Calcium.</w:t>
      </w:r>
    </w:p>
    <w:p w14:paraId="77BF8FAE" w14:textId="4E9D28CD" w:rsidR="00257AB9" w:rsidRPr="001711C1" w:rsidRDefault="003064DA" w:rsidP="003064DA">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Pr>
          <w:color w:val="D9D9D9" w:themeColor="background1" w:themeShade="D9"/>
          <w:sz w:val="20"/>
          <w:szCs w:val="20"/>
        </w:rPr>
        <w:t>C</w:t>
      </w:r>
    </w:p>
    <w:p w14:paraId="0AF7EC1E"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Management of Acute pancreatitis is done through which of the following?</w:t>
      </w:r>
    </w:p>
    <w:p w14:paraId="6429EF92" w14:textId="77777777" w:rsidR="00257AB9" w:rsidRPr="001711C1" w:rsidRDefault="00257AB9" w:rsidP="001711C1">
      <w:pPr>
        <w:pStyle w:val="ListParagraph"/>
        <w:numPr>
          <w:ilvl w:val="0"/>
          <w:numId w:val="27"/>
        </w:numPr>
        <w:spacing w:line="240" w:lineRule="auto"/>
        <w:rPr>
          <w:rStyle w:val="tgc"/>
          <w:rFonts w:ascii="Tahoma" w:hAnsi="Tahoma" w:cs="Tahoma"/>
          <w:sz w:val="24"/>
          <w:szCs w:val="24"/>
        </w:rPr>
      </w:pPr>
      <w:r w:rsidRPr="001711C1">
        <w:rPr>
          <w:rStyle w:val="tgc"/>
          <w:rFonts w:ascii="Tahoma" w:hAnsi="Tahoma" w:cs="Tahoma"/>
          <w:sz w:val="24"/>
          <w:szCs w:val="24"/>
        </w:rPr>
        <w:t>Pancreatectomy.</w:t>
      </w:r>
    </w:p>
    <w:p w14:paraId="37D8A87A" w14:textId="77777777" w:rsidR="00257AB9" w:rsidRPr="001711C1" w:rsidRDefault="00257AB9" w:rsidP="001711C1">
      <w:pPr>
        <w:pStyle w:val="ListParagraph"/>
        <w:numPr>
          <w:ilvl w:val="0"/>
          <w:numId w:val="27"/>
        </w:numPr>
        <w:spacing w:line="240" w:lineRule="auto"/>
        <w:rPr>
          <w:rStyle w:val="tgc"/>
          <w:rFonts w:ascii="Tahoma" w:hAnsi="Tahoma" w:cs="Tahoma"/>
          <w:sz w:val="24"/>
          <w:szCs w:val="24"/>
        </w:rPr>
      </w:pPr>
      <w:r w:rsidRPr="001711C1">
        <w:rPr>
          <w:rStyle w:val="tgc"/>
          <w:rFonts w:ascii="Tahoma" w:hAnsi="Tahoma" w:cs="Tahoma"/>
          <w:sz w:val="24"/>
          <w:szCs w:val="24"/>
        </w:rPr>
        <w:t xml:space="preserve">Drugs. </w:t>
      </w:r>
    </w:p>
    <w:p w14:paraId="0DC43481" w14:textId="77777777" w:rsidR="00257AB9" w:rsidRPr="001711C1" w:rsidRDefault="00257AB9" w:rsidP="001711C1">
      <w:pPr>
        <w:pStyle w:val="ListParagraph"/>
        <w:numPr>
          <w:ilvl w:val="0"/>
          <w:numId w:val="27"/>
        </w:numPr>
        <w:spacing w:line="240" w:lineRule="auto"/>
        <w:rPr>
          <w:rStyle w:val="tgc"/>
          <w:rFonts w:ascii="Tahoma" w:hAnsi="Tahoma" w:cs="Tahoma"/>
          <w:sz w:val="24"/>
          <w:szCs w:val="24"/>
        </w:rPr>
      </w:pPr>
      <w:r w:rsidRPr="001711C1">
        <w:rPr>
          <w:rStyle w:val="tgc"/>
          <w:rFonts w:ascii="Tahoma" w:hAnsi="Tahoma" w:cs="Tahoma"/>
          <w:sz w:val="24"/>
          <w:szCs w:val="24"/>
        </w:rPr>
        <w:t>Supportive therapy.</w:t>
      </w:r>
    </w:p>
    <w:p w14:paraId="3B1EE6B8" w14:textId="77777777" w:rsidR="00257AB9" w:rsidRPr="001711C1" w:rsidRDefault="00257AB9" w:rsidP="001711C1">
      <w:pPr>
        <w:pStyle w:val="ListParagraph"/>
        <w:numPr>
          <w:ilvl w:val="0"/>
          <w:numId w:val="27"/>
        </w:numPr>
        <w:spacing w:line="240" w:lineRule="auto"/>
        <w:rPr>
          <w:rStyle w:val="tgc"/>
          <w:rFonts w:ascii="Tahoma" w:hAnsi="Tahoma" w:cs="Tahoma"/>
          <w:sz w:val="24"/>
          <w:szCs w:val="24"/>
        </w:rPr>
      </w:pPr>
      <w:r w:rsidRPr="001711C1">
        <w:rPr>
          <w:rStyle w:val="tgc"/>
          <w:rFonts w:ascii="Tahoma" w:hAnsi="Tahoma" w:cs="Tahoma"/>
          <w:sz w:val="24"/>
          <w:szCs w:val="24"/>
        </w:rPr>
        <w:t>Chemotherapy.</w:t>
      </w:r>
    </w:p>
    <w:p w14:paraId="2B8600FA" w14:textId="012EE56E" w:rsidR="00257AB9" w:rsidRPr="003064DA" w:rsidRDefault="003064DA" w:rsidP="003064DA">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C</w:t>
      </w:r>
    </w:p>
    <w:p w14:paraId="4EE05262"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A 34-years-old alcoholic lady with history of 3 years of abdominal pain episodes. CT scan revealed calcification in the pancreas. Biopsy shows parenchymal fibrosis and relative sparing of islets of Langerhans. Which of the following complications is not expected if she undergoes treatment.</w:t>
      </w:r>
    </w:p>
    <w:p w14:paraId="0EC55218" w14:textId="77777777" w:rsidR="00257AB9" w:rsidRPr="001711C1" w:rsidRDefault="00257AB9" w:rsidP="001711C1">
      <w:pPr>
        <w:pStyle w:val="ListParagraph"/>
        <w:numPr>
          <w:ilvl w:val="0"/>
          <w:numId w:val="28"/>
        </w:numPr>
        <w:spacing w:line="240" w:lineRule="auto"/>
        <w:rPr>
          <w:rFonts w:ascii="Tahoma" w:hAnsi="Tahoma" w:cs="Tahoma"/>
          <w:sz w:val="24"/>
          <w:szCs w:val="24"/>
        </w:rPr>
      </w:pPr>
      <w:r w:rsidRPr="001711C1">
        <w:rPr>
          <w:rFonts w:ascii="Tahoma" w:hAnsi="Tahoma" w:cs="Tahoma"/>
          <w:sz w:val="24"/>
          <w:szCs w:val="24"/>
        </w:rPr>
        <w:t xml:space="preserve">Chronic malabsorption. </w:t>
      </w:r>
    </w:p>
    <w:p w14:paraId="42EB2A0D" w14:textId="77777777" w:rsidR="00257AB9" w:rsidRPr="001711C1" w:rsidRDefault="00257AB9" w:rsidP="001711C1">
      <w:pPr>
        <w:pStyle w:val="ListParagraph"/>
        <w:numPr>
          <w:ilvl w:val="0"/>
          <w:numId w:val="28"/>
        </w:numPr>
        <w:spacing w:line="240" w:lineRule="auto"/>
        <w:rPr>
          <w:rFonts w:ascii="Tahoma" w:hAnsi="Tahoma" w:cs="Tahoma"/>
          <w:sz w:val="24"/>
          <w:szCs w:val="24"/>
        </w:rPr>
      </w:pPr>
      <w:r w:rsidRPr="001711C1">
        <w:rPr>
          <w:rFonts w:ascii="Tahoma" w:hAnsi="Tahoma" w:cs="Tahoma"/>
          <w:sz w:val="24"/>
          <w:szCs w:val="24"/>
        </w:rPr>
        <w:t>Pseudocysts of pancreas.</w:t>
      </w:r>
    </w:p>
    <w:p w14:paraId="52B90B90" w14:textId="77777777" w:rsidR="00257AB9" w:rsidRPr="001711C1" w:rsidRDefault="00257AB9" w:rsidP="001711C1">
      <w:pPr>
        <w:pStyle w:val="ListParagraph"/>
        <w:numPr>
          <w:ilvl w:val="0"/>
          <w:numId w:val="28"/>
        </w:numPr>
        <w:spacing w:line="240" w:lineRule="auto"/>
        <w:rPr>
          <w:rFonts w:ascii="Tahoma" w:hAnsi="Tahoma" w:cs="Tahoma"/>
          <w:sz w:val="24"/>
          <w:szCs w:val="24"/>
        </w:rPr>
      </w:pPr>
      <w:r w:rsidRPr="001711C1">
        <w:rPr>
          <w:rFonts w:ascii="Tahoma" w:hAnsi="Tahoma" w:cs="Tahoma"/>
          <w:sz w:val="24"/>
          <w:szCs w:val="24"/>
        </w:rPr>
        <w:t xml:space="preserve">Pancreatic exocrine Insufficiency. </w:t>
      </w:r>
    </w:p>
    <w:p w14:paraId="1FFD8129" w14:textId="77777777" w:rsidR="00257AB9" w:rsidRPr="001711C1" w:rsidRDefault="00257AB9" w:rsidP="001711C1">
      <w:pPr>
        <w:pStyle w:val="ListParagraph"/>
        <w:numPr>
          <w:ilvl w:val="0"/>
          <w:numId w:val="28"/>
        </w:numPr>
        <w:spacing w:line="240" w:lineRule="auto"/>
        <w:rPr>
          <w:rFonts w:ascii="Tahoma" w:hAnsi="Tahoma" w:cs="Tahoma"/>
          <w:sz w:val="24"/>
          <w:szCs w:val="24"/>
        </w:rPr>
      </w:pPr>
      <w:r w:rsidRPr="001711C1">
        <w:rPr>
          <w:rFonts w:ascii="Tahoma" w:hAnsi="Tahoma" w:cs="Tahoma"/>
          <w:sz w:val="24"/>
          <w:szCs w:val="24"/>
        </w:rPr>
        <w:t>Diabetes mellitus.</w:t>
      </w:r>
    </w:p>
    <w:p w14:paraId="53926722" w14:textId="3503B2E1" w:rsidR="003064DA" w:rsidRPr="003064DA" w:rsidRDefault="003064DA" w:rsidP="003064DA">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sidRPr="003064DA">
        <w:rPr>
          <w:color w:val="D9D9D9" w:themeColor="background1" w:themeShade="D9"/>
          <w:sz w:val="20"/>
          <w:szCs w:val="20"/>
        </w:rPr>
        <w:t>D</w:t>
      </w:r>
    </w:p>
    <w:p w14:paraId="5B50C04F" w14:textId="77777777" w:rsidR="00257AB9" w:rsidRPr="001711C1" w:rsidRDefault="00257AB9" w:rsidP="001711C1">
      <w:pPr>
        <w:spacing w:line="240" w:lineRule="auto"/>
        <w:rPr>
          <w:rFonts w:ascii="Tahoma" w:hAnsi="Tahoma" w:cs="Tahoma"/>
          <w:sz w:val="24"/>
          <w:szCs w:val="24"/>
        </w:rPr>
      </w:pPr>
    </w:p>
    <w:p w14:paraId="43EE7C4D" w14:textId="77777777" w:rsidR="00257AB9" w:rsidRPr="001711C1" w:rsidRDefault="00257AB9" w:rsidP="001711C1">
      <w:pPr>
        <w:pStyle w:val="ListParagraph"/>
        <w:numPr>
          <w:ilvl w:val="0"/>
          <w:numId w:val="19"/>
        </w:numPr>
        <w:spacing w:line="240" w:lineRule="auto"/>
        <w:rPr>
          <w:rFonts w:ascii="Tahoma" w:hAnsi="Tahoma" w:cs="Tahoma"/>
          <w:sz w:val="24"/>
          <w:szCs w:val="24"/>
        </w:rPr>
      </w:pPr>
      <w:r w:rsidRPr="001711C1">
        <w:rPr>
          <w:rFonts w:ascii="Tahoma" w:hAnsi="Tahoma" w:cs="Tahoma"/>
          <w:sz w:val="24"/>
          <w:szCs w:val="24"/>
        </w:rPr>
        <w:t xml:space="preserve">Which of the following is wrong about pseudocysts of pancreas? </w:t>
      </w:r>
    </w:p>
    <w:p w14:paraId="2F237B80" w14:textId="77777777" w:rsidR="00257AB9" w:rsidRPr="001711C1" w:rsidRDefault="00257AB9" w:rsidP="001711C1">
      <w:pPr>
        <w:pStyle w:val="ListParagraph"/>
        <w:numPr>
          <w:ilvl w:val="0"/>
          <w:numId w:val="29"/>
        </w:numPr>
        <w:spacing w:line="240" w:lineRule="auto"/>
        <w:rPr>
          <w:rFonts w:ascii="Tahoma" w:hAnsi="Tahoma" w:cs="Tahoma"/>
          <w:sz w:val="24"/>
          <w:szCs w:val="24"/>
        </w:rPr>
      </w:pPr>
      <w:r w:rsidRPr="001711C1">
        <w:rPr>
          <w:rFonts w:ascii="Tahoma" w:hAnsi="Tahoma" w:cs="Tahoma"/>
          <w:sz w:val="24"/>
          <w:szCs w:val="24"/>
        </w:rPr>
        <w:t>They are lined by epithelium.</w:t>
      </w:r>
    </w:p>
    <w:p w14:paraId="7F45BC0E" w14:textId="77777777" w:rsidR="00257AB9" w:rsidRPr="001711C1" w:rsidRDefault="00257AB9" w:rsidP="001711C1">
      <w:pPr>
        <w:pStyle w:val="ListParagraph"/>
        <w:numPr>
          <w:ilvl w:val="0"/>
          <w:numId w:val="29"/>
        </w:numPr>
        <w:spacing w:line="240" w:lineRule="auto"/>
        <w:rPr>
          <w:rFonts w:ascii="Tahoma" w:hAnsi="Tahoma" w:cs="Tahoma"/>
          <w:sz w:val="24"/>
          <w:szCs w:val="24"/>
        </w:rPr>
      </w:pPr>
      <w:r w:rsidRPr="001711C1">
        <w:rPr>
          <w:rFonts w:ascii="Tahoma" w:hAnsi="Tahoma" w:cs="Tahoma"/>
          <w:sz w:val="24"/>
          <w:szCs w:val="24"/>
        </w:rPr>
        <w:t xml:space="preserve">Account for majority of pancreas cysts. </w:t>
      </w:r>
    </w:p>
    <w:p w14:paraId="314C6E22" w14:textId="77777777" w:rsidR="00257AB9" w:rsidRPr="001711C1" w:rsidRDefault="00257AB9" w:rsidP="001711C1">
      <w:pPr>
        <w:pStyle w:val="ListParagraph"/>
        <w:numPr>
          <w:ilvl w:val="0"/>
          <w:numId w:val="29"/>
        </w:numPr>
        <w:spacing w:line="240" w:lineRule="auto"/>
        <w:rPr>
          <w:rFonts w:ascii="Tahoma" w:hAnsi="Tahoma" w:cs="Tahoma"/>
          <w:sz w:val="24"/>
          <w:szCs w:val="24"/>
        </w:rPr>
      </w:pPr>
      <w:r w:rsidRPr="001711C1">
        <w:rPr>
          <w:rFonts w:ascii="Tahoma" w:hAnsi="Tahoma" w:cs="Tahoma"/>
          <w:sz w:val="24"/>
          <w:szCs w:val="24"/>
        </w:rPr>
        <w:t xml:space="preserve">Arise after alcoholic pancreatitis. </w:t>
      </w:r>
    </w:p>
    <w:p w14:paraId="5C29CA5E" w14:textId="77777777" w:rsidR="00257AB9" w:rsidRPr="001711C1" w:rsidRDefault="00257AB9" w:rsidP="001711C1">
      <w:pPr>
        <w:pStyle w:val="ListParagraph"/>
        <w:numPr>
          <w:ilvl w:val="0"/>
          <w:numId w:val="29"/>
        </w:numPr>
        <w:spacing w:line="240" w:lineRule="auto"/>
        <w:rPr>
          <w:rFonts w:ascii="Tahoma" w:hAnsi="Tahoma" w:cs="Tahoma"/>
          <w:sz w:val="24"/>
          <w:szCs w:val="24"/>
        </w:rPr>
      </w:pPr>
      <w:r w:rsidRPr="001711C1">
        <w:rPr>
          <w:rFonts w:ascii="Tahoma" w:hAnsi="Tahoma" w:cs="Tahoma"/>
          <w:sz w:val="24"/>
          <w:szCs w:val="24"/>
        </w:rPr>
        <w:t xml:space="preserve">Resolve spontaneously. </w:t>
      </w:r>
    </w:p>
    <w:p w14:paraId="6D6E1616" w14:textId="2DAE5054" w:rsidR="003064DA" w:rsidRPr="003064DA" w:rsidRDefault="003064DA" w:rsidP="003064DA">
      <w:pPr>
        <w:spacing w:line="240" w:lineRule="auto"/>
        <w:rPr>
          <w:rFonts w:ascii="Tahoma" w:hAnsi="Tahoma" w:cs="Tahoma"/>
          <w:sz w:val="24"/>
          <w:szCs w:val="24"/>
        </w:rPr>
      </w:pPr>
      <w:r w:rsidRPr="003064DA">
        <w:rPr>
          <w:rFonts w:ascii="Tahoma" w:hAnsi="Tahoma" w:cs="Tahoma"/>
          <w:color w:val="D9D9D9" w:themeColor="background1" w:themeShade="D9"/>
          <w:sz w:val="20"/>
          <w:szCs w:val="20"/>
        </w:rPr>
        <w:t>ANS:</w:t>
      </w:r>
      <w:r>
        <w:rPr>
          <w:color w:val="D9D9D9" w:themeColor="background1" w:themeShade="D9"/>
          <w:sz w:val="20"/>
          <w:szCs w:val="20"/>
        </w:rPr>
        <w:t>A</w:t>
      </w:r>
    </w:p>
    <w:p w14:paraId="2A07601D" w14:textId="57F8778D" w:rsidR="008E65B2" w:rsidRPr="003064DA" w:rsidRDefault="00257AB9" w:rsidP="003064DA">
      <w:pPr>
        <w:rPr>
          <w:rFonts w:ascii="wf_segoe-ui_normal" w:hAnsi="wf_segoe-ui_normal" w:hint="eastAsia"/>
          <w:color w:val="FF0000"/>
          <w:sz w:val="48"/>
          <w:szCs w:val="48"/>
          <w:vertAlign w:val="subscript"/>
        </w:rPr>
      </w:pPr>
      <w:r>
        <w:rPr>
          <w:rFonts w:ascii="wf_segoe-ui_normal" w:hAnsi="wf_segoe-ui_normal" w:hint="eastAsia"/>
          <w:color w:val="FF0000"/>
          <w:sz w:val="48"/>
          <w:szCs w:val="48"/>
          <w:vertAlign w:val="subscript"/>
          <w:rtl/>
        </w:rPr>
        <w:br w:type="page"/>
      </w:r>
      <w:r w:rsidR="005072EA">
        <w:rPr>
          <w:rFonts w:asciiTheme="majorBidi" w:hAnsiTheme="majorBidi" w:cstheme="majorBidi" w:hint="cs"/>
          <w:noProof/>
          <w:sz w:val="2"/>
          <w:szCs w:val="2"/>
          <w:rtl/>
        </w:rPr>
        <w:lastRenderedPageBreak/>
        <mc:AlternateContent>
          <mc:Choice Requires="wps">
            <w:drawing>
              <wp:anchor distT="0" distB="0" distL="114300" distR="114300" simplePos="0" relativeHeight="251652608" behindDoc="1" locked="0" layoutInCell="1" allowOverlap="1" wp14:anchorId="7835E21B" wp14:editId="7775AF4B">
                <wp:simplePos x="0" y="0"/>
                <wp:positionH relativeFrom="margin">
                  <wp:posOffset>441325</wp:posOffset>
                </wp:positionH>
                <wp:positionV relativeFrom="margin">
                  <wp:posOffset>-609600</wp:posOffset>
                </wp:positionV>
                <wp:extent cx="6471920" cy="7385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6471920" cy="738505"/>
                        </a:xfrm>
                        <a:prstGeom prst="rect">
                          <a:avLst/>
                        </a:prstGeom>
                        <a:noFill/>
                        <a:ln w="6350">
                          <a:noFill/>
                        </a:ln>
                        <a:effectLst/>
                      </wps:spPr>
                      <wps:txbx>
                        <w:txbxContent>
                          <w:p w14:paraId="61ED0028" w14:textId="0B00588A" w:rsidR="00882E37" w:rsidRPr="003064DA" w:rsidRDefault="00882E37" w:rsidP="003064DA">
                            <w:pPr>
                              <w:jc w:val="center"/>
                              <w:rPr>
                                <w:rFonts w:ascii="Calibri Light" w:hAnsi="Calibri Light" w:cs="Calibri Light"/>
                                <w:b/>
                                <w:bCs/>
                              </w:rPr>
                            </w:pPr>
                            <w:r w:rsidRPr="003064DA">
                              <w:rPr>
                                <w:rFonts w:ascii="Calibri Light" w:hAnsi="Calibri Light" w:cs="Calibri Light" w:hint="cs"/>
                                <w:b/>
                                <w:bCs/>
                                <w:sz w:val="36"/>
                                <w:szCs w:val="36"/>
                                <w:rtl/>
                              </w:rPr>
                              <w:t xml:space="preserve">حسبي </w:t>
                            </w:r>
                            <w:r w:rsidRPr="003064DA">
                              <w:rPr>
                                <w:rFonts w:ascii="Calibri Light" w:hAnsi="Calibri Light" w:cs="Calibri Light" w:hint="cs"/>
                                <w:b/>
                                <w:bCs/>
                                <w:color w:val="FF0000"/>
                                <w:sz w:val="36"/>
                                <w:szCs w:val="36"/>
                                <w:rtl/>
                              </w:rPr>
                              <w:t>الله</w:t>
                            </w:r>
                            <w:r w:rsidRPr="003064DA">
                              <w:rPr>
                                <w:rFonts w:ascii="Calibri Light" w:hAnsi="Calibri Light" w:cs="Calibri Light" w:hint="cs"/>
                                <w:b/>
                                <w:bCs/>
                                <w:sz w:val="36"/>
                                <w:szCs w:val="36"/>
                                <w:rtl/>
                              </w:rPr>
                              <w:t xml:space="preserve"> لا إله إلِّا هو عليه توكلت وهو رب العرش العظيم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E21B" id="Text Box 9" o:spid="_x0000_s1044" type="#_x0000_t202" style="position:absolute;margin-left:34.75pt;margin-top:-48pt;width:509.6pt;height:58.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ZNgIAAGcEAAAOAAAAZHJzL2Uyb0RvYy54bWysVFFv2jAQfp+0/2D5fSShUCAiVKwV0yTU&#10;VoKpz8axSaTY59mGhP36nR2gqNvTtBdzvrt85+++O+YPnWrIUVhXgy5oNkgpEZpDWet9QX9sV1+m&#10;lDjPdMka0KKgJ+How+Lzp3lrcjGECppSWIIg2uWtKWjlvcmTxPFKKOYGYITGoASrmMer3SelZS2i&#10;qyYZpul90oItjQUunEPvUx+ki4gvpeD+RUonPGkKim/z8bTx3IUzWcxZvrfMVDU/P4P9wysUqzUW&#10;vUI9Mc/IwdZ/QKmaW3Ag/YCDSkDKmovIAdlk6Qc2m4oZEblgc5y5tsn9P1j+fHy1pC4LOqNEM4US&#10;bUXnyVfoyCx0pzUux6SNwTTfoRtVvvgdOgPpTloVfpEOwTj2+XTtbQDj6LwfTbLZEEMcY5O76Tgd&#10;B5jk/Wtjnf8mQJFgFNSidrGl7Lh2vk+9pIRiGlZ100T9Gk1arHA3TuMH1wiCNzrkijgJZ5jAqH95&#10;sHy36yL/bHqhtYPyhGwt9NPiDF/V+KQ1c/6VWRwPZIEj71/wkA1gaThblFRgf/3NH/JRNYxS0uK4&#10;FdT9PDArKGm+a9Rzlo1GYT7jZTSehE7Z28juNqIP6hFwojNcLsOjGfJ9czGlBfWGm7EMVTHENMfa&#10;BfUX89H3S4CbxcVyGZNwIg3za70xPECHxoWGb7s3Zs1ZFY96PsNlMFn+QZw+t5dnefAg66hcaHTf&#10;VVQ8XHCao/bnzQvrcnuPWe//D4vfAAAA//8DAFBLAwQUAAYACAAAACEAKbdmceIAAAAKAQAADwAA&#10;AGRycy9kb3ducmV2LnhtbEyPy07DMBBF90j8gzVI7FqboIY0xKmqSBUSgkVLN+wm8TSJ8CPEbhv4&#10;etxVWY7m6N5zi9VkNDvR6HtnJTzMBTCyjVO9bSXsPzazDJgPaBVqZ0nCD3lYlbc3BebKne2WTrvQ&#10;shhifY4SuhCGnHPfdGTQz91ANv4ObjQY4jm2XI14juFG80SIlBvsbWzocKCqo+ZrdzQSXqvNO27r&#10;xGS/unp5O6yH7/3nQsr7u2n9DCzQFK4wXPSjOpTRqXZHqzzTEtLlIpISZss0broAIsuegNUSEvEI&#10;vCz4/wnlHwAAAP//AwBQSwECLQAUAAYACAAAACEAtoM4kv4AAADhAQAAEwAAAAAAAAAAAAAAAAAA&#10;AAAAW0NvbnRlbnRfVHlwZXNdLnhtbFBLAQItABQABgAIAAAAIQA4/SH/1gAAAJQBAAALAAAAAAAA&#10;AAAAAAAAAC8BAABfcmVscy8ucmVsc1BLAQItABQABgAIAAAAIQAR+DoZNgIAAGcEAAAOAAAAAAAA&#10;AAAAAAAAAC4CAABkcnMvZTJvRG9jLnhtbFBLAQItABQABgAIAAAAIQApt2Zx4gAAAAoBAAAPAAAA&#10;AAAAAAAAAAAAAJAEAABkcnMvZG93bnJldi54bWxQSwUGAAAAAAQABADzAAAAnwUAAAAA&#10;" filled="f" stroked="f" strokeweight=".5pt">
                <v:textbox>
                  <w:txbxContent>
                    <w:p w14:paraId="61ED0028" w14:textId="0B00588A" w:rsidR="00882E37" w:rsidRPr="003064DA" w:rsidRDefault="00882E37" w:rsidP="003064DA">
                      <w:pPr>
                        <w:jc w:val="center"/>
                        <w:rPr>
                          <w:rFonts w:ascii="Calibri Light" w:hAnsi="Calibri Light" w:cs="Calibri Light"/>
                          <w:b/>
                          <w:bCs/>
                        </w:rPr>
                      </w:pPr>
                      <w:r w:rsidRPr="003064DA">
                        <w:rPr>
                          <w:rFonts w:ascii="Calibri Light" w:hAnsi="Calibri Light" w:cs="Calibri Light" w:hint="cs"/>
                          <w:b/>
                          <w:bCs/>
                          <w:sz w:val="36"/>
                          <w:szCs w:val="36"/>
                          <w:rtl/>
                        </w:rPr>
                        <w:t xml:space="preserve">حسبي </w:t>
                      </w:r>
                      <w:r w:rsidRPr="003064DA">
                        <w:rPr>
                          <w:rFonts w:ascii="Calibri Light" w:hAnsi="Calibri Light" w:cs="Calibri Light" w:hint="cs"/>
                          <w:b/>
                          <w:bCs/>
                          <w:color w:val="FF0000"/>
                          <w:sz w:val="36"/>
                          <w:szCs w:val="36"/>
                          <w:rtl/>
                        </w:rPr>
                        <w:t>الله</w:t>
                      </w:r>
                      <w:r w:rsidRPr="003064DA">
                        <w:rPr>
                          <w:rFonts w:ascii="Calibri Light" w:hAnsi="Calibri Light" w:cs="Calibri Light" w:hint="cs"/>
                          <w:b/>
                          <w:bCs/>
                          <w:sz w:val="36"/>
                          <w:szCs w:val="36"/>
                          <w:rtl/>
                        </w:rPr>
                        <w:t xml:space="preserve"> لا إله إلِّا هو عليه توكلت وهو رب العرش العظيم</w:t>
                      </w:r>
                    </w:p>
                  </w:txbxContent>
                </v:textbox>
                <w10:wrap anchorx="margin" anchory="margin"/>
              </v:shape>
            </w:pict>
          </mc:Fallback>
        </mc:AlternateContent>
      </w:r>
      <w:r w:rsidR="008E65B2">
        <w:rPr>
          <w:rFonts w:ascii="wf_segoe-ui_normal" w:hAnsi="wf_segoe-ui_normal"/>
          <w:color w:val="F4F4F4"/>
          <w:sz w:val="20"/>
          <w:szCs w:val="20"/>
          <w:vertAlign w:val="subscript"/>
          <w:rtl/>
        </w:rPr>
        <w:br/>
      </w:r>
      <w:r w:rsidR="008E65B2">
        <w:rPr>
          <w:rFonts w:ascii="wf_segoe-ui_normal" w:hAnsi="wf_segoe-ui_normal"/>
          <w:color w:val="F4F4F4"/>
          <w:sz w:val="20"/>
          <w:szCs w:val="20"/>
          <w:vertAlign w:val="subscript"/>
          <w:rtl/>
        </w:rPr>
        <w:br/>
      </w:r>
      <w:r w:rsidR="003064DA">
        <w:rPr>
          <w:noProof/>
        </w:rPr>
        <mc:AlternateContent>
          <mc:Choice Requires="wps">
            <w:drawing>
              <wp:anchor distT="0" distB="0" distL="114300" distR="114300" simplePos="0" relativeHeight="251658752" behindDoc="0" locked="0" layoutInCell="1" allowOverlap="1" wp14:anchorId="472D1C7B" wp14:editId="78D2B865">
                <wp:simplePos x="0" y="0"/>
                <wp:positionH relativeFrom="column">
                  <wp:posOffset>371475</wp:posOffset>
                </wp:positionH>
                <wp:positionV relativeFrom="paragraph">
                  <wp:posOffset>407670</wp:posOffset>
                </wp:positionV>
                <wp:extent cx="3181350" cy="419544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81350" cy="4195445"/>
                        </a:xfrm>
                        <a:prstGeom prst="rect">
                          <a:avLst/>
                        </a:prstGeom>
                        <a:noFill/>
                        <a:ln w="6350">
                          <a:noFill/>
                        </a:ln>
                      </wps:spPr>
                      <wps:txbx>
                        <w:txbxContent>
                          <w:p w14:paraId="35118A57" w14:textId="77777777" w:rsidR="00882E37" w:rsidRPr="003064DA" w:rsidRDefault="00882E37" w:rsidP="00596A38">
                            <w:pPr>
                              <w:spacing w:line="240" w:lineRule="auto"/>
                              <w:ind w:left="142"/>
                              <w:jc w:val="center"/>
                              <w:rPr>
                                <w:rFonts w:ascii="Calibri Light" w:hAnsi="Calibri Light" w:cs="Calibri Light"/>
                                <w:b/>
                                <w:bCs/>
                                <w:sz w:val="32"/>
                                <w:szCs w:val="32"/>
                                <w:rtl/>
                              </w:rPr>
                            </w:pPr>
                            <w:r w:rsidRPr="003064DA">
                              <w:rPr>
                                <w:rFonts w:ascii="Calibri Light" w:hAnsi="Calibri Light" w:cs="Calibri Light"/>
                                <w:b/>
                                <w:bCs/>
                                <w:sz w:val="36"/>
                                <w:szCs w:val="36"/>
                                <w:rtl/>
                              </w:rPr>
                              <w:t>الأعضاء</w:t>
                            </w:r>
                          </w:p>
                          <w:p w14:paraId="59E715C0" w14:textId="11D58FBE" w:rsidR="009B5706" w:rsidRDefault="009B5706" w:rsidP="00F30CC4">
                            <w:pPr>
                              <w:pStyle w:val="ListParagraph"/>
                              <w:numPr>
                                <w:ilvl w:val="0"/>
                                <w:numId w:val="2"/>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p>
                          <w:p w14:paraId="7A4E7091" w14:textId="5B334B92" w:rsidR="00882E37" w:rsidRPr="003064DA" w:rsidRDefault="00257AB9" w:rsidP="009B5706">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عبدالمجيد العمار</w:t>
                            </w:r>
                          </w:p>
                          <w:p w14:paraId="3FFA84F4" w14:textId="57C02F75"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محمد اليوسف</w:t>
                            </w:r>
                          </w:p>
                          <w:p w14:paraId="02E990D8" w14:textId="0F0FC305"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خالد العيدان</w:t>
                            </w:r>
                          </w:p>
                          <w:p w14:paraId="6AB952E8" w14:textId="12B3C726"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 xml:space="preserve">عبدالكريم الحربي </w:t>
                            </w:r>
                          </w:p>
                          <w:p w14:paraId="15EBC81C" w14:textId="6FF44A0A" w:rsidR="00257AB9"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 xml:space="preserve">طلال العنزي </w:t>
                            </w:r>
                          </w:p>
                          <w:p w14:paraId="09C95028" w14:textId="77777777" w:rsidR="009B5706" w:rsidRPr="003064DA" w:rsidRDefault="009B5706" w:rsidP="009B5706">
                            <w:pPr>
                              <w:pStyle w:val="ListParagraph"/>
                              <w:bidi/>
                              <w:spacing w:line="240" w:lineRule="auto"/>
                              <w:ind w:left="1494"/>
                              <w:rPr>
                                <w:rFonts w:ascii="Calibri Light" w:hAnsi="Calibri Light" w:cs="Calibri Light"/>
                                <w:b/>
                                <w:bCs/>
                                <w:sz w:val="28"/>
                                <w:szCs w:val="28"/>
                              </w:rPr>
                            </w:pPr>
                          </w:p>
                          <w:p w14:paraId="24A61954" w14:textId="417B4682" w:rsidR="00882E37" w:rsidRPr="003064DA" w:rsidRDefault="00882E37" w:rsidP="003064DA">
                            <w:pPr>
                              <w:pStyle w:val="ListParagraph"/>
                              <w:bidi/>
                              <w:spacing w:line="240" w:lineRule="auto"/>
                              <w:ind w:left="1494"/>
                              <w:rPr>
                                <w:rFonts w:ascii="Calibri Light" w:hAnsi="Calibri Light" w:cs="Calibri Light"/>
                                <w:b/>
                                <w:bCs/>
                                <w:sz w:val="28"/>
                                <w:szCs w:val="28"/>
                                <w:rtl/>
                              </w:rPr>
                            </w:pPr>
                          </w:p>
                          <w:p w14:paraId="07DD1A91" w14:textId="77777777" w:rsidR="00882E37" w:rsidRPr="003064DA" w:rsidRDefault="00882E37" w:rsidP="00596A38">
                            <w:pPr>
                              <w:bidi/>
                              <w:spacing w:line="240" w:lineRule="auto"/>
                              <w:rPr>
                                <w:rFonts w:ascii="Calibri Light" w:hAnsi="Calibri Light" w:cs="Calibri Light"/>
                                <w:b/>
                                <w:bCs/>
                                <w:sz w:val="32"/>
                                <w:szCs w:val="32"/>
                                <w:rtl/>
                              </w:rPr>
                            </w:pPr>
                          </w:p>
                          <w:p w14:paraId="78F30DA8" w14:textId="55B42432" w:rsidR="00882E37" w:rsidRPr="003064DA" w:rsidRDefault="00882E37" w:rsidP="00596A38">
                            <w:pPr>
                              <w:pStyle w:val="ListParagraph"/>
                              <w:jc w:val="right"/>
                              <w:rPr>
                                <w:rFonts w:ascii="Calibri Light" w:hAnsi="Calibri Light" w:cs="Calibri Ligh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D1C7B" id="_x0000_t202" coordsize="21600,21600" o:spt="202" path="m,l,21600r21600,l21600,xe">
                <v:stroke joinstyle="miter"/>
                <v:path gradientshapeok="t" o:connecttype="rect"/>
              </v:shapetype>
              <v:shape id="Text Box 6" o:spid="_x0000_s1045" type="#_x0000_t202" style="position:absolute;margin-left:29.25pt;margin-top:32.1pt;width:250.5pt;height:33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V3LwIAAFoEAAAOAAAAZHJzL2Uyb0RvYy54bWysVFFv2jAQfp+0/2D5fYTQwEpEqFgrpklV&#10;WwmmPhvHJpFin2cbEvbrd3YIZd2epr2Y893x3X3fnbO461RDjsK6GnRB09GYEqE5lLXeF/T7dv3p&#10;lhLnmS5ZA1oU9CQcvVt+/LBoTS4mUEFTCksQRLu8NQWtvDd5kjheCcXcCIzQGJRgFfN4tfuktKxF&#10;dNUkk/F4lrRgS2OBC+fQ+9AH6TLiSym4f5bSCU+agmJvPp42nrtwJssFy/eWmarm5zbYP3ShWK2x&#10;6AXqgXlGDrb+A0rV3IID6UccVAJS1lxEDsgmHb9js6mYEZELiuPMRSb3/2D50/HFkros6IwSzRSO&#10;aCs6T75AR2ZBnda4HJM2BtN8h26c8uB36AykO2lV+EU6BOOo8+mibQDj6LxJb9ObKYY4xrJ0Ps2y&#10;acBJ3v5urPNfBSgSjIJaHF7UlB0fne9Th5RQTcO6bpo4wEaTFhkE/N8iCN5orBFI9M0Gy3e7LlJO&#10;5wOTHZQnJGihXxBn+LrGJh6Z8y/M4kZg47jl/hkP2QAWg7NFSQX259/8IR8HhVFKWtywgrofB2YF&#10;Jc03jSOcp1kWVjJesunnCV7sdWR3HdEHdQ+4xCm+J8OjGfJ9M5jSgnrFx7AKVTHENMfaBfWDee/7&#10;vcfHxMVqFZNwCQ3zj3pjeIAO4gWJt90rs+Y8B48jfIJhF1n+bhx9bi/76uBB1nFWQehe1bP+uMBx&#10;2ufHFl7I9T1mvX0Slr8AAAD//wMAUEsDBBQABgAIAAAAIQC5jHGM4QAAAAkBAAAPAAAAZHJzL2Rv&#10;d25yZXYueG1sTI/NTsMwEITvSLyDtUjcqNOoLmnIpqoiVUgIDi29cNvEbhLVPyF228DTY05wnJ3R&#10;zLfFejKaXdToe2cR5rMEmLKNk71tEQ7v24cMmA9kJWlnFcKX8rAub28KyqW72p267EPLYon1OSF0&#10;IQw5577plCE/c4Oy0Tu60VCIcmy5HOkay43maZIsuaHexoWOBlV1qjntzwbhpdq+0a5OTfatq+fX&#10;42b4PHwIxPu7afMELKgp/IXhFz+iQxmZane20jONIDIRkwjLRQos+kKs4qFGeEwXK+Blwf9/UP4A&#10;AAD//wMAUEsBAi0AFAAGAAgAAAAhALaDOJL+AAAA4QEAABMAAAAAAAAAAAAAAAAAAAAAAFtDb250&#10;ZW50X1R5cGVzXS54bWxQSwECLQAUAAYACAAAACEAOP0h/9YAAACUAQAACwAAAAAAAAAAAAAAAAAv&#10;AQAAX3JlbHMvLnJlbHNQSwECLQAUAAYACAAAACEAJV7Vdy8CAABaBAAADgAAAAAAAAAAAAAAAAAu&#10;AgAAZHJzL2Uyb0RvYy54bWxQSwECLQAUAAYACAAAACEAuYxxjOEAAAAJAQAADwAAAAAAAAAAAAAA&#10;AACJBAAAZHJzL2Rvd25yZXYueG1sUEsFBgAAAAAEAAQA8wAAAJcFAAAAAA==&#10;" filled="f" stroked="f" strokeweight=".5pt">
                <v:textbox>
                  <w:txbxContent>
                    <w:p w14:paraId="35118A57" w14:textId="77777777" w:rsidR="00882E37" w:rsidRPr="003064DA" w:rsidRDefault="00882E37" w:rsidP="00596A38">
                      <w:pPr>
                        <w:spacing w:line="240" w:lineRule="auto"/>
                        <w:ind w:left="142"/>
                        <w:jc w:val="center"/>
                        <w:rPr>
                          <w:rFonts w:ascii="Calibri Light" w:hAnsi="Calibri Light" w:cs="Calibri Light"/>
                          <w:b/>
                          <w:bCs/>
                          <w:sz w:val="32"/>
                          <w:szCs w:val="32"/>
                          <w:rtl/>
                        </w:rPr>
                      </w:pPr>
                      <w:r w:rsidRPr="003064DA">
                        <w:rPr>
                          <w:rFonts w:ascii="Calibri Light" w:hAnsi="Calibri Light" w:cs="Calibri Light"/>
                          <w:b/>
                          <w:bCs/>
                          <w:sz w:val="36"/>
                          <w:szCs w:val="36"/>
                          <w:rtl/>
                        </w:rPr>
                        <w:t>الأعضاء</w:t>
                      </w:r>
                    </w:p>
                    <w:p w14:paraId="59E715C0" w14:textId="11D58FBE" w:rsidR="009B5706" w:rsidRDefault="009B5706" w:rsidP="00F30CC4">
                      <w:pPr>
                        <w:pStyle w:val="ListParagraph"/>
                        <w:numPr>
                          <w:ilvl w:val="0"/>
                          <w:numId w:val="2"/>
                        </w:numPr>
                        <w:bidi/>
                        <w:spacing w:line="240" w:lineRule="auto"/>
                        <w:rPr>
                          <w:rFonts w:ascii="Calibri Light" w:hAnsi="Calibri Light" w:cs="Calibri Light"/>
                          <w:b/>
                          <w:bCs/>
                          <w:sz w:val="28"/>
                          <w:szCs w:val="28"/>
                        </w:rPr>
                      </w:pPr>
                      <w:r>
                        <w:rPr>
                          <w:rFonts w:ascii="Calibri Light" w:hAnsi="Calibri Light" w:cs="Calibri Light" w:hint="cs"/>
                          <w:b/>
                          <w:bCs/>
                          <w:sz w:val="28"/>
                          <w:szCs w:val="28"/>
                          <w:rtl/>
                        </w:rPr>
                        <w:t>صقر التميمي</w:t>
                      </w:r>
                    </w:p>
                    <w:p w14:paraId="7A4E7091" w14:textId="5B334B92" w:rsidR="00882E37" w:rsidRPr="003064DA" w:rsidRDefault="00257AB9" w:rsidP="009B5706">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عبدالمجيد العمار</w:t>
                      </w:r>
                    </w:p>
                    <w:p w14:paraId="3FFA84F4" w14:textId="57C02F75"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محمد اليوسف</w:t>
                      </w:r>
                    </w:p>
                    <w:p w14:paraId="02E990D8" w14:textId="0F0FC305"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خالد العيدان</w:t>
                      </w:r>
                    </w:p>
                    <w:p w14:paraId="6AB952E8" w14:textId="12B3C726" w:rsidR="00257AB9" w:rsidRPr="003064DA"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 xml:space="preserve">عبدالكريم الحربي </w:t>
                      </w:r>
                    </w:p>
                    <w:p w14:paraId="15EBC81C" w14:textId="6FF44A0A" w:rsidR="00257AB9" w:rsidRDefault="00257AB9" w:rsidP="00F30CC4">
                      <w:pPr>
                        <w:pStyle w:val="ListParagraph"/>
                        <w:numPr>
                          <w:ilvl w:val="0"/>
                          <w:numId w:val="2"/>
                        </w:numPr>
                        <w:bidi/>
                        <w:spacing w:line="240" w:lineRule="auto"/>
                        <w:rPr>
                          <w:rFonts w:ascii="Calibri Light" w:hAnsi="Calibri Light" w:cs="Calibri Light"/>
                          <w:b/>
                          <w:bCs/>
                          <w:sz w:val="28"/>
                          <w:szCs w:val="28"/>
                        </w:rPr>
                      </w:pPr>
                      <w:r w:rsidRPr="003064DA">
                        <w:rPr>
                          <w:rFonts w:ascii="Calibri Light" w:hAnsi="Calibri Light" w:cs="Calibri Light" w:hint="cs"/>
                          <w:b/>
                          <w:bCs/>
                          <w:sz w:val="28"/>
                          <w:szCs w:val="28"/>
                          <w:rtl/>
                        </w:rPr>
                        <w:t xml:space="preserve">طلال العنزي </w:t>
                      </w:r>
                    </w:p>
                    <w:p w14:paraId="09C95028" w14:textId="77777777" w:rsidR="009B5706" w:rsidRPr="003064DA" w:rsidRDefault="009B5706" w:rsidP="009B5706">
                      <w:pPr>
                        <w:pStyle w:val="ListParagraph"/>
                        <w:bidi/>
                        <w:spacing w:line="240" w:lineRule="auto"/>
                        <w:ind w:left="1494"/>
                        <w:rPr>
                          <w:rFonts w:ascii="Calibri Light" w:hAnsi="Calibri Light" w:cs="Calibri Light"/>
                          <w:b/>
                          <w:bCs/>
                          <w:sz w:val="28"/>
                          <w:szCs w:val="28"/>
                        </w:rPr>
                      </w:pPr>
                    </w:p>
                    <w:p w14:paraId="24A61954" w14:textId="417B4682" w:rsidR="00882E37" w:rsidRPr="003064DA" w:rsidRDefault="00882E37" w:rsidP="003064DA">
                      <w:pPr>
                        <w:pStyle w:val="ListParagraph"/>
                        <w:bidi/>
                        <w:spacing w:line="240" w:lineRule="auto"/>
                        <w:ind w:left="1494"/>
                        <w:rPr>
                          <w:rFonts w:ascii="Calibri Light" w:hAnsi="Calibri Light" w:cs="Calibri Light"/>
                          <w:b/>
                          <w:bCs/>
                          <w:sz w:val="28"/>
                          <w:szCs w:val="28"/>
                          <w:rtl/>
                        </w:rPr>
                      </w:pPr>
                    </w:p>
                    <w:p w14:paraId="07DD1A91" w14:textId="77777777" w:rsidR="00882E37" w:rsidRPr="003064DA" w:rsidRDefault="00882E37" w:rsidP="00596A38">
                      <w:pPr>
                        <w:bidi/>
                        <w:spacing w:line="240" w:lineRule="auto"/>
                        <w:rPr>
                          <w:rFonts w:ascii="Calibri Light" w:hAnsi="Calibri Light" w:cs="Calibri Light"/>
                          <w:b/>
                          <w:bCs/>
                          <w:sz w:val="32"/>
                          <w:szCs w:val="32"/>
                          <w:rtl/>
                        </w:rPr>
                      </w:pPr>
                    </w:p>
                    <w:p w14:paraId="78F30DA8" w14:textId="55B42432" w:rsidR="00882E37" w:rsidRPr="003064DA" w:rsidRDefault="00882E37" w:rsidP="00596A38">
                      <w:pPr>
                        <w:pStyle w:val="ListParagraph"/>
                        <w:jc w:val="right"/>
                        <w:rPr>
                          <w:rFonts w:ascii="Calibri Light" w:hAnsi="Calibri Light" w:cs="Calibri Light"/>
                          <w:b/>
                          <w:bCs/>
                          <w:sz w:val="20"/>
                          <w:szCs w:val="20"/>
                        </w:rPr>
                      </w:pPr>
                    </w:p>
                  </w:txbxContent>
                </v:textbox>
              </v:shape>
            </w:pict>
          </mc:Fallback>
        </mc:AlternateContent>
      </w:r>
      <w:r w:rsidR="003064DA" w:rsidRPr="009812A3">
        <w:rPr>
          <w:noProof/>
        </w:rPr>
        <mc:AlternateContent>
          <mc:Choice Requires="wps">
            <w:drawing>
              <wp:anchor distT="0" distB="0" distL="114300" distR="114300" simplePos="0" relativeHeight="251650560" behindDoc="0" locked="0" layoutInCell="1" allowOverlap="1" wp14:anchorId="413786F0" wp14:editId="46F8E71D">
                <wp:simplePos x="0" y="0"/>
                <wp:positionH relativeFrom="margin">
                  <wp:posOffset>3914775</wp:posOffset>
                </wp:positionH>
                <wp:positionV relativeFrom="margin">
                  <wp:posOffset>504825</wp:posOffset>
                </wp:positionV>
                <wp:extent cx="2695575" cy="1985645"/>
                <wp:effectExtent l="0" t="0" r="0" b="0"/>
                <wp:wrapSquare wrapText="bothSides"/>
                <wp:docPr id="52247" name="Text Box 52247"/>
                <wp:cNvGraphicFramePr/>
                <a:graphic xmlns:a="http://schemas.openxmlformats.org/drawingml/2006/main">
                  <a:graphicData uri="http://schemas.microsoft.com/office/word/2010/wordprocessingShape">
                    <wps:wsp>
                      <wps:cNvSpPr txBox="1"/>
                      <wps:spPr>
                        <a:xfrm>
                          <a:off x="0" y="0"/>
                          <a:ext cx="2695575" cy="1985645"/>
                        </a:xfrm>
                        <a:prstGeom prst="rect">
                          <a:avLst/>
                        </a:prstGeom>
                        <a:noFill/>
                        <a:ln w="6350">
                          <a:noFill/>
                        </a:ln>
                      </wps:spPr>
                      <wps:txbx>
                        <w:txbxContent>
                          <w:p w14:paraId="18CDC98C" w14:textId="4D188335" w:rsidR="00882E37" w:rsidRPr="003064DA" w:rsidRDefault="00882E37" w:rsidP="005425D6">
                            <w:pPr>
                              <w:bidi/>
                              <w:spacing w:line="240" w:lineRule="auto"/>
                              <w:jc w:val="center"/>
                              <w:rPr>
                                <w:rFonts w:ascii="Calibri Light" w:hAnsi="Calibri Light" w:cs="Calibri Light"/>
                                <w:b/>
                                <w:bCs/>
                                <w:sz w:val="36"/>
                                <w:szCs w:val="36"/>
                                <w:rtl/>
                              </w:rPr>
                            </w:pPr>
                            <w:r w:rsidRPr="003064DA">
                              <w:rPr>
                                <w:rFonts w:ascii="Calibri Light" w:hAnsi="Calibri Light" w:cs="Calibri Light"/>
                                <w:b/>
                                <w:bCs/>
                                <w:sz w:val="36"/>
                                <w:szCs w:val="36"/>
                                <w:rtl/>
                              </w:rPr>
                              <w:t>القادة</w:t>
                            </w:r>
                          </w:p>
                          <w:p w14:paraId="4EFC7AA9" w14:textId="6A7A3C89"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Pr>
                            </w:pPr>
                            <w:r w:rsidRPr="003064DA">
                              <w:rPr>
                                <w:rFonts w:ascii="Calibri Light" w:hAnsi="Calibri Light" w:cs="Calibri Light"/>
                                <w:b/>
                                <w:bCs/>
                                <w:sz w:val="28"/>
                                <w:szCs w:val="28"/>
                                <w:rtl/>
                              </w:rPr>
                              <w:t>مها الغامدي</w:t>
                            </w:r>
                          </w:p>
                          <w:p w14:paraId="15C731C1" w14:textId="64F6D524"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Pr>
                            </w:pPr>
                            <w:r w:rsidRPr="003064DA">
                              <w:rPr>
                                <w:rFonts w:ascii="Calibri Light" w:hAnsi="Calibri Light" w:cs="Calibri Light"/>
                                <w:b/>
                                <w:bCs/>
                                <w:sz w:val="28"/>
                                <w:szCs w:val="28"/>
                                <w:rtl/>
                              </w:rPr>
                              <w:t>حنين السبكي</w:t>
                            </w:r>
                          </w:p>
                          <w:p w14:paraId="7B384DA9" w14:textId="2D2E3DF6"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tl/>
                              </w:rPr>
                            </w:pPr>
                            <w:r w:rsidRPr="003064DA">
                              <w:rPr>
                                <w:rFonts w:ascii="Calibri Light" w:hAnsi="Calibri Light" w:cs="Calibri Light"/>
                                <w:b/>
                                <w:bCs/>
                                <w:sz w:val="28"/>
                                <w:szCs w:val="28"/>
                                <w:rtl/>
                              </w:rPr>
                              <w:t>عبدالله أبو عمارة</w:t>
                            </w:r>
                          </w:p>
                          <w:p w14:paraId="3A083D63" w14:textId="77777777" w:rsidR="00882E37" w:rsidRPr="003064DA" w:rsidRDefault="00882E37" w:rsidP="00E2226E">
                            <w:pPr>
                              <w:spacing w:after="0" w:line="240" w:lineRule="auto"/>
                              <w:rPr>
                                <w:rFonts w:ascii="Calibri Light" w:eastAsia="Times New Roman" w:hAnsi="Calibri Light" w:cs="Calibri Light"/>
                                <w:b/>
                                <w:bCs/>
                                <w:color w:val="000000"/>
                                <w:sz w:val="36"/>
                                <w:szCs w:val="36"/>
                                <w:rtl/>
                              </w:rPr>
                            </w:pPr>
                          </w:p>
                          <w:p w14:paraId="6927D581" w14:textId="77777777" w:rsidR="00882E37" w:rsidRPr="003064DA" w:rsidRDefault="00882E37" w:rsidP="00E2226E">
                            <w:pPr>
                              <w:spacing w:after="0" w:line="240" w:lineRule="auto"/>
                              <w:rPr>
                                <w:rFonts w:ascii="Calibri Light" w:eastAsia="Times New Roman" w:hAnsi="Calibri Light" w:cs="Calibri Light"/>
                                <w:b/>
                                <w:bCs/>
                                <w:color w:val="000000"/>
                                <w:sz w:val="36"/>
                                <w:szCs w:val="36"/>
                                <w:rtl/>
                              </w:rPr>
                            </w:pPr>
                          </w:p>
                          <w:p w14:paraId="3836AE33" w14:textId="77777777" w:rsidR="00882E37" w:rsidRPr="003064DA" w:rsidRDefault="00882E37" w:rsidP="00E2226E">
                            <w:pPr>
                              <w:spacing w:after="0"/>
                              <w:rPr>
                                <w:rFonts w:ascii="Calibri Light" w:hAnsi="Calibri Light" w:cs="Calibri Light"/>
                                <w:b/>
                                <w:bCs/>
                                <w:sz w:val="20"/>
                                <w:szCs w:val="20"/>
                              </w:rPr>
                            </w:pPr>
                          </w:p>
                          <w:p w14:paraId="24C5A96E" w14:textId="77777777" w:rsidR="00882E37" w:rsidRPr="003064DA" w:rsidRDefault="00882E37" w:rsidP="00E2226E">
                            <w:pPr>
                              <w:bidi/>
                              <w:jc w:val="center"/>
                              <w:rPr>
                                <w:rFonts w:ascii="Calibri Light" w:hAnsi="Calibri Light" w:cs="Calibri Light"/>
                                <w:b/>
                                <w:bCs/>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86F0" id="Text Box 52247" o:spid="_x0000_s1046" type="#_x0000_t202" style="position:absolute;margin-left:308.25pt;margin-top:39.75pt;width:212.25pt;height:156.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9UNgIAAGIEAAAOAAAAZHJzL2Uyb0RvYy54bWysVE2P2jAQvVfqf7B8L4GUsEtEWNFdUVVC&#10;uyvBas/GcUgk2+PahoT++o4dvrTtqerF2DOT+XjvDbOHTklyENY1oAs6GgwpEZpD2ehdQd82yy/3&#10;lDjPdMkkaFHQo3D0Yf7506w1uUihBlkKSzCJdnlrClp7b/IkcbwWirkBGKHRWYFVzOPT7pLSshaz&#10;K5mkw+EkacGWxgIXzqH1qXfSecxfVYL7l6pywhNZUOzNx9PGcxvOZD5j+c4yUzf81Ab7hy4UazQW&#10;vaR6Yp6RvW3+SKUabsFB5QccVAJV1XARZ8BpRsMP06xrZkScBcFx5gKT+39p+fPh1ZKmLGiWpuM7&#10;SjRTSNNGdJ58g470VkSpNS7H4LXBcN+hC9kO6AW7Q2MYvqusCr84FkE/4n28YBwScjSmk2mW3WWU&#10;cPSNpvfZZJyFPMn1c2Od/y5AkXApqEUSI7bssHK+Dz2HhGoalo2UaGe51KQt6ORrNowfXDyYXGqs&#10;cW023Hy37eLoadRBMG2hPOKAFnqhOMOXDTaxYs6/MovKwJlQ7f4Fj0oCFoPTjZIa7K+/2UM8EoZe&#10;SlpUWkHdzz2zghL5QyOV09F4HKQZH+PsDrsh9tazvfXovXoEFPMI98rweA3xXp6tlQX1jkuxCFXR&#10;xTTH2gX15+uj7/WPS8XFYhGDUIyG+ZVeGx5SBywDxJvunVlz4sEjhc9w1iTLP9DRx/aELPYeqiZy&#10;dUX1hD8KObJ9WrqwKbfvGHX9a5j/BgAA//8DAFBLAwQUAAYACAAAACEAXT+gOeMAAAALAQAADwAA&#10;AGRycy9kb3ducmV2LnhtbEyPwU7DMAyG70i8Q2QkbixtYWUrdaep0oSE4LCxC7e08dqKxilNthWe&#10;nuwEJ8vyp9/fn68m04sTja6zjBDPIhDEtdUdNwj7983dAoTzirXqLRPCNzlYFddXucq0PfOWTjvf&#10;iBDCLlMIrfdDJqWrWzLKzexAHG4HOxrlwzo2Uo/qHMJNL5MoSqVRHYcPrRqobKn+3B0Nwku5eVPb&#10;KjGLn758fj2sh6/9xxzx9mZaP4HwNPk/GC76QR2K4FTZI2sneoQ0TucBRXhchnkBooc4tKsQ7pdJ&#10;ArLI5f8OxS8AAAD//wMAUEsBAi0AFAAGAAgAAAAhALaDOJL+AAAA4QEAABMAAAAAAAAAAAAAAAAA&#10;AAAAAFtDb250ZW50X1R5cGVzXS54bWxQSwECLQAUAAYACAAAACEAOP0h/9YAAACUAQAACwAAAAAA&#10;AAAAAAAAAAAvAQAAX3JlbHMvLnJlbHNQSwECLQAUAAYACAAAACEA+WUvVDYCAABiBAAADgAAAAAA&#10;AAAAAAAAAAAuAgAAZHJzL2Uyb0RvYy54bWxQSwECLQAUAAYACAAAACEAXT+gOeMAAAALAQAADwAA&#10;AAAAAAAAAAAAAACQBAAAZHJzL2Rvd25yZXYueG1sUEsFBgAAAAAEAAQA8wAAAKAFAAAAAA==&#10;" filled="f" stroked="f" strokeweight=".5pt">
                <v:textbox>
                  <w:txbxContent>
                    <w:p w14:paraId="18CDC98C" w14:textId="4D188335" w:rsidR="00882E37" w:rsidRPr="003064DA" w:rsidRDefault="00882E37" w:rsidP="005425D6">
                      <w:pPr>
                        <w:bidi/>
                        <w:spacing w:line="240" w:lineRule="auto"/>
                        <w:jc w:val="center"/>
                        <w:rPr>
                          <w:rFonts w:ascii="Calibri Light" w:hAnsi="Calibri Light" w:cs="Calibri Light"/>
                          <w:b/>
                          <w:bCs/>
                          <w:sz w:val="36"/>
                          <w:szCs w:val="36"/>
                          <w:rtl/>
                        </w:rPr>
                      </w:pPr>
                      <w:r w:rsidRPr="003064DA">
                        <w:rPr>
                          <w:rFonts w:ascii="Calibri Light" w:hAnsi="Calibri Light" w:cs="Calibri Light"/>
                          <w:b/>
                          <w:bCs/>
                          <w:sz w:val="36"/>
                          <w:szCs w:val="36"/>
                          <w:rtl/>
                        </w:rPr>
                        <w:t>القادة</w:t>
                      </w:r>
                    </w:p>
                    <w:p w14:paraId="4EFC7AA9" w14:textId="6A7A3C89"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Pr>
                      </w:pPr>
                      <w:r w:rsidRPr="003064DA">
                        <w:rPr>
                          <w:rFonts w:ascii="Calibri Light" w:hAnsi="Calibri Light" w:cs="Calibri Light"/>
                          <w:b/>
                          <w:bCs/>
                          <w:sz w:val="28"/>
                          <w:szCs w:val="28"/>
                          <w:rtl/>
                        </w:rPr>
                        <w:t>مها الغامدي</w:t>
                      </w:r>
                    </w:p>
                    <w:p w14:paraId="15C731C1" w14:textId="64F6D524"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Pr>
                      </w:pPr>
                      <w:r w:rsidRPr="003064DA">
                        <w:rPr>
                          <w:rFonts w:ascii="Calibri Light" w:hAnsi="Calibri Light" w:cs="Calibri Light"/>
                          <w:b/>
                          <w:bCs/>
                          <w:sz w:val="28"/>
                          <w:szCs w:val="28"/>
                          <w:rtl/>
                        </w:rPr>
                        <w:t>حنين السبكي</w:t>
                      </w:r>
                    </w:p>
                    <w:p w14:paraId="7B384DA9" w14:textId="2D2E3DF6" w:rsidR="00882E37" w:rsidRPr="003064DA" w:rsidRDefault="00882E37" w:rsidP="00F30CC4">
                      <w:pPr>
                        <w:pStyle w:val="ListParagraph"/>
                        <w:numPr>
                          <w:ilvl w:val="0"/>
                          <w:numId w:val="1"/>
                        </w:numPr>
                        <w:bidi/>
                        <w:spacing w:line="240" w:lineRule="auto"/>
                        <w:rPr>
                          <w:rFonts w:ascii="Calibri Light" w:hAnsi="Calibri Light" w:cs="Calibri Light"/>
                          <w:b/>
                          <w:bCs/>
                          <w:sz w:val="28"/>
                          <w:szCs w:val="28"/>
                          <w:rtl/>
                        </w:rPr>
                      </w:pPr>
                      <w:r w:rsidRPr="003064DA">
                        <w:rPr>
                          <w:rFonts w:ascii="Calibri Light" w:hAnsi="Calibri Light" w:cs="Calibri Light"/>
                          <w:b/>
                          <w:bCs/>
                          <w:sz w:val="28"/>
                          <w:szCs w:val="28"/>
                          <w:rtl/>
                        </w:rPr>
                        <w:t>عبدالله أبو عمارة</w:t>
                      </w:r>
                    </w:p>
                    <w:p w14:paraId="3A083D63" w14:textId="77777777" w:rsidR="00882E37" w:rsidRPr="003064DA" w:rsidRDefault="00882E37" w:rsidP="00E2226E">
                      <w:pPr>
                        <w:spacing w:after="0" w:line="240" w:lineRule="auto"/>
                        <w:rPr>
                          <w:rFonts w:ascii="Calibri Light" w:eastAsia="Times New Roman" w:hAnsi="Calibri Light" w:cs="Calibri Light"/>
                          <w:b/>
                          <w:bCs/>
                          <w:color w:val="000000"/>
                          <w:sz w:val="36"/>
                          <w:szCs w:val="36"/>
                          <w:rtl/>
                        </w:rPr>
                      </w:pPr>
                    </w:p>
                    <w:p w14:paraId="6927D581" w14:textId="77777777" w:rsidR="00882E37" w:rsidRPr="003064DA" w:rsidRDefault="00882E37" w:rsidP="00E2226E">
                      <w:pPr>
                        <w:spacing w:after="0" w:line="240" w:lineRule="auto"/>
                        <w:rPr>
                          <w:rFonts w:ascii="Calibri Light" w:eastAsia="Times New Roman" w:hAnsi="Calibri Light" w:cs="Calibri Light"/>
                          <w:b/>
                          <w:bCs/>
                          <w:color w:val="000000"/>
                          <w:sz w:val="36"/>
                          <w:szCs w:val="36"/>
                          <w:rtl/>
                        </w:rPr>
                      </w:pPr>
                    </w:p>
                    <w:p w14:paraId="3836AE33" w14:textId="77777777" w:rsidR="00882E37" w:rsidRPr="003064DA" w:rsidRDefault="00882E37" w:rsidP="00E2226E">
                      <w:pPr>
                        <w:spacing w:after="0"/>
                        <w:rPr>
                          <w:rFonts w:ascii="Calibri Light" w:hAnsi="Calibri Light" w:cs="Calibri Light"/>
                          <w:b/>
                          <w:bCs/>
                          <w:sz w:val="20"/>
                          <w:szCs w:val="20"/>
                        </w:rPr>
                      </w:pPr>
                    </w:p>
                    <w:p w14:paraId="24C5A96E" w14:textId="77777777" w:rsidR="00882E37" w:rsidRPr="003064DA" w:rsidRDefault="00882E37" w:rsidP="00E2226E">
                      <w:pPr>
                        <w:bidi/>
                        <w:jc w:val="center"/>
                        <w:rPr>
                          <w:rFonts w:ascii="Calibri Light" w:hAnsi="Calibri Light" w:cs="Calibri Light"/>
                          <w:b/>
                          <w:bCs/>
                          <w:sz w:val="36"/>
                          <w:szCs w:val="36"/>
                        </w:rPr>
                      </w:pPr>
                    </w:p>
                  </w:txbxContent>
                </v:textbox>
                <w10:wrap type="square" anchorx="margin" anchory="margin"/>
              </v:shape>
            </w:pict>
          </mc:Fallback>
        </mc:AlternateContent>
      </w:r>
      <w:r w:rsidR="008E65B2">
        <w:rPr>
          <w:rFonts w:ascii="wf_segoe-ui_normal" w:hAnsi="wf_segoe-ui_normal"/>
          <w:color w:val="F4F4F4"/>
          <w:sz w:val="20"/>
          <w:szCs w:val="20"/>
          <w:vertAlign w:val="subscript"/>
          <w:rtl/>
        </w:rPr>
        <w:t>1.</w:t>
      </w:r>
    </w:p>
    <w:p w14:paraId="3AF4C5C2" w14:textId="1550CDEB" w:rsidR="008E65B2" w:rsidRPr="002E45DD" w:rsidRDefault="003064DA" w:rsidP="002E45DD">
      <w:pPr>
        <w:ind w:left="142"/>
        <w:rPr>
          <w:rFonts w:ascii="Tahoma" w:eastAsia="Calibri" w:hAnsi="Tahoma" w:cs="Tahoma"/>
          <w:sz w:val="28"/>
          <w:szCs w:val="28"/>
          <w:lang w:val="en-GB"/>
        </w:rPr>
      </w:pPr>
      <w:r>
        <w:rPr>
          <w:rFonts w:asciiTheme="majorBidi" w:hAnsiTheme="majorBidi" w:cstheme="majorBidi"/>
          <w:noProof/>
          <w:rtl/>
        </w:rPr>
        <mc:AlternateContent>
          <mc:Choice Requires="wps">
            <w:drawing>
              <wp:anchor distT="0" distB="0" distL="114300" distR="114300" simplePos="0" relativeHeight="251660800" behindDoc="0" locked="0" layoutInCell="1" allowOverlap="1" wp14:anchorId="47D91089" wp14:editId="55C71714">
                <wp:simplePos x="0" y="0"/>
                <wp:positionH relativeFrom="margin">
                  <wp:posOffset>4867275</wp:posOffset>
                </wp:positionH>
                <wp:positionV relativeFrom="margin">
                  <wp:posOffset>838200</wp:posOffset>
                </wp:positionV>
                <wp:extent cx="723900" cy="0"/>
                <wp:effectExtent l="0" t="0" r="19050" b="19050"/>
                <wp:wrapSquare wrapText="bothSides"/>
                <wp:docPr id="11" name="Straight Connector 11"/>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26FB9BF8" id="Straight Connector 11" o:spid="_x0000_s1026" style="position:absolute;left:0;text-align:left;flip:x;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66pt" to="440.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Rs9gEAAOQDAAAOAAAAZHJzL2Uyb0RvYy54bWysU8tu2zAQvBfoPxC815IdpGkFyznYTXvo&#10;w0DSD9jwIRHgC1zGsv++S8ox0uRWVAeCu0sOd2ZH69ujs+ygEprge75ctJwpL4I0fuj574e7D584&#10;wwxegg1e9fykkN9u3r9bT7FTqzAGK1ViBOKxm2LPx5xj1zQoRuUAFyEqT0UdkoNMYRoamWAidGeb&#10;Vdt+bKaQZExBKETK7uYi31R8rZXIv7RGlZntOfWW65rq+ljWZrOGbkgQRyPObcA/dOHAeHr0ArWD&#10;DOwpmTdQzogUMOi8EME1QWsjVOVAbJbtKzb3I0RVuZA4GC8y4f+DFT8P+8SMpNktOfPgaEb3OYEZ&#10;xsy2wXtSMCRGRVJqitjRha3fp3OEcZ8K7aNOjmlr4jcCqkIQNXasOp8uOqtjZoKSN6urzy1NQzyX&#10;mhmhIMWE+asKjpVNz63xRQHo4PAdM71KR5+PlLQPd8baOkXr2dTzq+XNNSEDeUlbyLR1kdihHzgD&#10;O5BJRU4VEYM1stwuOHjCrU3sAOQTspcM0wN1y5kFzFQgCvWrF+2T+xHkfPa6pGcXUZq89ipN7c7Q&#10;tfO/niw0doDjfKOWZqBRgfziJcunSNPw9N/M+QzGvs3TC9YXCqra/axSGdU8nLJ7DPJUZ9aUiKxU&#10;uznbvnj1ZUz7lz/n5g8AAAD//wMAUEsDBBQABgAIAAAAIQD4lEX03wAAAAsBAAAPAAAAZHJzL2Rv&#10;d25yZXYueG1sTI9BS8NAEIXvgv9hGcGb3RhpjGk2pVQLtgfBWBRv2+w0CWZnQ3bbxn/fEQQ9znsf&#10;b97L56PtxBEH3zpScDuJQCBVzrRUK9i+rW5SED5oMrpzhAq+0cO8uLzIdWbciV7xWIZacAj5TCto&#10;QugzKX3VoNV+4nok9vZusDrwOdTSDPrE4baTcRQl0uqW+EOje1w2WH2VB6vg8+VxHR42SUl2u7TT&#10;9XO8+nh6V+r6alzMQAQcwx8MP/W5OhTcaecOZLzoFNwnyZRRNu5iHsVEmkas7H4VWeTy/4biDAAA&#10;//8DAFBLAQItABQABgAIAAAAIQC2gziS/gAAAOEBAAATAAAAAAAAAAAAAAAAAAAAAABbQ29udGVu&#10;dF9UeXBlc10ueG1sUEsBAi0AFAAGAAgAAAAhADj9If/WAAAAlAEAAAsAAAAAAAAAAAAAAAAALwEA&#10;AF9yZWxzLy5yZWxzUEsBAi0AFAAGAAgAAAAhALAUJGz2AQAA5AMAAA4AAAAAAAAAAAAAAAAALgIA&#10;AGRycy9lMm9Eb2MueG1sUEsBAi0AFAAGAAgAAAAhAPiURfTfAAAACwEAAA8AAAAAAAAAAAAAAAAA&#10;UAQAAGRycy9kb3ducmV2LnhtbFBLBQYAAAAABAAEAPMAAABcBQAAAAA=&#10;" strokecolor="#7f7f7f" strokeweight=".25pt">
                <w10:wrap type="square" anchorx="margin" anchory="margin"/>
              </v:line>
            </w:pict>
          </mc:Fallback>
        </mc:AlternateContent>
      </w:r>
      <w:r>
        <w:rPr>
          <w:rFonts w:asciiTheme="majorBidi" w:hAnsiTheme="majorBidi" w:cstheme="majorBidi"/>
          <w:noProof/>
          <w:rtl/>
        </w:rPr>
        <mc:AlternateContent>
          <mc:Choice Requires="wps">
            <w:drawing>
              <wp:anchor distT="0" distB="0" distL="114300" distR="114300" simplePos="0" relativeHeight="251662848" behindDoc="0" locked="0" layoutInCell="1" allowOverlap="1" wp14:anchorId="4854D561" wp14:editId="51CD4869">
                <wp:simplePos x="0" y="0"/>
                <wp:positionH relativeFrom="margin">
                  <wp:posOffset>1647190</wp:posOffset>
                </wp:positionH>
                <wp:positionV relativeFrom="margin">
                  <wp:posOffset>704215</wp:posOffset>
                </wp:positionV>
                <wp:extent cx="723900" cy="0"/>
                <wp:effectExtent l="0" t="0" r="19050" b="19050"/>
                <wp:wrapSquare wrapText="bothSides"/>
                <wp:docPr id="17" name="Straight Connector 17"/>
                <wp:cNvGraphicFramePr/>
                <a:graphic xmlns:a="http://schemas.openxmlformats.org/drawingml/2006/main">
                  <a:graphicData uri="http://schemas.microsoft.com/office/word/2010/wordprocessingShape">
                    <wps:wsp>
                      <wps:cNvCnPr/>
                      <wps:spPr>
                        <a:xfrm flipH="1">
                          <a:off x="0" y="0"/>
                          <a:ext cx="723900" cy="0"/>
                        </a:xfrm>
                        <a:prstGeom prst="line">
                          <a:avLst/>
                        </a:prstGeom>
                        <a:noFill/>
                        <a:ln w="3175" cap="flat" cmpd="sng" algn="ctr">
                          <a:solidFill>
                            <a:sysClr val="windowText" lastClr="000000">
                              <a:lumMod val="50000"/>
                              <a:lumOff val="50000"/>
                            </a:sys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7653A905" id="Straight Connector 17" o:spid="_x0000_s1026" style="position:absolute;left:0;text-align:left;flip:x;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29.7pt,55.45pt" to="186.7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jY9gEAAOQDAAAOAAAAZHJzL2Uyb0RvYy54bWysU8tu2zAQvBfoPxC8x7IdpG4FyznYTXvo&#10;w0CSD9jwIRHgC1zGsv++S8ox0uRWVAeCu0sOd2ZH69ujs+ygEprgO76YzTlTXgRpfN/xx4e7q8+c&#10;YQYvwQavOn5SyG83Hz+sx9iqZRiClSoxAvHYjrHjQ86xbRoUg3KAsxCVp6IOyUGmMPWNTDASurPN&#10;cj7/1IwhyZiCUIiU3U1Fvqn4WiuRf2uNKjPbceot1zXV9amszWYNbZ8gDkac24B/6MKB8fToBWoH&#10;GdhzMu+gnBEpYNB5JoJrgtZGqMqB2Czmb9jcDxBV5ULiYLzIhP8PVvw67BMzkma34syDoxnd5wSm&#10;HzLbBu9JwZAYFUmpMWJLF7Z+n84Rxn0qtI86Oaatid8JqApB1Nix6ny66KyOmQlKrpbXX+Y0DfFS&#10;aiaEghQT5m8qOFY2HbfGFwWghcMPzPQqHX05UtI+3Blr6xStZ2PHrxerG0IG8pK2kGnrIrFD33MG&#10;tieTipwqIgZrZLldcPCEW5vYAcgnZC8ZxgfqljMLmKlAFOpXL9pn9zPI6exNSU8uojR57U2a2p2g&#10;a+d/PVlo7ACH6UYtTUCDAvnVS5ZPkabh6b+Z8hmMfZ+nF6wvFFS1+1mlMqppOGX3FOSpzqwpEVmp&#10;dnO2ffHq65j2r3/OzR8AAAD//wMAUEsDBBQABgAIAAAAIQBqJlKW4AAAAAsBAAAPAAAAZHJzL2Rv&#10;d25yZXYueG1sTI9BS8NAEIXvgv9hGcGb3TS11cRsilQLtoeCsVh622bHJJidDdltG/+9Iwh6nPc+&#10;3ryXzQfbihP2vnGkYDyKQCCVzjRUKdi+LW/uQfigyejWESr4Qg/z/PIi06lxZ3rFUxEqwSHkU62g&#10;DqFLpfRljVb7keuQ2PtwvdWBz76SptdnDretjKNoJq1uiD/UusNFjeVncbQK9punVUjWs4LsdmGn&#10;q5d4uXt+V+r6anh8ABFwCH8w/NTn6pBzp4M7kvGiVRBPk1tG2RhHCQgmJncTVg6/iswz+X9D/g0A&#10;AP//AwBQSwECLQAUAAYACAAAACEAtoM4kv4AAADhAQAAEwAAAAAAAAAAAAAAAAAAAAAAW0NvbnRl&#10;bnRfVHlwZXNdLnhtbFBLAQItABQABgAIAAAAIQA4/SH/1gAAAJQBAAALAAAAAAAAAAAAAAAAAC8B&#10;AABfcmVscy8ucmVsc1BLAQItABQABgAIAAAAIQBU2zjY9gEAAOQDAAAOAAAAAAAAAAAAAAAAAC4C&#10;AABkcnMvZTJvRG9jLnhtbFBLAQItABQABgAIAAAAIQBqJlKW4AAAAAsBAAAPAAAAAAAAAAAAAAAA&#10;AFAEAABkcnMvZG93bnJldi54bWxQSwUGAAAAAAQABADzAAAAXQUAAAAA&#10;" strokecolor="#7f7f7f" strokeweight=".25pt">
                <w10:wrap type="square" anchorx="margin" anchory="margin"/>
              </v:line>
            </w:pict>
          </mc:Fallback>
        </mc:AlternateContent>
      </w:r>
    </w:p>
    <w:p w14:paraId="332FCECE" w14:textId="1F5925EE" w:rsidR="003D1CB0" w:rsidRPr="002E45DD" w:rsidRDefault="003D1CB0">
      <w:pPr>
        <w:rPr>
          <w:rFonts w:ascii="Tahoma" w:hAnsi="Tahoma" w:cs="Tahoma"/>
          <w:b/>
          <w:bCs/>
          <w:sz w:val="32"/>
          <w:szCs w:val="32"/>
          <w:lang w:val="en-GB"/>
        </w:rPr>
      </w:pPr>
    </w:p>
    <w:p w14:paraId="6683C592" w14:textId="7124F5B0" w:rsidR="00676DD8" w:rsidRPr="00C7779F" w:rsidRDefault="00676DD8">
      <w:pPr>
        <w:rPr>
          <w:rFonts w:ascii="Tahoma" w:hAnsi="Tahoma" w:cs="Tahoma"/>
          <w:b/>
          <w:bCs/>
          <w:sz w:val="32"/>
          <w:szCs w:val="32"/>
        </w:rPr>
      </w:pPr>
    </w:p>
    <w:p w14:paraId="56668160" w14:textId="3578E5C4" w:rsidR="00676DD8" w:rsidRDefault="00676DD8">
      <w:pPr>
        <w:rPr>
          <w:rFonts w:ascii="Times New Roman" w:hAnsi="Times New Roman" w:cs="Times New Roman"/>
          <w:sz w:val="36"/>
          <w:szCs w:val="36"/>
        </w:rPr>
      </w:pPr>
    </w:p>
    <w:p w14:paraId="6FBDD63E" w14:textId="5F083620" w:rsidR="00E2226E" w:rsidRDefault="00E2226E" w:rsidP="00E2226E">
      <w:pPr>
        <w:ind w:left="142"/>
        <w:jc w:val="center"/>
        <w:rPr>
          <w:rFonts w:ascii="Times New Roman" w:hAnsi="Times New Roman" w:cs="Times New Roman"/>
          <w:sz w:val="36"/>
          <w:szCs w:val="36"/>
          <w:rtl/>
        </w:rPr>
      </w:pPr>
    </w:p>
    <w:p w14:paraId="60D0F9F7" w14:textId="2A949F5F" w:rsidR="00E2226E" w:rsidRDefault="00FD1836" w:rsidP="00E2226E">
      <w:pPr>
        <w:ind w:left="142"/>
        <w:jc w:val="center"/>
        <w:rPr>
          <w:rFonts w:ascii="Times New Roman" w:hAnsi="Times New Roman" w:cs="Times New Roman"/>
          <w:sz w:val="36"/>
          <w:szCs w:val="36"/>
          <w:rtl/>
        </w:rPr>
      </w:pPr>
      <w:r>
        <w:rPr>
          <w:rFonts w:ascii="Times New Roman" w:hAnsi="Times New Roman" w:cs="Times New Roman"/>
          <w:sz w:val="36"/>
          <w:szCs w:val="36"/>
        </w:rPr>
        <w:tab/>
      </w:r>
      <w:bookmarkStart w:id="0" w:name="_GoBack"/>
      <w:bookmarkEnd w:id="0"/>
    </w:p>
    <w:p w14:paraId="7601FC31" w14:textId="72EB13AC" w:rsidR="00E2226E" w:rsidRDefault="00E2226E" w:rsidP="00E2226E">
      <w:pPr>
        <w:ind w:left="142"/>
        <w:jc w:val="center"/>
        <w:rPr>
          <w:rFonts w:ascii="Times New Roman" w:hAnsi="Times New Roman" w:cs="Times New Roman"/>
          <w:sz w:val="36"/>
          <w:szCs w:val="36"/>
          <w:rtl/>
        </w:rPr>
      </w:pPr>
    </w:p>
    <w:p w14:paraId="62902ECA" w14:textId="69056597" w:rsidR="00331C29" w:rsidRDefault="00331C29" w:rsidP="00E2226E">
      <w:pPr>
        <w:ind w:left="142"/>
        <w:jc w:val="center"/>
        <w:rPr>
          <w:rFonts w:ascii="Times New Roman" w:hAnsi="Times New Roman" w:cs="Times New Roman"/>
          <w:sz w:val="36"/>
          <w:szCs w:val="36"/>
        </w:rPr>
      </w:pPr>
    </w:p>
    <w:p w14:paraId="0C520608" w14:textId="1DAAFCAC" w:rsidR="00331C29" w:rsidRDefault="00331C29" w:rsidP="00E2226E">
      <w:pPr>
        <w:ind w:left="142"/>
        <w:jc w:val="center"/>
        <w:rPr>
          <w:rFonts w:ascii="Times New Roman" w:hAnsi="Times New Roman" w:cs="Times New Roman"/>
          <w:sz w:val="36"/>
          <w:szCs w:val="36"/>
        </w:rPr>
      </w:pPr>
    </w:p>
    <w:p w14:paraId="4534D312" w14:textId="22CCF94C" w:rsidR="00E2226E" w:rsidRDefault="003064DA" w:rsidP="00E2226E">
      <w:pPr>
        <w:ind w:left="142"/>
        <w:jc w:val="center"/>
        <w:rPr>
          <w:rFonts w:ascii="Times New Roman" w:hAnsi="Times New Roman" w:cs="Times New Roman"/>
          <w:sz w:val="36"/>
          <w:szCs w:val="36"/>
          <w:rtl/>
        </w:rPr>
      </w:pPr>
      <w:r w:rsidRPr="003064DA">
        <w:rPr>
          <w:rFonts w:ascii="Times New Roman" w:hAnsi="Times New Roman" w:cs="Times New Roman"/>
          <w:noProof/>
          <w:sz w:val="36"/>
          <w:szCs w:val="36"/>
        </w:rPr>
        <mc:AlternateContent>
          <mc:Choice Requires="wps">
            <w:drawing>
              <wp:anchor distT="0" distB="0" distL="114300" distR="114300" simplePos="0" relativeHeight="251673088" behindDoc="0" locked="0" layoutInCell="1" allowOverlap="1" wp14:anchorId="1CE89AA3" wp14:editId="4B5FBE6F">
                <wp:simplePos x="0" y="0"/>
                <wp:positionH relativeFrom="margin">
                  <wp:posOffset>2190115</wp:posOffset>
                </wp:positionH>
                <wp:positionV relativeFrom="margin">
                  <wp:posOffset>4605020</wp:posOffset>
                </wp:positionV>
                <wp:extent cx="2962275" cy="109220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2962275" cy="1092200"/>
                        </a:xfrm>
                        <a:prstGeom prst="rect">
                          <a:avLst/>
                        </a:prstGeom>
                        <a:noFill/>
                        <a:ln>
                          <a:noFill/>
                        </a:ln>
                        <a:effectLst/>
                      </wps:spPr>
                      <wps:txbx>
                        <w:txbxContent>
                          <w:p w14:paraId="4088346F" w14:textId="77777777" w:rsidR="003064DA" w:rsidRPr="00D1748E" w:rsidRDefault="005D77F1" w:rsidP="003064DA">
                            <w:pPr>
                              <w:jc w:val="center"/>
                              <w:rPr>
                                <w:rFonts w:ascii="Tahoma" w:hAnsi="Tahoma" w:cs="Tahoma"/>
                                <w:b/>
                                <w:bCs/>
                                <w:color w:val="0070C0"/>
                                <w:sz w:val="36"/>
                                <w:szCs w:val="36"/>
                              </w:rPr>
                            </w:pPr>
                            <w:hyperlink r:id="rId23" w:history="1">
                              <w:r w:rsidR="003064DA" w:rsidRPr="00D1748E">
                                <w:rPr>
                                  <w:rFonts w:ascii="Tahoma" w:hAnsi="Tahoma" w:cs="Tahoma"/>
                                  <w:b/>
                                  <w:bCs/>
                                  <w:color w:val="0070C0"/>
                                  <w:sz w:val="36"/>
                                  <w:szCs w:val="36"/>
                                </w:rPr>
                                <w:t>Editing File</w:t>
                              </w:r>
                            </w:hyperlink>
                          </w:p>
                          <w:p w14:paraId="44506B54" w14:textId="77777777" w:rsidR="003064DA" w:rsidRPr="00D1748E" w:rsidRDefault="003064DA" w:rsidP="003064DA">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89AA3" id="Rectangle 23" o:spid="_x0000_s1047" style="position:absolute;left:0;text-align:left;margin-left:172.45pt;margin-top:362.6pt;width:233.25pt;height:8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wwLQIAAFoEAAAOAAAAZHJzL2Uyb0RvYy54bWysVE1vGjEQvVfqf7B8L8tuSVJWLBFKRFUJ&#10;JSikytl4bXYlf3Vs2KW/vmMvJDTtqerFeD52PPPeG2a3vVbkIMC31lQ0H40pEYbbujW7in5/Xn76&#10;QokPzNRMWSMqehSe3s4/fph1rhSFbayqBRAsYnzZuYo2IbgyyzxvhGZ+ZJ0wGJQWNAtowi6rgXVY&#10;XausGI+vs85C7cBy4T1674cgnaf6UgoeHqX0IhBVUewtpBPSuY1nNp+xcgfMNS0/tcH+oQvNWoOP&#10;vpa6Z4GRPbR/lNItB+utDCNudWalbLlIM+A0+fjdNJuGOZFmQXC8e4XJ/7+y/OGwBtLWFS0+U2KY&#10;Ro6eEDVmdkoQ9CFAnfMl5m3cGk6Wx2uctpeg4y/OQfoE6vEVVNEHwtFZTK+L4uaKEo6xfDwtkLZY&#10;NXv73IEPX4XVJF4qCvh+ApMdVj4MqeeU+Jqxy1Yp9LNSmd8cWHPwiET96evY/9BxvIV+2w8D5+fh&#10;trY+IgpgB3l4x5ctdrJiPqwZoB5QOajx8IiHVLarqD3dKGks/PybP+YjTRilpEN9VdT/2DMQlKhv&#10;Bgmc5pNJFGQyJlc3BRpwGdleRsxe31mUcI7b5Hi6xvygzl4JVr/gKiziqxhihuPbFeUBzsZdGHSP&#10;y8TFYpHSUISOhZXZOB6LRzAj0s/9CwN3oiMgkw/2rEVWvmNlyB1oWOyDlW2iLEI94IpURwMFnEg/&#10;LVvckEs7Zb39Jcx/AQAA//8DAFBLAwQUAAYACAAAACEAuYndWN4AAAALAQAADwAAAGRycy9kb3du&#10;cmV2LnhtbEyPTU/DMAyG70j8h8hI3FjaUthWmk4wtAu3DSSuXuM1Ffmomqwr/x5zgpstP3r9vPVm&#10;dlZMNMY+eAX5IgNBvg26952Cj/fd3QpETOg12uBJwTdF2DTXVzVWOlz8nqZD6gSH+FihApPSUEkZ&#10;W0MO4yIM5Pl2CqPDxOvYST3ihcOdlUWWPUqHvecPBgfaGmq/DmenYH75RBmsoRNKl71Nu/w131ql&#10;bm/m5ycQieb0B8OvPqtDw07HcPY6CqvgvizXjCpYFg8FCCZWeV6COPKwXhYgm1r+79D8AAAA//8D&#10;AFBLAQItABQABgAIAAAAIQC2gziS/gAAAOEBAAATAAAAAAAAAAAAAAAAAAAAAABbQ29udGVudF9U&#10;eXBlc10ueG1sUEsBAi0AFAAGAAgAAAAhADj9If/WAAAAlAEAAAsAAAAAAAAAAAAAAAAALwEAAF9y&#10;ZWxzLy5yZWxzUEsBAi0AFAAGAAgAAAAhAKC8TDAtAgAAWgQAAA4AAAAAAAAAAAAAAAAALgIAAGRy&#10;cy9lMm9Eb2MueG1sUEsBAi0AFAAGAAgAAAAhALmJ3VjeAAAACwEAAA8AAAAAAAAAAAAAAAAAhwQA&#10;AGRycy9kb3ducmV2LnhtbFBLBQYAAAAABAAEAPMAAACSBQAAAAA=&#10;" filled="f" stroked="f">
                <v:textbox>
                  <w:txbxContent>
                    <w:p w14:paraId="4088346F" w14:textId="77777777" w:rsidR="003064DA" w:rsidRPr="00D1748E" w:rsidRDefault="00BE2434" w:rsidP="003064DA">
                      <w:pPr>
                        <w:jc w:val="center"/>
                        <w:rPr>
                          <w:rFonts w:ascii="Tahoma" w:hAnsi="Tahoma" w:cs="Tahoma"/>
                          <w:b/>
                          <w:bCs/>
                          <w:color w:val="0070C0"/>
                          <w:sz w:val="36"/>
                          <w:szCs w:val="36"/>
                        </w:rPr>
                      </w:pPr>
                      <w:hyperlink r:id="rId24" w:history="1">
                        <w:r w:rsidR="003064DA" w:rsidRPr="00D1748E">
                          <w:rPr>
                            <w:rFonts w:ascii="Tahoma" w:hAnsi="Tahoma" w:cs="Tahoma"/>
                            <w:b/>
                            <w:bCs/>
                            <w:color w:val="0070C0"/>
                            <w:sz w:val="36"/>
                            <w:szCs w:val="36"/>
                          </w:rPr>
                          <w:t>Editing File</w:t>
                        </w:r>
                      </w:hyperlink>
                    </w:p>
                    <w:p w14:paraId="44506B54" w14:textId="77777777" w:rsidR="003064DA" w:rsidRPr="00D1748E" w:rsidRDefault="003064DA" w:rsidP="003064DA">
                      <w:pPr>
                        <w:jc w:val="center"/>
                        <w:rPr>
                          <w:rFonts w:ascii="Tahoma" w:hAnsi="Tahoma" w:cs="Tahoma"/>
                          <w:b/>
                          <w:bCs/>
                          <w:color w:val="0070C0"/>
                          <w:sz w:val="28"/>
                          <w:szCs w:val="28"/>
                        </w:rPr>
                      </w:pPr>
                      <w:r w:rsidRPr="00D1748E">
                        <w:rPr>
                          <w:rFonts w:ascii="Tahoma" w:hAnsi="Tahoma" w:cs="Tahoma"/>
                          <w:b/>
                          <w:bCs/>
                          <w:color w:val="0070C0"/>
                          <w:sz w:val="28"/>
                          <w:szCs w:val="28"/>
                        </w:rPr>
                        <w:t xml:space="preserve">Email: </w:t>
                      </w:r>
                      <w:r w:rsidRPr="00D1748E">
                        <w:rPr>
                          <w:rFonts w:ascii="Tahoma" w:hAnsi="Tahoma" w:cs="Tahoma"/>
                          <w:color w:val="0070C0"/>
                          <w:sz w:val="28"/>
                          <w:szCs w:val="28"/>
                        </w:rPr>
                        <w:t>pathology436@gmail.com</w:t>
                      </w:r>
                      <w:r w:rsidRPr="00D1748E">
                        <w:rPr>
                          <w:rFonts w:ascii="Tahoma" w:hAnsi="Tahoma" w:cs="Tahoma"/>
                          <w:b/>
                          <w:bCs/>
                          <w:color w:val="0070C0"/>
                          <w:sz w:val="28"/>
                          <w:szCs w:val="28"/>
                        </w:rPr>
                        <w:t xml:space="preserve"> Twitter: </w:t>
                      </w:r>
                      <w:r w:rsidRPr="00D1748E">
                        <w:rPr>
                          <w:rFonts w:ascii="Tahoma" w:hAnsi="Tahoma" w:cs="Tahoma"/>
                          <w:color w:val="0070C0"/>
                          <w:sz w:val="28"/>
                          <w:szCs w:val="28"/>
                        </w:rPr>
                        <w:t>@pathology436</w:t>
                      </w:r>
                    </w:p>
                  </w:txbxContent>
                </v:textbox>
                <w10:wrap type="square" anchorx="margin" anchory="margin"/>
              </v:rect>
            </w:pict>
          </mc:Fallback>
        </mc:AlternateContent>
      </w:r>
      <w:r w:rsidRPr="003064DA">
        <w:rPr>
          <w:rFonts w:ascii="Times New Roman" w:hAnsi="Times New Roman" w:cs="Times New Roman"/>
          <w:noProof/>
          <w:sz w:val="36"/>
          <w:szCs w:val="36"/>
        </w:rPr>
        <mc:AlternateContent>
          <mc:Choice Requires="wps">
            <w:drawing>
              <wp:anchor distT="0" distB="0" distL="114300" distR="114300" simplePos="0" relativeHeight="251675136" behindDoc="0" locked="0" layoutInCell="1" allowOverlap="1" wp14:anchorId="4154AC65" wp14:editId="33197D72">
                <wp:simplePos x="0" y="0"/>
                <wp:positionH relativeFrom="margin">
                  <wp:posOffset>2872105</wp:posOffset>
                </wp:positionH>
                <wp:positionV relativeFrom="margin">
                  <wp:posOffset>8935720</wp:posOffset>
                </wp:positionV>
                <wp:extent cx="1600200" cy="0"/>
                <wp:effectExtent l="0" t="0" r="19050" b="19050"/>
                <wp:wrapSquare wrapText="bothSides"/>
                <wp:docPr id="52224" name="Straight Connector 52224"/>
                <wp:cNvGraphicFramePr/>
                <a:graphic xmlns:a="http://schemas.openxmlformats.org/drawingml/2006/main">
                  <a:graphicData uri="http://schemas.microsoft.com/office/word/2010/wordprocessingShape">
                    <wps:wsp>
                      <wps:cNvCnPr/>
                      <wps:spPr>
                        <a:xfrm flipH="1">
                          <a:off x="0" y="0"/>
                          <a:ext cx="1600200" cy="0"/>
                        </a:xfrm>
                        <a:prstGeom prst="line">
                          <a:avLst/>
                        </a:prstGeom>
                        <a:noFill/>
                        <a:ln w="3175" cap="flat" cmpd="sng" algn="ctr">
                          <a:solidFill>
                            <a:schemeClr val="tx1">
                              <a:lumMod val="50000"/>
                              <a:lumOff val="50000"/>
                            </a:schemeClr>
                          </a:solidFill>
                          <a:prstDash val="solid"/>
                          <a:headEnd type="none"/>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20288FB" id="Straight Connector 52224" o:spid="_x0000_s1026" style="position:absolute;left:0;text-align:left;flip:x;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6.15pt,703.6pt" to="352.15pt,7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yR7QEAANkDAAAOAAAAZHJzL2Uyb0RvYy54bWysU8lu2zAQvRfoPxC815LVOi0EyznYTXvo&#10;YiDtB0y4SAS4gWQs+e87JB0jTW5FdSBmEd/MvHnc3i5Gk5MIUTk70PWqpURY5riy40B//7p794mS&#10;mMBy0M6KgZ5FpLe7t2+2s+9F5yanuQgEQWzsZz/QKSXfN01kkzAQV84Li0npgoGEbhgbHmBGdKOb&#10;rm1vmtkF7oNjIkaMHmqS7gq+lIKln1JGkYgeKPaWyhnK+ZDPZreFfgzgJ8UubcA/dGFAWSx6hTpA&#10;AvIY1Csoo1hw0cm0Ys40TkrFRJkBp1m3L6a5n8CLMguSE/2Vpvj/YNmP0zEQxQe66bruAyUWDK7p&#10;PgVQ45TI3lmLJLpAah75mn3s8dreHsPFi/4Y8vCLDIZIrfxXlEKhAwckS2H7fGVbLIkwDK5v2hZX&#10;SAl7yjUVIkP5ENMX4QzJxkC1spkI6OH0LSYsi78+/ZLD1t0prcsytSXzQN+vP24QGVBSUkNC03gc&#10;MtqREtAjapWlUBCj04rn2xmn6E7sdSAnQMWkpY6hH813x2ts0+JXdYNhVNeLMHZ2RSl9/lUgN32A&#10;ONVLJVWxJgH8s+UknT3yb/Gx1HgCpV/HsYi2uWFRNH7hJG+m7iJbD46fy4qa7KF+SjcXrWeBPvfR&#10;fv4id38AAAD//wMAUEsDBBQABgAIAAAAIQAMVBx03QAAAA0BAAAPAAAAZHJzL2Rvd25yZXYueG1s&#10;TI/BTsMwEETvSPyDtUjcqN0QSBTiVAhUcUBCail3N94mUeN1FLtt8vcsBwTHnXmanSlXk+vFGcfQ&#10;edKwXCgQSLW3HTUadp/ruxxEiIas6T2hhhkDrKrrq9IU1l9og+dtbASHUCiMhjbGoZAy1C06ExZ+&#10;QGLv4EdnIp9jI+1oLhzuepko9Sid6Yg/tGbAlxbr4/bkNPj8ax7yevf6/rZOPo7KYjZ71Pr2Znp+&#10;AhFxin8w/NTn6lBxp70/kQ2i15A+JPeMspGqLAHBSKZSlva/kqxK+X9F9Q0AAP//AwBQSwECLQAU&#10;AAYACAAAACEAtoM4kv4AAADhAQAAEwAAAAAAAAAAAAAAAAAAAAAAW0NvbnRlbnRfVHlwZXNdLnht&#10;bFBLAQItABQABgAIAAAAIQA4/SH/1gAAAJQBAAALAAAAAAAAAAAAAAAAAC8BAABfcmVscy8ucmVs&#10;c1BLAQItABQABgAIAAAAIQDtJZyR7QEAANkDAAAOAAAAAAAAAAAAAAAAAC4CAABkcnMvZTJvRG9j&#10;LnhtbFBLAQItABQABgAIAAAAIQAMVBx03QAAAA0BAAAPAAAAAAAAAAAAAAAAAEcEAABkcnMvZG93&#10;bnJldi54bWxQSwUGAAAAAAQABADzAAAAUQUAAAAA&#10;" strokecolor="gray [1629]" strokeweight=".25pt">
                <w10:wrap type="square" anchorx="margin" anchory="margin"/>
              </v:line>
            </w:pict>
          </mc:Fallback>
        </mc:AlternateContent>
      </w:r>
      <w:r w:rsidRPr="003064DA">
        <w:rPr>
          <w:rFonts w:ascii="Times New Roman" w:hAnsi="Times New Roman" w:cs="Times New Roman"/>
          <w:noProof/>
          <w:sz w:val="36"/>
          <w:szCs w:val="36"/>
        </w:rPr>
        <w:drawing>
          <wp:anchor distT="0" distB="0" distL="114300" distR="114300" simplePos="0" relativeHeight="251676160" behindDoc="1" locked="0" layoutInCell="1" allowOverlap="1" wp14:anchorId="3CB23C05" wp14:editId="73EE3F13">
            <wp:simplePos x="0" y="0"/>
            <wp:positionH relativeFrom="margin">
              <wp:posOffset>3059430</wp:posOffset>
            </wp:positionH>
            <wp:positionV relativeFrom="margin">
              <wp:posOffset>5693410</wp:posOffset>
            </wp:positionV>
            <wp:extent cx="1122680" cy="1094105"/>
            <wp:effectExtent l="0" t="0" r="1270" b="0"/>
            <wp:wrapSquare wrapText="bothSides"/>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0" b="63462" l="20349" r="77907"/>
                              </a14:imgEffect>
                            </a14:imgLayer>
                          </a14:imgProps>
                        </a:ext>
                        <a:ext uri="{28A0092B-C50C-407E-A947-70E740481C1C}">
                          <a14:useLocalDpi xmlns:a14="http://schemas.microsoft.com/office/drawing/2010/main" val="0"/>
                        </a:ext>
                      </a:extLst>
                    </a:blip>
                    <a:srcRect l="20834" r="25085" b="30602"/>
                    <a:stretch/>
                  </pic:blipFill>
                  <pic:spPr bwMode="auto">
                    <a:xfrm>
                      <a:off x="0" y="0"/>
                      <a:ext cx="1122680" cy="1094105"/>
                    </a:xfrm>
                    <a:prstGeom prst="rect">
                      <a:avLst/>
                    </a:prstGeom>
                    <a:noFill/>
                    <a:ln>
                      <a:noFill/>
                    </a:ln>
                    <a:effectLst>
                      <a:outerShdw blurRad="38100" sx="1000" sy="1000" algn="ctr" rotWithShape="0">
                        <a:srgbClr val="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22957" w14:textId="1CAF44DA" w:rsidR="00E2226E" w:rsidRDefault="00E2226E" w:rsidP="00E2226E">
      <w:pPr>
        <w:ind w:left="142"/>
        <w:jc w:val="center"/>
        <w:rPr>
          <w:rFonts w:ascii="Times New Roman" w:hAnsi="Times New Roman" w:cs="Times New Roman"/>
          <w:sz w:val="36"/>
          <w:szCs w:val="36"/>
          <w:rtl/>
        </w:rPr>
      </w:pPr>
    </w:p>
    <w:p w14:paraId="0048B33E" w14:textId="2D62FC30" w:rsidR="00E2226E" w:rsidRDefault="00E2226E" w:rsidP="00E2226E">
      <w:pPr>
        <w:ind w:left="142"/>
        <w:jc w:val="center"/>
        <w:rPr>
          <w:rFonts w:ascii="Times New Roman" w:hAnsi="Times New Roman" w:cs="Times New Roman"/>
          <w:sz w:val="36"/>
          <w:szCs w:val="36"/>
          <w:rtl/>
        </w:rPr>
      </w:pPr>
    </w:p>
    <w:p w14:paraId="001113B0" w14:textId="7186978D" w:rsidR="00E2226E" w:rsidRDefault="00E2226E" w:rsidP="00E2226E">
      <w:pPr>
        <w:ind w:left="142"/>
        <w:jc w:val="center"/>
        <w:rPr>
          <w:rFonts w:ascii="Times New Roman" w:hAnsi="Times New Roman" w:cs="Times New Roman"/>
          <w:sz w:val="36"/>
          <w:szCs w:val="36"/>
          <w:rtl/>
        </w:rPr>
      </w:pPr>
    </w:p>
    <w:p w14:paraId="2A2D0954" w14:textId="45A8DA00" w:rsidR="00E2226E" w:rsidRDefault="00E2226E" w:rsidP="00E2226E">
      <w:pPr>
        <w:ind w:left="142"/>
        <w:jc w:val="center"/>
        <w:rPr>
          <w:rFonts w:ascii="Times New Roman" w:hAnsi="Times New Roman" w:cs="Times New Roman"/>
          <w:sz w:val="36"/>
          <w:szCs w:val="36"/>
          <w:rtl/>
        </w:rPr>
      </w:pPr>
    </w:p>
    <w:p w14:paraId="1CCB9AD2" w14:textId="34323BB6" w:rsidR="00E2226E" w:rsidRPr="009812A3" w:rsidRDefault="00E2226E" w:rsidP="00E2226E">
      <w:pPr>
        <w:ind w:left="142"/>
        <w:jc w:val="center"/>
      </w:pPr>
    </w:p>
    <w:p w14:paraId="49FF2A0E" w14:textId="5E33AC65" w:rsidR="00E2226E" w:rsidRDefault="00E2226E" w:rsidP="00E2226E"/>
    <w:p w14:paraId="5CFD24AA" w14:textId="4A8A11DD" w:rsidR="00E2226E" w:rsidRPr="008429AF" w:rsidRDefault="00E2226E" w:rsidP="00E2226E"/>
    <w:p w14:paraId="767475D5" w14:textId="39585BC4" w:rsidR="00E2226E" w:rsidRPr="008429AF" w:rsidRDefault="00E2226E" w:rsidP="00E2226E"/>
    <w:p w14:paraId="6CD951AE" w14:textId="5AF7F766" w:rsidR="00E2226E" w:rsidRPr="008429AF" w:rsidRDefault="00E2226E" w:rsidP="00E2226E"/>
    <w:p w14:paraId="681F703A" w14:textId="36C37C5A" w:rsidR="00E2226E" w:rsidRPr="008429AF" w:rsidRDefault="00E2226E" w:rsidP="00E2226E"/>
    <w:p w14:paraId="19215031" w14:textId="32979604" w:rsidR="00E2226E" w:rsidRPr="008429AF" w:rsidRDefault="00E2226E" w:rsidP="00E2226E"/>
    <w:p w14:paraId="2E0E2997" w14:textId="2EA7F80F" w:rsidR="00E2226E" w:rsidRPr="008429AF" w:rsidRDefault="00E2226E" w:rsidP="00E2226E"/>
    <w:p w14:paraId="705E4BC3" w14:textId="7662CBB1" w:rsidR="00E2226E" w:rsidRPr="008429AF" w:rsidRDefault="00E2226E" w:rsidP="00E2226E"/>
    <w:p w14:paraId="0D32D438" w14:textId="2C848BA3" w:rsidR="006C799A" w:rsidRDefault="003064DA" w:rsidP="000E57E9">
      <w:pPr>
        <w:spacing w:line="240" w:lineRule="auto"/>
      </w:pPr>
      <w:r w:rsidRPr="003064DA">
        <w:rPr>
          <w:rFonts w:ascii="Times New Roman" w:hAnsi="Times New Roman" w:cs="Times New Roman"/>
          <w:noProof/>
          <w:sz w:val="36"/>
          <w:szCs w:val="36"/>
        </w:rPr>
        <mc:AlternateContent>
          <mc:Choice Requires="wps">
            <w:drawing>
              <wp:anchor distT="0" distB="0" distL="114300" distR="114300" simplePos="0" relativeHeight="251674112" behindDoc="1" locked="0" layoutInCell="1" allowOverlap="1" wp14:anchorId="4C74C4F2" wp14:editId="15F6B2BE">
                <wp:simplePos x="0" y="0"/>
                <wp:positionH relativeFrom="margin">
                  <wp:posOffset>443230</wp:posOffset>
                </wp:positionH>
                <wp:positionV relativeFrom="margin">
                  <wp:posOffset>9046210</wp:posOffset>
                </wp:positionV>
                <wp:extent cx="6252845" cy="375920"/>
                <wp:effectExtent l="0" t="0" r="0" b="5080"/>
                <wp:wrapNone/>
                <wp:docPr id="29707" name="Text Box 29707"/>
                <wp:cNvGraphicFramePr/>
                <a:graphic xmlns:a="http://schemas.openxmlformats.org/drawingml/2006/main">
                  <a:graphicData uri="http://schemas.microsoft.com/office/word/2010/wordprocessingShape">
                    <wps:wsp>
                      <wps:cNvSpPr txBox="1"/>
                      <wps:spPr>
                        <a:xfrm>
                          <a:off x="0" y="0"/>
                          <a:ext cx="6252845"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249A9" w14:textId="77777777" w:rsidR="003064DA" w:rsidRPr="00D1748E" w:rsidRDefault="003064DA" w:rsidP="003064DA">
                            <w:pPr>
                              <w:rPr>
                                <w:rFonts w:ascii="Tahoma" w:hAnsi="Tahoma" w:cs="Tahoma"/>
                                <w:color w:val="0070C0"/>
                                <w:sz w:val="28"/>
                                <w:szCs w:val="28"/>
                              </w:rPr>
                            </w:pPr>
                            <w:r w:rsidRPr="00D1748E">
                              <w:rPr>
                                <w:rFonts w:ascii="Tahoma" w:hAnsi="Tahoma" w:cs="Tahoma"/>
                                <w:b/>
                                <w:bCs/>
                                <w:color w:val="0070C0"/>
                                <w:sz w:val="28"/>
                                <w:szCs w:val="28"/>
                              </w:rPr>
                              <w:t xml:space="preserve">References: </w:t>
                            </w:r>
                            <w:r>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Pr="00D1748E">
                              <w:rPr>
                                <w:rFonts w:ascii="Tahoma" w:hAnsi="Tahoma" w:cs="Tahoma"/>
                                <w:color w:val="0070C0"/>
                                <w:sz w:val="28"/>
                                <w:szCs w:val="28"/>
                                <w:rtl/>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4C4F2" id="Text Box 29707" o:spid="_x0000_s1048" type="#_x0000_t202" style="position:absolute;margin-left:34.9pt;margin-top:712.3pt;width:492.35pt;height:29.6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2shQIAAHIFAAAOAAAAZHJzL2Uyb0RvYy54bWysVN1v2jAQf5+0/8Hy+wikUFrUUDEqpkmo&#10;rdZOfTaOXaLZPs82JOyv39lJAHV76bQX53L3u++Pm9tGK7IXzldgCjoaDCkRhkNZmdeCfn9efbqi&#10;xAdmSqbAiIIehKe3848fbmo7EzlsQZXCETRi/Ky2Bd2GYGdZ5vlWaOYHYIVBoQSnWcBf95qVjtVo&#10;XassHw4vsxpcaR1w4T1y71ohnSf7UgoeHqT0IhBVUIwtpNeldxPfbH7DZq+O2W3FuzDYP0ShWWXQ&#10;6dHUHQuM7Fz1hyldcQceZBhw0BlIWXGRcsBsRsM32TxtmRUpFyyOt8cy+f9nlt/vHx2pyoLm19Ph&#10;lBLDNLbpWTSBfIaGtFysUm39DMFPFuGhQRF2O1Yv8j0yY/KNdDp+MS2Ccqz34VjjaJAj8zKf5Ffj&#10;CSUcZRfTyXWempCdtK3z4YsATSJRUIc9TKVl+7UP6BGhPSQ6M7CqlEp9VIbU6OFiMkwKRwlqKBOx&#10;Ik1EZ+YUeaLCQYmIUeabkFiRlEBkpFkUS+XInuEUMc6FCSn3ZBfRESUxiPcodvhTVO9RbvPoPYMJ&#10;R2VdGXAp+zdhlz/6kGWLx0Ke5R3J0GyadhTyvrMbKA/YcAft4njLVxV2Zc18eGQONwV7jNsfHvCR&#10;CrD60FGUbMH9+hs/4nGAUUpJjZtXUP9zx5ygRH01ONrXo/E4rmr6GU+mOCDEnUs25xKz00vAtozw&#10;zlieyIgPqielA/2CR2IRvaKIGY6+Cxp6chnae4BHhovFIoFwOS0La/NkeTQduxRn7rl5Yc52gxlw&#10;pO+h31E2ezOfLTZqGljsAsgqDW8sdFvVrgG42GmmuyMUL8f5f0KdTuX8NwAAAP//AwBQSwMEFAAG&#10;AAgAAAAhAABFRxDiAAAADQEAAA8AAABkcnMvZG93bnJldi54bWxMj01PhDAQhu8m/odmTLy5RQSC&#10;SNlsSDYmRg+77sXbQLtAbKdIu7vor7ec9Ph+5J1nyvVsNDuryQ2WBNyvImCKWisH6gQc3rd3OTDn&#10;kSRqS0rAt3Kwrq6vSiykvdBOnfe+Y2GEXIECeu/HgnPX9sqgW9lRUciOdjLog5w6Lie8hHGjeRxF&#10;GTc4ULjQ46jqXrWf+5MR8FJv33DXxCb/0fXz63Ezfh0+UiFub+bNEzCvZv9XhgU/oEMVmBp7IumY&#10;FpA9BnIf/CROMmBLI0qTFFizePlDDrwq+f8vql8AAAD//wMAUEsBAi0AFAAGAAgAAAAhALaDOJL+&#10;AAAA4QEAABMAAAAAAAAAAAAAAAAAAAAAAFtDb250ZW50X1R5cGVzXS54bWxQSwECLQAUAAYACAAA&#10;ACEAOP0h/9YAAACUAQAACwAAAAAAAAAAAAAAAAAvAQAAX3JlbHMvLnJlbHNQSwECLQAUAAYACAAA&#10;ACEAUIQNrIUCAAByBQAADgAAAAAAAAAAAAAAAAAuAgAAZHJzL2Uyb0RvYy54bWxQSwECLQAUAAYA&#10;CAAAACEAAEVHEOIAAAANAQAADwAAAAAAAAAAAAAAAADfBAAAZHJzL2Rvd25yZXYueG1sUEsFBgAA&#10;AAAEAAQA8wAAAO4FAAAAAA==&#10;" filled="f" stroked="f" strokeweight=".5pt">
                <v:textbox>
                  <w:txbxContent>
                    <w:p w14:paraId="5C3249A9" w14:textId="77777777" w:rsidR="003064DA" w:rsidRPr="00D1748E" w:rsidRDefault="003064DA" w:rsidP="003064DA">
                      <w:pPr>
                        <w:rPr>
                          <w:rFonts w:ascii="Tahoma" w:hAnsi="Tahoma" w:cs="Tahoma"/>
                          <w:color w:val="0070C0"/>
                          <w:sz w:val="28"/>
                          <w:szCs w:val="28"/>
                        </w:rPr>
                      </w:pPr>
                      <w:r w:rsidRPr="00D1748E">
                        <w:rPr>
                          <w:rFonts w:ascii="Tahoma" w:hAnsi="Tahoma" w:cs="Tahoma"/>
                          <w:b/>
                          <w:bCs/>
                          <w:color w:val="0070C0"/>
                          <w:sz w:val="28"/>
                          <w:szCs w:val="28"/>
                        </w:rPr>
                        <w:t xml:space="preserve">References: </w:t>
                      </w:r>
                      <w:r>
                        <w:rPr>
                          <w:rFonts w:ascii="Tahoma" w:hAnsi="Tahoma" w:cs="Tahoma"/>
                          <w:color w:val="0070C0"/>
                          <w:sz w:val="28"/>
                          <w:szCs w:val="28"/>
                        </w:rPr>
                        <w:t>Doctor’</w:t>
                      </w:r>
                      <w:r w:rsidRPr="00D1748E">
                        <w:rPr>
                          <w:rFonts w:ascii="Tahoma" w:hAnsi="Tahoma" w:cs="Tahoma"/>
                          <w:color w:val="0070C0"/>
                          <w:sz w:val="28"/>
                          <w:szCs w:val="28"/>
                        </w:rPr>
                        <w:t xml:space="preserve">s slides + notes, Robbins basic pathology </w:t>
                      </w:r>
                      <w:r w:rsidRPr="00D1748E">
                        <w:rPr>
                          <w:rFonts w:ascii="Tahoma" w:hAnsi="Tahoma" w:cs="Tahoma"/>
                          <w:color w:val="0070C0"/>
                          <w:sz w:val="28"/>
                          <w:szCs w:val="28"/>
                          <w:rtl/>
                        </w:rPr>
                        <w:t>10</w:t>
                      </w:r>
                      <w:r w:rsidRPr="00D1748E">
                        <w:rPr>
                          <w:rFonts w:ascii="Tahoma" w:hAnsi="Tahoma" w:cs="Tahoma"/>
                          <w:color w:val="0070C0"/>
                          <w:sz w:val="28"/>
                          <w:szCs w:val="28"/>
                          <w:vertAlign w:val="superscript"/>
                        </w:rPr>
                        <w:t xml:space="preserve">th </w:t>
                      </w:r>
                      <w:r w:rsidRPr="00D1748E">
                        <w:rPr>
                          <w:rFonts w:ascii="Tahoma" w:hAnsi="Tahoma" w:cs="Tahoma"/>
                          <w:color w:val="0070C0"/>
                          <w:sz w:val="28"/>
                          <w:szCs w:val="28"/>
                        </w:rPr>
                        <w:t>edition.</w:t>
                      </w:r>
                    </w:p>
                  </w:txbxContent>
                </v:textbox>
                <w10:wrap anchorx="margin" anchory="margin"/>
              </v:shape>
            </w:pict>
          </mc:Fallback>
        </mc:AlternateContent>
      </w:r>
    </w:p>
    <w:sectPr w:rsidR="006C799A" w:rsidSect="003B59AC">
      <w:headerReference w:type="even" r:id="rId27"/>
      <w:headerReference w:type="default" r:id="rId28"/>
      <w:footerReference w:type="even" r:id="rId29"/>
      <w:footerReference w:type="default" r:id="rId30"/>
      <w:headerReference w:type="first" r:id="rId31"/>
      <w:footerReference w:type="first" r:id="rId32"/>
      <w:pgSz w:w="12240" w:h="15840"/>
      <w:pgMar w:top="562" w:right="562" w:bottom="562" w:left="56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AB7D3" w14:textId="77777777" w:rsidR="005D77F1" w:rsidRDefault="005D77F1" w:rsidP="003B59AC">
      <w:pPr>
        <w:spacing w:after="0" w:line="240" w:lineRule="auto"/>
      </w:pPr>
      <w:r>
        <w:separator/>
      </w:r>
    </w:p>
  </w:endnote>
  <w:endnote w:type="continuationSeparator" w:id="0">
    <w:p w14:paraId="2FC2F969" w14:textId="77777777" w:rsidR="005D77F1" w:rsidRDefault="005D77F1" w:rsidP="003B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Weibei SC Bold">
    <w:charset w:val="50"/>
    <w:family w:val="auto"/>
    <w:pitch w:val="variable"/>
    <w:sig w:usb0="A00002FF" w:usb1="78CFFCFB" w:usb2="00080016" w:usb3="00000000" w:csb0="0006018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1F00" w14:textId="77777777" w:rsidR="00882E37" w:rsidRDefault="00882E37"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E7674" w14:textId="77777777" w:rsidR="00882E37" w:rsidRDefault="00882E37" w:rsidP="003B59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A6DE" w14:textId="143500F8" w:rsidR="00882E37" w:rsidRDefault="00882E37" w:rsidP="003B5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2377">
      <w:rPr>
        <w:rStyle w:val="PageNumber"/>
        <w:noProof/>
      </w:rPr>
      <w:t>11</w:t>
    </w:r>
    <w:r>
      <w:rPr>
        <w:rStyle w:val="PageNumber"/>
      </w:rPr>
      <w:fldChar w:fldCharType="end"/>
    </w:r>
  </w:p>
  <w:p w14:paraId="1BBAB85E" w14:textId="77777777" w:rsidR="00882E37" w:rsidRDefault="00882E37" w:rsidP="003B59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C8E63" w14:textId="77777777" w:rsidR="00882E37" w:rsidRDefault="0088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EFF3B" w14:textId="77777777" w:rsidR="005D77F1" w:rsidRDefault="005D77F1" w:rsidP="003B59AC">
      <w:pPr>
        <w:spacing w:after="0" w:line="240" w:lineRule="auto"/>
      </w:pPr>
      <w:r>
        <w:separator/>
      </w:r>
    </w:p>
  </w:footnote>
  <w:footnote w:type="continuationSeparator" w:id="0">
    <w:p w14:paraId="10536324" w14:textId="77777777" w:rsidR="005D77F1" w:rsidRDefault="005D77F1" w:rsidP="003B59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89ED" w14:textId="67955532" w:rsidR="00882E37" w:rsidRDefault="0088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704DB" w14:textId="66F24BBC" w:rsidR="00882E37" w:rsidRDefault="00882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AD141" w14:textId="4CE77C38" w:rsidR="00882E37" w:rsidRDefault="0088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6A1"/>
    <w:multiLevelType w:val="hybridMultilevel"/>
    <w:tmpl w:val="F5707698"/>
    <w:lvl w:ilvl="0" w:tplc="DA30EB92">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9214D1"/>
    <w:multiLevelType w:val="hybridMultilevel"/>
    <w:tmpl w:val="6B7E2F7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04F010BB"/>
    <w:multiLevelType w:val="hybridMultilevel"/>
    <w:tmpl w:val="7F405F92"/>
    <w:lvl w:ilvl="0" w:tplc="C1742EC4">
      <w:start w:val="1"/>
      <w:numFmt w:val="decimal"/>
      <w:lvlText w:val="%1."/>
      <w:lvlJc w:val="left"/>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B1EF2"/>
    <w:multiLevelType w:val="hybridMultilevel"/>
    <w:tmpl w:val="C63A1CAE"/>
    <w:lvl w:ilvl="0" w:tplc="C9EAA636">
      <w:start w:val="1"/>
      <w:numFmt w:val="bullet"/>
      <w:lvlText w:val="•"/>
      <w:lvlJc w:val="left"/>
      <w:pPr>
        <w:tabs>
          <w:tab w:val="num" w:pos="360"/>
        </w:tabs>
        <w:ind w:left="360" w:hanging="360"/>
      </w:pPr>
      <w:rPr>
        <w:rFonts w:ascii="Arial" w:hAnsi="Arial" w:hint="default"/>
        <w:b/>
        <w:bCs/>
        <w:color w:val="000000" w:themeColor="text1"/>
      </w:rPr>
    </w:lvl>
    <w:lvl w:ilvl="1" w:tplc="2CC4AE26" w:tentative="1">
      <w:start w:val="1"/>
      <w:numFmt w:val="bullet"/>
      <w:lvlText w:val="•"/>
      <w:lvlJc w:val="left"/>
      <w:pPr>
        <w:tabs>
          <w:tab w:val="num" w:pos="1260"/>
        </w:tabs>
        <w:ind w:left="1260" w:hanging="360"/>
      </w:pPr>
      <w:rPr>
        <w:rFonts w:ascii="Arial" w:hAnsi="Arial" w:hint="default"/>
      </w:rPr>
    </w:lvl>
    <w:lvl w:ilvl="2" w:tplc="892E28B0" w:tentative="1">
      <w:start w:val="1"/>
      <w:numFmt w:val="bullet"/>
      <w:lvlText w:val="•"/>
      <w:lvlJc w:val="left"/>
      <w:pPr>
        <w:tabs>
          <w:tab w:val="num" w:pos="1980"/>
        </w:tabs>
        <w:ind w:left="1980" w:hanging="360"/>
      </w:pPr>
      <w:rPr>
        <w:rFonts w:ascii="Arial" w:hAnsi="Arial" w:hint="default"/>
      </w:rPr>
    </w:lvl>
    <w:lvl w:ilvl="3" w:tplc="4AACFD3A" w:tentative="1">
      <w:start w:val="1"/>
      <w:numFmt w:val="bullet"/>
      <w:lvlText w:val="•"/>
      <w:lvlJc w:val="left"/>
      <w:pPr>
        <w:tabs>
          <w:tab w:val="num" w:pos="2700"/>
        </w:tabs>
        <w:ind w:left="2700" w:hanging="360"/>
      </w:pPr>
      <w:rPr>
        <w:rFonts w:ascii="Arial" w:hAnsi="Arial" w:hint="default"/>
      </w:rPr>
    </w:lvl>
    <w:lvl w:ilvl="4" w:tplc="34D8A818" w:tentative="1">
      <w:start w:val="1"/>
      <w:numFmt w:val="bullet"/>
      <w:lvlText w:val="•"/>
      <w:lvlJc w:val="left"/>
      <w:pPr>
        <w:tabs>
          <w:tab w:val="num" w:pos="3420"/>
        </w:tabs>
        <w:ind w:left="3420" w:hanging="360"/>
      </w:pPr>
      <w:rPr>
        <w:rFonts w:ascii="Arial" w:hAnsi="Arial" w:hint="default"/>
      </w:rPr>
    </w:lvl>
    <w:lvl w:ilvl="5" w:tplc="2C9E1574" w:tentative="1">
      <w:start w:val="1"/>
      <w:numFmt w:val="bullet"/>
      <w:lvlText w:val="•"/>
      <w:lvlJc w:val="left"/>
      <w:pPr>
        <w:tabs>
          <w:tab w:val="num" w:pos="4140"/>
        </w:tabs>
        <w:ind w:left="4140" w:hanging="360"/>
      </w:pPr>
      <w:rPr>
        <w:rFonts w:ascii="Arial" w:hAnsi="Arial" w:hint="default"/>
      </w:rPr>
    </w:lvl>
    <w:lvl w:ilvl="6" w:tplc="576EA9E4" w:tentative="1">
      <w:start w:val="1"/>
      <w:numFmt w:val="bullet"/>
      <w:lvlText w:val="•"/>
      <w:lvlJc w:val="left"/>
      <w:pPr>
        <w:tabs>
          <w:tab w:val="num" w:pos="4860"/>
        </w:tabs>
        <w:ind w:left="4860" w:hanging="360"/>
      </w:pPr>
      <w:rPr>
        <w:rFonts w:ascii="Arial" w:hAnsi="Arial" w:hint="default"/>
      </w:rPr>
    </w:lvl>
    <w:lvl w:ilvl="7" w:tplc="0B424180" w:tentative="1">
      <w:start w:val="1"/>
      <w:numFmt w:val="bullet"/>
      <w:lvlText w:val="•"/>
      <w:lvlJc w:val="left"/>
      <w:pPr>
        <w:tabs>
          <w:tab w:val="num" w:pos="5580"/>
        </w:tabs>
        <w:ind w:left="5580" w:hanging="360"/>
      </w:pPr>
      <w:rPr>
        <w:rFonts w:ascii="Arial" w:hAnsi="Arial" w:hint="default"/>
      </w:rPr>
    </w:lvl>
    <w:lvl w:ilvl="8" w:tplc="2F541BCC" w:tentative="1">
      <w:start w:val="1"/>
      <w:numFmt w:val="bullet"/>
      <w:lvlText w:val="•"/>
      <w:lvlJc w:val="left"/>
      <w:pPr>
        <w:tabs>
          <w:tab w:val="num" w:pos="6300"/>
        </w:tabs>
        <w:ind w:left="6300" w:hanging="360"/>
      </w:pPr>
      <w:rPr>
        <w:rFonts w:ascii="Arial" w:hAnsi="Arial" w:hint="default"/>
      </w:rPr>
    </w:lvl>
  </w:abstractNum>
  <w:abstractNum w:abstractNumId="4" w15:restartNumberingAfterBreak="0">
    <w:nsid w:val="11993DCD"/>
    <w:multiLevelType w:val="hybridMultilevel"/>
    <w:tmpl w:val="45DC8494"/>
    <w:lvl w:ilvl="0" w:tplc="8B8C1C6E">
      <w:start w:val="1"/>
      <w:numFmt w:val="bullet"/>
      <w:lvlText w:val="•"/>
      <w:lvlJc w:val="left"/>
      <w:pPr>
        <w:tabs>
          <w:tab w:val="num" w:pos="450"/>
        </w:tabs>
        <w:ind w:left="450" w:hanging="360"/>
      </w:pPr>
      <w:rPr>
        <w:rFonts w:ascii="Arial" w:hAnsi="Aria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C2B57"/>
    <w:multiLevelType w:val="hybridMultilevel"/>
    <w:tmpl w:val="62BE79BA"/>
    <w:lvl w:ilvl="0" w:tplc="04AA458C">
      <w:start w:val="1"/>
      <w:numFmt w:val="upperLetter"/>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23278"/>
    <w:multiLevelType w:val="hybridMultilevel"/>
    <w:tmpl w:val="E0FEFD50"/>
    <w:lvl w:ilvl="0" w:tplc="F72CE280">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BBD57D8"/>
    <w:multiLevelType w:val="hybridMultilevel"/>
    <w:tmpl w:val="A06E0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5577F0"/>
    <w:multiLevelType w:val="hybridMultilevel"/>
    <w:tmpl w:val="AFFE3EB0"/>
    <w:lvl w:ilvl="0" w:tplc="04090005">
      <w:start w:val="1"/>
      <w:numFmt w:val="bullet"/>
      <w:lvlText w:val=""/>
      <w:lvlJc w:val="left"/>
      <w:pPr>
        <w:ind w:left="720" w:hanging="360"/>
      </w:pPr>
      <w:rPr>
        <w:rFonts w:ascii="Wingdings" w:hAnsi="Wingdings" w:hint="default"/>
      </w:rPr>
    </w:lvl>
    <w:lvl w:ilvl="1" w:tplc="5296D4FE">
      <w:start w:val="1"/>
      <w:numFmt w:val="bullet"/>
      <w:lvlText w:val=""/>
      <w:lvlJc w:val="left"/>
      <w:pPr>
        <w:ind w:left="54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E376B"/>
    <w:multiLevelType w:val="hybridMultilevel"/>
    <w:tmpl w:val="67D49314"/>
    <w:lvl w:ilvl="0" w:tplc="04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C5A33D0"/>
    <w:multiLevelType w:val="hybridMultilevel"/>
    <w:tmpl w:val="ED580EB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1606AEE"/>
    <w:multiLevelType w:val="hybridMultilevel"/>
    <w:tmpl w:val="362216B8"/>
    <w:lvl w:ilvl="0" w:tplc="7FC42732">
      <w:start w:val="1"/>
      <w:numFmt w:val="upp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4A787C"/>
    <w:multiLevelType w:val="hybridMultilevel"/>
    <w:tmpl w:val="F404D398"/>
    <w:lvl w:ilvl="0" w:tplc="A76E9776">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A85063"/>
    <w:multiLevelType w:val="hybridMultilevel"/>
    <w:tmpl w:val="5E649C4C"/>
    <w:lvl w:ilvl="0" w:tplc="156ADFE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1260FC"/>
    <w:multiLevelType w:val="hybridMultilevel"/>
    <w:tmpl w:val="88E43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E23CBC"/>
    <w:multiLevelType w:val="hybridMultilevel"/>
    <w:tmpl w:val="9580D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C930D8B"/>
    <w:multiLevelType w:val="hybridMultilevel"/>
    <w:tmpl w:val="A0266776"/>
    <w:lvl w:ilvl="0" w:tplc="CBBC690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5BF68CD"/>
    <w:multiLevelType w:val="hybridMultilevel"/>
    <w:tmpl w:val="27CC0956"/>
    <w:lvl w:ilvl="0" w:tplc="3CFE37EE">
      <w:start w:val="1"/>
      <w:numFmt w:val="upp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5E578B"/>
    <w:multiLevelType w:val="hybridMultilevel"/>
    <w:tmpl w:val="78DE6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733CE"/>
    <w:multiLevelType w:val="hybridMultilevel"/>
    <w:tmpl w:val="674C3338"/>
    <w:lvl w:ilvl="0" w:tplc="156ADFEE">
      <w:start w:val="1"/>
      <w:numFmt w:val="bullet"/>
      <w:lvlText w:val="•"/>
      <w:lvlJc w:val="left"/>
      <w:pPr>
        <w:tabs>
          <w:tab w:val="num" w:pos="540"/>
        </w:tabs>
        <w:ind w:left="54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E36AF3"/>
    <w:multiLevelType w:val="hybridMultilevel"/>
    <w:tmpl w:val="7E586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1323B7"/>
    <w:multiLevelType w:val="hybridMultilevel"/>
    <w:tmpl w:val="01C89E96"/>
    <w:lvl w:ilvl="0" w:tplc="80F0FF8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752FE4"/>
    <w:multiLevelType w:val="hybridMultilevel"/>
    <w:tmpl w:val="4D563BD2"/>
    <w:lvl w:ilvl="0" w:tplc="0F7ECCD2">
      <w:start w:val="1"/>
      <w:numFmt w:val="upp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2BE00BE"/>
    <w:multiLevelType w:val="hybridMultilevel"/>
    <w:tmpl w:val="E5C42FD8"/>
    <w:lvl w:ilvl="0" w:tplc="C84A7D9E">
      <w:start w:val="1"/>
      <w:numFmt w:val="upperLetter"/>
      <w:lvlText w:val="%1."/>
      <w:lvlJc w:val="left"/>
      <w:pPr>
        <w:ind w:left="720" w:hanging="36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E14B93"/>
    <w:multiLevelType w:val="hybridMultilevel"/>
    <w:tmpl w:val="F764709A"/>
    <w:lvl w:ilvl="0" w:tplc="3E76C054">
      <w:start w:val="1"/>
      <w:numFmt w:val="upperLetter"/>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987C5F"/>
    <w:multiLevelType w:val="hybridMultilevel"/>
    <w:tmpl w:val="4D8A0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44892"/>
    <w:multiLevelType w:val="hybridMultilevel"/>
    <w:tmpl w:val="88AE01B6"/>
    <w:lvl w:ilvl="0" w:tplc="EC2041A6">
      <w:start w:val="1"/>
      <w:numFmt w:val="bullet"/>
      <w:lvlText w:val="•"/>
      <w:lvlJc w:val="left"/>
      <w:pPr>
        <w:tabs>
          <w:tab w:val="num" w:pos="450"/>
        </w:tabs>
        <w:ind w:left="450" w:hanging="360"/>
      </w:pPr>
      <w:rPr>
        <w:rFonts w:ascii="Arial" w:hAnsi="Aria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69202C3C"/>
    <w:multiLevelType w:val="hybridMultilevel"/>
    <w:tmpl w:val="E33885F2"/>
    <w:lvl w:ilvl="0" w:tplc="383A64AE">
      <w:start w:val="1"/>
      <w:numFmt w:val="bullet"/>
      <w:lvlText w:val=""/>
      <w:lvlJc w:val="left"/>
      <w:pPr>
        <w:ind w:left="540" w:hanging="360"/>
      </w:pPr>
      <w:rPr>
        <w:rFonts w:ascii="Symbol" w:hAnsi="Symbol" w:hint="default"/>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6AD249F7"/>
    <w:multiLevelType w:val="hybridMultilevel"/>
    <w:tmpl w:val="F67EFD5A"/>
    <w:lvl w:ilvl="0" w:tplc="EC46D4A2">
      <w:start w:val="1"/>
      <w:numFmt w:val="bullet"/>
      <w:lvlText w:val="•"/>
      <w:lvlJc w:val="left"/>
      <w:pPr>
        <w:tabs>
          <w:tab w:val="num" w:pos="450"/>
        </w:tabs>
        <w:ind w:left="450" w:hanging="360"/>
      </w:pPr>
      <w:rPr>
        <w:rFonts w:ascii="Arial" w:hAnsi="Arial" w:hint="default"/>
        <w:color w:val="000000" w:themeColor="text1"/>
      </w:rPr>
    </w:lvl>
    <w:lvl w:ilvl="1" w:tplc="FBC09216" w:tentative="1">
      <w:start w:val="1"/>
      <w:numFmt w:val="bullet"/>
      <w:lvlText w:val="•"/>
      <w:lvlJc w:val="left"/>
      <w:pPr>
        <w:tabs>
          <w:tab w:val="num" w:pos="1170"/>
        </w:tabs>
        <w:ind w:left="1170" w:hanging="360"/>
      </w:pPr>
      <w:rPr>
        <w:rFonts w:ascii="Arial" w:hAnsi="Arial" w:hint="default"/>
      </w:rPr>
    </w:lvl>
    <w:lvl w:ilvl="2" w:tplc="B97C631A" w:tentative="1">
      <w:start w:val="1"/>
      <w:numFmt w:val="bullet"/>
      <w:lvlText w:val="•"/>
      <w:lvlJc w:val="left"/>
      <w:pPr>
        <w:tabs>
          <w:tab w:val="num" w:pos="1890"/>
        </w:tabs>
        <w:ind w:left="1890" w:hanging="360"/>
      </w:pPr>
      <w:rPr>
        <w:rFonts w:ascii="Arial" w:hAnsi="Arial" w:hint="default"/>
      </w:rPr>
    </w:lvl>
    <w:lvl w:ilvl="3" w:tplc="54105DD8" w:tentative="1">
      <w:start w:val="1"/>
      <w:numFmt w:val="bullet"/>
      <w:lvlText w:val="•"/>
      <w:lvlJc w:val="left"/>
      <w:pPr>
        <w:tabs>
          <w:tab w:val="num" w:pos="2610"/>
        </w:tabs>
        <w:ind w:left="2610" w:hanging="360"/>
      </w:pPr>
      <w:rPr>
        <w:rFonts w:ascii="Arial" w:hAnsi="Arial" w:hint="default"/>
      </w:rPr>
    </w:lvl>
    <w:lvl w:ilvl="4" w:tplc="BF386330" w:tentative="1">
      <w:start w:val="1"/>
      <w:numFmt w:val="bullet"/>
      <w:lvlText w:val="•"/>
      <w:lvlJc w:val="left"/>
      <w:pPr>
        <w:tabs>
          <w:tab w:val="num" w:pos="3330"/>
        </w:tabs>
        <w:ind w:left="3330" w:hanging="360"/>
      </w:pPr>
      <w:rPr>
        <w:rFonts w:ascii="Arial" w:hAnsi="Arial" w:hint="default"/>
      </w:rPr>
    </w:lvl>
    <w:lvl w:ilvl="5" w:tplc="B394EC58" w:tentative="1">
      <w:start w:val="1"/>
      <w:numFmt w:val="bullet"/>
      <w:lvlText w:val="•"/>
      <w:lvlJc w:val="left"/>
      <w:pPr>
        <w:tabs>
          <w:tab w:val="num" w:pos="4050"/>
        </w:tabs>
        <w:ind w:left="4050" w:hanging="360"/>
      </w:pPr>
      <w:rPr>
        <w:rFonts w:ascii="Arial" w:hAnsi="Arial" w:hint="default"/>
      </w:rPr>
    </w:lvl>
    <w:lvl w:ilvl="6" w:tplc="6E1A79A6" w:tentative="1">
      <w:start w:val="1"/>
      <w:numFmt w:val="bullet"/>
      <w:lvlText w:val="•"/>
      <w:lvlJc w:val="left"/>
      <w:pPr>
        <w:tabs>
          <w:tab w:val="num" w:pos="4770"/>
        </w:tabs>
        <w:ind w:left="4770" w:hanging="360"/>
      </w:pPr>
      <w:rPr>
        <w:rFonts w:ascii="Arial" w:hAnsi="Arial" w:hint="default"/>
      </w:rPr>
    </w:lvl>
    <w:lvl w:ilvl="7" w:tplc="75A4B120" w:tentative="1">
      <w:start w:val="1"/>
      <w:numFmt w:val="bullet"/>
      <w:lvlText w:val="•"/>
      <w:lvlJc w:val="left"/>
      <w:pPr>
        <w:tabs>
          <w:tab w:val="num" w:pos="5490"/>
        </w:tabs>
        <w:ind w:left="5490" w:hanging="360"/>
      </w:pPr>
      <w:rPr>
        <w:rFonts w:ascii="Arial" w:hAnsi="Arial" w:hint="default"/>
      </w:rPr>
    </w:lvl>
    <w:lvl w:ilvl="8" w:tplc="8FDA1AF8" w:tentative="1">
      <w:start w:val="1"/>
      <w:numFmt w:val="bullet"/>
      <w:lvlText w:val="•"/>
      <w:lvlJc w:val="left"/>
      <w:pPr>
        <w:tabs>
          <w:tab w:val="num" w:pos="6210"/>
        </w:tabs>
        <w:ind w:left="6210" w:hanging="360"/>
      </w:pPr>
      <w:rPr>
        <w:rFonts w:ascii="Arial" w:hAnsi="Arial" w:hint="default"/>
      </w:rPr>
    </w:lvl>
  </w:abstractNum>
  <w:abstractNum w:abstractNumId="30" w15:restartNumberingAfterBreak="0">
    <w:nsid w:val="6E32510F"/>
    <w:multiLevelType w:val="hybridMultilevel"/>
    <w:tmpl w:val="0148A3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4249F"/>
    <w:multiLevelType w:val="hybridMultilevel"/>
    <w:tmpl w:val="6B02A806"/>
    <w:lvl w:ilvl="0" w:tplc="04090005">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32" w15:restartNumberingAfterBreak="0">
    <w:nsid w:val="72894C88"/>
    <w:multiLevelType w:val="hybridMultilevel"/>
    <w:tmpl w:val="A9AE17FA"/>
    <w:lvl w:ilvl="0" w:tplc="CAD85F98">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67E1AC4"/>
    <w:multiLevelType w:val="hybridMultilevel"/>
    <w:tmpl w:val="48F08BA6"/>
    <w:lvl w:ilvl="0" w:tplc="EF5AE5AA">
      <w:start w:val="1"/>
      <w:numFmt w:val="upperLetter"/>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68D4AD2"/>
    <w:multiLevelType w:val="hybridMultilevel"/>
    <w:tmpl w:val="D2803996"/>
    <w:lvl w:ilvl="0" w:tplc="77183AB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35" w15:restartNumberingAfterBreak="0">
    <w:nsid w:val="77734E4F"/>
    <w:multiLevelType w:val="hybridMultilevel"/>
    <w:tmpl w:val="0CEAABE8"/>
    <w:lvl w:ilvl="0" w:tplc="59823268">
      <w:start w:val="1"/>
      <w:numFmt w:val="bullet"/>
      <w:lvlText w:val="•"/>
      <w:lvlJc w:val="left"/>
      <w:pPr>
        <w:tabs>
          <w:tab w:val="num" w:pos="540"/>
        </w:tabs>
        <w:ind w:left="540" w:hanging="360"/>
      </w:pPr>
      <w:rPr>
        <w:rFonts w:ascii="Arial" w:hAnsi="Arial" w:hint="default"/>
        <w:sz w:val="28"/>
        <w:szCs w:val="28"/>
      </w:rPr>
    </w:lvl>
    <w:lvl w:ilvl="1" w:tplc="83E8F5C6">
      <w:numFmt w:val="bullet"/>
      <w:lvlText w:val="-"/>
      <w:lvlJc w:val="left"/>
      <w:pPr>
        <w:tabs>
          <w:tab w:val="num" w:pos="900"/>
        </w:tabs>
        <w:ind w:left="900" w:hanging="360"/>
      </w:pPr>
      <w:rPr>
        <w:rFonts w:ascii="Calibri" w:eastAsiaTheme="minorHAnsi" w:hAnsi="Calibri" w:cstheme="minorBidi" w:hint="default"/>
        <w:color w:val="auto"/>
      </w:rPr>
    </w:lvl>
    <w:lvl w:ilvl="2" w:tplc="D8AA7BB0" w:tentative="1">
      <w:start w:val="1"/>
      <w:numFmt w:val="bullet"/>
      <w:lvlText w:val="•"/>
      <w:lvlJc w:val="left"/>
      <w:pPr>
        <w:tabs>
          <w:tab w:val="num" w:pos="1890"/>
        </w:tabs>
        <w:ind w:left="1890" w:hanging="360"/>
      </w:pPr>
      <w:rPr>
        <w:rFonts w:ascii="Arial" w:hAnsi="Arial" w:hint="default"/>
      </w:rPr>
    </w:lvl>
    <w:lvl w:ilvl="3" w:tplc="9A367A96" w:tentative="1">
      <w:start w:val="1"/>
      <w:numFmt w:val="bullet"/>
      <w:lvlText w:val="•"/>
      <w:lvlJc w:val="left"/>
      <w:pPr>
        <w:tabs>
          <w:tab w:val="num" w:pos="2610"/>
        </w:tabs>
        <w:ind w:left="2610" w:hanging="360"/>
      </w:pPr>
      <w:rPr>
        <w:rFonts w:ascii="Arial" w:hAnsi="Arial" w:hint="default"/>
      </w:rPr>
    </w:lvl>
    <w:lvl w:ilvl="4" w:tplc="4E5C880E" w:tentative="1">
      <w:start w:val="1"/>
      <w:numFmt w:val="bullet"/>
      <w:lvlText w:val="•"/>
      <w:lvlJc w:val="left"/>
      <w:pPr>
        <w:tabs>
          <w:tab w:val="num" w:pos="3330"/>
        </w:tabs>
        <w:ind w:left="3330" w:hanging="360"/>
      </w:pPr>
      <w:rPr>
        <w:rFonts w:ascii="Arial" w:hAnsi="Arial" w:hint="default"/>
      </w:rPr>
    </w:lvl>
    <w:lvl w:ilvl="5" w:tplc="05B44BF8" w:tentative="1">
      <w:start w:val="1"/>
      <w:numFmt w:val="bullet"/>
      <w:lvlText w:val="•"/>
      <w:lvlJc w:val="left"/>
      <w:pPr>
        <w:tabs>
          <w:tab w:val="num" w:pos="4050"/>
        </w:tabs>
        <w:ind w:left="4050" w:hanging="360"/>
      </w:pPr>
      <w:rPr>
        <w:rFonts w:ascii="Arial" w:hAnsi="Arial" w:hint="default"/>
      </w:rPr>
    </w:lvl>
    <w:lvl w:ilvl="6" w:tplc="D1FAFA2C" w:tentative="1">
      <w:start w:val="1"/>
      <w:numFmt w:val="bullet"/>
      <w:lvlText w:val="•"/>
      <w:lvlJc w:val="left"/>
      <w:pPr>
        <w:tabs>
          <w:tab w:val="num" w:pos="4770"/>
        </w:tabs>
        <w:ind w:left="4770" w:hanging="360"/>
      </w:pPr>
      <w:rPr>
        <w:rFonts w:ascii="Arial" w:hAnsi="Arial" w:hint="default"/>
      </w:rPr>
    </w:lvl>
    <w:lvl w:ilvl="7" w:tplc="05328B18" w:tentative="1">
      <w:start w:val="1"/>
      <w:numFmt w:val="bullet"/>
      <w:lvlText w:val="•"/>
      <w:lvlJc w:val="left"/>
      <w:pPr>
        <w:tabs>
          <w:tab w:val="num" w:pos="5490"/>
        </w:tabs>
        <w:ind w:left="5490" w:hanging="360"/>
      </w:pPr>
      <w:rPr>
        <w:rFonts w:ascii="Arial" w:hAnsi="Arial" w:hint="default"/>
      </w:rPr>
    </w:lvl>
    <w:lvl w:ilvl="8" w:tplc="AFB2DAEA" w:tentative="1">
      <w:start w:val="1"/>
      <w:numFmt w:val="bullet"/>
      <w:lvlText w:val="•"/>
      <w:lvlJc w:val="left"/>
      <w:pPr>
        <w:tabs>
          <w:tab w:val="num" w:pos="6210"/>
        </w:tabs>
        <w:ind w:left="6210" w:hanging="360"/>
      </w:pPr>
      <w:rPr>
        <w:rFonts w:ascii="Arial" w:hAnsi="Arial" w:hint="default"/>
      </w:rPr>
    </w:lvl>
  </w:abstractNum>
  <w:abstractNum w:abstractNumId="36" w15:restartNumberingAfterBreak="0">
    <w:nsid w:val="7DA5673C"/>
    <w:multiLevelType w:val="hybridMultilevel"/>
    <w:tmpl w:val="DFA69E46"/>
    <w:lvl w:ilvl="0" w:tplc="E118152E">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FE372B2"/>
    <w:multiLevelType w:val="hybridMultilevel"/>
    <w:tmpl w:val="3AEAB3F6"/>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31"/>
  </w:num>
  <w:num w:numId="2">
    <w:abstractNumId w:val="10"/>
  </w:num>
  <w:num w:numId="3">
    <w:abstractNumId w:val="3"/>
  </w:num>
  <w:num w:numId="4">
    <w:abstractNumId w:val="29"/>
  </w:num>
  <w:num w:numId="5">
    <w:abstractNumId w:val="22"/>
  </w:num>
  <w:num w:numId="6">
    <w:abstractNumId w:val="24"/>
  </w:num>
  <w:num w:numId="7">
    <w:abstractNumId w:val="25"/>
  </w:num>
  <w:num w:numId="8">
    <w:abstractNumId w:val="15"/>
  </w:num>
  <w:num w:numId="9">
    <w:abstractNumId w:val="35"/>
  </w:num>
  <w:num w:numId="10">
    <w:abstractNumId w:val="28"/>
  </w:num>
  <w:num w:numId="11">
    <w:abstractNumId w:val="4"/>
  </w:num>
  <w:num w:numId="12">
    <w:abstractNumId w:val="20"/>
  </w:num>
  <w:num w:numId="13">
    <w:abstractNumId w:val="27"/>
  </w:num>
  <w:num w:numId="14">
    <w:abstractNumId w:val="14"/>
  </w:num>
  <w:num w:numId="15">
    <w:abstractNumId w:val="37"/>
  </w:num>
  <w:num w:numId="16">
    <w:abstractNumId w:val="16"/>
  </w:num>
  <w:num w:numId="17">
    <w:abstractNumId w:val="34"/>
  </w:num>
  <w:num w:numId="18">
    <w:abstractNumId w:val="7"/>
  </w:num>
  <w:num w:numId="19">
    <w:abstractNumId w:val="17"/>
  </w:num>
  <w:num w:numId="20">
    <w:abstractNumId w:val="18"/>
  </w:num>
  <w:num w:numId="21">
    <w:abstractNumId w:val="0"/>
  </w:num>
  <w:num w:numId="22">
    <w:abstractNumId w:val="23"/>
  </w:num>
  <w:num w:numId="23">
    <w:abstractNumId w:val="12"/>
  </w:num>
  <w:num w:numId="24">
    <w:abstractNumId w:val="13"/>
  </w:num>
  <w:num w:numId="25">
    <w:abstractNumId w:val="36"/>
  </w:num>
  <w:num w:numId="26">
    <w:abstractNumId w:val="32"/>
  </w:num>
  <w:num w:numId="27">
    <w:abstractNumId w:val="6"/>
  </w:num>
  <w:num w:numId="28">
    <w:abstractNumId w:val="33"/>
  </w:num>
  <w:num w:numId="29">
    <w:abstractNumId w:val="5"/>
  </w:num>
  <w:num w:numId="30">
    <w:abstractNumId w:val="30"/>
  </w:num>
  <w:num w:numId="31">
    <w:abstractNumId w:val="9"/>
  </w:num>
  <w:num w:numId="32">
    <w:abstractNumId w:val="21"/>
  </w:num>
  <w:num w:numId="33">
    <w:abstractNumId w:val="1"/>
  </w:num>
  <w:num w:numId="34">
    <w:abstractNumId w:val="11"/>
  </w:num>
  <w:num w:numId="35">
    <w:abstractNumId w:val="8"/>
  </w:num>
  <w:num w:numId="36">
    <w:abstractNumId w:val="26"/>
  </w:num>
  <w:num w:numId="37">
    <w:abstractNumId w:val="19"/>
  </w:num>
  <w:num w:numId="38">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6E"/>
    <w:rsid w:val="0008081D"/>
    <w:rsid w:val="00095357"/>
    <w:rsid w:val="000E57E9"/>
    <w:rsid w:val="00103784"/>
    <w:rsid w:val="00107A65"/>
    <w:rsid w:val="0013106C"/>
    <w:rsid w:val="00155912"/>
    <w:rsid w:val="00156A6B"/>
    <w:rsid w:val="001711C1"/>
    <w:rsid w:val="00175701"/>
    <w:rsid w:val="001A03E4"/>
    <w:rsid w:val="001C555D"/>
    <w:rsid w:val="001F7D50"/>
    <w:rsid w:val="00257AB9"/>
    <w:rsid w:val="002767D6"/>
    <w:rsid w:val="002A584F"/>
    <w:rsid w:val="002B34DE"/>
    <w:rsid w:val="002D0195"/>
    <w:rsid w:val="002E45DD"/>
    <w:rsid w:val="002F56F6"/>
    <w:rsid w:val="00302485"/>
    <w:rsid w:val="003064DA"/>
    <w:rsid w:val="00331C29"/>
    <w:rsid w:val="00345506"/>
    <w:rsid w:val="00361706"/>
    <w:rsid w:val="00372377"/>
    <w:rsid w:val="003B59AC"/>
    <w:rsid w:val="003D1CB0"/>
    <w:rsid w:val="004346FF"/>
    <w:rsid w:val="00444D32"/>
    <w:rsid w:val="00454B98"/>
    <w:rsid w:val="00460F4B"/>
    <w:rsid w:val="004B32BB"/>
    <w:rsid w:val="004D607D"/>
    <w:rsid w:val="004F5F9C"/>
    <w:rsid w:val="005072EA"/>
    <w:rsid w:val="005425D6"/>
    <w:rsid w:val="00551867"/>
    <w:rsid w:val="00560E88"/>
    <w:rsid w:val="00567D70"/>
    <w:rsid w:val="00573580"/>
    <w:rsid w:val="00596A38"/>
    <w:rsid w:val="005D77F1"/>
    <w:rsid w:val="006430D0"/>
    <w:rsid w:val="00663F9F"/>
    <w:rsid w:val="00676DD8"/>
    <w:rsid w:val="006771AB"/>
    <w:rsid w:val="006924F3"/>
    <w:rsid w:val="006C799A"/>
    <w:rsid w:val="00780EE4"/>
    <w:rsid w:val="007F433A"/>
    <w:rsid w:val="0086111A"/>
    <w:rsid w:val="00882E37"/>
    <w:rsid w:val="008B0C2B"/>
    <w:rsid w:val="008E65B2"/>
    <w:rsid w:val="0096245C"/>
    <w:rsid w:val="009A34B1"/>
    <w:rsid w:val="009B5706"/>
    <w:rsid w:val="009E24AC"/>
    <w:rsid w:val="00A246CE"/>
    <w:rsid w:val="00A41668"/>
    <w:rsid w:val="00A54FF9"/>
    <w:rsid w:val="00A8040A"/>
    <w:rsid w:val="00A87A11"/>
    <w:rsid w:val="00A9035A"/>
    <w:rsid w:val="00AA4D10"/>
    <w:rsid w:val="00AD4308"/>
    <w:rsid w:val="00B7214E"/>
    <w:rsid w:val="00BE2434"/>
    <w:rsid w:val="00C23A77"/>
    <w:rsid w:val="00C64349"/>
    <w:rsid w:val="00C7779F"/>
    <w:rsid w:val="00CD5324"/>
    <w:rsid w:val="00CD6CC3"/>
    <w:rsid w:val="00D104FF"/>
    <w:rsid w:val="00D1748E"/>
    <w:rsid w:val="00D2537C"/>
    <w:rsid w:val="00D34716"/>
    <w:rsid w:val="00D401BE"/>
    <w:rsid w:val="00D46290"/>
    <w:rsid w:val="00D55F05"/>
    <w:rsid w:val="00D7690E"/>
    <w:rsid w:val="00D87F97"/>
    <w:rsid w:val="00DA7257"/>
    <w:rsid w:val="00DC427D"/>
    <w:rsid w:val="00DC67C4"/>
    <w:rsid w:val="00E014B0"/>
    <w:rsid w:val="00E019A2"/>
    <w:rsid w:val="00E02EC6"/>
    <w:rsid w:val="00E2226E"/>
    <w:rsid w:val="00E54151"/>
    <w:rsid w:val="00EA6075"/>
    <w:rsid w:val="00EC051F"/>
    <w:rsid w:val="00EF656C"/>
    <w:rsid w:val="00F04351"/>
    <w:rsid w:val="00F15270"/>
    <w:rsid w:val="00F308E9"/>
    <w:rsid w:val="00F30CC4"/>
    <w:rsid w:val="00F52003"/>
    <w:rsid w:val="00F74969"/>
    <w:rsid w:val="00FB22E3"/>
    <w:rsid w:val="00FB691F"/>
    <w:rsid w:val="00FD1836"/>
    <w:rsid w:val="00FD24D2"/>
    <w:rsid w:val="00FE2898"/>
    <w:rsid w:val="00FF0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E992B"/>
  <w15:docId w15:val="{E80F1CAF-ADE0-4D2D-9CA7-55A860C3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5B2"/>
  </w:style>
  <w:style w:type="paragraph" w:styleId="Heading1">
    <w:name w:val="heading 1"/>
    <w:basedOn w:val="Normal"/>
    <w:next w:val="Normal"/>
    <w:link w:val="Heading1Char"/>
    <w:uiPriority w:val="9"/>
    <w:qFormat/>
    <w:rsid w:val="008E65B2"/>
    <w:pPr>
      <w:keepNext/>
      <w:keepLines/>
      <w:numPr>
        <w:numId w:val="1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E65B2"/>
    <w:pPr>
      <w:keepNext/>
      <w:keepLines/>
      <w:numPr>
        <w:ilvl w:val="1"/>
        <w:numId w:val="18"/>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8E65B2"/>
    <w:pPr>
      <w:keepNext/>
      <w:keepLines/>
      <w:numPr>
        <w:ilvl w:val="2"/>
        <w:numId w:val="18"/>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E65B2"/>
    <w:pPr>
      <w:keepNext/>
      <w:keepLines/>
      <w:numPr>
        <w:ilvl w:val="3"/>
        <w:numId w:val="18"/>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8E65B2"/>
    <w:pPr>
      <w:keepNext/>
      <w:keepLines/>
      <w:numPr>
        <w:ilvl w:val="4"/>
        <w:numId w:val="18"/>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8E65B2"/>
    <w:pPr>
      <w:keepNext/>
      <w:keepLines/>
      <w:numPr>
        <w:ilvl w:val="5"/>
        <w:numId w:val="18"/>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8E65B2"/>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E65B2"/>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E65B2"/>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26E"/>
    <w:rPr>
      <w:color w:val="0000FF" w:themeColor="hyperlink"/>
      <w:u w:val="single"/>
    </w:rPr>
  </w:style>
  <w:style w:type="paragraph" w:styleId="BalloonText">
    <w:name w:val="Balloon Text"/>
    <w:basedOn w:val="Normal"/>
    <w:link w:val="BalloonTextChar"/>
    <w:uiPriority w:val="99"/>
    <w:semiHidden/>
    <w:unhideWhenUsed/>
    <w:rsid w:val="00DA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257"/>
    <w:rPr>
      <w:rFonts w:ascii="Tahoma" w:hAnsi="Tahoma" w:cs="Tahoma"/>
      <w:sz w:val="16"/>
      <w:szCs w:val="16"/>
    </w:rPr>
  </w:style>
  <w:style w:type="paragraph" w:styleId="ListParagraph">
    <w:name w:val="List Paragraph"/>
    <w:basedOn w:val="Normal"/>
    <w:uiPriority w:val="34"/>
    <w:qFormat/>
    <w:rsid w:val="009E24AC"/>
    <w:pPr>
      <w:ind w:left="720"/>
      <w:contextualSpacing/>
    </w:pPr>
  </w:style>
  <w:style w:type="character" w:customStyle="1" w:styleId="Heading2Char">
    <w:name w:val="Heading 2 Char"/>
    <w:basedOn w:val="DefaultParagraphFont"/>
    <w:link w:val="Heading2"/>
    <w:uiPriority w:val="9"/>
    <w:rsid w:val="008E65B2"/>
    <w:rPr>
      <w:rFonts w:asciiTheme="majorHAnsi" w:eastAsiaTheme="majorEastAsia" w:hAnsiTheme="majorHAnsi" w:cstheme="majorBidi"/>
      <w:b/>
      <w:bCs/>
      <w:smallCaps/>
      <w:color w:val="000000" w:themeColor="text1"/>
      <w:sz w:val="28"/>
      <w:szCs w:val="28"/>
    </w:rPr>
  </w:style>
  <w:style w:type="character" w:styleId="CommentReference">
    <w:name w:val="annotation reference"/>
    <w:basedOn w:val="DefaultParagraphFont"/>
    <w:uiPriority w:val="99"/>
    <w:semiHidden/>
    <w:unhideWhenUsed/>
    <w:rsid w:val="00460F4B"/>
    <w:rPr>
      <w:sz w:val="18"/>
      <w:szCs w:val="18"/>
    </w:rPr>
  </w:style>
  <w:style w:type="paragraph" w:styleId="CommentText">
    <w:name w:val="annotation text"/>
    <w:basedOn w:val="Normal"/>
    <w:link w:val="CommentTextChar"/>
    <w:uiPriority w:val="99"/>
    <w:semiHidden/>
    <w:unhideWhenUsed/>
    <w:rsid w:val="00460F4B"/>
    <w:pPr>
      <w:spacing w:line="240" w:lineRule="auto"/>
    </w:pPr>
    <w:rPr>
      <w:sz w:val="24"/>
      <w:szCs w:val="24"/>
    </w:rPr>
  </w:style>
  <w:style w:type="character" w:customStyle="1" w:styleId="CommentTextChar">
    <w:name w:val="Comment Text Char"/>
    <w:basedOn w:val="DefaultParagraphFont"/>
    <w:link w:val="CommentText"/>
    <w:uiPriority w:val="99"/>
    <w:semiHidden/>
    <w:rsid w:val="00460F4B"/>
    <w:rPr>
      <w:sz w:val="24"/>
      <w:szCs w:val="24"/>
    </w:rPr>
  </w:style>
  <w:style w:type="paragraph" w:styleId="CommentSubject">
    <w:name w:val="annotation subject"/>
    <w:basedOn w:val="CommentText"/>
    <w:next w:val="CommentText"/>
    <w:link w:val="CommentSubjectChar"/>
    <w:uiPriority w:val="99"/>
    <w:semiHidden/>
    <w:unhideWhenUsed/>
    <w:rsid w:val="00460F4B"/>
    <w:rPr>
      <w:b/>
      <w:bCs/>
      <w:sz w:val="20"/>
      <w:szCs w:val="20"/>
    </w:rPr>
  </w:style>
  <w:style w:type="character" w:customStyle="1" w:styleId="CommentSubjectChar">
    <w:name w:val="Comment Subject Char"/>
    <w:basedOn w:val="CommentTextChar"/>
    <w:link w:val="CommentSubject"/>
    <w:uiPriority w:val="99"/>
    <w:semiHidden/>
    <w:rsid w:val="00460F4B"/>
    <w:rPr>
      <w:b/>
      <w:bCs/>
      <w:sz w:val="20"/>
      <w:szCs w:val="20"/>
    </w:rPr>
  </w:style>
  <w:style w:type="paragraph" w:styleId="Header">
    <w:name w:val="header"/>
    <w:basedOn w:val="Normal"/>
    <w:link w:val="HeaderChar"/>
    <w:uiPriority w:val="99"/>
    <w:unhideWhenUsed/>
    <w:rsid w:val="003B59A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B59AC"/>
  </w:style>
  <w:style w:type="paragraph" w:styleId="Footer">
    <w:name w:val="footer"/>
    <w:basedOn w:val="Normal"/>
    <w:link w:val="FooterChar"/>
    <w:uiPriority w:val="99"/>
    <w:unhideWhenUsed/>
    <w:rsid w:val="003B59A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B59AC"/>
  </w:style>
  <w:style w:type="paragraph" w:styleId="FootnoteText">
    <w:name w:val="footnote text"/>
    <w:basedOn w:val="Normal"/>
    <w:link w:val="FootnoteTextChar"/>
    <w:uiPriority w:val="99"/>
    <w:unhideWhenUsed/>
    <w:rsid w:val="003B59AC"/>
    <w:pPr>
      <w:spacing w:after="0" w:line="240" w:lineRule="auto"/>
    </w:pPr>
    <w:rPr>
      <w:sz w:val="24"/>
      <w:szCs w:val="24"/>
    </w:rPr>
  </w:style>
  <w:style w:type="character" w:customStyle="1" w:styleId="FootnoteTextChar">
    <w:name w:val="Footnote Text Char"/>
    <w:basedOn w:val="DefaultParagraphFont"/>
    <w:link w:val="FootnoteText"/>
    <w:uiPriority w:val="99"/>
    <w:rsid w:val="003B59AC"/>
    <w:rPr>
      <w:sz w:val="24"/>
      <w:szCs w:val="24"/>
    </w:rPr>
  </w:style>
  <w:style w:type="character" w:styleId="FootnoteReference">
    <w:name w:val="footnote reference"/>
    <w:basedOn w:val="DefaultParagraphFont"/>
    <w:uiPriority w:val="99"/>
    <w:unhideWhenUsed/>
    <w:rsid w:val="003B59AC"/>
    <w:rPr>
      <w:vertAlign w:val="superscript"/>
    </w:rPr>
  </w:style>
  <w:style w:type="paragraph" w:styleId="NoSpacing">
    <w:name w:val="No Spacing"/>
    <w:link w:val="NoSpacingChar"/>
    <w:uiPriority w:val="1"/>
    <w:qFormat/>
    <w:rsid w:val="008E65B2"/>
    <w:pPr>
      <w:spacing w:after="0" w:line="240" w:lineRule="auto"/>
    </w:pPr>
  </w:style>
  <w:style w:type="character" w:customStyle="1" w:styleId="NoSpacingChar">
    <w:name w:val="No Spacing Char"/>
    <w:basedOn w:val="DefaultParagraphFont"/>
    <w:link w:val="NoSpacing"/>
    <w:uiPriority w:val="1"/>
    <w:rsid w:val="003B59AC"/>
  </w:style>
  <w:style w:type="character" w:styleId="PageNumber">
    <w:name w:val="page number"/>
    <w:basedOn w:val="DefaultParagraphFont"/>
    <w:uiPriority w:val="99"/>
    <w:semiHidden/>
    <w:unhideWhenUsed/>
    <w:rsid w:val="003B59AC"/>
  </w:style>
  <w:style w:type="table" w:styleId="TableGrid">
    <w:name w:val="Table Grid"/>
    <w:basedOn w:val="TableNormal"/>
    <w:uiPriority w:val="59"/>
    <w:rsid w:val="00E5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2485"/>
    <w:pPr>
      <w:autoSpaceDE w:val="0"/>
      <w:autoSpaceDN w:val="0"/>
      <w:adjustRightInd w:val="0"/>
      <w:spacing w:after="0" w:line="240" w:lineRule="auto"/>
    </w:pPr>
    <w:rPr>
      <w:rFonts w:ascii="Symbol" w:hAnsi="Symbol" w:cs="Symbol"/>
      <w:color w:val="000000"/>
      <w:sz w:val="24"/>
      <w:szCs w:val="24"/>
    </w:rPr>
  </w:style>
  <w:style w:type="character" w:customStyle="1" w:styleId="Heading1Char">
    <w:name w:val="Heading 1 Char"/>
    <w:basedOn w:val="DefaultParagraphFont"/>
    <w:link w:val="Heading1"/>
    <w:uiPriority w:val="9"/>
    <w:rsid w:val="008E65B2"/>
    <w:rPr>
      <w:rFonts w:asciiTheme="majorHAnsi" w:eastAsiaTheme="majorEastAsia" w:hAnsiTheme="majorHAnsi" w:cstheme="majorBidi"/>
      <w:b/>
      <w:bCs/>
      <w:smallCaps/>
      <w:color w:val="000000" w:themeColor="text1"/>
      <w:sz w:val="36"/>
      <w:szCs w:val="36"/>
    </w:rPr>
  </w:style>
  <w:style w:type="character" w:customStyle="1" w:styleId="Heading3Char">
    <w:name w:val="Heading 3 Char"/>
    <w:basedOn w:val="DefaultParagraphFont"/>
    <w:link w:val="Heading3"/>
    <w:uiPriority w:val="9"/>
    <w:semiHidden/>
    <w:rsid w:val="008E65B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E65B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8E65B2"/>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8E65B2"/>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8E65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E65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E65B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E65B2"/>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8E65B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E65B2"/>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E65B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E65B2"/>
    <w:rPr>
      <w:color w:val="5A5A5A" w:themeColor="text1" w:themeTint="A5"/>
      <w:spacing w:val="10"/>
    </w:rPr>
  </w:style>
  <w:style w:type="character" w:styleId="Strong">
    <w:name w:val="Strong"/>
    <w:basedOn w:val="DefaultParagraphFont"/>
    <w:uiPriority w:val="22"/>
    <w:qFormat/>
    <w:rsid w:val="008E65B2"/>
    <w:rPr>
      <w:b/>
      <w:bCs/>
      <w:color w:val="000000" w:themeColor="text1"/>
    </w:rPr>
  </w:style>
  <w:style w:type="character" w:styleId="Emphasis">
    <w:name w:val="Emphasis"/>
    <w:basedOn w:val="DefaultParagraphFont"/>
    <w:uiPriority w:val="20"/>
    <w:qFormat/>
    <w:rsid w:val="008E65B2"/>
    <w:rPr>
      <w:i/>
      <w:iCs/>
      <w:color w:val="auto"/>
    </w:rPr>
  </w:style>
  <w:style w:type="paragraph" w:styleId="Quote">
    <w:name w:val="Quote"/>
    <w:basedOn w:val="Normal"/>
    <w:next w:val="Normal"/>
    <w:link w:val="QuoteChar"/>
    <w:uiPriority w:val="29"/>
    <w:qFormat/>
    <w:rsid w:val="008E65B2"/>
    <w:pPr>
      <w:spacing w:before="160"/>
      <w:ind w:left="720" w:right="720"/>
    </w:pPr>
    <w:rPr>
      <w:i/>
      <w:iCs/>
      <w:color w:val="000000" w:themeColor="text1"/>
    </w:rPr>
  </w:style>
  <w:style w:type="character" w:customStyle="1" w:styleId="QuoteChar">
    <w:name w:val="Quote Char"/>
    <w:basedOn w:val="DefaultParagraphFont"/>
    <w:link w:val="Quote"/>
    <w:uiPriority w:val="29"/>
    <w:rsid w:val="008E65B2"/>
    <w:rPr>
      <w:i/>
      <w:iCs/>
      <w:color w:val="000000" w:themeColor="text1"/>
    </w:rPr>
  </w:style>
  <w:style w:type="paragraph" w:styleId="IntenseQuote">
    <w:name w:val="Intense Quote"/>
    <w:basedOn w:val="Normal"/>
    <w:next w:val="Normal"/>
    <w:link w:val="IntenseQuoteChar"/>
    <w:uiPriority w:val="30"/>
    <w:qFormat/>
    <w:rsid w:val="008E65B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E65B2"/>
    <w:rPr>
      <w:color w:val="000000" w:themeColor="text1"/>
      <w:shd w:val="clear" w:color="auto" w:fill="F2F2F2" w:themeFill="background1" w:themeFillShade="F2"/>
    </w:rPr>
  </w:style>
  <w:style w:type="character" w:styleId="SubtleEmphasis">
    <w:name w:val="Subtle Emphasis"/>
    <w:basedOn w:val="DefaultParagraphFont"/>
    <w:uiPriority w:val="19"/>
    <w:qFormat/>
    <w:rsid w:val="008E65B2"/>
    <w:rPr>
      <w:i/>
      <w:iCs/>
      <w:color w:val="404040" w:themeColor="text1" w:themeTint="BF"/>
    </w:rPr>
  </w:style>
  <w:style w:type="character" w:styleId="IntenseEmphasis">
    <w:name w:val="Intense Emphasis"/>
    <w:basedOn w:val="DefaultParagraphFont"/>
    <w:uiPriority w:val="21"/>
    <w:qFormat/>
    <w:rsid w:val="008E65B2"/>
    <w:rPr>
      <w:b/>
      <w:bCs/>
      <w:i/>
      <w:iCs/>
      <w:caps/>
    </w:rPr>
  </w:style>
  <w:style w:type="character" w:styleId="SubtleReference">
    <w:name w:val="Subtle Reference"/>
    <w:basedOn w:val="DefaultParagraphFont"/>
    <w:uiPriority w:val="31"/>
    <w:qFormat/>
    <w:rsid w:val="008E65B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65B2"/>
    <w:rPr>
      <w:b/>
      <w:bCs/>
      <w:smallCaps/>
      <w:u w:val="single"/>
    </w:rPr>
  </w:style>
  <w:style w:type="character" w:styleId="BookTitle">
    <w:name w:val="Book Title"/>
    <w:basedOn w:val="DefaultParagraphFont"/>
    <w:uiPriority w:val="33"/>
    <w:qFormat/>
    <w:rsid w:val="008E65B2"/>
    <w:rPr>
      <w:b w:val="0"/>
      <w:bCs w:val="0"/>
      <w:smallCaps/>
      <w:spacing w:val="5"/>
    </w:rPr>
  </w:style>
  <w:style w:type="paragraph" w:styleId="TOCHeading">
    <w:name w:val="TOC Heading"/>
    <w:basedOn w:val="Heading1"/>
    <w:next w:val="Normal"/>
    <w:uiPriority w:val="39"/>
    <w:semiHidden/>
    <w:unhideWhenUsed/>
    <w:qFormat/>
    <w:rsid w:val="008E65B2"/>
    <w:pPr>
      <w:outlineLvl w:val="9"/>
    </w:pPr>
  </w:style>
  <w:style w:type="character" w:customStyle="1" w:styleId="tgc">
    <w:name w:val="_tgc"/>
    <w:basedOn w:val="DefaultParagraphFont"/>
    <w:rsid w:val="00257AB9"/>
  </w:style>
  <w:style w:type="paragraph" w:styleId="NormalWeb">
    <w:name w:val="Normal (Web)"/>
    <w:basedOn w:val="Normal"/>
    <w:uiPriority w:val="99"/>
    <w:semiHidden/>
    <w:unhideWhenUsed/>
    <w:rsid w:val="003064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02033">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348727962">
      <w:bodyDiv w:val="1"/>
      <w:marLeft w:val="0"/>
      <w:marRight w:val="0"/>
      <w:marTop w:val="0"/>
      <w:marBottom w:val="0"/>
      <w:divBdr>
        <w:top w:val="none" w:sz="0" w:space="0" w:color="auto"/>
        <w:left w:val="none" w:sz="0" w:space="0" w:color="auto"/>
        <w:bottom w:val="none" w:sz="0" w:space="0" w:color="auto"/>
        <w:right w:val="none" w:sz="0" w:space="0" w:color="auto"/>
      </w:divBdr>
      <w:divsChild>
        <w:div w:id="1427265396">
          <w:marLeft w:val="547"/>
          <w:marRight w:val="0"/>
          <w:marTop w:val="96"/>
          <w:marBottom w:val="0"/>
          <w:divBdr>
            <w:top w:val="none" w:sz="0" w:space="0" w:color="auto"/>
            <w:left w:val="none" w:sz="0" w:space="0" w:color="auto"/>
            <w:bottom w:val="none" w:sz="0" w:space="0" w:color="auto"/>
            <w:right w:val="none" w:sz="0" w:space="0" w:color="auto"/>
          </w:divBdr>
        </w:div>
        <w:div w:id="1106583069">
          <w:marLeft w:val="1166"/>
          <w:marRight w:val="0"/>
          <w:marTop w:val="77"/>
          <w:marBottom w:val="0"/>
          <w:divBdr>
            <w:top w:val="none" w:sz="0" w:space="0" w:color="auto"/>
            <w:left w:val="none" w:sz="0" w:space="0" w:color="auto"/>
            <w:bottom w:val="none" w:sz="0" w:space="0" w:color="auto"/>
            <w:right w:val="none" w:sz="0" w:space="0" w:color="auto"/>
          </w:divBdr>
        </w:div>
        <w:div w:id="40860153">
          <w:marLeft w:val="547"/>
          <w:marRight w:val="0"/>
          <w:marTop w:val="96"/>
          <w:marBottom w:val="0"/>
          <w:divBdr>
            <w:top w:val="none" w:sz="0" w:space="0" w:color="auto"/>
            <w:left w:val="none" w:sz="0" w:space="0" w:color="auto"/>
            <w:bottom w:val="none" w:sz="0" w:space="0" w:color="auto"/>
            <w:right w:val="none" w:sz="0" w:space="0" w:color="auto"/>
          </w:divBdr>
        </w:div>
        <w:div w:id="1736974451">
          <w:marLeft w:val="1166"/>
          <w:marRight w:val="0"/>
          <w:marTop w:val="77"/>
          <w:marBottom w:val="0"/>
          <w:divBdr>
            <w:top w:val="none" w:sz="0" w:space="0" w:color="auto"/>
            <w:left w:val="none" w:sz="0" w:space="0" w:color="auto"/>
            <w:bottom w:val="none" w:sz="0" w:space="0" w:color="auto"/>
            <w:right w:val="none" w:sz="0" w:space="0" w:color="auto"/>
          </w:divBdr>
        </w:div>
        <w:div w:id="1745952499">
          <w:marLeft w:val="547"/>
          <w:marRight w:val="0"/>
          <w:marTop w:val="96"/>
          <w:marBottom w:val="0"/>
          <w:divBdr>
            <w:top w:val="none" w:sz="0" w:space="0" w:color="auto"/>
            <w:left w:val="none" w:sz="0" w:space="0" w:color="auto"/>
            <w:bottom w:val="none" w:sz="0" w:space="0" w:color="auto"/>
            <w:right w:val="none" w:sz="0" w:space="0" w:color="auto"/>
          </w:divBdr>
        </w:div>
        <w:div w:id="1751854118">
          <w:marLeft w:val="1166"/>
          <w:marRight w:val="0"/>
          <w:marTop w:val="77"/>
          <w:marBottom w:val="0"/>
          <w:divBdr>
            <w:top w:val="none" w:sz="0" w:space="0" w:color="auto"/>
            <w:left w:val="none" w:sz="0" w:space="0" w:color="auto"/>
            <w:bottom w:val="none" w:sz="0" w:space="0" w:color="auto"/>
            <w:right w:val="none" w:sz="0" w:space="0" w:color="auto"/>
          </w:divBdr>
        </w:div>
        <w:div w:id="244654695">
          <w:marLeft w:val="547"/>
          <w:marRight w:val="0"/>
          <w:marTop w:val="96"/>
          <w:marBottom w:val="0"/>
          <w:divBdr>
            <w:top w:val="none" w:sz="0" w:space="0" w:color="auto"/>
            <w:left w:val="none" w:sz="0" w:space="0" w:color="auto"/>
            <w:bottom w:val="none" w:sz="0" w:space="0" w:color="auto"/>
            <w:right w:val="none" w:sz="0" w:space="0" w:color="auto"/>
          </w:divBdr>
        </w:div>
        <w:div w:id="603877277">
          <w:marLeft w:val="1166"/>
          <w:marRight w:val="0"/>
          <w:marTop w:val="77"/>
          <w:marBottom w:val="0"/>
          <w:divBdr>
            <w:top w:val="none" w:sz="0" w:space="0" w:color="auto"/>
            <w:left w:val="none" w:sz="0" w:space="0" w:color="auto"/>
            <w:bottom w:val="none" w:sz="0" w:space="0" w:color="auto"/>
            <w:right w:val="none" w:sz="0" w:space="0" w:color="auto"/>
          </w:divBdr>
        </w:div>
        <w:div w:id="389309274">
          <w:marLeft w:val="547"/>
          <w:marRight w:val="0"/>
          <w:marTop w:val="96"/>
          <w:marBottom w:val="0"/>
          <w:divBdr>
            <w:top w:val="none" w:sz="0" w:space="0" w:color="auto"/>
            <w:left w:val="none" w:sz="0" w:space="0" w:color="auto"/>
            <w:bottom w:val="none" w:sz="0" w:space="0" w:color="auto"/>
            <w:right w:val="none" w:sz="0" w:space="0" w:color="auto"/>
          </w:divBdr>
        </w:div>
        <w:div w:id="2003385808">
          <w:marLeft w:val="1166"/>
          <w:marRight w:val="0"/>
          <w:marTop w:val="77"/>
          <w:marBottom w:val="0"/>
          <w:divBdr>
            <w:top w:val="none" w:sz="0" w:space="0" w:color="auto"/>
            <w:left w:val="none" w:sz="0" w:space="0" w:color="auto"/>
            <w:bottom w:val="none" w:sz="0" w:space="0" w:color="auto"/>
            <w:right w:val="none" w:sz="0" w:space="0" w:color="auto"/>
          </w:divBdr>
        </w:div>
        <w:div w:id="638847584">
          <w:marLeft w:val="1166"/>
          <w:marRight w:val="0"/>
          <w:marTop w:val="77"/>
          <w:marBottom w:val="0"/>
          <w:divBdr>
            <w:top w:val="none" w:sz="0" w:space="0" w:color="auto"/>
            <w:left w:val="none" w:sz="0" w:space="0" w:color="auto"/>
            <w:bottom w:val="none" w:sz="0" w:space="0" w:color="auto"/>
            <w:right w:val="none" w:sz="0" w:space="0" w:color="auto"/>
          </w:divBdr>
        </w:div>
      </w:divsChild>
    </w:div>
    <w:div w:id="373121403">
      <w:bodyDiv w:val="1"/>
      <w:marLeft w:val="0"/>
      <w:marRight w:val="0"/>
      <w:marTop w:val="0"/>
      <w:marBottom w:val="0"/>
      <w:divBdr>
        <w:top w:val="none" w:sz="0" w:space="0" w:color="auto"/>
        <w:left w:val="none" w:sz="0" w:space="0" w:color="auto"/>
        <w:bottom w:val="none" w:sz="0" w:space="0" w:color="auto"/>
        <w:right w:val="none" w:sz="0" w:space="0" w:color="auto"/>
      </w:divBdr>
    </w:div>
    <w:div w:id="632906038">
      <w:bodyDiv w:val="1"/>
      <w:marLeft w:val="0"/>
      <w:marRight w:val="0"/>
      <w:marTop w:val="0"/>
      <w:marBottom w:val="0"/>
      <w:divBdr>
        <w:top w:val="none" w:sz="0" w:space="0" w:color="auto"/>
        <w:left w:val="none" w:sz="0" w:space="0" w:color="auto"/>
        <w:bottom w:val="none" w:sz="0" w:space="0" w:color="auto"/>
        <w:right w:val="none" w:sz="0" w:space="0" w:color="auto"/>
      </w:divBdr>
    </w:div>
    <w:div w:id="667484917">
      <w:bodyDiv w:val="1"/>
      <w:marLeft w:val="0"/>
      <w:marRight w:val="0"/>
      <w:marTop w:val="0"/>
      <w:marBottom w:val="0"/>
      <w:divBdr>
        <w:top w:val="none" w:sz="0" w:space="0" w:color="auto"/>
        <w:left w:val="none" w:sz="0" w:space="0" w:color="auto"/>
        <w:bottom w:val="none" w:sz="0" w:space="0" w:color="auto"/>
        <w:right w:val="none" w:sz="0" w:space="0" w:color="auto"/>
      </w:divBdr>
    </w:div>
    <w:div w:id="669063935">
      <w:bodyDiv w:val="1"/>
      <w:marLeft w:val="0"/>
      <w:marRight w:val="0"/>
      <w:marTop w:val="0"/>
      <w:marBottom w:val="0"/>
      <w:divBdr>
        <w:top w:val="none" w:sz="0" w:space="0" w:color="auto"/>
        <w:left w:val="none" w:sz="0" w:space="0" w:color="auto"/>
        <w:bottom w:val="none" w:sz="0" w:space="0" w:color="auto"/>
        <w:right w:val="none" w:sz="0" w:space="0" w:color="auto"/>
      </w:divBdr>
      <w:divsChild>
        <w:div w:id="1553038916">
          <w:marLeft w:val="547"/>
          <w:marRight w:val="0"/>
          <w:marTop w:val="96"/>
          <w:marBottom w:val="0"/>
          <w:divBdr>
            <w:top w:val="none" w:sz="0" w:space="0" w:color="auto"/>
            <w:left w:val="none" w:sz="0" w:space="0" w:color="auto"/>
            <w:bottom w:val="none" w:sz="0" w:space="0" w:color="auto"/>
            <w:right w:val="none" w:sz="0" w:space="0" w:color="auto"/>
          </w:divBdr>
        </w:div>
        <w:div w:id="331642060">
          <w:marLeft w:val="1166"/>
          <w:marRight w:val="0"/>
          <w:marTop w:val="77"/>
          <w:marBottom w:val="0"/>
          <w:divBdr>
            <w:top w:val="none" w:sz="0" w:space="0" w:color="auto"/>
            <w:left w:val="none" w:sz="0" w:space="0" w:color="auto"/>
            <w:bottom w:val="none" w:sz="0" w:space="0" w:color="auto"/>
            <w:right w:val="none" w:sz="0" w:space="0" w:color="auto"/>
          </w:divBdr>
        </w:div>
        <w:div w:id="1108503342">
          <w:marLeft w:val="547"/>
          <w:marRight w:val="0"/>
          <w:marTop w:val="96"/>
          <w:marBottom w:val="0"/>
          <w:divBdr>
            <w:top w:val="none" w:sz="0" w:space="0" w:color="auto"/>
            <w:left w:val="none" w:sz="0" w:space="0" w:color="auto"/>
            <w:bottom w:val="none" w:sz="0" w:space="0" w:color="auto"/>
            <w:right w:val="none" w:sz="0" w:space="0" w:color="auto"/>
          </w:divBdr>
        </w:div>
        <w:div w:id="2144888331">
          <w:marLeft w:val="1166"/>
          <w:marRight w:val="0"/>
          <w:marTop w:val="77"/>
          <w:marBottom w:val="0"/>
          <w:divBdr>
            <w:top w:val="none" w:sz="0" w:space="0" w:color="auto"/>
            <w:left w:val="none" w:sz="0" w:space="0" w:color="auto"/>
            <w:bottom w:val="none" w:sz="0" w:space="0" w:color="auto"/>
            <w:right w:val="none" w:sz="0" w:space="0" w:color="auto"/>
          </w:divBdr>
        </w:div>
        <w:div w:id="571819182">
          <w:marLeft w:val="547"/>
          <w:marRight w:val="0"/>
          <w:marTop w:val="96"/>
          <w:marBottom w:val="0"/>
          <w:divBdr>
            <w:top w:val="none" w:sz="0" w:space="0" w:color="auto"/>
            <w:left w:val="none" w:sz="0" w:space="0" w:color="auto"/>
            <w:bottom w:val="none" w:sz="0" w:space="0" w:color="auto"/>
            <w:right w:val="none" w:sz="0" w:space="0" w:color="auto"/>
          </w:divBdr>
        </w:div>
        <w:div w:id="1166476024">
          <w:marLeft w:val="1166"/>
          <w:marRight w:val="0"/>
          <w:marTop w:val="77"/>
          <w:marBottom w:val="0"/>
          <w:divBdr>
            <w:top w:val="none" w:sz="0" w:space="0" w:color="auto"/>
            <w:left w:val="none" w:sz="0" w:space="0" w:color="auto"/>
            <w:bottom w:val="none" w:sz="0" w:space="0" w:color="auto"/>
            <w:right w:val="none" w:sz="0" w:space="0" w:color="auto"/>
          </w:divBdr>
        </w:div>
        <w:div w:id="1452553757">
          <w:marLeft w:val="547"/>
          <w:marRight w:val="0"/>
          <w:marTop w:val="96"/>
          <w:marBottom w:val="0"/>
          <w:divBdr>
            <w:top w:val="none" w:sz="0" w:space="0" w:color="auto"/>
            <w:left w:val="none" w:sz="0" w:space="0" w:color="auto"/>
            <w:bottom w:val="none" w:sz="0" w:space="0" w:color="auto"/>
            <w:right w:val="none" w:sz="0" w:space="0" w:color="auto"/>
          </w:divBdr>
        </w:div>
        <w:div w:id="1296060376">
          <w:marLeft w:val="1166"/>
          <w:marRight w:val="0"/>
          <w:marTop w:val="77"/>
          <w:marBottom w:val="0"/>
          <w:divBdr>
            <w:top w:val="none" w:sz="0" w:space="0" w:color="auto"/>
            <w:left w:val="none" w:sz="0" w:space="0" w:color="auto"/>
            <w:bottom w:val="none" w:sz="0" w:space="0" w:color="auto"/>
            <w:right w:val="none" w:sz="0" w:space="0" w:color="auto"/>
          </w:divBdr>
        </w:div>
        <w:div w:id="15542850">
          <w:marLeft w:val="547"/>
          <w:marRight w:val="0"/>
          <w:marTop w:val="96"/>
          <w:marBottom w:val="0"/>
          <w:divBdr>
            <w:top w:val="none" w:sz="0" w:space="0" w:color="auto"/>
            <w:left w:val="none" w:sz="0" w:space="0" w:color="auto"/>
            <w:bottom w:val="none" w:sz="0" w:space="0" w:color="auto"/>
            <w:right w:val="none" w:sz="0" w:space="0" w:color="auto"/>
          </w:divBdr>
        </w:div>
        <w:div w:id="545525108">
          <w:marLeft w:val="1166"/>
          <w:marRight w:val="0"/>
          <w:marTop w:val="77"/>
          <w:marBottom w:val="0"/>
          <w:divBdr>
            <w:top w:val="none" w:sz="0" w:space="0" w:color="auto"/>
            <w:left w:val="none" w:sz="0" w:space="0" w:color="auto"/>
            <w:bottom w:val="none" w:sz="0" w:space="0" w:color="auto"/>
            <w:right w:val="none" w:sz="0" w:space="0" w:color="auto"/>
          </w:divBdr>
        </w:div>
        <w:div w:id="913971049">
          <w:marLeft w:val="1166"/>
          <w:marRight w:val="0"/>
          <w:marTop w:val="77"/>
          <w:marBottom w:val="0"/>
          <w:divBdr>
            <w:top w:val="none" w:sz="0" w:space="0" w:color="auto"/>
            <w:left w:val="none" w:sz="0" w:space="0" w:color="auto"/>
            <w:bottom w:val="none" w:sz="0" w:space="0" w:color="auto"/>
            <w:right w:val="none" w:sz="0" w:space="0" w:color="auto"/>
          </w:divBdr>
        </w:div>
      </w:divsChild>
    </w:div>
    <w:div w:id="1037002175">
      <w:bodyDiv w:val="1"/>
      <w:marLeft w:val="0"/>
      <w:marRight w:val="0"/>
      <w:marTop w:val="0"/>
      <w:marBottom w:val="0"/>
      <w:divBdr>
        <w:top w:val="none" w:sz="0" w:space="0" w:color="auto"/>
        <w:left w:val="none" w:sz="0" w:space="0" w:color="auto"/>
        <w:bottom w:val="none" w:sz="0" w:space="0" w:color="auto"/>
        <w:right w:val="none" w:sz="0" w:space="0" w:color="auto"/>
      </w:divBdr>
    </w:div>
    <w:div w:id="1059091142">
      <w:bodyDiv w:val="1"/>
      <w:marLeft w:val="0"/>
      <w:marRight w:val="0"/>
      <w:marTop w:val="0"/>
      <w:marBottom w:val="0"/>
      <w:divBdr>
        <w:top w:val="none" w:sz="0" w:space="0" w:color="auto"/>
        <w:left w:val="none" w:sz="0" w:space="0" w:color="auto"/>
        <w:bottom w:val="none" w:sz="0" w:space="0" w:color="auto"/>
        <w:right w:val="none" w:sz="0" w:space="0" w:color="auto"/>
      </w:divBdr>
      <w:divsChild>
        <w:div w:id="962804517">
          <w:marLeft w:val="547"/>
          <w:marRight w:val="0"/>
          <w:marTop w:val="144"/>
          <w:marBottom w:val="0"/>
          <w:divBdr>
            <w:top w:val="none" w:sz="0" w:space="0" w:color="auto"/>
            <w:left w:val="none" w:sz="0" w:space="0" w:color="auto"/>
            <w:bottom w:val="none" w:sz="0" w:space="0" w:color="auto"/>
            <w:right w:val="none" w:sz="0" w:space="0" w:color="auto"/>
          </w:divBdr>
        </w:div>
        <w:div w:id="184906464">
          <w:marLeft w:val="547"/>
          <w:marRight w:val="0"/>
          <w:marTop w:val="144"/>
          <w:marBottom w:val="0"/>
          <w:divBdr>
            <w:top w:val="none" w:sz="0" w:space="0" w:color="auto"/>
            <w:left w:val="none" w:sz="0" w:space="0" w:color="auto"/>
            <w:bottom w:val="none" w:sz="0" w:space="0" w:color="auto"/>
            <w:right w:val="none" w:sz="0" w:space="0" w:color="auto"/>
          </w:divBdr>
        </w:div>
        <w:div w:id="689374350">
          <w:marLeft w:val="547"/>
          <w:marRight w:val="0"/>
          <w:marTop w:val="144"/>
          <w:marBottom w:val="0"/>
          <w:divBdr>
            <w:top w:val="none" w:sz="0" w:space="0" w:color="auto"/>
            <w:left w:val="none" w:sz="0" w:space="0" w:color="auto"/>
            <w:bottom w:val="none" w:sz="0" w:space="0" w:color="auto"/>
            <w:right w:val="none" w:sz="0" w:space="0" w:color="auto"/>
          </w:divBdr>
        </w:div>
      </w:divsChild>
    </w:div>
    <w:div w:id="1151944129">
      <w:bodyDiv w:val="1"/>
      <w:marLeft w:val="0"/>
      <w:marRight w:val="0"/>
      <w:marTop w:val="0"/>
      <w:marBottom w:val="0"/>
      <w:divBdr>
        <w:top w:val="none" w:sz="0" w:space="0" w:color="auto"/>
        <w:left w:val="none" w:sz="0" w:space="0" w:color="auto"/>
        <w:bottom w:val="none" w:sz="0" w:space="0" w:color="auto"/>
        <w:right w:val="none" w:sz="0" w:space="0" w:color="auto"/>
      </w:divBdr>
    </w:div>
    <w:div w:id="1172791417">
      <w:bodyDiv w:val="1"/>
      <w:marLeft w:val="0"/>
      <w:marRight w:val="0"/>
      <w:marTop w:val="0"/>
      <w:marBottom w:val="0"/>
      <w:divBdr>
        <w:top w:val="none" w:sz="0" w:space="0" w:color="auto"/>
        <w:left w:val="none" w:sz="0" w:space="0" w:color="auto"/>
        <w:bottom w:val="none" w:sz="0" w:space="0" w:color="auto"/>
        <w:right w:val="none" w:sz="0" w:space="0" w:color="auto"/>
      </w:divBdr>
    </w:div>
    <w:div w:id="1218594297">
      <w:bodyDiv w:val="1"/>
      <w:marLeft w:val="0"/>
      <w:marRight w:val="0"/>
      <w:marTop w:val="0"/>
      <w:marBottom w:val="0"/>
      <w:divBdr>
        <w:top w:val="none" w:sz="0" w:space="0" w:color="auto"/>
        <w:left w:val="none" w:sz="0" w:space="0" w:color="auto"/>
        <w:bottom w:val="none" w:sz="0" w:space="0" w:color="auto"/>
        <w:right w:val="none" w:sz="0" w:space="0" w:color="auto"/>
      </w:divBdr>
    </w:div>
    <w:div w:id="1725325078">
      <w:bodyDiv w:val="1"/>
      <w:marLeft w:val="0"/>
      <w:marRight w:val="0"/>
      <w:marTop w:val="0"/>
      <w:marBottom w:val="0"/>
      <w:divBdr>
        <w:top w:val="none" w:sz="0" w:space="0" w:color="auto"/>
        <w:left w:val="none" w:sz="0" w:space="0" w:color="auto"/>
        <w:bottom w:val="none" w:sz="0" w:space="0" w:color="auto"/>
        <w:right w:val="none" w:sz="0" w:space="0" w:color="auto"/>
      </w:divBdr>
    </w:div>
    <w:div w:id="1745371941">
      <w:bodyDiv w:val="1"/>
      <w:marLeft w:val="0"/>
      <w:marRight w:val="0"/>
      <w:marTop w:val="0"/>
      <w:marBottom w:val="0"/>
      <w:divBdr>
        <w:top w:val="none" w:sz="0" w:space="0" w:color="auto"/>
        <w:left w:val="none" w:sz="0" w:space="0" w:color="auto"/>
        <w:bottom w:val="none" w:sz="0" w:space="0" w:color="auto"/>
        <w:right w:val="none" w:sz="0" w:space="0" w:color="auto"/>
      </w:divBdr>
      <w:divsChild>
        <w:div w:id="913322003">
          <w:marLeft w:val="547"/>
          <w:marRight w:val="0"/>
          <w:marTop w:val="134"/>
          <w:marBottom w:val="0"/>
          <w:divBdr>
            <w:top w:val="none" w:sz="0" w:space="0" w:color="auto"/>
            <w:left w:val="none" w:sz="0" w:space="0" w:color="auto"/>
            <w:bottom w:val="none" w:sz="0" w:space="0" w:color="auto"/>
            <w:right w:val="none" w:sz="0" w:space="0" w:color="auto"/>
          </w:divBdr>
        </w:div>
        <w:div w:id="488643157">
          <w:marLeft w:val="547"/>
          <w:marRight w:val="0"/>
          <w:marTop w:val="134"/>
          <w:marBottom w:val="0"/>
          <w:divBdr>
            <w:top w:val="none" w:sz="0" w:space="0" w:color="auto"/>
            <w:left w:val="none" w:sz="0" w:space="0" w:color="auto"/>
            <w:bottom w:val="none" w:sz="0" w:space="0" w:color="auto"/>
            <w:right w:val="none" w:sz="0" w:space="0" w:color="auto"/>
          </w:divBdr>
        </w:div>
        <w:div w:id="816610245">
          <w:marLeft w:val="547"/>
          <w:marRight w:val="0"/>
          <w:marTop w:val="134"/>
          <w:marBottom w:val="0"/>
          <w:divBdr>
            <w:top w:val="none" w:sz="0" w:space="0" w:color="auto"/>
            <w:left w:val="none" w:sz="0" w:space="0" w:color="auto"/>
            <w:bottom w:val="none" w:sz="0" w:space="0" w:color="auto"/>
            <w:right w:val="none" w:sz="0" w:space="0" w:color="auto"/>
          </w:divBdr>
        </w:div>
      </w:divsChild>
    </w:div>
    <w:div w:id="1776319279">
      <w:bodyDiv w:val="1"/>
      <w:marLeft w:val="0"/>
      <w:marRight w:val="0"/>
      <w:marTop w:val="0"/>
      <w:marBottom w:val="0"/>
      <w:divBdr>
        <w:top w:val="none" w:sz="0" w:space="0" w:color="auto"/>
        <w:left w:val="none" w:sz="0" w:space="0" w:color="auto"/>
        <w:bottom w:val="none" w:sz="0" w:space="0" w:color="auto"/>
        <w:right w:val="none" w:sz="0" w:space="0" w:color="auto"/>
      </w:divBdr>
    </w:div>
    <w:div w:id="1813980085">
      <w:bodyDiv w:val="1"/>
      <w:marLeft w:val="0"/>
      <w:marRight w:val="0"/>
      <w:marTop w:val="0"/>
      <w:marBottom w:val="0"/>
      <w:divBdr>
        <w:top w:val="none" w:sz="0" w:space="0" w:color="auto"/>
        <w:left w:val="none" w:sz="0" w:space="0" w:color="auto"/>
        <w:bottom w:val="none" w:sz="0" w:space="0" w:color="auto"/>
        <w:right w:val="none" w:sz="0" w:space="0" w:color="auto"/>
      </w:divBdr>
    </w:div>
    <w:div w:id="1836529286">
      <w:bodyDiv w:val="1"/>
      <w:marLeft w:val="0"/>
      <w:marRight w:val="0"/>
      <w:marTop w:val="0"/>
      <w:marBottom w:val="0"/>
      <w:divBdr>
        <w:top w:val="none" w:sz="0" w:space="0" w:color="auto"/>
        <w:left w:val="none" w:sz="0" w:space="0" w:color="auto"/>
        <w:bottom w:val="none" w:sz="0" w:space="0" w:color="auto"/>
        <w:right w:val="none" w:sz="0" w:space="0" w:color="auto"/>
      </w:divBdr>
      <w:divsChild>
        <w:div w:id="782268147">
          <w:marLeft w:val="547"/>
          <w:marRight w:val="0"/>
          <w:marTop w:val="154"/>
          <w:marBottom w:val="0"/>
          <w:divBdr>
            <w:top w:val="none" w:sz="0" w:space="0" w:color="auto"/>
            <w:left w:val="none" w:sz="0" w:space="0" w:color="auto"/>
            <w:bottom w:val="none" w:sz="0" w:space="0" w:color="auto"/>
            <w:right w:val="none" w:sz="0" w:space="0" w:color="auto"/>
          </w:divBdr>
        </w:div>
        <w:div w:id="646663495">
          <w:marLeft w:val="547"/>
          <w:marRight w:val="0"/>
          <w:marTop w:val="154"/>
          <w:marBottom w:val="0"/>
          <w:divBdr>
            <w:top w:val="none" w:sz="0" w:space="0" w:color="auto"/>
            <w:left w:val="none" w:sz="0" w:space="0" w:color="auto"/>
            <w:bottom w:val="none" w:sz="0" w:space="0" w:color="auto"/>
            <w:right w:val="none" w:sz="0" w:space="0" w:color="auto"/>
          </w:divBdr>
        </w:div>
        <w:div w:id="440029683">
          <w:marLeft w:val="547"/>
          <w:marRight w:val="0"/>
          <w:marTop w:val="154"/>
          <w:marBottom w:val="0"/>
          <w:divBdr>
            <w:top w:val="none" w:sz="0" w:space="0" w:color="auto"/>
            <w:left w:val="none" w:sz="0" w:space="0" w:color="auto"/>
            <w:bottom w:val="none" w:sz="0" w:space="0" w:color="auto"/>
            <w:right w:val="none" w:sz="0" w:space="0" w:color="auto"/>
          </w:divBdr>
        </w:div>
      </w:divsChild>
    </w:div>
    <w:div w:id="2042053198">
      <w:bodyDiv w:val="1"/>
      <w:marLeft w:val="0"/>
      <w:marRight w:val="0"/>
      <w:marTop w:val="0"/>
      <w:marBottom w:val="0"/>
      <w:divBdr>
        <w:top w:val="none" w:sz="0" w:space="0" w:color="auto"/>
        <w:left w:val="none" w:sz="0" w:space="0" w:color="auto"/>
        <w:bottom w:val="none" w:sz="0" w:space="0" w:color="auto"/>
        <w:right w:val="none" w:sz="0" w:space="0" w:color="auto"/>
      </w:divBdr>
      <w:divsChild>
        <w:div w:id="469396544">
          <w:marLeft w:val="547"/>
          <w:marRight w:val="0"/>
          <w:marTop w:val="96"/>
          <w:marBottom w:val="0"/>
          <w:divBdr>
            <w:top w:val="none" w:sz="0" w:space="0" w:color="auto"/>
            <w:left w:val="none" w:sz="0" w:space="0" w:color="auto"/>
            <w:bottom w:val="none" w:sz="0" w:space="0" w:color="auto"/>
            <w:right w:val="none" w:sz="0" w:space="0" w:color="auto"/>
          </w:divBdr>
        </w:div>
        <w:div w:id="619530902">
          <w:marLeft w:val="1166"/>
          <w:marRight w:val="0"/>
          <w:marTop w:val="77"/>
          <w:marBottom w:val="0"/>
          <w:divBdr>
            <w:top w:val="none" w:sz="0" w:space="0" w:color="auto"/>
            <w:left w:val="none" w:sz="0" w:space="0" w:color="auto"/>
            <w:bottom w:val="none" w:sz="0" w:space="0" w:color="auto"/>
            <w:right w:val="none" w:sz="0" w:space="0" w:color="auto"/>
          </w:divBdr>
        </w:div>
        <w:div w:id="765997059">
          <w:marLeft w:val="547"/>
          <w:marRight w:val="0"/>
          <w:marTop w:val="96"/>
          <w:marBottom w:val="0"/>
          <w:divBdr>
            <w:top w:val="none" w:sz="0" w:space="0" w:color="auto"/>
            <w:left w:val="none" w:sz="0" w:space="0" w:color="auto"/>
            <w:bottom w:val="none" w:sz="0" w:space="0" w:color="auto"/>
            <w:right w:val="none" w:sz="0" w:space="0" w:color="auto"/>
          </w:divBdr>
        </w:div>
        <w:div w:id="68576025">
          <w:marLeft w:val="1166"/>
          <w:marRight w:val="0"/>
          <w:marTop w:val="77"/>
          <w:marBottom w:val="0"/>
          <w:divBdr>
            <w:top w:val="none" w:sz="0" w:space="0" w:color="auto"/>
            <w:left w:val="none" w:sz="0" w:space="0" w:color="auto"/>
            <w:bottom w:val="none" w:sz="0" w:space="0" w:color="auto"/>
            <w:right w:val="none" w:sz="0" w:space="0" w:color="auto"/>
          </w:divBdr>
        </w:div>
        <w:div w:id="726608346">
          <w:marLeft w:val="547"/>
          <w:marRight w:val="0"/>
          <w:marTop w:val="96"/>
          <w:marBottom w:val="0"/>
          <w:divBdr>
            <w:top w:val="none" w:sz="0" w:space="0" w:color="auto"/>
            <w:left w:val="none" w:sz="0" w:space="0" w:color="auto"/>
            <w:bottom w:val="none" w:sz="0" w:space="0" w:color="auto"/>
            <w:right w:val="none" w:sz="0" w:space="0" w:color="auto"/>
          </w:divBdr>
        </w:div>
        <w:div w:id="1974630763">
          <w:marLeft w:val="1166"/>
          <w:marRight w:val="0"/>
          <w:marTop w:val="77"/>
          <w:marBottom w:val="0"/>
          <w:divBdr>
            <w:top w:val="none" w:sz="0" w:space="0" w:color="auto"/>
            <w:left w:val="none" w:sz="0" w:space="0" w:color="auto"/>
            <w:bottom w:val="none" w:sz="0" w:space="0" w:color="auto"/>
            <w:right w:val="none" w:sz="0" w:space="0" w:color="auto"/>
          </w:divBdr>
        </w:div>
        <w:div w:id="530999316">
          <w:marLeft w:val="547"/>
          <w:marRight w:val="0"/>
          <w:marTop w:val="96"/>
          <w:marBottom w:val="0"/>
          <w:divBdr>
            <w:top w:val="none" w:sz="0" w:space="0" w:color="auto"/>
            <w:left w:val="none" w:sz="0" w:space="0" w:color="auto"/>
            <w:bottom w:val="none" w:sz="0" w:space="0" w:color="auto"/>
            <w:right w:val="none" w:sz="0" w:space="0" w:color="auto"/>
          </w:divBdr>
        </w:div>
        <w:div w:id="1700744191">
          <w:marLeft w:val="1166"/>
          <w:marRight w:val="0"/>
          <w:marTop w:val="77"/>
          <w:marBottom w:val="0"/>
          <w:divBdr>
            <w:top w:val="none" w:sz="0" w:space="0" w:color="auto"/>
            <w:left w:val="none" w:sz="0" w:space="0" w:color="auto"/>
            <w:bottom w:val="none" w:sz="0" w:space="0" w:color="auto"/>
            <w:right w:val="none" w:sz="0" w:space="0" w:color="auto"/>
          </w:divBdr>
        </w:div>
        <w:div w:id="997458575">
          <w:marLeft w:val="547"/>
          <w:marRight w:val="0"/>
          <w:marTop w:val="96"/>
          <w:marBottom w:val="0"/>
          <w:divBdr>
            <w:top w:val="none" w:sz="0" w:space="0" w:color="auto"/>
            <w:left w:val="none" w:sz="0" w:space="0" w:color="auto"/>
            <w:bottom w:val="none" w:sz="0" w:space="0" w:color="auto"/>
            <w:right w:val="none" w:sz="0" w:space="0" w:color="auto"/>
          </w:divBdr>
        </w:div>
        <w:div w:id="1688605211">
          <w:marLeft w:val="1166"/>
          <w:marRight w:val="0"/>
          <w:marTop w:val="77"/>
          <w:marBottom w:val="0"/>
          <w:divBdr>
            <w:top w:val="none" w:sz="0" w:space="0" w:color="auto"/>
            <w:left w:val="none" w:sz="0" w:space="0" w:color="auto"/>
            <w:bottom w:val="none" w:sz="0" w:space="0" w:color="auto"/>
            <w:right w:val="none" w:sz="0" w:space="0" w:color="auto"/>
          </w:divBdr>
        </w:div>
        <w:div w:id="1207259922">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met9SntRZe8&amp;feature=youtu.be"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nedrive.live.com/view.aspx?resid=E0947849CE6A90D1!120&amp;ithint=file%2cpptx&amp;app=PowerPoint&amp;authkey=!ALNSNNVHKfyykhY"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3lMehvXSJWU&amp;feature=youtu.be" TargetMode="External"/><Relationship Id="rId23" Type="http://schemas.openxmlformats.org/officeDocument/2006/relationships/hyperlink" Target="https://onedrive.live.com/view.aspx?resid=E0947849CE6A90D1!120&amp;ithint=file%2cpptx&amp;app=PowerPoint&amp;authkey=!ALNSNNVHKfyykhY"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youtube.com/watch?v=met9SntRZe8&amp;feature=youtu.be"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3lMehvXSJWU&amp;feature=youtu.be"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5512E-2F24-49DE-A7D3-36FCE001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عبدالله</cp:lastModifiedBy>
  <cp:revision>2</cp:revision>
  <cp:lastPrinted>2017-12-01T23:27:00Z</cp:lastPrinted>
  <dcterms:created xsi:type="dcterms:W3CDTF">2017-12-20T14:33:00Z</dcterms:created>
  <dcterms:modified xsi:type="dcterms:W3CDTF">2017-12-20T14:33:00Z</dcterms:modified>
</cp:coreProperties>
</file>