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6FDF8" w14:textId="1CE132AB" w:rsidR="00E2226E" w:rsidRPr="000C3EEB" w:rsidRDefault="00331C29" w:rsidP="00FB22E3">
      <w:pPr>
        <w:spacing w:line="240" w:lineRule="auto"/>
        <w:rPr>
          <w:rFonts w:asciiTheme="majorBidi" w:hAnsiTheme="majorBidi" w:cstheme="majorBidi"/>
          <w:sz w:val="2"/>
          <w:szCs w:val="2"/>
        </w:rPr>
      </w:pPr>
      <w:r>
        <w:rPr>
          <w:rFonts w:asciiTheme="majorBidi" w:hAnsiTheme="majorBidi" w:cstheme="majorBidi"/>
          <w:noProof/>
          <w:rtl/>
        </w:rPr>
        <mc:AlternateContent>
          <mc:Choice Requires="wps">
            <w:drawing>
              <wp:anchor distT="0" distB="0" distL="114300" distR="114300" simplePos="0" relativeHeight="251583488" behindDoc="0" locked="0" layoutInCell="1" allowOverlap="1" wp14:anchorId="720424BC" wp14:editId="65D1401B">
                <wp:simplePos x="0" y="0"/>
                <wp:positionH relativeFrom="column">
                  <wp:posOffset>-44133</wp:posOffset>
                </wp:positionH>
                <wp:positionV relativeFrom="paragraph">
                  <wp:posOffset>-6033</wp:posOffset>
                </wp:positionV>
                <wp:extent cx="1043940" cy="948690"/>
                <wp:effectExtent l="0" t="0" r="3810" b="3810"/>
                <wp:wrapNone/>
                <wp:docPr id="14" name="مستطيل 14"/>
                <wp:cNvGraphicFramePr/>
                <a:graphic xmlns:a="http://schemas.openxmlformats.org/drawingml/2006/main">
                  <a:graphicData uri="http://schemas.microsoft.com/office/word/2010/wordprocessingShape">
                    <wps:wsp>
                      <wps:cNvSpPr/>
                      <wps:spPr>
                        <a:xfrm>
                          <a:off x="0" y="0"/>
                          <a:ext cx="1043940" cy="948690"/>
                        </a:xfrm>
                        <a:prstGeom prst="rect">
                          <a:avLst/>
                        </a:prstGeom>
                        <a:blipFill dpi="0" rotWithShape="1">
                          <a:blip r:embed="rId8" cstate="print">
                            <a:extLst>
                              <a:ext uri="{28A0092B-C50C-407E-A947-70E740481C1C}">
                                <a14:useLocalDpi xmlns:a14="http://schemas.microsoft.com/office/drawing/2010/main" val="0"/>
                              </a:ext>
                            </a:extLst>
                          </a:blip>
                          <a:srcRect/>
                          <a:stretch>
                            <a:fillRect l="-86740" t="-23366" r="-77022" b="-21214"/>
                          </a:stretch>
                        </a:blipFill>
                        <a:ln w="190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C3A6D" id="مستطيل 14" o:spid="_x0000_s1026" style="position:absolute;margin-left:-3.5pt;margin-top:-.5pt;width:82.2pt;height:74.7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" stroked="f" strokeweight="1.5pt">
                <v:fill r:id="rId9" o:title="" recolor="t" rotate="t" type="frame"/>
              </v:rect>
            </w:pict>
          </mc:Fallback>
        </mc:AlternateContent>
      </w:r>
      <w:r>
        <w:rPr>
          <w:rFonts w:asciiTheme="majorBidi" w:hAnsiTheme="majorBidi" w:cstheme="majorBidi"/>
          <w:noProof/>
          <w:rtl/>
        </w:rPr>
        <mc:AlternateContent>
          <mc:Choice Requires="wps">
            <w:drawing>
              <wp:anchor distT="0" distB="0" distL="114300" distR="114300" simplePos="0" relativeHeight="251589632" behindDoc="0" locked="0" layoutInCell="1" allowOverlap="1" wp14:anchorId="0201A7D3" wp14:editId="126666AA">
                <wp:simplePos x="0" y="0"/>
                <wp:positionH relativeFrom="column">
                  <wp:posOffset>5975350</wp:posOffset>
                </wp:positionH>
                <wp:positionV relativeFrom="paragraph">
                  <wp:posOffset>-5080</wp:posOffset>
                </wp:positionV>
                <wp:extent cx="1112520" cy="880110"/>
                <wp:effectExtent l="0" t="0" r="0" b="0"/>
                <wp:wrapNone/>
                <wp:docPr id="13" name="مستطيل 13"/>
                <wp:cNvGraphicFramePr/>
                <a:graphic xmlns:a="http://schemas.openxmlformats.org/drawingml/2006/main">
                  <a:graphicData uri="http://schemas.microsoft.com/office/word/2010/wordprocessingShape">
                    <wps:wsp>
                      <wps:cNvSpPr/>
                      <wps:spPr>
                        <a:xfrm>
                          <a:off x="0" y="0"/>
                          <a:ext cx="1112520" cy="880110"/>
                        </a:xfrm>
                        <a:prstGeom prst="rect">
                          <a:avLst/>
                        </a:prstGeom>
                        <a:blipFill dpi="0" rotWithShape="1">
                          <a:blip r:embed="rId10" cstate="print">
                            <a:extLst>
                              <a:ext uri="{28A0092B-C50C-407E-A947-70E740481C1C}">
                                <a14:useLocalDpi xmlns:a14="http://schemas.microsoft.com/office/drawing/2010/main" val="0"/>
                              </a:ext>
                            </a:extLst>
                          </a:blip>
                          <a:srcRect/>
                          <a:stretch>
                            <a:fillRect l="-14097" t="-23489" r="-11318" b="-18458"/>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4B593" id="مستطيل 13" o:spid="_x0000_s1026" style="position:absolute;margin-left:470.5pt;margin-top:-.4pt;width:87.6pt;height:69.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" stroked="f" strokeweight="2pt">
                <v:fill r:id="rId11" o:title="" recolor="t" rotate="t" type="frame"/>
              </v:rect>
            </w:pict>
          </mc:Fallback>
        </mc:AlternateContent>
      </w:r>
    </w:p>
    <w:p w14:paraId="3D49C692" w14:textId="4EA49155" w:rsidR="00E2226E" w:rsidRDefault="00E2226E" w:rsidP="00E2226E"/>
    <w:p w14:paraId="5253A0B6" w14:textId="01E3D27B" w:rsidR="00E2226E" w:rsidRPr="009812A3" w:rsidRDefault="00E2226E" w:rsidP="00E2226E"/>
    <w:p w14:paraId="6D493F81" w14:textId="37DB9E95" w:rsidR="00E2226E" w:rsidRPr="009812A3" w:rsidRDefault="00E2226E" w:rsidP="00E2226E"/>
    <w:p w14:paraId="2E162C74" w14:textId="412EF4C2" w:rsidR="00E2226E" w:rsidRDefault="00E2226E" w:rsidP="00E2226E"/>
    <w:p w14:paraId="23B429E5" w14:textId="41708FA4" w:rsidR="00E2226E" w:rsidRDefault="00044806" w:rsidP="00E2226E">
      <w:pPr>
        <w:jc w:val="center"/>
      </w:pPr>
      <w:r>
        <w:rPr>
          <w:rFonts w:asciiTheme="majorBidi" w:hAnsiTheme="majorBidi" w:cstheme="majorBidi"/>
          <w:noProof/>
          <w:rtl/>
        </w:rPr>
        <mc:AlternateContent>
          <mc:Choice Requires="wps">
            <w:drawing>
              <wp:anchor distT="0" distB="0" distL="114300" distR="114300" simplePos="0" relativeHeight="251593728" behindDoc="0" locked="0" layoutInCell="1" allowOverlap="1" wp14:anchorId="31A701E0" wp14:editId="2F33835C">
                <wp:simplePos x="0" y="0"/>
                <wp:positionH relativeFrom="margin">
                  <wp:posOffset>2174875</wp:posOffset>
                </wp:positionH>
                <wp:positionV relativeFrom="margin">
                  <wp:posOffset>1725930</wp:posOffset>
                </wp:positionV>
                <wp:extent cx="4610735" cy="187388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10735" cy="1873885"/>
                        </a:xfrm>
                        <a:prstGeom prst="rect">
                          <a:avLst/>
                        </a:prstGeom>
                        <a:noFill/>
                        <a:ln w="6350">
                          <a:noFill/>
                        </a:ln>
                        <a:effectLst/>
                      </wps:spPr>
                      <wps:txbx>
                        <w:txbxContent>
                          <w:p w14:paraId="79747531" w14:textId="77777777" w:rsidR="00E70FBD" w:rsidRDefault="00E70FBD" w:rsidP="00044806">
                            <w:pPr>
                              <w:spacing w:line="240" w:lineRule="auto"/>
                              <w:jc w:val="center"/>
                              <w:rPr>
                                <w:rFonts w:ascii="Tahoma" w:eastAsia="Weibei SC Bold" w:hAnsi="Tahoma" w:cs="Tahoma"/>
                                <w:bCs/>
                                <w:sz w:val="56"/>
                                <w:szCs w:val="56"/>
                              </w:rPr>
                            </w:pPr>
                            <w:r>
                              <w:rPr>
                                <w:rFonts w:ascii="Tahoma" w:eastAsia="Weibei SC Bold" w:hAnsi="Tahoma" w:cs="Tahoma"/>
                                <w:bCs/>
                                <w:sz w:val="56"/>
                                <w:szCs w:val="56"/>
                              </w:rPr>
                              <w:t xml:space="preserve">Diarrhea </w:t>
                            </w:r>
                          </w:p>
                          <w:p w14:paraId="68D51DBB" w14:textId="03C0C4B4" w:rsidR="00E70FBD" w:rsidRDefault="00E70FBD" w:rsidP="00044806">
                            <w:pPr>
                              <w:spacing w:line="240" w:lineRule="auto"/>
                              <w:jc w:val="center"/>
                              <w:rPr>
                                <w:rFonts w:ascii="Tahoma" w:eastAsia="Weibei SC Bold" w:hAnsi="Tahoma" w:cs="Tahoma"/>
                                <w:bCs/>
                                <w:sz w:val="56"/>
                                <w:szCs w:val="56"/>
                              </w:rPr>
                            </w:pPr>
                            <w:r>
                              <w:rPr>
                                <w:rFonts w:ascii="Tahoma" w:eastAsia="Weibei SC Bold" w:hAnsi="Tahoma" w:cs="Tahoma"/>
                                <w:bCs/>
                                <w:sz w:val="56"/>
                                <w:szCs w:val="56"/>
                              </w:rPr>
                              <w:t xml:space="preserve">&amp; </w:t>
                            </w:r>
                          </w:p>
                          <w:p w14:paraId="08D00F94" w14:textId="09F84D2F" w:rsidR="00E70FBD" w:rsidRPr="00D1748E" w:rsidRDefault="00E70FBD" w:rsidP="00044806">
                            <w:pPr>
                              <w:spacing w:line="240" w:lineRule="auto"/>
                              <w:jc w:val="center"/>
                              <w:rPr>
                                <w:rFonts w:ascii="Tahoma" w:eastAsia="Weibei SC Bold" w:hAnsi="Tahoma" w:cs="Tahoma"/>
                                <w:bCs/>
                                <w:sz w:val="56"/>
                                <w:szCs w:val="56"/>
                              </w:rPr>
                            </w:pPr>
                            <w:r>
                              <w:rPr>
                                <w:rFonts w:ascii="Tahoma" w:eastAsia="Weibei SC Bold" w:hAnsi="Tahoma" w:cs="Tahoma"/>
                                <w:bCs/>
                                <w:sz w:val="56"/>
                                <w:szCs w:val="56"/>
                              </w:rPr>
                              <w:t>Malabsorption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701E0" id="_x0000_t202" coordsize="21600,21600" o:spt="202" path="m,l,21600r21600,l21600,xe">
                <v:stroke joinstyle="miter"/>
                <v:path gradientshapeok="t" o:connecttype="rect"/>
              </v:shapetype>
              <v:shape id="Text Box 5" o:spid="_x0000_s1026" type="#_x0000_t202" style="position:absolute;left:0;text-align:left;margin-left:171.25pt;margin-top:135.9pt;width:363.05pt;height:147.5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" filled="f" stroked="f" strokeweight=".5pt">
                <v:textbox>
                  <w:txbxContent>
                    <w:p w14:paraId="79747531" w14:textId="77777777" w:rsidR="00E70FBD" w:rsidRDefault="00E70FBD" w:rsidP="00044806">
                      <w:pPr>
                        <w:spacing w:line="240" w:lineRule="auto"/>
                        <w:jc w:val="center"/>
                        <w:rPr>
                          <w:rFonts w:ascii="Tahoma" w:eastAsia="Weibei SC Bold" w:hAnsi="Tahoma" w:cs="Tahoma"/>
                          <w:bCs/>
                          <w:sz w:val="56"/>
                          <w:szCs w:val="56"/>
                        </w:rPr>
                      </w:pPr>
                      <w:r>
                        <w:rPr>
                          <w:rFonts w:ascii="Tahoma" w:eastAsia="Weibei SC Bold" w:hAnsi="Tahoma" w:cs="Tahoma"/>
                          <w:bCs/>
                          <w:sz w:val="56"/>
                          <w:szCs w:val="56"/>
                        </w:rPr>
                        <w:t xml:space="preserve">Diarrhea </w:t>
                      </w:r>
                    </w:p>
                    <w:p w14:paraId="68D51DBB" w14:textId="03C0C4B4" w:rsidR="00E70FBD" w:rsidRDefault="00E70FBD" w:rsidP="00044806">
                      <w:pPr>
                        <w:spacing w:line="240" w:lineRule="auto"/>
                        <w:jc w:val="center"/>
                        <w:rPr>
                          <w:rFonts w:ascii="Tahoma" w:eastAsia="Weibei SC Bold" w:hAnsi="Tahoma" w:cs="Tahoma"/>
                          <w:bCs/>
                          <w:sz w:val="56"/>
                          <w:szCs w:val="56"/>
                        </w:rPr>
                      </w:pPr>
                      <w:r>
                        <w:rPr>
                          <w:rFonts w:ascii="Tahoma" w:eastAsia="Weibei SC Bold" w:hAnsi="Tahoma" w:cs="Tahoma"/>
                          <w:bCs/>
                          <w:sz w:val="56"/>
                          <w:szCs w:val="56"/>
                        </w:rPr>
                        <w:t xml:space="preserve">&amp; </w:t>
                      </w:r>
                    </w:p>
                    <w:p w14:paraId="08D00F94" w14:textId="09F84D2F" w:rsidR="00E70FBD" w:rsidRPr="00D1748E" w:rsidRDefault="00E70FBD" w:rsidP="00044806">
                      <w:pPr>
                        <w:spacing w:line="240" w:lineRule="auto"/>
                        <w:jc w:val="center"/>
                        <w:rPr>
                          <w:rFonts w:ascii="Tahoma" w:eastAsia="Weibei SC Bold" w:hAnsi="Tahoma" w:cs="Tahoma"/>
                          <w:bCs/>
                          <w:sz w:val="56"/>
                          <w:szCs w:val="56"/>
                        </w:rPr>
                      </w:pPr>
                      <w:r>
                        <w:rPr>
                          <w:rFonts w:ascii="Tahoma" w:eastAsia="Weibei SC Bold" w:hAnsi="Tahoma" w:cs="Tahoma"/>
                          <w:bCs/>
                          <w:sz w:val="56"/>
                          <w:szCs w:val="56"/>
                        </w:rPr>
                        <w:t>Malabsorption</w:t>
                      </w:r>
                    </w:p>
                  </w:txbxContent>
                </v:textbox>
                <w10:wrap type="square" anchorx="margin" anchory="margin"/>
              </v:shape>
            </w:pict>
          </mc:Fallback>
        </mc:AlternateContent>
      </w:r>
    </w:p>
    <w:p w14:paraId="51B8022B" w14:textId="032CFD03" w:rsidR="00E2226E" w:rsidRDefault="000C0BA7" w:rsidP="00E2226E">
      <w:r>
        <w:rPr>
          <w:rFonts w:ascii="Tahoma" w:hAnsi="Tahoma" w:cs="Tahoma"/>
          <w:noProof/>
          <w:color w:val="000000" w:themeColor="text1"/>
          <w:sz w:val="36"/>
          <w:szCs w:val="36"/>
        </w:rPr>
        <w:drawing>
          <wp:anchor distT="0" distB="0" distL="114300" distR="114300" simplePos="0" relativeHeight="251958272" behindDoc="0" locked="0" layoutInCell="1" allowOverlap="1" wp14:anchorId="7EAEFB20" wp14:editId="769CF15D">
            <wp:simplePos x="0" y="0"/>
            <wp:positionH relativeFrom="column">
              <wp:posOffset>619314</wp:posOffset>
            </wp:positionH>
            <wp:positionV relativeFrom="paragraph">
              <wp:posOffset>5559631</wp:posOffset>
            </wp:positionV>
            <wp:extent cx="1075037" cy="889686"/>
            <wp:effectExtent l="0" t="0" r="0" b="0"/>
            <wp:wrapNone/>
            <wp:docPr id="57348" name="Picture 5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png"/>
                    <pic:cNvPicPr/>
                  </pic:nvPicPr>
                  <pic:blipFill>
                    <a:blip r:embed="rId12">
                      <a:extLst>
                        <a:ext uri="{28A0092B-C50C-407E-A947-70E740481C1C}">
                          <a14:useLocalDpi xmlns:a14="http://schemas.microsoft.com/office/drawing/2010/main" val="0"/>
                        </a:ext>
                      </a:extLst>
                    </a:blip>
                    <a:stretch>
                      <a:fillRect/>
                    </a:stretch>
                  </pic:blipFill>
                  <pic:spPr>
                    <a:xfrm>
                      <a:off x="0" y="0"/>
                      <a:ext cx="1075038" cy="889687"/>
                    </a:xfrm>
                    <a:prstGeom prst="rect">
                      <a:avLst/>
                    </a:prstGeom>
                  </pic:spPr>
                </pic:pic>
              </a:graphicData>
            </a:graphic>
            <wp14:sizeRelH relativeFrom="page">
              <wp14:pctWidth>0</wp14:pctWidth>
            </wp14:sizeRelH>
            <wp14:sizeRelV relativeFrom="page">
              <wp14:pctHeight>0</wp14:pctHeight>
            </wp14:sizeRelV>
          </wp:anchor>
        </w:drawing>
      </w:r>
      <w:r w:rsidR="00830ADC">
        <w:rPr>
          <w:rFonts w:asciiTheme="majorBidi" w:hAnsiTheme="majorBidi" w:cstheme="majorBidi"/>
          <w:noProof/>
          <w:rtl/>
        </w:rPr>
        <mc:AlternateContent>
          <mc:Choice Requires="wps">
            <w:drawing>
              <wp:anchor distT="0" distB="0" distL="114300" distR="114300" simplePos="0" relativeHeight="251675648" behindDoc="0" locked="0" layoutInCell="1" allowOverlap="1" wp14:anchorId="3AA04E47" wp14:editId="1D42803A">
                <wp:simplePos x="0" y="0"/>
                <wp:positionH relativeFrom="margin">
                  <wp:posOffset>2743200</wp:posOffset>
                </wp:positionH>
                <wp:positionV relativeFrom="margin">
                  <wp:posOffset>8728075</wp:posOffset>
                </wp:positionV>
                <wp:extent cx="1600200" cy="0"/>
                <wp:effectExtent l="0" t="0" r="19050" b="19050"/>
                <wp:wrapSquare wrapText="bothSides"/>
                <wp:docPr id="2" name="Straight Connector 2"/>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chemeClr val="tx1">
                              <a:lumMod val="50000"/>
                              <a:lumOff val="50000"/>
                            </a:scheme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78454CB1" id="Straight Connector 2" o:spid="_x0000_s1026" style="position:absolute;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in,687.25pt" to="342pt,6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" strokecolor="gray [1629]" strokeweight=".25pt">
                <w10:wrap type="square" anchorx="margin" anchory="margin"/>
              </v:line>
            </w:pict>
          </mc:Fallback>
        </mc:AlternateContent>
      </w:r>
      <w:r w:rsidR="005519F9">
        <w:rPr>
          <w:rFonts w:asciiTheme="majorBidi" w:hAnsiTheme="majorBidi" w:cstheme="majorBidi"/>
          <w:noProof/>
          <w:rtl/>
        </w:rPr>
        <mc:AlternateContent>
          <mc:Choice Requires="wps">
            <w:drawing>
              <wp:anchor distT="0" distB="0" distL="114300" distR="114300" simplePos="0" relativeHeight="251655168" behindDoc="0" locked="0" layoutInCell="1" allowOverlap="1" wp14:anchorId="4EBA1670" wp14:editId="0E3A93A5">
                <wp:simplePos x="0" y="0"/>
                <wp:positionH relativeFrom="margin">
                  <wp:posOffset>-114300</wp:posOffset>
                </wp:positionH>
                <wp:positionV relativeFrom="margin">
                  <wp:posOffset>8874125</wp:posOffset>
                </wp:positionV>
                <wp:extent cx="7315200" cy="685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7315200" cy="685800"/>
                        </a:xfrm>
                        <a:prstGeom prst="rect">
                          <a:avLst/>
                        </a:prstGeom>
                        <a:noFill/>
                        <a:ln w="6350">
                          <a:noFill/>
                          <a:prstDash val="solid"/>
                        </a:ln>
                        <a:effectLst/>
                      </wps:spPr>
                      <wps:txbx>
                        <w:txbxContent>
                          <w:p w14:paraId="54EE0DAD" w14:textId="255334AB" w:rsidR="00E70FBD" w:rsidRPr="00054CBC" w:rsidRDefault="00E70FBD" w:rsidP="00830ADC">
                            <w:pPr>
                              <w:spacing w:line="240" w:lineRule="auto"/>
                              <w:jc w:val="center"/>
                              <w:rPr>
                                <w:rFonts w:ascii="Tahoma" w:hAnsi="Tahoma" w:cs="Tahoma"/>
                                <w:color w:val="C00000"/>
                              </w:rPr>
                            </w:pPr>
                            <w:r w:rsidRPr="00054CBC">
                              <w:rPr>
                                <w:rFonts w:ascii="Tahoma" w:eastAsia="Times New Roman" w:hAnsi="Tahoma" w:cs="Tahoma"/>
                                <w:b/>
                                <w:bCs/>
                              </w:rPr>
                              <w:t>•</w:t>
                            </w:r>
                            <w:r w:rsidRPr="00054CBC">
                              <w:rPr>
                                <w:rFonts w:ascii="Century Schoolbook" w:eastAsia="Times New Roman" w:hAnsi="Century Schoolbook" w:cs="Times New Roman"/>
                                <w:b/>
                                <w:bCs/>
                              </w:rPr>
                              <w:t xml:space="preserve"> </w:t>
                            </w:r>
                            <w:r w:rsidRPr="00054CBC">
                              <w:rPr>
                                <w:rFonts w:ascii="Tahoma" w:hAnsi="Tahoma" w:cs="Tahoma"/>
                              </w:rPr>
                              <w:t>Black: Doctor’s slides.</w:t>
                            </w:r>
                            <w:r w:rsidRPr="00054CBC">
                              <w:rPr>
                                <w:rFonts w:ascii="Tahoma" w:hAnsi="Tahoma" w:cs="Tahoma"/>
                                <w:color w:val="C00000"/>
                              </w:rPr>
                              <w:t xml:space="preserve">     </w:t>
                            </w:r>
                            <w:r w:rsidRPr="00054CBC">
                              <w:rPr>
                                <w:rFonts w:ascii="Tahoma" w:eastAsia="Times New Roman" w:hAnsi="Tahoma" w:cs="Tahoma"/>
                                <w:b/>
                                <w:bCs/>
                              </w:rPr>
                              <w:t xml:space="preserve">• </w:t>
                            </w:r>
                            <w:r w:rsidRPr="00266C22">
                              <w:rPr>
                                <w:rFonts w:ascii="Tahoma" w:hAnsi="Tahoma" w:cs="Tahoma"/>
                                <w:color w:val="FF0000"/>
                              </w:rPr>
                              <w:t xml:space="preserve">Red: important!     </w:t>
                            </w:r>
                            <w:r w:rsidRPr="00054CBC">
                              <w:rPr>
                                <w:rFonts w:ascii="Tahoma" w:eastAsia="Times New Roman" w:hAnsi="Tahoma" w:cs="Tahoma"/>
                                <w:b/>
                                <w:bCs/>
                              </w:rPr>
                              <w:t>•</w:t>
                            </w:r>
                            <w:r w:rsidRPr="00830ADC">
                              <w:rPr>
                                <w:rFonts w:ascii="Tahoma" w:eastAsia="Times New Roman" w:hAnsi="Tahoma" w:cs="Tahoma"/>
                                <w:b/>
                                <w:bCs/>
                                <w:color w:val="76923C" w:themeColor="accent3" w:themeShade="BF"/>
                              </w:rPr>
                              <w:t xml:space="preserve"> </w:t>
                            </w:r>
                            <w:r w:rsidRPr="00C61105">
                              <w:rPr>
                                <w:rFonts w:ascii="Tahoma" w:hAnsi="Tahoma" w:cs="Tahoma"/>
                                <w:color w:val="76923C" w:themeColor="accent3" w:themeShade="BF"/>
                              </w:rPr>
                              <w:t>Light Green: Doctors’ notes</w:t>
                            </w:r>
                            <w:r w:rsidRPr="00C61105">
                              <w:rPr>
                                <w:rFonts w:ascii="Tahoma" w:eastAsia="Times New Roman" w:hAnsi="Tahoma" w:cs="Tahoma"/>
                                <w:bCs/>
                                <w:color w:val="76923C" w:themeColor="accent3" w:themeShade="BF"/>
                              </w:rPr>
                              <w:t xml:space="preserve"> </w:t>
                            </w:r>
                            <w:r w:rsidRPr="00C61105">
                              <w:rPr>
                                <w:rFonts w:ascii="Tahoma" w:hAnsi="Tahoma" w:cs="Tahoma"/>
                                <w:color w:val="76923C" w:themeColor="accent3" w:themeShade="BF"/>
                              </w:rPr>
                              <w:t xml:space="preserve">   </w:t>
                            </w:r>
                            <w:r w:rsidRPr="00054CBC">
                              <w:rPr>
                                <w:rFonts w:ascii="Tahoma" w:eastAsia="Times New Roman" w:hAnsi="Tahoma" w:cs="Tahoma"/>
                                <w:b/>
                                <w:bCs/>
                              </w:rPr>
                              <w:t xml:space="preserve">• </w:t>
                            </w:r>
                            <w:r w:rsidRPr="00054CBC">
                              <w:rPr>
                                <w:rFonts w:ascii="Tahoma" w:hAnsi="Tahoma" w:cs="Tahoma"/>
                                <w:color w:val="7F7F7F" w:themeColor="text1" w:themeTint="80"/>
                              </w:rPr>
                              <w:t>Grey: Extra.</w:t>
                            </w:r>
                            <w:r w:rsidRPr="00054CBC">
                              <w:rPr>
                                <w:rFonts w:ascii="Tahoma" w:hAnsi="Tahoma" w:cs="Tahoma"/>
                                <w:color w:val="C00000"/>
                              </w:rPr>
                              <w:t xml:space="preserve">     </w:t>
                            </w:r>
                            <w:r w:rsidRPr="00054CBC">
                              <w:rPr>
                                <w:rFonts w:ascii="Tahoma" w:eastAsia="Times New Roman" w:hAnsi="Tahoma" w:cs="Tahoma"/>
                                <w:b/>
                                <w:bCs/>
                              </w:rPr>
                              <w:t xml:space="preserve">• </w:t>
                            </w:r>
                            <w:r w:rsidRPr="00054CBC">
                              <w:rPr>
                                <w:rFonts w:ascii="Tahoma" w:hAnsi="Tahoma" w:cs="Tahoma"/>
                                <w:i/>
                                <w:iCs/>
                              </w:rPr>
                              <w:t>Italic black: New terminology.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A1670" id="Text Box 10" o:spid="_x0000_s1027" type="#_x0000_t202" style="position:absolute;margin-left:-9pt;margin-top:698.75pt;width:8in;height:5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" filled="f" stroked="f" strokeweight=".5pt">
                <v:textbox>
                  <w:txbxContent>
                    <w:p w14:paraId="54EE0DAD" w14:textId="255334AB" w:rsidR="00E70FBD" w:rsidRPr="00054CBC" w:rsidRDefault="00E70FBD" w:rsidP="00830ADC">
                      <w:pPr>
                        <w:spacing w:line="240" w:lineRule="auto"/>
                        <w:jc w:val="center"/>
                        <w:rPr>
                          <w:rFonts w:ascii="Tahoma" w:hAnsi="Tahoma" w:cs="Tahoma"/>
                          <w:color w:val="C00000"/>
                        </w:rPr>
                      </w:pPr>
                      <w:r w:rsidRPr="00054CBC">
                        <w:rPr>
                          <w:rFonts w:ascii="Tahoma" w:eastAsia="Times New Roman" w:hAnsi="Tahoma" w:cs="Tahoma"/>
                          <w:b/>
                          <w:bCs/>
                        </w:rPr>
                        <w:t>•</w:t>
                      </w:r>
                      <w:r w:rsidRPr="00054CBC">
                        <w:rPr>
                          <w:rFonts w:ascii="Century Schoolbook" w:eastAsia="Times New Roman" w:hAnsi="Century Schoolbook" w:cs="Times New Roman"/>
                          <w:b/>
                          <w:bCs/>
                        </w:rPr>
                        <w:t xml:space="preserve"> </w:t>
                      </w:r>
                      <w:r w:rsidRPr="00054CBC">
                        <w:rPr>
                          <w:rFonts w:ascii="Tahoma" w:hAnsi="Tahoma" w:cs="Tahoma"/>
                        </w:rPr>
                        <w:t>Black: Doctor’s slides.</w:t>
                      </w:r>
                      <w:r w:rsidRPr="00054CBC">
                        <w:rPr>
                          <w:rFonts w:ascii="Tahoma" w:hAnsi="Tahoma" w:cs="Tahoma"/>
                          <w:color w:val="C00000"/>
                        </w:rPr>
                        <w:t xml:space="preserve">     </w:t>
                      </w:r>
                      <w:r w:rsidRPr="00054CBC">
                        <w:rPr>
                          <w:rFonts w:ascii="Tahoma" w:eastAsia="Times New Roman" w:hAnsi="Tahoma" w:cs="Tahoma"/>
                          <w:b/>
                          <w:bCs/>
                        </w:rPr>
                        <w:t xml:space="preserve">• </w:t>
                      </w:r>
                      <w:r w:rsidRPr="00266C22">
                        <w:rPr>
                          <w:rFonts w:ascii="Tahoma" w:hAnsi="Tahoma" w:cs="Tahoma"/>
                          <w:color w:val="FF0000"/>
                        </w:rPr>
                        <w:t xml:space="preserve">Red: important!     </w:t>
                      </w:r>
                      <w:r w:rsidRPr="00054CBC">
                        <w:rPr>
                          <w:rFonts w:ascii="Tahoma" w:eastAsia="Times New Roman" w:hAnsi="Tahoma" w:cs="Tahoma"/>
                          <w:b/>
                          <w:bCs/>
                        </w:rPr>
                        <w:t>•</w:t>
                      </w:r>
                      <w:r w:rsidRPr="00830ADC">
                        <w:rPr>
                          <w:rFonts w:ascii="Tahoma" w:eastAsia="Times New Roman" w:hAnsi="Tahoma" w:cs="Tahoma"/>
                          <w:b/>
                          <w:bCs/>
                          <w:color w:val="76923C" w:themeColor="accent3" w:themeShade="BF"/>
                        </w:rPr>
                        <w:t xml:space="preserve"> </w:t>
                      </w:r>
                      <w:r w:rsidRPr="00C61105">
                        <w:rPr>
                          <w:rFonts w:ascii="Tahoma" w:hAnsi="Tahoma" w:cs="Tahoma"/>
                          <w:color w:val="76923C" w:themeColor="accent3" w:themeShade="BF"/>
                        </w:rPr>
                        <w:t>Light Green: Doctors’ notes</w:t>
                      </w:r>
                      <w:r w:rsidRPr="00C61105">
                        <w:rPr>
                          <w:rFonts w:ascii="Tahoma" w:eastAsia="Times New Roman" w:hAnsi="Tahoma" w:cs="Tahoma"/>
                          <w:bCs/>
                          <w:color w:val="76923C" w:themeColor="accent3" w:themeShade="BF"/>
                        </w:rPr>
                        <w:t xml:space="preserve"> </w:t>
                      </w:r>
                      <w:r w:rsidRPr="00C61105">
                        <w:rPr>
                          <w:rFonts w:ascii="Tahoma" w:hAnsi="Tahoma" w:cs="Tahoma"/>
                          <w:color w:val="76923C" w:themeColor="accent3" w:themeShade="BF"/>
                        </w:rPr>
                        <w:t xml:space="preserve">   </w:t>
                      </w:r>
                      <w:r w:rsidRPr="00054CBC">
                        <w:rPr>
                          <w:rFonts w:ascii="Tahoma" w:eastAsia="Times New Roman" w:hAnsi="Tahoma" w:cs="Tahoma"/>
                          <w:b/>
                          <w:bCs/>
                        </w:rPr>
                        <w:t xml:space="preserve">• </w:t>
                      </w:r>
                      <w:r w:rsidRPr="00054CBC">
                        <w:rPr>
                          <w:rFonts w:ascii="Tahoma" w:hAnsi="Tahoma" w:cs="Tahoma"/>
                          <w:color w:val="7F7F7F" w:themeColor="text1" w:themeTint="80"/>
                        </w:rPr>
                        <w:t>Grey: Extra.</w:t>
                      </w:r>
                      <w:r w:rsidRPr="00054CBC">
                        <w:rPr>
                          <w:rFonts w:ascii="Tahoma" w:hAnsi="Tahoma" w:cs="Tahoma"/>
                          <w:color w:val="C00000"/>
                        </w:rPr>
                        <w:t xml:space="preserve">     </w:t>
                      </w:r>
                      <w:r w:rsidRPr="00054CBC">
                        <w:rPr>
                          <w:rFonts w:ascii="Tahoma" w:eastAsia="Times New Roman" w:hAnsi="Tahoma" w:cs="Tahoma"/>
                          <w:b/>
                          <w:bCs/>
                        </w:rPr>
                        <w:t xml:space="preserve">• </w:t>
                      </w:r>
                      <w:r w:rsidRPr="00054CBC">
                        <w:rPr>
                          <w:rFonts w:ascii="Tahoma" w:hAnsi="Tahoma" w:cs="Tahoma"/>
                          <w:i/>
                          <w:iCs/>
                        </w:rPr>
                        <w:t>Italic black: New terminology.</w:t>
                      </w:r>
                    </w:p>
                  </w:txbxContent>
                </v:textbox>
                <w10:wrap type="square" anchorx="margin" anchory="margin"/>
              </v:shape>
            </w:pict>
          </mc:Fallback>
        </mc:AlternateContent>
      </w:r>
      <w:r w:rsidR="00642C05">
        <w:rPr>
          <w:rFonts w:asciiTheme="majorBidi" w:hAnsiTheme="majorBidi" w:cstheme="majorBidi"/>
          <w:noProof/>
          <w:rtl/>
        </w:rPr>
        <mc:AlternateContent>
          <mc:Choice Requires="wps">
            <w:drawing>
              <wp:anchor distT="0" distB="0" distL="114300" distR="114300" simplePos="0" relativeHeight="251705344" behindDoc="0" locked="0" layoutInCell="1" allowOverlap="1" wp14:anchorId="6C3ED17A" wp14:editId="105547A7">
                <wp:simplePos x="0" y="0"/>
                <wp:positionH relativeFrom="column">
                  <wp:posOffset>2425700</wp:posOffset>
                </wp:positionH>
                <wp:positionV relativeFrom="paragraph">
                  <wp:posOffset>1615440</wp:posOffset>
                </wp:positionV>
                <wp:extent cx="4114800" cy="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411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3968D8" id="Straight Connector 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91pt,127.2pt" to="515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" strokecolor="black [3040]"/>
            </w:pict>
          </mc:Fallback>
        </mc:AlternateContent>
      </w:r>
      <w:r w:rsidR="00642C05" w:rsidRPr="003B59AC">
        <w:rPr>
          <w:noProof/>
        </w:rPr>
        <w:drawing>
          <wp:anchor distT="0" distB="0" distL="114300" distR="114300" simplePos="0" relativeHeight="251567102" behindDoc="0" locked="0" layoutInCell="1" allowOverlap="1" wp14:anchorId="6CA01617" wp14:editId="7C2F3542">
            <wp:simplePos x="0" y="0"/>
            <wp:positionH relativeFrom="column">
              <wp:posOffset>-127000</wp:posOffset>
            </wp:positionH>
            <wp:positionV relativeFrom="paragraph">
              <wp:posOffset>257810</wp:posOffset>
            </wp:positionV>
            <wp:extent cx="2566035" cy="43154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2566035" cy="4315460"/>
                    </a:xfrm>
                    <a:prstGeom prst="rect">
                      <a:avLst/>
                    </a:prstGeom>
                  </pic:spPr>
                </pic:pic>
              </a:graphicData>
            </a:graphic>
          </wp:anchor>
        </w:drawing>
      </w:r>
      <w:r w:rsidR="00FC35AB">
        <w:rPr>
          <w:rFonts w:asciiTheme="majorBidi" w:hAnsiTheme="majorBidi" w:cstheme="majorBidi"/>
          <w:noProof/>
          <w:rtl/>
        </w:rPr>
        <mc:AlternateContent>
          <mc:Choice Requires="wps">
            <w:drawing>
              <wp:anchor distT="0" distB="0" distL="114300" distR="114300" simplePos="0" relativeHeight="251569152" behindDoc="0" locked="0" layoutInCell="1" allowOverlap="1" wp14:anchorId="53EC4304" wp14:editId="2B516110">
                <wp:simplePos x="0" y="0"/>
                <wp:positionH relativeFrom="column">
                  <wp:posOffset>2387600</wp:posOffset>
                </wp:positionH>
                <wp:positionV relativeFrom="paragraph">
                  <wp:posOffset>1858010</wp:posOffset>
                </wp:positionV>
                <wp:extent cx="4800600" cy="43459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800600" cy="4345940"/>
                        </a:xfrm>
                        <a:prstGeom prst="rect">
                          <a:avLst/>
                        </a:prstGeom>
                        <a:noFill/>
                        <a:ln w="6350">
                          <a:noFill/>
                        </a:ln>
                        <a:effectLst/>
                      </wps:spPr>
                      <wps:txbx>
                        <w:txbxContent>
                          <w:p w14:paraId="5BCBECFA" w14:textId="77777777" w:rsidR="00E70FBD" w:rsidRPr="00D1748E" w:rsidRDefault="00E70FBD" w:rsidP="00121F37">
                            <w:pPr>
                              <w:rPr>
                                <w:rFonts w:ascii="Tahoma" w:hAnsi="Tahoma" w:cs="Tahoma"/>
                                <w:sz w:val="28"/>
                                <w:szCs w:val="28"/>
                              </w:rPr>
                            </w:pPr>
                            <w:r w:rsidRPr="00D1748E">
                              <w:rPr>
                                <w:rFonts w:ascii="Tahoma" w:hAnsi="Tahoma" w:cs="Tahoma"/>
                                <w:b/>
                                <w:sz w:val="28"/>
                                <w:szCs w:val="28"/>
                              </w:rPr>
                              <w:t>Objectives</w:t>
                            </w:r>
                            <w:r w:rsidRPr="00D1748E">
                              <w:rPr>
                                <w:rFonts w:ascii="Tahoma" w:hAnsi="Tahoma" w:cs="Tahoma"/>
                                <w:sz w:val="28"/>
                                <w:szCs w:val="28"/>
                              </w:rPr>
                              <w:t>:</w:t>
                            </w:r>
                          </w:p>
                          <w:p w14:paraId="75BEF933" w14:textId="2F7ECB30" w:rsidR="00E70FBD" w:rsidRDefault="00E70FBD" w:rsidP="00044806">
                            <w:pPr>
                              <w:pStyle w:val="ListParagraph"/>
                              <w:ind w:left="0"/>
                              <w:rPr>
                                <w:rFonts w:ascii="Tahoma" w:hAnsi="Tahoma" w:cs="Tahoma"/>
                                <w:sz w:val="24"/>
                                <w:szCs w:val="24"/>
                              </w:rPr>
                            </w:pPr>
                            <w:r>
                              <w:rPr>
                                <w:rFonts w:ascii="Tahoma" w:hAnsi="Tahoma" w:cs="Tahoma"/>
                                <w:sz w:val="24"/>
                                <w:szCs w:val="24"/>
                              </w:rPr>
                              <w:t>U</w:t>
                            </w:r>
                            <w:r w:rsidRPr="00121F37">
                              <w:rPr>
                                <w:rFonts w:ascii="Tahoma" w:hAnsi="Tahoma" w:cs="Tahoma"/>
                                <w:sz w:val="24"/>
                                <w:szCs w:val="24"/>
                              </w:rPr>
                              <w:t>pon completion of</w:t>
                            </w:r>
                            <w:r>
                              <w:rPr>
                                <w:rFonts w:ascii="Tahoma" w:hAnsi="Tahoma" w:cs="Tahoma"/>
                                <w:sz w:val="24"/>
                                <w:szCs w:val="24"/>
                              </w:rPr>
                              <w:t xml:space="preserve"> </w:t>
                            </w:r>
                            <w:r>
                              <w:rPr>
                                <w:rFonts w:ascii="Tahoma" w:hAnsi="Tahoma" w:cs="Tahoma"/>
                                <w:b/>
                                <w:sz w:val="24"/>
                                <w:szCs w:val="24"/>
                                <w:u w:val="single"/>
                              </w:rPr>
                              <w:t>Diarrhea</w:t>
                            </w:r>
                            <w:r w:rsidRPr="00121F37">
                              <w:rPr>
                                <w:rFonts w:ascii="Tahoma" w:hAnsi="Tahoma" w:cs="Tahoma"/>
                                <w:sz w:val="24"/>
                                <w:szCs w:val="24"/>
                              </w:rPr>
                              <w:t xml:space="preserve"> lecture the students will</w:t>
                            </w:r>
                            <w:r>
                              <w:rPr>
                                <w:rFonts w:ascii="Tahoma" w:hAnsi="Tahoma" w:cs="Tahoma"/>
                                <w:sz w:val="24"/>
                                <w:szCs w:val="24"/>
                              </w:rPr>
                              <w:t xml:space="preserve"> be able</w:t>
                            </w:r>
                            <w:r w:rsidRPr="00121F37">
                              <w:rPr>
                                <w:rFonts w:ascii="Tahoma" w:hAnsi="Tahoma" w:cs="Tahoma"/>
                                <w:sz w:val="24"/>
                                <w:szCs w:val="24"/>
                              </w:rPr>
                              <w:t>:</w:t>
                            </w:r>
                          </w:p>
                          <w:p w14:paraId="6C6BED90" w14:textId="77777777" w:rsidR="00E70FBD" w:rsidRPr="00044806" w:rsidRDefault="00E70FBD" w:rsidP="00F36DEA">
                            <w:pPr>
                              <w:pStyle w:val="ListParagraph"/>
                              <w:numPr>
                                <w:ilvl w:val="0"/>
                                <w:numId w:val="2"/>
                              </w:numPr>
                              <w:rPr>
                                <w:rFonts w:ascii="Tahoma" w:hAnsi="Tahoma" w:cs="Tahoma"/>
                                <w:sz w:val="24"/>
                                <w:szCs w:val="24"/>
                              </w:rPr>
                            </w:pPr>
                            <w:r w:rsidRPr="00044806">
                              <w:rPr>
                                <w:rFonts w:ascii="Tahoma" w:hAnsi="Tahoma" w:cs="Tahoma"/>
                                <w:sz w:val="24"/>
                                <w:szCs w:val="24"/>
                              </w:rPr>
                              <w:t xml:space="preserve">Understand the physiology of fluid in small intestine </w:t>
                            </w:r>
                          </w:p>
                          <w:p w14:paraId="03859C83" w14:textId="77777777" w:rsidR="00E70FBD" w:rsidRPr="00044806" w:rsidRDefault="00E70FBD" w:rsidP="00F36DEA">
                            <w:pPr>
                              <w:pStyle w:val="ListParagraph"/>
                              <w:numPr>
                                <w:ilvl w:val="0"/>
                                <w:numId w:val="2"/>
                              </w:numPr>
                              <w:rPr>
                                <w:rFonts w:ascii="Tahoma" w:hAnsi="Tahoma" w:cs="Tahoma"/>
                                <w:sz w:val="24"/>
                                <w:szCs w:val="24"/>
                              </w:rPr>
                            </w:pPr>
                            <w:r w:rsidRPr="00044806">
                              <w:rPr>
                                <w:rFonts w:ascii="Tahoma" w:hAnsi="Tahoma" w:cs="Tahoma"/>
                                <w:sz w:val="24"/>
                                <w:szCs w:val="24"/>
                              </w:rPr>
                              <w:t>Describe the pathophysiology and causes of various types of diarrhea ( Secretory, osmotic, Exudative, Motility-related )</w:t>
                            </w:r>
                          </w:p>
                          <w:p w14:paraId="37D1EFFC" w14:textId="77777777" w:rsidR="00E70FBD" w:rsidRPr="00044806" w:rsidRDefault="00E70FBD" w:rsidP="00F36DEA">
                            <w:pPr>
                              <w:pStyle w:val="ListParagraph"/>
                              <w:numPr>
                                <w:ilvl w:val="0"/>
                                <w:numId w:val="2"/>
                              </w:numPr>
                              <w:rPr>
                                <w:rFonts w:ascii="Tahoma" w:hAnsi="Tahoma" w:cs="Tahoma"/>
                                <w:sz w:val="24"/>
                                <w:szCs w:val="24"/>
                              </w:rPr>
                            </w:pPr>
                            <w:r w:rsidRPr="00044806">
                              <w:rPr>
                                <w:rFonts w:ascii="Tahoma" w:hAnsi="Tahoma" w:cs="Tahoma"/>
                                <w:sz w:val="24"/>
                                <w:szCs w:val="24"/>
                              </w:rPr>
                              <w:t xml:space="preserve">Define acute diarrhea and enumerate its common causes </w:t>
                            </w:r>
                          </w:p>
                          <w:p w14:paraId="0BF05856" w14:textId="77777777" w:rsidR="00E70FBD" w:rsidRPr="00044806" w:rsidRDefault="00E70FBD" w:rsidP="00F36DEA">
                            <w:pPr>
                              <w:pStyle w:val="ListParagraph"/>
                              <w:numPr>
                                <w:ilvl w:val="0"/>
                                <w:numId w:val="2"/>
                              </w:numPr>
                              <w:rPr>
                                <w:rFonts w:ascii="Tahoma" w:hAnsi="Tahoma" w:cs="Tahoma"/>
                                <w:sz w:val="24"/>
                                <w:szCs w:val="24"/>
                              </w:rPr>
                            </w:pPr>
                            <w:r w:rsidRPr="00044806">
                              <w:rPr>
                                <w:rFonts w:ascii="Tahoma" w:hAnsi="Tahoma" w:cs="Tahoma"/>
                                <w:sz w:val="24"/>
                                <w:szCs w:val="24"/>
                              </w:rPr>
                              <w:t xml:space="preserve">Define chronic diarrhea and enumerate its common causes </w:t>
                            </w:r>
                          </w:p>
                          <w:p w14:paraId="035075EC" w14:textId="77777777" w:rsidR="00E70FBD" w:rsidRDefault="00E70FBD" w:rsidP="00121F37">
                            <w:pPr>
                              <w:pStyle w:val="ListParagraph"/>
                              <w:ind w:left="0"/>
                              <w:rPr>
                                <w:rFonts w:ascii="Tahoma" w:hAnsi="Tahoma" w:cs="Tahoma"/>
                                <w:sz w:val="24"/>
                                <w:szCs w:val="24"/>
                              </w:rPr>
                            </w:pPr>
                          </w:p>
                          <w:p w14:paraId="0426DB6E" w14:textId="6C97F858" w:rsidR="00E70FBD" w:rsidRDefault="00E70FBD" w:rsidP="00044806">
                            <w:pPr>
                              <w:rPr>
                                <w:rFonts w:ascii="Tahoma" w:hAnsi="Tahoma" w:cs="Tahoma"/>
                                <w:sz w:val="24"/>
                                <w:szCs w:val="24"/>
                                <w:rtl/>
                              </w:rPr>
                            </w:pPr>
                            <w:r w:rsidRPr="00121F37">
                              <w:rPr>
                                <w:rFonts w:ascii="Tahoma" w:hAnsi="Tahoma" w:cs="Tahoma"/>
                                <w:sz w:val="24"/>
                                <w:szCs w:val="24"/>
                              </w:rPr>
                              <w:t>Upon completion of</w:t>
                            </w:r>
                            <w:r>
                              <w:rPr>
                                <w:rFonts w:ascii="Tahoma" w:hAnsi="Tahoma" w:cs="Tahoma"/>
                                <w:sz w:val="24"/>
                                <w:szCs w:val="24"/>
                              </w:rPr>
                              <w:t xml:space="preserve"> </w:t>
                            </w:r>
                            <w:r>
                              <w:rPr>
                                <w:rFonts w:ascii="Tahoma" w:hAnsi="Tahoma" w:cs="Tahoma"/>
                                <w:b/>
                                <w:sz w:val="24"/>
                                <w:szCs w:val="24"/>
                                <w:u w:val="single"/>
                              </w:rPr>
                              <w:t>Malabsorption</w:t>
                            </w:r>
                            <w:r>
                              <w:rPr>
                                <w:rFonts w:ascii="Tahoma" w:hAnsi="Tahoma" w:cs="Tahoma"/>
                                <w:sz w:val="24"/>
                                <w:szCs w:val="24"/>
                              </w:rPr>
                              <w:t xml:space="preserve"> </w:t>
                            </w:r>
                            <w:r w:rsidRPr="00121F37">
                              <w:rPr>
                                <w:rFonts w:ascii="Tahoma" w:hAnsi="Tahoma" w:cs="Tahoma"/>
                                <w:sz w:val="24"/>
                                <w:szCs w:val="24"/>
                              </w:rPr>
                              <w:t>lecture the students will be able:</w:t>
                            </w:r>
                          </w:p>
                          <w:p w14:paraId="484E6031" w14:textId="77777777" w:rsidR="00E70FBD" w:rsidRPr="000601EB" w:rsidRDefault="00E70FBD" w:rsidP="00784BDB">
                            <w:pPr>
                              <w:numPr>
                                <w:ilvl w:val="0"/>
                                <w:numId w:val="23"/>
                              </w:numPr>
                              <w:rPr>
                                <w:rFonts w:ascii="Tahoma" w:hAnsi="Tahoma" w:cs="Tahoma"/>
                                <w:sz w:val="24"/>
                                <w:szCs w:val="24"/>
                              </w:rPr>
                            </w:pPr>
                            <w:r w:rsidRPr="000601EB">
                              <w:rPr>
                                <w:rFonts w:ascii="Tahoma" w:hAnsi="Tahoma" w:cs="Tahoma"/>
                                <w:sz w:val="24"/>
                                <w:szCs w:val="24"/>
                              </w:rPr>
                              <w:t xml:space="preserve">Understand that the malabsorption is caused by either abnormal digestion or small intestinal mucosa </w:t>
                            </w:r>
                          </w:p>
                          <w:p w14:paraId="01CD05F5" w14:textId="77777777" w:rsidR="00E70FBD" w:rsidRPr="000601EB" w:rsidRDefault="00E70FBD" w:rsidP="00784BDB">
                            <w:pPr>
                              <w:numPr>
                                <w:ilvl w:val="0"/>
                                <w:numId w:val="23"/>
                              </w:numPr>
                              <w:rPr>
                                <w:rFonts w:ascii="Tahoma" w:hAnsi="Tahoma" w:cs="Tahoma"/>
                                <w:sz w:val="24"/>
                                <w:szCs w:val="24"/>
                              </w:rPr>
                            </w:pPr>
                            <w:r w:rsidRPr="000601EB">
                              <w:rPr>
                                <w:rFonts w:ascii="Tahoma" w:hAnsi="Tahoma" w:cs="Tahoma"/>
                                <w:sz w:val="24"/>
                                <w:szCs w:val="24"/>
                              </w:rPr>
                              <w:t>Know that malabsorption can affect many organ systems                   (alimentary tract,  hematopoietic system,  musculoskeletal system,  endocrine system, epidermis,  nervous system)</w:t>
                            </w:r>
                          </w:p>
                          <w:p w14:paraId="316A266D" w14:textId="30D02093" w:rsidR="00E70FBD" w:rsidRPr="000601EB" w:rsidRDefault="00E70FBD" w:rsidP="00784BDB">
                            <w:pPr>
                              <w:numPr>
                                <w:ilvl w:val="0"/>
                                <w:numId w:val="23"/>
                              </w:numPr>
                              <w:rPr>
                                <w:rFonts w:ascii="Tahoma" w:hAnsi="Tahoma" w:cs="Tahoma"/>
                                <w:sz w:val="24"/>
                                <w:szCs w:val="24"/>
                              </w:rPr>
                            </w:pPr>
                            <w:r w:rsidRPr="000601EB">
                              <w:rPr>
                                <w:rFonts w:ascii="Tahoma" w:hAnsi="Tahoma" w:cs="Tahoma"/>
                                <w:sz w:val="24"/>
                                <w:szCs w:val="24"/>
                              </w:rPr>
                              <w:t>Con</w:t>
                            </w:r>
                            <w:r>
                              <w:rPr>
                                <w:rFonts w:ascii="Tahoma" w:hAnsi="Tahoma" w:cs="Tahoma"/>
                                <w:sz w:val="24"/>
                                <w:szCs w:val="24"/>
                              </w:rPr>
                              <w:t xml:space="preserve">centrate on celiac disease and </w:t>
                            </w:r>
                            <w:r w:rsidRPr="000601EB">
                              <w:rPr>
                                <w:rFonts w:ascii="Tahoma" w:hAnsi="Tahoma" w:cs="Tahoma"/>
                                <w:sz w:val="24"/>
                                <w:szCs w:val="24"/>
                              </w:rPr>
                              <w:t>lactose intolerance as two examples of malabsorption syndrome.</w:t>
                            </w:r>
                          </w:p>
                          <w:p w14:paraId="542D7201" w14:textId="77777777" w:rsidR="00E70FBD" w:rsidRDefault="00E70FBD" w:rsidP="00044806">
                            <w:pPr>
                              <w:rPr>
                                <w:rFonts w:ascii="Tahoma" w:hAnsi="Tahoma" w:cs="Tahoma"/>
                                <w:sz w:val="24"/>
                                <w:szCs w:val="24"/>
                              </w:rPr>
                            </w:pPr>
                          </w:p>
                          <w:p w14:paraId="22E28FE2" w14:textId="77777777" w:rsidR="00E70FBD" w:rsidRDefault="00E70FBD" w:rsidP="00121F37">
                            <w:pPr>
                              <w:rPr>
                                <w:rFonts w:ascii="Tahoma" w:hAnsi="Tahoma" w:cs="Tahoma"/>
                                <w:sz w:val="24"/>
                                <w:szCs w:val="24"/>
                              </w:rPr>
                            </w:pPr>
                          </w:p>
                          <w:p w14:paraId="6219DB3C" w14:textId="77777777" w:rsidR="00E70FBD" w:rsidRPr="00121F37" w:rsidRDefault="00E70FBD" w:rsidP="00121F37">
                            <w:pPr>
                              <w:rPr>
                                <w:rFonts w:ascii="Tahoma" w:hAnsi="Tahoma" w:cs="Tahoma"/>
                                <w:sz w:val="24"/>
                                <w:szCs w:val="24"/>
                              </w:rPr>
                            </w:pPr>
                          </w:p>
                          <w:p w14:paraId="7D1D2329" w14:textId="77777777" w:rsidR="00E70FBD" w:rsidRPr="00121F37" w:rsidRDefault="00E70FBD" w:rsidP="00121F37">
                            <w:pPr>
                              <w:pStyle w:val="ListParagraph"/>
                              <w:ind w:left="0"/>
                              <w:rPr>
                                <w:rFonts w:ascii="Tahoma" w:hAnsi="Tahoma" w:cs="Tahoma"/>
                                <w:sz w:val="24"/>
                                <w:szCs w:val="24"/>
                              </w:rPr>
                            </w:pPr>
                          </w:p>
                          <w:p w14:paraId="1D74684E" w14:textId="77777777" w:rsidR="00E70FBD" w:rsidRPr="00121F37" w:rsidRDefault="00E70FBD" w:rsidP="00121F37">
                            <w:pPr>
                              <w:pStyle w:val="ListParagraph"/>
                              <w:ind w:left="360"/>
                              <w:rPr>
                                <w:rFonts w:ascii="Tahoma" w:hAnsi="Tahoma" w:cs="Tahoma"/>
                                <w:sz w:val="24"/>
                                <w:szCs w:val="24"/>
                              </w:rPr>
                            </w:pPr>
                          </w:p>
                          <w:p w14:paraId="7FC27F23" w14:textId="75FCF3F8" w:rsidR="00E70FBD" w:rsidRPr="00D1748E" w:rsidRDefault="00E70FBD" w:rsidP="00121F37">
                            <w:pPr>
                              <w:pStyle w:val="ListParagraph"/>
                              <w:rPr>
                                <w:rFonts w:ascii="Tahoma" w:hAnsi="Tahoma"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4304" id="Text Box 7" o:spid="_x0000_s1028" type="#_x0000_t202" style="position:absolute;margin-left:188pt;margin-top:146.3pt;width:378pt;height:342.2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" filled="f" stroked="f" strokeweight=".5pt">
                <v:textbox>
                  <w:txbxContent>
                    <w:p w14:paraId="5BCBECFA" w14:textId="77777777" w:rsidR="00E70FBD" w:rsidRPr="00D1748E" w:rsidRDefault="00E70FBD" w:rsidP="00121F37">
                      <w:pPr>
                        <w:rPr>
                          <w:rFonts w:ascii="Tahoma" w:hAnsi="Tahoma" w:cs="Tahoma"/>
                          <w:sz w:val="28"/>
                          <w:szCs w:val="28"/>
                        </w:rPr>
                      </w:pPr>
                      <w:r w:rsidRPr="00D1748E">
                        <w:rPr>
                          <w:rFonts w:ascii="Tahoma" w:hAnsi="Tahoma" w:cs="Tahoma"/>
                          <w:b/>
                          <w:sz w:val="28"/>
                          <w:szCs w:val="28"/>
                        </w:rPr>
                        <w:t>Objectives</w:t>
                      </w:r>
                      <w:r w:rsidRPr="00D1748E">
                        <w:rPr>
                          <w:rFonts w:ascii="Tahoma" w:hAnsi="Tahoma" w:cs="Tahoma"/>
                          <w:sz w:val="28"/>
                          <w:szCs w:val="28"/>
                        </w:rPr>
                        <w:t>:</w:t>
                      </w:r>
                    </w:p>
                    <w:p w14:paraId="75BEF933" w14:textId="2F7ECB30" w:rsidR="00E70FBD" w:rsidRDefault="00E70FBD" w:rsidP="00044806">
                      <w:pPr>
                        <w:pStyle w:val="ListParagraph"/>
                        <w:ind w:left="0"/>
                        <w:rPr>
                          <w:rFonts w:ascii="Tahoma" w:hAnsi="Tahoma" w:cs="Tahoma"/>
                          <w:sz w:val="24"/>
                          <w:szCs w:val="24"/>
                        </w:rPr>
                      </w:pPr>
                      <w:r>
                        <w:rPr>
                          <w:rFonts w:ascii="Tahoma" w:hAnsi="Tahoma" w:cs="Tahoma"/>
                          <w:sz w:val="24"/>
                          <w:szCs w:val="24"/>
                        </w:rPr>
                        <w:t>U</w:t>
                      </w:r>
                      <w:r w:rsidRPr="00121F37">
                        <w:rPr>
                          <w:rFonts w:ascii="Tahoma" w:hAnsi="Tahoma" w:cs="Tahoma"/>
                          <w:sz w:val="24"/>
                          <w:szCs w:val="24"/>
                        </w:rPr>
                        <w:t>pon completion of</w:t>
                      </w:r>
                      <w:r>
                        <w:rPr>
                          <w:rFonts w:ascii="Tahoma" w:hAnsi="Tahoma" w:cs="Tahoma"/>
                          <w:sz w:val="24"/>
                          <w:szCs w:val="24"/>
                        </w:rPr>
                        <w:t xml:space="preserve"> </w:t>
                      </w:r>
                      <w:r>
                        <w:rPr>
                          <w:rFonts w:ascii="Tahoma" w:hAnsi="Tahoma" w:cs="Tahoma"/>
                          <w:b/>
                          <w:sz w:val="24"/>
                          <w:szCs w:val="24"/>
                          <w:u w:val="single"/>
                        </w:rPr>
                        <w:t>Diarrhea</w:t>
                      </w:r>
                      <w:r w:rsidRPr="00121F37">
                        <w:rPr>
                          <w:rFonts w:ascii="Tahoma" w:hAnsi="Tahoma" w:cs="Tahoma"/>
                          <w:sz w:val="24"/>
                          <w:szCs w:val="24"/>
                        </w:rPr>
                        <w:t xml:space="preserve"> lecture the students will</w:t>
                      </w:r>
                      <w:r>
                        <w:rPr>
                          <w:rFonts w:ascii="Tahoma" w:hAnsi="Tahoma" w:cs="Tahoma"/>
                          <w:sz w:val="24"/>
                          <w:szCs w:val="24"/>
                        </w:rPr>
                        <w:t xml:space="preserve"> be able</w:t>
                      </w:r>
                      <w:r w:rsidRPr="00121F37">
                        <w:rPr>
                          <w:rFonts w:ascii="Tahoma" w:hAnsi="Tahoma" w:cs="Tahoma"/>
                          <w:sz w:val="24"/>
                          <w:szCs w:val="24"/>
                        </w:rPr>
                        <w:t>:</w:t>
                      </w:r>
                    </w:p>
                    <w:p w14:paraId="6C6BED90" w14:textId="77777777" w:rsidR="00E70FBD" w:rsidRPr="00044806" w:rsidRDefault="00E70FBD" w:rsidP="00F36DEA">
                      <w:pPr>
                        <w:pStyle w:val="ListParagraph"/>
                        <w:numPr>
                          <w:ilvl w:val="0"/>
                          <w:numId w:val="2"/>
                        </w:numPr>
                        <w:rPr>
                          <w:rFonts w:ascii="Tahoma" w:hAnsi="Tahoma" w:cs="Tahoma"/>
                          <w:sz w:val="24"/>
                          <w:szCs w:val="24"/>
                        </w:rPr>
                      </w:pPr>
                      <w:r w:rsidRPr="00044806">
                        <w:rPr>
                          <w:rFonts w:ascii="Tahoma" w:hAnsi="Tahoma" w:cs="Tahoma"/>
                          <w:sz w:val="24"/>
                          <w:szCs w:val="24"/>
                        </w:rPr>
                        <w:t xml:space="preserve">Understand the physiology of fluid in small intestine </w:t>
                      </w:r>
                    </w:p>
                    <w:p w14:paraId="03859C83" w14:textId="77777777" w:rsidR="00E70FBD" w:rsidRPr="00044806" w:rsidRDefault="00E70FBD" w:rsidP="00F36DEA">
                      <w:pPr>
                        <w:pStyle w:val="ListParagraph"/>
                        <w:numPr>
                          <w:ilvl w:val="0"/>
                          <w:numId w:val="2"/>
                        </w:numPr>
                        <w:rPr>
                          <w:rFonts w:ascii="Tahoma" w:hAnsi="Tahoma" w:cs="Tahoma"/>
                          <w:sz w:val="24"/>
                          <w:szCs w:val="24"/>
                        </w:rPr>
                      </w:pPr>
                      <w:r w:rsidRPr="00044806">
                        <w:rPr>
                          <w:rFonts w:ascii="Tahoma" w:hAnsi="Tahoma" w:cs="Tahoma"/>
                          <w:sz w:val="24"/>
                          <w:szCs w:val="24"/>
                        </w:rPr>
                        <w:t>Describe the pathophysiology and causes of various types of diarrhea ( Secretory, osmotic, Exudative, Motility-related )</w:t>
                      </w:r>
                    </w:p>
                    <w:p w14:paraId="37D1EFFC" w14:textId="77777777" w:rsidR="00E70FBD" w:rsidRPr="00044806" w:rsidRDefault="00E70FBD" w:rsidP="00F36DEA">
                      <w:pPr>
                        <w:pStyle w:val="ListParagraph"/>
                        <w:numPr>
                          <w:ilvl w:val="0"/>
                          <w:numId w:val="2"/>
                        </w:numPr>
                        <w:rPr>
                          <w:rFonts w:ascii="Tahoma" w:hAnsi="Tahoma" w:cs="Tahoma"/>
                          <w:sz w:val="24"/>
                          <w:szCs w:val="24"/>
                        </w:rPr>
                      </w:pPr>
                      <w:r w:rsidRPr="00044806">
                        <w:rPr>
                          <w:rFonts w:ascii="Tahoma" w:hAnsi="Tahoma" w:cs="Tahoma"/>
                          <w:sz w:val="24"/>
                          <w:szCs w:val="24"/>
                        </w:rPr>
                        <w:t xml:space="preserve">Define acute diarrhea and enumerate its common causes </w:t>
                      </w:r>
                    </w:p>
                    <w:p w14:paraId="0BF05856" w14:textId="77777777" w:rsidR="00E70FBD" w:rsidRPr="00044806" w:rsidRDefault="00E70FBD" w:rsidP="00F36DEA">
                      <w:pPr>
                        <w:pStyle w:val="ListParagraph"/>
                        <w:numPr>
                          <w:ilvl w:val="0"/>
                          <w:numId w:val="2"/>
                        </w:numPr>
                        <w:rPr>
                          <w:rFonts w:ascii="Tahoma" w:hAnsi="Tahoma" w:cs="Tahoma"/>
                          <w:sz w:val="24"/>
                          <w:szCs w:val="24"/>
                        </w:rPr>
                      </w:pPr>
                      <w:r w:rsidRPr="00044806">
                        <w:rPr>
                          <w:rFonts w:ascii="Tahoma" w:hAnsi="Tahoma" w:cs="Tahoma"/>
                          <w:sz w:val="24"/>
                          <w:szCs w:val="24"/>
                        </w:rPr>
                        <w:t xml:space="preserve">Define chronic diarrhea and enumerate its common causes </w:t>
                      </w:r>
                    </w:p>
                    <w:p w14:paraId="035075EC" w14:textId="77777777" w:rsidR="00E70FBD" w:rsidRDefault="00E70FBD" w:rsidP="00121F37">
                      <w:pPr>
                        <w:pStyle w:val="ListParagraph"/>
                        <w:ind w:left="0"/>
                        <w:rPr>
                          <w:rFonts w:ascii="Tahoma" w:hAnsi="Tahoma" w:cs="Tahoma"/>
                          <w:sz w:val="24"/>
                          <w:szCs w:val="24"/>
                        </w:rPr>
                      </w:pPr>
                    </w:p>
                    <w:p w14:paraId="0426DB6E" w14:textId="6C97F858" w:rsidR="00E70FBD" w:rsidRDefault="00E70FBD" w:rsidP="00044806">
                      <w:pPr>
                        <w:rPr>
                          <w:rFonts w:ascii="Tahoma" w:hAnsi="Tahoma" w:cs="Tahoma"/>
                          <w:sz w:val="24"/>
                          <w:szCs w:val="24"/>
                          <w:rtl/>
                        </w:rPr>
                      </w:pPr>
                      <w:r w:rsidRPr="00121F37">
                        <w:rPr>
                          <w:rFonts w:ascii="Tahoma" w:hAnsi="Tahoma" w:cs="Tahoma"/>
                          <w:sz w:val="24"/>
                          <w:szCs w:val="24"/>
                        </w:rPr>
                        <w:t>Upon completion of</w:t>
                      </w:r>
                      <w:r>
                        <w:rPr>
                          <w:rFonts w:ascii="Tahoma" w:hAnsi="Tahoma" w:cs="Tahoma"/>
                          <w:sz w:val="24"/>
                          <w:szCs w:val="24"/>
                        </w:rPr>
                        <w:t xml:space="preserve"> </w:t>
                      </w:r>
                      <w:r>
                        <w:rPr>
                          <w:rFonts w:ascii="Tahoma" w:hAnsi="Tahoma" w:cs="Tahoma"/>
                          <w:b/>
                          <w:sz w:val="24"/>
                          <w:szCs w:val="24"/>
                          <w:u w:val="single"/>
                        </w:rPr>
                        <w:t>Malabsorption</w:t>
                      </w:r>
                      <w:r>
                        <w:rPr>
                          <w:rFonts w:ascii="Tahoma" w:hAnsi="Tahoma" w:cs="Tahoma"/>
                          <w:sz w:val="24"/>
                          <w:szCs w:val="24"/>
                        </w:rPr>
                        <w:t xml:space="preserve"> </w:t>
                      </w:r>
                      <w:r w:rsidRPr="00121F37">
                        <w:rPr>
                          <w:rFonts w:ascii="Tahoma" w:hAnsi="Tahoma" w:cs="Tahoma"/>
                          <w:sz w:val="24"/>
                          <w:szCs w:val="24"/>
                        </w:rPr>
                        <w:t>lecture the students will be able:</w:t>
                      </w:r>
                    </w:p>
                    <w:p w14:paraId="484E6031" w14:textId="77777777" w:rsidR="00E70FBD" w:rsidRPr="000601EB" w:rsidRDefault="00E70FBD" w:rsidP="00784BDB">
                      <w:pPr>
                        <w:numPr>
                          <w:ilvl w:val="0"/>
                          <w:numId w:val="23"/>
                        </w:numPr>
                        <w:rPr>
                          <w:rFonts w:ascii="Tahoma" w:hAnsi="Tahoma" w:cs="Tahoma"/>
                          <w:sz w:val="24"/>
                          <w:szCs w:val="24"/>
                        </w:rPr>
                      </w:pPr>
                      <w:r w:rsidRPr="000601EB">
                        <w:rPr>
                          <w:rFonts w:ascii="Tahoma" w:hAnsi="Tahoma" w:cs="Tahoma"/>
                          <w:sz w:val="24"/>
                          <w:szCs w:val="24"/>
                        </w:rPr>
                        <w:t xml:space="preserve">Understand that the malabsorption is caused by either abnormal digestion or small intestinal mucosa </w:t>
                      </w:r>
                    </w:p>
                    <w:p w14:paraId="01CD05F5" w14:textId="77777777" w:rsidR="00E70FBD" w:rsidRPr="000601EB" w:rsidRDefault="00E70FBD" w:rsidP="00784BDB">
                      <w:pPr>
                        <w:numPr>
                          <w:ilvl w:val="0"/>
                          <w:numId w:val="23"/>
                        </w:numPr>
                        <w:rPr>
                          <w:rFonts w:ascii="Tahoma" w:hAnsi="Tahoma" w:cs="Tahoma"/>
                          <w:sz w:val="24"/>
                          <w:szCs w:val="24"/>
                        </w:rPr>
                      </w:pPr>
                      <w:r w:rsidRPr="000601EB">
                        <w:rPr>
                          <w:rFonts w:ascii="Tahoma" w:hAnsi="Tahoma" w:cs="Tahoma"/>
                          <w:sz w:val="24"/>
                          <w:szCs w:val="24"/>
                        </w:rPr>
                        <w:t>Know that malabsorption can affect many organ systems                   (alimentary tract,  hematopoietic system,  musculoskeletal system,  endocrine system, epidermis,  nervous system)</w:t>
                      </w:r>
                    </w:p>
                    <w:p w14:paraId="316A266D" w14:textId="30D02093" w:rsidR="00E70FBD" w:rsidRPr="000601EB" w:rsidRDefault="00E70FBD" w:rsidP="00784BDB">
                      <w:pPr>
                        <w:numPr>
                          <w:ilvl w:val="0"/>
                          <w:numId w:val="23"/>
                        </w:numPr>
                        <w:rPr>
                          <w:rFonts w:ascii="Tahoma" w:hAnsi="Tahoma" w:cs="Tahoma"/>
                          <w:sz w:val="24"/>
                          <w:szCs w:val="24"/>
                        </w:rPr>
                      </w:pPr>
                      <w:r w:rsidRPr="000601EB">
                        <w:rPr>
                          <w:rFonts w:ascii="Tahoma" w:hAnsi="Tahoma" w:cs="Tahoma"/>
                          <w:sz w:val="24"/>
                          <w:szCs w:val="24"/>
                        </w:rPr>
                        <w:t>Con</w:t>
                      </w:r>
                      <w:r>
                        <w:rPr>
                          <w:rFonts w:ascii="Tahoma" w:hAnsi="Tahoma" w:cs="Tahoma"/>
                          <w:sz w:val="24"/>
                          <w:szCs w:val="24"/>
                        </w:rPr>
                        <w:t xml:space="preserve">centrate on celiac disease and </w:t>
                      </w:r>
                      <w:r w:rsidRPr="000601EB">
                        <w:rPr>
                          <w:rFonts w:ascii="Tahoma" w:hAnsi="Tahoma" w:cs="Tahoma"/>
                          <w:sz w:val="24"/>
                          <w:szCs w:val="24"/>
                        </w:rPr>
                        <w:t>lactose intolerance as two examples of malabsorption syndrome.</w:t>
                      </w:r>
                    </w:p>
                    <w:p w14:paraId="542D7201" w14:textId="77777777" w:rsidR="00E70FBD" w:rsidRDefault="00E70FBD" w:rsidP="00044806">
                      <w:pPr>
                        <w:rPr>
                          <w:rFonts w:ascii="Tahoma" w:hAnsi="Tahoma" w:cs="Tahoma"/>
                          <w:sz w:val="24"/>
                          <w:szCs w:val="24"/>
                        </w:rPr>
                      </w:pPr>
                    </w:p>
                    <w:p w14:paraId="22E28FE2" w14:textId="77777777" w:rsidR="00E70FBD" w:rsidRDefault="00E70FBD" w:rsidP="00121F37">
                      <w:pPr>
                        <w:rPr>
                          <w:rFonts w:ascii="Tahoma" w:hAnsi="Tahoma" w:cs="Tahoma"/>
                          <w:sz w:val="24"/>
                          <w:szCs w:val="24"/>
                        </w:rPr>
                      </w:pPr>
                    </w:p>
                    <w:p w14:paraId="6219DB3C" w14:textId="77777777" w:rsidR="00E70FBD" w:rsidRPr="00121F37" w:rsidRDefault="00E70FBD" w:rsidP="00121F37">
                      <w:pPr>
                        <w:rPr>
                          <w:rFonts w:ascii="Tahoma" w:hAnsi="Tahoma" w:cs="Tahoma"/>
                          <w:sz w:val="24"/>
                          <w:szCs w:val="24"/>
                        </w:rPr>
                      </w:pPr>
                    </w:p>
                    <w:p w14:paraId="7D1D2329" w14:textId="77777777" w:rsidR="00E70FBD" w:rsidRPr="00121F37" w:rsidRDefault="00E70FBD" w:rsidP="00121F37">
                      <w:pPr>
                        <w:pStyle w:val="ListParagraph"/>
                        <w:ind w:left="0"/>
                        <w:rPr>
                          <w:rFonts w:ascii="Tahoma" w:hAnsi="Tahoma" w:cs="Tahoma"/>
                          <w:sz w:val="24"/>
                          <w:szCs w:val="24"/>
                        </w:rPr>
                      </w:pPr>
                    </w:p>
                    <w:p w14:paraId="1D74684E" w14:textId="77777777" w:rsidR="00E70FBD" w:rsidRPr="00121F37" w:rsidRDefault="00E70FBD" w:rsidP="00121F37">
                      <w:pPr>
                        <w:pStyle w:val="ListParagraph"/>
                        <w:ind w:left="360"/>
                        <w:rPr>
                          <w:rFonts w:ascii="Tahoma" w:hAnsi="Tahoma" w:cs="Tahoma"/>
                          <w:sz w:val="24"/>
                          <w:szCs w:val="24"/>
                        </w:rPr>
                      </w:pPr>
                    </w:p>
                    <w:p w14:paraId="7FC27F23" w14:textId="75FCF3F8" w:rsidR="00E70FBD" w:rsidRPr="00D1748E" w:rsidRDefault="00E70FBD" w:rsidP="00121F37">
                      <w:pPr>
                        <w:pStyle w:val="ListParagraph"/>
                        <w:rPr>
                          <w:rFonts w:ascii="Tahoma" w:hAnsi="Tahoma" w:cs="Tahoma"/>
                          <w:sz w:val="20"/>
                          <w:szCs w:val="20"/>
                        </w:rPr>
                      </w:pPr>
                    </w:p>
                  </w:txbxContent>
                </v:textbox>
              </v:shape>
            </w:pict>
          </mc:Fallback>
        </mc:AlternateContent>
      </w:r>
      <w:r w:rsidR="00E2226E">
        <w:br w:type="page"/>
      </w:r>
    </w:p>
    <w:p w14:paraId="4B5343A0" w14:textId="72E2CDDD" w:rsidR="00A52D75" w:rsidRPr="000275D4" w:rsidRDefault="000C0BA7" w:rsidP="00E70FBD">
      <w:pPr>
        <w:spacing w:line="240" w:lineRule="auto"/>
        <w:rPr>
          <w:rFonts w:ascii="Tahoma" w:hAnsi="Tahoma"/>
          <w:b/>
          <w:bCs/>
          <w:sz w:val="36"/>
          <w:szCs w:val="36"/>
        </w:rPr>
      </w:pPr>
      <w:r>
        <w:rPr>
          <w:rFonts w:asciiTheme="majorBidi" w:hAnsiTheme="majorBidi" w:cstheme="majorBidi"/>
          <w:noProof/>
          <w:rtl/>
        </w:rPr>
        <w:lastRenderedPageBreak/>
        <mc:AlternateContent>
          <mc:Choice Requires="wps">
            <w:drawing>
              <wp:anchor distT="0" distB="0" distL="114300" distR="114300" simplePos="0" relativeHeight="251796480" behindDoc="0" locked="0" layoutInCell="1" allowOverlap="1" wp14:anchorId="6F9231F3" wp14:editId="5C738AAB">
                <wp:simplePos x="0" y="0"/>
                <wp:positionH relativeFrom="margin">
                  <wp:posOffset>2731770</wp:posOffset>
                </wp:positionH>
                <wp:positionV relativeFrom="margin">
                  <wp:posOffset>97155</wp:posOffset>
                </wp:positionV>
                <wp:extent cx="1600200" cy="0"/>
                <wp:effectExtent l="0" t="0" r="19050" b="19050"/>
                <wp:wrapSquare wrapText="bothSides"/>
                <wp:docPr id="25" name="Straight Connector 25"/>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chemeClr val="bg1">
                              <a:lumMod val="50000"/>
                            </a:scheme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2AEE7263" id="Straight Connector 25" o:spid="_x0000_s1026" style="position:absolute;flip:x;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15.1pt,7.65pt" to="341.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" strokecolor="#7f7f7f [1612]" strokeweight=".25pt">
                <w10:wrap type="square" anchorx="margin" anchory="margin"/>
              </v:line>
            </w:pict>
          </mc:Fallback>
        </mc:AlternateContent>
      </w:r>
      <w:r>
        <w:rPr>
          <w:rFonts w:ascii="Times New Roman" w:hAnsi="Times New Roman" w:cs="Times New Roman"/>
          <w:noProof/>
          <w:sz w:val="36"/>
          <w:szCs w:val="36"/>
        </w:rPr>
        <mc:AlternateContent>
          <mc:Choice Requires="wps">
            <w:drawing>
              <wp:anchor distT="0" distB="0" distL="114300" distR="114300" simplePos="0" relativeHeight="251794432" behindDoc="0" locked="0" layoutInCell="1" allowOverlap="1" wp14:anchorId="7D1EAAD4" wp14:editId="6575BB1F">
                <wp:simplePos x="0" y="0"/>
                <wp:positionH relativeFrom="column">
                  <wp:posOffset>-342900</wp:posOffset>
                </wp:positionH>
                <wp:positionV relativeFrom="paragraph">
                  <wp:posOffset>-443230</wp:posOffset>
                </wp:positionV>
                <wp:extent cx="7758430" cy="5715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7758430" cy="571500"/>
                        </a:xfrm>
                        <a:prstGeom prst="rect">
                          <a:avLst/>
                        </a:prstGeom>
                        <a:noFill/>
                        <a:ln w="3175" cmpd="sng">
                          <a:no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96E271" w14:textId="555A8136" w:rsidR="00E70FBD" w:rsidRPr="00BA1356" w:rsidRDefault="00E70FBD" w:rsidP="00BA1356">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Diarrhea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EAAD4" id="Text Box 24" o:spid="_x0000_s1029" type="#_x0000_t202" style="position:absolute;margin-left:-27pt;margin-top:-34.9pt;width:610.9pt;height: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" filled="f" stroked="f" strokeweight=".25pt">
                <v:textbox>
                  <w:txbxContent>
                    <w:p w14:paraId="7796E271" w14:textId="555A8136" w:rsidR="00E70FBD" w:rsidRPr="00BA1356" w:rsidRDefault="00E70FBD" w:rsidP="00BA1356">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Diarrhea</w:t>
                      </w:r>
                    </w:p>
                  </w:txbxContent>
                </v:textbox>
                <w10:wrap type="square"/>
              </v:shape>
            </w:pict>
          </mc:Fallback>
        </mc:AlternateContent>
      </w:r>
      <w:r>
        <w:rPr>
          <w:rFonts w:ascii="Times New Roman" w:hAnsi="Times New Roman" w:cs="Times New Roman"/>
          <w:noProof/>
          <w:sz w:val="36"/>
          <w:szCs w:val="36"/>
        </w:rPr>
        <mc:AlternateContent>
          <mc:Choice Requires="wps">
            <w:drawing>
              <wp:anchor distT="0" distB="0" distL="114300" distR="114300" simplePos="0" relativeHeight="251759616" behindDoc="0" locked="0" layoutInCell="1" allowOverlap="1" wp14:anchorId="72A9D3AF" wp14:editId="36325D40">
                <wp:simplePos x="0" y="0"/>
                <wp:positionH relativeFrom="column">
                  <wp:posOffset>-356870</wp:posOffset>
                </wp:positionH>
                <wp:positionV relativeFrom="paragraph">
                  <wp:posOffset>237490</wp:posOffset>
                </wp:positionV>
                <wp:extent cx="7767955" cy="342900"/>
                <wp:effectExtent l="0" t="0" r="23495" b="19050"/>
                <wp:wrapSquare wrapText="bothSides"/>
                <wp:docPr id="1" name="Text Box 1"/>
                <wp:cNvGraphicFramePr/>
                <a:graphic xmlns:a="http://schemas.openxmlformats.org/drawingml/2006/main">
                  <a:graphicData uri="http://schemas.microsoft.com/office/word/2010/wordprocessingShape">
                    <wps:wsp>
                      <wps:cNvSpPr txBox="1"/>
                      <wps:spPr>
                        <a:xfrm>
                          <a:off x="0" y="0"/>
                          <a:ext cx="7767955" cy="342900"/>
                        </a:xfrm>
                        <a:prstGeom prst="rect">
                          <a:avLst/>
                        </a:prstGeom>
                        <a:solidFill>
                          <a:schemeClr val="accent4">
                            <a:lumMod val="20000"/>
                            <a:lumOff val="80000"/>
                          </a:schemeClr>
                        </a:solidFill>
                        <a:ln w="3175" cmpd="sng">
                          <a:solidFill>
                            <a:schemeClr val="tx1"/>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8E4A85" w14:textId="77777777" w:rsidR="00E70FBD" w:rsidRPr="00044806" w:rsidRDefault="00E70FBD" w:rsidP="00F36DEA">
                            <w:pPr>
                              <w:pStyle w:val="ListParagraph"/>
                              <w:numPr>
                                <w:ilvl w:val="0"/>
                                <w:numId w:val="1"/>
                              </w:numPr>
                              <w:rPr>
                                <w:rFonts w:ascii="Tahoma" w:hAnsi="Tahoma"/>
                                <w:sz w:val="36"/>
                                <w:szCs w:val="36"/>
                              </w:rPr>
                            </w:pPr>
                            <w:r w:rsidRPr="00044806">
                              <w:rPr>
                                <w:rFonts w:ascii="Tahoma" w:hAnsi="Tahoma"/>
                                <w:sz w:val="36"/>
                                <w:szCs w:val="36"/>
                              </w:rPr>
                              <w:t xml:space="preserve">Understand the physiology of fluid in small intestine </w:t>
                            </w:r>
                          </w:p>
                          <w:p w14:paraId="4B96E515" w14:textId="45273331" w:rsidR="00E70FBD" w:rsidRPr="00642C05" w:rsidRDefault="00E70FBD" w:rsidP="00F36DEA">
                            <w:pPr>
                              <w:pStyle w:val="ListParagraph"/>
                              <w:numPr>
                                <w:ilvl w:val="0"/>
                                <w:numId w:val="1"/>
                              </w:numPr>
                              <w:rPr>
                                <w:rFonts w:ascii="Tahoma" w:hAnsi="Tahom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9D3AF" id="Text Box 1" o:spid="_x0000_s1030" type="#_x0000_t202" style="position:absolute;margin-left:-28.1pt;margin-top:18.7pt;width:611.65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" fillcolor="#e5dfec [663]" strokecolor="black [3213]" strokeweight=".25pt">
                <v:textbox>
                  <w:txbxContent>
                    <w:p w14:paraId="668E4A85" w14:textId="77777777" w:rsidR="00E70FBD" w:rsidRPr="00044806" w:rsidRDefault="00E70FBD" w:rsidP="00F36DEA">
                      <w:pPr>
                        <w:pStyle w:val="ListParagraph"/>
                        <w:numPr>
                          <w:ilvl w:val="0"/>
                          <w:numId w:val="1"/>
                        </w:numPr>
                        <w:rPr>
                          <w:rFonts w:ascii="Tahoma" w:hAnsi="Tahoma"/>
                          <w:sz w:val="36"/>
                          <w:szCs w:val="36"/>
                        </w:rPr>
                      </w:pPr>
                      <w:r w:rsidRPr="00044806">
                        <w:rPr>
                          <w:rFonts w:ascii="Tahoma" w:hAnsi="Tahoma"/>
                          <w:sz w:val="36"/>
                          <w:szCs w:val="36"/>
                        </w:rPr>
                        <w:t xml:space="preserve">Understand the physiology of fluid in small intestine </w:t>
                      </w:r>
                    </w:p>
                    <w:p w14:paraId="4B96E515" w14:textId="45273331" w:rsidR="00E70FBD" w:rsidRPr="00642C05" w:rsidRDefault="00E70FBD" w:rsidP="00F36DEA">
                      <w:pPr>
                        <w:pStyle w:val="ListParagraph"/>
                        <w:numPr>
                          <w:ilvl w:val="0"/>
                          <w:numId w:val="1"/>
                        </w:numPr>
                        <w:rPr>
                          <w:rFonts w:ascii="Tahoma" w:hAnsi="Tahoma"/>
                          <w:sz w:val="36"/>
                          <w:szCs w:val="36"/>
                        </w:rPr>
                      </w:pPr>
                    </w:p>
                  </w:txbxContent>
                </v:textbox>
                <w10:wrap type="square"/>
              </v:shape>
            </w:pict>
          </mc:Fallback>
        </mc:AlternateContent>
      </w:r>
      <w:r w:rsidR="000275D4">
        <w:rPr>
          <w:rFonts w:ascii="Tahoma" w:hAnsi="Tahoma" w:cs="Tahoma"/>
          <w:b/>
          <w:bCs/>
          <w:noProof/>
          <w:sz w:val="28"/>
          <w:szCs w:val="28"/>
        </w:rPr>
        <w:drawing>
          <wp:anchor distT="0" distB="0" distL="114300" distR="114300" simplePos="0" relativeHeight="251836416" behindDoc="1" locked="0" layoutInCell="1" allowOverlap="1" wp14:anchorId="10739AB2" wp14:editId="1963D92C">
            <wp:simplePos x="0" y="0"/>
            <wp:positionH relativeFrom="column">
              <wp:posOffset>4037595</wp:posOffset>
            </wp:positionH>
            <wp:positionV relativeFrom="paragraph">
              <wp:posOffset>858520</wp:posOffset>
            </wp:positionV>
            <wp:extent cx="3094893" cy="1637881"/>
            <wp:effectExtent l="0" t="0" r="0" b="635"/>
            <wp:wrapNone/>
            <wp:docPr id="21510" name="Picture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4893" cy="1637881"/>
                    </a:xfrm>
                    <a:prstGeom prst="rect">
                      <a:avLst/>
                    </a:prstGeom>
                    <a:noFill/>
                  </pic:spPr>
                </pic:pic>
              </a:graphicData>
            </a:graphic>
            <wp14:sizeRelH relativeFrom="page">
              <wp14:pctWidth>0</wp14:pctWidth>
            </wp14:sizeRelH>
            <wp14:sizeRelV relativeFrom="page">
              <wp14:pctHeight>0</wp14:pctHeight>
            </wp14:sizeRelV>
          </wp:anchor>
        </w:drawing>
      </w:r>
      <w:r w:rsidR="000275D4">
        <w:rPr>
          <w:noProof/>
        </w:rPr>
        <mc:AlternateContent>
          <mc:Choice Requires="wps">
            <w:drawing>
              <wp:anchor distT="0" distB="0" distL="114300" distR="114300" simplePos="0" relativeHeight="251829248" behindDoc="0" locked="0" layoutInCell="1" allowOverlap="1" wp14:anchorId="30C0442B" wp14:editId="2312FCB5">
                <wp:simplePos x="0" y="0"/>
                <wp:positionH relativeFrom="column">
                  <wp:posOffset>-198120</wp:posOffset>
                </wp:positionH>
                <wp:positionV relativeFrom="paragraph">
                  <wp:posOffset>883285</wp:posOffset>
                </wp:positionV>
                <wp:extent cx="4124325"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403985"/>
                        </a:xfrm>
                        <a:prstGeom prst="rect">
                          <a:avLst/>
                        </a:prstGeom>
                        <a:noFill/>
                        <a:ln w="9525">
                          <a:noFill/>
                          <a:miter lim="800000"/>
                          <a:headEnd/>
                          <a:tailEnd/>
                        </a:ln>
                      </wps:spPr>
                      <wps:txbx>
                        <w:txbxContent>
                          <w:p w14:paraId="49FEC771" w14:textId="77777777" w:rsidR="00E70FBD" w:rsidRPr="000275D4" w:rsidRDefault="00E70FBD" w:rsidP="00A52D75">
                            <w:pPr>
                              <w:spacing w:after="0" w:line="240" w:lineRule="auto"/>
                              <w:rPr>
                                <w:rFonts w:ascii="Tahoma" w:hAnsi="Tahoma" w:cs="Tahoma"/>
                                <w:color w:val="808080" w:themeColor="background1" w:themeShade="80"/>
                                <w:sz w:val="18"/>
                                <w:szCs w:val="18"/>
                              </w:rPr>
                            </w:pPr>
                            <w:r w:rsidRPr="000275D4">
                              <w:rPr>
                                <w:rFonts w:ascii="Tahoma" w:hAnsi="Tahoma" w:cs="Tahoma"/>
                                <w:color w:val="808080" w:themeColor="background1" w:themeShade="80"/>
                                <w:sz w:val="18"/>
                                <w:szCs w:val="18"/>
                              </w:rPr>
                              <w:t>*Approximately 8500 mL of fluid flow into the intestine daily   :</w:t>
                            </w:r>
                          </w:p>
                          <w:p w14:paraId="4E362845" w14:textId="77777777" w:rsidR="00E70FBD" w:rsidRPr="000275D4" w:rsidRDefault="00E70FBD" w:rsidP="00A52D75">
                            <w:pPr>
                              <w:spacing w:after="0" w:line="240" w:lineRule="auto"/>
                              <w:rPr>
                                <w:rFonts w:ascii="Tahoma" w:hAnsi="Tahoma" w:cs="Tahoma"/>
                                <w:color w:val="808080" w:themeColor="background1" w:themeShade="80"/>
                                <w:sz w:val="18"/>
                                <w:szCs w:val="18"/>
                              </w:rPr>
                            </w:pPr>
                            <w:r w:rsidRPr="000275D4">
                              <w:rPr>
                                <w:rFonts w:ascii="Tahoma" w:hAnsi="Tahoma" w:cs="Tahoma"/>
                                <w:color w:val="808080" w:themeColor="background1" w:themeShade="80"/>
                                <w:sz w:val="18"/>
                                <w:szCs w:val="18"/>
                              </w:rPr>
                              <w:t>1- from diet (1500mL).</w:t>
                            </w:r>
                          </w:p>
                          <w:p w14:paraId="0EB3C054" w14:textId="77777777" w:rsidR="00E70FBD" w:rsidRPr="000275D4" w:rsidRDefault="00E70FBD" w:rsidP="00A52D75">
                            <w:pPr>
                              <w:spacing w:after="0" w:line="240" w:lineRule="auto"/>
                              <w:rPr>
                                <w:rFonts w:ascii="Tahoma" w:hAnsi="Tahoma" w:cs="Tahoma"/>
                                <w:color w:val="808080" w:themeColor="background1" w:themeShade="80"/>
                                <w:sz w:val="18"/>
                                <w:szCs w:val="18"/>
                              </w:rPr>
                            </w:pPr>
                            <w:r w:rsidRPr="000275D4">
                              <w:rPr>
                                <w:rFonts w:ascii="Tahoma" w:hAnsi="Tahoma" w:cs="Tahoma"/>
                                <w:color w:val="808080" w:themeColor="background1" w:themeShade="80"/>
                                <w:sz w:val="18"/>
                                <w:szCs w:val="18"/>
                              </w:rPr>
                              <w:t xml:space="preserve">2- Secretions (7000mL), EX (salivary, gastric, biliary, pancreatic, intestinal    secretions). </w:t>
                            </w:r>
                          </w:p>
                          <w:p w14:paraId="20E60127" w14:textId="721A6E9E" w:rsidR="00E70FBD" w:rsidRPr="000275D4" w:rsidRDefault="00E70FBD" w:rsidP="005F7132">
                            <w:pPr>
                              <w:spacing w:after="0" w:line="240" w:lineRule="auto"/>
                              <w:rPr>
                                <w:rFonts w:ascii="Tahoma" w:hAnsi="Tahoma" w:cs="Tahoma"/>
                                <w:color w:val="808080" w:themeColor="background1" w:themeShade="80"/>
                                <w:sz w:val="18"/>
                                <w:szCs w:val="18"/>
                              </w:rPr>
                            </w:pPr>
                            <w:r w:rsidRPr="000275D4">
                              <w:rPr>
                                <w:rFonts w:ascii="Tahoma" w:hAnsi="Tahoma" w:cs="Tahoma"/>
                                <w:color w:val="808080" w:themeColor="background1" w:themeShade="80"/>
                                <w:sz w:val="18"/>
                                <w:szCs w:val="18"/>
                              </w:rPr>
                              <w:t xml:space="preserve">3- Approximately (7000 mL) will be absorbed in the small intestines (most of the volume will be absorbed in the small intestines due to weaker tight junctions between enterocytes). </w:t>
                            </w:r>
                          </w:p>
                          <w:p w14:paraId="32C6F635" w14:textId="77777777" w:rsidR="00E70FBD" w:rsidRPr="000275D4" w:rsidRDefault="00E70FBD" w:rsidP="00A52D75">
                            <w:pPr>
                              <w:spacing w:after="0" w:line="240" w:lineRule="auto"/>
                              <w:rPr>
                                <w:rFonts w:ascii="Tahoma" w:hAnsi="Tahoma" w:cs="Tahoma"/>
                                <w:color w:val="808080" w:themeColor="background1" w:themeShade="80"/>
                                <w:sz w:val="18"/>
                                <w:szCs w:val="18"/>
                              </w:rPr>
                            </w:pPr>
                            <w:r w:rsidRPr="000275D4">
                              <w:rPr>
                                <w:rFonts w:ascii="Tahoma" w:hAnsi="Tahoma" w:cs="Tahoma"/>
                                <w:color w:val="808080" w:themeColor="background1" w:themeShade="80"/>
                                <w:sz w:val="18"/>
                                <w:szCs w:val="18"/>
                              </w:rPr>
                              <w:t>4- Approximately (1500 mL) cross the ileocecal valve.</w:t>
                            </w:r>
                          </w:p>
                          <w:p w14:paraId="15E01C35" w14:textId="77777777" w:rsidR="00E70FBD" w:rsidRPr="000275D4" w:rsidRDefault="00E70FBD" w:rsidP="00A52D75">
                            <w:pPr>
                              <w:spacing w:after="0" w:line="240" w:lineRule="auto"/>
                              <w:rPr>
                                <w:rFonts w:ascii="Tahoma" w:hAnsi="Tahoma" w:cs="Tahoma"/>
                                <w:color w:val="808080" w:themeColor="background1" w:themeShade="80"/>
                                <w:sz w:val="18"/>
                                <w:szCs w:val="18"/>
                              </w:rPr>
                            </w:pPr>
                            <w:r w:rsidRPr="000275D4">
                              <w:rPr>
                                <w:rFonts w:ascii="Tahoma" w:hAnsi="Tahoma" w:cs="Tahoma"/>
                                <w:color w:val="808080" w:themeColor="background1" w:themeShade="80"/>
                                <w:sz w:val="18"/>
                                <w:szCs w:val="18"/>
                              </w:rPr>
                              <w:t>5- The colon reabsorbed most of this fluid most of the fluid (1400 mL, but less than small intestines due to stronger tight junctions).</w:t>
                            </w:r>
                          </w:p>
                          <w:p w14:paraId="51A6E5A2" w14:textId="77777777" w:rsidR="00E70FBD" w:rsidRPr="000275D4" w:rsidRDefault="00E70FBD" w:rsidP="00A52D75">
                            <w:pPr>
                              <w:spacing w:after="0" w:line="240" w:lineRule="auto"/>
                              <w:rPr>
                                <w:rFonts w:ascii="Tahoma" w:hAnsi="Tahoma" w:cs="Tahoma"/>
                                <w:color w:val="808080" w:themeColor="background1" w:themeShade="80"/>
                                <w:sz w:val="18"/>
                                <w:szCs w:val="18"/>
                              </w:rPr>
                            </w:pPr>
                            <w:r w:rsidRPr="000275D4">
                              <w:rPr>
                                <w:rFonts w:ascii="Tahoma" w:hAnsi="Tahoma" w:cs="Tahoma"/>
                                <w:color w:val="808080" w:themeColor="background1" w:themeShade="80"/>
                                <w:sz w:val="18"/>
                                <w:szCs w:val="18"/>
                              </w:rPr>
                              <w:t xml:space="preserve">6- Finally, only (100mL) lost in the stool.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C0442B" id="Text Box 2" o:spid="_x0000_s1031" type="#_x0000_t202" style="position:absolute;margin-left:-15.6pt;margin-top:69.55pt;width:324.75pt;height:110.55pt;z-index:251829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" filled="f" stroked="f">
                <v:textbox style="mso-fit-shape-to-text:t">
                  <w:txbxContent>
                    <w:p w14:paraId="49FEC771" w14:textId="77777777" w:rsidR="00E70FBD" w:rsidRPr="000275D4" w:rsidRDefault="00E70FBD" w:rsidP="00A52D75">
                      <w:pPr>
                        <w:spacing w:after="0" w:line="240" w:lineRule="auto"/>
                        <w:rPr>
                          <w:rFonts w:ascii="Tahoma" w:hAnsi="Tahoma" w:cs="Tahoma"/>
                          <w:color w:val="808080" w:themeColor="background1" w:themeShade="80"/>
                          <w:sz w:val="18"/>
                          <w:szCs w:val="18"/>
                        </w:rPr>
                      </w:pPr>
                      <w:r w:rsidRPr="000275D4">
                        <w:rPr>
                          <w:rFonts w:ascii="Tahoma" w:hAnsi="Tahoma" w:cs="Tahoma"/>
                          <w:color w:val="808080" w:themeColor="background1" w:themeShade="80"/>
                          <w:sz w:val="18"/>
                          <w:szCs w:val="18"/>
                        </w:rPr>
                        <w:t>*Approximately 8500 mL of fluid flow into the intestine daily   :</w:t>
                      </w:r>
                    </w:p>
                    <w:p w14:paraId="4E362845" w14:textId="77777777" w:rsidR="00E70FBD" w:rsidRPr="000275D4" w:rsidRDefault="00E70FBD" w:rsidP="00A52D75">
                      <w:pPr>
                        <w:spacing w:after="0" w:line="240" w:lineRule="auto"/>
                        <w:rPr>
                          <w:rFonts w:ascii="Tahoma" w:hAnsi="Tahoma" w:cs="Tahoma"/>
                          <w:color w:val="808080" w:themeColor="background1" w:themeShade="80"/>
                          <w:sz w:val="18"/>
                          <w:szCs w:val="18"/>
                        </w:rPr>
                      </w:pPr>
                      <w:r w:rsidRPr="000275D4">
                        <w:rPr>
                          <w:rFonts w:ascii="Tahoma" w:hAnsi="Tahoma" w:cs="Tahoma"/>
                          <w:color w:val="808080" w:themeColor="background1" w:themeShade="80"/>
                          <w:sz w:val="18"/>
                          <w:szCs w:val="18"/>
                        </w:rPr>
                        <w:t>1- from diet (1500mL).</w:t>
                      </w:r>
                    </w:p>
                    <w:p w14:paraId="0EB3C054" w14:textId="77777777" w:rsidR="00E70FBD" w:rsidRPr="000275D4" w:rsidRDefault="00E70FBD" w:rsidP="00A52D75">
                      <w:pPr>
                        <w:spacing w:after="0" w:line="240" w:lineRule="auto"/>
                        <w:rPr>
                          <w:rFonts w:ascii="Tahoma" w:hAnsi="Tahoma" w:cs="Tahoma"/>
                          <w:color w:val="808080" w:themeColor="background1" w:themeShade="80"/>
                          <w:sz w:val="18"/>
                          <w:szCs w:val="18"/>
                        </w:rPr>
                      </w:pPr>
                      <w:r w:rsidRPr="000275D4">
                        <w:rPr>
                          <w:rFonts w:ascii="Tahoma" w:hAnsi="Tahoma" w:cs="Tahoma"/>
                          <w:color w:val="808080" w:themeColor="background1" w:themeShade="80"/>
                          <w:sz w:val="18"/>
                          <w:szCs w:val="18"/>
                        </w:rPr>
                        <w:t xml:space="preserve">2- Secretions (7000mL), EX (salivary, gastric, biliary, pancreatic, intestinal    secretions). </w:t>
                      </w:r>
                    </w:p>
                    <w:p w14:paraId="20E60127" w14:textId="721A6E9E" w:rsidR="00E70FBD" w:rsidRPr="000275D4" w:rsidRDefault="00E70FBD" w:rsidP="005F7132">
                      <w:pPr>
                        <w:spacing w:after="0" w:line="240" w:lineRule="auto"/>
                        <w:rPr>
                          <w:rFonts w:ascii="Tahoma" w:hAnsi="Tahoma" w:cs="Tahoma"/>
                          <w:color w:val="808080" w:themeColor="background1" w:themeShade="80"/>
                          <w:sz w:val="18"/>
                          <w:szCs w:val="18"/>
                        </w:rPr>
                      </w:pPr>
                      <w:r w:rsidRPr="000275D4">
                        <w:rPr>
                          <w:rFonts w:ascii="Tahoma" w:hAnsi="Tahoma" w:cs="Tahoma"/>
                          <w:color w:val="808080" w:themeColor="background1" w:themeShade="80"/>
                          <w:sz w:val="18"/>
                          <w:szCs w:val="18"/>
                        </w:rPr>
                        <w:t xml:space="preserve">3- Approximately (7000 mL) will be absorbed in the small intestines (most of the volume will be absorbed in the small intestines due to weaker tight junctions between enterocytes). </w:t>
                      </w:r>
                    </w:p>
                    <w:p w14:paraId="32C6F635" w14:textId="77777777" w:rsidR="00E70FBD" w:rsidRPr="000275D4" w:rsidRDefault="00E70FBD" w:rsidP="00A52D75">
                      <w:pPr>
                        <w:spacing w:after="0" w:line="240" w:lineRule="auto"/>
                        <w:rPr>
                          <w:rFonts w:ascii="Tahoma" w:hAnsi="Tahoma" w:cs="Tahoma"/>
                          <w:color w:val="808080" w:themeColor="background1" w:themeShade="80"/>
                          <w:sz w:val="18"/>
                          <w:szCs w:val="18"/>
                        </w:rPr>
                      </w:pPr>
                      <w:r w:rsidRPr="000275D4">
                        <w:rPr>
                          <w:rFonts w:ascii="Tahoma" w:hAnsi="Tahoma" w:cs="Tahoma"/>
                          <w:color w:val="808080" w:themeColor="background1" w:themeShade="80"/>
                          <w:sz w:val="18"/>
                          <w:szCs w:val="18"/>
                        </w:rPr>
                        <w:t>4- Approximately (1500 mL) cross the ileocecal valve.</w:t>
                      </w:r>
                    </w:p>
                    <w:p w14:paraId="15E01C35" w14:textId="77777777" w:rsidR="00E70FBD" w:rsidRPr="000275D4" w:rsidRDefault="00E70FBD" w:rsidP="00A52D75">
                      <w:pPr>
                        <w:spacing w:after="0" w:line="240" w:lineRule="auto"/>
                        <w:rPr>
                          <w:rFonts w:ascii="Tahoma" w:hAnsi="Tahoma" w:cs="Tahoma"/>
                          <w:color w:val="808080" w:themeColor="background1" w:themeShade="80"/>
                          <w:sz w:val="18"/>
                          <w:szCs w:val="18"/>
                        </w:rPr>
                      </w:pPr>
                      <w:r w:rsidRPr="000275D4">
                        <w:rPr>
                          <w:rFonts w:ascii="Tahoma" w:hAnsi="Tahoma" w:cs="Tahoma"/>
                          <w:color w:val="808080" w:themeColor="background1" w:themeShade="80"/>
                          <w:sz w:val="18"/>
                          <w:szCs w:val="18"/>
                        </w:rPr>
                        <w:t>5- The colon reabsorbed most of this fluid most of the fluid (1400 mL, but less than small intestines due to stronger tight junctions).</w:t>
                      </w:r>
                    </w:p>
                    <w:p w14:paraId="51A6E5A2" w14:textId="77777777" w:rsidR="00E70FBD" w:rsidRPr="000275D4" w:rsidRDefault="00E70FBD" w:rsidP="00A52D75">
                      <w:pPr>
                        <w:spacing w:after="0" w:line="240" w:lineRule="auto"/>
                        <w:rPr>
                          <w:rFonts w:ascii="Tahoma" w:hAnsi="Tahoma" w:cs="Tahoma"/>
                          <w:color w:val="808080" w:themeColor="background1" w:themeShade="80"/>
                          <w:sz w:val="18"/>
                          <w:szCs w:val="18"/>
                        </w:rPr>
                      </w:pPr>
                      <w:r w:rsidRPr="000275D4">
                        <w:rPr>
                          <w:rFonts w:ascii="Tahoma" w:hAnsi="Tahoma" w:cs="Tahoma"/>
                          <w:color w:val="808080" w:themeColor="background1" w:themeShade="80"/>
                          <w:sz w:val="18"/>
                          <w:szCs w:val="18"/>
                        </w:rPr>
                        <w:t xml:space="preserve">6- Finally, only (100mL) lost in the stool.    </w:t>
                      </w:r>
                    </w:p>
                  </w:txbxContent>
                </v:textbox>
              </v:shape>
            </w:pict>
          </mc:Fallback>
        </mc:AlternateContent>
      </w:r>
      <w:r w:rsidR="000259E8" w:rsidRPr="0040735E">
        <w:rPr>
          <w:rFonts w:ascii="Tahoma" w:hAnsi="Tahoma"/>
          <w:b/>
          <w:bCs/>
          <w:sz w:val="36"/>
          <w:szCs w:val="36"/>
        </w:rPr>
        <w:t>Fecal</w:t>
      </w:r>
      <w:r w:rsidR="00E70FBD">
        <w:rPr>
          <w:rFonts w:ascii="Tahoma" w:hAnsi="Tahoma"/>
          <w:b/>
          <w:bCs/>
          <w:sz w:val="36"/>
          <w:szCs w:val="36"/>
        </w:rPr>
        <w:t xml:space="preserve"> osmolality </w:t>
      </w:r>
      <w:r w:rsidR="000259E8" w:rsidRPr="0040735E">
        <w:rPr>
          <w:rFonts w:ascii="Tahoma" w:hAnsi="Tahoma"/>
          <w:b/>
          <w:bCs/>
          <w:sz w:val="36"/>
          <w:szCs w:val="36"/>
        </w:rPr>
        <w:t>:</w:t>
      </w:r>
      <w:r w:rsidR="005F7132" w:rsidRPr="005F7132">
        <w:rPr>
          <w:rFonts w:ascii="Tahoma" w:hAnsi="Tahoma" w:cs="Tahoma"/>
          <w:b/>
          <w:bCs/>
          <w:noProof/>
          <w:sz w:val="28"/>
          <w:szCs w:val="28"/>
        </w:rPr>
        <w:t xml:space="preserve"> </w:t>
      </w:r>
    </w:p>
    <w:p w14:paraId="5456209F" w14:textId="49DE9863" w:rsidR="00A52D75" w:rsidRDefault="001C18C1" w:rsidP="00A52D75">
      <w:pPr>
        <w:rPr>
          <w:rFonts w:ascii="Tahoma" w:hAnsi="Tahoma" w:cs="Tahoma"/>
          <w:b/>
          <w:bCs/>
          <w:sz w:val="28"/>
          <w:szCs w:val="28"/>
        </w:rPr>
      </w:pPr>
      <w:r>
        <w:rPr>
          <w:noProof/>
        </w:rPr>
        <mc:AlternateContent>
          <mc:Choice Requires="wps">
            <w:drawing>
              <wp:anchor distT="0" distB="0" distL="114300" distR="114300" simplePos="0" relativeHeight="251839488" behindDoc="0" locked="0" layoutInCell="1" allowOverlap="1" wp14:anchorId="43524C43" wp14:editId="4FDDE83D">
                <wp:simplePos x="0" y="0"/>
                <wp:positionH relativeFrom="column">
                  <wp:posOffset>3703066</wp:posOffset>
                </wp:positionH>
                <wp:positionV relativeFrom="paragraph">
                  <wp:posOffset>337693</wp:posOffset>
                </wp:positionV>
                <wp:extent cx="474980" cy="280416"/>
                <wp:effectExtent l="0" t="0" r="39370" b="100965"/>
                <wp:wrapNone/>
                <wp:docPr id="21507" name="Curved Connector 21507"/>
                <wp:cNvGraphicFramePr/>
                <a:graphic xmlns:a="http://schemas.openxmlformats.org/drawingml/2006/main">
                  <a:graphicData uri="http://schemas.microsoft.com/office/word/2010/wordprocessingShape">
                    <wps:wsp>
                      <wps:cNvCnPr/>
                      <wps:spPr>
                        <a:xfrm>
                          <a:off x="0" y="0"/>
                          <a:ext cx="474980" cy="280416"/>
                        </a:xfrm>
                        <a:prstGeom prst="curvedConnector3">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E0BD6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1507" o:spid="_x0000_s1026" type="#_x0000_t38" style="position:absolute;margin-left:291.6pt;margin-top:26.6pt;width:37.4pt;height:22.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" adj="10800" strokecolor="#7f7f7f [1612]">
                <v:stroke endarrow="open"/>
              </v:shape>
            </w:pict>
          </mc:Fallback>
        </mc:AlternateContent>
      </w:r>
    </w:p>
    <w:p w14:paraId="072E6941" w14:textId="365F68A7" w:rsidR="00A52D75" w:rsidRDefault="001C18C1" w:rsidP="00A52D75">
      <w:pPr>
        <w:rPr>
          <w:rFonts w:ascii="Tahoma" w:hAnsi="Tahoma" w:cs="Tahoma"/>
          <w:b/>
          <w:bCs/>
          <w:sz w:val="28"/>
          <w:szCs w:val="28"/>
        </w:rPr>
      </w:pPr>
      <w:r>
        <w:rPr>
          <w:rFonts w:ascii="Tahoma" w:hAnsi="Tahoma"/>
          <w:b/>
          <w:bCs/>
          <w:noProof/>
          <w:sz w:val="32"/>
          <w:szCs w:val="32"/>
        </w:rPr>
        <mc:AlternateContent>
          <mc:Choice Requires="wps">
            <w:drawing>
              <wp:anchor distT="0" distB="0" distL="114300" distR="114300" simplePos="0" relativeHeight="251846656" behindDoc="0" locked="0" layoutInCell="1" allowOverlap="1" wp14:anchorId="0E1D5FD4" wp14:editId="0224739C">
                <wp:simplePos x="0" y="0"/>
                <wp:positionH relativeFrom="column">
                  <wp:posOffset>4396157</wp:posOffset>
                </wp:positionH>
                <wp:positionV relativeFrom="paragraph">
                  <wp:posOffset>354416</wp:posOffset>
                </wp:positionV>
                <wp:extent cx="353060" cy="353060"/>
                <wp:effectExtent l="0" t="0" r="27940" b="27940"/>
                <wp:wrapNone/>
                <wp:docPr id="21513" name="Oval 21513"/>
                <wp:cNvGraphicFramePr/>
                <a:graphic xmlns:a="http://schemas.openxmlformats.org/drawingml/2006/main">
                  <a:graphicData uri="http://schemas.microsoft.com/office/word/2010/wordprocessingShape">
                    <wps:wsp>
                      <wps:cNvSpPr/>
                      <wps:spPr>
                        <a:xfrm>
                          <a:off x="0" y="0"/>
                          <a:ext cx="353060" cy="353060"/>
                        </a:xfrm>
                        <a:prstGeom prst="ellipse">
                          <a:avLst/>
                        </a:prstGeom>
                        <a:noFill/>
                        <a:ln w="6350">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1471B2C" id="Oval 21513" o:spid="_x0000_s1026" style="position:absolute;margin-left:346.15pt;margin-top:27.9pt;width:27.8pt;height:27.8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" filled="f" strokecolor="#7f7f7f [1612]" strokeweight=".5pt">
                <v:stroke dashstyle="3 1"/>
              </v:oval>
            </w:pict>
          </mc:Fallback>
        </mc:AlternateContent>
      </w:r>
    </w:p>
    <w:p w14:paraId="1A888EE6" w14:textId="23269918" w:rsidR="00A52D75" w:rsidRDefault="001C18C1" w:rsidP="00A52D75">
      <w:pPr>
        <w:rPr>
          <w:rFonts w:ascii="Tahoma" w:hAnsi="Tahoma" w:cs="Tahoma"/>
          <w:b/>
          <w:bCs/>
          <w:sz w:val="28"/>
          <w:szCs w:val="28"/>
        </w:rPr>
      </w:pPr>
      <w:r>
        <w:rPr>
          <w:rFonts w:ascii="Tahoma" w:hAnsi="Tahoma"/>
          <w:b/>
          <w:bCs/>
          <w:noProof/>
          <w:sz w:val="32"/>
          <w:szCs w:val="32"/>
        </w:rPr>
        <mc:AlternateContent>
          <mc:Choice Requires="wps">
            <w:drawing>
              <wp:anchor distT="0" distB="0" distL="114300" distR="114300" simplePos="0" relativeHeight="251848704" behindDoc="0" locked="0" layoutInCell="1" allowOverlap="1" wp14:anchorId="66D212BD" wp14:editId="38FE17B6">
                <wp:simplePos x="0" y="0"/>
                <wp:positionH relativeFrom="column">
                  <wp:posOffset>6561455</wp:posOffset>
                </wp:positionH>
                <wp:positionV relativeFrom="paragraph">
                  <wp:posOffset>332174</wp:posOffset>
                </wp:positionV>
                <wp:extent cx="353060" cy="353060"/>
                <wp:effectExtent l="0" t="0" r="27940" b="27940"/>
                <wp:wrapNone/>
                <wp:docPr id="21514" name="Oval 21514"/>
                <wp:cNvGraphicFramePr/>
                <a:graphic xmlns:a="http://schemas.openxmlformats.org/drawingml/2006/main">
                  <a:graphicData uri="http://schemas.microsoft.com/office/word/2010/wordprocessingShape">
                    <wps:wsp>
                      <wps:cNvSpPr/>
                      <wps:spPr>
                        <a:xfrm>
                          <a:off x="0" y="0"/>
                          <a:ext cx="353060" cy="353060"/>
                        </a:xfrm>
                        <a:prstGeom prst="ellipse">
                          <a:avLst/>
                        </a:prstGeom>
                        <a:noFill/>
                        <a:ln w="6350">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B2AA019" id="Oval 21514" o:spid="_x0000_s1026" style="position:absolute;margin-left:516.65pt;margin-top:26.15pt;width:27.8pt;height:27.8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" filled="f" strokecolor="#7f7f7f [1612]" strokeweight=".5pt">
                <v:stroke dashstyle="3 1"/>
              </v:oval>
            </w:pict>
          </mc:Fallback>
        </mc:AlternateContent>
      </w:r>
    </w:p>
    <w:p w14:paraId="03DECE72" w14:textId="053E9E9F" w:rsidR="00A52D75" w:rsidRDefault="001C18C1" w:rsidP="00A52D75">
      <w:pPr>
        <w:rPr>
          <w:rFonts w:ascii="Tahoma" w:hAnsi="Tahoma" w:cs="Tahoma"/>
          <w:b/>
          <w:bCs/>
          <w:sz w:val="28"/>
          <w:szCs w:val="28"/>
        </w:rPr>
      </w:pPr>
      <w:r>
        <w:rPr>
          <w:rFonts w:ascii="Tahoma" w:hAnsi="Tahoma"/>
          <w:b/>
          <w:bCs/>
          <w:noProof/>
          <w:sz w:val="32"/>
          <w:szCs w:val="32"/>
        </w:rPr>
        <mc:AlternateContent>
          <mc:Choice Requires="wps">
            <w:drawing>
              <wp:anchor distT="0" distB="0" distL="114300" distR="114300" simplePos="0" relativeHeight="251844608" behindDoc="0" locked="0" layoutInCell="1" allowOverlap="1" wp14:anchorId="1FEE77D1" wp14:editId="633C7B94">
                <wp:simplePos x="0" y="0"/>
                <wp:positionH relativeFrom="column">
                  <wp:posOffset>4293235</wp:posOffset>
                </wp:positionH>
                <wp:positionV relativeFrom="paragraph">
                  <wp:posOffset>245453</wp:posOffset>
                </wp:positionV>
                <wp:extent cx="375843" cy="353060"/>
                <wp:effectExtent l="0" t="0" r="24765" b="27940"/>
                <wp:wrapNone/>
                <wp:docPr id="21512" name="Oval 21512"/>
                <wp:cNvGraphicFramePr/>
                <a:graphic xmlns:a="http://schemas.openxmlformats.org/drawingml/2006/main">
                  <a:graphicData uri="http://schemas.microsoft.com/office/word/2010/wordprocessingShape">
                    <wps:wsp>
                      <wps:cNvSpPr/>
                      <wps:spPr>
                        <a:xfrm>
                          <a:off x="0" y="0"/>
                          <a:ext cx="375843" cy="353060"/>
                        </a:xfrm>
                        <a:prstGeom prst="ellipse">
                          <a:avLst/>
                        </a:prstGeom>
                        <a:noFill/>
                        <a:ln w="6350">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B08A1F2" id="Oval 21512" o:spid="_x0000_s1026" style="position:absolute;margin-left:338.05pt;margin-top:19.35pt;width:29.6pt;height:27.8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" filled="f" strokecolor="#7f7f7f [1612]" strokeweight=".5pt">
                <v:stroke dashstyle="3 1"/>
              </v:oval>
            </w:pict>
          </mc:Fallback>
        </mc:AlternateContent>
      </w:r>
    </w:p>
    <w:p w14:paraId="15A2AA6F" w14:textId="77777777" w:rsidR="00A52D75" w:rsidRDefault="00A52D75" w:rsidP="00A52D75">
      <w:pPr>
        <w:rPr>
          <w:rFonts w:ascii="Tahoma" w:hAnsi="Tahoma" w:cs="Tahoma"/>
          <w:b/>
          <w:bCs/>
          <w:sz w:val="28"/>
          <w:szCs w:val="28"/>
        </w:rPr>
      </w:pPr>
    </w:p>
    <w:p w14:paraId="34993C23" w14:textId="30764C4F" w:rsidR="009C425E" w:rsidRPr="000275D4" w:rsidRDefault="00A52D75" w:rsidP="009C425E">
      <w:pPr>
        <w:rPr>
          <w:rFonts w:ascii="Tahoma" w:hAnsi="Tahoma" w:cs="Tahoma"/>
          <w:sz w:val="28"/>
          <w:szCs w:val="28"/>
        </w:rPr>
      </w:pPr>
      <w:r w:rsidRPr="00A447C9">
        <w:rPr>
          <w:rFonts w:ascii="Tahoma" w:hAnsi="Tahoma" w:cs="Tahoma"/>
          <w:sz w:val="28"/>
          <w:szCs w:val="28"/>
        </w:rPr>
        <w:t xml:space="preserve">As stool leaves the colon, fecal osmolality is equal to the serum osmolality i.e. 290 </w:t>
      </w:r>
      <w:r w:rsidR="00831D48">
        <w:rPr>
          <w:rFonts w:ascii="Tahoma" w:hAnsi="Tahoma" w:cs="Tahoma"/>
          <w:sz w:val="28"/>
          <w:szCs w:val="28"/>
        </w:rPr>
        <w:t>m</w:t>
      </w:r>
      <w:r w:rsidRPr="000275D4">
        <w:rPr>
          <w:rFonts w:ascii="Tahoma" w:hAnsi="Tahoma" w:cs="Tahoma"/>
          <w:sz w:val="28"/>
          <w:szCs w:val="28"/>
        </w:rPr>
        <w:t>osm/kg.</w:t>
      </w:r>
      <w:r w:rsidR="009C425E" w:rsidRPr="000275D4">
        <w:rPr>
          <w:rFonts w:ascii="Tahoma" w:hAnsi="Tahoma" w:cs="Tahoma"/>
          <w:sz w:val="28"/>
          <w:szCs w:val="28"/>
        </w:rPr>
        <w:t xml:space="preserve"> </w:t>
      </w:r>
      <w:r w:rsidR="00831D48" w:rsidRPr="00BC7190">
        <w:rPr>
          <w:rFonts w:ascii="Tahoma" w:hAnsi="Tahoma"/>
          <w:bCs/>
          <w:color w:val="4F6228" w:themeColor="accent3" w:themeShade="80"/>
        </w:rPr>
        <w:t>when the osmolality increase the fecal osmotic gap increase</w:t>
      </w:r>
      <w:r w:rsidR="00831D48">
        <w:rPr>
          <w:rFonts w:ascii="Tahoma" w:hAnsi="Tahoma"/>
          <w:bCs/>
          <w:color w:val="4F6228" w:themeColor="accent3" w:themeShade="80"/>
        </w:rPr>
        <w:t>.</w:t>
      </w:r>
    </w:p>
    <w:p w14:paraId="7050B547" w14:textId="1CF9853E" w:rsidR="00A52D75" w:rsidRPr="00A447C9" w:rsidRDefault="00851512" w:rsidP="009C425E">
      <w:pPr>
        <w:rPr>
          <w:rFonts w:ascii="Tahoma" w:hAnsi="Tahoma" w:cs="Tahoma"/>
          <w:sz w:val="28"/>
          <w:szCs w:val="28"/>
        </w:rPr>
      </w:pPr>
      <w:r>
        <w:rPr>
          <w:noProof/>
        </w:rPr>
        <mc:AlternateContent>
          <mc:Choice Requires="wps">
            <w:drawing>
              <wp:anchor distT="0" distB="0" distL="114300" distR="114300" simplePos="0" relativeHeight="251831296" behindDoc="0" locked="0" layoutInCell="1" allowOverlap="1" wp14:anchorId="3C4DDD51" wp14:editId="7AACAB7F">
                <wp:simplePos x="0" y="0"/>
                <wp:positionH relativeFrom="column">
                  <wp:posOffset>520065</wp:posOffset>
                </wp:positionH>
                <wp:positionV relativeFrom="paragraph">
                  <wp:posOffset>549910</wp:posOffset>
                </wp:positionV>
                <wp:extent cx="1212850" cy="1344930"/>
                <wp:effectExtent l="0" t="0" r="25400" b="266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1344930"/>
                        </a:xfrm>
                        <a:prstGeom prst="rect">
                          <a:avLst/>
                        </a:prstGeom>
                        <a:solidFill>
                          <a:schemeClr val="bg1"/>
                        </a:solidFill>
                        <a:ln w="3175">
                          <a:solidFill>
                            <a:schemeClr val="bg1">
                              <a:lumMod val="50000"/>
                            </a:schemeClr>
                          </a:solidFill>
                          <a:prstDash val="sysDash"/>
                          <a:miter lim="800000"/>
                          <a:headEnd/>
                          <a:tailEnd/>
                        </a:ln>
                      </wps:spPr>
                      <wps:txbx>
                        <w:txbxContent>
                          <w:p w14:paraId="1DAAAC51" w14:textId="3E142EEF" w:rsidR="00E70FBD" w:rsidRPr="006568D0" w:rsidRDefault="00E70FBD" w:rsidP="005F7132">
                            <w:pPr>
                              <w:jc w:val="center"/>
                              <w:rPr>
                                <w:rFonts w:ascii="Tahoma" w:hAnsi="Tahoma" w:cs="Tahoma"/>
                                <w:color w:val="808080" w:themeColor="background1" w:themeShade="80"/>
                              </w:rPr>
                            </w:pPr>
                            <w:r w:rsidRPr="006568D0">
                              <w:rPr>
                                <w:rFonts w:ascii="Tahoma" w:hAnsi="Tahoma" w:cs="Tahoma"/>
                                <w:color w:val="808080" w:themeColor="background1" w:themeShade="80"/>
                              </w:rPr>
                              <w:t>Formula used to assess the fecal osmolality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4DDD51" id="_x0000_s1032" type="#_x0000_t202" style="position:absolute;margin-left:40.95pt;margin-top:43.3pt;width:95.5pt;height:105.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" fillcolor="white [3212]" strokecolor="#7f7f7f [1612]" strokeweight=".25pt">
                <v:stroke dashstyle="3 1"/>
                <v:textbox>
                  <w:txbxContent>
                    <w:p w14:paraId="1DAAAC51" w14:textId="3E142EEF" w:rsidR="00E70FBD" w:rsidRPr="006568D0" w:rsidRDefault="00E70FBD" w:rsidP="005F7132">
                      <w:pPr>
                        <w:jc w:val="center"/>
                        <w:rPr>
                          <w:rFonts w:ascii="Tahoma" w:hAnsi="Tahoma" w:cs="Tahoma"/>
                          <w:color w:val="808080" w:themeColor="background1" w:themeShade="80"/>
                        </w:rPr>
                      </w:pPr>
                      <w:r w:rsidRPr="006568D0">
                        <w:rPr>
                          <w:rFonts w:ascii="Tahoma" w:hAnsi="Tahoma" w:cs="Tahoma"/>
                          <w:color w:val="808080" w:themeColor="background1" w:themeShade="80"/>
                        </w:rPr>
                        <w:t>Formula used to assess the fecal osmolality</w:t>
                      </w:r>
                    </w:p>
                  </w:txbxContent>
                </v:textbox>
              </v:shape>
            </w:pict>
          </mc:Fallback>
        </mc:AlternateContent>
      </w:r>
      <w:r w:rsidRPr="004A651F">
        <w:rPr>
          <w:noProof/>
        </w:rPr>
        <mc:AlternateContent>
          <mc:Choice Requires="wps">
            <w:drawing>
              <wp:anchor distT="0" distB="0" distL="114300" distR="114300" simplePos="0" relativeHeight="251833344" behindDoc="0" locked="0" layoutInCell="1" allowOverlap="1" wp14:anchorId="623AE268" wp14:editId="5302B9AB">
                <wp:simplePos x="0" y="0"/>
                <wp:positionH relativeFrom="column">
                  <wp:posOffset>4474210</wp:posOffset>
                </wp:positionH>
                <wp:positionV relativeFrom="paragraph">
                  <wp:posOffset>438785</wp:posOffset>
                </wp:positionV>
                <wp:extent cx="1593850" cy="1680210"/>
                <wp:effectExtent l="0" t="0" r="25400" b="152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680210"/>
                        </a:xfrm>
                        <a:prstGeom prst="rect">
                          <a:avLst/>
                        </a:prstGeom>
                        <a:solidFill>
                          <a:schemeClr val="bg1"/>
                        </a:solidFill>
                        <a:ln w="3175">
                          <a:solidFill>
                            <a:schemeClr val="bg1">
                              <a:lumMod val="50000"/>
                            </a:schemeClr>
                          </a:solidFill>
                          <a:prstDash val="sysDash"/>
                          <a:miter lim="800000"/>
                          <a:headEnd/>
                          <a:tailEnd/>
                        </a:ln>
                      </wps:spPr>
                      <wps:txbx>
                        <w:txbxContent>
                          <w:p w14:paraId="4779C59A" w14:textId="2EC54777" w:rsidR="00E70FBD" w:rsidRPr="006568D0" w:rsidRDefault="00E70FBD" w:rsidP="005F7132">
                            <w:pPr>
                              <w:jc w:val="center"/>
                              <w:rPr>
                                <w:rFonts w:ascii="Tahoma" w:hAnsi="Tahoma" w:cs="Tahoma"/>
                                <w:color w:val="808080" w:themeColor="background1" w:themeShade="80"/>
                              </w:rPr>
                            </w:pPr>
                            <w:r w:rsidRPr="006568D0">
                              <w:rPr>
                                <w:rFonts w:ascii="Tahoma" w:hAnsi="Tahoma" w:cs="Tahoma"/>
                                <w:color w:val="808080" w:themeColor="background1" w:themeShade="80"/>
                              </w:rPr>
                              <w:t xml:space="preserve">In case of osmotic diarrhea the gap will be high due to abnormal increase in osmoles </w:t>
                            </w:r>
                            <w:r w:rsidRPr="006568D0">
                              <w:rPr>
                                <w:rFonts w:ascii="Tahoma" w:hAnsi="Tahoma" w:cs="Tahoma"/>
                                <w:color w:val="808080" w:themeColor="background1" w:themeShade="80"/>
                                <w:vertAlign w:val="superscript"/>
                              </w:rPr>
                              <w:t>**</w:t>
                            </w:r>
                            <w:r w:rsidRPr="006568D0">
                              <w:rPr>
                                <w:rFonts w:ascii="Tahoma" w:hAnsi="Tahoma" w:cs="Tahoma"/>
                                <w:color w:val="808080" w:themeColor="background1" w:themeShade="80"/>
                              </w:rPr>
                              <w:t xml:space="preserve"> which in turn leads to osmotic diarrhea.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3AE268" id="_x0000_s1033" type="#_x0000_t202" style="position:absolute;margin-left:352.3pt;margin-top:34.55pt;width:125.5pt;height:132.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" fillcolor="white [3212]" strokecolor="#7f7f7f [1612]" strokeweight=".25pt">
                <v:stroke dashstyle="3 1"/>
                <v:textbox>
                  <w:txbxContent>
                    <w:p w14:paraId="4779C59A" w14:textId="2EC54777" w:rsidR="00E70FBD" w:rsidRPr="006568D0" w:rsidRDefault="00E70FBD" w:rsidP="005F7132">
                      <w:pPr>
                        <w:jc w:val="center"/>
                        <w:rPr>
                          <w:rFonts w:ascii="Tahoma" w:hAnsi="Tahoma" w:cs="Tahoma"/>
                          <w:color w:val="808080" w:themeColor="background1" w:themeShade="80"/>
                        </w:rPr>
                      </w:pPr>
                      <w:r w:rsidRPr="006568D0">
                        <w:rPr>
                          <w:rFonts w:ascii="Tahoma" w:hAnsi="Tahoma" w:cs="Tahoma"/>
                          <w:color w:val="808080" w:themeColor="background1" w:themeShade="80"/>
                        </w:rPr>
                        <w:t xml:space="preserve">In case of osmotic diarrhea the gap will be high due to abnormal increase in osmoles </w:t>
                      </w:r>
                      <w:r w:rsidRPr="006568D0">
                        <w:rPr>
                          <w:rFonts w:ascii="Tahoma" w:hAnsi="Tahoma" w:cs="Tahoma"/>
                          <w:color w:val="808080" w:themeColor="background1" w:themeShade="80"/>
                          <w:vertAlign w:val="superscript"/>
                        </w:rPr>
                        <w:t>**</w:t>
                      </w:r>
                      <w:r w:rsidRPr="006568D0">
                        <w:rPr>
                          <w:rFonts w:ascii="Tahoma" w:hAnsi="Tahoma" w:cs="Tahoma"/>
                          <w:color w:val="808080" w:themeColor="background1" w:themeShade="80"/>
                        </w:rPr>
                        <w:t xml:space="preserve"> which in turn leads to osmotic diarrhea.</w:t>
                      </w:r>
                    </w:p>
                  </w:txbxContent>
                </v:textbox>
              </v:shape>
            </w:pict>
          </mc:Fallback>
        </mc:AlternateContent>
      </w:r>
      <w:r w:rsidR="000275D4" w:rsidRPr="00A447C9">
        <w:rPr>
          <w:noProof/>
          <w:sz w:val="24"/>
          <w:szCs w:val="24"/>
        </w:rPr>
        <mc:AlternateContent>
          <mc:Choice Requires="wps">
            <w:drawing>
              <wp:anchor distT="0" distB="0" distL="114300" distR="114300" simplePos="0" relativeHeight="251832320" behindDoc="0" locked="0" layoutInCell="1" allowOverlap="1" wp14:anchorId="43D39EE2" wp14:editId="4D9049F1">
                <wp:simplePos x="0" y="0"/>
                <wp:positionH relativeFrom="column">
                  <wp:posOffset>1732280</wp:posOffset>
                </wp:positionH>
                <wp:positionV relativeFrom="paragraph">
                  <wp:posOffset>554355</wp:posOffset>
                </wp:positionV>
                <wp:extent cx="379095" cy="862330"/>
                <wp:effectExtent l="0" t="0" r="20955" b="13970"/>
                <wp:wrapNone/>
                <wp:docPr id="20" name="Left Brace 5"/>
                <wp:cNvGraphicFramePr/>
                <a:graphic xmlns:a="http://schemas.openxmlformats.org/drawingml/2006/main">
                  <a:graphicData uri="http://schemas.microsoft.com/office/word/2010/wordprocessingShape">
                    <wps:wsp>
                      <wps:cNvSpPr/>
                      <wps:spPr>
                        <a:xfrm>
                          <a:off x="0" y="0"/>
                          <a:ext cx="379095" cy="862330"/>
                        </a:xfrm>
                        <a:prstGeom prst="leftBrace">
                          <a:avLst>
                            <a:gd name="adj1" fmla="val 4629"/>
                            <a:gd name="adj2" fmla="val 52477"/>
                          </a:avLst>
                        </a:prstGeom>
                        <a:noFill/>
                        <a:ln w="63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2AC9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 o:spid="_x0000_s1026" type="#_x0000_t87" style="position:absolute;margin-left:136.4pt;margin-top:43.65pt;width:29.85pt;height:67.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" adj="440,11335" strokecolor="#7f7f7f" strokeweight=".5pt">
                <v:stroke dashstyle="3 1"/>
              </v:shape>
            </w:pict>
          </mc:Fallback>
        </mc:AlternateContent>
      </w:r>
      <w:r w:rsidR="000275D4" w:rsidRPr="00A447C9">
        <w:rPr>
          <w:rFonts w:ascii="Tahoma" w:hAnsi="Tahoma"/>
          <w:b/>
          <w:noProof/>
          <w:sz w:val="36"/>
          <w:szCs w:val="36"/>
        </w:rPr>
        <w:drawing>
          <wp:anchor distT="0" distB="0" distL="114300" distR="114300" simplePos="0" relativeHeight="251830272" behindDoc="1" locked="0" layoutInCell="1" allowOverlap="1" wp14:anchorId="49D2B034" wp14:editId="3E7EF056">
            <wp:simplePos x="0" y="0"/>
            <wp:positionH relativeFrom="column">
              <wp:posOffset>1461882</wp:posOffset>
            </wp:positionH>
            <wp:positionV relativeFrom="paragraph">
              <wp:posOffset>554432</wp:posOffset>
            </wp:positionV>
            <wp:extent cx="3285811" cy="1165391"/>
            <wp:effectExtent l="0" t="0" r="0" b="0"/>
            <wp:wrapNone/>
            <wp:docPr id="22"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5342" cy="1165225"/>
                    </a:xfrm>
                    <a:prstGeom prst="rect">
                      <a:avLst/>
                    </a:prstGeom>
                    <a:noFill/>
                  </pic:spPr>
                </pic:pic>
              </a:graphicData>
            </a:graphic>
            <wp14:sizeRelH relativeFrom="page">
              <wp14:pctWidth>0</wp14:pctWidth>
            </wp14:sizeRelH>
            <wp14:sizeRelV relativeFrom="page">
              <wp14:pctHeight>0</wp14:pctHeight>
            </wp14:sizeRelV>
          </wp:anchor>
        </w:drawing>
      </w:r>
      <w:r w:rsidR="00A52D75" w:rsidRPr="00A447C9">
        <w:rPr>
          <w:rFonts w:ascii="Tahoma" w:hAnsi="Tahoma" w:cs="Tahoma"/>
          <w:sz w:val="28"/>
          <w:szCs w:val="28"/>
        </w:rPr>
        <w:t xml:space="preserve">Under normal circumstances, the major osmoles </w:t>
      </w:r>
      <w:r w:rsidR="00A52D75" w:rsidRPr="00A447C9">
        <w:rPr>
          <w:rFonts w:ascii="Tahoma" w:hAnsi="Tahoma" w:cs="Tahoma"/>
          <w:color w:val="808080" w:themeColor="background1" w:themeShade="80"/>
          <w:sz w:val="28"/>
          <w:szCs w:val="28"/>
        </w:rPr>
        <w:t xml:space="preserve">which create the osmotic effect </w:t>
      </w:r>
      <w:r w:rsidR="00A52D75" w:rsidRPr="00A447C9">
        <w:rPr>
          <w:rFonts w:ascii="Tahoma" w:hAnsi="Tahoma" w:cs="Tahoma"/>
          <w:sz w:val="28"/>
          <w:szCs w:val="28"/>
        </w:rPr>
        <w:t>are Na</w:t>
      </w:r>
      <w:r w:rsidR="00A52D75" w:rsidRPr="00A447C9">
        <w:rPr>
          <w:rFonts w:ascii="Tahoma" w:hAnsi="Tahoma" w:cs="Tahoma"/>
          <w:sz w:val="28"/>
          <w:szCs w:val="28"/>
          <w:vertAlign w:val="superscript"/>
        </w:rPr>
        <w:t>+</w:t>
      </w:r>
      <w:r w:rsidR="00A52D75" w:rsidRPr="00A447C9">
        <w:rPr>
          <w:rFonts w:ascii="Tahoma" w:hAnsi="Tahoma" w:cs="Tahoma"/>
          <w:sz w:val="28"/>
          <w:szCs w:val="28"/>
        </w:rPr>
        <w:t>, K</w:t>
      </w:r>
      <w:r w:rsidR="00A52D75" w:rsidRPr="00A447C9">
        <w:rPr>
          <w:rFonts w:ascii="Tahoma" w:hAnsi="Tahoma" w:cs="Tahoma"/>
          <w:sz w:val="28"/>
          <w:szCs w:val="28"/>
          <w:vertAlign w:val="superscript"/>
        </w:rPr>
        <w:t>+</w:t>
      </w:r>
      <w:r w:rsidR="00A52D75" w:rsidRPr="00A447C9">
        <w:rPr>
          <w:rFonts w:ascii="Tahoma" w:hAnsi="Tahoma" w:cs="Tahoma"/>
          <w:sz w:val="28"/>
          <w:szCs w:val="28"/>
        </w:rPr>
        <w:t>, Cl</w:t>
      </w:r>
      <w:r w:rsidR="00A52D75" w:rsidRPr="00A447C9">
        <w:rPr>
          <w:rFonts w:ascii="Tahoma" w:hAnsi="Tahoma" w:cs="Tahoma"/>
          <w:sz w:val="28"/>
          <w:szCs w:val="28"/>
          <w:vertAlign w:val="superscript"/>
        </w:rPr>
        <w:t>–</w:t>
      </w:r>
      <w:r w:rsidR="00A52D75" w:rsidRPr="00A447C9">
        <w:rPr>
          <w:rFonts w:ascii="Tahoma" w:hAnsi="Tahoma" w:cs="Tahoma"/>
          <w:sz w:val="28"/>
          <w:szCs w:val="28"/>
        </w:rPr>
        <w:t>, and HCO</w:t>
      </w:r>
      <w:r w:rsidR="00A52D75" w:rsidRPr="00A447C9">
        <w:rPr>
          <w:rFonts w:ascii="Tahoma" w:hAnsi="Tahoma" w:cs="Tahoma"/>
          <w:sz w:val="28"/>
          <w:szCs w:val="28"/>
          <w:vertAlign w:val="subscript"/>
        </w:rPr>
        <w:t>3</w:t>
      </w:r>
      <w:r w:rsidR="00A52D75" w:rsidRPr="00A447C9">
        <w:rPr>
          <w:rFonts w:ascii="Tahoma" w:hAnsi="Tahoma" w:cs="Tahoma"/>
          <w:sz w:val="28"/>
          <w:szCs w:val="28"/>
        </w:rPr>
        <w:t xml:space="preserve"> </w:t>
      </w:r>
      <w:r w:rsidR="00A52D75" w:rsidRPr="00A447C9">
        <w:rPr>
          <w:rFonts w:ascii="Tahoma" w:hAnsi="Tahoma" w:cs="Tahoma"/>
          <w:sz w:val="28"/>
          <w:szCs w:val="28"/>
          <w:vertAlign w:val="superscript"/>
        </w:rPr>
        <w:t>–</w:t>
      </w:r>
      <w:r w:rsidR="00A52D75" w:rsidRPr="00A447C9">
        <w:rPr>
          <w:rFonts w:ascii="Tahoma" w:hAnsi="Tahoma" w:cs="Tahoma"/>
          <w:sz w:val="28"/>
          <w:szCs w:val="28"/>
        </w:rPr>
        <w:t>.</w:t>
      </w:r>
    </w:p>
    <w:p w14:paraId="634751A9" w14:textId="78142D04" w:rsidR="00A52D75" w:rsidRDefault="00A52D75" w:rsidP="00A52D75">
      <w:pPr>
        <w:spacing w:line="240" w:lineRule="auto"/>
        <w:ind w:left="720"/>
        <w:rPr>
          <w:rFonts w:ascii="Tahoma" w:hAnsi="Tahoma"/>
          <w:b/>
          <w:sz w:val="32"/>
          <w:szCs w:val="32"/>
        </w:rPr>
      </w:pPr>
    </w:p>
    <w:p w14:paraId="4214BDC0" w14:textId="59CE8983" w:rsidR="00A52D75" w:rsidRDefault="000275D4" w:rsidP="00A52D75">
      <w:pPr>
        <w:spacing w:line="240" w:lineRule="auto"/>
        <w:ind w:left="720"/>
        <w:rPr>
          <w:rFonts w:ascii="Tahoma" w:hAnsi="Tahoma"/>
          <w:b/>
          <w:sz w:val="32"/>
          <w:szCs w:val="32"/>
        </w:rPr>
      </w:pPr>
      <w:r>
        <w:rPr>
          <w:noProof/>
        </w:rPr>
        <mc:AlternateContent>
          <mc:Choice Requires="wps">
            <w:drawing>
              <wp:anchor distT="0" distB="0" distL="114300" distR="114300" simplePos="0" relativeHeight="251841536" behindDoc="0" locked="0" layoutInCell="1" allowOverlap="1" wp14:anchorId="04F0D293" wp14:editId="4E1F2467">
                <wp:simplePos x="0" y="0"/>
                <wp:positionH relativeFrom="column">
                  <wp:posOffset>4258659</wp:posOffset>
                </wp:positionH>
                <wp:positionV relativeFrom="paragraph">
                  <wp:posOffset>286385</wp:posOffset>
                </wp:positionV>
                <wp:extent cx="230505" cy="290830"/>
                <wp:effectExtent l="0" t="0" r="17145" b="13970"/>
                <wp:wrapNone/>
                <wp:docPr id="21508" name="Left Brace 5"/>
                <wp:cNvGraphicFramePr/>
                <a:graphic xmlns:a="http://schemas.openxmlformats.org/drawingml/2006/main">
                  <a:graphicData uri="http://schemas.microsoft.com/office/word/2010/wordprocessingShape">
                    <wps:wsp>
                      <wps:cNvSpPr/>
                      <wps:spPr>
                        <a:xfrm flipH="1">
                          <a:off x="0" y="0"/>
                          <a:ext cx="230505" cy="290830"/>
                        </a:xfrm>
                        <a:prstGeom prst="leftBrace">
                          <a:avLst>
                            <a:gd name="adj1" fmla="val 4629"/>
                            <a:gd name="adj2" fmla="val 50589"/>
                          </a:avLst>
                        </a:prstGeom>
                        <a:noFill/>
                        <a:ln w="63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EE417" id="Left Brace 5" o:spid="_x0000_s1026" type="#_x0000_t87" style="position:absolute;margin-left:335.35pt;margin-top:22.55pt;width:18.15pt;height:22.9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" adj="792,10927" strokecolor="#7f7f7f" strokeweight=".5pt">
                <v:stroke dashstyle="3 1"/>
              </v:shape>
            </w:pict>
          </mc:Fallback>
        </mc:AlternateContent>
      </w:r>
    </w:p>
    <w:p w14:paraId="32E708C3" w14:textId="77777777" w:rsidR="00C23D12" w:rsidRDefault="00C23D12" w:rsidP="002D4410">
      <w:pPr>
        <w:spacing w:line="240" w:lineRule="auto"/>
        <w:rPr>
          <w:rFonts w:ascii="Tahoma" w:hAnsi="Tahoma"/>
          <w:b/>
          <w:sz w:val="36"/>
          <w:szCs w:val="36"/>
        </w:rPr>
      </w:pPr>
    </w:p>
    <w:p w14:paraId="6447F9ED" w14:textId="77777777" w:rsidR="00C23D12" w:rsidRDefault="00C23D12" w:rsidP="002D4410">
      <w:pPr>
        <w:spacing w:line="240" w:lineRule="auto"/>
        <w:rPr>
          <w:rFonts w:ascii="Tahoma" w:hAnsi="Tahoma"/>
          <w:b/>
          <w:sz w:val="36"/>
          <w:szCs w:val="36"/>
        </w:rPr>
      </w:pPr>
    </w:p>
    <w:p w14:paraId="384BF82D" w14:textId="77777777" w:rsidR="00C23D12" w:rsidRDefault="00C23D12" w:rsidP="002D4410">
      <w:pPr>
        <w:spacing w:line="240" w:lineRule="auto"/>
        <w:rPr>
          <w:rFonts w:ascii="Tahoma" w:hAnsi="Tahoma"/>
          <w:b/>
          <w:sz w:val="36"/>
          <w:szCs w:val="36"/>
        </w:rPr>
      </w:pPr>
    </w:p>
    <w:p w14:paraId="557CB295" w14:textId="254DB2D8" w:rsidR="00C23D12" w:rsidRDefault="00C23D12" w:rsidP="002D4410">
      <w:pPr>
        <w:spacing w:line="240" w:lineRule="auto"/>
        <w:rPr>
          <w:rFonts w:ascii="Tahoma" w:hAnsi="Tahoma"/>
          <w:b/>
          <w:sz w:val="36"/>
          <w:szCs w:val="36"/>
        </w:rPr>
      </w:pPr>
    </w:p>
    <w:p w14:paraId="2BDBEEF9" w14:textId="77777777" w:rsidR="00C23D12" w:rsidRDefault="00C23D12" w:rsidP="002D4410">
      <w:pPr>
        <w:spacing w:line="240" w:lineRule="auto"/>
        <w:rPr>
          <w:rFonts w:ascii="Tahoma" w:hAnsi="Tahoma"/>
          <w:b/>
          <w:sz w:val="36"/>
          <w:szCs w:val="36"/>
        </w:rPr>
      </w:pPr>
    </w:p>
    <w:p w14:paraId="2F6B8F10" w14:textId="5332719A" w:rsidR="00C23D12" w:rsidRDefault="00C23D12" w:rsidP="002D4410">
      <w:pPr>
        <w:spacing w:line="240" w:lineRule="auto"/>
        <w:rPr>
          <w:rFonts w:ascii="Tahoma" w:hAnsi="Tahoma"/>
          <w:b/>
          <w:sz w:val="36"/>
          <w:szCs w:val="36"/>
        </w:rPr>
      </w:pPr>
    </w:p>
    <w:p w14:paraId="4C5C3307" w14:textId="77777777" w:rsidR="00C23D12" w:rsidRDefault="00C23D12" w:rsidP="002D4410">
      <w:pPr>
        <w:spacing w:line="240" w:lineRule="auto"/>
        <w:rPr>
          <w:rFonts w:ascii="Tahoma" w:hAnsi="Tahoma"/>
          <w:b/>
          <w:sz w:val="36"/>
          <w:szCs w:val="36"/>
        </w:rPr>
      </w:pPr>
    </w:p>
    <w:p w14:paraId="081E61B2" w14:textId="77777777" w:rsidR="00C23D12" w:rsidRDefault="00C23D12" w:rsidP="002D4410">
      <w:pPr>
        <w:spacing w:line="240" w:lineRule="auto"/>
        <w:rPr>
          <w:rFonts w:ascii="Tahoma" w:hAnsi="Tahoma"/>
          <w:b/>
          <w:sz w:val="36"/>
          <w:szCs w:val="36"/>
        </w:rPr>
      </w:pPr>
    </w:p>
    <w:p w14:paraId="1096AE74" w14:textId="77777777" w:rsidR="00C23D12" w:rsidRDefault="00C23D12" w:rsidP="002D4410">
      <w:pPr>
        <w:spacing w:line="240" w:lineRule="auto"/>
        <w:rPr>
          <w:rFonts w:ascii="Tahoma" w:hAnsi="Tahoma"/>
          <w:b/>
          <w:sz w:val="36"/>
          <w:szCs w:val="36"/>
        </w:rPr>
      </w:pPr>
    </w:p>
    <w:p w14:paraId="32223751" w14:textId="78E4249E" w:rsidR="00A71913" w:rsidRDefault="00A71913" w:rsidP="002D4410">
      <w:pPr>
        <w:spacing w:line="240" w:lineRule="auto"/>
        <w:rPr>
          <w:rFonts w:ascii="Tahoma" w:hAnsi="Tahoma"/>
          <w:b/>
          <w:sz w:val="36"/>
          <w:szCs w:val="36"/>
        </w:rPr>
      </w:pPr>
    </w:p>
    <w:tbl>
      <w:tblPr>
        <w:tblStyle w:val="1"/>
        <w:tblpPr w:leftFromText="180" w:rightFromText="180" w:vertAnchor="page" w:horzAnchor="margin" w:tblpXSpec="center" w:tblpY="1738"/>
        <w:bidiVisual/>
        <w:tblW w:w="11970" w:type="dxa"/>
        <w:tblLayout w:type="fixed"/>
        <w:tblCellMar>
          <w:left w:w="85" w:type="dxa"/>
          <w:right w:w="0" w:type="dxa"/>
        </w:tblCellMar>
        <w:tblLook w:val="04A0" w:firstRow="1" w:lastRow="0" w:firstColumn="1" w:lastColumn="0" w:noHBand="0" w:noVBand="1"/>
      </w:tblPr>
      <w:tblGrid>
        <w:gridCol w:w="2340"/>
        <w:gridCol w:w="1620"/>
        <w:gridCol w:w="1980"/>
        <w:gridCol w:w="2970"/>
        <w:gridCol w:w="3060"/>
      </w:tblGrid>
      <w:tr w:rsidR="00C23D12" w:rsidRPr="006568D0" w14:paraId="5A52F38B" w14:textId="77777777" w:rsidTr="00851512">
        <w:trPr>
          <w:trHeight w:val="533"/>
        </w:trPr>
        <w:tc>
          <w:tcPr>
            <w:tcW w:w="11970" w:type="dxa"/>
            <w:gridSpan w:val="5"/>
            <w:shd w:val="clear" w:color="auto" w:fill="92CDDC" w:themeFill="accent5" w:themeFillTint="99"/>
          </w:tcPr>
          <w:p w14:paraId="166275EE" w14:textId="77777777" w:rsidR="00C23D12" w:rsidRPr="00A52D75" w:rsidRDefault="00C23D12" w:rsidP="00C23D12">
            <w:pPr>
              <w:bidi/>
              <w:jc w:val="center"/>
              <w:rPr>
                <w:rFonts w:ascii="Tahoma" w:eastAsia="Calibri" w:hAnsi="Tahoma" w:cs="Tahoma"/>
                <w:b/>
                <w:bCs/>
                <w:sz w:val="36"/>
                <w:szCs w:val="36"/>
                <w:rtl/>
              </w:rPr>
            </w:pPr>
            <w:r w:rsidRPr="00A52D75">
              <w:rPr>
                <w:rFonts w:ascii="Tahoma" w:eastAsia="Calibri" w:hAnsi="Tahoma" w:cs="Tahoma"/>
                <w:b/>
                <w:bCs/>
                <w:color w:val="000000" w:themeColor="text1"/>
                <w:sz w:val="36"/>
                <w:szCs w:val="36"/>
              </w:rPr>
              <w:lastRenderedPageBreak/>
              <w:t>Introduction to diarrhea</w:t>
            </w:r>
          </w:p>
        </w:tc>
      </w:tr>
      <w:tr w:rsidR="00C23D12" w:rsidRPr="006568D0" w14:paraId="4FE0A394" w14:textId="77777777" w:rsidTr="00851512">
        <w:trPr>
          <w:trHeight w:val="255"/>
        </w:trPr>
        <w:tc>
          <w:tcPr>
            <w:tcW w:w="5940" w:type="dxa"/>
            <w:gridSpan w:val="3"/>
            <w:shd w:val="clear" w:color="auto" w:fill="F2F2F2" w:themeFill="background1" w:themeFillShade="F2"/>
          </w:tcPr>
          <w:p w14:paraId="3B55F6CC" w14:textId="77777777" w:rsidR="00C23D12" w:rsidRPr="00A447C9" w:rsidRDefault="00C23D12" w:rsidP="00C23D12">
            <w:pPr>
              <w:bidi/>
              <w:jc w:val="center"/>
              <w:rPr>
                <w:rFonts w:ascii="Tahoma" w:eastAsia="Calibri" w:hAnsi="Tahoma" w:cs="Tahoma"/>
                <w:b/>
                <w:bCs/>
                <w:color w:val="0F243E" w:themeColor="text2" w:themeShade="80"/>
                <w:sz w:val="24"/>
                <w:szCs w:val="24"/>
                <w:rtl/>
              </w:rPr>
            </w:pPr>
            <w:r w:rsidRPr="00A447C9">
              <w:rPr>
                <w:rFonts w:ascii="Tahoma" w:eastAsia="Calibri" w:hAnsi="Tahoma" w:cs="Tahoma"/>
                <w:b/>
                <w:bCs/>
                <w:color w:val="0F243E" w:themeColor="text2" w:themeShade="80"/>
                <w:sz w:val="24"/>
                <w:szCs w:val="24"/>
              </w:rPr>
              <w:t>Importance</w:t>
            </w:r>
          </w:p>
        </w:tc>
        <w:tc>
          <w:tcPr>
            <w:tcW w:w="2970" w:type="dxa"/>
            <w:vMerge w:val="restart"/>
            <w:shd w:val="clear" w:color="auto" w:fill="F2F2F2" w:themeFill="background1" w:themeFillShade="F2"/>
          </w:tcPr>
          <w:p w14:paraId="6BE9C36D" w14:textId="77777777" w:rsidR="00C23D12" w:rsidRDefault="00C23D12" w:rsidP="00C23D12">
            <w:pPr>
              <w:bidi/>
              <w:jc w:val="center"/>
              <w:rPr>
                <w:rFonts w:ascii="Tahoma" w:eastAsia="Calibri" w:hAnsi="Tahoma" w:cs="Tahoma"/>
                <w:b/>
                <w:bCs/>
                <w:color w:val="0F243E" w:themeColor="text2" w:themeShade="80"/>
                <w:sz w:val="24"/>
                <w:szCs w:val="24"/>
              </w:rPr>
            </w:pPr>
            <w:r w:rsidRPr="00A447C9">
              <w:rPr>
                <w:rFonts w:ascii="Tahoma" w:eastAsia="Calibri" w:hAnsi="Tahoma" w:cs="Tahoma"/>
                <w:b/>
                <w:bCs/>
                <w:color w:val="0F243E" w:themeColor="text2" w:themeShade="80"/>
                <w:sz w:val="24"/>
                <w:szCs w:val="24"/>
              </w:rPr>
              <w:t>CLASSIFICATION</w:t>
            </w:r>
          </w:p>
          <w:p w14:paraId="01FB2C34" w14:textId="77777777" w:rsidR="00C23D12" w:rsidRPr="00A447C9" w:rsidRDefault="00C23D12" w:rsidP="00C23D12">
            <w:pPr>
              <w:bidi/>
              <w:jc w:val="center"/>
              <w:rPr>
                <w:rFonts w:ascii="Tahoma" w:eastAsia="Calibri" w:hAnsi="Tahoma" w:cs="Tahoma"/>
                <w:b/>
                <w:bCs/>
                <w:color w:val="0F243E" w:themeColor="text2" w:themeShade="80"/>
                <w:sz w:val="24"/>
                <w:szCs w:val="24"/>
                <w:rtl/>
              </w:rPr>
            </w:pPr>
            <w:r w:rsidRPr="00614E0E">
              <w:rPr>
                <w:rFonts w:ascii="Tahoma" w:hAnsi="Tahoma" w:cs="Tahoma"/>
                <w:color w:val="76923C" w:themeColor="accent3" w:themeShade="BF"/>
              </w:rPr>
              <w:t xml:space="preserve">(Based on </w:t>
            </w:r>
            <w:r>
              <w:rPr>
                <w:rFonts w:ascii="Tahoma" w:hAnsi="Tahoma" w:cs="Tahoma"/>
                <w:color w:val="76923C" w:themeColor="accent3" w:themeShade="BF"/>
              </w:rPr>
              <w:t>duration</w:t>
            </w:r>
            <w:r w:rsidRPr="00614E0E">
              <w:rPr>
                <w:rFonts w:ascii="Tahoma" w:hAnsi="Tahoma" w:cs="Tahoma"/>
                <w:color w:val="76923C" w:themeColor="accent3" w:themeShade="BF"/>
              </w:rPr>
              <w:t>!)</w:t>
            </w:r>
          </w:p>
        </w:tc>
        <w:tc>
          <w:tcPr>
            <w:tcW w:w="3060" w:type="dxa"/>
            <w:vMerge w:val="restart"/>
            <w:shd w:val="clear" w:color="auto" w:fill="F2F2F2" w:themeFill="background1" w:themeFillShade="F2"/>
          </w:tcPr>
          <w:p w14:paraId="1BDB8742" w14:textId="77777777" w:rsidR="00C23D12" w:rsidRPr="00A447C9" w:rsidRDefault="00C23D12" w:rsidP="00C23D12">
            <w:pPr>
              <w:bidi/>
              <w:jc w:val="center"/>
              <w:rPr>
                <w:rFonts w:ascii="Tahoma" w:eastAsia="Calibri" w:hAnsi="Tahoma" w:cs="Tahoma"/>
                <w:b/>
                <w:bCs/>
                <w:color w:val="0F243E" w:themeColor="text2" w:themeShade="80"/>
                <w:sz w:val="24"/>
                <w:szCs w:val="24"/>
                <w:rtl/>
              </w:rPr>
            </w:pPr>
            <w:r w:rsidRPr="00A447C9">
              <w:rPr>
                <w:rFonts w:ascii="Tahoma" w:eastAsia="Calibri" w:hAnsi="Tahoma" w:cs="Tahoma"/>
                <w:b/>
                <w:bCs/>
                <w:color w:val="0F243E" w:themeColor="text2" w:themeShade="80"/>
                <w:sz w:val="24"/>
                <w:szCs w:val="24"/>
              </w:rPr>
              <w:t>DEFINITION</w:t>
            </w:r>
          </w:p>
        </w:tc>
      </w:tr>
      <w:tr w:rsidR="00C23D12" w:rsidRPr="006568D0" w14:paraId="5F2AF472" w14:textId="77777777" w:rsidTr="00851512">
        <w:trPr>
          <w:trHeight w:val="255"/>
        </w:trPr>
        <w:tc>
          <w:tcPr>
            <w:tcW w:w="2340" w:type="dxa"/>
            <w:shd w:val="clear" w:color="auto" w:fill="F2F2F2" w:themeFill="background1" w:themeFillShade="F2"/>
          </w:tcPr>
          <w:p w14:paraId="77F042DF" w14:textId="77777777" w:rsidR="00C23D12" w:rsidRPr="00831D48" w:rsidRDefault="00C23D12" w:rsidP="00C23D12">
            <w:pPr>
              <w:bidi/>
              <w:jc w:val="center"/>
              <w:rPr>
                <w:rFonts w:ascii="Tahoma" w:eastAsia="Calibri" w:hAnsi="Tahoma" w:cs="Tahoma"/>
                <w:b/>
                <w:bCs/>
                <w:color w:val="808080" w:themeColor="background1" w:themeShade="80"/>
                <w:sz w:val="24"/>
                <w:szCs w:val="24"/>
              </w:rPr>
            </w:pPr>
            <w:r w:rsidRPr="00831D48">
              <w:rPr>
                <w:rFonts w:ascii="Tahoma" w:eastAsia="Calibri" w:hAnsi="Tahoma" w:cs="Tahoma"/>
                <w:b/>
                <w:bCs/>
                <w:color w:val="808080" w:themeColor="background1" w:themeShade="80"/>
                <w:sz w:val="24"/>
                <w:szCs w:val="24"/>
              </w:rPr>
              <w:t>Mortality</w:t>
            </w:r>
          </w:p>
        </w:tc>
        <w:tc>
          <w:tcPr>
            <w:tcW w:w="1620" w:type="dxa"/>
            <w:shd w:val="clear" w:color="auto" w:fill="F2F2F2" w:themeFill="background1" w:themeFillShade="F2"/>
          </w:tcPr>
          <w:p w14:paraId="57426A9C" w14:textId="77777777" w:rsidR="00C23D12" w:rsidRPr="00831D48" w:rsidRDefault="00C23D12" w:rsidP="00C23D12">
            <w:pPr>
              <w:bidi/>
              <w:jc w:val="center"/>
              <w:rPr>
                <w:rFonts w:ascii="Tahoma" w:eastAsia="Calibri" w:hAnsi="Tahoma" w:cs="Tahoma"/>
                <w:b/>
                <w:bCs/>
                <w:color w:val="808080" w:themeColor="background1" w:themeShade="80"/>
                <w:sz w:val="24"/>
                <w:szCs w:val="24"/>
              </w:rPr>
            </w:pPr>
            <w:r w:rsidRPr="00831D48">
              <w:rPr>
                <w:rFonts w:ascii="Tahoma" w:eastAsia="Calibri" w:hAnsi="Tahoma" w:cs="Tahoma"/>
                <w:b/>
                <w:bCs/>
                <w:color w:val="808080" w:themeColor="background1" w:themeShade="80"/>
                <w:sz w:val="24"/>
                <w:szCs w:val="24"/>
              </w:rPr>
              <w:t>Prognosis</w:t>
            </w:r>
          </w:p>
        </w:tc>
        <w:tc>
          <w:tcPr>
            <w:tcW w:w="1980" w:type="dxa"/>
            <w:shd w:val="clear" w:color="auto" w:fill="F2F2F2" w:themeFill="background1" w:themeFillShade="F2"/>
          </w:tcPr>
          <w:p w14:paraId="2A00B76B" w14:textId="77777777" w:rsidR="00C23D12" w:rsidRPr="00831D48" w:rsidRDefault="00C23D12" w:rsidP="00C23D12">
            <w:pPr>
              <w:bidi/>
              <w:jc w:val="center"/>
              <w:rPr>
                <w:rFonts w:ascii="Tahoma" w:eastAsia="Calibri" w:hAnsi="Tahoma" w:cs="Tahoma"/>
                <w:b/>
                <w:bCs/>
                <w:color w:val="808080" w:themeColor="background1" w:themeShade="80"/>
                <w:sz w:val="24"/>
                <w:szCs w:val="24"/>
              </w:rPr>
            </w:pPr>
            <w:r w:rsidRPr="00831D48">
              <w:rPr>
                <w:rFonts w:ascii="Tahoma" w:eastAsia="Calibri" w:hAnsi="Tahoma" w:cs="Tahoma"/>
                <w:b/>
                <w:bCs/>
                <w:color w:val="808080" w:themeColor="background1" w:themeShade="80"/>
                <w:sz w:val="24"/>
                <w:szCs w:val="24"/>
              </w:rPr>
              <w:t>What happens</w:t>
            </w:r>
          </w:p>
        </w:tc>
        <w:tc>
          <w:tcPr>
            <w:tcW w:w="2970" w:type="dxa"/>
            <w:vMerge/>
            <w:shd w:val="clear" w:color="auto" w:fill="F2F2F2" w:themeFill="background1" w:themeFillShade="F2"/>
          </w:tcPr>
          <w:p w14:paraId="7889480D" w14:textId="77777777" w:rsidR="00C23D12" w:rsidRPr="00A447C9" w:rsidRDefault="00C23D12" w:rsidP="00C23D12">
            <w:pPr>
              <w:bidi/>
              <w:jc w:val="center"/>
              <w:rPr>
                <w:rFonts w:ascii="Tahoma" w:eastAsia="Calibri" w:hAnsi="Tahoma" w:cs="Tahoma"/>
                <w:b/>
                <w:bCs/>
                <w:color w:val="0F243E" w:themeColor="text2" w:themeShade="80"/>
                <w:sz w:val="24"/>
                <w:szCs w:val="24"/>
              </w:rPr>
            </w:pPr>
          </w:p>
        </w:tc>
        <w:tc>
          <w:tcPr>
            <w:tcW w:w="3060" w:type="dxa"/>
            <w:vMerge/>
            <w:shd w:val="clear" w:color="auto" w:fill="F2F2F2" w:themeFill="background1" w:themeFillShade="F2"/>
          </w:tcPr>
          <w:p w14:paraId="459E262A" w14:textId="77777777" w:rsidR="00C23D12" w:rsidRPr="00A447C9" w:rsidRDefault="00C23D12" w:rsidP="00C23D12">
            <w:pPr>
              <w:bidi/>
              <w:jc w:val="center"/>
              <w:rPr>
                <w:rFonts w:ascii="Tahoma" w:eastAsia="Calibri" w:hAnsi="Tahoma" w:cs="Tahoma"/>
                <w:b/>
                <w:bCs/>
                <w:color w:val="0F243E" w:themeColor="text2" w:themeShade="80"/>
                <w:sz w:val="24"/>
                <w:szCs w:val="24"/>
              </w:rPr>
            </w:pPr>
          </w:p>
        </w:tc>
      </w:tr>
      <w:tr w:rsidR="00C23D12" w:rsidRPr="006568D0" w14:paraId="483831A4" w14:textId="77777777" w:rsidTr="00851512">
        <w:trPr>
          <w:trHeight w:val="3647"/>
        </w:trPr>
        <w:tc>
          <w:tcPr>
            <w:tcW w:w="2340" w:type="dxa"/>
          </w:tcPr>
          <w:p w14:paraId="0DF0956E" w14:textId="77777777" w:rsidR="00C23D12" w:rsidRPr="00A447C9" w:rsidRDefault="00C23D12" w:rsidP="00C23D12">
            <w:pPr>
              <w:bidi/>
              <w:jc w:val="center"/>
              <w:rPr>
                <w:rFonts w:ascii="Tahoma" w:eastAsia="Calibri" w:hAnsi="Tahoma" w:cs="Tahoma"/>
                <w:sz w:val="24"/>
                <w:szCs w:val="24"/>
              </w:rPr>
            </w:pPr>
          </w:p>
          <w:p w14:paraId="61A15288" w14:textId="77777777" w:rsidR="00C23D12" w:rsidRDefault="00C23D12" w:rsidP="00C23D12">
            <w:pPr>
              <w:bidi/>
              <w:jc w:val="right"/>
              <w:rPr>
                <w:rFonts w:ascii="Tahoma" w:eastAsia="Calibri" w:hAnsi="Tahoma" w:cs="Tahoma"/>
                <w:sz w:val="24"/>
                <w:szCs w:val="24"/>
              </w:rPr>
            </w:pPr>
            <w:r w:rsidRPr="00A447C9">
              <w:rPr>
                <w:rFonts w:ascii="Tahoma" w:eastAsia="Calibri" w:hAnsi="Tahoma" w:cs="Tahoma"/>
                <w:sz w:val="24"/>
                <w:szCs w:val="24"/>
              </w:rPr>
              <w:t>More than 70 % of almost 11 million child deaths every year are attributable to 6 causes:</w:t>
            </w:r>
          </w:p>
          <w:p w14:paraId="04E826BE" w14:textId="77777777" w:rsidR="00C23D12" w:rsidRPr="00A61479" w:rsidRDefault="00C23D12" w:rsidP="00C23D12">
            <w:pPr>
              <w:pStyle w:val="ListParagraph"/>
              <w:numPr>
                <w:ilvl w:val="0"/>
                <w:numId w:val="6"/>
              </w:numPr>
              <w:rPr>
                <w:rFonts w:ascii="Tahoma" w:eastAsia="Calibri" w:hAnsi="Tahoma" w:cs="Tahoma"/>
                <w:color w:val="FF0000"/>
                <w:sz w:val="24"/>
                <w:szCs w:val="24"/>
              </w:rPr>
            </w:pPr>
            <w:r w:rsidRPr="00A61479">
              <w:rPr>
                <w:rFonts w:ascii="Tahoma" w:eastAsia="Calibri" w:hAnsi="Tahoma" w:cs="Tahoma"/>
                <w:b/>
                <w:bCs/>
                <w:color w:val="FF0000"/>
                <w:sz w:val="24"/>
                <w:szCs w:val="24"/>
              </w:rPr>
              <w:t>Diarrhea.</w:t>
            </w:r>
            <w:r w:rsidRPr="00A61479">
              <w:rPr>
                <w:rFonts w:ascii="Tahoma" w:eastAsia="Calibri" w:hAnsi="Tahoma" w:cs="Tahoma"/>
                <w:color w:val="FF0000"/>
                <w:sz w:val="24"/>
                <w:szCs w:val="24"/>
                <w:rtl/>
              </w:rPr>
              <w:t xml:space="preserve"> </w:t>
            </w:r>
          </w:p>
          <w:p w14:paraId="5922F9C0" w14:textId="77777777" w:rsidR="00C23D12" w:rsidRPr="00A447C9" w:rsidRDefault="00C23D12" w:rsidP="00C23D12">
            <w:pPr>
              <w:pStyle w:val="ListParagraph"/>
              <w:numPr>
                <w:ilvl w:val="0"/>
                <w:numId w:val="6"/>
              </w:numPr>
              <w:rPr>
                <w:rFonts w:ascii="Tahoma" w:eastAsia="Calibri" w:hAnsi="Tahoma" w:cs="Tahoma"/>
                <w:sz w:val="24"/>
                <w:szCs w:val="24"/>
              </w:rPr>
            </w:pPr>
            <w:r w:rsidRPr="00A447C9">
              <w:rPr>
                <w:rFonts w:ascii="Tahoma" w:eastAsia="Calibri" w:hAnsi="Tahoma" w:cs="Tahoma"/>
                <w:sz w:val="24"/>
                <w:szCs w:val="24"/>
              </w:rPr>
              <w:t>Malaria.</w:t>
            </w:r>
            <w:r w:rsidRPr="00A447C9">
              <w:rPr>
                <w:rFonts w:ascii="Tahoma" w:eastAsia="Calibri" w:hAnsi="Tahoma" w:cs="Tahoma"/>
                <w:sz w:val="24"/>
                <w:szCs w:val="24"/>
                <w:rtl/>
              </w:rPr>
              <w:t xml:space="preserve"> </w:t>
            </w:r>
          </w:p>
          <w:p w14:paraId="2DD41377" w14:textId="77777777" w:rsidR="00C23D12" w:rsidRPr="00A447C9" w:rsidRDefault="00C23D12" w:rsidP="00C23D12">
            <w:pPr>
              <w:pStyle w:val="ListParagraph"/>
              <w:numPr>
                <w:ilvl w:val="0"/>
                <w:numId w:val="6"/>
              </w:numPr>
              <w:rPr>
                <w:rFonts w:ascii="Tahoma" w:eastAsia="Calibri" w:hAnsi="Tahoma" w:cs="Tahoma"/>
                <w:sz w:val="24"/>
                <w:szCs w:val="24"/>
              </w:rPr>
            </w:pPr>
            <w:r w:rsidRPr="00A447C9">
              <w:rPr>
                <w:rFonts w:ascii="Tahoma" w:eastAsia="Calibri" w:hAnsi="Tahoma" w:cs="Tahoma"/>
                <w:sz w:val="24"/>
                <w:szCs w:val="24"/>
              </w:rPr>
              <w:t>neonatal infection.</w:t>
            </w:r>
            <w:r w:rsidRPr="00A447C9">
              <w:rPr>
                <w:rFonts w:ascii="Tahoma" w:eastAsia="Calibri" w:hAnsi="Tahoma" w:cs="Tahoma"/>
                <w:sz w:val="24"/>
                <w:szCs w:val="24"/>
                <w:rtl/>
              </w:rPr>
              <w:t xml:space="preserve"> </w:t>
            </w:r>
          </w:p>
          <w:p w14:paraId="3BFB9878" w14:textId="77777777" w:rsidR="00C23D12" w:rsidRPr="00A447C9" w:rsidRDefault="00C23D12" w:rsidP="00C23D12">
            <w:pPr>
              <w:pStyle w:val="ListParagraph"/>
              <w:numPr>
                <w:ilvl w:val="0"/>
                <w:numId w:val="6"/>
              </w:numPr>
              <w:rPr>
                <w:rFonts w:ascii="Tahoma" w:eastAsia="Calibri" w:hAnsi="Tahoma" w:cs="Tahoma"/>
                <w:sz w:val="24"/>
                <w:szCs w:val="24"/>
              </w:rPr>
            </w:pPr>
            <w:r w:rsidRPr="00A447C9">
              <w:rPr>
                <w:rFonts w:ascii="Tahoma" w:eastAsia="Calibri" w:hAnsi="Tahoma" w:cs="Tahoma"/>
                <w:sz w:val="24"/>
                <w:szCs w:val="24"/>
              </w:rPr>
              <w:t>Pneumonia.</w:t>
            </w:r>
          </w:p>
          <w:p w14:paraId="3E14FE13" w14:textId="77777777" w:rsidR="00C23D12" w:rsidRPr="00A447C9" w:rsidRDefault="00C23D12" w:rsidP="00C23D12">
            <w:pPr>
              <w:pStyle w:val="ListParagraph"/>
              <w:numPr>
                <w:ilvl w:val="0"/>
                <w:numId w:val="6"/>
              </w:numPr>
              <w:rPr>
                <w:rFonts w:ascii="Tahoma" w:eastAsia="Calibri" w:hAnsi="Tahoma" w:cs="Tahoma"/>
                <w:sz w:val="24"/>
                <w:szCs w:val="24"/>
              </w:rPr>
            </w:pPr>
            <w:r w:rsidRPr="00A447C9">
              <w:rPr>
                <w:rFonts w:ascii="Tahoma" w:eastAsia="Calibri" w:hAnsi="Tahoma" w:cs="Tahoma"/>
                <w:sz w:val="24"/>
                <w:szCs w:val="24"/>
              </w:rPr>
              <w:t>preterm delivery.</w:t>
            </w:r>
            <w:r w:rsidRPr="00A447C9">
              <w:rPr>
                <w:rFonts w:ascii="Tahoma" w:eastAsia="Calibri" w:hAnsi="Tahoma" w:cs="Tahoma"/>
                <w:sz w:val="24"/>
                <w:szCs w:val="24"/>
                <w:rtl/>
              </w:rPr>
              <w:t xml:space="preserve"> </w:t>
            </w:r>
          </w:p>
          <w:p w14:paraId="56E1E5D5" w14:textId="77777777" w:rsidR="00C23D12" w:rsidRDefault="00C23D12" w:rsidP="00C23D12">
            <w:pPr>
              <w:pStyle w:val="ListParagraph"/>
              <w:numPr>
                <w:ilvl w:val="0"/>
                <w:numId w:val="6"/>
              </w:numPr>
              <w:rPr>
                <w:rFonts w:ascii="Tahoma" w:eastAsia="Calibri" w:hAnsi="Tahoma" w:cs="Tahoma"/>
                <w:sz w:val="24"/>
                <w:szCs w:val="24"/>
              </w:rPr>
            </w:pPr>
            <w:r w:rsidRPr="00A447C9">
              <w:rPr>
                <w:rFonts w:ascii="Tahoma" w:eastAsia="Calibri" w:hAnsi="Tahoma" w:cs="Tahoma"/>
                <w:sz w:val="24"/>
                <w:szCs w:val="24"/>
              </w:rPr>
              <w:t>lack of oxygen at birth</w:t>
            </w:r>
            <w:r w:rsidR="00E70FBD">
              <w:rPr>
                <w:rFonts w:ascii="Tahoma" w:eastAsia="Calibri" w:hAnsi="Tahoma" w:cs="Tahoma"/>
                <w:sz w:val="24"/>
                <w:szCs w:val="24"/>
              </w:rPr>
              <w:t>.</w:t>
            </w:r>
          </w:p>
          <w:p w14:paraId="4663E782" w14:textId="185117F1" w:rsidR="00E70FBD" w:rsidRPr="000275D4" w:rsidRDefault="00E70FBD" w:rsidP="00E70FBD">
            <w:pPr>
              <w:pStyle w:val="ListParagraph"/>
              <w:ind w:left="445"/>
              <w:rPr>
                <w:rFonts w:ascii="Tahoma" w:eastAsia="Calibri" w:hAnsi="Tahoma" w:cs="Tahoma"/>
                <w:sz w:val="24"/>
                <w:szCs w:val="24"/>
                <w:rtl/>
              </w:rPr>
            </w:pPr>
            <w:r>
              <w:rPr>
                <w:rFonts w:ascii="Tahoma" w:eastAsia="Calibri" w:hAnsi="Tahoma" w:cs="Tahoma"/>
                <w:sz w:val="24"/>
                <w:szCs w:val="24"/>
              </w:rPr>
              <w:t xml:space="preserve">            UNICEF</w:t>
            </w:r>
          </w:p>
        </w:tc>
        <w:tc>
          <w:tcPr>
            <w:tcW w:w="1620" w:type="dxa"/>
          </w:tcPr>
          <w:p w14:paraId="01B54072" w14:textId="77777777" w:rsidR="00C23D12" w:rsidRPr="00A447C9" w:rsidRDefault="00C23D12" w:rsidP="00C23D12">
            <w:pPr>
              <w:bidi/>
              <w:ind w:left="360"/>
              <w:jc w:val="center"/>
              <w:rPr>
                <w:rFonts w:ascii="Tahoma" w:eastAsia="Calibri" w:hAnsi="Tahoma" w:cs="Tahoma"/>
                <w:sz w:val="24"/>
                <w:szCs w:val="24"/>
              </w:rPr>
            </w:pPr>
          </w:p>
          <w:p w14:paraId="2175FD34" w14:textId="77777777" w:rsidR="00C23D12" w:rsidRDefault="00C23D12" w:rsidP="00C23D12">
            <w:pPr>
              <w:bidi/>
              <w:ind w:left="360"/>
              <w:jc w:val="right"/>
              <w:rPr>
                <w:rFonts w:ascii="Tahoma" w:eastAsia="Calibri" w:hAnsi="Tahoma" w:cs="Tahoma"/>
                <w:sz w:val="24"/>
                <w:szCs w:val="24"/>
              </w:rPr>
            </w:pPr>
            <w:r w:rsidRPr="00A447C9">
              <w:rPr>
                <w:rFonts w:ascii="Tahoma" w:eastAsia="Calibri" w:hAnsi="Tahoma" w:cs="Tahoma"/>
                <w:sz w:val="24"/>
                <w:szCs w:val="24"/>
              </w:rPr>
              <w:t>Easy to treat but if untreated, may lead to death especially in children</w:t>
            </w:r>
          </w:p>
          <w:p w14:paraId="467F78AD" w14:textId="77777777" w:rsidR="00C23D12" w:rsidRPr="00A447C9" w:rsidRDefault="00C23D12" w:rsidP="00C23D12">
            <w:pPr>
              <w:bidi/>
              <w:ind w:left="360"/>
              <w:jc w:val="right"/>
              <w:rPr>
                <w:rFonts w:ascii="Tahoma" w:eastAsia="Calibri" w:hAnsi="Tahoma" w:cs="Tahoma"/>
                <w:sz w:val="24"/>
                <w:szCs w:val="24"/>
                <w:rtl/>
              </w:rPr>
            </w:pPr>
            <w:r w:rsidRPr="00A61479">
              <w:rPr>
                <w:rFonts w:ascii="Tahoma" w:eastAsia="Calibri" w:hAnsi="Tahoma" w:cs="Tahoma"/>
                <w:color w:val="76923C" w:themeColor="accent3" w:themeShade="BF"/>
              </w:rPr>
              <w:t>Due to dehydration</w:t>
            </w:r>
            <w:r w:rsidRPr="00BC7190">
              <w:rPr>
                <w:rFonts w:ascii="Tahoma" w:hAnsi="Tahoma"/>
                <w:color w:val="4F6228" w:themeColor="accent3" w:themeShade="80"/>
              </w:rPr>
              <w:t xml:space="preserve"> </w:t>
            </w:r>
          </w:p>
        </w:tc>
        <w:tc>
          <w:tcPr>
            <w:tcW w:w="1980" w:type="dxa"/>
          </w:tcPr>
          <w:p w14:paraId="23456BF3" w14:textId="77777777" w:rsidR="00C23D12" w:rsidRPr="00A447C9" w:rsidRDefault="00C23D12" w:rsidP="00C23D12">
            <w:pPr>
              <w:tabs>
                <w:tab w:val="left" w:pos="1388"/>
              </w:tabs>
              <w:bidi/>
              <w:ind w:left="360"/>
              <w:jc w:val="center"/>
              <w:rPr>
                <w:rFonts w:ascii="Tahoma" w:eastAsia="Calibri" w:hAnsi="Tahoma" w:cs="Tahoma"/>
                <w:sz w:val="24"/>
                <w:szCs w:val="24"/>
              </w:rPr>
            </w:pPr>
          </w:p>
          <w:p w14:paraId="394B20B8" w14:textId="77777777" w:rsidR="00C23D12" w:rsidRDefault="00C23D12" w:rsidP="00C23D12">
            <w:pPr>
              <w:tabs>
                <w:tab w:val="left" w:pos="1388"/>
              </w:tabs>
              <w:bidi/>
              <w:ind w:left="360"/>
              <w:jc w:val="right"/>
              <w:rPr>
                <w:rFonts w:ascii="Tahoma" w:eastAsia="Calibri" w:hAnsi="Tahoma" w:cs="Tahoma"/>
                <w:sz w:val="24"/>
                <w:szCs w:val="24"/>
              </w:rPr>
            </w:pPr>
            <w:r w:rsidRPr="00A447C9">
              <w:rPr>
                <w:rFonts w:ascii="Tahoma" w:eastAsia="Calibri" w:hAnsi="Tahoma" w:cs="Tahoma"/>
                <w:sz w:val="24"/>
                <w:szCs w:val="24"/>
              </w:rPr>
              <w:t>The loss of fluids through diarrhea can cause dehydration and electrolyte imbalances.</w:t>
            </w:r>
          </w:p>
          <w:p w14:paraId="12330BB6" w14:textId="77777777" w:rsidR="00C23D12" w:rsidRPr="00A447C9" w:rsidRDefault="00C23D12" w:rsidP="00C23D12">
            <w:pPr>
              <w:tabs>
                <w:tab w:val="left" w:pos="1388"/>
              </w:tabs>
              <w:bidi/>
              <w:ind w:left="360"/>
              <w:jc w:val="right"/>
              <w:rPr>
                <w:rFonts w:ascii="Tahoma" w:eastAsia="Calibri" w:hAnsi="Tahoma" w:cs="Tahoma"/>
                <w:sz w:val="24"/>
                <w:szCs w:val="24"/>
                <w:rtl/>
              </w:rPr>
            </w:pPr>
          </w:p>
        </w:tc>
        <w:tc>
          <w:tcPr>
            <w:tcW w:w="2970" w:type="dxa"/>
          </w:tcPr>
          <w:p w14:paraId="4B5508ED" w14:textId="77777777" w:rsidR="00C23D12" w:rsidRPr="00A447C9" w:rsidRDefault="00C23D12" w:rsidP="00C23D12">
            <w:pPr>
              <w:bidi/>
              <w:jc w:val="center"/>
              <w:rPr>
                <w:rFonts w:ascii="Tahoma" w:eastAsia="Calibri" w:hAnsi="Tahoma" w:cs="Tahoma"/>
                <w:sz w:val="24"/>
                <w:szCs w:val="24"/>
              </w:rPr>
            </w:pPr>
          </w:p>
          <w:p w14:paraId="184454B3" w14:textId="77777777" w:rsidR="00C23D12" w:rsidRPr="00E059B3" w:rsidRDefault="00C23D12" w:rsidP="00C23D12">
            <w:pPr>
              <w:pStyle w:val="ListParagraph"/>
              <w:numPr>
                <w:ilvl w:val="0"/>
                <w:numId w:val="5"/>
              </w:numPr>
              <w:rPr>
                <w:rFonts w:ascii="Tahoma" w:eastAsia="Calibri" w:hAnsi="Tahoma" w:cs="Tahoma"/>
                <w:b/>
                <w:bCs/>
                <w:color w:val="FF0000"/>
                <w:sz w:val="24"/>
                <w:szCs w:val="24"/>
              </w:rPr>
            </w:pPr>
            <w:r w:rsidRPr="00E059B3">
              <w:rPr>
                <w:rFonts w:ascii="Tahoma" w:eastAsia="Calibri" w:hAnsi="Tahoma" w:cs="Tahoma"/>
                <w:b/>
                <w:bCs/>
                <w:color w:val="FF0000"/>
                <w:sz w:val="24"/>
                <w:szCs w:val="24"/>
              </w:rPr>
              <w:t>Acute :</w:t>
            </w:r>
          </w:p>
          <w:p w14:paraId="10722063" w14:textId="77777777" w:rsidR="00C23D12" w:rsidRPr="004B11F1" w:rsidRDefault="00C23D12" w:rsidP="00C23D12">
            <w:pPr>
              <w:jc w:val="center"/>
              <w:rPr>
                <w:rFonts w:asciiTheme="majorHAnsi" w:hAnsiTheme="majorHAnsi"/>
                <w:color w:val="4F6228" w:themeColor="accent3" w:themeShade="80"/>
                <w:sz w:val="24"/>
                <w:szCs w:val="24"/>
              </w:rPr>
            </w:pPr>
            <w:r w:rsidRPr="00E059B3">
              <w:rPr>
                <w:rFonts w:ascii="Tahoma" w:eastAsia="Calibri" w:hAnsi="Tahoma" w:cs="Tahoma"/>
                <w:b/>
                <w:bCs/>
                <w:color w:val="FF0000"/>
                <w:sz w:val="24"/>
                <w:szCs w:val="24"/>
              </w:rPr>
              <w:t>2 weeks</w:t>
            </w:r>
            <w:r>
              <w:rPr>
                <w:rFonts w:ascii="Tahoma" w:eastAsia="Calibri" w:hAnsi="Tahoma" w:cs="Tahoma"/>
                <w:b/>
                <w:bCs/>
                <w:color w:val="FF0000"/>
                <w:sz w:val="24"/>
                <w:szCs w:val="24"/>
              </w:rPr>
              <w:t xml:space="preserve"> </w:t>
            </w:r>
            <w:r w:rsidRPr="004B11F1">
              <w:rPr>
                <w:rFonts w:asciiTheme="majorHAnsi" w:hAnsiTheme="majorHAnsi"/>
                <w:color w:val="4F6228" w:themeColor="accent3" w:themeShade="80"/>
                <w:sz w:val="24"/>
                <w:szCs w:val="24"/>
              </w:rPr>
              <w:t xml:space="preserve"> </w:t>
            </w:r>
            <w:r w:rsidRPr="00831D48">
              <w:rPr>
                <w:rFonts w:ascii="Tahoma" w:hAnsi="Tahoma" w:cs="Tahoma"/>
                <w:color w:val="76923C" w:themeColor="accent3" w:themeShade="BF"/>
              </w:rPr>
              <w:t>Most common\Could be viral or food poisoning(M)</w:t>
            </w:r>
          </w:p>
          <w:p w14:paraId="055122C7" w14:textId="77777777" w:rsidR="00C23D12" w:rsidRPr="00E059B3" w:rsidRDefault="00C23D12" w:rsidP="00C23D12">
            <w:pPr>
              <w:rPr>
                <w:rFonts w:ascii="Tahoma" w:eastAsia="Calibri" w:hAnsi="Tahoma" w:cs="Tahoma"/>
                <w:b/>
                <w:bCs/>
                <w:color w:val="FF0000"/>
                <w:sz w:val="24"/>
                <w:szCs w:val="24"/>
              </w:rPr>
            </w:pPr>
          </w:p>
          <w:p w14:paraId="14AFD13C" w14:textId="77777777" w:rsidR="00C23D12" w:rsidRPr="00E059B3" w:rsidRDefault="00C23D12" w:rsidP="00C23D12">
            <w:pPr>
              <w:rPr>
                <w:rFonts w:ascii="Tahoma" w:eastAsia="Calibri" w:hAnsi="Tahoma" w:cs="Tahoma"/>
                <w:b/>
                <w:bCs/>
                <w:color w:val="FF0000"/>
                <w:sz w:val="24"/>
                <w:szCs w:val="24"/>
              </w:rPr>
            </w:pPr>
          </w:p>
          <w:p w14:paraId="37FAB354" w14:textId="77777777" w:rsidR="00C23D12" w:rsidRPr="00E059B3" w:rsidRDefault="00C23D12" w:rsidP="00C23D12">
            <w:pPr>
              <w:pStyle w:val="ListParagraph"/>
              <w:numPr>
                <w:ilvl w:val="0"/>
                <w:numId w:val="5"/>
              </w:numPr>
              <w:rPr>
                <w:rFonts w:ascii="Tahoma" w:eastAsia="Calibri" w:hAnsi="Tahoma" w:cs="Tahoma"/>
                <w:b/>
                <w:bCs/>
                <w:color w:val="FF0000"/>
                <w:sz w:val="24"/>
                <w:szCs w:val="24"/>
                <w:rtl/>
              </w:rPr>
            </w:pPr>
            <w:r w:rsidRPr="00E059B3">
              <w:rPr>
                <w:rFonts w:ascii="Tahoma" w:eastAsia="Calibri" w:hAnsi="Tahoma" w:cs="Tahoma"/>
                <w:b/>
                <w:bCs/>
                <w:color w:val="FF0000"/>
                <w:sz w:val="24"/>
                <w:szCs w:val="24"/>
              </w:rPr>
              <w:t>persistent :</w:t>
            </w:r>
          </w:p>
          <w:p w14:paraId="27BE70C3" w14:textId="77777777" w:rsidR="00C23D12" w:rsidRPr="00E059B3" w:rsidRDefault="00C23D12" w:rsidP="00C23D12">
            <w:pPr>
              <w:ind w:left="360"/>
              <w:rPr>
                <w:rFonts w:ascii="Tahoma" w:eastAsia="Calibri" w:hAnsi="Tahoma" w:cs="Tahoma"/>
                <w:b/>
                <w:bCs/>
                <w:color w:val="FF0000"/>
                <w:sz w:val="24"/>
                <w:szCs w:val="24"/>
              </w:rPr>
            </w:pPr>
            <w:r w:rsidRPr="00E059B3">
              <w:rPr>
                <w:rFonts w:ascii="Tahoma" w:eastAsia="Calibri" w:hAnsi="Tahoma" w:cs="Tahoma"/>
                <w:b/>
                <w:bCs/>
                <w:color w:val="FF0000"/>
                <w:sz w:val="24"/>
                <w:szCs w:val="24"/>
              </w:rPr>
              <w:t>2 – 4 weeks</w:t>
            </w:r>
          </w:p>
          <w:p w14:paraId="4FF8BB1C" w14:textId="77777777" w:rsidR="00C23D12" w:rsidRPr="00E059B3" w:rsidRDefault="00C23D12" w:rsidP="00C23D12">
            <w:pPr>
              <w:rPr>
                <w:rFonts w:ascii="Tahoma" w:eastAsia="Calibri" w:hAnsi="Tahoma" w:cs="Tahoma"/>
                <w:b/>
                <w:bCs/>
                <w:color w:val="FF0000"/>
                <w:sz w:val="24"/>
                <w:szCs w:val="24"/>
              </w:rPr>
            </w:pPr>
          </w:p>
          <w:p w14:paraId="142F0BF3" w14:textId="77777777" w:rsidR="00C23D12" w:rsidRPr="00E059B3" w:rsidRDefault="00C23D12" w:rsidP="00C23D12">
            <w:pPr>
              <w:pStyle w:val="ListParagraph"/>
              <w:numPr>
                <w:ilvl w:val="0"/>
                <w:numId w:val="5"/>
              </w:numPr>
              <w:rPr>
                <w:rFonts w:ascii="Tahoma" w:eastAsia="Calibri" w:hAnsi="Tahoma" w:cs="Tahoma"/>
                <w:b/>
                <w:bCs/>
                <w:color w:val="FF0000"/>
                <w:sz w:val="24"/>
                <w:szCs w:val="24"/>
              </w:rPr>
            </w:pPr>
            <w:r w:rsidRPr="00E059B3">
              <w:rPr>
                <w:rFonts w:ascii="Tahoma" w:eastAsia="Calibri" w:hAnsi="Tahoma" w:cs="Tahoma"/>
                <w:b/>
                <w:bCs/>
                <w:color w:val="FF0000"/>
                <w:sz w:val="24"/>
                <w:szCs w:val="24"/>
              </w:rPr>
              <w:t>chronic :</w:t>
            </w:r>
          </w:p>
          <w:p w14:paraId="6BEA1688" w14:textId="77777777" w:rsidR="00C23D12" w:rsidRPr="00164DA7" w:rsidRDefault="00C23D12" w:rsidP="00C23D12">
            <w:pPr>
              <w:pStyle w:val="ListParagraph"/>
              <w:numPr>
                <w:ilvl w:val="0"/>
                <w:numId w:val="13"/>
              </w:numPr>
              <w:rPr>
                <w:rFonts w:ascii="Tahoma" w:eastAsia="Calibri" w:hAnsi="Tahoma" w:cs="Tahoma"/>
                <w:sz w:val="24"/>
                <w:szCs w:val="24"/>
              </w:rPr>
            </w:pPr>
            <w:r w:rsidRPr="00164DA7">
              <w:rPr>
                <w:rFonts w:ascii="Tahoma" w:eastAsia="Calibri" w:hAnsi="Tahoma" w:cs="Tahoma"/>
                <w:b/>
                <w:bCs/>
                <w:color w:val="FF0000"/>
                <w:sz w:val="24"/>
                <w:szCs w:val="24"/>
              </w:rPr>
              <w:t>weeks in duration</w:t>
            </w:r>
          </w:p>
        </w:tc>
        <w:tc>
          <w:tcPr>
            <w:tcW w:w="3060" w:type="dxa"/>
          </w:tcPr>
          <w:p w14:paraId="0E6F5486" w14:textId="77777777" w:rsidR="00C23D12" w:rsidRPr="00A447C9" w:rsidRDefault="00C23D12" w:rsidP="00C23D12">
            <w:pPr>
              <w:rPr>
                <w:rFonts w:ascii="Tahoma" w:eastAsia="Calibri" w:hAnsi="Tahoma" w:cs="Tahoma"/>
                <w:sz w:val="24"/>
                <w:szCs w:val="24"/>
              </w:rPr>
            </w:pPr>
          </w:p>
          <w:p w14:paraId="600A488F" w14:textId="77777777" w:rsidR="00C23D12" w:rsidRPr="00164DA7" w:rsidRDefault="00C23D12" w:rsidP="00C23D12">
            <w:pPr>
              <w:pStyle w:val="ListParagraph"/>
              <w:numPr>
                <w:ilvl w:val="0"/>
                <w:numId w:val="4"/>
              </w:numPr>
              <w:rPr>
                <w:rFonts w:ascii="Tahoma" w:eastAsia="Calibri" w:hAnsi="Tahoma" w:cs="Tahoma"/>
                <w:sz w:val="24"/>
                <w:szCs w:val="24"/>
                <w:rtl/>
              </w:rPr>
            </w:pPr>
            <w:r w:rsidRPr="00A447C9">
              <w:rPr>
                <w:rFonts w:ascii="Tahoma" w:eastAsia="Calibri" w:hAnsi="Tahoma" w:cs="Tahoma"/>
                <w:sz w:val="24"/>
                <w:szCs w:val="24"/>
              </w:rPr>
              <w:t>World Health organization:</w:t>
            </w:r>
            <w:r>
              <w:rPr>
                <w:rFonts w:ascii="Tahoma" w:eastAsia="Calibri" w:hAnsi="Tahoma" w:cs="Tahoma"/>
                <w:sz w:val="24"/>
                <w:szCs w:val="24"/>
              </w:rPr>
              <w:t xml:space="preserve"> </w:t>
            </w:r>
            <w:r w:rsidRPr="00164DA7">
              <w:rPr>
                <w:rFonts w:ascii="Tahoma" w:eastAsia="Calibri" w:hAnsi="Tahoma" w:cs="Tahoma"/>
                <w:sz w:val="24"/>
                <w:szCs w:val="24"/>
              </w:rPr>
              <w:t>3 or more loose or liquid stools per day.</w:t>
            </w:r>
            <w:r w:rsidRPr="008A5A00">
              <w:rPr>
                <w:rFonts w:ascii="Tahoma" w:hAnsi="Tahoma" w:cs="Tahoma"/>
                <w:color w:val="4F6228" w:themeColor="accent3" w:themeShade="80"/>
                <w:sz w:val="24"/>
                <w:szCs w:val="24"/>
              </w:rPr>
              <w:t xml:space="preserve"> </w:t>
            </w:r>
            <w:r w:rsidRPr="00DE5902">
              <w:rPr>
                <w:rFonts w:ascii="Tahoma" w:hAnsi="Tahoma" w:cs="Tahoma"/>
                <w:color w:val="76923C" w:themeColor="accent3" w:themeShade="BF"/>
              </w:rPr>
              <w:t>increased frequency</w:t>
            </w:r>
          </w:p>
          <w:p w14:paraId="058E726A" w14:textId="77777777" w:rsidR="00C23D12" w:rsidRPr="00A447C9" w:rsidRDefault="00C23D12" w:rsidP="00C23D12">
            <w:pPr>
              <w:rPr>
                <w:rFonts w:ascii="Tahoma" w:eastAsia="Calibri" w:hAnsi="Tahoma" w:cs="Tahoma"/>
                <w:sz w:val="24"/>
                <w:szCs w:val="24"/>
                <w:rtl/>
              </w:rPr>
            </w:pPr>
          </w:p>
          <w:p w14:paraId="44C80587" w14:textId="77777777" w:rsidR="00C23D12" w:rsidRDefault="00C23D12" w:rsidP="00C23D12">
            <w:pPr>
              <w:pStyle w:val="ListParagraph"/>
              <w:numPr>
                <w:ilvl w:val="0"/>
                <w:numId w:val="4"/>
              </w:numPr>
              <w:rPr>
                <w:rFonts w:ascii="Tahoma" w:eastAsia="Calibri" w:hAnsi="Tahoma" w:cs="Tahoma"/>
                <w:sz w:val="24"/>
                <w:szCs w:val="24"/>
              </w:rPr>
            </w:pPr>
            <w:r w:rsidRPr="00A447C9">
              <w:rPr>
                <w:rFonts w:ascii="Tahoma" w:eastAsia="Calibri" w:hAnsi="Tahoma" w:cs="Tahoma"/>
                <w:sz w:val="24"/>
                <w:szCs w:val="24"/>
              </w:rPr>
              <w:t>Abnormally high fluid content of stool.</w:t>
            </w:r>
          </w:p>
          <w:p w14:paraId="4888EEA6" w14:textId="77777777" w:rsidR="00C23D12" w:rsidRPr="00164DA7" w:rsidRDefault="00C23D12" w:rsidP="00C23D12">
            <w:pPr>
              <w:jc w:val="center"/>
              <w:rPr>
                <w:rFonts w:ascii="Tahoma" w:eastAsia="Calibri" w:hAnsi="Tahoma" w:cs="Tahoma"/>
                <w:sz w:val="24"/>
                <w:szCs w:val="24"/>
                <w:rtl/>
              </w:rPr>
            </w:pPr>
            <w:r w:rsidRPr="00164DA7">
              <w:rPr>
                <w:rFonts w:ascii="Tahoma" w:eastAsia="Calibri" w:hAnsi="Tahoma" w:cs="Tahoma"/>
                <w:sz w:val="24"/>
                <w:szCs w:val="24"/>
              </w:rPr>
              <w:t>(&gt; 200-300 gm/day).</w:t>
            </w:r>
            <w:r w:rsidRPr="000369DC">
              <w:rPr>
                <w:rFonts w:ascii="Tahoma" w:hAnsi="Tahoma"/>
                <w:color w:val="4F6228" w:themeColor="accent3" w:themeShade="80"/>
                <w:sz w:val="28"/>
                <w:szCs w:val="28"/>
              </w:rPr>
              <w:t xml:space="preserve"> </w:t>
            </w:r>
            <w:r w:rsidRPr="00DE5902">
              <w:rPr>
                <w:rFonts w:ascii="Tahoma" w:hAnsi="Tahoma"/>
                <w:color w:val="76923C" w:themeColor="accent3" w:themeShade="BF"/>
              </w:rPr>
              <w:t>decreased consistency</w:t>
            </w:r>
          </w:p>
        </w:tc>
      </w:tr>
    </w:tbl>
    <w:p w14:paraId="506BE83A" w14:textId="30D2C589" w:rsidR="000275D4" w:rsidRDefault="00B14A0B" w:rsidP="000275D4">
      <w:pPr>
        <w:spacing w:line="240" w:lineRule="auto"/>
        <w:rPr>
          <w:rFonts w:ascii="Tahoma" w:hAnsi="Tahoma"/>
          <w:b/>
          <w:sz w:val="36"/>
          <w:szCs w:val="36"/>
        </w:rPr>
      </w:pPr>
      <w:r>
        <w:rPr>
          <w:rFonts w:ascii="Times New Roman" w:hAnsi="Times New Roman" w:cs="Times New Roman"/>
          <w:noProof/>
          <w:sz w:val="36"/>
          <w:szCs w:val="36"/>
        </w:rPr>
        <mc:AlternateContent>
          <mc:Choice Requires="wps">
            <w:drawing>
              <wp:anchor distT="0" distB="0" distL="114300" distR="114300" simplePos="0" relativeHeight="251761664" behindDoc="0" locked="0" layoutInCell="1" allowOverlap="1" wp14:anchorId="4838D4AC" wp14:editId="20F0F409">
                <wp:simplePos x="0" y="0"/>
                <wp:positionH relativeFrom="column">
                  <wp:posOffset>-344805</wp:posOffset>
                </wp:positionH>
                <wp:positionV relativeFrom="paragraph">
                  <wp:posOffset>-238125</wp:posOffset>
                </wp:positionV>
                <wp:extent cx="7766050" cy="651510"/>
                <wp:effectExtent l="0" t="0" r="25400" b="15240"/>
                <wp:wrapNone/>
                <wp:docPr id="16" name="Text Box 16"/>
                <wp:cNvGraphicFramePr/>
                <a:graphic xmlns:a="http://schemas.openxmlformats.org/drawingml/2006/main">
                  <a:graphicData uri="http://schemas.microsoft.com/office/word/2010/wordprocessingShape">
                    <wps:wsp>
                      <wps:cNvSpPr txBox="1"/>
                      <wps:spPr>
                        <a:xfrm>
                          <a:off x="0" y="0"/>
                          <a:ext cx="7766050" cy="651510"/>
                        </a:xfrm>
                        <a:prstGeom prst="rect">
                          <a:avLst/>
                        </a:prstGeom>
                        <a:solidFill>
                          <a:schemeClr val="accent4">
                            <a:lumMod val="20000"/>
                            <a:lumOff val="80000"/>
                          </a:schemeClr>
                        </a:solidFill>
                        <a:ln w="3175" cmpd="sng">
                          <a:solidFill>
                            <a:schemeClr val="tx1"/>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2AE177" w14:textId="77777777" w:rsidR="00E70FBD" w:rsidRPr="00044806" w:rsidRDefault="00E70FBD" w:rsidP="00F36DEA">
                            <w:pPr>
                              <w:pStyle w:val="ListParagraph"/>
                              <w:numPr>
                                <w:ilvl w:val="0"/>
                                <w:numId w:val="1"/>
                              </w:numPr>
                              <w:rPr>
                                <w:rFonts w:ascii="Tahoma" w:hAnsi="Tahoma"/>
                                <w:sz w:val="36"/>
                                <w:szCs w:val="36"/>
                              </w:rPr>
                            </w:pPr>
                            <w:r w:rsidRPr="00044806">
                              <w:rPr>
                                <w:rFonts w:ascii="Tahoma" w:hAnsi="Tahoma"/>
                                <w:sz w:val="36"/>
                                <w:szCs w:val="36"/>
                              </w:rPr>
                              <w:t>Describe the pathophysiology and causes of various types of diarrhea ( Secretory, osmotic, Exudative, Motility-related )</w:t>
                            </w:r>
                          </w:p>
                          <w:p w14:paraId="44B13AC4" w14:textId="541E5F14" w:rsidR="00E70FBD" w:rsidRPr="00044806" w:rsidRDefault="00E70FBD" w:rsidP="00F36DEA">
                            <w:pPr>
                              <w:pStyle w:val="ListParagraph"/>
                              <w:numPr>
                                <w:ilvl w:val="0"/>
                                <w:numId w:val="1"/>
                              </w:numPr>
                              <w:rPr>
                                <w:rFonts w:ascii="Tahoma" w:hAnsi="Tahom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8D4AC" id="Text Box 16" o:spid="_x0000_s1034" type="#_x0000_t202" style="position:absolute;margin-left:-27.15pt;margin-top:-18.75pt;width:611.5pt;height:51.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" fillcolor="#e5dfec [663]" strokecolor="black [3213]" strokeweight=".25pt">
                <v:textbox>
                  <w:txbxContent>
                    <w:p w14:paraId="602AE177" w14:textId="77777777" w:rsidR="00E70FBD" w:rsidRPr="00044806" w:rsidRDefault="00E70FBD" w:rsidP="00F36DEA">
                      <w:pPr>
                        <w:pStyle w:val="ListParagraph"/>
                        <w:numPr>
                          <w:ilvl w:val="0"/>
                          <w:numId w:val="1"/>
                        </w:numPr>
                        <w:rPr>
                          <w:rFonts w:ascii="Tahoma" w:hAnsi="Tahoma"/>
                          <w:sz w:val="36"/>
                          <w:szCs w:val="36"/>
                        </w:rPr>
                      </w:pPr>
                      <w:r w:rsidRPr="00044806">
                        <w:rPr>
                          <w:rFonts w:ascii="Tahoma" w:hAnsi="Tahoma"/>
                          <w:sz w:val="36"/>
                          <w:szCs w:val="36"/>
                        </w:rPr>
                        <w:t>Describe the pathophysiology and causes of various types of diarrhea ( Secretory, osmotic, Exudative, Motility-related )</w:t>
                      </w:r>
                    </w:p>
                    <w:p w14:paraId="44B13AC4" w14:textId="541E5F14" w:rsidR="00E70FBD" w:rsidRPr="00044806" w:rsidRDefault="00E70FBD" w:rsidP="00F36DEA">
                      <w:pPr>
                        <w:pStyle w:val="ListParagraph"/>
                        <w:numPr>
                          <w:ilvl w:val="0"/>
                          <w:numId w:val="1"/>
                        </w:numPr>
                        <w:rPr>
                          <w:rFonts w:ascii="Tahoma" w:hAnsi="Tahoma"/>
                          <w:sz w:val="36"/>
                          <w:szCs w:val="36"/>
                        </w:rPr>
                      </w:pPr>
                    </w:p>
                  </w:txbxContent>
                </v:textbox>
              </v:shape>
            </w:pict>
          </mc:Fallback>
        </mc:AlternateContent>
      </w:r>
    </w:p>
    <w:p w14:paraId="2F45D001" w14:textId="77777777" w:rsidR="00164A9A" w:rsidRDefault="00164A9A" w:rsidP="00614E0E">
      <w:pPr>
        <w:spacing w:line="240" w:lineRule="auto"/>
        <w:rPr>
          <w:rFonts w:ascii="Tahoma" w:hAnsi="Tahoma" w:cs="Tahoma"/>
          <w:b/>
          <w:bCs/>
          <w:sz w:val="32"/>
          <w:szCs w:val="32"/>
        </w:rPr>
      </w:pPr>
    </w:p>
    <w:p w14:paraId="2327F005" w14:textId="3B352BB6" w:rsidR="000259E8" w:rsidRPr="003C0807" w:rsidRDefault="000259E8" w:rsidP="00614E0E">
      <w:pPr>
        <w:spacing w:line="240" w:lineRule="auto"/>
        <w:rPr>
          <w:rFonts w:ascii="Tahoma" w:hAnsi="Tahoma"/>
          <w:b/>
          <w:sz w:val="36"/>
          <w:szCs w:val="36"/>
        </w:rPr>
      </w:pPr>
      <w:r w:rsidRPr="000259E8">
        <w:rPr>
          <w:rFonts w:ascii="Tahoma" w:hAnsi="Tahoma" w:cs="Tahoma"/>
          <w:b/>
          <w:bCs/>
          <w:sz w:val="32"/>
          <w:szCs w:val="32"/>
        </w:rPr>
        <w:t>Pathophysiology Categories of diarrhea</w:t>
      </w:r>
      <w:r>
        <w:rPr>
          <w:rFonts w:ascii="Tahoma" w:hAnsi="Tahoma" w:cs="Tahoma"/>
          <w:b/>
          <w:bCs/>
          <w:sz w:val="32"/>
          <w:szCs w:val="32"/>
        </w:rPr>
        <w:t>:</w:t>
      </w:r>
      <w:r w:rsidR="00614E0E">
        <w:rPr>
          <w:rFonts w:ascii="Tahoma" w:hAnsi="Tahoma" w:cs="Tahoma"/>
          <w:b/>
          <w:bCs/>
          <w:sz w:val="32"/>
          <w:szCs w:val="32"/>
        </w:rPr>
        <w:t xml:space="preserve"> </w:t>
      </w:r>
      <w:r w:rsidR="00614E0E" w:rsidRPr="00614E0E">
        <w:rPr>
          <w:rFonts w:ascii="Tahoma" w:hAnsi="Tahoma" w:cs="Tahoma"/>
          <w:color w:val="76923C" w:themeColor="accent3" w:themeShade="BF"/>
        </w:rPr>
        <w:t>(Based on pathophysiology!)</w:t>
      </w:r>
    </w:p>
    <w:p w14:paraId="4C7A426C" w14:textId="50538574" w:rsidR="005D6AE5" w:rsidRPr="005D6AE5" w:rsidRDefault="000259E8" w:rsidP="005D6AE5">
      <w:pPr>
        <w:pStyle w:val="ListParagraph"/>
        <w:numPr>
          <w:ilvl w:val="0"/>
          <w:numId w:val="60"/>
        </w:numPr>
        <w:spacing w:line="360" w:lineRule="auto"/>
        <w:rPr>
          <w:rFonts w:ascii="Tahoma" w:hAnsi="Tahoma" w:cs="Tahoma"/>
          <w:b/>
          <w:bCs/>
          <w:sz w:val="32"/>
          <w:szCs w:val="32"/>
        </w:rPr>
      </w:pPr>
      <w:r w:rsidRPr="005D6AE5">
        <w:rPr>
          <w:rFonts w:ascii="Tahoma" w:hAnsi="Tahoma" w:cs="Tahoma"/>
          <w:b/>
          <w:bCs/>
          <w:sz w:val="32"/>
          <w:szCs w:val="32"/>
        </w:rPr>
        <w:t>Secretory:</w:t>
      </w:r>
      <w:r w:rsidR="00831D48" w:rsidRPr="005D6AE5">
        <w:rPr>
          <w:rFonts w:ascii="Tahoma" w:hAnsi="Tahoma" w:cs="Tahoma"/>
          <w:b/>
          <w:bCs/>
          <w:sz w:val="32"/>
          <w:szCs w:val="32"/>
        </w:rPr>
        <w:t xml:space="preserve"> </w:t>
      </w:r>
    </w:p>
    <w:p w14:paraId="5CC50B3A" w14:textId="2926082F" w:rsidR="00C46558" w:rsidRPr="005D6AE5" w:rsidRDefault="00E70FBD" w:rsidP="005D6AE5">
      <w:pPr>
        <w:pStyle w:val="ListParagraph"/>
        <w:numPr>
          <w:ilvl w:val="0"/>
          <w:numId w:val="61"/>
        </w:numPr>
        <w:spacing w:line="360" w:lineRule="auto"/>
        <w:rPr>
          <w:rFonts w:ascii="Tahoma" w:hAnsi="Tahoma"/>
          <w:sz w:val="24"/>
          <w:szCs w:val="24"/>
        </w:rPr>
      </w:pPr>
      <w:r>
        <w:rPr>
          <w:rFonts w:ascii="Tahoma" w:hAnsi="Tahoma"/>
          <w:sz w:val="24"/>
          <w:szCs w:val="24"/>
        </w:rPr>
        <w:t>There</w:t>
      </w:r>
      <w:r w:rsidR="00C46558" w:rsidRPr="005D6AE5">
        <w:rPr>
          <w:rFonts w:ascii="Tahoma" w:hAnsi="Tahoma"/>
          <w:sz w:val="24"/>
          <w:szCs w:val="24"/>
        </w:rPr>
        <w:t xml:space="preserve"> is an increase in the active secretion.</w:t>
      </w:r>
      <w:r w:rsidR="00614E0E" w:rsidRPr="005D6AE5">
        <w:rPr>
          <w:rFonts w:ascii="Tahoma" w:hAnsi="Tahoma"/>
          <w:color w:val="76923C" w:themeColor="accent3" w:themeShade="BF"/>
          <w:sz w:val="20"/>
          <w:szCs w:val="20"/>
        </w:rPr>
        <w:t xml:space="preserve"> Active Secretion more than 7000cc.</w:t>
      </w:r>
    </w:p>
    <w:p w14:paraId="0E4CAA95" w14:textId="77777777" w:rsidR="00C46558" w:rsidRPr="00266C22" w:rsidRDefault="00C46558" w:rsidP="00F36DEA">
      <w:pPr>
        <w:framePr w:hSpace="180" w:wrap="around" w:vAnchor="text" w:hAnchor="margin" w:y="578"/>
        <w:numPr>
          <w:ilvl w:val="0"/>
          <w:numId w:val="8"/>
        </w:numPr>
        <w:spacing w:line="240" w:lineRule="auto"/>
        <w:rPr>
          <w:rFonts w:ascii="Tahoma" w:hAnsi="Tahoma"/>
          <w:sz w:val="24"/>
          <w:szCs w:val="24"/>
        </w:rPr>
      </w:pPr>
      <w:r w:rsidRPr="00266C22">
        <w:rPr>
          <w:rFonts w:ascii="Tahoma" w:hAnsi="Tahoma"/>
          <w:sz w:val="24"/>
          <w:szCs w:val="24"/>
        </w:rPr>
        <w:t>High stool output.</w:t>
      </w:r>
    </w:p>
    <w:p w14:paraId="2E38C8EF" w14:textId="2CA07DCD" w:rsidR="00C46558" w:rsidRPr="00266C22" w:rsidRDefault="00C46558" w:rsidP="00614E0E">
      <w:pPr>
        <w:framePr w:hSpace="180" w:wrap="around" w:vAnchor="text" w:hAnchor="margin" w:y="578"/>
        <w:numPr>
          <w:ilvl w:val="0"/>
          <w:numId w:val="8"/>
        </w:numPr>
        <w:spacing w:line="240" w:lineRule="auto"/>
        <w:rPr>
          <w:rFonts w:ascii="Tahoma" w:hAnsi="Tahoma"/>
          <w:sz w:val="24"/>
          <w:szCs w:val="24"/>
        </w:rPr>
      </w:pPr>
      <w:r w:rsidRPr="00266C22">
        <w:rPr>
          <w:rFonts w:ascii="Tahoma" w:hAnsi="Tahoma"/>
          <w:sz w:val="24"/>
          <w:szCs w:val="24"/>
        </w:rPr>
        <w:t>Lack of response to fasting.</w:t>
      </w:r>
      <w:r w:rsidR="00614E0E" w:rsidRPr="00266C22">
        <w:rPr>
          <w:rFonts w:ascii="Tahoma" w:hAnsi="Tahoma"/>
          <w:color w:val="4F6228" w:themeColor="accent3" w:themeShade="80"/>
          <w:sz w:val="20"/>
          <w:szCs w:val="20"/>
        </w:rPr>
        <w:t xml:space="preserve"> </w:t>
      </w:r>
      <w:r w:rsidR="00614E0E" w:rsidRPr="00266C22">
        <w:rPr>
          <w:rFonts w:ascii="Tahoma" w:hAnsi="Tahoma"/>
          <w:color w:val="76923C" w:themeColor="accent3" w:themeShade="BF"/>
        </w:rPr>
        <w:t>Even if the patient is fasting he will still have diarrhea</w:t>
      </w:r>
      <w:r w:rsidR="00614E0E" w:rsidRPr="00266C22">
        <w:rPr>
          <w:rFonts w:ascii="Tahoma" w:hAnsi="Tahoma"/>
        </w:rPr>
        <w:t>.</w:t>
      </w:r>
      <w:r w:rsidR="00614E0E" w:rsidRPr="00266C22">
        <w:rPr>
          <w:rFonts w:ascii="Tahoma" w:hAnsi="Tahoma"/>
          <w:color w:val="4F6228" w:themeColor="accent3" w:themeShade="80"/>
        </w:rPr>
        <w:t>(</w:t>
      </w:r>
      <w:r w:rsidR="00614E0E" w:rsidRPr="00266C22">
        <w:rPr>
          <w:rFonts w:ascii="Calibri Light" w:hAnsi="Calibri Light" w:cs="Calibri Light"/>
          <w:b/>
          <w:bCs/>
          <w:color w:val="808080" w:themeColor="background1" w:themeShade="80"/>
          <w:rtl/>
        </w:rPr>
        <w:t xml:space="preserve"> </w:t>
      </w:r>
      <w:r w:rsidRPr="00266C22">
        <w:rPr>
          <w:rFonts w:ascii="Calibri Light" w:hAnsi="Calibri Light" w:cs="Calibri Light"/>
          <w:b/>
          <w:bCs/>
          <w:color w:val="808080" w:themeColor="background1" w:themeShade="80"/>
          <w:rtl/>
        </w:rPr>
        <w:t>(لان المشكلة في الالكترولايت اللي تطلع منّا مش اللي بالأكل)</w:t>
      </w:r>
    </w:p>
    <w:p w14:paraId="53813225" w14:textId="40B9574D" w:rsidR="00C46558" w:rsidRPr="00266C22" w:rsidRDefault="00C46558" w:rsidP="005D6AE5">
      <w:pPr>
        <w:framePr w:hSpace="180" w:wrap="around" w:vAnchor="text" w:hAnchor="margin" w:y="578"/>
        <w:numPr>
          <w:ilvl w:val="0"/>
          <w:numId w:val="8"/>
        </w:numPr>
        <w:spacing w:line="240" w:lineRule="auto"/>
        <w:rPr>
          <w:rFonts w:ascii="Tahoma" w:hAnsi="Tahoma"/>
          <w:sz w:val="24"/>
          <w:szCs w:val="24"/>
        </w:rPr>
      </w:pPr>
      <w:r w:rsidRPr="00266C22">
        <w:rPr>
          <w:rFonts w:ascii="Tahoma" w:hAnsi="Tahoma"/>
          <w:sz w:val="24"/>
          <w:szCs w:val="24"/>
        </w:rPr>
        <w:t>Normal stool osmotic gap &lt; 100 mOsm/kg.</w:t>
      </w:r>
      <w:r w:rsidR="005D6AE5">
        <w:rPr>
          <w:rFonts w:ascii="Tahoma" w:hAnsi="Tahoma"/>
          <w:sz w:val="24"/>
          <w:szCs w:val="24"/>
        </w:rPr>
        <w:t xml:space="preserve"> </w:t>
      </w:r>
      <w:r w:rsidR="005D6AE5" w:rsidRPr="005D6AE5">
        <w:rPr>
          <w:rFonts w:ascii="Tahoma" w:hAnsi="Tahoma"/>
          <w:color w:val="808080" w:themeColor="background1" w:themeShade="80"/>
          <w:u w:val="single"/>
        </w:rPr>
        <w:t xml:space="preserve"> (Isotonic stool)</w:t>
      </w:r>
    </w:p>
    <w:p w14:paraId="1E6D8D8F" w14:textId="284780FA" w:rsidR="00C46558" w:rsidRPr="00266C22" w:rsidRDefault="00C46558" w:rsidP="00F36DEA">
      <w:pPr>
        <w:pStyle w:val="ListParagraph"/>
        <w:framePr w:hSpace="180" w:wrap="around" w:vAnchor="text" w:hAnchor="margin" w:y="578"/>
        <w:numPr>
          <w:ilvl w:val="0"/>
          <w:numId w:val="8"/>
        </w:numPr>
        <w:spacing w:line="240" w:lineRule="auto"/>
        <w:rPr>
          <w:rFonts w:ascii="Tahoma" w:hAnsi="Tahoma"/>
          <w:color w:val="BFBFBF" w:themeColor="background1" w:themeShade="BF"/>
          <w:sz w:val="20"/>
          <w:szCs w:val="20"/>
        </w:rPr>
      </w:pPr>
      <w:r w:rsidRPr="00266C22">
        <w:rPr>
          <w:rFonts w:ascii="Tahoma" w:hAnsi="Tahoma"/>
          <w:sz w:val="24"/>
          <w:szCs w:val="24"/>
        </w:rPr>
        <w:t xml:space="preserve">The most common cause of this type of diarrhea is a </w:t>
      </w:r>
      <w:r w:rsidRPr="00266C22">
        <w:rPr>
          <w:rFonts w:ascii="Tahoma" w:hAnsi="Tahoma"/>
          <w:b/>
          <w:bCs/>
          <w:color w:val="FF0000"/>
          <w:sz w:val="24"/>
          <w:szCs w:val="24"/>
        </w:rPr>
        <w:t>bacterial toxin (E. coli, cholera)</w:t>
      </w:r>
      <w:r w:rsidRPr="00266C22">
        <w:rPr>
          <w:rFonts w:ascii="Tahoma" w:hAnsi="Tahoma"/>
          <w:sz w:val="24"/>
          <w:szCs w:val="24"/>
        </w:rPr>
        <w:t xml:space="preserve"> that stimulates the secretion of anions</w:t>
      </w:r>
      <w:r w:rsidRPr="00266C22">
        <w:rPr>
          <w:rFonts w:ascii="Tahoma" w:hAnsi="Tahoma"/>
          <w:color w:val="000000" w:themeColor="text1"/>
          <w:sz w:val="24"/>
          <w:szCs w:val="24"/>
        </w:rPr>
        <w:t>.</w:t>
      </w:r>
      <w:r w:rsidRPr="00266C22">
        <w:rPr>
          <w:rFonts w:ascii="Tahoma" w:hAnsi="Tahoma"/>
          <w:color w:val="808080" w:themeColor="background1" w:themeShade="80"/>
          <w:sz w:val="24"/>
          <w:szCs w:val="24"/>
        </w:rPr>
        <w:t xml:space="preserve"> </w:t>
      </w:r>
      <w:r w:rsidRPr="00266C22">
        <w:rPr>
          <w:rFonts w:ascii="Calibri Light" w:hAnsi="Calibri Light" w:cs="Calibri Light"/>
          <w:b/>
          <w:bCs/>
          <w:color w:val="808080" w:themeColor="background1" w:themeShade="80"/>
          <w:sz w:val="20"/>
          <w:szCs w:val="20"/>
          <w:rtl/>
        </w:rPr>
        <w:t xml:space="preserve"> (سموم هذي البكتيريا تدمر الناقل الطبيعي للالكترولايت وتعكس</w:t>
      </w:r>
      <w:r w:rsidRPr="00266C22">
        <w:rPr>
          <w:rFonts w:ascii="Calibri Light" w:hAnsi="Calibri Light" w:cs="Calibri Light"/>
          <w:b/>
          <w:bCs/>
          <w:color w:val="BFBFBF" w:themeColor="background1" w:themeShade="BF"/>
          <w:sz w:val="20"/>
          <w:szCs w:val="20"/>
          <w:rtl/>
        </w:rPr>
        <w:t xml:space="preserve"> </w:t>
      </w:r>
      <w:r w:rsidRPr="00266C22">
        <w:rPr>
          <w:rFonts w:ascii="Calibri Light" w:hAnsi="Calibri Light" w:cs="Calibri Light"/>
          <w:b/>
          <w:bCs/>
          <w:color w:val="808080" w:themeColor="background1" w:themeShade="80"/>
          <w:sz w:val="20"/>
          <w:szCs w:val="20"/>
          <w:rtl/>
        </w:rPr>
        <w:t>اتجاه نقله</w:t>
      </w:r>
      <w:r w:rsidRPr="00266C22">
        <w:rPr>
          <w:rFonts w:ascii="Tahoma" w:hAnsi="Tahoma" w:cs="Arial"/>
          <w:color w:val="808080" w:themeColor="background1" w:themeShade="80"/>
          <w:sz w:val="20"/>
          <w:szCs w:val="20"/>
          <w:rtl/>
        </w:rPr>
        <w:t>)</w:t>
      </w:r>
      <w:r w:rsidR="00614E0E" w:rsidRPr="00266C22">
        <w:rPr>
          <w:rFonts w:ascii="Tahoma" w:hAnsi="Tahoma" w:cs="Arial"/>
          <w:color w:val="808080" w:themeColor="background1" w:themeShade="80"/>
          <w:sz w:val="20"/>
          <w:szCs w:val="20"/>
        </w:rPr>
        <w:t xml:space="preserve"> </w:t>
      </w:r>
      <w:r w:rsidR="00614E0E" w:rsidRPr="00266C22">
        <w:rPr>
          <w:rFonts w:ascii="Tahoma" w:hAnsi="Tahoma"/>
          <w:color w:val="76923C" w:themeColor="accent3" w:themeShade="BF"/>
          <w:sz w:val="20"/>
          <w:szCs w:val="20"/>
        </w:rPr>
        <w:t>not the bacteria itself but it’s toxin</w:t>
      </w:r>
      <w:r w:rsidR="00614E0E" w:rsidRPr="00266C22">
        <w:rPr>
          <w:rFonts w:ascii="Tahoma" w:hAnsi="Tahoma"/>
          <w:sz w:val="24"/>
          <w:szCs w:val="24"/>
        </w:rPr>
        <w:t>.</w:t>
      </w:r>
    </w:p>
    <w:p w14:paraId="0306B0ED" w14:textId="1614FFB8" w:rsidR="00C46558" w:rsidRPr="00266C22" w:rsidRDefault="00C46558" w:rsidP="00614E0E">
      <w:pPr>
        <w:framePr w:hSpace="180" w:wrap="around" w:vAnchor="text" w:hAnchor="margin" w:y="578"/>
        <w:numPr>
          <w:ilvl w:val="0"/>
          <w:numId w:val="8"/>
        </w:numPr>
        <w:spacing w:line="240" w:lineRule="auto"/>
        <w:rPr>
          <w:rFonts w:ascii="Tahoma" w:hAnsi="Tahoma"/>
          <w:sz w:val="24"/>
          <w:szCs w:val="24"/>
        </w:rPr>
      </w:pPr>
      <w:r w:rsidRPr="00266C22">
        <w:rPr>
          <w:rFonts w:ascii="Tahoma" w:hAnsi="Tahoma"/>
          <w:sz w:val="24"/>
          <w:szCs w:val="24"/>
        </w:rPr>
        <w:t>Also seen in Endocrine tumors</w:t>
      </w:r>
      <w:r w:rsidRPr="00266C22">
        <w:rPr>
          <w:rFonts w:ascii="Tahoma" w:hAnsi="Tahoma" w:hint="cs"/>
          <w:sz w:val="24"/>
          <w:szCs w:val="24"/>
          <w:rtl/>
        </w:rPr>
        <w:t>.</w:t>
      </w:r>
      <w:r w:rsidR="00614E0E" w:rsidRPr="00266C22">
        <w:rPr>
          <w:rFonts w:ascii="Tahoma" w:hAnsi="Tahoma"/>
          <w:b/>
          <w:bCs/>
          <w:color w:val="4F6228" w:themeColor="accent3" w:themeShade="80"/>
          <w:sz w:val="20"/>
          <w:szCs w:val="20"/>
        </w:rPr>
        <w:t xml:space="preserve"> </w:t>
      </w:r>
      <w:r w:rsidR="00614E0E" w:rsidRPr="00266C22">
        <w:rPr>
          <w:rFonts w:ascii="Tahoma" w:hAnsi="Tahoma"/>
          <w:color w:val="76923C" w:themeColor="accent3" w:themeShade="BF"/>
          <w:sz w:val="20"/>
          <w:szCs w:val="20"/>
        </w:rPr>
        <w:t>Zollinger-Ellison syndrome secrets secretin and gastrin hormones which stimulate diarrhea</w:t>
      </w:r>
      <w:r w:rsidR="00614E0E" w:rsidRPr="00266C22">
        <w:rPr>
          <w:rFonts w:ascii="Tahoma" w:hAnsi="Tahoma"/>
          <w:color w:val="76923C" w:themeColor="accent3" w:themeShade="BF"/>
          <w:sz w:val="24"/>
          <w:szCs w:val="24"/>
        </w:rPr>
        <w:t>.</w:t>
      </w:r>
    </w:p>
    <w:p w14:paraId="1850F181" w14:textId="7B234156" w:rsidR="000259E8" w:rsidRPr="00164DA7" w:rsidRDefault="00C46558" w:rsidP="00164DA7">
      <w:pPr>
        <w:pStyle w:val="ListParagraph"/>
        <w:bidi/>
        <w:spacing w:line="240" w:lineRule="auto"/>
        <w:ind w:left="360"/>
        <w:jc w:val="center"/>
        <w:rPr>
          <w:rFonts w:ascii="Calibri Light" w:hAnsi="Calibri Light" w:cs="Calibri Light"/>
          <w:b/>
          <w:bCs/>
          <w:color w:val="808080" w:themeColor="background1" w:themeShade="80"/>
        </w:rPr>
      </w:pPr>
      <w:r w:rsidRPr="00164DA7">
        <w:rPr>
          <w:rFonts w:ascii="Calibri Light" w:hAnsi="Calibri Light" w:cs="Calibri Light"/>
          <w:b/>
          <w:bCs/>
          <w:color w:val="808080" w:themeColor="background1" w:themeShade="80"/>
          <w:rtl/>
        </w:rPr>
        <w:t>في هذا النوع يتم اخراج الالكترولايت بسبب سموم البكتيريا المذكورة من الجسم ل</w:t>
      </w:r>
      <w:r w:rsidRPr="00164DA7">
        <w:rPr>
          <w:rFonts w:ascii="Calibri Light" w:hAnsi="Calibri Light" w:cs="Calibri Light"/>
          <w:b/>
          <w:bCs/>
          <w:color w:val="808080" w:themeColor="background1" w:themeShade="80"/>
        </w:rPr>
        <w:t>intestinal lumen</w:t>
      </w:r>
      <w:r w:rsidRPr="00164DA7">
        <w:rPr>
          <w:rFonts w:ascii="Calibri Light" w:hAnsi="Calibri Light" w:cs="Calibri Light"/>
          <w:b/>
          <w:bCs/>
          <w:color w:val="808080" w:themeColor="background1" w:themeShade="80"/>
          <w:rtl/>
        </w:rPr>
        <w:t xml:space="preserve"> وكـ تسلسل طبيعي الماء راح يتبع الالكترولايت ومن هنا جا اسم </w:t>
      </w:r>
      <w:r w:rsidRPr="00164DA7">
        <w:rPr>
          <w:rFonts w:ascii="Calibri Light" w:hAnsi="Calibri Light" w:cs="Calibri Light"/>
          <w:b/>
          <w:bCs/>
          <w:color w:val="808080" w:themeColor="background1" w:themeShade="80"/>
        </w:rPr>
        <w:t>secretory</w:t>
      </w:r>
      <w:r w:rsidRPr="00164DA7">
        <w:rPr>
          <w:rFonts w:ascii="Calibri Light" w:hAnsi="Calibri Light" w:cs="Calibri Light"/>
          <w:b/>
          <w:bCs/>
          <w:color w:val="808080" w:themeColor="background1" w:themeShade="80"/>
          <w:rtl/>
        </w:rPr>
        <w:t>=water secretion</w:t>
      </w:r>
    </w:p>
    <w:p w14:paraId="128E8192" w14:textId="77777777" w:rsidR="00C46558" w:rsidRDefault="00C46558" w:rsidP="00C46558">
      <w:pPr>
        <w:pStyle w:val="ListParagraph"/>
        <w:bidi/>
        <w:spacing w:line="240" w:lineRule="auto"/>
        <w:ind w:left="360"/>
        <w:rPr>
          <w:rFonts w:ascii="Tahoma" w:hAnsi="Tahoma" w:cs="Tahoma"/>
          <w:b/>
          <w:bCs/>
          <w:sz w:val="24"/>
          <w:szCs w:val="24"/>
        </w:rPr>
      </w:pPr>
    </w:p>
    <w:p w14:paraId="1FB37A2C" w14:textId="77777777" w:rsidR="003C0807" w:rsidRPr="00C46558" w:rsidRDefault="003C0807" w:rsidP="003C0807">
      <w:pPr>
        <w:pStyle w:val="ListParagraph"/>
        <w:bidi/>
        <w:spacing w:line="240" w:lineRule="auto"/>
        <w:ind w:left="360"/>
        <w:rPr>
          <w:rFonts w:ascii="Tahoma" w:hAnsi="Tahoma" w:cs="Tahoma"/>
          <w:b/>
          <w:bCs/>
          <w:sz w:val="24"/>
          <w:szCs w:val="24"/>
        </w:rPr>
      </w:pPr>
    </w:p>
    <w:p w14:paraId="7815F19A" w14:textId="77777777" w:rsidR="003C0807" w:rsidRPr="00266C22" w:rsidRDefault="003C0807" w:rsidP="00F36DEA">
      <w:pPr>
        <w:framePr w:hSpace="180" w:wrap="around" w:vAnchor="text" w:hAnchor="page" w:x="549" w:y="704"/>
        <w:numPr>
          <w:ilvl w:val="0"/>
          <w:numId w:val="10"/>
        </w:numPr>
        <w:spacing w:line="240" w:lineRule="auto"/>
        <w:rPr>
          <w:rFonts w:ascii="Tahoma" w:hAnsi="Tahoma"/>
          <w:sz w:val="24"/>
          <w:szCs w:val="24"/>
        </w:rPr>
      </w:pPr>
      <w:r w:rsidRPr="00266C22">
        <w:rPr>
          <w:rFonts w:ascii="Tahoma" w:hAnsi="Tahoma"/>
          <w:sz w:val="24"/>
          <w:szCs w:val="24"/>
        </w:rPr>
        <w:lastRenderedPageBreak/>
        <w:t xml:space="preserve">Excess amount of poorly absorbed substances that exert osmotic effect </w:t>
      </w:r>
      <w:r w:rsidRPr="00266C22">
        <w:rPr>
          <w:rFonts w:ascii="Tahoma" w:hAnsi="Tahoma"/>
          <w:sz w:val="24"/>
          <w:szCs w:val="24"/>
        </w:rPr>
        <w:sym w:font="Wingdings" w:char="F0E0"/>
      </w:r>
      <w:r w:rsidRPr="00266C22">
        <w:rPr>
          <w:rFonts w:ascii="Tahoma" w:hAnsi="Tahoma"/>
          <w:sz w:val="24"/>
          <w:szCs w:val="24"/>
        </w:rPr>
        <w:t xml:space="preserve"> water is drawn into the bowels </w:t>
      </w:r>
      <w:r w:rsidRPr="00266C22">
        <w:rPr>
          <w:rFonts w:ascii="Tahoma" w:hAnsi="Tahoma"/>
          <w:color w:val="17365D" w:themeColor="text2" w:themeShade="BF"/>
          <w:sz w:val="24"/>
          <w:szCs w:val="24"/>
        </w:rPr>
        <w:sym w:font="Wingdings" w:char="F0E0"/>
      </w:r>
      <w:r w:rsidRPr="00266C22">
        <w:rPr>
          <w:rFonts w:ascii="Tahoma" w:hAnsi="Tahoma"/>
          <w:sz w:val="24"/>
          <w:szCs w:val="24"/>
        </w:rPr>
        <w:t>diarrhea.</w:t>
      </w:r>
    </w:p>
    <w:p w14:paraId="7CE2A843" w14:textId="4A2F7B0E" w:rsidR="003C0807" w:rsidRPr="00266C22" w:rsidRDefault="003C0807" w:rsidP="009A089E">
      <w:pPr>
        <w:framePr w:hSpace="180" w:wrap="around" w:vAnchor="text" w:hAnchor="page" w:x="549" w:y="704"/>
        <w:bidi/>
        <w:spacing w:line="240" w:lineRule="auto"/>
        <w:ind w:left="720"/>
        <w:jc w:val="center"/>
        <w:rPr>
          <w:rFonts w:ascii="Calibri Light" w:hAnsi="Calibri Light" w:cs="Calibri Light"/>
          <w:b/>
          <w:bCs/>
          <w:color w:val="808080" w:themeColor="background1" w:themeShade="80"/>
          <w:sz w:val="20"/>
          <w:szCs w:val="20"/>
          <w:rtl/>
        </w:rPr>
      </w:pPr>
      <w:r w:rsidRPr="00266C22">
        <w:rPr>
          <w:rFonts w:ascii="Calibri Light" w:hAnsi="Calibri Light" w:cs="Calibri Light"/>
          <w:b/>
          <w:bCs/>
          <w:color w:val="808080" w:themeColor="background1" w:themeShade="80"/>
          <w:sz w:val="20"/>
          <w:szCs w:val="20"/>
          <w:rtl/>
        </w:rPr>
        <w:t>(هنا مافي امتصاص للمواد اللي احنا اكلناها أساسا فالماء اللي في الأمعاء ما راح يُمتص وممكن يطلع من الماء اللي في جسمنا بعد بس فرقه عن النوع الأول بـ سبب خروج الماء! )</w:t>
      </w:r>
      <w:r w:rsidR="00614E0E" w:rsidRPr="00266C22">
        <w:rPr>
          <w:rFonts w:ascii="Tahoma" w:hAnsi="Tahoma"/>
          <w:color w:val="4F6228" w:themeColor="accent3" w:themeShade="80"/>
          <w:sz w:val="20"/>
          <w:szCs w:val="20"/>
        </w:rPr>
        <w:t xml:space="preserve"> Osmolality in small intestine</w:t>
      </w:r>
      <w:r w:rsidR="009A089E" w:rsidRPr="00266C22">
        <w:rPr>
          <w:rFonts w:ascii="Tahoma" w:hAnsi="Tahoma"/>
          <w:color w:val="4F6228" w:themeColor="accent3" w:themeShade="80"/>
          <w:sz w:val="20"/>
          <w:szCs w:val="20"/>
        </w:rPr>
        <w:t xml:space="preserve"> is higher than that of serum </w:t>
      </w:r>
      <w:r w:rsidR="00614E0E" w:rsidRPr="00266C22">
        <w:rPr>
          <w:rFonts w:ascii="Tahoma" w:hAnsi="Tahoma"/>
          <w:color w:val="4F6228" w:themeColor="accent3" w:themeShade="80"/>
          <w:sz w:val="20"/>
          <w:szCs w:val="20"/>
        </w:rPr>
        <w:t>water</w:t>
      </w:r>
      <w:r w:rsidR="009A089E" w:rsidRPr="00266C22">
        <w:rPr>
          <w:rFonts w:ascii="Tahoma" w:hAnsi="Tahoma"/>
          <w:color w:val="4F6228" w:themeColor="accent3" w:themeShade="80"/>
          <w:sz w:val="20"/>
          <w:szCs w:val="20"/>
        </w:rPr>
        <w:t xml:space="preserve"> go</w:t>
      </w:r>
      <w:r w:rsidR="00614E0E" w:rsidRPr="00266C22">
        <w:rPr>
          <w:rFonts w:ascii="Tahoma" w:hAnsi="Tahoma"/>
          <w:color w:val="4F6228" w:themeColor="accent3" w:themeShade="80"/>
          <w:sz w:val="20"/>
          <w:szCs w:val="20"/>
        </w:rPr>
        <w:t xml:space="preserve"> from serum to small intestine</w:t>
      </w:r>
      <w:r w:rsidR="009A089E" w:rsidRPr="00266C22">
        <w:rPr>
          <w:rFonts w:ascii="Tahoma" w:hAnsi="Tahoma"/>
          <w:color w:val="4F6228" w:themeColor="accent3" w:themeShade="80"/>
          <w:sz w:val="20"/>
          <w:szCs w:val="20"/>
        </w:rPr>
        <w:t>!</w:t>
      </w:r>
    </w:p>
    <w:p w14:paraId="1E5E1458" w14:textId="77777777" w:rsidR="003C0807" w:rsidRPr="00266C22" w:rsidRDefault="003C0807" w:rsidP="00F36DEA">
      <w:pPr>
        <w:framePr w:hSpace="180" w:wrap="around" w:vAnchor="text" w:hAnchor="page" w:x="549" w:y="704"/>
        <w:numPr>
          <w:ilvl w:val="0"/>
          <w:numId w:val="10"/>
        </w:numPr>
        <w:spacing w:line="240" w:lineRule="auto"/>
        <w:rPr>
          <w:rFonts w:ascii="Tahoma" w:hAnsi="Tahoma"/>
          <w:b/>
          <w:bCs/>
          <w:sz w:val="24"/>
          <w:szCs w:val="24"/>
        </w:rPr>
      </w:pPr>
      <w:r w:rsidRPr="00266C22">
        <w:rPr>
          <w:rFonts w:ascii="Tahoma" w:hAnsi="Tahoma"/>
          <w:b/>
          <w:bCs/>
          <w:sz w:val="24"/>
          <w:szCs w:val="24"/>
        </w:rPr>
        <w:t xml:space="preserve">Stool output is usually not massive.  </w:t>
      </w:r>
    </w:p>
    <w:p w14:paraId="1A3F2D24" w14:textId="77777777" w:rsidR="003C0807" w:rsidRPr="00266C22" w:rsidRDefault="003C0807" w:rsidP="00F36DEA">
      <w:pPr>
        <w:framePr w:hSpace="180" w:wrap="around" w:vAnchor="text" w:hAnchor="page" w:x="549" w:y="704"/>
        <w:numPr>
          <w:ilvl w:val="0"/>
          <w:numId w:val="10"/>
        </w:numPr>
        <w:spacing w:line="240" w:lineRule="auto"/>
        <w:rPr>
          <w:rFonts w:ascii="Tahoma" w:hAnsi="Tahoma"/>
          <w:sz w:val="20"/>
          <w:szCs w:val="20"/>
        </w:rPr>
      </w:pPr>
      <w:r w:rsidRPr="00266C22">
        <w:rPr>
          <w:rFonts w:ascii="Tahoma" w:hAnsi="Tahoma"/>
          <w:b/>
          <w:bCs/>
          <w:sz w:val="24"/>
          <w:szCs w:val="24"/>
        </w:rPr>
        <w:t>Fasting improve the condition</w:t>
      </w:r>
      <w:r w:rsidRPr="00266C22">
        <w:rPr>
          <w:rFonts w:ascii="Tahoma" w:hAnsi="Tahoma"/>
          <w:b/>
          <w:bCs/>
          <w:color w:val="808080" w:themeColor="background1" w:themeShade="80"/>
          <w:sz w:val="20"/>
          <w:szCs w:val="20"/>
        </w:rPr>
        <w:t>.</w:t>
      </w:r>
      <w:r w:rsidRPr="00266C22">
        <w:rPr>
          <w:rFonts w:ascii="Calibri Light" w:hAnsi="Calibri Light" w:cs="Calibri Light"/>
          <w:b/>
          <w:bCs/>
          <w:color w:val="808080" w:themeColor="background1" w:themeShade="80"/>
          <w:sz w:val="20"/>
          <w:szCs w:val="20"/>
          <w:rtl/>
        </w:rPr>
        <w:t>(لان المشكلة أساسا من الاكل اللي قاعد يسحب الماء)</w:t>
      </w:r>
    </w:p>
    <w:p w14:paraId="04B38843" w14:textId="3A11D60D" w:rsidR="003C0807" w:rsidRPr="00266C22" w:rsidRDefault="003C0807" w:rsidP="00F36DEA">
      <w:pPr>
        <w:framePr w:hSpace="180" w:wrap="around" w:vAnchor="text" w:hAnchor="page" w:x="549" w:y="704"/>
        <w:numPr>
          <w:ilvl w:val="0"/>
          <w:numId w:val="10"/>
        </w:numPr>
        <w:spacing w:line="240" w:lineRule="auto"/>
        <w:rPr>
          <w:rFonts w:ascii="Tahoma" w:hAnsi="Tahoma"/>
          <w:b/>
          <w:bCs/>
          <w:sz w:val="24"/>
          <w:szCs w:val="24"/>
        </w:rPr>
      </w:pPr>
      <w:r w:rsidRPr="00266C22">
        <w:rPr>
          <w:rFonts w:ascii="Tahoma" w:hAnsi="Tahoma"/>
          <w:b/>
          <w:bCs/>
          <w:sz w:val="24"/>
          <w:szCs w:val="24"/>
        </w:rPr>
        <w:t>Stool osmotic gap is high, &gt; 125 mOsm/kg.</w:t>
      </w:r>
      <w:r w:rsidR="009A089E" w:rsidRPr="00266C22">
        <w:rPr>
          <w:rFonts w:ascii="Tahoma" w:hAnsi="Tahoma"/>
          <w:b/>
          <w:bCs/>
          <w:sz w:val="24"/>
          <w:szCs w:val="24"/>
        </w:rPr>
        <w:t xml:space="preserve"> </w:t>
      </w:r>
      <w:r w:rsidR="009A089E" w:rsidRPr="00266C22">
        <w:rPr>
          <w:rFonts w:ascii="Tahoma" w:hAnsi="Tahoma"/>
          <w:color w:val="76923C" w:themeColor="accent3" w:themeShade="BF"/>
          <w:sz w:val="20"/>
          <w:szCs w:val="20"/>
        </w:rPr>
        <w:t>Due to increase concentration.</w:t>
      </w:r>
    </w:p>
    <w:p w14:paraId="767F1F12" w14:textId="77777777" w:rsidR="003C0807" w:rsidRPr="00266C22" w:rsidRDefault="003C0807" w:rsidP="00F36DEA">
      <w:pPr>
        <w:pStyle w:val="ListParagraph"/>
        <w:framePr w:hSpace="180" w:wrap="around" w:vAnchor="text" w:hAnchor="page" w:x="549" w:y="704"/>
        <w:numPr>
          <w:ilvl w:val="0"/>
          <w:numId w:val="10"/>
        </w:numPr>
        <w:spacing w:line="240" w:lineRule="auto"/>
        <w:rPr>
          <w:rFonts w:ascii="Tahoma" w:hAnsi="Tahoma"/>
          <w:b/>
          <w:sz w:val="24"/>
          <w:szCs w:val="24"/>
        </w:rPr>
      </w:pPr>
      <w:r w:rsidRPr="00266C22">
        <w:rPr>
          <w:rFonts w:ascii="Tahoma" w:hAnsi="Tahoma"/>
          <w:b/>
          <w:sz w:val="24"/>
          <w:szCs w:val="24"/>
          <w:u w:val="single"/>
        </w:rPr>
        <w:t>Can be the result of</w:t>
      </w:r>
      <w:r w:rsidRPr="00266C22">
        <w:rPr>
          <w:rFonts w:ascii="Tahoma" w:hAnsi="Tahoma"/>
          <w:b/>
          <w:sz w:val="24"/>
          <w:szCs w:val="24"/>
        </w:rPr>
        <w:t xml:space="preserve"> :</w:t>
      </w:r>
    </w:p>
    <w:p w14:paraId="05D7E03E" w14:textId="5E6B7137" w:rsidR="003C0807" w:rsidRPr="00266C22" w:rsidRDefault="003C0807" w:rsidP="00F36DEA">
      <w:pPr>
        <w:pStyle w:val="ListParagraph"/>
        <w:framePr w:hSpace="180" w:wrap="around" w:vAnchor="text" w:hAnchor="page" w:x="549" w:y="704"/>
        <w:numPr>
          <w:ilvl w:val="0"/>
          <w:numId w:val="11"/>
        </w:numPr>
        <w:spacing w:line="240" w:lineRule="auto"/>
        <w:rPr>
          <w:rFonts w:ascii="Tahoma" w:hAnsi="Tahoma"/>
          <w:sz w:val="24"/>
          <w:szCs w:val="24"/>
        </w:rPr>
      </w:pPr>
      <w:r w:rsidRPr="00266C22">
        <w:rPr>
          <w:rFonts w:ascii="Tahoma" w:hAnsi="Tahoma"/>
          <w:sz w:val="24"/>
          <w:szCs w:val="24"/>
        </w:rPr>
        <w:t>Malabsorption  in which the nutrients are left in the lumen to pull in water e.g. lactose intolerance</w:t>
      </w:r>
    </w:p>
    <w:p w14:paraId="45C250D0" w14:textId="36D0712F" w:rsidR="003C0807" w:rsidRPr="00266C22" w:rsidRDefault="00E70FBD" w:rsidP="00F36DEA">
      <w:pPr>
        <w:pStyle w:val="ListParagraph"/>
        <w:framePr w:hSpace="180" w:wrap="around" w:vAnchor="text" w:hAnchor="page" w:x="549" w:y="704"/>
        <w:numPr>
          <w:ilvl w:val="0"/>
          <w:numId w:val="11"/>
        </w:numPr>
        <w:spacing w:line="240" w:lineRule="auto"/>
        <w:rPr>
          <w:rFonts w:ascii="Tahoma" w:hAnsi="Tahoma"/>
          <w:sz w:val="24"/>
          <w:szCs w:val="24"/>
        </w:rPr>
      </w:pPr>
      <w:r w:rsidRPr="00266C22">
        <w:rPr>
          <w:rFonts w:ascii="Tahoma" w:hAnsi="Tahoma"/>
          <w:sz w:val="24"/>
          <w:szCs w:val="24"/>
        </w:rPr>
        <w:t>Osmotic</w:t>
      </w:r>
      <w:r w:rsidR="003C0807" w:rsidRPr="00266C22">
        <w:rPr>
          <w:rFonts w:ascii="Tahoma" w:hAnsi="Tahoma"/>
          <w:sz w:val="24"/>
          <w:szCs w:val="24"/>
        </w:rPr>
        <w:t xml:space="preserve"> laxatives</w:t>
      </w:r>
      <w:r w:rsidR="003C0807" w:rsidRPr="00266C22">
        <w:rPr>
          <w:rFonts w:ascii="Tahoma" w:hAnsi="Tahoma"/>
          <w:color w:val="76923C" w:themeColor="accent3" w:themeShade="BF"/>
          <w:sz w:val="24"/>
          <w:szCs w:val="24"/>
        </w:rPr>
        <w:t>.</w:t>
      </w:r>
      <w:r w:rsidR="00DE5902" w:rsidRPr="00266C22">
        <w:rPr>
          <w:rFonts w:ascii="Tahoma" w:hAnsi="Tahoma"/>
          <w:color w:val="76923C" w:themeColor="accent3" w:themeShade="BF"/>
          <w:sz w:val="24"/>
          <w:szCs w:val="24"/>
        </w:rPr>
        <w:t xml:space="preserve"> </w:t>
      </w:r>
      <w:r w:rsidR="00DE5902" w:rsidRPr="00266C22">
        <w:rPr>
          <w:rFonts w:ascii="Tahoma" w:hAnsi="Tahoma"/>
          <w:color w:val="76923C" w:themeColor="accent3" w:themeShade="BF"/>
          <w:sz w:val="20"/>
          <w:szCs w:val="20"/>
        </w:rPr>
        <w:t>Used for constipation but then the patient starts having diarrhea</w:t>
      </w:r>
    </w:p>
    <w:p w14:paraId="79F49892" w14:textId="16334EC3" w:rsidR="000259E8" w:rsidRDefault="000259E8" w:rsidP="00F36DEA">
      <w:pPr>
        <w:pStyle w:val="ListParagraph"/>
        <w:numPr>
          <w:ilvl w:val="0"/>
          <w:numId w:val="9"/>
        </w:numPr>
        <w:rPr>
          <w:rFonts w:ascii="Tahoma" w:hAnsi="Tahoma" w:cs="Tahoma"/>
          <w:b/>
          <w:bCs/>
          <w:sz w:val="32"/>
          <w:szCs w:val="32"/>
        </w:rPr>
      </w:pPr>
      <w:r w:rsidRPr="00C46558">
        <w:rPr>
          <w:rFonts w:ascii="Tahoma" w:hAnsi="Tahoma" w:cs="Tahoma"/>
          <w:b/>
          <w:bCs/>
          <w:sz w:val="32"/>
          <w:szCs w:val="32"/>
        </w:rPr>
        <w:t>Osmotic:</w:t>
      </w:r>
    </w:p>
    <w:p w14:paraId="623FE7B3" w14:textId="77777777" w:rsidR="000259E8" w:rsidRDefault="000259E8" w:rsidP="000259E8">
      <w:pPr>
        <w:rPr>
          <w:rFonts w:ascii="Tahoma" w:hAnsi="Tahoma" w:cs="Tahoma"/>
          <w:b/>
          <w:bCs/>
          <w:sz w:val="32"/>
          <w:szCs w:val="32"/>
        </w:rPr>
      </w:pPr>
    </w:p>
    <w:p w14:paraId="3E67F266" w14:textId="3301D18E" w:rsidR="00A71913" w:rsidRPr="00C46558" w:rsidRDefault="000259E8" w:rsidP="00F36DEA">
      <w:pPr>
        <w:pStyle w:val="ListParagraph"/>
        <w:numPr>
          <w:ilvl w:val="0"/>
          <w:numId w:val="9"/>
        </w:numPr>
        <w:rPr>
          <w:rFonts w:ascii="Tahoma" w:hAnsi="Tahoma" w:cs="Tahoma"/>
          <w:b/>
          <w:bCs/>
          <w:sz w:val="32"/>
          <w:szCs w:val="32"/>
        </w:rPr>
      </w:pPr>
      <w:r w:rsidRPr="00C46558">
        <w:rPr>
          <w:rFonts w:ascii="Tahoma" w:hAnsi="Tahoma" w:cs="Tahoma"/>
          <w:b/>
          <w:bCs/>
          <w:sz w:val="32"/>
          <w:szCs w:val="32"/>
        </w:rPr>
        <w:t xml:space="preserve">Exudative (inflammatory): </w:t>
      </w:r>
    </w:p>
    <w:p w14:paraId="085EE313" w14:textId="77777777" w:rsidR="003C0807" w:rsidRPr="00266C22" w:rsidRDefault="003C0807" w:rsidP="00F36DEA">
      <w:pPr>
        <w:pStyle w:val="ListParagraph"/>
        <w:numPr>
          <w:ilvl w:val="0"/>
          <w:numId w:val="12"/>
        </w:numPr>
        <w:rPr>
          <w:rFonts w:ascii="Tahoma" w:hAnsi="Tahoma"/>
          <w:sz w:val="24"/>
          <w:szCs w:val="24"/>
        </w:rPr>
      </w:pPr>
      <w:r w:rsidRPr="00266C22">
        <w:rPr>
          <w:rFonts w:ascii="Tahoma" w:hAnsi="Tahoma"/>
          <w:sz w:val="24"/>
          <w:szCs w:val="24"/>
        </w:rPr>
        <w:t>Results from the outpouring of blood protein, or mucus from an inflamed or ulcerated mucosa</w:t>
      </w:r>
    </w:p>
    <w:p w14:paraId="3B39FC30" w14:textId="3232CAF8" w:rsidR="003C0807" w:rsidRPr="00266C22" w:rsidRDefault="003C0807" w:rsidP="00F36DEA">
      <w:pPr>
        <w:pStyle w:val="ListParagraph"/>
        <w:numPr>
          <w:ilvl w:val="0"/>
          <w:numId w:val="12"/>
        </w:numPr>
        <w:rPr>
          <w:rFonts w:ascii="Calibri Light" w:hAnsi="Calibri Light" w:cs="Calibri Light"/>
          <w:color w:val="76923C" w:themeColor="accent3" w:themeShade="BF"/>
          <w:sz w:val="20"/>
          <w:szCs w:val="20"/>
        </w:rPr>
      </w:pPr>
      <w:r w:rsidRPr="00266C22">
        <w:rPr>
          <w:rFonts w:ascii="Tahoma" w:hAnsi="Tahoma"/>
          <w:sz w:val="24"/>
          <w:szCs w:val="24"/>
        </w:rPr>
        <w:t>Presence of blood and pus in the stool.</w:t>
      </w:r>
      <w:r w:rsidR="009A089E" w:rsidRPr="00266C22">
        <w:rPr>
          <w:rFonts w:ascii="Tahoma" w:hAnsi="Tahoma"/>
          <w:color w:val="4F6228" w:themeColor="accent3" w:themeShade="80"/>
          <w:sz w:val="20"/>
          <w:szCs w:val="20"/>
        </w:rPr>
        <w:t xml:space="preserve"> </w:t>
      </w:r>
      <w:r w:rsidR="009A089E" w:rsidRPr="00266C22">
        <w:rPr>
          <w:rFonts w:ascii="Tahoma" w:hAnsi="Tahoma"/>
          <w:color w:val="76923C" w:themeColor="accent3" w:themeShade="BF"/>
          <w:sz w:val="20"/>
          <w:szCs w:val="20"/>
        </w:rPr>
        <w:t>But not massive</w:t>
      </w:r>
    </w:p>
    <w:p w14:paraId="54A540A9" w14:textId="306EF5BC" w:rsidR="009A089E" w:rsidRPr="00266C22" w:rsidRDefault="009A089E" w:rsidP="009A089E">
      <w:pPr>
        <w:bidi/>
        <w:jc w:val="center"/>
        <w:rPr>
          <w:rFonts w:ascii="Calibri Light" w:hAnsi="Calibri Light" w:cs="Calibri Light"/>
          <w:color w:val="76923C" w:themeColor="accent3" w:themeShade="BF"/>
          <w:sz w:val="20"/>
          <w:szCs w:val="20"/>
        </w:rPr>
      </w:pPr>
      <w:r w:rsidRPr="00266C22">
        <w:rPr>
          <w:rFonts w:ascii="Calibri Light" w:hAnsi="Calibri Light" w:cs="Calibri Light"/>
          <w:color w:val="76923C" w:themeColor="accent3" w:themeShade="BF"/>
          <w:sz w:val="20"/>
          <w:szCs w:val="20"/>
          <w:rtl/>
        </w:rPr>
        <w:t xml:space="preserve">مب على كل حال يجيك المرض ويقول فيه دم بالستول لكن لما تسوي </w:t>
      </w:r>
      <w:r w:rsidRPr="00266C22">
        <w:rPr>
          <w:rFonts w:ascii="Calibri Light" w:hAnsi="Calibri Light" w:cs="Calibri Light"/>
          <w:color w:val="76923C" w:themeColor="accent3" w:themeShade="BF"/>
          <w:sz w:val="20"/>
          <w:szCs w:val="20"/>
        </w:rPr>
        <w:t xml:space="preserve"> Stool analysis </w:t>
      </w:r>
      <w:r w:rsidRPr="00266C22">
        <w:rPr>
          <w:rFonts w:ascii="Calibri Light" w:hAnsi="Calibri Light" w:cs="Calibri Light"/>
          <w:color w:val="76923C" w:themeColor="accent3" w:themeShade="BF"/>
          <w:sz w:val="20"/>
          <w:szCs w:val="20"/>
          <w:rtl/>
        </w:rPr>
        <w:t xml:space="preserve">بتلاقي  </w:t>
      </w:r>
      <w:r w:rsidRPr="00266C22">
        <w:rPr>
          <w:rFonts w:ascii="Calibri Light" w:hAnsi="Calibri Light" w:cs="Calibri Light"/>
          <w:color w:val="76923C" w:themeColor="accent3" w:themeShade="BF"/>
          <w:sz w:val="20"/>
          <w:szCs w:val="20"/>
        </w:rPr>
        <w:t>RBCS+WBS (pus cells )</w:t>
      </w:r>
    </w:p>
    <w:p w14:paraId="3A8C7E53" w14:textId="77777777" w:rsidR="003C0807" w:rsidRPr="00266C22" w:rsidRDefault="003C0807" w:rsidP="00F36DEA">
      <w:pPr>
        <w:pStyle w:val="ListParagraph"/>
        <w:numPr>
          <w:ilvl w:val="0"/>
          <w:numId w:val="12"/>
        </w:numPr>
        <w:rPr>
          <w:rFonts w:ascii="Tahoma" w:hAnsi="Tahoma"/>
          <w:sz w:val="24"/>
          <w:szCs w:val="24"/>
        </w:rPr>
      </w:pPr>
      <w:r w:rsidRPr="00266C22">
        <w:rPr>
          <w:rFonts w:ascii="Tahoma" w:hAnsi="Tahoma"/>
          <w:b/>
          <w:bCs/>
          <w:sz w:val="24"/>
          <w:szCs w:val="24"/>
        </w:rPr>
        <w:t>Persists on fasting</w:t>
      </w:r>
      <w:r w:rsidRPr="00266C22">
        <w:rPr>
          <w:rFonts w:ascii="Tahoma" w:hAnsi="Tahoma"/>
          <w:sz w:val="24"/>
          <w:szCs w:val="24"/>
        </w:rPr>
        <w:t xml:space="preserve"> </w:t>
      </w:r>
      <w:r w:rsidRPr="00266C22">
        <w:rPr>
          <w:rFonts w:ascii="Tahoma" w:hAnsi="Tahoma"/>
          <w:color w:val="808080" w:themeColor="background1" w:themeShade="80"/>
          <w:sz w:val="20"/>
          <w:szCs w:val="20"/>
        </w:rPr>
        <w:t>(because the problem here from the damaged mucosa NOT the food)</w:t>
      </w:r>
    </w:p>
    <w:p w14:paraId="3AD71B88" w14:textId="17952BED" w:rsidR="003C0807" w:rsidRPr="00266C22" w:rsidRDefault="00E70FBD" w:rsidP="009E6A2C">
      <w:pPr>
        <w:pStyle w:val="ListParagraph"/>
        <w:numPr>
          <w:ilvl w:val="0"/>
          <w:numId w:val="12"/>
        </w:numPr>
        <w:rPr>
          <w:rFonts w:ascii="Tahoma" w:hAnsi="Tahoma"/>
          <w:sz w:val="24"/>
          <w:szCs w:val="24"/>
        </w:rPr>
      </w:pPr>
      <w:r>
        <w:rPr>
          <w:rFonts w:ascii="Tahoma" w:hAnsi="Tahoma"/>
          <w:sz w:val="24"/>
          <w:szCs w:val="24"/>
        </w:rPr>
        <w:t>Occurs</w:t>
      </w:r>
      <w:r w:rsidR="003C0807" w:rsidRPr="00266C22">
        <w:rPr>
          <w:rFonts w:ascii="Tahoma" w:hAnsi="Tahoma"/>
          <w:sz w:val="24"/>
          <w:szCs w:val="24"/>
        </w:rPr>
        <w:t xml:space="preserve"> with inflammatory bowel diseases, and invasive</w:t>
      </w:r>
      <w:r w:rsidR="009A089E" w:rsidRPr="00266C22">
        <w:rPr>
          <w:rFonts w:ascii="Tahoma" w:hAnsi="Tahoma"/>
          <w:sz w:val="24"/>
          <w:szCs w:val="24"/>
        </w:rPr>
        <w:t xml:space="preserve"> </w:t>
      </w:r>
      <w:r w:rsidR="009A089E" w:rsidRPr="00266C22">
        <w:rPr>
          <w:rFonts w:ascii="Tahoma" w:hAnsi="Tahoma"/>
          <w:color w:val="76923C" w:themeColor="accent3" w:themeShade="BF"/>
          <w:sz w:val="20"/>
          <w:szCs w:val="20"/>
        </w:rPr>
        <w:t>(Parasites)</w:t>
      </w:r>
      <w:r>
        <w:rPr>
          <w:rFonts w:ascii="Tahoma" w:hAnsi="Tahoma"/>
          <w:color w:val="76923C" w:themeColor="accent3" w:themeShade="BF"/>
          <w:sz w:val="20"/>
          <w:szCs w:val="20"/>
        </w:rPr>
        <w:t xml:space="preserve"> </w:t>
      </w:r>
      <w:r w:rsidR="003C0807" w:rsidRPr="00266C22">
        <w:rPr>
          <w:rFonts w:ascii="Tahoma" w:hAnsi="Tahoma"/>
          <w:sz w:val="24"/>
          <w:szCs w:val="24"/>
        </w:rPr>
        <w:t>infections</w:t>
      </w:r>
      <w:r>
        <w:rPr>
          <w:rFonts w:ascii="Tahoma" w:hAnsi="Tahoma"/>
          <w:color w:val="76923C" w:themeColor="accent3" w:themeShade="BF"/>
          <w:sz w:val="20"/>
          <w:szCs w:val="20"/>
        </w:rPr>
        <w:t>,</w:t>
      </w:r>
      <w:r w:rsidRPr="00E70FBD">
        <w:rPr>
          <w:rFonts w:ascii="Tahoma" w:hAnsi="Tahoma"/>
          <w:color w:val="76923C" w:themeColor="accent3" w:themeShade="BF"/>
          <w:sz w:val="20"/>
          <w:szCs w:val="20"/>
        </w:rPr>
        <w:t xml:space="preserve"> </w:t>
      </w:r>
      <w:r w:rsidR="009E6A2C">
        <w:rPr>
          <w:rFonts w:ascii="Tahoma" w:hAnsi="Tahoma"/>
          <w:color w:val="76923C" w:themeColor="accent3" w:themeShade="BF"/>
          <w:sz w:val="20"/>
          <w:szCs w:val="20"/>
        </w:rPr>
        <w:t>ulcer</w:t>
      </w:r>
      <w:r>
        <w:rPr>
          <w:rFonts w:ascii="Tahoma" w:hAnsi="Tahoma"/>
          <w:sz w:val="24"/>
          <w:szCs w:val="24"/>
        </w:rPr>
        <w:t xml:space="preserve"> </w:t>
      </w:r>
    </w:p>
    <w:p w14:paraId="69480107" w14:textId="77777777" w:rsidR="003C0807" w:rsidRPr="003C0807" w:rsidRDefault="003C0807" w:rsidP="003C0807">
      <w:pPr>
        <w:spacing w:line="240" w:lineRule="auto"/>
        <w:ind w:left="360"/>
        <w:rPr>
          <w:rFonts w:ascii="Tahoma" w:hAnsi="Tahoma"/>
          <w:color w:val="808080" w:themeColor="background1" w:themeShade="80"/>
        </w:rPr>
      </w:pPr>
      <w:r w:rsidRPr="003C0807">
        <w:rPr>
          <w:rFonts w:ascii="Tahoma" w:hAnsi="Tahoma"/>
          <w:color w:val="808080" w:themeColor="background1" w:themeShade="80"/>
        </w:rPr>
        <w:t>(As the name suggests it happens in conditions cause inflammation which results in damage in mucosa so we see blood, pus and there will be decrease in absorption due to lake of absorptive area)</w:t>
      </w:r>
    </w:p>
    <w:p w14:paraId="67D10E20" w14:textId="77777777" w:rsidR="000259E8" w:rsidRDefault="000259E8" w:rsidP="000259E8">
      <w:pPr>
        <w:rPr>
          <w:rFonts w:ascii="Tahoma" w:hAnsi="Tahoma" w:cs="Tahoma"/>
          <w:b/>
          <w:bCs/>
          <w:sz w:val="32"/>
          <w:szCs w:val="32"/>
        </w:rPr>
      </w:pPr>
    </w:p>
    <w:p w14:paraId="4ECD9270" w14:textId="3715AE85" w:rsidR="003C0807" w:rsidRPr="00266C22" w:rsidRDefault="003C0807" w:rsidP="00F36DEA">
      <w:pPr>
        <w:pStyle w:val="ListParagraph"/>
        <w:framePr w:hSpace="180" w:wrap="around" w:vAnchor="text" w:hAnchor="page" w:x="470" w:y="668"/>
        <w:numPr>
          <w:ilvl w:val="0"/>
          <w:numId w:val="12"/>
        </w:numPr>
        <w:rPr>
          <w:rFonts w:ascii="Tahoma" w:hAnsi="Tahoma"/>
          <w:sz w:val="24"/>
          <w:szCs w:val="24"/>
        </w:rPr>
      </w:pPr>
      <w:r w:rsidRPr="00266C22">
        <w:rPr>
          <w:rFonts w:ascii="Tahoma" w:hAnsi="Tahoma"/>
          <w:sz w:val="24"/>
          <w:szCs w:val="24"/>
        </w:rPr>
        <w:t>Caused by the rapid movement of food through the intestines (hypermotility</w:t>
      </w:r>
      <w:r w:rsidR="00DE5902" w:rsidRPr="00266C22">
        <w:rPr>
          <w:rFonts w:ascii="Tahoma" w:hAnsi="Tahoma"/>
          <w:color w:val="4F6228" w:themeColor="accent3" w:themeShade="80"/>
          <w:sz w:val="24"/>
          <w:szCs w:val="24"/>
        </w:rPr>
        <w:t xml:space="preserve"> </w:t>
      </w:r>
      <w:r w:rsidR="00DE5902" w:rsidRPr="00266C22">
        <w:rPr>
          <w:rFonts w:ascii="Tahoma" w:hAnsi="Tahoma"/>
          <w:color w:val="4F6228" w:themeColor="accent3" w:themeShade="80"/>
          <w:sz w:val="20"/>
          <w:szCs w:val="20"/>
        </w:rPr>
        <w:t>hyper-peristalsis</w:t>
      </w:r>
      <w:r w:rsidRPr="00266C22">
        <w:rPr>
          <w:rFonts w:ascii="Tahoma" w:hAnsi="Tahoma"/>
          <w:sz w:val="24"/>
          <w:szCs w:val="24"/>
        </w:rPr>
        <w:t>).</w:t>
      </w:r>
    </w:p>
    <w:p w14:paraId="3F77BBAA" w14:textId="4E7209F2" w:rsidR="003C0807" w:rsidRPr="00266C22" w:rsidRDefault="003C0807" w:rsidP="00F36DEA">
      <w:pPr>
        <w:pStyle w:val="ListParagraph"/>
        <w:framePr w:hSpace="180" w:wrap="around" w:vAnchor="text" w:hAnchor="page" w:x="470" w:y="668"/>
        <w:numPr>
          <w:ilvl w:val="0"/>
          <w:numId w:val="12"/>
        </w:numPr>
        <w:rPr>
          <w:rFonts w:ascii="Tahoma" w:hAnsi="Tahoma"/>
          <w:sz w:val="24"/>
          <w:szCs w:val="24"/>
        </w:rPr>
      </w:pPr>
      <w:r w:rsidRPr="00266C22">
        <w:rPr>
          <w:rFonts w:ascii="Tahoma" w:hAnsi="Tahoma"/>
          <w:b/>
          <w:bCs/>
          <w:sz w:val="24"/>
          <w:szCs w:val="24"/>
        </w:rPr>
        <w:t>Irritable bowel syndrome (IBS)</w:t>
      </w:r>
      <w:r w:rsidR="009A089E" w:rsidRPr="00266C22">
        <w:rPr>
          <w:rFonts w:ascii="Tahoma" w:hAnsi="Tahoma"/>
          <w:color w:val="808080" w:themeColor="background1" w:themeShade="80"/>
          <w:sz w:val="20"/>
          <w:szCs w:val="20"/>
        </w:rPr>
        <w:t xml:space="preserve"> </w:t>
      </w:r>
      <w:r w:rsidR="009A089E" w:rsidRPr="00266C22">
        <w:rPr>
          <w:rFonts w:ascii="Tahoma" w:hAnsi="Tahoma" w:hint="cs"/>
          <w:color w:val="808080" w:themeColor="background1" w:themeShade="80"/>
          <w:sz w:val="20"/>
          <w:szCs w:val="20"/>
          <w:rtl/>
        </w:rPr>
        <w:t>القولون العصبي</w:t>
      </w:r>
      <w:r w:rsidRPr="00266C22">
        <w:rPr>
          <w:rFonts w:ascii="Tahoma" w:hAnsi="Tahoma"/>
          <w:sz w:val="24"/>
          <w:szCs w:val="24"/>
        </w:rPr>
        <w:t xml:space="preserve"> – a motor disorder that causes abdominal pain and altered bowel habits with diarrhea predominating</w:t>
      </w:r>
    </w:p>
    <w:p w14:paraId="5A17BDC9" w14:textId="25C2E600" w:rsidR="000259E8" w:rsidRPr="00C46558" w:rsidRDefault="000259E8" w:rsidP="00F36DEA">
      <w:pPr>
        <w:pStyle w:val="ListParagraph"/>
        <w:numPr>
          <w:ilvl w:val="0"/>
          <w:numId w:val="9"/>
        </w:numPr>
        <w:rPr>
          <w:rFonts w:ascii="Tahoma" w:hAnsi="Tahoma" w:cs="Tahoma"/>
          <w:b/>
          <w:bCs/>
          <w:sz w:val="32"/>
          <w:szCs w:val="32"/>
        </w:rPr>
      </w:pPr>
      <w:r w:rsidRPr="00C46558">
        <w:rPr>
          <w:rFonts w:ascii="Tahoma" w:hAnsi="Tahoma" w:cs="Tahoma"/>
          <w:b/>
          <w:bCs/>
          <w:sz w:val="32"/>
          <w:szCs w:val="32"/>
        </w:rPr>
        <w:t>Motility-related</w:t>
      </w:r>
    </w:p>
    <w:p w14:paraId="6F672E97" w14:textId="457602A3" w:rsidR="003C0807" w:rsidRPr="00164DA7" w:rsidRDefault="003C0807" w:rsidP="00266C22">
      <w:pPr>
        <w:bidi/>
        <w:jc w:val="center"/>
        <w:rPr>
          <w:rFonts w:ascii="Calibri Light" w:hAnsi="Calibri Light" w:cs="Calibri Light"/>
          <w:b/>
          <w:bCs/>
          <w:color w:val="808080" w:themeColor="background1" w:themeShade="80"/>
          <w:sz w:val="28"/>
          <w:szCs w:val="28"/>
        </w:rPr>
      </w:pPr>
      <w:r w:rsidRPr="00164DA7">
        <w:rPr>
          <w:rFonts w:ascii="Calibri Light" w:hAnsi="Calibri Light" w:cs="Calibri Light"/>
          <w:b/>
          <w:bCs/>
          <w:color w:val="808080" w:themeColor="background1" w:themeShade="80"/>
          <w:rtl/>
        </w:rPr>
        <w:t>(كل شي طبيعي هنا مافي مشاكل بالميوكوزا أو الكاريرز تبع الالكترولايت بس حركة الأمعاء زادت وقل وقت وجود الكايم في الأمعاء بالتالي قلت قدرة</w:t>
      </w:r>
      <w:r w:rsidRPr="00164DA7">
        <w:rPr>
          <w:rFonts w:ascii="Calibri Light" w:hAnsi="Calibri Light" w:cs="Calibri Light"/>
          <w:b/>
          <w:bCs/>
          <w:color w:val="808080" w:themeColor="background1" w:themeShade="80"/>
        </w:rPr>
        <w:t xml:space="preserve"> </w:t>
      </w:r>
      <w:r w:rsidRPr="00164DA7">
        <w:rPr>
          <w:rFonts w:ascii="Calibri Light" w:hAnsi="Calibri Light" w:cs="Calibri Light"/>
          <w:b/>
          <w:bCs/>
          <w:color w:val="808080" w:themeColor="background1" w:themeShade="80"/>
          <w:rtl/>
        </w:rPr>
        <w:t>الأمعاء على الامتصاص)</w:t>
      </w:r>
    </w:p>
    <w:p w14:paraId="1DC43FAC" w14:textId="77777777" w:rsidR="00266C22" w:rsidRDefault="00266C22" w:rsidP="00C23D12">
      <w:pPr>
        <w:rPr>
          <w:rFonts w:ascii="Tahoma" w:hAnsi="Tahoma" w:cs="Tahoma"/>
          <w:b/>
          <w:bCs/>
          <w:sz w:val="32"/>
          <w:szCs w:val="32"/>
        </w:rPr>
      </w:pPr>
    </w:p>
    <w:p w14:paraId="0CCB72D8" w14:textId="77777777" w:rsidR="00266C22" w:rsidRDefault="00266C22" w:rsidP="00C23D12">
      <w:pPr>
        <w:rPr>
          <w:rFonts w:ascii="Tahoma" w:hAnsi="Tahoma" w:cs="Tahoma"/>
          <w:b/>
          <w:bCs/>
          <w:sz w:val="32"/>
          <w:szCs w:val="32"/>
        </w:rPr>
      </w:pPr>
    </w:p>
    <w:p w14:paraId="61467AAC" w14:textId="1C6257C0" w:rsidR="00164DA7" w:rsidRPr="009877E6" w:rsidRDefault="00C23D12" w:rsidP="00C23D12">
      <w:pPr>
        <w:rPr>
          <w:rFonts w:ascii="Tahoma" w:hAnsi="Tahoma" w:cs="Tahoma"/>
          <w:b/>
          <w:bCs/>
          <w:sz w:val="32"/>
          <w:szCs w:val="32"/>
        </w:rPr>
      </w:pPr>
      <w:r>
        <w:rPr>
          <w:rFonts w:ascii="Times New Roman" w:hAnsi="Times New Roman" w:cs="Times New Roman"/>
          <w:noProof/>
          <w:sz w:val="36"/>
          <w:szCs w:val="36"/>
        </w:rPr>
        <w:lastRenderedPageBreak/>
        <mc:AlternateContent>
          <mc:Choice Requires="wps">
            <w:drawing>
              <wp:anchor distT="0" distB="0" distL="114300" distR="114300" simplePos="0" relativeHeight="251801600" behindDoc="0" locked="0" layoutInCell="1" allowOverlap="1" wp14:anchorId="3512C7D3" wp14:editId="6A5FFD01">
                <wp:simplePos x="0" y="0"/>
                <wp:positionH relativeFrom="column">
                  <wp:posOffset>-356870</wp:posOffset>
                </wp:positionH>
                <wp:positionV relativeFrom="paragraph">
                  <wp:posOffset>-175260</wp:posOffset>
                </wp:positionV>
                <wp:extent cx="7741920" cy="342900"/>
                <wp:effectExtent l="0" t="0" r="11430" b="19050"/>
                <wp:wrapSquare wrapText="bothSides"/>
                <wp:docPr id="31" name="Text Box 31"/>
                <wp:cNvGraphicFramePr/>
                <a:graphic xmlns:a="http://schemas.openxmlformats.org/drawingml/2006/main">
                  <a:graphicData uri="http://schemas.microsoft.com/office/word/2010/wordprocessingShape">
                    <wps:wsp>
                      <wps:cNvSpPr txBox="1"/>
                      <wps:spPr>
                        <a:xfrm>
                          <a:off x="0" y="0"/>
                          <a:ext cx="7741920" cy="342900"/>
                        </a:xfrm>
                        <a:prstGeom prst="rect">
                          <a:avLst/>
                        </a:prstGeom>
                        <a:solidFill>
                          <a:schemeClr val="accent4">
                            <a:lumMod val="20000"/>
                            <a:lumOff val="80000"/>
                          </a:schemeClr>
                        </a:solidFill>
                        <a:ln w="3175" cmpd="sng">
                          <a:solidFill>
                            <a:schemeClr val="tx1"/>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85500F" w14:textId="0030DB4E" w:rsidR="00E70FBD" w:rsidRPr="000259E8" w:rsidRDefault="00E70FBD" w:rsidP="00F36DEA">
                            <w:pPr>
                              <w:pStyle w:val="ListParagraph"/>
                              <w:numPr>
                                <w:ilvl w:val="0"/>
                                <w:numId w:val="1"/>
                              </w:numPr>
                              <w:rPr>
                                <w:rFonts w:ascii="Tahoma" w:hAnsi="Tahoma"/>
                                <w:sz w:val="36"/>
                                <w:szCs w:val="36"/>
                              </w:rPr>
                            </w:pPr>
                            <w:r>
                              <w:rPr>
                                <w:rFonts w:ascii="Tahoma" w:hAnsi="Tahoma"/>
                                <w:sz w:val="36"/>
                                <w:szCs w:val="36"/>
                              </w:rPr>
                              <w:t>Define Acute Diarrhea And Enumerate Its Common C</w:t>
                            </w:r>
                            <w:r w:rsidRPr="000259E8">
                              <w:rPr>
                                <w:rFonts w:ascii="Tahoma" w:hAnsi="Tahoma"/>
                                <w:sz w:val="36"/>
                                <w:szCs w:val="36"/>
                              </w:rPr>
                              <w:t xml:space="preserve">auses </w:t>
                            </w:r>
                          </w:p>
                          <w:p w14:paraId="67B26C8C" w14:textId="77777777" w:rsidR="00E70FBD" w:rsidRPr="000259E8" w:rsidRDefault="00E70FBD" w:rsidP="00F36DEA">
                            <w:pPr>
                              <w:pStyle w:val="ListParagraph"/>
                              <w:numPr>
                                <w:ilvl w:val="0"/>
                                <w:numId w:val="1"/>
                              </w:numPr>
                              <w:rPr>
                                <w:rFonts w:ascii="Tahoma" w:hAnsi="Tahom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2C7D3" id="Text Box 31" o:spid="_x0000_s1035" type="#_x0000_t202" style="position:absolute;margin-left:-28.1pt;margin-top:-13.8pt;width:609.6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" fillcolor="#e5dfec [663]" strokecolor="black [3213]" strokeweight=".25pt">
                <v:textbox>
                  <w:txbxContent>
                    <w:p w14:paraId="5785500F" w14:textId="0030DB4E" w:rsidR="00E70FBD" w:rsidRPr="000259E8" w:rsidRDefault="00E70FBD" w:rsidP="00F36DEA">
                      <w:pPr>
                        <w:pStyle w:val="ListParagraph"/>
                        <w:numPr>
                          <w:ilvl w:val="0"/>
                          <w:numId w:val="1"/>
                        </w:numPr>
                        <w:rPr>
                          <w:rFonts w:ascii="Tahoma" w:hAnsi="Tahoma"/>
                          <w:sz w:val="36"/>
                          <w:szCs w:val="36"/>
                        </w:rPr>
                      </w:pPr>
                      <w:r>
                        <w:rPr>
                          <w:rFonts w:ascii="Tahoma" w:hAnsi="Tahoma"/>
                          <w:sz w:val="36"/>
                          <w:szCs w:val="36"/>
                        </w:rPr>
                        <w:t>Define Acute Diarrhea And Enumerate Its Common C</w:t>
                      </w:r>
                      <w:r w:rsidRPr="000259E8">
                        <w:rPr>
                          <w:rFonts w:ascii="Tahoma" w:hAnsi="Tahoma"/>
                          <w:sz w:val="36"/>
                          <w:szCs w:val="36"/>
                        </w:rPr>
                        <w:t xml:space="preserve">auses </w:t>
                      </w:r>
                    </w:p>
                    <w:p w14:paraId="67B26C8C" w14:textId="77777777" w:rsidR="00E70FBD" w:rsidRPr="000259E8" w:rsidRDefault="00E70FBD" w:rsidP="00F36DEA">
                      <w:pPr>
                        <w:pStyle w:val="ListParagraph"/>
                        <w:numPr>
                          <w:ilvl w:val="0"/>
                          <w:numId w:val="1"/>
                        </w:numPr>
                        <w:rPr>
                          <w:rFonts w:ascii="Tahoma" w:hAnsi="Tahoma"/>
                          <w:sz w:val="36"/>
                          <w:szCs w:val="36"/>
                        </w:rPr>
                      </w:pPr>
                    </w:p>
                  </w:txbxContent>
                </v:textbox>
                <w10:wrap type="square"/>
              </v:shape>
            </w:pict>
          </mc:Fallback>
        </mc:AlternateContent>
      </w:r>
      <w:r w:rsidR="003105BC">
        <w:rPr>
          <w:noProof/>
        </w:rPr>
        <mc:AlternateContent>
          <mc:Choice Requires="wps">
            <w:drawing>
              <wp:anchor distT="0" distB="0" distL="114300" distR="114300" simplePos="0" relativeHeight="251893760" behindDoc="0" locked="0" layoutInCell="1" allowOverlap="1" wp14:anchorId="3492FC39" wp14:editId="6DFB01D3">
                <wp:simplePos x="0" y="0"/>
                <wp:positionH relativeFrom="column">
                  <wp:posOffset>6153150</wp:posOffset>
                </wp:positionH>
                <wp:positionV relativeFrom="paragraph">
                  <wp:posOffset>1652905</wp:posOffset>
                </wp:positionV>
                <wp:extent cx="416560" cy="231140"/>
                <wp:effectExtent l="35560" t="40640" r="38100" b="19050"/>
                <wp:wrapNone/>
                <wp:docPr id="21509" name="Curved Connector 21509"/>
                <wp:cNvGraphicFramePr/>
                <a:graphic xmlns:a="http://schemas.openxmlformats.org/drawingml/2006/main">
                  <a:graphicData uri="http://schemas.microsoft.com/office/word/2010/wordprocessingShape">
                    <wps:wsp>
                      <wps:cNvCnPr/>
                      <wps:spPr>
                        <a:xfrm rot="16200000" flipV="1">
                          <a:off x="0" y="0"/>
                          <a:ext cx="416560" cy="231140"/>
                        </a:xfrm>
                        <a:prstGeom prst="curvedConnector3">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18BB79" id="Curved Connector 21509" o:spid="_x0000_s1026" type="#_x0000_t38" style="position:absolute;margin-left:484.5pt;margin-top:130.15pt;width:32.8pt;height:18.2pt;rotation:90;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" adj="10800" strokecolor="#7f7f7f [1612]">
                <v:stroke endarrow="open"/>
              </v:shape>
            </w:pict>
          </mc:Fallback>
        </mc:AlternateContent>
      </w:r>
      <w:r w:rsidR="00617997" w:rsidRPr="009877E6">
        <w:rPr>
          <w:rFonts w:ascii="Tahoma" w:eastAsia="Calibri" w:hAnsi="Tahoma" w:cs="Arial"/>
          <w:noProof/>
          <w:sz w:val="32"/>
          <w:szCs w:val="32"/>
        </w:rPr>
        <w:drawing>
          <wp:anchor distT="0" distB="0" distL="114300" distR="114300" simplePos="0" relativeHeight="251891712" behindDoc="0" locked="0" layoutInCell="1" allowOverlap="1" wp14:anchorId="6DB48238" wp14:editId="7B75C002">
            <wp:simplePos x="0" y="0"/>
            <wp:positionH relativeFrom="column">
              <wp:posOffset>5369560</wp:posOffset>
            </wp:positionH>
            <wp:positionV relativeFrom="paragraph">
              <wp:posOffset>601345</wp:posOffset>
            </wp:positionV>
            <wp:extent cx="1914525" cy="1021715"/>
            <wp:effectExtent l="0" t="0" r="9525" b="6985"/>
            <wp:wrapNone/>
            <wp:docPr id="19" name="صورة 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srcRect/>
                    <a:stretch>
                      <a:fillRect/>
                    </a:stretch>
                  </pic:blipFill>
                  <pic:spPr bwMode="auto">
                    <a:xfrm>
                      <a:off x="0" y="0"/>
                      <a:ext cx="1914525" cy="1021715"/>
                    </a:xfrm>
                    <a:prstGeom prst="rect">
                      <a:avLst/>
                    </a:prstGeom>
                    <a:ln>
                      <a:noFill/>
                    </a:ln>
                    <a:effectLst>
                      <a:softEdge rad="112500"/>
                    </a:effectLst>
                  </pic:spPr>
                </pic:pic>
              </a:graphicData>
            </a:graphic>
          </wp:anchor>
        </w:drawing>
      </w:r>
      <w:r w:rsidR="00164DA7" w:rsidRPr="000259E8">
        <w:rPr>
          <w:rFonts w:ascii="Tahoma" w:hAnsi="Tahoma" w:cs="Tahoma"/>
          <w:b/>
          <w:bCs/>
          <w:sz w:val="32"/>
          <w:szCs w:val="32"/>
        </w:rPr>
        <w:t>Etiology</w:t>
      </w:r>
      <w:r w:rsidR="00164DA7">
        <w:rPr>
          <w:rFonts w:ascii="Tahoma" w:hAnsi="Tahoma" w:cs="Tahoma"/>
          <w:b/>
          <w:bCs/>
          <w:sz w:val="32"/>
          <w:szCs w:val="32"/>
        </w:rPr>
        <w:t xml:space="preserve"> of a</w:t>
      </w:r>
      <w:r w:rsidR="00164DA7" w:rsidRPr="000259E8">
        <w:rPr>
          <w:rFonts w:ascii="Tahoma" w:hAnsi="Tahoma" w:cs="Tahoma"/>
          <w:b/>
          <w:bCs/>
          <w:sz w:val="32"/>
          <w:szCs w:val="32"/>
        </w:rPr>
        <w:t>cute diarrhea</w:t>
      </w:r>
      <w:r w:rsidR="00164DA7">
        <w:rPr>
          <w:rFonts w:ascii="Tahoma" w:hAnsi="Tahoma" w:cs="Tahoma"/>
          <w:b/>
          <w:bCs/>
          <w:sz w:val="32"/>
          <w:szCs w:val="32"/>
        </w:rPr>
        <w:t>:</w:t>
      </w:r>
    </w:p>
    <w:tbl>
      <w:tblPr>
        <w:tblStyle w:val="TableGrid"/>
        <w:tblpPr w:leftFromText="180" w:rightFromText="180" w:vertAnchor="text" w:horzAnchor="margin" w:tblpY="102"/>
        <w:tblOverlap w:val="never"/>
        <w:tblW w:w="0" w:type="auto"/>
        <w:tblLook w:val="0480" w:firstRow="0" w:lastRow="0" w:firstColumn="1" w:lastColumn="0" w:noHBand="0" w:noVBand="1"/>
      </w:tblPr>
      <w:tblGrid>
        <w:gridCol w:w="4128"/>
        <w:gridCol w:w="4128"/>
      </w:tblGrid>
      <w:tr w:rsidR="00164DA7" w:rsidRPr="009877E6" w14:paraId="56ECC1CE" w14:textId="77777777" w:rsidTr="00164DA7">
        <w:trPr>
          <w:trHeight w:val="2147"/>
        </w:trPr>
        <w:tc>
          <w:tcPr>
            <w:tcW w:w="4128" w:type="dxa"/>
            <w:shd w:val="clear" w:color="auto" w:fill="92CDDC" w:themeFill="accent5" w:themeFillTint="99"/>
            <w:vAlign w:val="center"/>
          </w:tcPr>
          <w:p w14:paraId="1392D073" w14:textId="77777777" w:rsidR="00164DA7" w:rsidRPr="009877E6" w:rsidRDefault="00164DA7" w:rsidP="00164DA7">
            <w:pPr>
              <w:jc w:val="center"/>
              <w:rPr>
                <w:rFonts w:ascii="Tahoma" w:eastAsia="Calibri" w:hAnsi="Tahoma" w:cs="Tahoma"/>
                <w:b/>
                <w:bCs/>
                <w:color w:val="000000"/>
                <w:kern w:val="24"/>
                <w:sz w:val="32"/>
                <w:szCs w:val="32"/>
              </w:rPr>
            </w:pPr>
            <w:r w:rsidRPr="009877E6">
              <w:rPr>
                <w:rFonts w:ascii="Tahoma" w:eastAsia="Calibri" w:hAnsi="Tahoma" w:cs="Tahoma"/>
                <w:b/>
                <w:bCs/>
                <w:color w:val="000000"/>
                <w:kern w:val="24"/>
                <w:sz w:val="32"/>
                <w:szCs w:val="32"/>
              </w:rPr>
              <w:t>Infections</w:t>
            </w:r>
          </w:p>
        </w:tc>
        <w:tc>
          <w:tcPr>
            <w:tcW w:w="4128" w:type="dxa"/>
            <w:shd w:val="clear" w:color="auto" w:fill="auto"/>
            <w:vAlign w:val="center"/>
          </w:tcPr>
          <w:p w14:paraId="02537644" w14:textId="77777777" w:rsidR="00164DA7" w:rsidRPr="00266C22" w:rsidRDefault="00164DA7" w:rsidP="00164DA7">
            <w:pPr>
              <w:contextualSpacing/>
              <w:jc w:val="center"/>
              <w:rPr>
                <w:rFonts w:ascii="Tahoma" w:eastAsia="Calibri" w:hAnsi="Tahoma" w:cs="Tahoma"/>
                <w:b/>
                <w:bCs/>
                <w:color w:val="FF0000"/>
                <w:kern w:val="24"/>
              </w:rPr>
            </w:pPr>
            <w:r w:rsidRPr="00266C22">
              <w:rPr>
                <w:rFonts w:ascii="Tahoma" w:eastAsia="Calibri" w:hAnsi="Tahoma" w:cs="Tahoma"/>
                <w:color w:val="000000"/>
                <w:kern w:val="24"/>
              </w:rPr>
              <w:t xml:space="preserve">Approximately 80% of acute diarrheas are </w:t>
            </w:r>
            <w:r w:rsidRPr="00266C22">
              <w:rPr>
                <w:rFonts w:ascii="Tahoma" w:eastAsia="Calibri" w:hAnsi="Tahoma" w:cs="Tahoma"/>
                <w:b/>
                <w:bCs/>
                <w:color w:val="FF0000"/>
                <w:kern w:val="24"/>
              </w:rPr>
              <w:t>due to infections (viruses</w:t>
            </w:r>
            <w:r w:rsidRPr="00266C22">
              <w:rPr>
                <w:rFonts w:ascii="Tahoma" w:eastAsia="Calibri" w:hAnsi="Tahoma" w:cs="Tahoma"/>
                <w:color w:val="000000"/>
                <w:kern w:val="24"/>
              </w:rPr>
              <w:t>, bacteria, helminths, and protozoa).</w:t>
            </w:r>
            <w:r w:rsidRPr="00266C22">
              <w:rPr>
                <w:rFonts w:ascii="Tahoma" w:eastAsia="Calibri" w:hAnsi="Tahoma" w:cs="Tahoma"/>
                <w:color w:val="808080" w:themeColor="background1" w:themeShade="80"/>
                <w:kern w:val="24"/>
              </w:rPr>
              <w:t xml:space="preserve"> Example, </w:t>
            </w:r>
            <w:r w:rsidRPr="00266C22">
              <w:rPr>
                <w:rFonts w:ascii="Calibri" w:eastAsia="Calibri" w:hAnsi="Calibri" w:cs="Arial"/>
                <w:noProof/>
                <w:color w:val="808080" w:themeColor="background1" w:themeShade="80"/>
              </w:rPr>
              <mc:AlternateContent>
                <mc:Choice Requires="wps">
                  <w:drawing>
                    <wp:anchor distT="0" distB="0" distL="114300" distR="114300" simplePos="0" relativeHeight="251895808" behindDoc="0" locked="0" layoutInCell="1" allowOverlap="1" wp14:anchorId="37F33477" wp14:editId="08309638">
                      <wp:simplePos x="0" y="0"/>
                      <wp:positionH relativeFrom="column">
                        <wp:posOffset>5375275</wp:posOffset>
                      </wp:positionH>
                      <wp:positionV relativeFrom="paragraph">
                        <wp:posOffset>223520</wp:posOffset>
                      </wp:positionV>
                      <wp:extent cx="1871345" cy="1031875"/>
                      <wp:effectExtent l="0" t="0" r="14605" b="15875"/>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1031875"/>
                              </a:xfrm>
                              <a:prstGeom prst="rect">
                                <a:avLst/>
                              </a:prstGeom>
                              <a:noFill/>
                              <a:ln w="9525">
                                <a:solidFill>
                                  <a:srgbClr val="E7E6E6">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A8DF2C" w14:textId="77777777" w:rsidR="00E70FBD" w:rsidRDefault="00E70FBD" w:rsidP="00164DA7">
                                  <w:pPr>
                                    <w:spacing w:line="240" w:lineRule="auto"/>
                                  </w:pPr>
                                  <w:r w:rsidRPr="00CF7212">
                                    <w:rPr>
                                      <w:rFonts w:ascii="Tahoma" w:hAnsi="Tahoma" w:cs="Tahoma"/>
                                      <w:b/>
                                      <w:bCs/>
                                      <w:color w:val="000000" w:themeColor="text1"/>
                                      <w:kern w:val="24"/>
                                      <w:sz w:val="24"/>
                                      <w:szCs w:val="24"/>
                                      <w:u w:val="single"/>
                                    </w:rPr>
                                    <w:t>Rotavirus</w:t>
                                  </w:r>
                                  <w:r w:rsidRPr="00CF7212">
                                    <w:rPr>
                                      <w:rFonts w:ascii="Tahoma" w:hAnsi="Tahoma" w:cs="Tahoma"/>
                                      <w:color w:val="000000" w:themeColor="text1"/>
                                      <w:kern w:val="24"/>
                                      <w:sz w:val="24"/>
                                      <w:szCs w:val="24"/>
                                    </w:rPr>
                                    <w:t xml:space="preserve"> the cause of nearly 40% of hospitalizations from diarrhea in children under 5</w:t>
                                  </w:r>
                                  <w:r>
                                    <w:rPr>
                                      <w:rFonts w:ascii="Tahoma" w:hAnsi="Tahoma" w:cs="Tahoma"/>
                                      <w:color w:val="000000" w:themeColor="text1"/>
                                      <w:kern w:val="24"/>
                                      <w:sz w:val="24"/>
                                      <w:szCs w:val="24"/>
                                    </w:rPr>
                                    <w:t xml:space="preserve">. </w:t>
                                  </w:r>
                                  <w:r w:rsidRPr="006D3491">
                                    <w:rPr>
                                      <w:rFonts w:ascii="Tahoma" w:hAnsi="Tahoma" w:cs="Tahoma"/>
                                      <w:color w:val="BFBFBF" w:themeColor="text1" w:themeTint="40"/>
                                      <w:kern w:val="24"/>
                                      <w:sz w:val="18"/>
                                      <w:szCs w:val="18"/>
                                    </w:rPr>
                                    <w:t>Peak in Winter</w:t>
                                  </w:r>
                                  <w:r>
                                    <w:rPr>
                                      <w:rFonts w:ascii="Tahoma" w:hAnsi="Tahoma" w:cs="Tahoma"/>
                                      <w:color w:val="BFBFBF" w:themeColor="text1" w:themeTint="40"/>
                                      <w:kern w:val="24"/>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33477" id="Text Box 30" o:spid="_x0000_s1036" type="#_x0000_t202" style="position:absolute;left:0;text-align:left;margin-left:423.25pt;margin-top:17.6pt;width:147.35pt;height:81.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" filled="f" strokecolor="#767171">
                      <v:textbox>
                        <w:txbxContent>
                          <w:p w14:paraId="45A8DF2C" w14:textId="77777777" w:rsidR="00E70FBD" w:rsidRDefault="00E70FBD" w:rsidP="00164DA7">
                            <w:pPr>
                              <w:spacing w:line="240" w:lineRule="auto"/>
                            </w:pPr>
                            <w:r w:rsidRPr="00CF7212">
                              <w:rPr>
                                <w:rFonts w:ascii="Tahoma" w:hAnsi="Tahoma" w:cs="Tahoma"/>
                                <w:b/>
                                <w:bCs/>
                                <w:color w:val="000000" w:themeColor="text1"/>
                                <w:kern w:val="24"/>
                                <w:sz w:val="24"/>
                                <w:szCs w:val="24"/>
                                <w:u w:val="single"/>
                              </w:rPr>
                              <w:t>Rotavirus</w:t>
                            </w:r>
                            <w:r w:rsidRPr="00CF7212">
                              <w:rPr>
                                <w:rFonts w:ascii="Tahoma" w:hAnsi="Tahoma" w:cs="Tahoma"/>
                                <w:color w:val="000000" w:themeColor="text1"/>
                                <w:kern w:val="24"/>
                                <w:sz w:val="24"/>
                                <w:szCs w:val="24"/>
                              </w:rPr>
                              <w:t xml:space="preserve"> the cause of nearly 40% of hospitalizations from diarrhea in children under 5</w:t>
                            </w:r>
                            <w:r>
                              <w:rPr>
                                <w:rFonts w:ascii="Tahoma" w:hAnsi="Tahoma" w:cs="Tahoma"/>
                                <w:color w:val="000000" w:themeColor="text1"/>
                                <w:kern w:val="24"/>
                                <w:sz w:val="24"/>
                                <w:szCs w:val="24"/>
                              </w:rPr>
                              <w:t xml:space="preserve">. </w:t>
                            </w:r>
                            <w:r w:rsidRPr="006D3491">
                              <w:rPr>
                                <w:rFonts w:ascii="Tahoma" w:hAnsi="Tahoma" w:cs="Tahoma"/>
                                <w:color w:val="BFBFBF" w:themeColor="text1" w:themeTint="40"/>
                                <w:kern w:val="24"/>
                                <w:sz w:val="18"/>
                                <w:szCs w:val="18"/>
                              </w:rPr>
                              <w:t>Peak in Winter</w:t>
                            </w:r>
                            <w:r>
                              <w:rPr>
                                <w:rFonts w:ascii="Tahoma" w:hAnsi="Tahoma" w:cs="Tahoma"/>
                                <w:color w:val="BFBFBF" w:themeColor="text1" w:themeTint="40"/>
                                <w:kern w:val="24"/>
                                <w:sz w:val="18"/>
                                <w:szCs w:val="18"/>
                              </w:rPr>
                              <w:t>.</w:t>
                            </w:r>
                          </w:p>
                        </w:txbxContent>
                      </v:textbox>
                    </v:shape>
                  </w:pict>
                </mc:Fallback>
              </mc:AlternateContent>
            </w:r>
            <w:r w:rsidRPr="00266C22">
              <w:rPr>
                <w:rFonts w:ascii="Tahoma" w:eastAsia="Calibri" w:hAnsi="Tahoma" w:cs="Tahoma"/>
                <w:color w:val="808080" w:themeColor="background1" w:themeShade="80"/>
                <w:kern w:val="24"/>
              </w:rPr>
              <w:t>traveler’s diarrhea (3-7d) is caused by infections.</w:t>
            </w:r>
          </w:p>
        </w:tc>
      </w:tr>
      <w:tr w:rsidR="00164DA7" w:rsidRPr="009877E6" w14:paraId="68EE6EF1" w14:textId="77777777" w:rsidTr="00164DA7">
        <w:trPr>
          <w:trHeight w:val="1904"/>
        </w:trPr>
        <w:tc>
          <w:tcPr>
            <w:tcW w:w="4128" w:type="dxa"/>
            <w:shd w:val="clear" w:color="auto" w:fill="F2F2F2" w:themeFill="background1" w:themeFillShade="F2"/>
            <w:vAlign w:val="center"/>
          </w:tcPr>
          <w:p w14:paraId="53D3D108" w14:textId="2E2CA238" w:rsidR="00164DA7" w:rsidRPr="009877E6" w:rsidRDefault="00164DA7" w:rsidP="00164DA7">
            <w:pPr>
              <w:jc w:val="center"/>
              <w:rPr>
                <w:rFonts w:ascii="Tahoma" w:eastAsia="Calibri" w:hAnsi="Tahoma" w:cs="Tahoma"/>
                <w:b/>
                <w:bCs/>
                <w:color w:val="000000"/>
                <w:kern w:val="24"/>
                <w:sz w:val="32"/>
                <w:szCs w:val="32"/>
              </w:rPr>
            </w:pPr>
            <w:r w:rsidRPr="009877E6">
              <w:rPr>
                <w:rFonts w:ascii="Tahoma" w:eastAsia="Calibri" w:hAnsi="Tahoma" w:cs="Tahoma"/>
                <w:b/>
                <w:bCs/>
                <w:color w:val="000000"/>
                <w:kern w:val="24"/>
                <w:sz w:val="32"/>
                <w:szCs w:val="32"/>
              </w:rPr>
              <w:t>Viruses</w:t>
            </w:r>
          </w:p>
          <w:p w14:paraId="0006FE8B" w14:textId="77777777" w:rsidR="00164DA7" w:rsidRPr="009877E6" w:rsidRDefault="00164DA7" w:rsidP="00164DA7">
            <w:pPr>
              <w:jc w:val="center"/>
              <w:rPr>
                <w:rFonts w:ascii="Tahoma" w:eastAsia="Calibri" w:hAnsi="Tahoma" w:cs="Tahoma"/>
                <w:color w:val="000000"/>
                <w:kern w:val="24"/>
                <w:sz w:val="28"/>
                <w:szCs w:val="28"/>
              </w:rPr>
            </w:pPr>
          </w:p>
        </w:tc>
        <w:tc>
          <w:tcPr>
            <w:tcW w:w="4128" w:type="dxa"/>
            <w:shd w:val="clear" w:color="auto" w:fill="auto"/>
            <w:vAlign w:val="center"/>
          </w:tcPr>
          <w:p w14:paraId="275FDDC9" w14:textId="77777777" w:rsidR="00164DA7" w:rsidRPr="00266C22" w:rsidRDefault="00164DA7" w:rsidP="00164DA7">
            <w:pPr>
              <w:jc w:val="center"/>
              <w:rPr>
                <w:rFonts w:ascii="Tahoma" w:eastAsia="Calibri" w:hAnsi="Tahoma" w:cs="Tahoma"/>
                <w:color w:val="000000"/>
                <w:kern w:val="24"/>
              </w:rPr>
            </w:pPr>
            <w:r w:rsidRPr="00266C22">
              <w:rPr>
                <w:rFonts w:ascii="Tahoma" w:eastAsia="Calibri" w:hAnsi="Tahoma" w:cs="Tahoma"/>
                <w:color w:val="000000"/>
                <w:kern w:val="24"/>
              </w:rPr>
              <w:t xml:space="preserve">Viral gastroenteritis (viral infection of the stomach </w:t>
            </w:r>
            <w:r w:rsidRPr="00266C22">
              <w:rPr>
                <w:rFonts w:ascii="Tahoma" w:eastAsia="Calibri" w:hAnsi="Tahoma" w:cs="Tahoma"/>
                <w:noProof/>
                <w:color w:val="000000"/>
                <w:kern w:val="24"/>
              </w:rPr>
              <mc:AlternateContent>
                <mc:Choice Requires="wps">
                  <w:drawing>
                    <wp:anchor distT="0" distB="0" distL="114300" distR="114300" simplePos="0" relativeHeight="251897856" behindDoc="0" locked="0" layoutInCell="1" allowOverlap="1" wp14:anchorId="4AFFA5C7" wp14:editId="4C87AF6A">
                      <wp:simplePos x="0" y="0"/>
                      <wp:positionH relativeFrom="column">
                        <wp:posOffset>6699250</wp:posOffset>
                      </wp:positionH>
                      <wp:positionV relativeFrom="paragraph">
                        <wp:posOffset>262890</wp:posOffset>
                      </wp:positionV>
                      <wp:extent cx="245110" cy="168910"/>
                      <wp:effectExtent l="55245" t="12700" r="13970" b="18415"/>
                      <wp:wrapNone/>
                      <wp:docPr id="1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5110" cy="16891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711E8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3" o:spid="_x0000_s1026" type="#_x0000_t34" style="position:absolute;margin-left:527.5pt;margin-top:20.7pt;width:19.3pt;height:13.3pt;rotation:9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">
                      <v:stroke endarrow="block"/>
                    </v:shape>
                  </w:pict>
                </mc:Fallback>
              </mc:AlternateContent>
            </w:r>
            <w:r w:rsidRPr="00266C22">
              <w:rPr>
                <w:rFonts w:ascii="Tahoma" w:eastAsia="Calibri" w:hAnsi="Tahoma" w:cs="Tahoma"/>
                <w:color w:val="000000"/>
                <w:kern w:val="24"/>
              </w:rPr>
              <w:t>and the small intestine) is the most common cause of</w:t>
            </w:r>
          </w:p>
          <w:p w14:paraId="23CC1FD8" w14:textId="77777777" w:rsidR="00164DA7" w:rsidRPr="00266C22" w:rsidRDefault="00164DA7" w:rsidP="00164DA7">
            <w:pPr>
              <w:contextualSpacing/>
              <w:jc w:val="center"/>
              <w:rPr>
                <w:rFonts w:ascii="Tahoma" w:eastAsia="Calibri" w:hAnsi="Tahoma" w:cs="Tahoma"/>
                <w:color w:val="000000"/>
                <w:kern w:val="24"/>
              </w:rPr>
            </w:pPr>
            <w:r w:rsidRPr="00266C22">
              <w:rPr>
                <w:rFonts w:ascii="Tahoma" w:eastAsia="Calibri" w:hAnsi="Tahoma" w:cs="Arial"/>
                <w:noProof/>
              </w:rPr>
              <mc:AlternateContent>
                <mc:Choice Requires="wps">
                  <w:drawing>
                    <wp:anchor distT="0" distB="0" distL="114300" distR="114300" simplePos="0" relativeHeight="251896832" behindDoc="0" locked="0" layoutInCell="1" allowOverlap="1" wp14:anchorId="0C615379" wp14:editId="0CCBF3E5">
                      <wp:simplePos x="0" y="0"/>
                      <wp:positionH relativeFrom="column">
                        <wp:posOffset>5375275</wp:posOffset>
                      </wp:positionH>
                      <wp:positionV relativeFrom="paragraph">
                        <wp:posOffset>223520</wp:posOffset>
                      </wp:positionV>
                      <wp:extent cx="1871345" cy="1031875"/>
                      <wp:effectExtent l="0" t="0" r="14605" b="15875"/>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1031875"/>
                              </a:xfrm>
                              <a:prstGeom prst="rect">
                                <a:avLst/>
                              </a:prstGeom>
                              <a:noFill/>
                              <a:ln w="9525">
                                <a:solidFill>
                                  <a:srgbClr val="E7E6E6">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A867711" w14:textId="77777777" w:rsidR="00E70FBD" w:rsidRDefault="00E70FBD" w:rsidP="00164DA7">
                                  <w:pPr>
                                    <w:spacing w:line="240" w:lineRule="auto"/>
                                  </w:pPr>
                                  <w:r w:rsidRPr="00CF7212">
                                    <w:rPr>
                                      <w:rFonts w:ascii="Tahoma" w:hAnsi="Tahoma" w:cs="Tahoma"/>
                                      <w:b/>
                                      <w:bCs/>
                                      <w:color w:val="000000" w:themeColor="text1"/>
                                      <w:kern w:val="24"/>
                                      <w:sz w:val="24"/>
                                      <w:szCs w:val="24"/>
                                      <w:u w:val="single"/>
                                    </w:rPr>
                                    <w:t>Rotavirus</w:t>
                                  </w:r>
                                  <w:r w:rsidRPr="00CF7212">
                                    <w:rPr>
                                      <w:rFonts w:ascii="Tahoma" w:hAnsi="Tahoma" w:cs="Tahoma"/>
                                      <w:color w:val="000000" w:themeColor="text1"/>
                                      <w:kern w:val="24"/>
                                      <w:sz w:val="24"/>
                                      <w:szCs w:val="24"/>
                                    </w:rPr>
                                    <w:t xml:space="preserve"> the cause of nearly 40% of hospitalizations from diarrhea in children under 5</w:t>
                                  </w:r>
                                  <w:r>
                                    <w:rPr>
                                      <w:rFonts w:ascii="Tahoma" w:hAnsi="Tahoma" w:cs="Tahoma"/>
                                      <w:color w:val="000000" w:themeColor="text1"/>
                                      <w:kern w:val="24"/>
                                      <w:sz w:val="24"/>
                                      <w:szCs w:val="24"/>
                                    </w:rPr>
                                    <w:t xml:space="preserve">. </w:t>
                                  </w:r>
                                  <w:r w:rsidRPr="006D3491">
                                    <w:rPr>
                                      <w:rFonts w:ascii="Tahoma" w:hAnsi="Tahoma" w:cs="Tahoma"/>
                                      <w:color w:val="BFBFBF" w:themeColor="text1" w:themeTint="40"/>
                                      <w:kern w:val="24"/>
                                      <w:sz w:val="18"/>
                                      <w:szCs w:val="18"/>
                                    </w:rPr>
                                    <w:t>Peak in Winter</w:t>
                                  </w:r>
                                  <w:r>
                                    <w:rPr>
                                      <w:rFonts w:ascii="Tahoma" w:hAnsi="Tahoma" w:cs="Tahoma"/>
                                      <w:color w:val="BFBFBF" w:themeColor="text1" w:themeTint="40"/>
                                      <w:kern w:val="24"/>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15379" id="_x0000_s1037" type="#_x0000_t202" style="position:absolute;left:0;text-align:left;margin-left:423.25pt;margin-top:17.6pt;width:147.35pt;height:81.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" filled="f" strokecolor="#767171">
                      <v:textbox>
                        <w:txbxContent>
                          <w:p w14:paraId="7A867711" w14:textId="77777777" w:rsidR="00E70FBD" w:rsidRDefault="00E70FBD" w:rsidP="00164DA7">
                            <w:pPr>
                              <w:spacing w:line="240" w:lineRule="auto"/>
                            </w:pPr>
                            <w:r w:rsidRPr="00CF7212">
                              <w:rPr>
                                <w:rFonts w:ascii="Tahoma" w:hAnsi="Tahoma" w:cs="Tahoma"/>
                                <w:b/>
                                <w:bCs/>
                                <w:color w:val="000000" w:themeColor="text1"/>
                                <w:kern w:val="24"/>
                                <w:sz w:val="24"/>
                                <w:szCs w:val="24"/>
                                <w:u w:val="single"/>
                              </w:rPr>
                              <w:t>Rotavirus</w:t>
                            </w:r>
                            <w:r w:rsidRPr="00CF7212">
                              <w:rPr>
                                <w:rFonts w:ascii="Tahoma" w:hAnsi="Tahoma" w:cs="Tahoma"/>
                                <w:color w:val="000000" w:themeColor="text1"/>
                                <w:kern w:val="24"/>
                                <w:sz w:val="24"/>
                                <w:szCs w:val="24"/>
                              </w:rPr>
                              <w:t xml:space="preserve"> the cause of nearly 40% of hospitalizations from diarrhea in children under 5</w:t>
                            </w:r>
                            <w:r>
                              <w:rPr>
                                <w:rFonts w:ascii="Tahoma" w:hAnsi="Tahoma" w:cs="Tahoma"/>
                                <w:color w:val="000000" w:themeColor="text1"/>
                                <w:kern w:val="24"/>
                                <w:sz w:val="24"/>
                                <w:szCs w:val="24"/>
                              </w:rPr>
                              <w:t xml:space="preserve">. </w:t>
                            </w:r>
                            <w:r w:rsidRPr="006D3491">
                              <w:rPr>
                                <w:rFonts w:ascii="Tahoma" w:hAnsi="Tahoma" w:cs="Tahoma"/>
                                <w:color w:val="BFBFBF" w:themeColor="text1" w:themeTint="40"/>
                                <w:kern w:val="24"/>
                                <w:sz w:val="18"/>
                                <w:szCs w:val="18"/>
                              </w:rPr>
                              <w:t>Peak in Winter</w:t>
                            </w:r>
                            <w:r>
                              <w:rPr>
                                <w:rFonts w:ascii="Tahoma" w:hAnsi="Tahoma" w:cs="Tahoma"/>
                                <w:color w:val="BFBFBF" w:themeColor="text1" w:themeTint="40"/>
                                <w:kern w:val="24"/>
                                <w:sz w:val="18"/>
                                <w:szCs w:val="18"/>
                              </w:rPr>
                              <w:t>.</w:t>
                            </w:r>
                          </w:p>
                        </w:txbxContent>
                      </v:textbox>
                    </v:shape>
                  </w:pict>
                </mc:Fallback>
              </mc:AlternateContent>
            </w:r>
            <w:r w:rsidRPr="00266C22">
              <w:rPr>
                <w:rFonts w:ascii="Tahoma" w:eastAsia="Calibri" w:hAnsi="Tahoma" w:cs="Tahoma"/>
                <w:color w:val="000000"/>
                <w:kern w:val="24"/>
              </w:rPr>
              <w:t>acute diarrhea worldwide.</w:t>
            </w:r>
          </w:p>
        </w:tc>
      </w:tr>
      <w:tr w:rsidR="00164DA7" w:rsidRPr="009877E6" w14:paraId="6918AAAF" w14:textId="77777777" w:rsidTr="00164DA7">
        <w:trPr>
          <w:trHeight w:val="914"/>
        </w:trPr>
        <w:tc>
          <w:tcPr>
            <w:tcW w:w="4128" w:type="dxa"/>
            <w:shd w:val="clear" w:color="auto" w:fill="92CDDC" w:themeFill="accent5" w:themeFillTint="99"/>
            <w:vAlign w:val="center"/>
          </w:tcPr>
          <w:p w14:paraId="1E230CB6" w14:textId="77777777" w:rsidR="00164DA7" w:rsidRPr="009877E6" w:rsidRDefault="00164DA7" w:rsidP="00164DA7">
            <w:pPr>
              <w:jc w:val="center"/>
              <w:rPr>
                <w:rFonts w:ascii="Tahoma" w:eastAsia="Calibri" w:hAnsi="Tahoma" w:cs="Tahoma"/>
                <w:b/>
                <w:bCs/>
                <w:color w:val="000000"/>
                <w:kern w:val="24"/>
                <w:sz w:val="32"/>
                <w:szCs w:val="32"/>
              </w:rPr>
            </w:pPr>
            <w:r w:rsidRPr="009877E6">
              <w:rPr>
                <w:rFonts w:ascii="Tahoma" w:eastAsia="Calibri" w:hAnsi="Tahoma" w:cs="Tahoma"/>
                <w:b/>
                <w:bCs/>
                <w:color w:val="000000"/>
                <w:kern w:val="24"/>
                <w:sz w:val="32"/>
                <w:szCs w:val="32"/>
              </w:rPr>
              <w:t>Food poisoning</w:t>
            </w:r>
          </w:p>
        </w:tc>
        <w:tc>
          <w:tcPr>
            <w:tcW w:w="4128" w:type="dxa"/>
            <w:shd w:val="clear" w:color="auto" w:fill="auto"/>
            <w:vAlign w:val="center"/>
          </w:tcPr>
          <w:p w14:paraId="41AB70F1" w14:textId="77777777" w:rsidR="00164DA7" w:rsidRPr="00266C22" w:rsidRDefault="00164DA7" w:rsidP="00164DA7">
            <w:pPr>
              <w:jc w:val="center"/>
              <w:rPr>
                <w:rFonts w:ascii="Tahoma" w:eastAsia="Calibri" w:hAnsi="Tahoma" w:cs="Tahoma"/>
                <w:color w:val="BFBFBF"/>
                <w:kern w:val="24"/>
              </w:rPr>
            </w:pPr>
            <w:r w:rsidRPr="00266C22">
              <w:rPr>
                <w:rFonts w:ascii="Tahoma" w:eastAsia="Calibri" w:hAnsi="Tahoma" w:cs="Tahoma"/>
                <w:color w:val="808080" w:themeColor="background1" w:themeShade="80"/>
                <w:kern w:val="24"/>
              </w:rPr>
              <w:t>Toxic or uncooked food like uncooked eggs, not washing hands before eating.</w:t>
            </w:r>
          </w:p>
        </w:tc>
      </w:tr>
      <w:tr w:rsidR="00164DA7" w:rsidRPr="009877E6" w14:paraId="5EF8698C" w14:textId="77777777" w:rsidTr="00164DA7">
        <w:trPr>
          <w:trHeight w:val="536"/>
        </w:trPr>
        <w:tc>
          <w:tcPr>
            <w:tcW w:w="4128" w:type="dxa"/>
            <w:shd w:val="clear" w:color="auto" w:fill="F2F2F2" w:themeFill="background1" w:themeFillShade="F2"/>
            <w:vAlign w:val="center"/>
          </w:tcPr>
          <w:p w14:paraId="7258F34F" w14:textId="77777777" w:rsidR="00164DA7" w:rsidRPr="009877E6" w:rsidRDefault="00164DA7" w:rsidP="00164DA7">
            <w:pPr>
              <w:jc w:val="center"/>
              <w:rPr>
                <w:rFonts w:ascii="Tahoma" w:eastAsia="Calibri" w:hAnsi="Tahoma" w:cs="Tahoma"/>
                <w:b/>
                <w:bCs/>
                <w:color w:val="000000"/>
                <w:kern w:val="24"/>
                <w:sz w:val="32"/>
                <w:szCs w:val="32"/>
              </w:rPr>
            </w:pPr>
            <w:r w:rsidRPr="009877E6">
              <w:rPr>
                <w:rFonts w:ascii="Tahoma" w:eastAsia="Calibri" w:hAnsi="Tahoma" w:cs="Tahoma"/>
                <w:b/>
                <w:bCs/>
                <w:color w:val="000000"/>
                <w:kern w:val="24"/>
                <w:sz w:val="32"/>
                <w:szCs w:val="32"/>
              </w:rPr>
              <w:t>Drugs</w:t>
            </w:r>
          </w:p>
        </w:tc>
        <w:tc>
          <w:tcPr>
            <w:tcW w:w="4128" w:type="dxa"/>
            <w:shd w:val="clear" w:color="auto" w:fill="auto"/>
            <w:vAlign w:val="center"/>
          </w:tcPr>
          <w:p w14:paraId="597B0194" w14:textId="77777777" w:rsidR="00164DA7" w:rsidRPr="00266C22" w:rsidRDefault="00164DA7" w:rsidP="00164DA7">
            <w:pPr>
              <w:jc w:val="center"/>
              <w:rPr>
                <w:rFonts w:ascii="Tahoma" w:eastAsia="Calibri" w:hAnsi="Tahoma" w:cs="Tahoma"/>
                <w:color w:val="BFBFBF"/>
                <w:kern w:val="24"/>
              </w:rPr>
            </w:pPr>
            <w:r w:rsidRPr="00266C22">
              <w:rPr>
                <w:rFonts w:ascii="Tahoma" w:eastAsia="Calibri" w:hAnsi="Tahoma" w:cs="Tahoma"/>
                <w:color w:val="808080" w:themeColor="background1" w:themeShade="80"/>
                <w:kern w:val="24"/>
              </w:rPr>
              <w:t>Antibiotic, antidepressant, antacids.</w:t>
            </w:r>
          </w:p>
        </w:tc>
      </w:tr>
      <w:tr w:rsidR="00164DA7" w:rsidRPr="009877E6" w14:paraId="490DF816" w14:textId="77777777" w:rsidTr="00164DA7">
        <w:trPr>
          <w:trHeight w:val="581"/>
        </w:trPr>
        <w:tc>
          <w:tcPr>
            <w:tcW w:w="4128" w:type="dxa"/>
            <w:shd w:val="clear" w:color="auto" w:fill="92CDDC" w:themeFill="accent5" w:themeFillTint="99"/>
            <w:vAlign w:val="center"/>
          </w:tcPr>
          <w:p w14:paraId="7AF61771" w14:textId="77777777" w:rsidR="00164DA7" w:rsidRPr="009877E6" w:rsidRDefault="00164DA7" w:rsidP="00164DA7">
            <w:pPr>
              <w:jc w:val="center"/>
              <w:rPr>
                <w:rFonts w:ascii="Tahoma" w:eastAsia="Calibri" w:hAnsi="Tahoma" w:cs="Tahoma"/>
                <w:b/>
                <w:bCs/>
                <w:color w:val="000000"/>
                <w:kern w:val="24"/>
                <w:sz w:val="32"/>
                <w:szCs w:val="32"/>
              </w:rPr>
            </w:pPr>
            <w:r w:rsidRPr="009877E6">
              <w:rPr>
                <w:rFonts w:ascii="Tahoma" w:eastAsia="Calibri" w:hAnsi="Tahoma" w:cs="Tahoma"/>
                <w:b/>
                <w:bCs/>
                <w:color w:val="000000"/>
                <w:kern w:val="24"/>
                <w:sz w:val="32"/>
                <w:szCs w:val="32"/>
              </w:rPr>
              <w:t>Others</w:t>
            </w:r>
          </w:p>
        </w:tc>
        <w:tc>
          <w:tcPr>
            <w:tcW w:w="4128" w:type="dxa"/>
            <w:shd w:val="clear" w:color="auto" w:fill="auto"/>
            <w:vAlign w:val="center"/>
          </w:tcPr>
          <w:p w14:paraId="4DEE465B" w14:textId="77777777" w:rsidR="00164DA7" w:rsidRPr="00266C22" w:rsidRDefault="00164DA7" w:rsidP="00164DA7">
            <w:pPr>
              <w:jc w:val="center"/>
              <w:rPr>
                <w:rFonts w:ascii="Tahoma" w:eastAsia="Calibri" w:hAnsi="Tahoma" w:cs="Tahoma"/>
                <w:color w:val="BFBFBF"/>
                <w:kern w:val="24"/>
              </w:rPr>
            </w:pPr>
            <w:r w:rsidRPr="00266C22">
              <w:rPr>
                <w:rFonts w:ascii="Tahoma" w:eastAsia="Calibri" w:hAnsi="Tahoma" w:cs="Tahoma"/>
                <w:color w:val="808080" w:themeColor="background1" w:themeShade="80"/>
                <w:kern w:val="24"/>
              </w:rPr>
              <w:t>Crohn’s disease, celiac disease, diabetes</w:t>
            </w:r>
          </w:p>
        </w:tc>
      </w:tr>
    </w:tbl>
    <w:p w14:paraId="0EBDDE41" w14:textId="5028DF22" w:rsidR="00164DA7" w:rsidRDefault="00164DA7" w:rsidP="009877E6">
      <w:pPr>
        <w:rPr>
          <w:rFonts w:ascii="Tahoma" w:hAnsi="Tahoma" w:cs="Tahoma"/>
          <w:b/>
          <w:bCs/>
          <w:sz w:val="32"/>
          <w:szCs w:val="32"/>
        </w:rPr>
      </w:pPr>
    </w:p>
    <w:p w14:paraId="20B20885" w14:textId="03CD1714" w:rsidR="003D09DD" w:rsidRPr="000275D4" w:rsidRDefault="00C23D12" w:rsidP="000275D4">
      <w:pPr>
        <w:rPr>
          <w:rFonts w:ascii="Tahoma" w:eastAsia="Calibri" w:hAnsi="Tahoma" w:cs="Tahoma"/>
          <w:color w:val="000000"/>
          <w:kern w:val="24"/>
          <w:sz w:val="28"/>
          <w:szCs w:val="28"/>
        </w:rPr>
      </w:pPr>
      <w:r w:rsidRPr="009877E6">
        <w:rPr>
          <w:rFonts w:ascii="Tahoma" w:eastAsia="Calibri" w:hAnsi="Tahoma" w:cs="Tahoma"/>
          <w:noProof/>
          <w:color w:val="000000"/>
          <w:kern w:val="24"/>
          <w:sz w:val="28"/>
          <w:szCs w:val="28"/>
        </w:rPr>
        <mc:AlternateContent>
          <mc:Choice Requires="wps">
            <w:drawing>
              <wp:anchor distT="45720" distB="45720" distL="114300" distR="114300" simplePos="0" relativeHeight="251892736" behindDoc="1" locked="0" layoutInCell="1" allowOverlap="1" wp14:anchorId="67DD0354" wp14:editId="0A174E43">
                <wp:simplePos x="0" y="0"/>
                <wp:positionH relativeFrom="column">
                  <wp:posOffset>136249</wp:posOffset>
                </wp:positionH>
                <wp:positionV relativeFrom="paragraph">
                  <wp:posOffset>984195</wp:posOffset>
                </wp:positionV>
                <wp:extent cx="1789043" cy="1739348"/>
                <wp:effectExtent l="0" t="0" r="20955" b="13335"/>
                <wp:wrapNone/>
                <wp:docPr id="29" name="Text Box 29"/>
                <wp:cNvGraphicFramePr/>
                <a:graphic xmlns:a="http://schemas.openxmlformats.org/drawingml/2006/main">
                  <a:graphicData uri="http://schemas.microsoft.com/office/word/2010/wordprocessingShape">
                    <wps:wsp>
                      <wps:cNvSpPr txBox="1"/>
                      <wps:spPr>
                        <a:xfrm>
                          <a:off x="0" y="0"/>
                          <a:ext cx="1789043" cy="1739348"/>
                        </a:xfrm>
                        <a:prstGeom prst="rect">
                          <a:avLst/>
                        </a:prstGeom>
                        <a:noFill/>
                        <a:ln w="6350">
                          <a:solidFill>
                            <a:schemeClr val="bg1">
                              <a:lumMod val="50000"/>
                            </a:schemeClr>
                          </a:solidFill>
                          <a:prstDash val="sysDash"/>
                        </a:ln>
                      </wps:spPr>
                      <wps:txbx>
                        <w:txbxContent>
                          <w:p w14:paraId="7588217D" w14:textId="7FD0CA50" w:rsidR="00E70FBD" w:rsidRPr="00DE5902" w:rsidRDefault="00E70FBD" w:rsidP="00DE5902">
                            <w:pPr>
                              <w:spacing w:line="240" w:lineRule="auto"/>
                              <w:rPr>
                                <w:rFonts w:ascii="Tahoma" w:hAnsi="Tahoma" w:cs="Tahoma"/>
                                <w:color w:val="C6D9F1" w:themeColor="text2" w:themeTint="33"/>
                                <w:kern w:val="24"/>
                              </w:rPr>
                            </w:pPr>
                            <w:r w:rsidRPr="001C18C1">
                              <w:rPr>
                                <w:rFonts w:ascii="Tahoma" w:hAnsi="Tahoma" w:cs="Tahoma"/>
                                <w:b/>
                                <w:bCs/>
                                <w:color w:val="FF0000"/>
                                <w:kern w:val="24"/>
                                <w:sz w:val="24"/>
                                <w:szCs w:val="24"/>
                                <w:u w:val="single"/>
                              </w:rPr>
                              <w:t>Rotavirus</w:t>
                            </w:r>
                            <w:r w:rsidRPr="001C18C1">
                              <w:rPr>
                                <w:rFonts w:ascii="Tahoma" w:hAnsi="Tahoma" w:cs="Tahoma"/>
                                <w:color w:val="FF0000"/>
                                <w:kern w:val="24"/>
                                <w:sz w:val="24"/>
                                <w:szCs w:val="24"/>
                              </w:rPr>
                              <w:t xml:space="preserve"> </w:t>
                            </w:r>
                            <w:r w:rsidRPr="00CF7212">
                              <w:rPr>
                                <w:rFonts w:ascii="Tahoma" w:hAnsi="Tahoma" w:cs="Tahoma"/>
                                <w:color w:val="000000" w:themeColor="text1"/>
                                <w:kern w:val="24"/>
                                <w:sz w:val="24"/>
                                <w:szCs w:val="24"/>
                              </w:rPr>
                              <w:t>the cause of nearly 40% of hospitalizations from diarrhea in children under 5</w:t>
                            </w:r>
                            <w:r>
                              <w:rPr>
                                <w:rFonts w:ascii="Tahoma" w:hAnsi="Tahoma" w:cs="Tahoma"/>
                                <w:color w:val="000000" w:themeColor="text1"/>
                                <w:kern w:val="24"/>
                                <w:sz w:val="24"/>
                                <w:szCs w:val="24"/>
                              </w:rPr>
                              <w:t xml:space="preserve">, </w:t>
                            </w:r>
                            <w:r>
                              <w:rPr>
                                <w:rFonts w:ascii="Tahoma" w:hAnsi="Tahoma" w:cs="Tahoma"/>
                                <w:color w:val="BFBFBF" w:themeColor="text1" w:themeTint="40"/>
                                <w:kern w:val="24"/>
                              </w:rPr>
                              <w:t>Peaks in winter</w:t>
                            </w:r>
                            <w:r w:rsidRPr="001C18C1">
                              <w:rPr>
                                <w:rFonts w:ascii="Tahoma" w:hAnsi="Tahoma" w:cs="Tahoma"/>
                                <w:color w:val="C6D9F1" w:themeColor="text2" w:themeTint="33"/>
                                <w:kern w:val="24"/>
                              </w:rPr>
                              <w:t>❄</w:t>
                            </w:r>
                            <w:r>
                              <w:rPr>
                                <w:rFonts w:ascii="Tahoma" w:hAnsi="Tahoma" w:cs="Tahoma"/>
                                <w:color w:val="C6D9F1" w:themeColor="text2" w:themeTint="33"/>
                                <w:kern w:val="24"/>
                              </w:rPr>
                              <w:t xml:space="preserve"> </w:t>
                            </w:r>
                            <w:r w:rsidRPr="00DE5902">
                              <w:rPr>
                                <w:rFonts w:ascii="Tahoma" w:hAnsi="Tahoma" w:cs="Tahoma"/>
                                <w:color w:val="76923C" w:themeColor="accent3" w:themeShade="BF"/>
                                <w:kern w:val="24"/>
                              </w:rPr>
                              <w:t xml:space="preserve">Child </w:t>
                            </w:r>
                            <w:r>
                              <w:rPr>
                                <w:rFonts w:ascii="Tahoma" w:hAnsi="Tahoma" w:cs="Tahoma"/>
                                <w:color w:val="76923C" w:themeColor="accent3" w:themeShade="BF"/>
                                <w:kern w:val="24"/>
                              </w:rPr>
                              <w:t xml:space="preserve">get </w:t>
                            </w:r>
                            <w:r w:rsidRPr="00DE5902">
                              <w:rPr>
                                <w:rFonts w:ascii="Tahoma" w:hAnsi="Tahoma" w:cs="Tahoma"/>
                                <w:color w:val="76923C" w:themeColor="accent3" w:themeShade="BF"/>
                                <w:kern w:val="24"/>
                              </w:rPr>
                              <w:t xml:space="preserve">hospitalized because we </w:t>
                            </w:r>
                            <w:r>
                              <w:rPr>
                                <w:rFonts w:ascii="Tahoma" w:hAnsi="Tahoma" w:cs="Tahoma"/>
                                <w:color w:val="76923C" w:themeColor="accent3" w:themeShade="BF"/>
                                <w:kern w:val="24"/>
                              </w:rPr>
                              <w:t xml:space="preserve">need to </w:t>
                            </w:r>
                            <w:r w:rsidRPr="00DE5902">
                              <w:rPr>
                                <w:rFonts w:ascii="Tahoma" w:hAnsi="Tahoma" w:cs="Tahoma"/>
                                <w:color w:val="76923C" w:themeColor="accent3" w:themeShade="BF"/>
                                <w:kern w:val="24"/>
                              </w:rPr>
                              <w:t xml:space="preserve">put him in IV line (rehydration)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D0354" id="Text Box 29" o:spid="_x0000_s1038" type="#_x0000_t202" style="position:absolute;margin-left:10.75pt;margin-top:77.5pt;width:140.85pt;height:136.95pt;z-index:-25142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" filled="f" strokecolor="#7f7f7f [1612]" strokeweight=".5pt">
                <v:stroke dashstyle="3 1"/>
                <v:textbox>
                  <w:txbxContent>
                    <w:p w14:paraId="7588217D" w14:textId="7FD0CA50" w:rsidR="00E70FBD" w:rsidRPr="00DE5902" w:rsidRDefault="00E70FBD" w:rsidP="00DE5902">
                      <w:pPr>
                        <w:spacing w:line="240" w:lineRule="auto"/>
                        <w:rPr>
                          <w:rFonts w:ascii="Tahoma" w:hAnsi="Tahoma" w:cs="Tahoma"/>
                          <w:color w:val="C6D9F1" w:themeColor="text2" w:themeTint="33"/>
                          <w:kern w:val="24"/>
                        </w:rPr>
                      </w:pPr>
                      <w:r w:rsidRPr="001C18C1">
                        <w:rPr>
                          <w:rFonts w:ascii="Tahoma" w:hAnsi="Tahoma" w:cs="Tahoma"/>
                          <w:b/>
                          <w:bCs/>
                          <w:color w:val="FF0000"/>
                          <w:kern w:val="24"/>
                          <w:sz w:val="24"/>
                          <w:szCs w:val="24"/>
                          <w:u w:val="single"/>
                        </w:rPr>
                        <w:t>Rotavirus</w:t>
                      </w:r>
                      <w:r w:rsidRPr="001C18C1">
                        <w:rPr>
                          <w:rFonts w:ascii="Tahoma" w:hAnsi="Tahoma" w:cs="Tahoma"/>
                          <w:color w:val="FF0000"/>
                          <w:kern w:val="24"/>
                          <w:sz w:val="24"/>
                          <w:szCs w:val="24"/>
                        </w:rPr>
                        <w:t xml:space="preserve"> </w:t>
                      </w:r>
                      <w:r w:rsidRPr="00CF7212">
                        <w:rPr>
                          <w:rFonts w:ascii="Tahoma" w:hAnsi="Tahoma" w:cs="Tahoma"/>
                          <w:color w:val="000000" w:themeColor="text1"/>
                          <w:kern w:val="24"/>
                          <w:sz w:val="24"/>
                          <w:szCs w:val="24"/>
                        </w:rPr>
                        <w:t>the cause of nearly 40% of hospitalizations from diarrhea in children under 5</w:t>
                      </w:r>
                      <w:r>
                        <w:rPr>
                          <w:rFonts w:ascii="Tahoma" w:hAnsi="Tahoma" w:cs="Tahoma"/>
                          <w:color w:val="000000" w:themeColor="text1"/>
                          <w:kern w:val="24"/>
                          <w:sz w:val="24"/>
                          <w:szCs w:val="24"/>
                        </w:rPr>
                        <w:t xml:space="preserve">, </w:t>
                      </w:r>
                      <w:r>
                        <w:rPr>
                          <w:rFonts w:ascii="Tahoma" w:hAnsi="Tahoma" w:cs="Tahoma"/>
                          <w:color w:val="BFBFBF" w:themeColor="text1" w:themeTint="40"/>
                          <w:kern w:val="24"/>
                        </w:rPr>
                        <w:t>Peaks in winter</w:t>
                      </w:r>
                      <w:r w:rsidRPr="001C18C1">
                        <w:rPr>
                          <w:rFonts w:ascii="Tahoma" w:hAnsi="Tahoma" w:cs="Tahoma"/>
                          <w:color w:val="C6D9F1" w:themeColor="text2" w:themeTint="33"/>
                          <w:kern w:val="24"/>
                        </w:rPr>
                        <w:t>❄</w:t>
                      </w:r>
                      <w:r>
                        <w:rPr>
                          <w:rFonts w:ascii="Tahoma" w:hAnsi="Tahoma" w:cs="Tahoma"/>
                          <w:color w:val="C6D9F1" w:themeColor="text2" w:themeTint="33"/>
                          <w:kern w:val="24"/>
                        </w:rPr>
                        <w:t xml:space="preserve"> </w:t>
                      </w:r>
                      <w:r w:rsidRPr="00DE5902">
                        <w:rPr>
                          <w:rFonts w:ascii="Tahoma" w:hAnsi="Tahoma" w:cs="Tahoma"/>
                          <w:color w:val="76923C" w:themeColor="accent3" w:themeShade="BF"/>
                          <w:kern w:val="24"/>
                        </w:rPr>
                        <w:t xml:space="preserve">Child </w:t>
                      </w:r>
                      <w:r>
                        <w:rPr>
                          <w:rFonts w:ascii="Tahoma" w:hAnsi="Tahoma" w:cs="Tahoma"/>
                          <w:color w:val="76923C" w:themeColor="accent3" w:themeShade="BF"/>
                          <w:kern w:val="24"/>
                        </w:rPr>
                        <w:t xml:space="preserve">get </w:t>
                      </w:r>
                      <w:r w:rsidRPr="00DE5902">
                        <w:rPr>
                          <w:rFonts w:ascii="Tahoma" w:hAnsi="Tahoma" w:cs="Tahoma"/>
                          <w:color w:val="76923C" w:themeColor="accent3" w:themeShade="BF"/>
                          <w:kern w:val="24"/>
                        </w:rPr>
                        <w:t xml:space="preserve">hospitalized because we </w:t>
                      </w:r>
                      <w:r>
                        <w:rPr>
                          <w:rFonts w:ascii="Tahoma" w:hAnsi="Tahoma" w:cs="Tahoma"/>
                          <w:color w:val="76923C" w:themeColor="accent3" w:themeShade="BF"/>
                          <w:kern w:val="24"/>
                        </w:rPr>
                        <w:t xml:space="preserve">need to </w:t>
                      </w:r>
                      <w:r w:rsidRPr="00DE5902">
                        <w:rPr>
                          <w:rFonts w:ascii="Tahoma" w:hAnsi="Tahoma" w:cs="Tahoma"/>
                          <w:color w:val="76923C" w:themeColor="accent3" w:themeShade="BF"/>
                          <w:kern w:val="24"/>
                        </w:rPr>
                        <w:t xml:space="preserve">put him in IV line (rehydration)  </w:t>
                      </w:r>
                    </w:p>
                  </w:txbxContent>
                </v:textbox>
              </v:shape>
            </w:pict>
          </mc:Fallback>
        </mc:AlternateContent>
      </w:r>
      <w:r w:rsidR="001C18C1">
        <w:rPr>
          <w:rFonts w:ascii="Tahoma" w:eastAsia="Calibri" w:hAnsi="Tahoma" w:cs="Tahoma"/>
          <w:color w:val="000000"/>
          <w:kern w:val="24"/>
          <w:sz w:val="28"/>
          <w:szCs w:val="28"/>
        </w:rPr>
        <w:br w:type="textWrapping" w:clear="all"/>
      </w:r>
    </w:p>
    <w:p w14:paraId="346CF6C4" w14:textId="09D52E0C" w:rsidR="009877E6" w:rsidRPr="009877E6" w:rsidRDefault="00266C22" w:rsidP="000275D4">
      <w:pPr>
        <w:rPr>
          <w:rFonts w:ascii="Tahoma" w:eastAsia="Calibri" w:hAnsi="Tahoma" w:cs="Arial"/>
          <w:b/>
          <w:bCs/>
          <w:sz w:val="32"/>
          <w:szCs w:val="32"/>
        </w:rPr>
      </w:pPr>
      <w:r w:rsidRPr="00823085">
        <w:rPr>
          <w:rFonts w:ascii="Tahoma" w:hAnsi="Tahoma" w:cs="Tahoma"/>
          <w:noProof/>
          <w:sz w:val="28"/>
          <w:szCs w:val="28"/>
        </w:rPr>
        <w:drawing>
          <wp:anchor distT="0" distB="0" distL="114300" distR="114300" simplePos="0" relativeHeight="251883520" behindDoc="0" locked="0" layoutInCell="1" allowOverlap="1" wp14:anchorId="0005572D" wp14:editId="7F740094">
            <wp:simplePos x="0" y="0"/>
            <wp:positionH relativeFrom="page">
              <wp:posOffset>37070</wp:posOffset>
            </wp:positionH>
            <wp:positionV relativeFrom="paragraph">
              <wp:posOffset>21951</wp:posOffset>
            </wp:positionV>
            <wp:extent cx="6252519" cy="3818238"/>
            <wp:effectExtent l="0" t="0" r="0" b="11430"/>
            <wp:wrapNone/>
            <wp:docPr id="52226" name="Diagram 52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009877E6" w:rsidRPr="009877E6">
        <w:rPr>
          <w:rFonts w:ascii="Tahoma" w:eastAsia="Calibri" w:hAnsi="Tahoma" w:cs="Arial"/>
          <w:b/>
          <w:bCs/>
          <w:sz w:val="32"/>
          <w:szCs w:val="32"/>
        </w:rPr>
        <w:t>Antibiotic-Associated Diarrheas:</w:t>
      </w:r>
    </w:p>
    <w:p w14:paraId="6DFA6E57" w14:textId="7CBF673A" w:rsidR="00A71913" w:rsidRDefault="00DE5902" w:rsidP="00E059B3">
      <w:pPr>
        <w:contextualSpacing/>
        <w:rPr>
          <w:rFonts w:ascii="Tahoma" w:eastAsia="Times New Roman" w:hAnsi="Tahoma" w:cs="Tahoma"/>
          <w:color w:val="BFBFBF"/>
          <w:shd w:val="clear" w:color="auto" w:fill="FFFFFF"/>
          <w:lang w:val="en-GB"/>
        </w:rPr>
      </w:pPr>
      <w:r w:rsidRPr="00266C22">
        <w:rPr>
          <w:rFonts w:ascii="Tahoma" w:hAnsi="Tahoma"/>
          <w:color w:val="76923C" w:themeColor="accent3" w:themeShade="BF"/>
        </w:rPr>
        <w:t>Acute</w:t>
      </w:r>
      <w:r w:rsidRPr="00266C22">
        <w:rPr>
          <w:rFonts w:ascii="Tahoma" w:eastAsia="Calibri" w:hAnsi="Tahoma" w:cs="Tahoma"/>
          <w:color w:val="76923C" w:themeColor="accent3" w:themeShade="BF"/>
          <w:kern w:val="24"/>
          <w:sz w:val="24"/>
          <w:szCs w:val="24"/>
        </w:rPr>
        <w:t xml:space="preserve"> </w:t>
      </w:r>
      <w:r w:rsidR="009877E6" w:rsidRPr="00266C22">
        <w:rPr>
          <w:rFonts w:ascii="Tahoma" w:eastAsia="Calibri" w:hAnsi="Tahoma" w:cs="Tahoma"/>
          <w:color w:val="000000"/>
          <w:kern w:val="24"/>
          <w:sz w:val="24"/>
          <w:szCs w:val="24"/>
        </w:rPr>
        <w:t>Diarrhea occurs in 20% of patients receiving</w:t>
      </w:r>
      <w:r w:rsidR="009877E6" w:rsidRPr="00266C22">
        <w:rPr>
          <w:rFonts w:ascii="Tahoma" w:eastAsia="Calibri" w:hAnsi="Tahoma" w:cs="Tahoma"/>
          <w:b/>
          <w:bCs/>
          <w:color w:val="000000"/>
          <w:kern w:val="24"/>
          <w:sz w:val="24"/>
          <w:szCs w:val="24"/>
        </w:rPr>
        <w:t xml:space="preserve"> </w:t>
      </w:r>
      <w:r w:rsidR="009877E6" w:rsidRPr="00266C22">
        <w:rPr>
          <w:rFonts w:ascii="Tahoma" w:eastAsia="Calibri" w:hAnsi="Tahoma" w:cs="Tahoma"/>
          <w:b/>
          <w:bCs/>
          <w:color w:val="FF0000"/>
          <w:kern w:val="24"/>
          <w:sz w:val="24"/>
          <w:szCs w:val="24"/>
        </w:rPr>
        <w:t>broad-spectrum antibiotics</w:t>
      </w:r>
      <w:r w:rsidR="009877E6" w:rsidRPr="00266C22">
        <w:rPr>
          <w:rFonts w:ascii="Tahoma" w:eastAsia="Calibri" w:hAnsi="Tahoma" w:cs="Tahoma"/>
          <w:color w:val="000000"/>
          <w:kern w:val="24"/>
          <w:sz w:val="24"/>
          <w:szCs w:val="24"/>
        </w:rPr>
        <w:t xml:space="preserve">; about </w:t>
      </w:r>
      <w:r w:rsidR="009877E6" w:rsidRPr="009877E6">
        <w:rPr>
          <w:rFonts w:ascii="Tahoma" w:eastAsia="Calibri" w:hAnsi="Tahoma" w:cs="Tahoma"/>
          <w:color w:val="000000"/>
          <w:kern w:val="24"/>
          <w:sz w:val="28"/>
          <w:szCs w:val="28"/>
        </w:rPr>
        <w:t xml:space="preserve">20% of </w:t>
      </w:r>
      <w:r w:rsidR="009877E6" w:rsidRPr="00266C22">
        <w:rPr>
          <w:rFonts w:ascii="Tahoma" w:eastAsia="Calibri" w:hAnsi="Tahoma" w:cs="Tahoma"/>
          <w:color w:val="000000"/>
          <w:kern w:val="24"/>
          <w:sz w:val="24"/>
          <w:szCs w:val="24"/>
        </w:rPr>
        <w:t xml:space="preserve">these diarrheas are due to </w:t>
      </w:r>
      <w:r w:rsidR="009877E6" w:rsidRPr="00266C22">
        <w:rPr>
          <w:rFonts w:ascii="Tahoma" w:eastAsia="Calibri" w:hAnsi="Tahoma" w:cs="Tahoma"/>
          <w:b/>
          <w:bCs/>
          <w:color w:val="000000" w:themeColor="text1"/>
          <w:kern w:val="24"/>
          <w:sz w:val="24"/>
          <w:szCs w:val="24"/>
        </w:rPr>
        <w:t>Clostridium difficile</w:t>
      </w:r>
      <w:r w:rsidR="009877E6" w:rsidRPr="00266C22">
        <w:rPr>
          <w:rFonts w:ascii="Tahoma" w:eastAsia="Calibri" w:hAnsi="Tahoma" w:cs="Tahoma"/>
          <w:color w:val="000000"/>
          <w:kern w:val="24"/>
          <w:sz w:val="24"/>
          <w:szCs w:val="24"/>
        </w:rPr>
        <w:t xml:space="preserve">. </w:t>
      </w:r>
      <w:r w:rsidR="009877E6" w:rsidRPr="009877E6">
        <w:rPr>
          <w:rFonts w:ascii="Tahoma" w:eastAsia="Times New Roman" w:hAnsi="Tahoma" w:cs="Tahoma"/>
          <w:color w:val="808080" w:themeColor="background1" w:themeShade="80"/>
          <w:shd w:val="clear" w:color="auto" w:fill="FFFFFF"/>
          <w:lang w:val="en-GB"/>
        </w:rPr>
        <w:t xml:space="preserve">How does Antibiotics cause </w:t>
      </w:r>
      <w:r w:rsidR="001C18C1" w:rsidRPr="009877E6">
        <w:rPr>
          <w:rFonts w:ascii="Tahoma" w:eastAsia="Times New Roman" w:hAnsi="Tahoma" w:cs="Tahoma"/>
          <w:color w:val="808080" w:themeColor="background1" w:themeShade="80"/>
          <w:shd w:val="clear" w:color="auto" w:fill="FFFFFF"/>
          <w:lang w:val="en-GB"/>
        </w:rPr>
        <w:t>Diarrheal</w:t>
      </w:r>
      <w:r w:rsidR="009877E6" w:rsidRPr="009877E6">
        <w:rPr>
          <w:rFonts w:ascii="Tahoma" w:eastAsia="Times New Roman" w:hAnsi="Tahoma" w:cs="Tahoma"/>
          <w:color w:val="808080" w:themeColor="background1" w:themeShade="80"/>
          <w:shd w:val="clear" w:color="auto" w:fill="FFFFFF"/>
          <w:lang w:val="en-GB"/>
        </w:rPr>
        <w:t>?  Antibiotic can kill Flora i</w:t>
      </w:r>
      <w:r w:rsidR="004F775C">
        <w:rPr>
          <w:rFonts w:ascii="Tahoma" w:eastAsia="Times New Roman" w:hAnsi="Tahoma" w:cs="Tahoma"/>
          <w:color w:val="808080" w:themeColor="background1" w:themeShade="80"/>
          <w:shd w:val="clear" w:color="auto" w:fill="FFFFFF"/>
          <w:lang w:val="en-GB"/>
        </w:rPr>
        <w:t>n gut which help in digesting &amp;</w:t>
      </w:r>
      <w:r w:rsidR="009877E6" w:rsidRPr="009877E6">
        <w:rPr>
          <w:rFonts w:ascii="Tahoma" w:eastAsia="Times New Roman" w:hAnsi="Tahoma" w:cs="Tahoma"/>
          <w:color w:val="808080" w:themeColor="background1" w:themeShade="80"/>
          <w:shd w:val="clear" w:color="auto" w:fill="FFFFFF"/>
          <w:lang w:val="en-GB"/>
        </w:rPr>
        <w:t xml:space="preserve"> synthesising B12 &amp; K vit, but also give a chance of Clostridium difficile to overgrowth.</w:t>
      </w:r>
    </w:p>
    <w:p w14:paraId="000D5377" w14:textId="37A32BD4" w:rsidR="00E059B3" w:rsidRPr="00E059B3" w:rsidRDefault="00E059B3" w:rsidP="00B14A0B">
      <w:pPr>
        <w:contextualSpacing/>
        <w:rPr>
          <w:rFonts w:ascii="Tahoma" w:eastAsia="Times New Roman" w:hAnsi="Tahoma" w:cs="Tahoma"/>
          <w:color w:val="BFBFBF"/>
          <w:shd w:val="clear" w:color="auto" w:fill="FFFFFF"/>
          <w:lang w:val="en-GB"/>
        </w:rPr>
      </w:pPr>
    </w:p>
    <w:p w14:paraId="523A0B50" w14:textId="2618468E" w:rsidR="000259E8" w:rsidRDefault="00B14A0B" w:rsidP="00B14A0B">
      <w:pPr>
        <w:rPr>
          <w:rFonts w:ascii="Tahoma" w:hAnsi="Tahoma" w:cs="Tahoma"/>
          <w:b/>
          <w:bCs/>
          <w:sz w:val="32"/>
          <w:szCs w:val="32"/>
        </w:rPr>
      </w:pPr>
      <w:r>
        <w:rPr>
          <w:noProof/>
        </w:rPr>
        <mc:AlternateContent>
          <mc:Choice Requires="wps">
            <w:drawing>
              <wp:anchor distT="45720" distB="45720" distL="114300" distR="114300" simplePos="0" relativeHeight="251901952" behindDoc="0" locked="0" layoutInCell="1" allowOverlap="1" wp14:anchorId="017F94A3" wp14:editId="0C578444">
                <wp:simplePos x="0" y="0"/>
                <wp:positionH relativeFrom="column">
                  <wp:posOffset>5053330</wp:posOffset>
                </wp:positionH>
                <wp:positionV relativeFrom="paragraph">
                  <wp:posOffset>367030</wp:posOffset>
                </wp:positionV>
                <wp:extent cx="2006600" cy="1821815"/>
                <wp:effectExtent l="0" t="0" r="12700" b="2603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821815"/>
                        </a:xfrm>
                        <a:prstGeom prst="rect">
                          <a:avLst/>
                        </a:prstGeom>
                        <a:ln w="6350">
                          <a:solidFill>
                            <a:schemeClr val="tx2">
                              <a:lumMod val="75000"/>
                            </a:schemeClr>
                          </a:solidFill>
                          <a:prstDash val="sysDash"/>
                          <a:headEnd/>
                          <a:tailEnd/>
                        </a:ln>
                      </wps:spPr>
                      <wps:style>
                        <a:lnRef idx="2">
                          <a:schemeClr val="accent2"/>
                        </a:lnRef>
                        <a:fillRef idx="1">
                          <a:schemeClr val="lt1"/>
                        </a:fillRef>
                        <a:effectRef idx="0">
                          <a:schemeClr val="accent2"/>
                        </a:effectRef>
                        <a:fontRef idx="minor">
                          <a:schemeClr val="dk1"/>
                        </a:fontRef>
                      </wps:style>
                      <wps:txbx>
                        <w:txbxContent>
                          <w:p w14:paraId="2630306B" w14:textId="21F4E6AF" w:rsidR="00E70FBD" w:rsidRPr="002D1029" w:rsidRDefault="00E70FBD" w:rsidP="00DE5902">
                            <w:pPr>
                              <w:spacing w:line="240" w:lineRule="auto"/>
                              <w:jc w:val="center"/>
                              <w:rPr>
                                <w:rFonts w:ascii="Tahoma" w:hAnsi="Tahoma" w:cs="Tahoma"/>
                              </w:rPr>
                            </w:pPr>
                            <w:r w:rsidRPr="002D1029">
                              <w:rPr>
                                <w:rFonts w:ascii="Tahoma" w:hAnsi="Tahoma" w:cs="Tahoma"/>
                              </w:rPr>
                              <w:t>Suggests colonic mucosa damage caused by invasion</w:t>
                            </w:r>
                          </w:p>
                          <w:p w14:paraId="21BE3F9B" w14:textId="4B428790" w:rsidR="00E70FBD" w:rsidRPr="002D1029" w:rsidRDefault="00E70FBD" w:rsidP="00DE5902">
                            <w:pPr>
                              <w:spacing w:line="240" w:lineRule="auto"/>
                              <w:jc w:val="center"/>
                              <w:rPr>
                                <w:rFonts w:ascii="Tahoma" w:hAnsi="Tahoma" w:cs="Tahoma"/>
                              </w:rPr>
                            </w:pPr>
                            <w:r w:rsidRPr="002D1029">
                              <w:rPr>
                                <w:rFonts w:ascii="Tahoma" w:hAnsi="Tahoma" w:cs="Tahoma"/>
                              </w:rPr>
                              <w:t>1.</w:t>
                            </w:r>
                            <w:r>
                              <w:rPr>
                                <w:rFonts w:ascii="Tahoma" w:hAnsi="Tahoma" w:cs="Tahoma"/>
                              </w:rPr>
                              <w:t xml:space="preserve"> </w:t>
                            </w:r>
                            <w:r w:rsidRPr="002D1029">
                              <w:rPr>
                                <w:rFonts w:ascii="Tahoma" w:hAnsi="Tahoma" w:cs="Tahoma"/>
                              </w:rPr>
                              <w:t xml:space="preserve">shigellosis, salmonellosis, </w:t>
                            </w:r>
                            <w:r w:rsidRPr="002D1029">
                              <w:rPr>
                                <w:rFonts w:ascii="Tahoma" w:hAnsi="Tahoma" w:cs="Tahoma"/>
                                <w:i/>
                                <w:iCs/>
                              </w:rPr>
                              <w:t xml:space="preserve">Campylobacter </w:t>
                            </w:r>
                            <w:r w:rsidRPr="002D1029">
                              <w:rPr>
                                <w:rFonts w:ascii="Tahoma" w:hAnsi="Tahoma" w:cs="Tahoma"/>
                              </w:rPr>
                              <w:t xml:space="preserve">or </w:t>
                            </w:r>
                            <w:r w:rsidRPr="002D1029">
                              <w:rPr>
                                <w:rFonts w:ascii="Tahoma" w:hAnsi="Tahoma" w:cs="Tahoma"/>
                                <w:i/>
                                <w:iCs/>
                              </w:rPr>
                              <w:t>Yersinia</w:t>
                            </w:r>
                            <w:r w:rsidRPr="002D1029">
                              <w:rPr>
                                <w:rFonts w:ascii="Tahoma" w:hAnsi="Tahoma" w:cs="Tahoma"/>
                              </w:rPr>
                              <w:t xml:space="preserve"> infection, amebiasis)</w:t>
                            </w:r>
                          </w:p>
                          <w:p w14:paraId="1A9AE2C5" w14:textId="52577DCC" w:rsidR="00E70FBD" w:rsidRPr="002D1029" w:rsidRDefault="00E70FBD" w:rsidP="00DE5902">
                            <w:pPr>
                              <w:spacing w:line="240" w:lineRule="auto"/>
                              <w:jc w:val="center"/>
                              <w:rPr>
                                <w:rFonts w:ascii="Tahoma" w:hAnsi="Tahoma" w:cs="Tahoma"/>
                              </w:rPr>
                            </w:pPr>
                            <w:r w:rsidRPr="002D1029">
                              <w:rPr>
                                <w:rFonts w:ascii="Tahoma" w:hAnsi="Tahoma" w:cs="Tahoma"/>
                              </w:rPr>
                              <w:t>2.</w:t>
                            </w:r>
                            <w:r>
                              <w:rPr>
                                <w:rFonts w:ascii="Tahoma" w:hAnsi="Tahoma" w:cs="Tahoma"/>
                              </w:rPr>
                              <w:t xml:space="preserve"> </w:t>
                            </w:r>
                            <w:r w:rsidRPr="002D1029">
                              <w:rPr>
                                <w:rFonts w:ascii="Tahoma" w:hAnsi="Tahoma" w:cs="Tahoma"/>
                              </w:rPr>
                              <w:t>toxin (</w:t>
                            </w:r>
                            <w:r w:rsidRPr="002D1029">
                              <w:rPr>
                                <w:rFonts w:ascii="Tahoma" w:hAnsi="Tahoma" w:cs="Tahoma"/>
                                <w:i/>
                                <w:iCs/>
                              </w:rPr>
                              <w:t>C difficile, E coli</w:t>
                            </w:r>
                            <w:r w:rsidRPr="002D1029">
                              <w:rPr>
                                <w:rFonts w:ascii="Tahoma" w:hAnsi="Tahoma" w:cs="Tahoma"/>
                              </w:rPr>
                              <w:t>).</w:t>
                            </w:r>
                          </w:p>
                          <w:p w14:paraId="42FA61A7" w14:textId="77777777" w:rsidR="00E70FBD" w:rsidRPr="002D1029" w:rsidRDefault="00E70FBD" w:rsidP="00DE5902">
                            <w:pPr>
                              <w:spacing w:line="240" w:lineRule="auto"/>
                              <w:jc w:val="center"/>
                              <w:rPr>
                                <w:rFonts w:ascii="Tahoma" w:hAnsi="Tahoma" w:cs="Tahoma"/>
                              </w:rPr>
                            </w:pPr>
                            <w:r w:rsidRPr="002D1029">
                              <w:rPr>
                                <w:rFonts w:ascii="Tahoma" w:hAnsi="Tahoma" w:cs="Tahoma"/>
                              </w:rPr>
                              <w:t>3.</w:t>
                            </w:r>
                            <w:r>
                              <w:rPr>
                                <w:rFonts w:ascii="Tahoma" w:hAnsi="Tahoma" w:cs="Tahoma"/>
                              </w:rPr>
                              <w:t xml:space="preserve"> </w:t>
                            </w:r>
                            <w:r w:rsidRPr="002D1029">
                              <w:rPr>
                                <w:rFonts w:ascii="Tahoma" w:hAnsi="Tahoma" w:cs="Tahoma"/>
                              </w:rPr>
                              <w:t>Inflammatory bowel diseases</w:t>
                            </w:r>
                          </w:p>
                          <w:p w14:paraId="1A812574" w14:textId="77777777" w:rsidR="00E70FBD" w:rsidRPr="00F5184F" w:rsidRDefault="00E70FBD" w:rsidP="00DE5902">
                            <w:pPr>
                              <w:jc w:val="center"/>
                              <w:rPr>
                                <w:rFonts w:ascii="Tahoma" w:hAnsi="Tahoma"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F94A3" id="_x0000_s1039" type="#_x0000_t202" style="position:absolute;margin-left:397.9pt;margin-top:28.9pt;width:158pt;height:143.45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" fillcolor="white [3201]" strokecolor="#17365d [2415]" strokeweight=".5pt">
                <v:stroke dashstyle="3 1"/>
                <v:textbox>
                  <w:txbxContent>
                    <w:p w14:paraId="2630306B" w14:textId="21F4E6AF" w:rsidR="00E70FBD" w:rsidRPr="002D1029" w:rsidRDefault="00E70FBD" w:rsidP="00DE5902">
                      <w:pPr>
                        <w:spacing w:line="240" w:lineRule="auto"/>
                        <w:jc w:val="center"/>
                        <w:rPr>
                          <w:rFonts w:ascii="Tahoma" w:hAnsi="Tahoma" w:cs="Tahoma"/>
                        </w:rPr>
                      </w:pPr>
                      <w:r w:rsidRPr="002D1029">
                        <w:rPr>
                          <w:rFonts w:ascii="Tahoma" w:hAnsi="Tahoma" w:cs="Tahoma"/>
                        </w:rPr>
                        <w:t>Suggests colonic mucosa damage caused by invasion</w:t>
                      </w:r>
                    </w:p>
                    <w:p w14:paraId="21BE3F9B" w14:textId="4B428790" w:rsidR="00E70FBD" w:rsidRPr="002D1029" w:rsidRDefault="00E70FBD" w:rsidP="00DE5902">
                      <w:pPr>
                        <w:spacing w:line="240" w:lineRule="auto"/>
                        <w:jc w:val="center"/>
                        <w:rPr>
                          <w:rFonts w:ascii="Tahoma" w:hAnsi="Tahoma" w:cs="Tahoma"/>
                        </w:rPr>
                      </w:pPr>
                      <w:r w:rsidRPr="002D1029">
                        <w:rPr>
                          <w:rFonts w:ascii="Tahoma" w:hAnsi="Tahoma" w:cs="Tahoma"/>
                        </w:rPr>
                        <w:t>1.</w:t>
                      </w:r>
                      <w:r>
                        <w:rPr>
                          <w:rFonts w:ascii="Tahoma" w:hAnsi="Tahoma" w:cs="Tahoma"/>
                        </w:rPr>
                        <w:t xml:space="preserve"> </w:t>
                      </w:r>
                      <w:r w:rsidRPr="002D1029">
                        <w:rPr>
                          <w:rFonts w:ascii="Tahoma" w:hAnsi="Tahoma" w:cs="Tahoma"/>
                        </w:rPr>
                        <w:t xml:space="preserve">shigellosis, salmonellosis, </w:t>
                      </w:r>
                      <w:r w:rsidRPr="002D1029">
                        <w:rPr>
                          <w:rFonts w:ascii="Tahoma" w:hAnsi="Tahoma" w:cs="Tahoma"/>
                          <w:i/>
                          <w:iCs/>
                        </w:rPr>
                        <w:t xml:space="preserve">Campylobacter </w:t>
                      </w:r>
                      <w:r w:rsidRPr="002D1029">
                        <w:rPr>
                          <w:rFonts w:ascii="Tahoma" w:hAnsi="Tahoma" w:cs="Tahoma"/>
                        </w:rPr>
                        <w:t xml:space="preserve">or </w:t>
                      </w:r>
                      <w:r w:rsidRPr="002D1029">
                        <w:rPr>
                          <w:rFonts w:ascii="Tahoma" w:hAnsi="Tahoma" w:cs="Tahoma"/>
                          <w:i/>
                          <w:iCs/>
                        </w:rPr>
                        <w:t>Yersinia</w:t>
                      </w:r>
                      <w:r w:rsidRPr="002D1029">
                        <w:rPr>
                          <w:rFonts w:ascii="Tahoma" w:hAnsi="Tahoma" w:cs="Tahoma"/>
                        </w:rPr>
                        <w:t xml:space="preserve"> infection, amebiasis)</w:t>
                      </w:r>
                    </w:p>
                    <w:p w14:paraId="1A9AE2C5" w14:textId="52577DCC" w:rsidR="00E70FBD" w:rsidRPr="002D1029" w:rsidRDefault="00E70FBD" w:rsidP="00DE5902">
                      <w:pPr>
                        <w:spacing w:line="240" w:lineRule="auto"/>
                        <w:jc w:val="center"/>
                        <w:rPr>
                          <w:rFonts w:ascii="Tahoma" w:hAnsi="Tahoma" w:cs="Tahoma"/>
                        </w:rPr>
                      </w:pPr>
                      <w:r w:rsidRPr="002D1029">
                        <w:rPr>
                          <w:rFonts w:ascii="Tahoma" w:hAnsi="Tahoma" w:cs="Tahoma"/>
                        </w:rPr>
                        <w:t>2.</w:t>
                      </w:r>
                      <w:r>
                        <w:rPr>
                          <w:rFonts w:ascii="Tahoma" w:hAnsi="Tahoma" w:cs="Tahoma"/>
                        </w:rPr>
                        <w:t xml:space="preserve"> </w:t>
                      </w:r>
                      <w:r w:rsidRPr="002D1029">
                        <w:rPr>
                          <w:rFonts w:ascii="Tahoma" w:hAnsi="Tahoma" w:cs="Tahoma"/>
                        </w:rPr>
                        <w:t>toxin (</w:t>
                      </w:r>
                      <w:r w:rsidRPr="002D1029">
                        <w:rPr>
                          <w:rFonts w:ascii="Tahoma" w:hAnsi="Tahoma" w:cs="Tahoma"/>
                          <w:i/>
                          <w:iCs/>
                        </w:rPr>
                        <w:t>C difficile, E coli</w:t>
                      </w:r>
                      <w:r w:rsidRPr="002D1029">
                        <w:rPr>
                          <w:rFonts w:ascii="Tahoma" w:hAnsi="Tahoma" w:cs="Tahoma"/>
                        </w:rPr>
                        <w:t>).</w:t>
                      </w:r>
                    </w:p>
                    <w:p w14:paraId="42FA61A7" w14:textId="77777777" w:rsidR="00E70FBD" w:rsidRPr="002D1029" w:rsidRDefault="00E70FBD" w:rsidP="00DE5902">
                      <w:pPr>
                        <w:spacing w:line="240" w:lineRule="auto"/>
                        <w:jc w:val="center"/>
                        <w:rPr>
                          <w:rFonts w:ascii="Tahoma" w:hAnsi="Tahoma" w:cs="Tahoma"/>
                        </w:rPr>
                      </w:pPr>
                      <w:r w:rsidRPr="002D1029">
                        <w:rPr>
                          <w:rFonts w:ascii="Tahoma" w:hAnsi="Tahoma" w:cs="Tahoma"/>
                        </w:rPr>
                        <w:t>3.</w:t>
                      </w:r>
                      <w:r>
                        <w:rPr>
                          <w:rFonts w:ascii="Tahoma" w:hAnsi="Tahoma" w:cs="Tahoma"/>
                        </w:rPr>
                        <w:t xml:space="preserve"> </w:t>
                      </w:r>
                      <w:r w:rsidRPr="002D1029">
                        <w:rPr>
                          <w:rFonts w:ascii="Tahoma" w:hAnsi="Tahoma" w:cs="Tahoma"/>
                        </w:rPr>
                        <w:t>Inflammatory bowel diseases</w:t>
                      </w:r>
                    </w:p>
                    <w:p w14:paraId="1A812574" w14:textId="77777777" w:rsidR="00E70FBD" w:rsidRPr="00F5184F" w:rsidRDefault="00E70FBD" w:rsidP="00DE5902">
                      <w:pPr>
                        <w:jc w:val="center"/>
                        <w:rPr>
                          <w:rFonts w:ascii="Tahoma" w:hAnsi="Tahoma" w:cs="Tahoma"/>
                        </w:rPr>
                      </w:pPr>
                    </w:p>
                  </w:txbxContent>
                </v:textbox>
                <w10:wrap type="square"/>
              </v:shape>
            </w:pict>
          </mc:Fallback>
        </mc:AlternateContent>
      </w:r>
      <w:r w:rsidR="000259E8" w:rsidRPr="000259E8">
        <w:rPr>
          <w:rFonts w:ascii="Tahoma" w:hAnsi="Tahoma" w:cs="Tahoma"/>
          <w:b/>
          <w:bCs/>
          <w:sz w:val="32"/>
          <w:szCs w:val="32"/>
        </w:rPr>
        <w:t xml:space="preserve">Tests useful in the evaluation of </w:t>
      </w:r>
      <w:r w:rsidR="00F14E59">
        <w:rPr>
          <w:rFonts w:ascii="Tahoma" w:hAnsi="Tahoma" w:cs="Tahoma"/>
          <w:b/>
          <w:bCs/>
          <w:sz w:val="32"/>
          <w:szCs w:val="32"/>
        </w:rPr>
        <w:t>a</w:t>
      </w:r>
      <w:r w:rsidR="001C18C1">
        <w:rPr>
          <w:rFonts w:ascii="Tahoma" w:hAnsi="Tahoma" w:cs="Tahoma"/>
          <w:b/>
          <w:bCs/>
          <w:sz w:val="32"/>
          <w:szCs w:val="32"/>
        </w:rPr>
        <w:t xml:space="preserve">cute </w:t>
      </w:r>
      <w:r w:rsidR="000259E8" w:rsidRPr="000259E8">
        <w:rPr>
          <w:rFonts w:ascii="Tahoma" w:hAnsi="Tahoma" w:cs="Tahoma"/>
          <w:b/>
          <w:bCs/>
          <w:sz w:val="32"/>
          <w:szCs w:val="32"/>
        </w:rPr>
        <w:t>diarrhea</w:t>
      </w:r>
      <w:r w:rsidR="001C18C1">
        <w:rPr>
          <w:rFonts w:ascii="Tahoma" w:hAnsi="Tahoma" w:cs="Tahoma"/>
          <w:b/>
          <w:bCs/>
          <w:sz w:val="32"/>
          <w:szCs w:val="32"/>
        </w:rPr>
        <w:t>:</w:t>
      </w:r>
    </w:p>
    <w:p w14:paraId="56CEB9E3" w14:textId="77777777" w:rsidR="00B14A0B" w:rsidRDefault="00B14A0B" w:rsidP="00F14E59">
      <w:pPr>
        <w:jc w:val="center"/>
        <w:rPr>
          <w:rFonts w:ascii="Tahoma" w:hAnsi="Tahoma" w:cs="Tahoma"/>
          <w:b/>
          <w:bCs/>
          <w:sz w:val="32"/>
          <w:szCs w:val="32"/>
        </w:rPr>
      </w:pPr>
    </w:p>
    <w:p w14:paraId="53BE1148" w14:textId="77777777" w:rsidR="00B14A0B" w:rsidRDefault="00B14A0B" w:rsidP="00F14E59">
      <w:pPr>
        <w:jc w:val="center"/>
        <w:rPr>
          <w:rFonts w:ascii="Tahoma" w:hAnsi="Tahoma" w:cs="Tahoma"/>
          <w:b/>
          <w:bCs/>
          <w:sz w:val="32"/>
          <w:szCs w:val="32"/>
        </w:rPr>
      </w:pPr>
    </w:p>
    <w:p w14:paraId="3DA9CC80" w14:textId="623999FD" w:rsidR="00B14A0B" w:rsidRDefault="00B14A0B" w:rsidP="00F14E59">
      <w:pPr>
        <w:jc w:val="center"/>
        <w:rPr>
          <w:rFonts w:ascii="Tahoma" w:hAnsi="Tahoma" w:cs="Tahoma"/>
          <w:b/>
          <w:bCs/>
          <w:sz w:val="32"/>
          <w:szCs w:val="32"/>
        </w:rPr>
      </w:pPr>
      <w:r w:rsidRPr="002C7998">
        <w:rPr>
          <w:rFonts w:ascii="Tahoma" w:hAnsi="Tahoma" w:cs="Tahoma"/>
          <w:b/>
          <w:bCs/>
          <w:noProof/>
          <w:color w:val="0D0D0D" w:themeColor="text1" w:themeTint="F2"/>
          <w:sz w:val="32"/>
          <w:szCs w:val="32"/>
        </w:rPr>
        <mc:AlternateContent>
          <mc:Choice Requires="wps">
            <w:drawing>
              <wp:anchor distT="0" distB="0" distL="114300" distR="114300" simplePos="0" relativeHeight="251906048" behindDoc="0" locked="0" layoutInCell="1" allowOverlap="1" wp14:anchorId="58C002D1" wp14:editId="56D56244">
                <wp:simplePos x="0" y="0"/>
                <wp:positionH relativeFrom="column">
                  <wp:posOffset>4538980</wp:posOffset>
                </wp:positionH>
                <wp:positionV relativeFrom="paragraph">
                  <wp:posOffset>635</wp:posOffset>
                </wp:positionV>
                <wp:extent cx="514985" cy="0"/>
                <wp:effectExtent l="0" t="0" r="18415" b="19050"/>
                <wp:wrapNone/>
                <wp:docPr id="21515" name="Straight Connector 21515"/>
                <wp:cNvGraphicFramePr/>
                <a:graphic xmlns:a="http://schemas.openxmlformats.org/drawingml/2006/main">
                  <a:graphicData uri="http://schemas.microsoft.com/office/word/2010/wordprocessingShape">
                    <wps:wsp>
                      <wps:cNvCnPr/>
                      <wps:spPr>
                        <a:xfrm>
                          <a:off x="0" y="0"/>
                          <a:ext cx="514985"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A36C03" id="Straight Connector 21515"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4pt,.05pt" to="397.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" strokecolor="black [3213]">
                <v:stroke dashstyle="3 1"/>
              </v:line>
            </w:pict>
          </mc:Fallback>
        </mc:AlternateContent>
      </w:r>
    </w:p>
    <w:p w14:paraId="58C79772" w14:textId="4242F196" w:rsidR="003D09DD" w:rsidRPr="008A4763" w:rsidRDefault="00B14A0B" w:rsidP="008A4763">
      <w:pPr>
        <w:rPr>
          <w:rFonts w:ascii="Tahoma" w:hAnsi="Tahoma" w:cs="Tahoma"/>
          <w:sz w:val="32"/>
          <w:szCs w:val="32"/>
        </w:rPr>
      </w:pPr>
      <w:r w:rsidRPr="002C7998">
        <w:rPr>
          <w:rFonts w:ascii="Tahoma" w:hAnsi="Tahoma" w:cs="Tahoma"/>
          <w:b/>
          <w:bCs/>
          <w:noProof/>
          <w:color w:val="0D0D0D" w:themeColor="text1" w:themeTint="F2"/>
          <w:sz w:val="32"/>
          <w:szCs w:val="32"/>
        </w:rPr>
        <mc:AlternateContent>
          <mc:Choice Requires="wps">
            <w:drawing>
              <wp:anchor distT="0" distB="0" distL="114300" distR="114300" simplePos="0" relativeHeight="251908096" behindDoc="0" locked="0" layoutInCell="1" allowOverlap="1" wp14:anchorId="382EE355" wp14:editId="3F8C88AF">
                <wp:simplePos x="0" y="0"/>
                <wp:positionH relativeFrom="column">
                  <wp:posOffset>3803015</wp:posOffset>
                </wp:positionH>
                <wp:positionV relativeFrom="paragraph">
                  <wp:posOffset>233045</wp:posOffset>
                </wp:positionV>
                <wp:extent cx="0" cy="520065"/>
                <wp:effectExtent l="0" t="0" r="19050" b="13335"/>
                <wp:wrapNone/>
                <wp:docPr id="21516" name="Straight Connector 21516"/>
                <wp:cNvGraphicFramePr/>
                <a:graphic xmlns:a="http://schemas.openxmlformats.org/drawingml/2006/main">
                  <a:graphicData uri="http://schemas.microsoft.com/office/word/2010/wordprocessingShape">
                    <wps:wsp>
                      <wps:cNvCnPr/>
                      <wps:spPr>
                        <a:xfrm flipV="1">
                          <a:off x="0" y="0"/>
                          <a:ext cx="0" cy="520065"/>
                        </a:xfrm>
                        <a:prstGeom prst="line">
                          <a:avLst/>
                        </a:prstGeom>
                        <a:noFill/>
                        <a:ln w="9525"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140DC52B" id="Straight Connector 21516" o:spid="_x0000_s1026" style="position:absolute;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45pt,18.35pt" to="299.4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" strokecolor="windowText">
                <v:stroke dashstyle="3 1"/>
              </v:line>
            </w:pict>
          </mc:Fallback>
        </mc:AlternateContent>
      </w:r>
    </w:p>
    <w:p w14:paraId="3B778634" w14:textId="4F59C763" w:rsidR="00164DA7" w:rsidRDefault="000601EB" w:rsidP="000275D4">
      <w:pPr>
        <w:rPr>
          <w:rFonts w:ascii="Tahoma" w:hAnsi="Tahoma" w:cs="Tahoma"/>
          <w:b/>
          <w:bCs/>
          <w:sz w:val="36"/>
          <w:szCs w:val="36"/>
        </w:rPr>
      </w:pPr>
      <w:r>
        <w:rPr>
          <w:noProof/>
        </w:rPr>
        <mc:AlternateContent>
          <mc:Choice Requires="wps">
            <w:drawing>
              <wp:anchor distT="0" distB="0" distL="114300" distR="114300" simplePos="0" relativeHeight="251904000" behindDoc="0" locked="0" layoutInCell="1" allowOverlap="1" wp14:anchorId="53E3CABF" wp14:editId="7972AE10">
                <wp:simplePos x="0" y="0"/>
                <wp:positionH relativeFrom="margin">
                  <wp:posOffset>2821305</wp:posOffset>
                </wp:positionH>
                <wp:positionV relativeFrom="paragraph">
                  <wp:posOffset>336293</wp:posOffset>
                </wp:positionV>
                <wp:extent cx="2034540" cy="474345"/>
                <wp:effectExtent l="0" t="0" r="22860" b="20955"/>
                <wp:wrapNone/>
                <wp:docPr id="21511" name="مستطيل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4540" cy="474345"/>
                        </a:xfrm>
                        <a:prstGeom prst="rect">
                          <a:avLst/>
                        </a:prstGeom>
                        <a:ln w="6350">
                          <a:solidFill>
                            <a:schemeClr val="tx2">
                              <a:lumMod val="75000"/>
                            </a:schemeClr>
                          </a:solidFill>
                          <a:prstDash val="sysDash"/>
                        </a:ln>
                      </wps:spPr>
                      <wps:style>
                        <a:lnRef idx="2">
                          <a:schemeClr val="accent3"/>
                        </a:lnRef>
                        <a:fillRef idx="1">
                          <a:schemeClr val="lt1"/>
                        </a:fillRef>
                        <a:effectRef idx="0">
                          <a:schemeClr val="accent3"/>
                        </a:effectRef>
                        <a:fontRef idx="minor">
                          <a:schemeClr val="dk1"/>
                        </a:fontRef>
                      </wps:style>
                      <wps:txbx>
                        <w:txbxContent>
                          <w:p w14:paraId="38543BFA" w14:textId="77777777" w:rsidR="00E70FBD" w:rsidRPr="002D1029" w:rsidRDefault="00E70FBD" w:rsidP="00DE5902">
                            <w:pPr>
                              <w:pStyle w:val="NormalWeb"/>
                              <w:spacing w:after="0"/>
                              <w:jc w:val="center"/>
                              <w:rPr>
                                <w:rFonts w:ascii="Tahoma" w:hAnsi="Tahoma" w:cs="Tahoma"/>
                                <w:color w:val="000000" w:themeColor="text1"/>
                                <w:sz w:val="16"/>
                                <w:szCs w:val="16"/>
                              </w:rPr>
                            </w:pPr>
                            <w:r w:rsidRPr="002D1029">
                              <w:rPr>
                                <w:rFonts w:ascii="Tahoma" w:eastAsia="+mn-ea" w:hAnsi="Tahoma" w:cs="Tahoma"/>
                                <w:color w:val="000000" w:themeColor="text1"/>
                                <w:kern w:val="24"/>
                                <w:sz w:val="22"/>
                                <w:szCs w:val="22"/>
                              </w:rPr>
                              <w:t>Suggests a small bowel source</w:t>
                            </w:r>
                          </w:p>
                          <w:p w14:paraId="128DAB48" w14:textId="77777777" w:rsidR="00E70FBD" w:rsidRPr="002D1029" w:rsidRDefault="00E70FBD" w:rsidP="00DE5902">
                            <w:pPr>
                              <w:pStyle w:val="NormalWeb"/>
                              <w:spacing w:after="0"/>
                              <w:rPr>
                                <w:rFonts w:ascii="Tahoma" w:hAnsi="Tahoma" w:cs="Tahoma"/>
                                <w:color w:val="000000" w:themeColor="text1"/>
                                <w:sz w:val="16"/>
                                <w:szCs w:val="16"/>
                              </w:rPr>
                            </w:pPr>
                            <w:r w:rsidRPr="002D1029">
                              <w:rPr>
                                <w:rFonts w:ascii="Tahoma" w:eastAsia="+mn-ea" w:hAnsi="Tahoma" w:cs="Tahoma"/>
                                <w:color w:val="000000" w:themeColor="text1"/>
                                <w:kern w:val="24"/>
                                <w:sz w:val="22"/>
                                <w:szCs w:val="22"/>
                              </w:rPr>
                              <w:t xml:space="preserve">Or colon but </w:t>
                            </w:r>
                            <w:r w:rsidRPr="004C610C">
                              <w:rPr>
                                <w:rFonts w:ascii="Tahoma" w:eastAsia="+mn-ea" w:hAnsi="Tahoma" w:cs="Tahoma"/>
                                <w:b/>
                                <w:bCs/>
                                <w:color w:val="000000" w:themeColor="text1"/>
                                <w:kern w:val="24"/>
                                <w:sz w:val="22"/>
                                <w:szCs w:val="22"/>
                              </w:rPr>
                              <w:t>without</w:t>
                            </w:r>
                            <w:r w:rsidRPr="002D1029">
                              <w:rPr>
                                <w:rFonts w:ascii="Tahoma" w:eastAsia="+mn-ea" w:hAnsi="Tahoma" w:cs="Tahoma"/>
                                <w:color w:val="000000" w:themeColor="text1"/>
                                <w:kern w:val="24"/>
                                <w:sz w:val="22"/>
                                <w:szCs w:val="22"/>
                              </w:rPr>
                              <w:t xml:space="preserve"> mucosal injury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3E3CABF" id="مستطيل 16" o:spid="_x0000_s1040" style="position:absolute;margin-left:222.15pt;margin-top:26.5pt;width:160.2pt;height:37.3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" fillcolor="white [3201]" strokecolor="#17365d [2415]" strokeweight=".5pt">
                <v:stroke dashstyle="3 1"/>
                <v:path arrowok="t"/>
                <v:textbox>
                  <w:txbxContent>
                    <w:p w14:paraId="38543BFA" w14:textId="77777777" w:rsidR="00E70FBD" w:rsidRPr="002D1029" w:rsidRDefault="00E70FBD" w:rsidP="00DE5902">
                      <w:pPr>
                        <w:pStyle w:val="NormalWeb"/>
                        <w:spacing w:after="0"/>
                        <w:jc w:val="center"/>
                        <w:rPr>
                          <w:rFonts w:ascii="Tahoma" w:hAnsi="Tahoma" w:cs="Tahoma"/>
                          <w:color w:val="000000" w:themeColor="text1"/>
                          <w:sz w:val="16"/>
                          <w:szCs w:val="16"/>
                        </w:rPr>
                      </w:pPr>
                      <w:r w:rsidRPr="002D1029">
                        <w:rPr>
                          <w:rFonts w:ascii="Tahoma" w:eastAsia="+mn-ea" w:hAnsi="Tahoma" w:cs="Tahoma"/>
                          <w:color w:val="000000" w:themeColor="text1"/>
                          <w:kern w:val="24"/>
                          <w:sz w:val="22"/>
                          <w:szCs w:val="22"/>
                        </w:rPr>
                        <w:t>Suggests a small bowel source</w:t>
                      </w:r>
                    </w:p>
                    <w:p w14:paraId="128DAB48" w14:textId="77777777" w:rsidR="00E70FBD" w:rsidRPr="002D1029" w:rsidRDefault="00E70FBD" w:rsidP="00DE5902">
                      <w:pPr>
                        <w:pStyle w:val="NormalWeb"/>
                        <w:spacing w:after="0"/>
                        <w:rPr>
                          <w:rFonts w:ascii="Tahoma" w:hAnsi="Tahoma" w:cs="Tahoma"/>
                          <w:color w:val="000000" w:themeColor="text1"/>
                          <w:sz w:val="16"/>
                          <w:szCs w:val="16"/>
                        </w:rPr>
                      </w:pPr>
                      <w:r w:rsidRPr="002D1029">
                        <w:rPr>
                          <w:rFonts w:ascii="Tahoma" w:eastAsia="+mn-ea" w:hAnsi="Tahoma" w:cs="Tahoma"/>
                          <w:color w:val="000000" w:themeColor="text1"/>
                          <w:kern w:val="24"/>
                          <w:sz w:val="22"/>
                          <w:szCs w:val="22"/>
                        </w:rPr>
                        <w:t xml:space="preserve">Or colon but </w:t>
                      </w:r>
                      <w:r w:rsidRPr="004C610C">
                        <w:rPr>
                          <w:rFonts w:ascii="Tahoma" w:eastAsia="+mn-ea" w:hAnsi="Tahoma" w:cs="Tahoma"/>
                          <w:b/>
                          <w:bCs/>
                          <w:color w:val="000000" w:themeColor="text1"/>
                          <w:kern w:val="24"/>
                          <w:sz w:val="22"/>
                          <w:szCs w:val="22"/>
                        </w:rPr>
                        <w:t>without</w:t>
                      </w:r>
                      <w:r w:rsidRPr="002D1029">
                        <w:rPr>
                          <w:rFonts w:ascii="Tahoma" w:eastAsia="+mn-ea" w:hAnsi="Tahoma" w:cs="Tahoma"/>
                          <w:color w:val="000000" w:themeColor="text1"/>
                          <w:kern w:val="24"/>
                          <w:sz w:val="22"/>
                          <w:szCs w:val="22"/>
                        </w:rPr>
                        <w:t xml:space="preserve"> mucosal injury</w:t>
                      </w:r>
                    </w:p>
                  </w:txbxContent>
                </v:textbox>
                <w10:wrap anchorx="margin"/>
              </v:rect>
            </w:pict>
          </mc:Fallback>
        </mc:AlternateContent>
      </w:r>
    </w:p>
    <w:p w14:paraId="4D996D5F" w14:textId="3845866F" w:rsidR="000259E8" w:rsidRPr="000601EB" w:rsidRDefault="00266C22" w:rsidP="000601EB">
      <w:pPr>
        <w:rPr>
          <w:rFonts w:ascii="Tahoma" w:hAnsi="Tahoma" w:cs="Tahoma"/>
          <w:b/>
          <w:bCs/>
          <w:sz w:val="36"/>
          <w:szCs w:val="36"/>
        </w:rPr>
      </w:pPr>
      <w:r w:rsidRPr="002C7998">
        <w:rPr>
          <w:rFonts w:ascii="Tahoma" w:hAnsi="Tahoma" w:cs="Tahoma"/>
          <w:b/>
          <w:bCs/>
          <w:noProof/>
          <w:color w:val="0D0D0D" w:themeColor="text1" w:themeTint="F2"/>
          <w:sz w:val="32"/>
          <w:szCs w:val="32"/>
        </w:rPr>
        <w:lastRenderedPageBreak/>
        <mc:AlternateContent>
          <mc:Choice Requires="wps">
            <w:drawing>
              <wp:anchor distT="0" distB="0" distL="114300" distR="114300" simplePos="0" relativeHeight="251849728" behindDoc="0" locked="0" layoutInCell="1" allowOverlap="1" wp14:anchorId="680848F9" wp14:editId="0D25AD34">
                <wp:simplePos x="0" y="0"/>
                <wp:positionH relativeFrom="column">
                  <wp:posOffset>-270510</wp:posOffset>
                </wp:positionH>
                <wp:positionV relativeFrom="paragraph">
                  <wp:posOffset>359410</wp:posOffset>
                </wp:positionV>
                <wp:extent cx="24130" cy="2952750"/>
                <wp:effectExtent l="0" t="0" r="33020" b="19050"/>
                <wp:wrapNone/>
                <wp:docPr id="21520" name="Straight Connector 21520"/>
                <wp:cNvGraphicFramePr/>
                <a:graphic xmlns:a="http://schemas.openxmlformats.org/drawingml/2006/main">
                  <a:graphicData uri="http://schemas.microsoft.com/office/word/2010/wordprocessingShape">
                    <wps:wsp>
                      <wps:cNvCnPr/>
                      <wps:spPr>
                        <a:xfrm flipH="1">
                          <a:off x="0" y="0"/>
                          <a:ext cx="24130" cy="295275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7E58DC" id="Straight Connector 21520" o:spid="_x0000_s1026" style="position:absolute;flip:x;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3pt,28.3pt" to="-19.4pt,2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" strokecolor="black [3213]">
                <v:stroke dashstyle="3 1"/>
              </v:line>
            </w:pict>
          </mc:Fallback>
        </mc:AlternateContent>
      </w:r>
      <w:r w:rsidR="00851512" w:rsidRPr="002C7998">
        <w:rPr>
          <w:rFonts w:ascii="Tahoma" w:hAnsi="Tahoma" w:cs="Tahoma"/>
          <w:b/>
          <w:bCs/>
          <w:noProof/>
          <w:color w:val="0D0D0D" w:themeColor="text1" w:themeTint="F2"/>
          <w:sz w:val="32"/>
          <w:szCs w:val="32"/>
        </w:rPr>
        <mc:AlternateContent>
          <mc:Choice Requires="wps">
            <w:drawing>
              <wp:anchor distT="0" distB="0" distL="114300" distR="114300" simplePos="0" relativeHeight="251867136" behindDoc="0" locked="0" layoutInCell="1" allowOverlap="1" wp14:anchorId="33E3BB68" wp14:editId="20210A5F">
                <wp:simplePos x="0" y="0"/>
                <wp:positionH relativeFrom="column">
                  <wp:posOffset>-242570</wp:posOffset>
                </wp:positionH>
                <wp:positionV relativeFrom="paragraph">
                  <wp:posOffset>570230</wp:posOffset>
                </wp:positionV>
                <wp:extent cx="202565" cy="139700"/>
                <wp:effectExtent l="0" t="0" r="45085" b="107950"/>
                <wp:wrapNone/>
                <wp:docPr id="21530" name="Curved Connector 21530"/>
                <wp:cNvGraphicFramePr/>
                <a:graphic xmlns:a="http://schemas.openxmlformats.org/drawingml/2006/main">
                  <a:graphicData uri="http://schemas.microsoft.com/office/word/2010/wordprocessingShape">
                    <wps:wsp>
                      <wps:cNvCnPr/>
                      <wps:spPr>
                        <a:xfrm>
                          <a:off x="0" y="0"/>
                          <a:ext cx="202565" cy="139700"/>
                        </a:xfrm>
                        <a:prstGeom prst="curvedConnector3">
                          <a:avLst>
                            <a:gd name="adj1" fmla="val 26010"/>
                          </a:avLst>
                        </a:prstGeom>
                        <a:ln>
                          <a:solidFill>
                            <a:schemeClr val="tx1">
                              <a:lumMod val="95000"/>
                              <a:lumOff val="5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29A141" id="Curved Connector 21530" o:spid="_x0000_s1026" type="#_x0000_t38" style="position:absolute;margin-left:-19.1pt;margin-top:44.9pt;width:15.95pt;height:1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" adj="5618" strokecolor="#0d0d0d [3069]">
                <v:stroke dashstyle="3 1" endarrow="open"/>
              </v:shape>
            </w:pict>
          </mc:Fallback>
        </mc:AlternateContent>
      </w:r>
      <w:r w:rsidR="00851512" w:rsidRPr="002C7998">
        <w:rPr>
          <w:rFonts w:ascii="Tahoma" w:hAnsi="Tahoma" w:cs="Tahoma"/>
          <w:b/>
          <w:bCs/>
          <w:noProof/>
          <w:color w:val="0D0D0D" w:themeColor="text1" w:themeTint="F2"/>
          <w:sz w:val="32"/>
          <w:szCs w:val="32"/>
        </w:rPr>
        <mc:AlternateContent>
          <mc:Choice Requires="wps">
            <w:drawing>
              <wp:anchor distT="0" distB="0" distL="114300" distR="114300" simplePos="0" relativeHeight="251869184" behindDoc="0" locked="0" layoutInCell="1" allowOverlap="1" wp14:anchorId="2FE74BBB" wp14:editId="7B662EBC">
                <wp:simplePos x="0" y="0"/>
                <wp:positionH relativeFrom="column">
                  <wp:posOffset>-243840</wp:posOffset>
                </wp:positionH>
                <wp:positionV relativeFrom="paragraph">
                  <wp:posOffset>1181100</wp:posOffset>
                </wp:positionV>
                <wp:extent cx="202565" cy="139700"/>
                <wp:effectExtent l="0" t="0" r="45085" b="107950"/>
                <wp:wrapNone/>
                <wp:docPr id="21531" name="Curved Connector 21531"/>
                <wp:cNvGraphicFramePr/>
                <a:graphic xmlns:a="http://schemas.openxmlformats.org/drawingml/2006/main">
                  <a:graphicData uri="http://schemas.microsoft.com/office/word/2010/wordprocessingShape">
                    <wps:wsp>
                      <wps:cNvCnPr/>
                      <wps:spPr>
                        <a:xfrm>
                          <a:off x="0" y="0"/>
                          <a:ext cx="202565" cy="139700"/>
                        </a:xfrm>
                        <a:prstGeom prst="curvedConnector3">
                          <a:avLst>
                            <a:gd name="adj1" fmla="val 26010"/>
                          </a:avLst>
                        </a:prstGeom>
                        <a:ln>
                          <a:solidFill>
                            <a:schemeClr val="tx1">
                              <a:lumMod val="95000"/>
                              <a:lumOff val="5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BE1C16" id="Curved Connector 21531" o:spid="_x0000_s1026" type="#_x0000_t38" style="position:absolute;margin-left:-19.2pt;margin-top:93pt;width:15.95pt;height:1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" adj="5618" strokecolor="#0d0d0d [3069]">
                <v:stroke dashstyle="3 1" endarrow="open"/>
              </v:shape>
            </w:pict>
          </mc:Fallback>
        </mc:AlternateContent>
      </w:r>
      <w:r w:rsidR="00851512" w:rsidRPr="002C7998">
        <w:rPr>
          <w:rFonts w:ascii="Tahoma" w:hAnsi="Tahoma" w:cs="Tahoma"/>
          <w:b/>
          <w:bCs/>
          <w:noProof/>
          <w:color w:val="0D0D0D" w:themeColor="text1" w:themeTint="F2"/>
          <w:sz w:val="32"/>
          <w:szCs w:val="32"/>
        </w:rPr>
        <mc:AlternateContent>
          <mc:Choice Requires="wps">
            <w:drawing>
              <wp:anchor distT="0" distB="0" distL="114300" distR="114300" simplePos="0" relativeHeight="251851776" behindDoc="0" locked="0" layoutInCell="1" allowOverlap="1" wp14:anchorId="1F87686C" wp14:editId="5E432A9C">
                <wp:simplePos x="0" y="0"/>
                <wp:positionH relativeFrom="column">
                  <wp:posOffset>-246380</wp:posOffset>
                </wp:positionH>
                <wp:positionV relativeFrom="paragraph">
                  <wp:posOffset>359410</wp:posOffset>
                </wp:positionV>
                <wp:extent cx="207010" cy="0"/>
                <wp:effectExtent l="0" t="0" r="21590" b="19050"/>
                <wp:wrapNone/>
                <wp:docPr id="21521" name="Straight Connector 21521"/>
                <wp:cNvGraphicFramePr/>
                <a:graphic xmlns:a="http://schemas.openxmlformats.org/drawingml/2006/main">
                  <a:graphicData uri="http://schemas.microsoft.com/office/word/2010/wordprocessingShape">
                    <wps:wsp>
                      <wps:cNvCnPr/>
                      <wps:spPr>
                        <a:xfrm>
                          <a:off x="0" y="0"/>
                          <a:ext cx="20701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46A9A" id="Straight Connector 21521"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pt,28.3pt" to="-3.1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" strokecolor="black [3213]">
                <v:stroke dashstyle="3 1"/>
              </v:line>
            </w:pict>
          </mc:Fallback>
        </mc:AlternateContent>
      </w:r>
      <w:r w:rsidR="000C0BA7" w:rsidRPr="003D09DD">
        <w:rPr>
          <w:rFonts w:ascii="Times New Roman" w:hAnsi="Times New Roman" w:cs="Times New Roman"/>
          <w:noProof/>
          <w:sz w:val="40"/>
          <w:szCs w:val="40"/>
        </w:rPr>
        <mc:AlternateContent>
          <mc:Choice Requires="wps">
            <w:drawing>
              <wp:anchor distT="0" distB="0" distL="114300" distR="114300" simplePos="0" relativeHeight="251803648" behindDoc="0" locked="0" layoutInCell="1" allowOverlap="1" wp14:anchorId="43F8DAA3" wp14:editId="7BFA8528">
                <wp:simplePos x="0" y="0"/>
                <wp:positionH relativeFrom="column">
                  <wp:posOffset>-356870</wp:posOffset>
                </wp:positionH>
                <wp:positionV relativeFrom="paragraph">
                  <wp:posOffset>-212725</wp:posOffset>
                </wp:positionV>
                <wp:extent cx="7766050" cy="342900"/>
                <wp:effectExtent l="0" t="0" r="25400" b="19050"/>
                <wp:wrapSquare wrapText="bothSides"/>
                <wp:docPr id="21504" name="Text Box 21504"/>
                <wp:cNvGraphicFramePr/>
                <a:graphic xmlns:a="http://schemas.openxmlformats.org/drawingml/2006/main">
                  <a:graphicData uri="http://schemas.microsoft.com/office/word/2010/wordprocessingShape">
                    <wps:wsp>
                      <wps:cNvSpPr txBox="1"/>
                      <wps:spPr>
                        <a:xfrm>
                          <a:off x="0" y="0"/>
                          <a:ext cx="7766050" cy="342900"/>
                        </a:xfrm>
                        <a:prstGeom prst="rect">
                          <a:avLst/>
                        </a:prstGeom>
                        <a:solidFill>
                          <a:schemeClr val="accent4">
                            <a:lumMod val="20000"/>
                            <a:lumOff val="80000"/>
                          </a:schemeClr>
                        </a:solidFill>
                        <a:ln w="3175" cmpd="sng">
                          <a:solidFill>
                            <a:schemeClr val="tx1"/>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84E56B" w14:textId="239EB0F6" w:rsidR="00E70FBD" w:rsidRPr="000259E8" w:rsidRDefault="00E70FBD" w:rsidP="00F36DEA">
                            <w:pPr>
                              <w:pStyle w:val="ListParagraph"/>
                              <w:numPr>
                                <w:ilvl w:val="0"/>
                                <w:numId w:val="1"/>
                              </w:numPr>
                              <w:rPr>
                                <w:rFonts w:ascii="Tahoma" w:hAnsi="Tahoma"/>
                                <w:sz w:val="36"/>
                                <w:szCs w:val="36"/>
                              </w:rPr>
                            </w:pPr>
                            <w:r>
                              <w:rPr>
                                <w:rFonts w:ascii="Tahoma" w:hAnsi="Tahoma"/>
                                <w:sz w:val="36"/>
                                <w:szCs w:val="36"/>
                              </w:rPr>
                              <w:t>Define Chronic Diarrhea And Enumerate Its Common C</w:t>
                            </w:r>
                            <w:r w:rsidRPr="000259E8">
                              <w:rPr>
                                <w:rFonts w:ascii="Tahoma" w:hAnsi="Tahoma"/>
                                <w:sz w:val="36"/>
                                <w:szCs w:val="36"/>
                              </w:rPr>
                              <w:t xml:space="preserve">auses </w:t>
                            </w:r>
                          </w:p>
                          <w:p w14:paraId="46426127" w14:textId="77777777" w:rsidR="00E70FBD" w:rsidRPr="000259E8" w:rsidRDefault="00E70FBD" w:rsidP="00F36DEA">
                            <w:pPr>
                              <w:pStyle w:val="ListParagraph"/>
                              <w:numPr>
                                <w:ilvl w:val="0"/>
                                <w:numId w:val="1"/>
                              </w:numPr>
                              <w:rPr>
                                <w:rFonts w:ascii="Tahoma" w:hAnsi="Tahom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8DAA3" id="Text Box 21504" o:spid="_x0000_s1041" type="#_x0000_t202" style="position:absolute;margin-left:-28.1pt;margin-top:-16.75pt;width:611.5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" fillcolor="#e5dfec [663]" strokecolor="black [3213]" strokeweight=".25pt">
                <v:textbox>
                  <w:txbxContent>
                    <w:p w14:paraId="2784E56B" w14:textId="239EB0F6" w:rsidR="00E70FBD" w:rsidRPr="000259E8" w:rsidRDefault="00E70FBD" w:rsidP="00F36DEA">
                      <w:pPr>
                        <w:pStyle w:val="ListParagraph"/>
                        <w:numPr>
                          <w:ilvl w:val="0"/>
                          <w:numId w:val="1"/>
                        </w:numPr>
                        <w:rPr>
                          <w:rFonts w:ascii="Tahoma" w:hAnsi="Tahoma"/>
                          <w:sz w:val="36"/>
                          <w:szCs w:val="36"/>
                        </w:rPr>
                      </w:pPr>
                      <w:r>
                        <w:rPr>
                          <w:rFonts w:ascii="Tahoma" w:hAnsi="Tahoma"/>
                          <w:sz w:val="36"/>
                          <w:szCs w:val="36"/>
                        </w:rPr>
                        <w:t>Define Chronic Diarrhea And Enumerate Its Common C</w:t>
                      </w:r>
                      <w:r w:rsidRPr="000259E8">
                        <w:rPr>
                          <w:rFonts w:ascii="Tahoma" w:hAnsi="Tahoma"/>
                          <w:sz w:val="36"/>
                          <w:szCs w:val="36"/>
                        </w:rPr>
                        <w:t xml:space="preserve">auses </w:t>
                      </w:r>
                    </w:p>
                    <w:p w14:paraId="46426127" w14:textId="77777777" w:rsidR="00E70FBD" w:rsidRPr="000259E8" w:rsidRDefault="00E70FBD" w:rsidP="00F36DEA">
                      <w:pPr>
                        <w:pStyle w:val="ListParagraph"/>
                        <w:numPr>
                          <w:ilvl w:val="0"/>
                          <w:numId w:val="1"/>
                        </w:numPr>
                        <w:rPr>
                          <w:rFonts w:ascii="Tahoma" w:hAnsi="Tahoma"/>
                          <w:sz w:val="36"/>
                          <w:szCs w:val="36"/>
                        </w:rPr>
                      </w:pPr>
                    </w:p>
                  </w:txbxContent>
                </v:textbox>
                <w10:wrap type="square"/>
              </v:shape>
            </w:pict>
          </mc:Fallback>
        </mc:AlternateContent>
      </w:r>
      <w:r w:rsidR="003D09DD" w:rsidRPr="002C7998">
        <w:rPr>
          <w:rFonts w:ascii="Tahoma" w:hAnsi="Tahoma" w:cs="Tahoma"/>
          <w:b/>
          <w:bCs/>
          <w:color w:val="0D0D0D" w:themeColor="text1" w:themeTint="F2"/>
          <w:sz w:val="32"/>
          <w:szCs w:val="32"/>
        </w:rPr>
        <w:t xml:space="preserve">Etiology of </w:t>
      </w:r>
      <w:r w:rsidR="003D09DD" w:rsidRPr="002C7998">
        <w:rPr>
          <w:rFonts w:ascii="Tahoma" w:hAnsi="Tahoma" w:cs="Tahoma"/>
          <w:b/>
          <w:bCs/>
          <w:color w:val="0D0D0D" w:themeColor="text1" w:themeTint="F2"/>
          <w:sz w:val="36"/>
          <w:szCs w:val="36"/>
        </w:rPr>
        <w:t>c</w:t>
      </w:r>
      <w:r w:rsidR="000259E8" w:rsidRPr="002C7998">
        <w:rPr>
          <w:rFonts w:ascii="Tahoma" w:hAnsi="Tahoma" w:cs="Tahoma"/>
          <w:b/>
          <w:bCs/>
          <w:color w:val="0D0D0D" w:themeColor="text1" w:themeTint="F2"/>
          <w:sz w:val="36"/>
          <w:szCs w:val="36"/>
        </w:rPr>
        <w:t>hronic diarrhea</w:t>
      </w:r>
      <w:r w:rsidR="003D09DD" w:rsidRPr="002C7998">
        <w:rPr>
          <w:rFonts w:ascii="Tahoma" w:hAnsi="Tahoma" w:cs="Tahoma"/>
          <w:b/>
          <w:bCs/>
          <w:color w:val="0D0D0D" w:themeColor="text1" w:themeTint="F2"/>
          <w:sz w:val="36"/>
          <w:szCs w:val="36"/>
        </w:rPr>
        <w:t>:</w:t>
      </w:r>
    </w:p>
    <w:p w14:paraId="3AC537A7" w14:textId="2E39857A" w:rsidR="003D09DD" w:rsidRPr="00266C22" w:rsidRDefault="003D09DD" w:rsidP="001E32D6">
      <w:pPr>
        <w:ind w:left="90"/>
        <w:rPr>
          <w:rFonts w:ascii="Tahoma" w:hAnsi="Tahoma" w:cs="Tahoma"/>
          <w:color w:val="0D0D0D" w:themeColor="text1" w:themeTint="F2"/>
          <w:sz w:val="24"/>
          <w:szCs w:val="24"/>
        </w:rPr>
      </w:pPr>
      <w:r w:rsidRPr="00266C22">
        <w:rPr>
          <w:rFonts w:ascii="Tahoma" w:hAnsi="Tahoma" w:cs="Tahoma"/>
          <w:b/>
          <w:bCs/>
          <w:color w:val="0D0D0D" w:themeColor="text1" w:themeTint="F2"/>
          <w:sz w:val="24"/>
          <w:szCs w:val="24"/>
        </w:rPr>
        <w:t xml:space="preserve">Infection e.g. </w:t>
      </w:r>
      <w:r w:rsidRPr="00266C22">
        <w:rPr>
          <w:rFonts w:ascii="Tahoma" w:hAnsi="Tahoma" w:cs="Tahoma"/>
          <w:i/>
          <w:iCs/>
          <w:color w:val="0D0D0D" w:themeColor="text1" w:themeTint="F2"/>
          <w:sz w:val="24"/>
          <w:szCs w:val="24"/>
        </w:rPr>
        <w:t>Giardia lamblia</w:t>
      </w:r>
      <w:r w:rsidRPr="00266C22">
        <w:rPr>
          <w:rFonts w:ascii="Tahoma" w:hAnsi="Tahoma" w:cs="Tahoma"/>
          <w:color w:val="0D0D0D" w:themeColor="text1" w:themeTint="F2"/>
          <w:sz w:val="24"/>
          <w:szCs w:val="24"/>
        </w:rPr>
        <w:t xml:space="preserve"> </w:t>
      </w:r>
      <w:r w:rsidRPr="00266C22">
        <w:rPr>
          <w:rStyle w:val="FootnoteReference"/>
          <w:rFonts w:ascii="Tahoma" w:hAnsi="Tahoma" w:cs="Tahoma"/>
          <w:color w:val="0D0D0D" w:themeColor="text1" w:themeTint="F2"/>
          <w:sz w:val="24"/>
          <w:szCs w:val="24"/>
        </w:rPr>
        <w:footnoteReference w:id="1"/>
      </w:r>
      <w:r w:rsidRPr="00266C22">
        <w:rPr>
          <w:rFonts w:ascii="Tahoma" w:hAnsi="Tahoma" w:cs="Tahoma"/>
          <w:color w:val="0D0D0D" w:themeColor="text1" w:themeTint="F2"/>
          <w:sz w:val="24"/>
          <w:szCs w:val="24"/>
        </w:rPr>
        <w:t xml:space="preserve"> </w:t>
      </w:r>
      <w:r w:rsidRPr="00266C22">
        <w:rPr>
          <w:rFonts w:ascii="Tahoma" w:hAnsi="Tahoma" w:cs="Tahoma"/>
          <w:color w:val="808080" w:themeColor="background1" w:themeShade="80"/>
          <w:sz w:val="18"/>
          <w:szCs w:val="18"/>
        </w:rPr>
        <w:t>In duodenum</w:t>
      </w:r>
      <w:r w:rsidRPr="00266C22">
        <w:rPr>
          <w:rFonts w:ascii="Tahoma" w:hAnsi="Tahoma" w:cs="Tahoma"/>
          <w:color w:val="0D0D0D" w:themeColor="text1" w:themeTint="F2"/>
          <w:sz w:val="24"/>
          <w:szCs w:val="24"/>
        </w:rPr>
        <w:t>. AIDS often have chronic infections of their intestines that cause diarrhea.</w:t>
      </w:r>
    </w:p>
    <w:p w14:paraId="3AF4CDB9" w14:textId="0775FD88" w:rsidR="003D09DD" w:rsidRPr="00266C22" w:rsidRDefault="003D09DD" w:rsidP="001E32D6">
      <w:pPr>
        <w:ind w:left="90"/>
        <w:rPr>
          <w:rFonts w:ascii="Tahoma" w:hAnsi="Tahoma" w:cs="Tahoma"/>
          <w:color w:val="0D0D0D" w:themeColor="text1" w:themeTint="F2"/>
          <w:sz w:val="24"/>
          <w:szCs w:val="24"/>
          <w:rtl/>
        </w:rPr>
      </w:pPr>
      <w:r w:rsidRPr="00266C22">
        <w:rPr>
          <w:rFonts w:ascii="Tahoma" w:hAnsi="Tahoma" w:cs="Tahoma"/>
          <w:b/>
          <w:bCs/>
          <w:color w:val="0D0D0D" w:themeColor="text1" w:themeTint="F2"/>
          <w:sz w:val="24"/>
          <w:szCs w:val="24"/>
        </w:rPr>
        <w:t>Post-infectious.</w:t>
      </w:r>
      <w:r w:rsidRPr="00266C22">
        <w:rPr>
          <w:rFonts w:ascii="Tahoma" w:hAnsi="Tahoma" w:cs="Tahoma"/>
          <w:color w:val="0D0D0D" w:themeColor="text1" w:themeTint="F2"/>
          <w:sz w:val="24"/>
          <w:szCs w:val="24"/>
        </w:rPr>
        <w:t xml:space="preserve"> Following acute viral, bacterial or parasitic infections</w:t>
      </w:r>
      <w:r w:rsidR="00D14642" w:rsidRPr="00266C22">
        <w:rPr>
          <w:rFonts w:ascii="Tahoma" w:hAnsi="Tahoma" w:cs="Tahoma" w:hint="cs"/>
          <w:color w:val="0D0D0D" w:themeColor="text1" w:themeTint="F2"/>
          <w:sz w:val="24"/>
          <w:szCs w:val="24"/>
          <w:rtl/>
        </w:rPr>
        <w:t xml:space="preserve"> </w:t>
      </w:r>
    </w:p>
    <w:p w14:paraId="050FF63F" w14:textId="72922665" w:rsidR="00D14642" w:rsidRPr="00266C22" w:rsidRDefault="00266C22" w:rsidP="00D14642">
      <w:pPr>
        <w:bidi/>
        <w:ind w:left="90"/>
        <w:jc w:val="center"/>
        <w:rPr>
          <w:rFonts w:ascii="Calibri Light" w:hAnsi="Calibri Light" w:cs="Calibri Light"/>
          <w:color w:val="76923C" w:themeColor="accent3" w:themeShade="BF"/>
          <w:sz w:val="20"/>
          <w:szCs w:val="20"/>
          <w:rtl/>
        </w:rPr>
      </w:pPr>
      <w:r w:rsidRPr="002C7998">
        <w:rPr>
          <w:rFonts w:ascii="Tahoma" w:hAnsi="Tahoma" w:cs="Tahoma"/>
          <w:b/>
          <w:bCs/>
          <w:noProof/>
          <w:color w:val="0D0D0D" w:themeColor="text1" w:themeTint="F2"/>
          <w:sz w:val="32"/>
          <w:szCs w:val="32"/>
        </w:rPr>
        <mc:AlternateContent>
          <mc:Choice Requires="wps">
            <w:drawing>
              <wp:anchor distT="0" distB="0" distL="114300" distR="114300" simplePos="0" relativeHeight="251899904" behindDoc="0" locked="0" layoutInCell="1" allowOverlap="1" wp14:anchorId="458E7BA7" wp14:editId="5355F490">
                <wp:simplePos x="0" y="0"/>
                <wp:positionH relativeFrom="column">
                  <wp:posOffset>-228600</wp:posOffset>
                </wp:positionH>
                <wp:positionV relativeFrom="paragraph">
                  <wp:posOffset>483235</wp:posOffset>
                </wp:positionV>
                <wp:extent cx="202565" cy="139700"/>
                <wp:effectExtent l="0" t="0" r="45085" b="107950"/>
                <wp:wrapNone/>
                <wp:docPr id="21" name="Curved Connector 21"/>
                <wp:cNvGraphicFramePr/>
                <a:graphic xmlns:a="http://schemas.openxmlformats.org/drawingml/2006/main">
                  <a:graphicData uri="http://schemas.microsoft.com/office/word/2010/wordprocessingShape">
                    <wps:wsp>
                      <wps:cNvCnPr/>
                      <wps:spPr>
                        <a:xfrm>
                          <a:off x="0" y="0"/>
                          <a:ext cx="202565" cy="139700"/>
                        </a:xfrm>
                        <a:prstGeom prst="curvedConnector3">
                          <a:avLst>
                            <a:gd name="adj1" fmla="val 26010"/>
                          </a:avLst>
                        </a:prstGeom>
                        <a:ln>
                          <a:solidFill>
                            <a:schemeClr val="tx1">
                              <a:lumMod val="95000"/>
                              <a:lumOff val="5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A80026" id="Curved Connector 21" o:spid="_x0000_s1026" type="#_x0000_t38" style="position:absolute;margin-left:-18pt;margin-top:38.05pt;width:15.95pt;height:1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" adj="5618" strokecolor="#0d0d0d [3069]">
                <v:stroke dashstyle="3 1" endarrow="open"/>
              </v:shape>
            </w:pict>
          </mc:Fallback>
        </mc:AlternateContent>
      </w:r>
      <w:r w:rsidR="00D14642" w:rsidRPr="00266C22">
        <w:rPr>
          <w:rFonts w:ascii="Tahoma" w:hAnsi="Tahoma" w:cs="Tahoma"/>
          <w:color w:val="76923C" w:themeColor="accent3" w:themeShade="BF"/>
          <w:sz w:val="20"/>
          <w:szCs w:val="20"/>
        </w:rPr>
        <w:t>A child with acute diarrhea caused by viral</w:t>
      </w:r>
      <w:r w:rsidR="00D14642" w:rsidRPr="00266C22">
        <w:rPr>
          <w:rFonts w:ascii="Calibri Light" w:hAnsi="Calibri Light" w:cs="Calibri Light"/>
          <w:color w:val="76923C" w:themeColor="accent3" w:themeShade="BF"/>
          <w:sz w:val="20"/>
          <w:szCs w:val="20"/>
        </w:rPr>
        <w:t xml:space="preserve"> </w:t>
      </w:r>
      <w:r w:rsidR="00D14642" w:rsidRPr="00266C22">
        <w:rPr>
          <w:rFonts w:ascii="Calibri Light" w:hAnsi="Calibri Light" w:cs="Calibri Light" w:hint="cs"/>
          <w:color w:val="76923C" w:themeColor="accent3" w:themeShade="BF"/>
          <w:sz w:val="20"/>
          <w:szCs w:val="20"/>
          <w:rtl/>
        </w:rPr>
        <w:t>لو طوَّلت معاه بتتحوَّل إلى</w:t>
      </w:r>
      <w:r w:rsidR="00D14642" w:rsidRPr="00266C22">
        <w:rPr>
          <w:rFonts w:ascii="Tahoma" w:hAnsi="Tahoma" w:cs="Tahoma"/>
          <w:color w:val="76923C" w:themeColor="accent3" w:themeShade="BF"/>
          <w:sz w:val="20"/>
          <w:szCs w:val="20"/>
          <w:rtl/>
        </w:rPr>
        <w:t xml:space="preserve"> </w:t>
      </w:r>
      <w:r w:rsidR="00D14642" w:rsidRPr="00266C22">
        <w:rPr>
          <w:rFonts w:ascii="Tahoma" w:hAnsi="Tahoma" w:cs="Tahoma"/>
          <w:color w:val="76923C" w:themeColor="accent3" w:themeShade="BF"/>
          <w:sz w:val="20"/>
          <w:szCs w:val="20"/>
        </w:rPr>
        <w:t>Post-infectious (chronic)</w:t>
      </w:r>
      <w:r w:rsidR="00D14642" w:rsidRPr="00266C22">
        <w:rPr>
          <w:rFonts w:ascii="Tahoma" w:hAnsi="Tahoma" w:cs="Tahoma"/>
          <w:color w:val="76923C" w:themeColor="accent3" w:themeShade="BF"/>
          <w:sz w:val="20"/>
          <w:szCs w:val="20"/>
          <w:rtl/>
        </w:rPr>
        <w:t xml:space="preserve"> </w:t>
      </w:r>
      <w:r w:rsidR="00D14642" w:rsidRPr="00266C22">
        <w:rPr>
          <w:rFonts w:ascii="Calibri Light" w:hAnsi="Calibri Light" w:cs="Calibri Light" w:hint="cs"/>
          <w:color w:val="76923C" w:themeColor="accent3" w:themeShade="BF"/>
          <w:sz w:val="20"/>
          <w:szCs w:val="20"/>
          <w:rtl/>
        </w:rPr>
        <w:t xml:space="preserve">لأن الفيروس يبدأ يأثِّر علىى </w:t>
      </w:r>
      <w:r w:rsidR="00D14642" w:rsidRPr="00266C22">
        <w:rPr>
          <w:rFonts w:ascii="Calibri Light" w:hAnsi="Calibri Light" w:cs="Calibri Light"/>
          <w:color w:val="76923C" w:themeColor="accent3" w:themeShade="BF"/>
          <w:sz w:val="20"/>
          <w:szCs w:val="20"/>
        </w:rPr>
        <w:t>Brus</w:t>
      </w:r>
      <w:r w:rsidR="00D14642" w:rsidRPr="00266C22">
        <w:rPr>
          <w:rFonts w:ascii="Tahoma" w:hAnsi="Tahoma" w:cs="Tahoma"/>
          <w:color w:val="76923C" w:themeColor="accent3" w:themeShade="BF"/>
          <w:sz w:val="20"/>
          <w:szCs w:val="20"/>
        </w:rPr>
        <w:t xml:space="preserve">h border </w:t>
      </w:r>
      <w:r w:rsidR="00D14642" w:rsidRPr="00266C22">
        <w:rPr>
          <w:rFonts w:ascii="Calibri Light" w:hAnsi="Calibri Light" w:cs="Calibri Light" w:hint="cs"/>
          <w:color w:val="76923C" w:themeColor="accent3" w:themeShade="BF"/>
          <w:sz w:val="20"/>
          <w:szCs w:val="20"/>
          <w:rtl/>
        </w:rPr>
        <w:t xml:space="preserve">فيقوم يسبب </w:t>
      </w:r>
      <w:r w:rsidR="00D14642" w:rsidRPr="00266C22">
        <w:rPr>
          <w:rFonts w:ascii="Tahoma" w:hAnsi="Tahoma" w:cs="Tahoma"/>
          <w:color w:val="76923C" w:themeColor="accent3" w:themeShade="BF"/>
          <w:sz w:val="20"/>
          <w:szCs w:val="20"/>
        </w:rPr>
        <w:t>Malabsorption</w:t>
      </w:r>
    </w:p>
    <w:p w14:paraId="5C84F3B1" w14:textId="4ED5475B" w:rsidR="003D09DD" w:rsidRPr="00266C22" w:rsidRDefault="00266C22" w:rsidP="001E32D6">
      <w:pPr>
        <w:ind w:left="90"/>
        <w:rPr>
          <w:rFonts w:ascii="Tahoma" w:hAnsi="Tahoma" w:cs="Tahoma"/>
          <w:color w:val="0D0D0D" w:themeColor="text1" w:themeTint="F2"/>
          <w:sz w:val="24"/>
          <w:szCs w:val="24"/>
        </w:rPr>
      </w:pPr>
      <w:r w:rsidRPr="002C7998">
        <w:rPr>
          <w:rFonts w:ascii="Tahoma" w:hAnsi="Tahoma" w:cs="Tahoma"/>
          <w:b/>
          <w:bCs/>
          <w:noProof/>
          <w:color w:val="0D0D0D" w:themeColor="text1" w:themeTint="F2"/>
          <w:sz w:val="32"/>
          <w:szCs w:val="32"/>
        </w:rPr>
        <mc:AlternateContent>
          <mc:Choice Requires="wps">
            <w:drawing>
              <wp:anchor distT="0" distB="0" distL="114300" distR="114300" simplePos="0" relativeHeight="251873280" behindDoc="0" locked="0" layoutInCell="1" allowOverlap="1" wp14:anchorId="08EF3D10" wp14:editId="01C290BD">
                <wp:simplePos x="0" y="0"/>
                <wp:positionH relativeFrom="column">
                  <wp:posOffset>-244767</wp:posOffset>
                </wp:positionH>
                <wp:positionV relativeFrom="paragraph">
                  <wp:posOffset>304354</wp:posOffset>
                </wp:positionV>
                <wp:extent cx="202565" cy="139700"/>
                <wp:effectExtent l="0" t="0" r="45085" b="107950"/>
                <wp:wrapNone/>
                <wp:docPr id="21533" name="Curved Connector 21533"/>
                <wp:cNvGraphicFramePr/>
                <a:graphic xmlns:a="http://schemas.openxmlformats.org/drawingml/2006/main">
                  <a:graphicData uri="http://schemas.microsoft.com/office/word/2010/wordprocessingShape">
                    <wps:wsp>
                      <wps:cNvCnPr/>
                      <wps:spPr>
                        <a:xfrm>
                          <a:off x="0" y="0"/>
                          <a:ext cx="202565" cy="139700"/>
                        </a:xfrm>
                        <a:prstGeom prst="curvedConnector3">
                          <a:avLst>
                            <a:gd name="adj1" fmla="val 26010"/>
                          </a:avLst>
                        </a:prstGeom>
                        <a:ln>
                          <a:solidFill>
                            <a:schemeClr val="tx1">
                              <a:lumMod val="95000"/>
                              <a:lumOff val="5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C71C16" id="Curved Connector 21533" o:spid="_x0000_s1026" type="#_x0000_t38" style="position:absolute;margin-left:-19.25pt;margin-top:23.95pt;width:15.95pt;height:11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" adj="5618" strokecolor="#0d0d0d [3069]">
                <v:stroke dashstyle="3 1" endarrow="open"/>
              </v:shape>
            </w:pict>
          </mc:Fallback>
        </mc:AlternateContent>
      </w:r>
      <w:r w:rsidR="003D09DD" w:rsidRPr="00266C22">
        <w:rPr>
          <w:rFonts w:ascii="Tahoma" w:hAnsi="Tahoma" w:cs="Tahoma"/>
          <w:color w:val="0D0D0D" w:themeColor="text1" w:themeTint="F2"/>
          <w:sz w:val="24"/>
          <w:szCs w:val="24"/>
        </w:rPr>
        <w:t xml:space="preserve">Malabsorption                        </w:t>
      </w:r>
    </w:p>
    <w:p w14:paraId="7385C40F" w14:textId="22D34786" w:rsidR="003D09DD" w:rsidRPr="00266C22" w:rsidRDefault="00266C22" w:rsidP="001E32D6">
      <w:pPr>
        <w:ind w:left="90"/>
        <w:rPr>
          <w:rFonts w:ascii="Tahoma" w:hAnsi="Tahoma" w:cs="Tahoma"/>
          <w:color w:val="76923C" w:themeColor="accent3" w:themeShade="BF"/>
          <w:sz w:val="24"/>
          <w:szCs w:val="24"/>
        </w:rPr>
      </w:pPr>
      <w:r w:rsidRPr="002C7998">
        <w:rPr>
          <w:b/>
          <w:bCs/>
          <w:noProof/>
          <w:sz w:val="32"/>
          <w:szCs w:val="32"/>
        </w:rPr>
        <mc:AlternateContent>
          <mc:Choice Requires="wps">
            <w:drawing>
              <wp:anchor distT="0" distB="0" distL="114300" distR="114300" simplePos="0" relativeHeight="251879424" behindDoc="0" locked="0" layoutInCell="1" allowOverlap="1" wp14:anchorId="5BE8C396" wp14:editId="219CE453">
                <wp:simplePos x="0" y="0"/>
                <wp:positionH relativeFrom="column">
                  <wp:posOffset>-233680</wp:posOffset>
                </wp:positionH>
                <wp:positionV relativeFrom="paragraph">
                  <wp:posOffset>284480</wp:posOffset>
                </wp:positionV>
                <wp:extent cx="202565" cy="139700"/>
                <wp:effectExtent l="0" t="0" r="45085" b="107950"/>
                <wp:wrapNone/>
                <wp:docPr id="52224" name="Curved Connector 52224"/>
                <wp:cNvGraphicFramePr/>
                <a:graphic xmlns:a="http://schemas.openxmlformats.org/drawingml/2006/main">
                  <a:graphicData uri="http://schemas.microsoft.com/office/word/2010/wordprocessingShape">
                    <wps:wsp>
                      <wps:cNvCnPr/>
                      <wps:spPr>
                        <a:xfrm>
                          <a:off x="0" y="0"/>
                          <a:ext cx="202565" cy="139700"/>
                        </a:xfrm>
                        <a:prstGeom prst="curvedConnector3">
                          <a:avLst>
                            <a:gd name="adj1" fmla="val 26010"/>
                          </a:avLst>
                        </a:prstGeom>
                        <a:ln>
                          <a:solidFill>
                            <a:schemeClr val="tx1">
                              <a:lumMod val="95000"/>
                              <a:lumOff val="5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849984" id="Curved Connector 52224" o:spid="_x0000_s1026" type="#_x0000_t38" style="position:absolute;margin-left:-18.4pt;margin-top:22.4pt;width:15.95pt;height:1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" adj="5618" strokecolor="#0d0d0d [3069]">
                <v:stroke dashstyle="3 1" endarrow="open"/>
              </v:shape>
            </w:pict>
          </mc:Fallback>
        </mc:AlternateContent>
      </w:r>
      <w:r w:rsidR="003D09DD" w:rsidRPr="00266C22">
        <w:rPr>
          <w:rFonts w:ascii="Tahoma" w:hAnsi="Tahoma" w:cs="Tahoma"/>
          <w:color w:val="0D0D0D" w:themeColor="text1" w:themeTint="F2"/>
          <w:sz w:val="24"/>
          <w:szCs w:val="24"/>
        </w:rPr>
        <w:t xml:space="preserve">Endocrine diseases.                </w:t>
      </w:r>
    </w:p>
    <w:p w14:paraId="631BE196" w14:textId="7E86B95F" w:rsidR="000259E8" w:rsidRPr="00266C22" w:rsidRDefault="00266C22" w:rsidP="001E32D6">
      <w:pPr>
        <w:ind w:left="90"/>
        <w:rPr>
          <w:rFonts w:ascii="Tahoma" w:hAnsi="Tahoma" w:cs="Tahoma"/>
          <w:color w:val="0D0D0D" w:themeColor="text1" w:themeTint="F2"/>
          <w:sz w:val="24"/>
          <w:szCs w:val="24"/>
        </w:rPr>
      </w:pPr>
      <w:r w:rsidRPr="002C7998">
        <w:rPr>
          <w:rFonts w:ascii="Tahoma" w:hAnsi="Tahoma" w:cs="Tahoma"/>
          <w:b/>
          <w:bCs/>
          <w:noProof/>
          <w:color w:val="0D0D0D" w:themeColor="text1" w:themeTint="F2"/>
          <w:sz w:val="32"/>
          <w:szCs w:val="32"/>
        </w:rPr>
        <mc:AlternateContent>
          <mc:Choice Requires="wps">
            <w:drawing>
              <wp:anchor distT="0" distB="0" distL="114300" distR="114300" simplePos="0" relativeHeight="251877376" behindDoc="0" locked="0" layoutInCell="1" allowOverlap="1" wp14:anchorId="0174A374" wp14:editId="561D3689">
                <wp:simplePos x="0" y="0"/>
                <wp:positionH relativeFrom="column">
                  <wp:posOffset>-240030</wp:posOffset>
                </wp:positionH>
                <wp:positionV relativeFrom="paragraph">
                  <wp:posOffset>306070</wp:posOffset>
                </wp:positionV>
                <wp:extent cx="202565" cy="139700"/>
                <wp:effectExtent l="0" t="0" r="45085" b="107950"/>
                <wp:wrapNone/>
                <wp:docPr id="21535" name="Curved Connector 21535"/>
                <wp:cNvGraphicFramePr/>
                <a:graphic xmlns:a="http://schemas.openxmlformats.org/drawingml/2006/main">
                  <a:graphicData uri="http://schemas.microsoft.com/office/word/2010/wordprocessingShape">
                    <wps:wsp>
                      <wps:cNvCnPr/>
                      <wps:spPr>
                        <a:xfrm>
                          <a:off x="0" y="0"/>
                          <a:ext cx="202565" cy="139700"/>
                        </a:xfrm>
                        <a:prstGeom prst="curvedConnector3">
                          <a:avLst>
                            <a:gd name="adj1" fmla="val 26010"/>
                          </a:avLst>
                        </a:prstGeom>
                        <a:ln>
                          <a:solidFill>
                            <a:schemeClr val="tx1">
                              <a:lumMod val="95000"/>
                              <a:lumOff val="5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396542" id="Curved Connector 21535" o:spid="_x0000_s1026" type="#_x0000_t38" style="position:absolute;margin-left:-18.9pt;margin-top:24.1pt;width:15.95pt;height:1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" adj="5618" strokecolor="#0d0d0d [3069]">
                <v:stroke dashstyle="3 1" endarrow="open"/>
              </v:shape>
            </w:pict>
          </mc:Fallback>
        </mc:AlternateContent>
      </w:r>
      <w:r w:rsidR="003D09DD" w:rsidRPr="00266C22">
        <w:rPr>
          <w:rFonts w:ascii="Tahoma" w:hAnsi="Tahoma" w:cs="Tahoma"/>
          <w:color w:val="0D0D0D" w:themeColor="text1" w:themeTint="F2"/>
          <w:sz w:val="24"/>
          <w:szCs w:val="24"/>
        </w:rPr>
        <w:t>Colon cancer</w:t>
      </w:r>
    </w:p>
    <w:p w14:paraId="53CE8FFA" w14:textId="668E47D2" w:rsidR="002C7998" w:rsidRPr="00266C22" w:rsidRDefault="00266C22" w:rsidP="001E32D6">
      <w:pPr>
        <w:ind w:left="90"/>
        <w:rPr>
          <w:rFonts w:ascii="Tahoma" w:hAnsi="Tahoma" w:cs="Tahoma"/>
          <w:sz w:val="24"/>
          <w:szCs w:val="24"/>
        </w:rPr>
      </w:pPr>
      <w:r w:rsidRPr="002C7998">
        <w:rPr>
          <w:rFonts w:ascii="Tahoma" w:hAnsi="Tahoma" w:cs="Tahoma"/>
          <w:b/>
          <w:bCs/>
          <w:noProof/>
          <w:color w:val="0D0D0D" w:themeColor="text1" w:themeTint="F2"/>
          <w:sz w:val="32"/>
          <w:szCs w:val="32"/>
        </w:rPr>
        <mc:AlternateContent>
          <mc:Choice Requires="wps">
            <w:drawing>
              <wp:anchor distT="0" distB="0" distL="114300" distR="114300" simplePos="0" relativeHeight="251875328" behindDoc="0" locked="0" layoutInCell="1" allowOverlap="1" wp14:anchorId="7DE017F8" wp14:editId="1A1BCE45">
                <wp:simplePos x="0" y="0"/>
                <wp:positionH relativeFrom="column">
                  <wp:posOffset>-244475</wp:posOffset>
                </wp:positionH>
                <wp:positionV relativeFrom="paragraph">
                  <wp:posOffset>324485</wp:posOffset>
                </wp:positionV>
                <wp:extent cx="202565" cy="139700"/>
                <wp:effectExtent l="0" t="0" r="45085" b="107950"/>
                <wp:wrapNone/>
                <wp:docPr id="21534" name="Curved Connector 21534"/>
                <wp:cNvGraphicFramePr/>
                <a:graphic xmlns:a="http://schemas.openxmlformats.org/drawingml/2006/main">
                  <a:graphicData uri="http://schemas.microsoft.com/office/word/2010/wordprocessingShape">
                    <wps:wsp>
                      <wps:cNvCnPr/>
                      <wps:spPr>
                        <a:xfrm>
                          <a:off x="0" y="0"/>
                          <a:ext cx="202565" cy="139700"/>
                        </a:xfrm>
                        <a:prstGeom prst="curvedConnector3">
                          <a:avLst>
                            <a:gd name="adj1" fmla="val 26010"/>
                          </a:avLst>
                        </a:prstGeom>
                        <a:ln>
                          <a:solidFill>
                            <a:schemeClr val="tx1">
                              <a:lumMod val="95000"/>
                              <a:lumOff val="5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B8FA7C" id="Curved Connector 21534" o:spid="_x0000_s1026" type="#_x0000_t38" style="position:absolute;margin-left:-19.25pt;margin-top:25.55pt;width:15.95pt;height:1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" adj="5618" strokecolor="#0d0d0d [3069]">
                <v:stroke dashstyle="3 1" endarrow="open"/>
              </v:shape>
            </w:pict>
          </mc:Fallback>
        </mc:AlternateContent>
      </w:r>
      <w:r w:rsidR="002C7998" w:rsidRPr="00266C22">
        <w:rPr>
          <w:rFonts w:ascii="Tahoma" w:hAnsi="Tahoma" w:cs="Tahoma"/>
          <w:sz w:val="24"/>
          <w:szCs w:val="24"/>
        </w:rPr>
        <w:t>Inflammatory bowel disease (IBD)</w:t>
      </w:r>
    </w:p>
    <w:p w14:paraId="07688B1A" w14:textId="52A2A87D" w:rsidR="003D09DD" w:rsidRPr="00266C22" w:rsidRDefault="002C7998" w:rsidP="000601EB">
      <w:pPr>
        <w:ind w:left="90"/>
        <w:rPr>
          <w:rFonts w:ascii="Tahoma" w:hAnsi="Tahoma" w:cs="Tahoma"/>
          <w:sz w:val="24"/>
          <w:szCs w:val="24"/>
        </w:rPr>
      </w:pPr>
      <w:r w:rsidRPr="00266C22">
        <w:rPr>
          <w:rFonts w:ascii="Tahoma" w:hAnsi="Tahoma" w:cs="Tahoma"/>
          <w:sz w:val="24"/>
          <w:szCs w:val="24"/>
        </w:rPr>
        <w:t>I</w:t>
      </w:r>
      <w:r w:rsidR="000601EB" w:rsidRPr="00266C22">
        <w:rPr>
          <w:rFonts w:ascii="Tahoma" w:hAnsi="Tahoma" w:cs="Tahoma"/>
          <w:sz w:val="24"/>
          <w:szCs w:val="24"/>
        </w:rPr>
        <w:t>rritable bowel syndrome</w:t>
      </w:r>
    </w:p>
    <w:p w14:paraId="4526B081" w14:textId="77777777" w:rsidR="000601EB" w:rsidRPr="003D09DD" w:rsidRDefault="000601EB" w:rsidP="000601EB">
      <w:pPr>
        <w:ind w:left="90"/>
        <w:rPr>
          <w:rFonts w:ascii="Tahoma" w:hAnsi="Tahoma" w:cs="Tahoma"/>
          <w:sz w:val="28"/>
          <w:szCs w:val="28"/>
        </w:rPr>
      </w:pPr>
    </w:p>
    <w:p w14:paraId="5A9CF9D6" w14:textId="02E3D69E" w:rsidR="00A61479" w:rsidRDefault="000259E8" w:rsidP="00A61479">
      <w:pPr>
        <w:rPr>
          <w:rFonts w:ascii="Tahoma" w:hAnsi="Tahoma" w:cs="Tahoma"/>
          <w:b/>
          <w:bCs/>
          <w:sz w:val="32"/>
          <w:szCs w:val="32"/>
        </w:rPr>
      </w:pPr>
      <w:r w:rsidRPr="000259E8">
        <w:rPr>
          <w:rFonts w:ascii="Tahoma" w:hAnsi="Tahoma" w:cs="Tahoma"/>
          <w:b/>
          <w:bCs/>
          <w:sz w:val="32"/>
          <w:szCs w:val="32"/>
        </w:rPr>
        <w:t>Complications</w:t>
      </w:r>
      <w:r w:rsidR="00A61479">
        <w:rPr>
          <w:rFonts w:ascii="Tahoma" w:hAnsi="Tahoma" w:cs="Tahoma"/>
          <w:b/>
          <w:bCs/>
          <w:sz w:val="32"/>
          <w:szCs w:val="32"/>
        </w:rPr>
        <w:t>:</w:t>
      </w:r>
    </w:p>
    <w:p w14:paraId="291959D9" w14:textId="112DFC1A" w:rsidR="00A61479" w:rsidRPr="00266C22" w:rsidRDefault="00A61479" w:rsidP="00F36DEA">
      <w:pPr>
        <w:pStyle w:val="ListParagraph"/>
        <w:numPr>
          <w:ilvl w:val="0"/>
          <w:numId w:val="7"/>
        </w:numPr>
        <w:rPr>
          <w:rFonts w:ascii="Tahoma" w:hAnsi="Tahoma" w:cs="Tahoma"/>
          <w:sz w:val="28"/>
          <w:szCs w:val="28"/>
        </w:rPr>
      </w:pPr>
      <w:r w:rsidRPr="00266C22">
        <w:rPr>
          <w:rFonts w:ascii="Tahoma" w:hAnsi="Tahoma" w:cs="Tahoma"/>
          <w:sz w:val="24"/>
          <w:szCs w:val="24"/>
        </w:rPr>
        <w:t xml:space="preserve">Fluids </w:t>
      </w:r>
      <w:r w:rsidRPr="00266C22">
        <w:rPr>
          <w:rFonts w:ascii="Tahoma" w:hAnsi="Tahoma" w:cs="Tahoma"/>
          <w:color w:val="7F7F7F" w:themeColor="text1" w:themeTint="80"/>
          <w:sz w:val="20"/>
          <w:szCs w:val="20"/>
        </w:rPr>
        <w:t>loss</w:t>
      </w:r>
      <w:r w:rsidRPr="00266C22">
        <w:rPr>
          <w:rFonts w:ascii="Tahoma" w:hAnsi="Tahoma" w:cs="Tahoma"/>
          <w:color w:val="7F7F7F" w:themeColor="text1" w:themeTint="80"/>
          <w:sz w:val="24"/>
          <w:szCs w:val="24"/>
        </w:rPr>
        <w:t xml:space="preserve"> </w:t>
      </w:r>
      <w:r w:rsidRPr="00266C22">
        <w:rPr>
          <w:color w:val="17365D" w:themeColor="text2" w:themeShade="BF"/>
          <w:sz w:val="28"/>
          <w:szCs w:val="28"/>
        </w:rPr>
        <w:sym w:font="Wingdings" w:char="F0E0"/>
      </w:r>
      <w:r w:rsidRPr="00266C22">
        <w:rPr>
          <w:rFonts w:ascii="Tahoma" w:hAnsi="Tahoma" w:cs="Tahoma"/>
          <w:sz w:val="24"/>
          <w:szCs w:val="24"/>
        </w:rPr>
        <w:t xml:space="preserve"> Dehydration.</w:t>
      </w:r>
    </w:p>
    <w:p w14:paraId="4C98977F" w14:textId="2C2D25AD" w:rsidR="00A61479" w:rsidRPr="00266C22" w:rsidRDefault="000C0BA7" w:rsidP="00F36DEA">
      <w:pPr>
        <w:pStyle w:val="ListParagraph"/>
        <w:numPr>
          <w:ilvl w:val="0"/>
          <w:numId w:val="7"/>
        </w:numPr>
        <w:rPr>
          <w:rFonts w:ascii="Tahoma" w:hAnsi="Tahoma" w:cs="Tahoma"/>
          <w:sz w:val="24"/>
          <w:szCs w:val="24"/>
        </w:rPr>
      </w:pPr>
      <w:r w:rsidRPr="00266C22">
        <w:rPr>
          <w:noProof/>
          <w:sz w:val="24"/>
          <w:szCs w:val="24"/>
        </w:rPr>
        <w:drawing>
          <wp:anchor distT="0" distB="0" distL="114300" distR="114300" simplePos="0" relativeHeight="251881472" behindDoc="0" locked="0" layoutInCell="1" allowOverlap="1" wp14:anchorId="13B2AFC5" wp14:editId="0BAF6FAB">
            <wp:simplePos x="0" y="0"/>
            <wp:positionH relativeFrom="column">
              <wp:posOffset>-357505</wp:posOffset>
            </wp:positionH>
            <wp:positionV relativeFrom="paragraph">
              <wp:posOffset>40880</wp:posOffset>
            </wp:positionV>
            <wp:extent cx="7766685" cy="3871595"/>
            <wp:effectExtent l="0" t="0" r="0" b="0"/>
            <wp:wrapNone/>
            <wp:docPr id="52225" name="Diagram 52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sidR="00A61479" w:rsidRPr="00266C22">
        <w:rPr>
          <w:rFonts w:ascii="Tahoma" w:hAnsi="Tahoma" w:cs="Tahoma"/>
          <w:sz w:val="24"/>
          <w:szCs w:val="24"/>
        </w:rPr>
        <w:t xml:space="preserve">Electrolytes </w:t>
      </w:r>
      <w:r w:rsidR="00A61479" w:rsidRPr="00266C22">
        <w:rPr>
          <w:rFonts w:ascii="Tahoma" w:hAnsi="Tahoma" w:cs="Tahoma"/>
          <w:color w:val="7F7F7F" w:themeColor="text1" w:themeTint="80"/>
          <w:sz w:val="20"/>
          <w:szCs w:val="20"/>
        </w:rPr>
        <w:t>loss</w:t>
      </w:r>
      <w:r w:rsidR="00A61479" w:rsidRPr="00266C22">
        <w:rPr>
          <w:rFonts w:ascii="Tahoma" w:hAnsi="Tahoma" w:cs="Tahoma"/>
          <w:color w:val="7F7F7F" w:themeColor="text1" w:themeTint="80"/>
          <w:sz w:val="24"/>
          <w:szCs w:val="24"/>
        </w:rPr>
        <w:t xml:space="preserve"> </w:t>
      </w:r>
      <w:r w:rsidR="00A61479" w:rsidRPr="00266C22">
        <w:rPr>
          <w:color w:val="17365D" w:themeColor="text2" w:themeShade="BF"/>
          <w:sz w:val="28"/>
          <w:szCs w:val="28"/>
        </w:rPr>
        <w:sym w:font="Wingdings" w:char="F0E0"/>
      </w:r>
      <w:r w:rsidR="00A61479" w:rsidRPr="00266C22">
        <w:rPr>
          <w:rFonts w:ascii="Tahoma" w:hAnsi="Tahoma" w:cs="Tahoma"/>
          <w:sz w:val="24"/>
          <w:szCs w:val="24"/>
        </w:rPr>
        <w:t xml:space="preserve"> Electrolytes imbalance</w:t>
      </w:r>
    </w:p>
    <w:p w14:paraId="14F8CFC9" w14:textId="211FE2BC" w:rsidR="00A61479" w:rsidRPr="00266C22" w:rsidRDefault="00A61479" w:rsidP="00F36DEA">
      <w:pPr>
        <w:pStyle w:val="ListParagraph"/>
        <w:numPr>
          <w:ilvl w:val="0"/>
          <w:numId w:val="7"/>
        </w:numPr>
        <w:rPr>
          <w:rFonts w:ascii="Tahoma" w:hAnsi="Tahoma" w:cs="Tahoma"/>
          <w:sz w:val="24"/>
          <w:szCs w:val="24"/>
        </w:rPr>
      </w:pPr>
      <w:r w:rsidRPr="00266C22">
        <w:rPr>
          <w:rFonts w:ascii="Tahoma" w:hAnsi="Tahoma" w:cs="Tahoma"/>
          <w:sz w:val="24"/>
          <w:szCs w:val="24"/>
        </w:rPr>
        <w:t>Sodium bicarbonate</w:t>
      </w:r>
      <w:r w:rsidRPr="00266C22">
        <w:rPr>
          <w:rFonts w:ascii="Tahoma" w:hAnsi="Tahoma" w:cs="Tahoma"/>
          <w:sz w:val="20"/>
          <w:szCs w:val="20"/>
        </w:rPr>
        <w:t xml:space="preserve"> </w:t>
      </w:r>
      <w:r w:rsidRPr="00266C22">
        <w:rPr>
          <w:rFonts w:ascii="Tahoma" w:hAnsi="Tahoma" w:cs="Tahoma"/>
          <w:color w:val="7F7F7F" w:themeColor="text1" w:themeTint="80"/>
          <w:sz w:val="20"/>
          <w:szCs w:val="20"/>
        </w:rPr>
        <w:t xml:space="preserve">loss </w:t>
      </w:r>
      <w:r w:rsidRPr="00266C22">
        <w:rPr>
          <w:color w:val="17365D" w:themeColor="text2" w:themeShade="BF"/>
          <w:sz w:val="28"/>
          <w:szCs w:val="28"/>
        </w:rPr>
        <w:sym w:font="Wingdings" w:char="F0E0"/>
      </w:r>
      <w:r w:rsidRPr="00266C22">
        <w:rPr>
          <w:rFonts w:ascii="Tahoma" w:hAnsi="Tahoma" w:cs="Tahoma"/>
          <w:sz w:val="24"/>
          <w:szCs w:val="24"/>
        </w:rPr>
        <w:t xml:space="preserve"> Metabolic acidosis</w:t>
      </w:r>
      <w:r w:rsidRPr="00266C22">
        <w:rPr>
          <w:rFonts w:ascii="Tahoma" w:hAnsi="Tahoma" w:cs="Tahoma"/>
        </w:rPr>
        <w:t>.</w:t>
      </w:r>
    </w:p>
    <w:p w14:paraId="54572641" w14:textId="18D89BE3" w:rsidR="001E32D6" w:rsidRDefault="00A61479" w:rsidP="00F36DEA">
      <w:pPr>
        <w:pStyle w:val="ListParagraph"/>
        <w:numPr>
          <w:ilvl w:val="0"/>
          <w:numId w:val="7"/>
        </w:numPr>
        <w:rPr>
          <w:rFonts w:ascii="Tahoma" w:hAnsi="Tahoma" w:cs="Tahoma"/>
          <w:sz w:val="28"/>
          <w:szCs w:val="28"/>
        </w:rPr>
      </w:pPr>
      <w:r w:rsidRPr="00266C22">
        <w:rPr>
          <w:rFonts w:ascii="Tahoma" w:hAnsi="Tahoma" w:cs="Tahoma"/>
          <w:sz w:val="24"/>
          <w:szCs w:val="24"/>
        </w:rPr>
        <w:t xml:space="preserve">If persistent </w:t>
      </w:r>
      <w:r w:rsidRPr="00266C22">
        <w:rPr>
          <w:color w:val="17365D" w:themeColor="text2" w:themeShade="BF"/>
          <w:sz w:val="28"/>
          <w:szCs w:val="28"/>
        </w:rPr>
        <w:sym w:font="Wingdings" w:char="F0E0"/>
      </w:r>
      <w:r w:rsidRPr="00266C22">
        <w:rPr>
          <w:rFonts w:ascii="Tahoma" w:hAnsi="Tahoma" w:cs="Tahoma"/>
          <w:color w:val="17365D" w:themeColor="text2" w:themeShade="BF"/>
          <w:sz w:val="28"/>
          <w:szCs w:val="28"/>
        </w:rPr>
        <w:t xml:space="preserve"> </w:t>
      </w:r>
      <w:r w:rsidRPr="00266C22">
        <w:rPr>
          <w:rFonts w:ascii="Tahoma" w:hAnsi="Tahoma" w:cs="Tahoma"/>
          <w:sz w:val="24"/>
          <w:szCs w:val="24"/>
        </w:rPr>
        <w:t>Malnutrition</w:t>
      </w:r>
      <w:r w:rsidRPr="00A61479">
        <w:rPr>
          <w:rFonts w:ascii="Tahoma" w:hAnsi="Tahoma" w:cs="Tahoma"/>
          <w:sz w:val="28"/>
          <w:szCs w:val="28"/>
        </w:rPr>
        <w:t>.</w:t>
      </w:r>
    </w:p>
    <w:p w14:paraId="41ADBE11" w14:textId="77777777" w:rsidR="003105BC" w:rsidRPr="000601EB" w:rsidRDefault="003105BC" w:rsidP="000601EB">
      <w:pPr>
        <w:rPr>
          <w:rFonts w:ascii="Tahoma" w:hAnsi="Tahoma" w:cs="Tahoma"/>
          <w:sz w:val="28"/>
          <w:szCs w:val="28"/>
        </w:rPr>
      </w:pPr>
    </w:p>
    <w:p w14:paraId="5F106869" w14:textId="14C7BE39" w:rsidR="001E32D6" w:rsidRPr="00D14642" w:rsidRDefault="001E32D6" w:rsidP="00B14A0B">
      <w:pPr>
        <w:rPr>
          <w:rFonts w:ascii="Calibri Light" w:hAnsi="Calibri Light" w:cs="Calibri Light"/>
          <w:color w:val="76923C" w:themeColor="accent3" w:themeShade="BF"/>
          <w:rtl/>
        </w:rPr>
      </w:pPr>
      <w:r w:rsidRPr="001E32D6">
        <w:rPr>
          <w:rFonts w:ascii="Tahoma" w:hAnsi="Tahoma" w:cs="Tahoma"/>
          <w:b/>
          <w:bCs/>
          <w:sz w:val="32"/>
          <w:szCs w:val="32"/>
        </w:rPr>
        <w:t xml:space="preserve">Tests useful in the evaluation of </w:t>
      </w:r>
      <w:r>
        <w:rPr>
          <w:rFonts w:ascii="Tahoma" w:hAnsi="Tahoma" w:cs="Tahoma"/>
          <w:b/>
          <w:bCs/>
          <w:sz w:val="32"/>
          <w:szCs w:val="32"/>
        </w:rPr>
        <w:t>chronic</w:t>
      </w:r>
      <w:r w:rsidRPr="001E32D6">
        <w:rPr>
          <w:rFonts w:ascii="Tahoma" w:hAnsi="Tahoma" w:cs="Tahoma"/>
          <w:b/>
          <w:bCs/>
          <w:sz w:val="32"/>
          <w:szCs w:val="32"/>
        </w:rPr>
        <w:t xml:space="preserve"> diarrhea:</w:t>
      </w:r>
      <w:r w:rsidR="00D14642">
        <w:rPr>
          <w:rFonts w:ascii="Tahoma" w:hAnsi="Tahoma" w:cs="Tahoma"/>
          <w:b/>
          <w:bCs/>
          <w:sz w:val="32"/>
          <w:szCs w:val="32"/>
        </w:rPr>
        <w:t xml:space="preserve"> </w:t>
      </w:r>
      <w:r w:rsidR="00D14642" w:rsidRPr="00D14642">
        <w:rPr>
          <w:rFonts w:ascii="Calibri Light" w:hAnsi="Calibri Light" w:cs="Calibri Light"/>
          <w:b/>
          <w:bCs/>
          <w:color w:val="76923C" w:themeColor="accent3" w:themeShade="BF"/>
          <w:rtl/>
        </w:rPr>
        <w:t>أهم</w:t>
      </w:r>
      <w:r w:rsidR="00D14642">
        <w:rPr>
          <w:rFonts w:ascii="Tahoma" w:hAnsi="Tahoma" w:cs="Tahoma" w:hint="cs"/>
          <w:b/>
          <w:bCs/>
          <w:sz w:val="32"/>
          <w:szCs w:val="32"/>
          <w:rtl/>
        </w:rPr>
        <w:t xml:space="preserve"> </w:t>
      </w:r>
      <w:r w:rsidR="00D14642">
        <w:rPr>
          <w:rFonts w:ascii="Calibri Light" w:hAnsi="Calibri Light" w:cs="Calibri Light" w:hint="cs"/>
          <w:b/>
          <w:bCs/>
          <w:color w:val="76923C" w:themeColor="accent3" w:themeShade="BF"/>
          <w:rtl/>
        </w:rPr>
        <w:t>شيْ نس</w:t>
      </w:r>
      <w:r w:rsidR="000601EB">
        <w:rPr>
          <w:rFonts w:ascii="Calibri Light" w:hAnsi="Calibri Light" w:cs="Calibri Light" w:hint="cs"/>
          <w:b/>
          <w:bCs/>
          <w:color w:val="76923C" w:themeColor="accent3" w:themeShade="BF"/>
          <w:rtl/>
        </w:rPr>
        <w:t>تبعد</w:t>
      </w:r>
      <w:r w:rsidR="00D14642">
        <w:rPr>
          <w:rFonts w:ascii="Calibri Light" w:hAnsi="Calibri Light" w:cs="Calibri Light" w:hint="cs"/>
          <w:b/>
          <w:bCs/>
          <w:color w:val="76923C" w:themeColor="accent3" w:themeShade="BF"/>
          <w:rtl/>
        </w:rPr>
        <w:t xml:space="preserve"> الانفكشن بعده المالنيوترشن!</w:t>
      </w:r>
    </w:p>
    <w:p w14:paraId="587272D7" w14:textId="1AD664A4" w:rsidR="000259E8" w:rsidRDefault="000259E8">
      <w:pPr>
        <w:rPr>
          <w:rFonts w:ascii="Times New Roman" w:hAnsi="Times New Roman" w:cs="Times New Roman"/>
          <w:sz w:val="36"/>
          <w:szCs w:val="36"/>
        </w:rPr>
      </w:pPr>
    </w:p>
    <w:p w14:paraId="49FD75C8" w14:textId="77ACC0EC" w:rsidR="00A71913" w:rsidRDefault="00A71913">
      <w:pPr>
        <w:rPr>
          <w:rFonts w:ascii="Times New Roman" w:hAnsi="Times New Roman" w:cs="Times New Roman"/>
          <w:sz w:val="36"/>
          <w:szCs w:val="36"/>
        </w:rPr>
      </w:pPr>
    </w:p>
    <w:p w14:paraId="1D62C0E4" w14:textId="6ECD7841" w:rsidR="00A71913" w:rsidRDefault="00A71913">
      <w:pPr>
        <w:rPr>
          <w:rFonts w:ascii="Times New Roman" w:hAnsi="Times New Roman" w:cs="Times New Roman"/>
          <w:sz w:val="36"/>
          <w:szCs w:val="36"/>
        </w:rPr>
      </w:pPr>
    </w:p>
    <w:p w14:paraId="4DD4495D" w14:textId="7BD1F7CB" w:rsidR="003105BC" w:rsidRPr="000601EB" w:rsidRDefault="003105BC" w:rsidP="000601EB">
      <w:pPr>
        <w:rPr>
          <w:rFonts w:ascii="Tahoma" w:hAnsi="Tahoma" w:cs="Tahoma"/>
          <w:sz w:val="24"/>
          <w:szCs w:val="24"/>
        </w:rPr>
      </w:pPr>
      <w:r w:rsidRPr="00112DE0">
        <w:rPr>
          <w:rFonts w:ascii="Tahoma" w:hAnsi="Tahoma" w:cs="Tahoma"/>
        </w:rPr>
        <w:br w:type="page"/>
      </w:r>
    </w:p>
    <w:p w14:paraId="5F74E3F2" w14:textId="0D610EB4" w:rsidR="000C0BA7" w:rsidRDefault="000C0BA7" w:rsidP="000601EB">
      <w:pPr>
        <w:pStyle w:val="ListParagraph"/>
        <w:ind w:left="1440"/>
        <w:rPr>
          <w:rFonts w:ascii="Tahoma" w:hAnsi="Tahoma" w:cs="Tahoma"/>
        </w:rPr>
      </w:pPr>
      <w:r>
        <w:rPr>
          <w:rFonts w:ascii="Times New Roman" w:hAnsi="Times New Roman" w:cs="Times New Roman"/>
          <w:noProof/>
          <w:sz w:val="36"/>
          <w:szCs w:val="36"/>
        </w:rPr>
        <w:lastRenderedPageBreak/>
        <mc:AlternateContent>
          <mc:Choice Requires="wps">
            <w:drawing>
              <wp:anchor distT="0" distB="0" distL="114300" distR="114300" simplePos="0" relativeHeight="251952128" behindDoc="0" locked="0" layoutInCell="1" allowOverlap="1" wp14:anchorId="519D1A5D" wp14:editId="4E0EB0BD">
                <wp:simplePos x="0" y="0"/>
                <wp:positionH relativeFrom="column">
                  <wp:posOffset>-344805</wp:posOffset>
                </wp:positionH>
                <wp:positionV relativeFrom="paragraph">
                  <wp:posOffset>278628</wp:posOffset>
                </wp:positionV>
                <wp:extent cx="7758430" cy="665480"/>
                <wp:effectExtent l="0" t="0" r="13970" b="20320"/>
                <wp:wrapNone/>
                <wp:docPr id="57344" name="Text Box 57344"/>
                <wp:cNvGraphicFramePr/>
                <a:graphic xmlns:a="http://schemas.openxmlformats.org/drawingml/2006/main">
                  <a:graphicData uri="http://schemas.microsoft.com/office/word/2010/wordprocessingShape">
                    <wps:wsp>
                      <wps:cNvSpPr txBox="1"/>
                      <wps:spPr>
                        <a:xfrm>
                          <a:off x="0" y="0"/>
                          <a:ext cx="7758430" cy="665480"/>
                        </a:xfrm>
                        <a:prstGeom prst="rect">
                          <a:avLst/>
                        </a:prstGeom>
                        <a:solidFill>
                          <a:schemeClr val="accent6">
                            <a:lumMod val="20000"/>
                            <a:lumOff val="8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68FB235" w14:textId="09DCD8D1" w:rsidR="00E70FBD" w:rsidRPr="004F5320" w:rsidRDefault="00E70FBD" w:rsidP="000C0BA7">
                            <w:pPr>
                              <w:pStyle w:val="ListParagraph"/>
                              <w:numPr>
                                <w:ilvl w:val="0"/>
                                <w:numId w:val="57"/>
                              </w:numPr>
                              <w:rPr>
                                <w:rFonts w:ascii="Tahoma" w:hAnsi="Tahoma" w:cs="Tahoma"/>
                                <w:color w:val="000000" w:themeColor="text1"/>
                                <w:sz w:val="36"/>
                                <w:szCs w:val="36"/>
                                <w14:textOutline w14:w="9525" w14:cap="rnd" w14:cmpd="sng" w14:algn="ctr">
                                  <w14:noFill/>
                                  <w14:prstDash w14:val="solid"/>
                                  <w14:bevel/>
                                </w14:textOutline>
                              </w:rPr>
                            </w:pPr>
                            <w:r>
                              <w:rPr>
                                <w:rFonts w:ascii="Tahoma" w:hAnsi="Tahoma" w:cs="Tahoma"/>
                                <w:color w:val="000000" w:themeColor="text1"/>
                                <w:sz w:val="36"/>
                                <w:szCs w:val="36"/>
                                <w14:textOutline w14:w="9525" w14:cap="rnd" w14:cmpd="sng" w14:algn="ctr">
                                  <w14:noFill/>
                                  <w14:prstDash w14:val="solid"/>
                                  <w14:bevel/>
                                </w14:textOutline>
                              </w:rPr>
                              <w:t>Understand That The Malabsorption Is Caused By Either Abnormal Digestion Or Small Intestinal M</w:t>
                            </w:r>
                            <w:r w:rsidRPr="004F5320">
                              <w:rPr>
                                <w:rFonts w:ascii="Tahoma" w:hAnsi="Tahoma" w:cs="Tahoma"/>
                                <w:color w:val="000000" w:themeColor="text1"/>
                                <w:sz w:val="36"/>
                                <w:szCs w:val="36"/>
                                <w14:textOutline w14:w="9525" w14:cap="rnd" w14:cmpd="sng" w14:algn="ctr">
                                  <w14:noFill/>
                                  <w14:prstDash w14:val="solid"/>
                                  <w14:bevel/>
                                </w14:textOutline>
                              </w:rPr>
                              <w:t xml:space="preserve">ucosa </w:t>
                            </w:r>
                          </w:p>
                          <w:p w14:paraId="31B48EA5" w14:textId="77777777" w:rsidR="00E70FBD" w:rsidRPr="00B95D25" w:rsidRDefault="00E70FBD" w:rsidP="000C0BA7">
                            <w:pPr>
                              <w:pStyle w:val="ListParagraph"/>
                              <w:numPr>
                                <w:ilvl w:val="0"/>
                                <w:numId w:val="57"/>
                              </w:numPr>
                              <w:rPr>
                                <w:rFonts w:ascii="Tahoma" w:hAnsi="Tahoma" w:cs="Tahoma"/>
                                <w:color w:val="000000" w:themeColor="text1"/>
                                <w:sz w:val="36"/>
                                <w:szCs w:val="3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D1A5D" id="Text Box 57344" o:spid="_x0000_s1042" type="#_x0000_t202" style="position:absolute;left:0;text-align:left;margin-left:-27.15pt;margin-top:21.95pt;width:610.9pt;height:52.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" fillcolor="#fde9d9 [665]" strokecolor="black [3213]">
                <v:textbox>
                  <w:txbxContent>
                    <w:p w14:paraId="668FB235" w14:textId="09DCD8D1" w:rsidR="00E70FBD" w:rsidRPr="004F5320" w:rsidRDefault="00E70FBD" w:rsidP="000C0BA7">
                      <w:pPr>
                        <w:pStyle w:val="ListParagraph"/>
                        <w:numPr>
                          <w:ilvl w:val="0"/>
                          <w:numId w:val="57"/>
                        </w:numPr>
                        <w:rPr>
                          <w:rFonts w:ascii="Tahoma" w:hAnsi="Tahoma" w:cs="Tahoma"/>
                          <w:color w:val="000000" w:themeColor="text1"/>
                          <w:sz w:val="36"/>
                          <w:szCs w:val="36"/>
                          <w14:textOutline w14:w="9525" w14:cap="rnd" w14:cmpd="sng" w14:algn="ctr">
                            <w14:noFill/>
                            <w14:prstDash w14:val="solid"/>
                            <w14:bevel/>
                          </w14:textOutline>
                        </w:rPr>
                      </w:pPr>
                      <w:r>
                        <w:rPr>
                          <w:rFonts w:ascii="Tahoma" w:hAnsi="Tahoma" w:cs="Tahoma"/>
                          <w:color w:val="000000" w:themeColor="text1"/>
                          <w:sz w:val="36"/>
                          <w:szCs w:val="36"/>
                          <w14:textOutline w14:w="9525" w14:cap="rnd" w14:cmpd="sng" w14:algn="ctr">
                            <w14:noFill/>
                            <w14:prstDash w14:val="solid"/>
                            <w14:bevel/>
                          </w14:textOutline>
                        </w:rPr>
                        <w:t>Understand That The Malabsorption Is Caused By Either Abnormal Digestion Or Small Intestinal M</w:t>
                      </w:r>
                      <w:r w:rsidRPr="004F5320">
                        <w:rPr>
                          <w:rFonts w:ascii="Tahoma" w:hAnsi="Tahoma" w:cs="Tahoma"/>
                          <w:color w:val="000000" w:themeColor="text1"/>
                          <w:sz w:val="36"/>
                          <w:szCs w:val="36"/>
                          <w14:textOutline w14:w="9525" w14:cap="rnd" w14:cmpd="sng" w14:algn="ctr">
                            <w14:noFill/>
                            <w14:prstDash w14:val="solid"/>
                            <w14:bevel/>
                          </w14:textOutline>
                        </w:rPr>
                        <w:t xml:space="preserve">ucosa </w:t>
                      </w:r>
                    </w:p>
                    <w:p w14:paraId="31B48EA5" w14:textId="77777777" w:rsidR="00E70FBD" w:rsidRPr="00B95D25" w:rsidRDefault="00E70FBD" w:rsidP="000C0BA7">
                      <w:pPr>
                        <w:pStyle w:val="ListParagraph"/>
                        <w:numPr>
                          <w:ilvl w:val="0"/>
                          <w:numId w:val="57"/>
                        </w:numPr>
                        <w:rPr>
                          <w:rFonts w:ascii="Tahoma" w:hAnsi="Tahoma" w:cs="Tahoma"/>
                          <w:color w:val="000000" w:themeColor="text1"/>
                          <w:sz w:val="36"/>
                          <w:szCs w:val="36"/>
                          <w14:textOutline w14:w="9525" w14:cap="rnd" w14:cmpd="sng" w14:algn="ctr">
                            <w14:noFill/>
                            <w14:prstDash w14:val="solid"/>
                            <w14:bevel/>
                          </w14:textOutline>
                        </w:rPr>
                      </w:pPr>
                    </w:p>
                  </w:txbxContent>
                </v:textbox>
              </v:shape>
            </w:pict>
          </mc:Fallback>
        </mc:AlternateContent>
      </w:r>
      <w:r w:rsidRPr="000259E8">
        <w:rPr>
          <w:rFonts w:ascii="Times New Roman" w:hAnsi="Times New Roman" w:cs="Times New Roman"/>
          <w:noProof/>
          <w:sz w:val="36"/>
          <w:szCs w:val="36"/>
        </w:rPr>
        <mc:AlternateContent>
          <mc:Choice Requires="wps">
            <w:drawing>
              <wp:anchor distT="0" distB="0" distL="114300" distR="114300" simplePos="0" relativeHeight="251808768" behindDoc="0" locked="0" layoutInCell="1" allowOverlap="1" wp14:anchorId="00F78052" wp14:editId="5F7DB753">
                <wp:simplePos x="0" y="0"/>
                <wp:positionH relativeFrom="column">
                  <wp:posOffset>-342900</wp:posOffset>
                </wp:positionH>
                <wp:positionV relativeFrom="paragraph">
                  <wp:posOffset>-311150</wp:posOffset>
                </wp:positionV>
                <wp:extent cx="7758430" cy="571500"/>
                <wp:effectExtent l="0" t="0" r="0" b="0"/>
                <wp:wrapSquare wrapText="bothSides"/>
                <wp:docPr id="21505" name="Text Box 21505"/>
                <wp:cNvGraphicFramePr/>
                <a:graphic xmlns:a="http://schemas.openxmlformats.org/drawingml/2006/main">
                  <a:graphicData uri="http://schemas.microsoft.com/office/word/2010/wordprocessingShape">
                    <wps:wsp>
                      <wps:cNvSpPr txBox="1"/>
                      <wps:spPr>
                        <a:xfrm>
                          <a:off x="0" y="0"/>
                          <a:ext cx="7758430" cy="571500"/>
                        </a:xfrm>
                        <a:prstGeom prst="rect">
                          <a:avLst/>
                        </a:prstGeom>
                        <a:noFill/>
                        <a:ln w="3175" cmpd="sng">
                          <a:no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316EAB" w14:textId="7D5D66A1" w:rsidR="00E70FBD" w:rsidRPr="00BA1356" w:rsidRDefault="00E70FBD" w:rsidP="000259E8">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Malabsorption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78052" id="Text Box 21505" o:spid="_x0000_s1043" type="#_x0000_t202" style="position:absolute;left:0;text-align:left;margin-left:-27pt;margin-top:-24.5pt;width:610.9pt;height: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" filled="f" stroked="f" strokeweight=".25pt">
                <v:textbox>
                  <w:txbxContent>
                    <w:p w14:paraId="04316EAB" w14:textId="7D5D66A1" w:rsidR="00E70FBD" w:rsidRPr="00BA1356" w:rsidRDefault="00E70FBD" w:rsidP="000259E8">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Malabsorption</w:t>
                      </w:r>
                    </w:p>
                  </w:txbxContent>
                </v:textbox>
                <w10:wrap type="square"/>
              </v:shape>
            </w:pict>
          </mc:Fallback>
        </mc:AlternateContent>
      </w:r>
    </w:p>
    <w:p w14:paraId="39AC8AC8" w14:textId="08B4DB77" w:rsidR="000259E8" w:rsidRPr="000601EB" w:rsidRDefault="00AD72DE" w:rsidP="000601EB">
      <w:pPr>
        <w:pStyle w:val="ListParagraph"/>
        <w:ind w:left="1440"/>
        <w:rPr>
          <w:rFonts w:ascii="Tahoma" w:hAnsi="Tahoma" w:cs="Tahoma"/>
        </w:rPr>
      </w:pPr>
      <w:r w:rsidRPr="000259E8">
        <w:rPr>
          <w:rFonts w:ascii="Times New Roman" w:hAnsi="Times New Roman" w:cs="Times New Roman"/>
          <w:noProof/>
          <w:sz w:val="36"/>
          <w:szCs w:val="36"/>
        </w:rPr>
        <mc:AlternateContent>
          <mc:Choice Requires="wps">
            <w:drawing>
              <wp:anchor distT="0" distB="0" distL="114300" distR="114300" simplePos="0" relativeHeight="251809792" behindDoc="0" locked="0" layoutInCell="1" allowOverlap="1" wp14:anchorId="26471776" wp14:editId="635074D8">
                <wp:simplePos x="0" y="0"/>
                <wp:positionH relativeFrom="margin">
                  <wp:posOffset>2630805</wp:posOffset>
                </wp:positionH>
                <wp:positionV relativeFrom="margin">
                  <wp:posOffset>112395</wp:posOffset>
                </wp:positionV>
                <wp:extent cx="1600200" cy="0"/>
                <wp:effectExtent l="0" t="0" r="19050" b="19050"/>
                <wp:wrapSquare wrapText="bothSides"/>
                <wp:docPr id="21506" name="Straight Connector 21506"/>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chemeClr val="bg1">
                              <a:lumMod val="50000"/>
                            </a:scheme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7282F192" id="Straight Connector 21506" o:spid="_x0000_s1026" style="position:absolute;flip:x;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07.15pt,8.85pt" to="333.1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" strokecolor="#7f7f7f [1612]" strokeweight=".25pt">
                <w10:wrap type="square" anchorx="margin" anchory="margin"/>
              </v:line>
            </w:pict>
          </mc:Fallback>
        </mc:AlternateContent>
      </w:r>
    </w:p>
    <w:p w14:paraId="0BB6C005" w14:textId="77777777" w:rsidR="000C0BA7" w:rsidRDefault="000C0BA7" w:rsidP="000601EB">
      <w:pPr>
        <w:rPr>
          <w:rFonts w:ascii="Tahoma" w:hAnsi="Tahoma" w:cs="Tahoma"/>
          <w:b/>
          <w:bCs/>
          <w:sz w:val="32"/>
          <w:szCs w:val="32"/>
        </w:rPr>
      </w:pPr>
    </w:p>
    <w:p w14:paraId="4F044C7E" w14:textId="3DF5C89A" w:rsidR="000601EB" w:rsidRPr="008A4763" w:rsidRDefault="000601EB" w:rsidP="000601EB">
      <w:pPr>
        <w:rPr>
          <w:rFonts w:ascii="Tahoma" w:hAnsi="Tahoma" w:cs="Tahoma"/>
          <w:b/>
          <w:bCs/>
          <w:sz w:val="32"/>
          <w:szCs w:val="32"/>
        </w:rPr>
      </w:pPr>
      <w:r w:rsidRPr="008A4763">
        <w:rPr>
          <w:rFonts w:ascii="Tahoma" w:hAnsi="Tahoma" w:cs="Tahoma"/>
          <w:b/>
          <w:bCs/>
          <w:sz w:val="32"/>
          <w:szCs w:val="32"/>
        </w:rPr>
        <w:t>Malabsorption Syndrome</w:t>
      </w:r>
      <w:r w:rsidR="004841E5" w:rsidRPr="008A4763">
        <w:rPr>
          <w:rFonts w:ascii="Tahoma" w:hAnsi="Tahoma" w:cs="Tahoma" w:hint="cs"/>
          <w:b/>
          <w:bCs/>
          <w:sz w:val="32"/>
          <w:szCs w:val="32"/>
          <w:rtl/>
        </w:rPr>
        <w:t>:</w:t>
      </w:r>
    </w:p>
    <w:p w14:paraId="72F75A3B" w14:textId="77777777" w:rsidR="000601EB" w:rsidRPr="00266C22" w:rsidRDefault="000601EB" w:rsidP="00784BDB">
      <w:pPr>
        <w:pStyle w:val="ListParagraph"/>
        <w:numPr>
          <w:ilvl w:val="0"/>
          <w:numId w:val="31"/>
        </w:numPr>
        <w:rPr>
          <w:rFonts w:ascii="Tahoma" w:hAnsi="Tahoma" w:cs="Tahoma"/>
          <w:sz w:val="24"/>
          <w:szCs w:val="24"/>
        </w:rPr>
      </w:pPr>
      <w:r w:rsidRPr="00266C22">
        <w:rPr>
          <w:rFonts w:ascii="Tahoma" w:hAnsi="Tahoma" w:cs="Tahoma"/>
          <w:sz w:val="24"/>
          <w:szCs w:val="24"/>
        </w:rPr>
        <w:t>Inability of intestine to absorb nutrients adequately into the bloodstream.</w:t>
      </w:r>
    </w:p>
    <w:p w14:paraId="164D8F2F" w14:textId="77777777" w:rsidR="000601EB" w:rsidRPr="00266C22" w:rsidRDefault="000601EB" w:rsidP="00784BDB">
      <w:pPr>
        <w:pStyle w:val="ListParagraph"/>
        <w:numPr>
          <w:ilvl w:val="0"/>
          <w:numId w:val="31"/>
        </w:numPr>
        <w:rPr>
          <w:rFonts w:ascii="Tahoma" w:hAnsi="Tahoma" w:cs="Tahoma"/>
          <w:sz w:val="24"/>
          <w:szCs w:val="24"/>
        </w:rPr>
      </w:pPr>
      <w:r w:rsidRPr="00266C22">
        <w:rPr>
          <w:rFonts w:ascii="Tahoma" w:hAnsi="Tahoma" w:cs="Tahoma"/>
          <w:sz w:val="24"/>
          <w:szCs w:val="24"/>
        </w:rPr>
        <w:t xml:space="preserve">Impairment can be of single or multiple nutrients depending on the abnormality. </w:t>
      </w:r>
    </w:p>
    <w:p w14:paraId="387ABA64" w14:textId="77777777" w:rsidR="000601EB" w:rsidRPr="00AC0963" w:rsidRDefault="000601EB" w:rsidP="000601EB">
      <w:pPr>
        <w:tabs>
          <w:tab w:val="left" w:pos="5103"/>
        </w:tabs>
        <w:rPr>
          <w:rFonts w:ascii="Tahoma" w:hAnsi="Tahoma" w:cs="Tahoma"/>
          <w:sz w:val="8"/>
          <w:szCs w:val="8"/>
        </w:rPr>
      </w:pPr>
    </w:p>
    <w:p w14:paraId="574D70A2" w14:textId="77777777" w:rsidR="000601EB" w:rsidRPr="008A4763" w:rsidRDefault="000601EB" w:rsidP="004841E5">
      <w:pPr>
        <w:tabs>
          <w:tab w:val="left" w:pos="5103"/>
        </w:tabs>
        <w:rPr>
          <w:rFonts w:ascii="Tahoma" w:hAnsi="Tahoma" w:cs="Tahoma"/>
          <w:b/>
          <w:bCs/>
          <w:sz w:val="32"/>
          <w:szCs w:val="32"/>
        </w:rPr>
      </w:pPr>
      <w:r w:rsidRPr="008A4763">
        <w:rPr>
          <w:rFonts w:ascii="Tahoma" w:hAnsi="Tahoma" w:cs="Tahoma"/>
          <w:b/>
          <w:bCs/>
          <w:sz w:val="32"/>
          <w:szCs w:val="32"/>
        </w:rPr>
        <w:t>Physiology:</w:t>
      </w:r>
    </w:p>
    <w:p w14:paraId="50E6DCAE" w14:textId="77777777" w:rsidR="000601EB" w:rsidRPr="00266C22" w:rsidRDefault="000601EB" w:rsidP="004841E5">
      <w:pPr>
        <w:tabs>
          <w:tab w:val="left" w:pos="5103"/>
        </w:tabs>
        <w:rPr>
          <w:rFonts w:ascii="Tahoma" w:hAnsi="Tahoma" w:cs="Tahoma"/>
          <w:sz w:val="28"/>
          <w:szCs w:val="28"/>
          <w:rtl/>
        </w:rPr>
      </w:pPr>
      <w:r w:rsidRPr="00266C22">
        <w:rPr>
          <w:rFonts w:ascii="Tahoma" w:hAnsi="Tahoma" w:cs="Tahoma"/>
          <w:sz w:val="24"/>
          <w:szCs w:val="24"/>
        </w:rPr>
        <w:t>The main purpose of the gastrointestinal tract is to digests and absorbs nutrients (fat, carbohydrate, and protein), micronutrients (vitamins and trace minerals), water, and electrolytes</w:t>
      </w:r>
      <w:r w:rsidRPr="00266C22">
        <w:rPr>
          <w:rFonts w:ascii="Tahoma" w:hAnsi="Tahoma" w:cs="Tahoma"/>
          <w:sz w:val="28"/>
          <w:szCs w:val="28"/>
        </w:rPr>
        <w:t xml:space="preserve">. </w:t>
      </w:r>
    </w:p>
    <w:p w14:paraId="585340A3" w14:textId="77777777" w:rsidR="004841E5" w:rsidRPr="00CE4268" w:rsidRDefault="004841E5" w:rsidP="004841E5">
      <w:pPr>
        <w:tabs>
          <w:tab w:val="left" w:pos="5103"/>
        </w:tabs>
        <w:rPr>
          <w:rFonts w:ascii="Tahoma" w:hAnsi="Tahoma" w:cs="Tahoma"/>
          <w:sz w:val="32"/>
          <w:szCs w:val="32"/>
        </w:rPr>
      </w:pPr>
    </w:p>
    <w:p w14:paraId="1B4EB781" w14:textId="2745A842" w:rsidR="000601EB" w:rsidRPr="004D7586" w:rsidRDefault="004D7586" w:rsidP="004D7586">
      <w:pPr>
        <w:tabs>
          <w:tab w:val="left" w:pos="5103"/>
        </w:tabs>
        <w:bidi/>
        <w:ind w:left="360"/>
        <w:jc w:val="right"/>
        <w:rPr>
          <w:rFonts w:ascii="Tahoma" w:hAnsi="Tahoma" w:cs="Tahoma"/>
          <w:sz w:val="32"/>
          <w:szCs w:val="32"/>
        </w:rPr>
        <w:sectPr w:rsidR="000601EB" w:rsidRPr="004D7586" w:rsidSect="003B59AC">
          <w:footerReference w:type="even" r:id="rId27"/>
          <w:footerReference w:type="default" r:id="rId28"/>
          <w:pgSz w:w="12240" w:h="15840"/>
          <w:pgMar w:top="562" w:right="562" w:bottom="562" w:left="562" w:header="720" w:footer="720" w:gutter="0"/>
          <w:cols w:space="720"/>
          <w:titlePg/>
          <w:docGrid w:linePitch="360"/>
        </w:sectPr>
      </w:pPr>
      <w:r w:rsidRPr="004841E5">
        <w:rPr>
          <w:b/>
          <w:bCs/>
          <w:noProof/>
          <w:sz w:val="36"/>
          <w:szCs w:val="36"/>
        </w:rPr>
        <mc:AlternateContent>
          <mc:Choice Requires="wps">
            <w:drawing>
              <wp:anchor distT="45720" distB="45720" distL="114300" distR="114300" simplePos="0" relativeHeight="251917312" behindDoc="0" locked="0" layoutInCell="1" allowOverlap="1" wp14:anchorId="3C7FC328" wp14:editId="3654A692">
                <wp:simplePos x="0" y="0"/>
                <wp:positionH relativeFrom="margin">
                  <wp:posOffset>2503170</wp:posOffset>
                </wp:positionH>
                <wp:positionV relativeFrom="paragraph">
                  <wp:posOffset>2288540</wp:posOffset>
                </wp:positionV>
                <wp:extent cx="2293620" cy="2063115"/>
                <wp:effectExtent l="0" t="0" r="0" b="0"/>
                <wp:wrapNone/>
                <wp:docPr id="2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2063115"/>
                        </a:xfrm>
                        <a:prstGeom prst="rect">
                          <a:avLst/>
                        </a:prstGeom>
                        <a:noFill/>
                        <a:ln w="9525">
                          <a:noFill/>
                          <a:miter lim="800000"/>
                          <a:headEnd/>
                          <a:tailEnd/>
                        </a:ln>
                      </wps:spPr>
                      <wps:txbx>
                        <w:txbxContent>
                          <w:p w14:paraId="517B5166" w14:textId="3158B5EB" w:rsidR="00E70FBD" w:rsidRPr="004841E5" w:rsidRDefault="00E70FBD" w:rsidP="00784BDB">
                            <w:pPr>
                              <w:pStyle w:val="ListParagraph"/>
                              <w:numPr>
                                <w:ilvl w:val="0"/>
                                <w:numId w:val="36"/>
                              </w:numPr>
                              <w:spacing w:before="72" w:after="0" w:line="240" w:lineRule="auto"/>
                              <w:rPr>
                                <w:rFonts w:ascii="Tahoma" w:eastAsia="Times New Roman" w:hAnsi="Tahoma" w:cs="Tahoma"/>
                                <w:color w:val="FF0000"/>
                                <w:sz w:val="20"/>
                                <w:szCs w:val="20"/>
                              </w:rPr>
                            </w:pPr>
                            <w:r w:rsidRPr="004841E5">
                              <w:rPr>
                                <w:rFonts w:ascii="Tahoma" w:eastAsiaTheme="minorEastAsia" w:hAnsi="Tahoma" w:cs="Tahoma"/>
                                <w:b/>
                                <w:bCs/>
                                <w:color w:val="FF0000"/>
                                <w:kern w:val="24"/>
                                <w:sz w:val="28"/>
                                <w:szCs w:val="28"/>
                              </w:rPr>
                              <w:t>Inadequate small intestine</w:t>
                            </w:r>
                          </w:p>
                          <w:p w14:paraId="02EE960B" w14:textId="49B2BF89" w:rsidR="00E70FBD" w:rsidRPr="004841E5" w:rsidRDefault="00E70FBD" w:rsidP="00784BDB">
                            <w:pPr>
                              <w:pStyle w:val="ListParagraph"/>
                              <w:numPr>
                                <w:ilvl w:val="0"/>
                                <w:numId w:val="32"/>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Intestinal resection</w:t>
                            </w:r>
                          </w:p>
                          <w:p w14:paraId="15FECB43" w14:textId="153913A1" w:rsidR="00E70FBD" w:rsidRPr="004841E5" w:rsidRDefault="00E70FBD" w:rsidP="00784BDB">
                            <w:pPr>
                              <w:pStyle w:val="ListParagraph"/>
                              <w:numPr>
                                <w:ilvl w:val="0"/>
                                <w:numId w:val="32"/>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Crohn's disease</w:t>
                            </w:r>
                          </w:p>
                          <w:p w14:paraId="6AC883B6" w14:textId="4B2BA4DC" w:rsidR="00E70FBD" w:rsidRPr="004841E5" w:rsidRDefault="00E70FBD" w:rsidP="00784BDB">
                            <w:pPr>
                              <w:pStyle w:val="ListParagraph"/>
                              <w:numPr>
                                <w:ilvl w:val="0"/>
                                <w:numId w:val="32"/>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Mesenteric vascular disease with infarction</w:t>
                            </w:r>
                          </w:p>
                          <w:p w14:paraId="781E2A82" w14:textId="646060F7" w:rsidR="00E70FBD" w:rsidRPr="004841E5" w:rsidRDefault="00E70FBD" w:rsidP="00784BDB">
                            <w:pPr>
                              <w:pStyle w:val="ListParagraph"/>
                              <w:numPr>
                                <w:ilvl w:val="0"/>
                                <w:numId w:val="32"/>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Jejunoileal bypass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FC328" id="_x0000_s1044" type="#_x0000_t202" style="position:absolute;left:0;text-align:left;margin-left:197.1pt;margin-top:180.2pt;width:180.6pt;height:162.45pt;z-index:25191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" filled="f" stroked="f">
                <v:textbox>
                  <w:txbxContent>
                    <w:p w14:paraId="517B5166" w14:textId="3158B5EB" w:rsidR="00E70FBD" w:rsidRPr="004841E5" w:rsidRDefault="00E70FBD" w:rsidP="00784BDB">
                      <w:pPr>
                        <w:pStyle w:val="ListParagraph"/>
                        <w:numPr>
                          <w:ilvl w:val="0"/>
                          <w:numId w:val="36"/>
                        </w:numPr>
                        <w:spacing w:before="72" w:after="0" w:line="240" w:lineRule="auto"/>
                        <w:rPr>
                          <w:rFonts w:ascii="Tahoma" w:eastAsia="Times New Roman" w:hAnsi="Tahoma" w:cs="Tahoma"/>
                          <w:color w:val="FF0000"/>
                          <w:sz w:val="20"/>
                          <w:szCs w:val="20"/>
                        </w:rPr>
                      </w:pPr>
                      <w:r w:rsidRPr="004841E5">
                        <w:rPr>
                          <w:rFonts w:ascii="Tahoma" w:eastAsiaTheme="minorEastAsia" w:hAnsi="Tahoma" w:cs="Tahoma"/>
                          <w:b/>
                          <w:bCs/>
                          <w:color w:val="FF0000"/>
                          <w:kern w:val="24"/>
                          <w:sz w:val="28"/>
                          <w:szCs w:val="28"/>
                        </w:rPr>
                        <w:t>Inadequate small intestine</w:t>
                      </w:r>
                    </w:p>
                    <w:p w14:paraId="02EE960B" w14:textId="49B2BF89" w:rsidR="00E70FBD" w:rsidRPr="004841E5" w:rsidRDefault="00E70FBD" w:rsidP="00784BDB">
                      <w:pPr>
                        <w:pStyle w:val="ListParagraph"/>
                        <w:numPr>
                          <w:ilvl w:val="0"/>
                          <w:numId w:val="32"/>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Intestinal resection</w:t>
                      </w:r>
                    </w:p>
                    <w:p w14:paraId="15FECB43" w14:textId="153913A1" w:rsidR="00E70FBD" w:rsidRPr="004841E5" w:rsidRDefault="00E70FBD" w:rsidP="00784BDB">
                      <w:pPr>
                        <w:pStyle w:val="ListParagraph"/>
                        <w:numPr>
                          <w:ilvl w:val="0"/>
                          <w:numId w:val="32"/>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Crohn's disease</w:t>
                      </w:r>
                    </w:p>
                    <w:p w14:paraId="6AC883B6" w14:textId="4B2BA4DC" w:rsidR="00E70FBD" w:rsidRPr="004841E5" w:rsidRDefault="00E70FBD" w:rsidP="00784BDB">
                      <w:pPr>
                        <w:pStyle w:val="ListParagraph"/>
                        <w:numPr>
                          <w:ilvl w:val="0"/>
                          <w:numId w:val="32"/>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Mesenteric vascular disease with infarction</w:t>
                      </w:r>
                    </w:p>
                    <w:p w14:paraId="781E2A82" w14:textId="646060F7" w:rsidR="00E70FBD" w:rsidRPr="004841E5" w:rsidRDefault="00E70FBD" w:rsidP="00784BDB">
                      <w:pPr>
                        <w:pStyle w:val="ListParagraph"/>
                        <w:numPr>
                          <w:ilvl w:val="0"/>
                          <w:numId w:val="32"/>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Jejunoileal bypass</w:t>
                      </w:r>
                    </w:p>
                  </w:txbxContent>
                </v:textbox>
                <w10:wrap anchorx="margin"/>
              </v:shape>
            </w:pict>
          </mc:Fallback>
        </mc:AlternateContent>
      </w:r>
      <w:r w:rsidRPr="004841E5">
        <w:rPr>
          <w:b/>
          <w:bCs/>
          <w:noProof/>
          <w:sz w:val="36"/>
          <w:szCs w:val="36"/>
        </w:rPr>
        <mc:AlternateContent>
          <mc:Choice Requires="wps">
            <w:drawing>
              <wp:anchor distT="45720" distB="45720" distL="114300" distR="114300" simplePos="0" relativeHeight="251941888" behindDoc="0" locked="0" layoutInCell="1" allowOverlap="1" wp14:anchorId="7DA6C574" wp14:editId="62C9D71D">
                <wp:simplePos x="0" y="0"/>
                <wp:positionH relativeFrom="margin">
                  <wp:posOffset>-109718</wp:posOffset>
                </wp:positionH>
                <wp:positionV relativeFrom="paragraph">
                  <wp:posOffset>4657090</wp:posOffset>
                </wp:positionV>
                <wp:extent cx="7315080" cy="790369"/>
                <wp:effectExtent l="0" t="0" r="0" b="0"/>
                <wp:wrapNone/>
                <wp:docPr id="52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080" cy="790369"/>
                        </a:xfrm>
                        <a:prstGeom prst="rect">
                          <a:avLst/>
                        </a:prstGeom>
                        <a:noFill/>
                        <a:ln w="9525">
                          <a:noFill/>
                          <a:miter lim="800000"/>
                          <a:headEnd/>
                          <a:tailEnd/>
                        </a:ln>
                      </wps:spPr>
                      <wps:txbx>
                        <w:txbxContent>
                          <w:p w14:paraId="5E4C0D4D" w14:textId="77777777" w:rsidR="00E70FBD" w:rsidRPr="00F64984" w:rsidRDefault="00E70FBD" w:rsidP="004D7586">
                            <w:pPr>
                              <w:jc w:val="center"/>
                              <w:rPr>
                                <w:rFonts w:ascii="Tahoma" w:hAnsi="Tahoma" w:cs="Tahoma"/>
                                <w:b/>
                                <w:bCs/>
                                <w:color w:val="FF0000"/>
                                <w:sz w:val="28"/>
                                <w:szCs w:val="28"/>
                              </w:rPr>
                            </w:pPr>
                            <w:r w:rsidRPr="00F64984">
                              <w:rPr>
                                <w:rFonts w:ascii="Tahoma" w:hAnsi="Tahoma" w:cs="Tahoma"/>
                                <w:b/>
                                <w:bCs/>
                                <w:color w:val="FF0000"/>
                                <w:sz w:val="28"/>
                                <w:szCs w:val="28"/>
                              </w:rPr>
                              <w:t xml:space="preserve">Inadequate digestion or small intestine abnormalities = </w:t>
                            </w:r>
                            <w:r w:rsidRPr="00F64984">
                              <w:rPr>
                                <w:rFonts w:ascii="Tahoma" w:hAnsi="Tahoma" w:cs="Tahoma"/>
                                <w:b/>
                                <w:bCs/>
                                <w:color w:val="FF0000"/>
                                <w:sz w:val="28"/>
                                <w:szCs w:val="28"/>
                                <w:u w:val="single"/>
                              </w:rPr>
                              <w:t>MALABSORBTION</w:t>
                            </w:r>
                          </w:p>
                          <w:p w14:paraId="771B1CBC" w14:textId="440065BE" w:rsidR="00E70FBD" w:rsidRPr="004841E5" w:rsidRDefault="00E70FBD" w:rsidP="004D7586">
                            <w:pPr>
                              <w:pStyle w:val="ListParagraph"/>
                              <w:spacing w:before="72" w:after="0" w:line="240" w:lineRule="auto"/>
                              <w:ind w:left="450"/>
                              <w:rPr>
                                <w:rFonts w:ascii="Tahoma" w:eastAsia="Times New Roman" w:hAnsi="Tahoma" w:cs="Tahom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6C574" id="_x0000_s1045" type="#_x0000_t202" style="position:absolute;left:0;text-align:left;margin-left:-8.65pt;margin-top:366.7pt;width:8in;height:62.25pt;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" filled="f" stroked="f">
                <v:textbox>
                  <w:txbxContent>
                    <w:p w14:paraId="5E4C0D4D" w14:textId="77777777" w:rsidR="00E70FBD" w:rsidRPr="00F64984" w:rsidRDefault="00E70FBD" w:rsidP="004D7586">
                      <w:pPr>
                        <w:jc w:val="center"/>
                        <w:rPr>
                          <w:rFonts w:ascii="Tahoma" w:hAnsi="Tahoma" w:cs="Tahoma"/>
                          <w:b/>
                          <w:bCs/>
                          <w:color w:val="FF0000"/>
                          <w:sz w:val="28"/>
                          <w:szCs w:val="28"/>
                        </w:rPr>
                      </w:pPr>
                      <w:r w:rsidRPr="00F64984">
                        <w:rPr>
                          <w:rFonts w:ascii="Tahoma" w:hAnsi="Tahoma" w:cs="Tahoma"/>
                          <w:b/>
                          <w:bCs/>
                          <w:color w:val="FF0000"/>
                          <w:sz w:val="28"/>
                          <w:szCs w:val="28"/>
                        </w:rPr>
                        <w:t xml:space="preserve">Inadequate digestion or small intestine abnormalities = </w:t>
                      </w:r>
                      <w:r w:rsidRPr="00F64984">
                        <w:rPr>
                          <w:rFonts w:ascii="Tahoma" w:hAnsi="Tahoma" w:cs="Tahoma"/>
                          <w:b/>
                          <w:bCs/>
                          <w:color w:val="FF0000"/>
                          <w:sz w:val="28"/>
                          <w:szCs w:val="28"/>
                          <w:u w:val="single"/>
                        </w:rPr>
                        <w:t>MALABSORBTION</w:t>
                      </w:r>
                    </w:p>
                    <w:p w14:paraId="771B1CBC" w14:textId="440065BE" w:rsidR="00E70FBD" w:rsidRPr="004841E5" w:rsidRDefault="00E70FBD" w:rsidP="004D7586">
                      <w:pPr>
                        <w:pStyle w:val="ListParagraph"/>
                        <w:spacing w:before="72" w:after="0" w:line="240" w:lineRule="auto"/>
                        <w:ind w:left="450"/>
                        <w:rPr>
                          <w:rFonts w:ascii="Tahoma" w:eastAsia="Times New Roman" w:hAnsi="Tahoma" w:cs="Tahoma"/>
                          <w:sz w:val="20"/>
                          <w:szCs w:val="20"/>
                        </w:rPr>
                      </w:pPr>
                    </w:p>
                  </w:txbxContent>
                </v:textbox>
                <w10:wrap anchorx="margin"/>
              </v:shape>
            </w:pict>
          </mc:Fallback>
        </mc:AlternateContent>
      </w:r>
      <w:r w:rsidR="00F64984" w:rsidRPr="008A4763">
        <w:rPr>
          <w:b/>
          <w:bCs/>
          <w:noProof/>
          <w:sz w:val="32"/>
          <w:szCs w:val="32"/>
        </w:rPr>
        <mc:AlternateContent>
          <mc:Choice Requires="wps">
            <w:drawing>
              <wp:anchor distT="45720" distB="45720" distL="114300" distR="114300" simplePos="0" relativeHeight="251933696" behindDoc="0" locked="0" layoutInCell="1" allowOverlap="1" wp14:anchorId="5F7E29F0" wp14:editId="0B49B822">
                <wp:simplePos x="0" y="0"/>
                <wp:positionH relativeFrom="margin">
                  <wp:posOffset>4690110</wp:posOffset>
                </wp:positionH>
                <wp:positionV relativeFrom="paragraph">
                  <wp:posOffset>434975</wp:posOffset>
                </wp:positionV>
                <wp:extent cx="2293620" cy="1655445"/>
                <wp:effectExtent l="0" t="0" r="0" b="1905"/>
                <wp:wrapNone/>
                <wp:docPr id="52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655445"/>
                        </a:xfrm>
                        <a:prstGeom prst="rect">
                          <a:avLst/>
                        </a:prstGeom>
                        <a:noFill/>
                        <a:ln w="9525">
                          <a:noFill/>
                          <a:miter lim="800000"/>
                          <a:headEnd/>
                          <a:tailEnd/>
                        </a:ln>
                      </wps:spPr>
                      <wps:txbx>
                        <w:txbxContent>
                          <w:p w14:paraId="094BD951" w14:textId="212F17F7" w:rsidR="00E70FBD" w:rsidRPr="004841E5" w:rsidRDefault="00E70FBD" w:rsidP="004841E5">
                            <w:pPr>
                              <w:spacing w:before="72" w:after="0" w:line="240" w:lineRule="auto"/>
                              <w:rPr>
                                <w:rFonts w:ascii="Tahoma" w:eastAsia="Times New Roman" w:hAnsi="Tahoma" w:cs="Tahoma"/>
                              </w:rPr>
                            </w:pPr>
                            <w:r>
                              <w:rPr>
                                <w:rFonts w:ascii="Tahoma" w:eastAsiaTheme="minorEastAsia" w:hAnsi="Tahoma" w:cs="Tahoma"/>
                                <w:b/>
                                <w:bCs/>
                                <w:kern w:val="24"/>
                                <w:sz w:val="28"/>
                                <w:szCs w:val="28"/>
                              </w:rPr>
                              <w:t xml:space="preserve">4. </w:t>
                            </w:r>
                            <w:r w:rsidRPr="004841E5">
                              <w:rPr>
                                <w:rFonts w:ascii="Tahoma" w:eastAsiaTheme="minorEastAsia" w:hAnsi="Tahoma" w:cs="Tahoma"/>
                                <w:b/>
                                <w:bCs/>
                                <w:kern w:val="24"/>
                                <w:sz w:val="28"/>
                                <w:szCs w:val="28"/>
                              </w:rPr>
                              <w:t>Lymphatic obstruction</w:t>
                            </w:r>
                          </w:p>
                          <w:p w14:paraId="3DDCA04A" w14:textId="0424936F" w:rsidR="00E70FBD" w:rsidRPr="00F64984" w:rsidRDefault="00E70FBD" w:rsidP="00784BDB">
                            <w:pPr>
                              <w:pStyle w:val="ListParagraph"/>
                              <w:numPr>
                                <w:ilvl w:val="0"/>
                                <w:numId w:val="38"/>
                              </w:numPr>
                              <w:spacing w:before="72" w:after="0" w:line="240" w:lineRule="auto"/>
                              <w:rPr>
                                <w:rFonts w:ascii="Tahoma" w:eastAsia="Times New Roman" w:hAnsi="Tahoma" w:cs="Tahoma"/>
                                <w:sz w:val="20"/>
                                <w:szCs w:val="20"/>
                              </w:rPr>
                            </w:pPr>
                            <w:r w:rsidRPr="00F64984">
                              <w:rPr>
                                <w:rFonts w:ascii="Tahoma" w:eastAsiaTheme="minorEastAsia" w:hAnsi="Tahoma" w:cs="Tahoma"/>
                                <w:kern w:val="24"/>
                                <w:sz w:val="24"/>
                                <w:szCs w:val="24"/>
                              </w:rPr>
                              <w:t>Intestinal lymphangiectasis</w:t>
                            </w:r>
                          </w:p>
                          <w:p w14:paraId="53FE02A2" w14:textId="438B646D" w:rsidR="00E70FBD" w:rsidRPr="00F64984" w:rsidRDefault="00E70FBD" w:rsidP="00784BDB">
                            <w:pPr>
                              <w:pStyle w:val="ListParagraph"/>
                              <w:numPr>
                                <w:ilvl w:val="0"/>
                                <w:numId w:val="38"/>
                              </w:numPr>
                              <w:spacing w:before="72" w:after="0" w:line="240" w:lineRule="auto"/>
                              <w:rPr>
                                <w:rFonts w:ascii="Tahoma" w:eastAsia="Times New Roman" w:hAnsi="Tahoma" w:cs="Tahoma"/>
                                <w:sz w:val="20"/>
                                <w:szCs w:val="20"/>
                              </w:rPr>
                            </w:pPr>
                            <w:r w:rsidRPr="00F64984">
                              <w:rPr>
                                <w:rFonts w:ascii="Tahoma" w:eastAsiaTheme="minorEastAsia" w:hAnsi="Tahoma" w:cs="Tahoma"/>
                                <w:kern w:val="24"/>
                                <w:sz w:val="24"/>
                                <w:szCs w:val="24"/>
                              </w:rPr>
                              <w:t>Malignant lymphoma</w:t>
                            </w:r>
                          </w:p>
                          <w:p w14:paraId="52B7F331" w14:textId="491749F1" w:rsidR="00E70FBD" w:rsidRPr="00F64984" w:rsidRDefault="00E70FBD" w:rsidP="00784BDB">
                            <w:pPr>
                              <w:pStyle w:val="ListParagraph"/>
                              <w:numPr>
                                <w:ilvl w:val="0"/>
                                <w:numId w:val="38"/>
                              </w:numPr>
                              <w:rPr>
                                <w:rFonts w:ascii="Tahoma" w:hAnsi="Tahoma" w:cs="Tahoma"/>
                              </w:rPr>
                            </w:pPr>
                            <w:r w:rsidRPr="00F64984">
                              <w:rPr>
                                <w:rFonts w:ascii="Tahoma" w:eastAsiaTheme="minorEastAsia" w:hAnsi="Tahoma" w:cs="Tahoma"/>
                                <w:kern w:val="24"/>
                                <w:sz w:val="24"/>
                                <w:szCs w:val="24"/>
                              </w:rPr>
                              <w:t>Macroglobulinemia</w:t>
                            </w:r>
                          </w:p>
                          <w:p w14:paraId="75F97FAE" w14:textId="77777777" w:rsidR="00E70FBD" w:rsidRDefault="00E70FBD" w:rsidP="004841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E29F0" id="_x0000_s1046" type="#_x0000_t202" style="position:absolute;left:0;text-align:left;margin-left:369.3pt;margin-top:34.25pt;width:180.6pt;height:130.35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" filled="f" stroked="f">
                <v:textbox>
                  <w:txbxContent>
                    <w:p w14:paraId="094BD951" w14:textId="212F17F7" w:rsidR="00E70FBD" w:rsidRPr="004841E5" w:rsidRDefault="00E70FBD" w:rsidP="004841E5">
                      <w:pPr>
                        <w:spacing w:before="72" w:after="0" w:line="240" w:lineRule="auto"/>
                        <w:rPr>
                          <w:rFonts w:ascii="Tahoma" w:eastAsia="Times New Roman" w:hAnsi="Tahoma" w:cs="Tahoma"/>
                        </w:rPr>
                      </w:pPr>
                      <w:r>
                        <w:rPr>
                          <w:rFonts w:ascii="Tahoma" w:eastAsiaTheme="minorEastAsia" w:hAnsi="Tahoma" w:cs="Tahoma"/>
                          <w:b/>
                          <w:bCs/>
                          <w:kern w:val="24"/>
                          <w:sz w:val="28"/>
                          <w:szCs w:val="28"/>
                        </w:rPr>
                        <w:t xml:space="preserve">4. </w:t>
                      </w:r>
                      <w:r w:rsidRPr="004841E5">
                        <w:rPr>
                          <w:rFonts w:ascii="Tahoma" w:eastAsiaTheme="minorEastAsia" w:hAnsi="Tahoma" w:cs="Tahoma"/>
                          <w:b/>
                          <w:bCs/>
                          <w:kern w:val="24"/>
                          <w:sz w:val="28"/>
                          <w:szCs w:val="28"/>
                        </w:rPr>
                        <w:t>Lymphatic obstruction</w:t>
                      </w:r>
                    </w:p>
                    <w:p w14:paraId="3DDCA04A" w14:textId="0424936F" w:rsidR="00E70FBD" w:rsidRPr="00F64984" w:rsidRDefault="00E70FBD" w:rsidP="00784BDB">
                      <w:pPr>
                        <w:pStyle w:val="ListParagraph"/>
                        <w:numPr>
                          <w:ilvl w:val="0"/>
                          <w:numId w:val="38"/>
                        </w:numPr>
                        <w:spacing w:before="72" w:after="0" w:line="240" w:lineRule="auto"/>
                        <w:rPr>
                          <w:rFonts w:ascii="Tahoma" w:eastAsia="Times New Roman" w:hAnsi="Tahoma" w:cs="Tahoma"/>
                          <w:sz w:val="20"/>
                          <w:szCs w:val="20"/>
                        </w:rPr>
                      </w:pPr>
                      <w:r w:rsidRPr="00F64984">
                        <w:rPr>
                          <w:rFonts w:ascii="Tahoma" w:eastAsiaTheme="minorEastAsia" w:hAnsi="Tahoma" w:cs="Tahoma"/>
                          <w:kern w:val="24"/>
                          <w:sz w:val="24"/>
                          <w:szCs w:val="24"/>
                        </w:rPr>
                        <w:t>Intestinal lymphangiectasis</w:t>
                      </w:r>
                    </w:p>
                    <w:p w14:paraId="53FE02A2" w14:textId="438B646D" w:rsidR="00E70FBD" w:rsidRPr="00F64984" w:rsidRDefault="00E70FBD" w:rsidP="00784BDB">
                      <w:pPr>
                        <w:pStyle w:val="ListParagraph"/>
                        <w:numPr>
                          <w:ilvl w:val="0"/>
                          <w:numId w:val="38"/>
                        </w:numPr>
                        <w:spacing w:before="72" w:after="0" w:line="240" w:lineRule="auto"/>
                        <w:rPr>
                          <w:rFonts w:ascii="Tahoma" w:eastAsia="Times New Roman" w:hAnsi="Tahoma" w:cs="Tahoma"/>
                          <w:sz w:val="20"/>
                          <w:szCs w:val="20"/>
                        </w:rPr>
                      </w:pPr>
                      <w:r w:rsidRPr="00F64984">
                        <w:rPr>
                          <w:rFonts w:ascii="Tahoma" w:eastAsiaTheme="minorEastAsia" w:hAnsi="Tahoma" w:cs="Tahoma"/>
                          <w:kern w:val="24"/>
                          <w:sz w:val="24"/>
                          <w:szCs w:val="24"/>
                        </w:rPr>
                        <w:t>Malignant lymphoma</w:t>
                      </w:r>
                    </w:p>
                    <w:p w14:paraId="52B7F331" w14:textId="491749F1" w:rsidR="00E70FBD" w:rsidRPr="00F64984" w:rsidRDefault="00E70FBD" w:rsidP="00784BDB">
                      <w:pPr>
                        <w:pStyle w:val="ListParagraph"/>
                        <w:numPr>
                          <w:ilvl w:val="0"/>
                          <w:numId w:val="38"/>
                        </w:numPr>
                        <w:rPr>
                          <w:rFonts w:ascii="Tahoma" w:hAnsi="Tahoma" w:cs="Tahoma"/>
                        </w:rPr>
                      </w:pPr>
                      <w:r w:rsidRPr="00F64984">
                        <w:rPr>
                          <w:rFonts w:ascii="Tahoma" w:eastAsiaTheme="minorEastAsia" w:hAnsi="Tahoma" w:cs="Tahoma"/>
                          <w:kern w:val="24"/>
                          <w:sz w:val="24"/>
                          <w:szCs w:val="24"/>
                        </w:rPr>
                        <w:t>Macroglobulinemia</w:t>
                      </w:r>
                    </w:p>
                    <w:p w14:paraId="75F97FAE" w14:textId="77777777" w:rsidR="00E70FBD" w:rsidRDefault="00E70FBD" w:rsidP="004841E5"/>
                  </w:txbxContent>
                </v:textbox>
                <w10:wrap anchorx="margin"/>
              </v:shape>
            </w:pict>
          </mc:Fallback>
        </mc:AlternateContent>
      </w:r>
      <w:r w:rsidR="00F64984" w:rsidRPr="008A4763">
        <w:rPr>
          <w:rFonts w:ascii="Times New Roman" w:hAnsi="Times New Roman" w:cs="Times New Roman"/>
          <w:noProof/>
          <w:sz w:val="32"/>
          <w:szCs w:val="32"/>
        </w:rPr>
        <mc:AlternateContent>
          <mc:Choice Requires="wps">
            <w:drawing>
              <wp:anchor distT="45720" distB="45720" distL="114300" distR="114300" simplePos="0" relativeHeight="251915264" behindDoc="0" locked="0" layoutInCell="1" allowOverlap="1" wp14:anchorId="5E4E44F4" wp14:editId="2615094E">
                <wp:simplePos x="0" y="0"/>
                <wp:positionH relativeFrom="margin">
                  <wp:posOffset>-41910</wp:posOffset>
                </wp:positionH>
                <wp:positionV relativeFrom="paragraph">
                  <wp:posOffset>435610</wp:posOffset>
                </wp:positionV>
                <wp:extent cx="2438400" cy="45434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543425"/>
                        </a:xfrm>
                        <a:prstGeom prst="rect">
                          <a:avLst/>
                        </a:prstGeom>
                        <a:noFill/>
                        <a:ln w="9525">
                          <a:noFill/>
                          <a:miter lim="800000"/>
                          <a:headEnd/>
                          <a:tailEnd/>
                        </a:ln>
                      </wps:spPr>
                      <wps:txbx>
                        <w:txbxContent>
                          <w:p w14:paraId="5650789D" w14:textId="77777777" w:rsidR="00E70FBD" w:rsidRPr="004841E5" w:rsidRDefault="00E70FBD" w:rsidP="00784BDB">
                            <w:pPr>
                              <w:pStyle w:val="ListParagraph"/>
                              <w:numPr>
                                <w:ilvl w:val="0"/>
                                <w:numId w:val="35"/>
                              </w:numPr>
                              <w:spacing w:before="72" w:after="0" w:line="240" w:lineRule="auto"/>
                              <w:rPr>
                                <w:rFonts w:ascii="Tahoma" w:eastAsia="Times New Roman" w:hAnsi="Tahoma" w:cs="Tahoma"/>
                                <w:color w:val="FF0000"/>
                              </w:rPr>
                            </w:pPr>
                            <w:r w:rsidRPr="004841E5">
                              <w:rPr>
                                <w:rFonts w:ascii="Tahoma" w:eastAsiaTheme="minorEastAsia" w:hAnsi="Tahoma" w:cs="Tahoma"/>
                                <w:b/>
                                <w:bCs/>
                                <w:color w:val="FF0000"/>
                                <w:kern w:val="24"/>
                                <w:sz w:val="28"/>
                                <w:szCs w:val="28"/>
                              </w:rPr>
                              <w:t>Inadequate digestion</w:t>
                            </w:r>
                          </w:p>
                          <w:p w14:paraId="682FF4AD" w14:textId="5BD90173"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Post gastrectomy</w:t>
                            </w:r>
                          </w:p>
                          <w:p w14:paraId="12CA824B" w14:textId="29F07805"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Deficiency of</w:t>
                            </w:r>
                            <w:r w:rsidRPr="00F64984">
                              <w:rPr>
                                <w:rFonts w:ascii="Tahoma" w:eastAsiaTheme="minorEastAsia" w:hAnsi="Tahoma" w:cs="Tahoma"/>
                                <w:color w:val="FF0000"/>
                                <w:kern w:val="24"/>
                                <w:sz w:val="24"/>
                                <w:szCs w:val="24"/>
                              </w:rPr>
                              <w:t xml:space="preserve"> </w:t>
                            </w:r>
                            <w:r w:rsidRPr="00F64984">
                              <w:rPr>
                                <w:rFonts w:ascii="Tahoma" w:eastAsiaTheme="minorEastAsia" w:hAnsi="Tahoma" w:cs="Tahoma"/>
                                <w:color w:val="000000" w:themeColor="text1"/>
                                <w:kern w:val="24"/>
                                <w:sz w:val="24"/>
                                <w:szCs w:val="24"/>
                              </w:rPr>
                              <w:t>pancreatic</w:t>
                            </w:r>
                            <w:r w:rsidRPr="00F64984">
                              <w:rPr>
                                <w:rFonts w:ascii="Tahoma" w:eastAsiaTheme="minorEastAsia" w:hAnsi="Tahoma" w:cs="Tahoma"/>
                                <w:color w:val="FF0000"/>
                                <w:kern w:val="24"/>
                                <w:sz w:val="24"/>
                                <w:szCs w:val="24"/>
                              </w:rPr>
                              <w:t xml:space="preserve"> </w:t>
                            </w:r>
                            <w:r w:rsidRPr="004841E5">
                              <w:rPr>
                                <w:rFonts w:ascii="Tahoma" w:eastAsiaTheme="minorEastAsia" w:hAnsi="Tahoma" w:cs="Tahoma"/>
                                <w:kern w:val="24"/>
                                <w:sz w:val="24"/>
                                <w:szCs w:val="24"/>
                              </w:rPr>
                              <w:t>lipase</w:t>
                            </w:r>
                          </w:p>
                          <w:p w14:paraId="7DF52ADE" w14:textId="145B4782"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 xml:space="preserve">Chronic </w:t>
                            </w:r>
                            <w:r w:rsidRPr="00F64984">
                              <w:rPr>
                                <w:rFonts w:ascii="Tahoma" w:eastAsiaTheme="minorEastAsia" w:hAnsi="Tahoma" w:cs="Tahoma"/>
                                <w:color w:val="FF0000"/>
                                <w:kern w:val="24"/>
                                <w:sz w:val="24"/>
                                <w:szCs w:val="24"/>
                              </w:rPr>
                              <w:t>pancreatitis</w:t>
                            </w:r>
                          </w:p>
                          <w:p w14:paraId="417A8C9F" w14:textId="01083E65"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Cystic fibrosis</w:t>
                            </w:r>
                          </w:p>
                          <w:p w14:paraId="157180E9" w14:textId="28D4C041"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Pancreatic resection</w:t>
                            </w:r>
                          </w:p>
                          <w:p w14:paraId="3E6B399F" w14:textId="6F19C504"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Zollinger-Ellison syndrome</w:t>
                            </w:r>
                          </w:p>
                          <w:p w14:paraId="328E4D79" w14:textId="77777777" w:rsidR="00E70FBD" w:rsidRPr="00B14A0B" w:rsidRDefault="00E70FBD" w:rsidP="00F64984">
                            <w:pPr>
                              <w:spacing w:before="72" w:after="0" w:line="240" w:lineRule="auto"/>
                              <w:rPr>
                                <w:rFonts w:ascii="Tahoma" w:eastAsia="Times New Roman" w:hAnsi="Tahoma" w:cs="Tahoma"/>
                                <w:b/>
                                <w:bCs/>
                                <w:sz w:val="20"/>
                                <w:szCs w:val="20"/>
                              </w:rPr>
                            </w:pPr>
                            <w:r w:rsidRPr="00B14A0B">
                              <w:rPr>
                                <w:rFonts w:ascii="Tahoma" w:eastAsiaTheme="minorEastAsia" w:hAnsi="Tahoma" w:cs="Tahoma"/>
                                <w:b/>
                                <w:bCs/>
                                <w:kern w:val="24"/>
                                <w:sz w:val="24"/>
                                <w:szCs w:val="24"/>
                              </w:rPr>
                              <w:t>Deficient bile salt</w:t>
                            </w:r>
                          </w:p>
                          <w:p w14:paraId="183EE417" w14:textId="0ED10937"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Obstructive jaundice</w:t>
                            </w:r>
                          </w:p>
                          <w:p w14:paraId="3FC1049F" w14:textId="2B1DD123"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Bacterial overgrowth</w:t>
                            </w:r>
                          </w:p>
                          <w:p w14:paraId="6ADB1F6D" w14:textId="676233F8"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Stasis in blind loops, diverticula</w:t>
                            </w:r>
                          </w:p>
                          <w:p w14:paraId="7351865D" w14:textId="613DDDBA"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Fistulas</w:t>
                            </w:r>
                          </w:p>
                          <w:p w14:paraId="199CA209" w14:textId="06396C01"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Hypomotility states (diabetes)</w:t>
                            </w:r>
                          </w:p>
                          <w:p w14:paraId="2900FDAD" w14:textId="75E9C56F"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Terminal ileal resection</w:t>
                            </w:r>
                          </w:p>
                          <w:p w14:paraId="2610977D" w14:textId="73350ADC"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Crohns' disease</w:t>
                            </w:r>
                          </w:p>
                          <w:p w14:paraId="65904E61" w14:textId="1B10F09C"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Precipitation of bile salts (neomycin)</w:t>
                            </w:r>
                          </w:p>
                          <w:p w14:paraId="6C1BD360" w14:textId="77777777" w:rsidR="00E70FBD" w:rsidRPr="00AC0963" w:rsidRDefault="00E70FBD" w:rsidP="000601EB">
                            <w:pPr>
                              <w:spacing w:before="72" w:after="0" w:line="240" w:lineRule="auto"/>
                              <w:ind w:left="547" w:hanging="547"/>
                              <w:rPr>
                                <w:rFonts w:ascii="Tahoma" w:eastAsia="Times New Roman" w:hAnsi="Tahoma" w:cs="Tahoma"/>
                                <w:sz w:val="20"/>
                                <w:szCs w:val="20"/>
                              </w:rPr>
                            </w:pPr>
                          </w:p>
                          <w:p w14:paraId="0288F88C" w14:textId="77777777" w:rsidR="00E70FBD" w:rsidRDefault="00E70FBD" w:rsidP="000601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E44F4" id="_x0000_s1047" type="#_x0000_t202" style="position:absolute;left:0;text-align:left;margin-left:-3.3pt;margin-top:34.3pt;width:192pt;height:357.75pt;z-index:25191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" filled="f" stroked="f">
                <v:textbox>
                  <w:txbxContent>
                    <w:p w14:paraId="5650789D" w14:textId="77777777" w:rsidR="00E70FBD" w:rsidRPr="004841E5" w:rsidRDefault="00E70FBD" w:rsidP="00784BDB">
                      <w:pPr>
                        <w:pStyle w:val="ListParagraph"/>
                        <w:numPr>
                          <w:ilvl w:val="0"/>
                          <w:numId w:val="35"/>
                        </w:numPr>
                        <w:spacing w:before="72" w:after="0" w:line="240" w:lineRule="auto"/>
                        <w:rPr>
                          <w:rFonts w:ascii="Tahoma" w:eastAsia="Times New Roman" w:hAnsi="Tahoma" w:cs="Tahoma"/>
                          <w:color w:val="FF0000"/>
                        </w:rPr>
                      </w:pPr>
                      <w:r w:rsidRPr="004841E5">
                        <w:rPr>
                          <w:rFonts w:ascii="Tahoma" w:eastAsiaTheme="minorEastAsia" w:hAnsi="Tahoma" w:cs="Tahoma"/>
                          <w:b/>
                          <w:bCs/>
                          <w:color w:val="FF0000"/>
                          <w:kern w:val="24"/>
                          <w:sz w:val="28"/>
                          <w:szCs w:val="28"/>
                        </w:rPr>
                        <w:t>Inadequate digestion</w:t>
                      </w:r>
                    </w:p>
                    <w:p w14:paraId="682FF4AD" w14:textId="5BD90173"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Post gastrectomy</w:t>
                      </w:r>
                    </w:p>
                    <w:p w14:paraId="12CA824B" w14:textId="29F07805"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Deficiency of</w:t>
                      </w:r>
                      <w:r w:rsidRPr="00F64984">
                        <w:rPr>
                          <w:rFonts w:ascii="Tahoma" w:eastAsiaTheme="minorEastAsia" w:hAnsi="Tahoma" w:cs="Tahoma"/>
                          <w:color w:val="FF0000"/>
                          <w:kern w:val="24"/>
                          <w:sz w:val="24"/>
                          <w:szCs w:val="24"/>
                        </w:rPr>
                        <w:t xml:space="preserve"> </w:t>
                      </w:r>
                      <w:r w:rsidRPr="00F64984">
                        <w:rPr>
                          <w:rFonts w:ascii="Tahoma" w:eastAsiaTheme="minorEastAsia" w:hAnsi="Tahoma" w:cs="Tahoma"/>
                          <w:color w:val="000000" w:themeColor="text1"/>
                          <w:kern w:val="24"/>
                          <w:sz w:val="24"/>
                          <w:szCs w:val="24"/>
                        </w:rPr>
                        <w:t>pancreatic</w:t>
                      </w:r>
                      <w:r w:rsidRPr="00F64984">
                        <w:rPr>
                          <w:rFonts w:ascii="Tahoma" w:eastAsiaTheme="minorEastAsia" w:hAnsi="Tahoma" w:cs="Tahoma"/>
                          <w:color w:val="FF0000"/>
                          <w:kern w:val="24"/>
                          <w:sz w:val="24"/>
                          <w:szCs w:val="24"/>
                        </w:rPr>
                        <w:t xml:space="preserve"> </w:t>
                      </w:r>
                      <w:r w:rsidRPr="004841E5">
                        <w:rPr>
                          <w:rFonts w:ascii="Tahoma" w:eastAsiaTheme="minorEastAsia" w:hAnsi="Tahoma" w:cs="Tahoma"/>
                          <w:kern w:val="24"/>
                          <w:sz w:val="24"/>
                          <w:szCs w:val="24"/>
                        </w:rPr>
                        <w:t>lipase</w:t>
                      </w:r>
                    </w:p>
                    <w:p w14:paraId="7DF52ADE" w14:textId="145B4782"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 xml:space="preserve">Chronic </w:t>
                      </w:r>
                      <w:r w:rsidRPr="00F64984">
                        <w:rPr>
                          <w:rFonts w:ascii="Tahoma" w:eastAsiaTheme="minorEastAsia" w:hAnsi="Tahoma" w:cs="Tahoma"/>
                          <w:color w:val="FF0000"/>
                          <w:kern w:val="24"/>
                          <w:sz w:val="24"/>
                          <w:szCs w:val="24"/>
                        </w:rPr>
                        <w:t>pancreatitis</w:t>
                      </w:r>
                    </w:p>
                    <w:p w14:paraId="417A8C9F" w14:textId="01083E65"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Cystic fibrosis</w:t>
                      </w:r>
                    </w:p>
                    <w:p w14:paraId="157180E9" w14:textId="28D4C041"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Pancreatic resection</w:t>
                      </w:r>
                    </w:p>
                    <w:p w14:paraId="3E6B399F" w14:textId="6F19C504"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Zollinger-Ellison syndrome</w:t>
                      </w:r>
                    </w:p>
                    <w:p w14:paraId="328E4D79" w14:textId="77777777" w:rsidR="00E70FBD" w:rsidRPr="00B14A0B" w:rsidRDefault="00E70FBD" w:rsidP="00F64984">
                      <w:pPr>
                        <w:spacing w:before="72" w:after="0" w:line="240" w:lineRule="auto"/>
                        <w:rPr>
                          <w:rFonts w:ascii="Tahoma" w:eastAsia="Times New Roman" w:hAnsi="Tahoma" w:cs="Tahoma"/>
                          <w:b/>
                          <w:bCs/>
                          <w:sz w:val="20"/>
                          <w:szCs w:val="20"/>
                        </w:rPr>
                      </w:pPr>
                      <w:r w:rsidRPr="00B14A0B">
                        <w:rPr>
                          <w:rFonts w:ascii="Tahoma" w:eastAsiaTheme="minorEastAsia" w:hAnsi="Tahoma" w:cs="Tahoma"/>
                          <w:b/>
                          <w:bCs/>
                          <w:kern w:val="24"/>
                          <w:sz w:val="24"/>
                          <w:szCs w:val="24"/>
                        </w:rPr>
                        <w:t>Deficient bile salt</w:t>
                      </w:r>
                    </w:p>
                    <w:p w14:paraId="183EE417" w14:textId="0ED10937"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Obstructive jaundice</w:t>
                      </w:r>
                    </w:p>
                    <w:p w14:paraId="3FC1049F" w14:textId="2B1DD123"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Bacterial overgrowth</w:t>
                      </w:r>
                    </w:p>
                    <w:p w14:paraId="6ADB1F6D" w14:textId="676233F8"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Stasis in blind loops, diverticula</w:t>
                      </w:r>
                    </w:p>
                    <w:p w14:paraId="7351865D" w14:textId="613DDDBA"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Fistulas</w:t>
                      </w:r>
                    </w:p>
                    <w:p w14:paraId="199CA209" w14:textId="06396C01"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Hypomotility states (diabetes)</w:t>
                      </w:r>
                    </w:p>
                    <w:p w14:paraId="2900FDAD" w14:textId="75E9C56F"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Terminal ileal resection</w:t>
                      </w:r>
                    </w:p>
                    <w:p w14:paraId="2610977D" w14:textId="73350ADC"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Crohns' disease</w:t>
                      </w:r>
                    </w:p>
                    <w:p w14:paraId="65904E61" w14:textId="1B10F09C" w:rsidR="00E70FBD" w:rsidRPr="004841E5" w:rsidRDefault="00E70FBD" w:rsidP="00784BDB">
                      <w:pPr>
                        <w:pStyle w:val="ListParagraph"/>
                        <w:numPr>
                          <w:ilvl w:val="0"/>
                          <w:numId w:val="34"/>
                        </w:numPr>
                        <w:spacing w:before="72" w:after="0" w:line="240" w:lineRule="auto"/>
                        <w:rPr>
                          <w:rFonts w:ascii="Tahoma" w:eastAsia="Times New Roman" w:hAnsi="Tahoma" w:cs="Tahoma"/>
                          <w:sz w:val="20"/>
                          <w:szCs w:val="20"/>
                        </w:rPr>
                      </w:pPr>
                      <w:r w:rsidRPr="004841E5">
                        <w:rPr>
                          <w:rFonts w:ascii="Tahoma" w:eastAsiaTheme="minorEastAsia" w:hAnsi="Tahoma" w:cs="Tahoma"/>
                          <w:kern w:val="24"/>
                          <w:sz w:val="24"/>
                          <w:szCs w:val="24"/>
                        </w:rPr>
                        <w:t>Precipitation of bile salts (neomycin)</w:t>
                      </w:r>
                    </w:p>
                    <w:p w14:paraId="6C1BD360" w14:textId="77777777" w:rsidR="00E70FBD" w:rsidRPr="00AC0963" w:rsidRDefault="00E70FBD" w:rsidP="000601EB">
                      <w:pPr>
                        <w:spacing w:before="72" w:after="0" w:line="240" w:lineRule="auto"/>
                        <w:ind w:left="547" w:hanging="547"/>
                        <w:rPr>
                          <w:rFonts w:ascii="Tahoma" w:eastAsia="Times New Roman" w:hAnsi="Tahoma" w:cs="Tahoma"/>
                          <w:sz w:val="20"/>
                          <w:szCs w:val="20"/>
                        </w:rPr>
                      </w:pPr>
                    </w:p>
                    <w:p w14:paraId="0288F88C" w14:textId="77777777" w:rsidR="00E70FBD" w:rsidRDefault="00E70FBD" w:rsidP="000601EB"/>
                  </w:txbxContent>
                </v:textbox>
                <w10:wrap anchorx="margin"/>
              </v:shape>
            </w:pict>
          </mc:Fallback>
        </mc:AlternateContent>
      </w:r>
      <w:r w:rsidR="004841E5" w:rsidRPr="008A4763">
        <w:rPr>
          <w:rFonts w:eastAsiaTheme="minorEastAsia" w:hAnsi="Calibri"/>
          <w:b/>
          <w:bCs/>
          <w:noProof/>
          <w:color w:val="FFFF00"/>
          <w:kern w:val="24"/>
          <w:sz w:val="32"/>
          <w:szCs w:val="32"/>
        </w:rPr>
        <mc:AlternateContent>
          <mc:Choice Requires="wps">
            <w:drawing>
              <wp:anchor distT="45720" distB="45720" distL="114300" distR="114300" simplePos="0" relativeHeight="251916288" behindDoc="0" locked="0" layoutInCell="1" allowOverlap="1" wp14:anchorId="0F5009E8" wp14:editId="4E377D0A">
                <wp:simplePos x="0" y="0"/>
                <wp:positionH relativeFrom="margin">
                  <wp:posOffset>2503376</wp:posOffset>
                </wp:positionH>
                <wp:positionV relativeFrom="paragraph">
                  <wp:posOffset>435902</wp:posOffset>
                </wp:positionV>
                <wp:extent cx="1958546" cy="2211705"/>
                <wp:effectExtent l="0" t="0" r="0" b="0"/>
                <wp:wrapNone/>
                <wp:docPr id="21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546" cy="2211705"/>
                        </a:xfrm>
                        <a:prstGeom prst="rect">
                          <a:avLst/>
                        </a:prstGeom>
                        <a:noFill/>
                        <a:ln w="9525">
                          <a:noFill/>
                          <a:miter lim="800000"/>
                          <a:headEnd/>
                          <a:tailEnd/>
                        </a:ln>
                      </wps:spPr>
                      <wps:txbx>
                        <w:txbxContent>
                          <w:p w14:paraId="3851C0CD" w14:textId="7ED015FD" w:rsidR="00E70FBD" w:rsidRPr="004841E5" w:rsidRDefault="00E70FBD" w:rsidP="00784BDB">
                            <w:pPr>
                              <w:pStyle w:val="ListParagraph"/>
                              <w:numPr>
                                <w:ilvl w:val="0"/>
                                <w:numId w:val="37"/>
                              </w:numPr>
                              <w:spacing w:before="72" w:after="0" w:line="240" w:lineRule="auto"/>
                              <w:jc w:val="both"/>
                              <w:rPr>
                                <w:rFonts w:ascii="Tahoma" w:eastAsia="Times New Roman" w:hAnsi="Tahoma" w:cs="Tahoma"/>
                              </w:rPr>
                            </w:pPr>
                            <w:r w:rsidRPr="004841E5">
                              <w:rPr>
                                <w:rFonts w:ascii="Tahoma" w:eastAsiaTheme="minorEastAsia" w:hAnsi="Tahoma" w:cs="Tahoma"/>
                                <w:b/>
                                <w:bCs/>
                                <w:color w:val="FF0000"/>
                                <w:kern w:val="24"/>
                                <w:sz w:val="28"/>
                                <w:szCs w:val="28"/>
                              </w:rPr>
                              <w:t>Primary</w:t>
                            </w:r>
                            <w:r>
                              <w:rPr>
                                <w:rFonts w:ascii="Tahoma" w:eastAsiaTheme="minorEastAsia" w:hAnsi="Tahoma" w:cs="Tahoma"/>
                                <w:b/>
                                <w:bCs/>
                                <w:color w:val="FF0000"/>
                                <w:kern w:val="24"/>
                                <w:sz w:val="28"/>
                                <w:szCs w:val="28"/>
                              </w:rPr>
                              <w:t xml:space="preserve"> </w:t>
                            </w:r>
                            <w:r w:rsidRPr="004841E5">
                              <w:rPr>
                                <w:rFonts w:ascii="Tahoma" w:eastAsiaTheme="minorEastAsia" w:hAnsi="Tahoma" w:cs="Tahoma"/>
                                <w:b/>
                                <w:bCs/>
                                <w:color w:val="FF0000"/>
                                <w:kern w:val="24"/>
                                <w:sz w:val="28"/>
                                <w:szCs w:val="28"/>
                              </w:rPr>
                              <w:t>mucosal</w:t>
                            </w:r>
                            <w:r>
                              <w:rPr>
                                <w:rFonts w:ascii="Tahoma" w:eastAsiaTheme="minorEastAsia" w:hAnsi="Tahoma" w:cs="Tahoma"/>
                                <w:b/>
                                <w:bCs/>
                                <w:color w:val="FF0000"/>
                                <w:kern w:val="24"/>
                                <w:sz w:val="28"/>
                                <w:szCs w:val="28"/>
                              </w:rPr>
                              <w:t xml:space="preserve"> </w:t>
                            </w:r>
                            <w:r w:rsidRPr="004841E5">
                              <w:rPr>
                                <w:rFonts w:ascii="Tahoma" w:eastAsiaTheme="minorEastAsia" w:hAnsi="Tahoma" w:cs="Tahoma"/>
                                <w:b/>
                                <w:bCs/>
                                <w:color w:val="FF0000"/>
                                <w:kern w:val="24"/>
                                <w:sz w:val="28"/>
                                <w:szCs w:val="28"/>
                              </w:rPr>
                              <w:t>abnormalities</w:t>
                            </w:r>
                          </w:p>
                          <w:p w14:paraId="335E50D0" w14:textId="62A48BD3" w:rsidR="00E70FBD" w:rsidRPr="004841E5" w:rsidRDefault="00E70FBD" w:rsidP="00784BDB">
                            <w:pPr>
                              <w:pStyle w:val="ListParagraph"/>
                              <w:numPr>
                                <w:ilvl w:val="0"/>
                                <w:numId w:val="33"/>
                              </w:numPr>
                              <w:spacing w:before="72" w:after="0" w:line="240" w:lineRule="auto"/>
                              <w:jc w:val="both"/>
                              <w:rPr>
                                <w:rFonts w:ascii="Tahoma" w:eastAsia="Times New Roman" w:hAnsi="Tahoma" w:cs="Tahoma"/>
                                <w:sz w:val="20"/>
                                <w:szCs w:val="20"/>
                              </w:rPr>
                            </w:pPr>
                            <w:r w:rsidRPr="004841E5">
                              <w:rPr>
                                <w:rFonts w:ascii="Tahoma" w:eastAsiaTheme="minorEastAsia" w:hAnsi="Tahoma" w:cs="Tahoma"/>
                                <w:color w:val="FF0000"/>
                                <w:kern w:val="24"/>
                                <w:sz w:val="24"/>
                                <w:szCs w:val="24"/>
                              </w:rPr>
                              <w:t>Celiac disease</w:t>
                            </w:r>
                          </w:p>
                          <w:p w14:paraId="444F1B52" w14:textId="345098E7" w:rsidR="00E70FBD" w:rsidRPr="004841E5" w:rsidRDefault="00E70FBD" w:rsidP="00784BDB">
                            <w:pPr>
                              <w:pStyle w:val="ListParagraph"/>
                              <w:numPr>
                                <w:ilvl w:val="0"/>
                                <w:numId w:val="33"/>
                              </w:numPr>
                              <w:spacing w:before="72" w:after="0" w:line="240" w:lineRule="auto"/>
                              <w:jc w:val="both"/>
                              <w:rPr>
                                <w:rFonts w:ascii="Tahoma" w:eastAsia="Times New Roman" w:hAnsi="Tahoma" w:cs="Tahoma"/>
                                <w:sz w:val="20"/>
                                <w:szCs w:val="20"/>
                              </w:rPr>
                            </w:pPr>
                            <w:r w:rsidRPr="004841E5">
                              <w:rPr>
                                <w:rFonts w:ascii="Tahoma" w:eastAsiaTheme="minorEastAsia" w:hAnsi="Tahoma" w:cs="Tahoma"/>
                                <w:kern w:val="24"/>
                                <w:sz w:val="24"/>
                                <w:szCs w:val="24"/>
                              </w:rPr>
                              <w:t>Tropical sprue</w:t>
                            </w:r>
                          </w:p>
                          <w:p w14:paraId="29D7F7E0" w14:textId="1306A738" w:rsidR="00E70FBD" w:rsidRPr="004841E5" w:rsidRDefault="00E70FBD" w:rsidP="00784BDB">
                            <w:pPr>
                              <w:pStyle w:val="ListParagraph"/>
                              <w:numPr>
                                <w:ilvl w:val="0"/>
                                <w:numId w:val="33"/>
                              </w:numPr>
                              <w:spacing w:before="72" w:after="0" w:line="240" w:lineRule="auto"/>
                              <w:jc w:val="both"/>
                              <w:rPr>
                                <w:rFonts w:ascii="Tahoma" w:eastAsia="Times New Roman" w:hAnsi="Tahoma" w:cs="Tahoma"/>
                                <w:sz w:val="20"/>
                                <w:szCs w:val="20"/>
                              </w:rPr>
                            </w:pPr>
                            <w:r w:rsidRPr="004841E5">
                              <w:rPr>
                                <w:rFonts w:ascii="Tahoma" w:eastAsiaTheme="minorEastAsia" w:hAnsi="Tahoma" w:cs="Tahoma"/>
                                <w:kern w:val="24"/>
                                <w:sz w:val="24"/>
                                <w:szCs w:val="24"/>
                              </w:rPr>
                              <w:t>Whipple's disease</w:t>
                            </w:r>
                          </w:p>
                          <w:p w14:paraId="5D4D131B" w14:textId="0149C5E5" w:rsidR="00E70FBD" w:rsidRPr="004841E5" w:rsidRDefault="00E70FBD" w:rsidP="00784BDB">
                            <w:pPr>
                              <w:pStyle w:val="ListParagraph"/>
                              <w:numPr>
                                <w:ilvl w:val="0"/>
                                <w:numId w:val="33"/>
                              </w:numPr>
                              <w:spacing w:before="72" w:after="0" w:line="240" w:lineRule="auto"/>
                              <w:jc w:val="both"/>
                              <w:rPr>
                                <w:rFonts w:ascii="Tahoma" w:eastAsia="Times New Roman" w:hAnsi="Tahoma" w:cs="Tahoma"/>
                                <w:sz w:val="20"/>
                                <w:szCs w:val="20"/>
                              </w:rPr>
                            </w:pPr>
                            <w:r w:rsidRPr="004841E5">
                              <w:rPr>
                                <w:rFonts w:ascii="Tahoma" w:eastAsiaTheme="minorEastAsia" w:hAnsi="Tahoma" w:cs="Tahoma"/>
                                <w:kern w:val="24"/>
                                <w:sz w:val="24"/>
                                <w:szCs w:val="24"/>
                              </w:rPr>
                              <w:t>Amyloidosis</w:t>
                            </w:r>
                          </w:p>
                          <w:p w14:paraId="70E2DEA1" w14:textId="06399EAA" w:rsidR="00E70FBD" w:rsidRPr="004841E5" w:rsidRDefault="00E70FBD" w:rsidP="00784BDB">
                            <w:pPr>
                              <w:pStyle w:val="ListParagraph"/>
                              <w:numPr>
                                <w:ilvl w:val="0"/>
                                <w:numId w:val="33"/>
                              </w:numPr>
                              <w:spacing w:before="72" w:after="0" w:line="240" w:lineRule="auto"/>
                              <w:jc w:val="both"/>
                              <w:rPr>
                                <w:rFonts w:ascii="Tahoma" w:eastAsia="Times New Roman" w:hAnsi="Tahoma" w:cs="Tahoma"/>
                                <w:sz w:val="20"/>
                                <w:szCs w:val="20"/>
                              </w:rPr>
                            </w:pPr>
                            <w:r w:rsidRPr="004841E5">
                              <w:rPr>
                                <w:rFonts w:ascii="Tahoma" w:eastAsiaTheme="minorEastAsia" w:hAnsi="Tahoma" w:cs="Tahoma"/>
                                <w:kern w:val="24"/>
                                <w:sz w:val="24"/>
                                <w:szCs w:val="24"/>
                              </w:rPr>
                              <w:t>Radiation enteritis</w:t>
                            </w:r>
                          </w:p>
                          <w:p w14:paraId="4A83AEF0" w14:textId="6B888346" w:rsidR="00E70FBD" w:rsidRPr="004841E5" w:rsidRDefault="00E70FBD" w:rsidP="00784BDB">
                            <w:pPr>
                              <w:pStyle w:val="ListParagraph"/>
                              <w:numPr>
                                <w:ilvl w:val="0"/>
                                <w:numId w:val="33"/>
                              </w:numPr>
                              <w:spacing w:before="72" w:after="0" w:line="240" w:lineRule="auto"/>
                              <w:jc w:val="both"/>
                              <w:rPr>
                                <w:rFonts w:ascii="Tahoma" w:eastAsia="Times New Roman" w:hAnsi="Tahoma" w:cs="Tahoma"/>
                                <w:sz w:val="20"/>
                                <w:szCs w:val="20"/>
                              </w:rPr>
                            </w:pPr>
                            <w:r w:rsidRPr="004841E5">
                              <w:rPr>
                                <w:rFonts w:ascii="Tahoma" w:eastAsiaTheme="minorEastAsia" w:hAnsi="Tahoma" w:cs="Tahoma"/>
                                <w:kern w:val="24"/>
                                <w:sz w:val="24"/>
                                <w:szCs w:val="24"/>
                              </w:rPr>
                              <w:t>Abetalipoproteinemia</w:t>
                            </w:r>
                          </w:p>
                          <w:p w14:paraId="38DB0F1F" w14:textId="6F20FD82" w:rsidR="00E70FBD" w:rsidRPr="004841E5" w:rsidRDefault="00E70FBD" w:rsidP="00784BDB">
                            <w:pPr>
                              <w:pStyle w:val="ListParagraph"/>
                              <w:numPr>
                                <w:ilvl w:val="0"/>
                                <w:numId w:val="33"/>
                              </w:numPr>
                              <w:spacing w:before="72" w:after="0" w:line="240" w:lineRule="auto"/>
                              <w:jc w:val="both"/>
                              <w:rPr>
                                <w:rFonts w:ascii="Tahoma" w:eastAsiaTheme="minorEastAsia" w:hAnsi="Tahoma" w:cs="Tahoma"/>
                                <w:kern w:val="24"/>
                                <w:sz w:val="24"/>
                                <w:szCs w:val="24"/>
                              </w:rPr>
                            </w:pPr>
                            <w:r w:rsidRPr="004841E5">
                              <w:rPr>
                                <w:rFonts w:ascii="Tahoma" w:eastAsiaTheme="minorEastAsia" w:hAnsi="Tahoma" w:cs="Tahoma"/>
                                <w:kern w:val="24"/>
                                <w:sz w:val="24"/>
                                <w:szCs w:val="24"/>
                              </w:rPr>
                              <w:t>Giardiasis</w:t>
                            </w:r>
                          </w:p>
                          <w:p w14:paraId="46DFDB3F" w14:textId="77777777" w:rsidR="00E70FBD" w:rsidRDefault="00E70FBD" w:rsidP="000601EB">
                            <w:pPr>
                              <w:spacing w:before="72" w:after="0" w:line="240" w:lineRule="auto"/>
                              <w:ind w:left="547" w:hanging="547"/>
                              <w:rPr>
                                <w:rFonts w:eastAsiaTheme="minorEastAsia" w:hAnsi="Calibri"/>
                                <w:kern w:val="24"/>
                                <w:sz w:val="24"/>
                                <w:szCs w:val="24"/>
                              </w:rPr>
                            </w:pPr>
                          </w:p>
                          <w:p w14:paraId="14EAE891" w14:textId="77777777" w:rsidR="00E70FBD" w:rsidRDefault="00E70FBD" w:rsidP="000601EB">
                            <w:pPr>
                              <w:spacing w:before="72" w:after="0" w:line="240" w:lineRule="auto"/>
                              <w:ind w:left="547" w:hanging="547"/>
                              <w:rPr>
                                <w:rFonts w:eastAsiaTheme="minorEastAsia" w:hAnsi="Calibri"/>
                                <w:kern w:val="24"/>
                                <w:sz w:val="24"/>
                                <w:szCs w:val="24"/>
                              </w:rPr>
                            </w:pPr>
                          </w:p>
                          <w:p w14:paraId="12E8ACA4" w14:textId="77777777" w:rsidR="00E70FBD" w:rsidRDefault="00E70FBD" w:rsidP="000601EB">
                            <w:pPr>
                              <w:spacing w:before="72" w:after="0" w:line="240" w:lineRule="auto"/>
                              <w:ind w:left="547" w:hanging="547"/>
                              <w:rPr>
                                <w:rFonts w:eastAsiaTheme="minorEastAsia" w:hAnsi="Calibri"/>
                                <w:kern w:val="24"/>
                                <w:sz w:val="24"/>
                                <w:szCs w:val="24"/>
                              </w:rPr>
                            </w:pPr>
                          </w:p>
                          <w:p w14:paraId="0333B845" w14:textId="77777777" w:rsidR="00E70FBD" w:rsidRPr="00AC0963" w:rsidRDefault="00E70FBD" w:rsidP="000601EB">
                            <w:pPr>
                              <w:spacing w:before="72" w:after="0" w:line="240" w:lineRule="auto"/>
                              <w:ind w:left="547" w:hanging="547"/>
                              <w:rPr>
                                <w:rFonts w:ascii="Times New Roman" w:eastAsia="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009E8" id="_x0000_s1048" type="#_x0000_t202" style="position:absolute;left:0;text-align:left;margin-left:197.1pt;margin-top:34.3pt;width:154.2pt;height:174.15pt;z-index:25191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" filled="f" stroked="f">
                <v:textbox>
                  <w:txbxContent>
                    <w:p w14:paraId="3851C0CD" w14:textId="7ED015FD" w:rsidR="00E70FBD" w:rsidRPr="004841E5" w:rsidRDefault="00E70FBD" w:rsidP="00784BDB">
                      <w:pPr>
                        <w:pStyle w:val="ListParagraph"/>
                        <w:numPr>
                          <w:ilvl w:val="0"/>
                          <w:numId w:val="37"/>
                        </w:numPr>
                        <w:spacing w:before="72" w:after="0" w:line="240" w:lineRule="auto"/>
                        <w:jc w:val="both"/>
                        <w:rPr>
                          <w:rFonts w:ascii="Tahoma" w:eastAsia="Times New Roman" w:hAnsi="Tahoma" w:cs="Tahoma"/>
                        </w:rPr>
                      </w:pPr>
                      <w:r w:rsidRPr="004841E5">
                        <w:rPr>
                          <w:rFonts w:ascii="Tahoma" w:eastAsiaTheme="minorEastAsia" w:hAnsi="Tahoma" w:cs="Tahoma"/>
                          <w:b/>
                          <w:bCs/>
                          <w:color w:val="FF0000"/>
                          <w:kern w:val="24"/>
                          <w:sz w:val="28"/>
                          <w:szCs w:val="28"/>
                        </w:rPr>
                        <w:t>Primary</w:t>
                      </w:r>
                      <w:r>
                        <w:rPr>
                          <w:rFonts w:ascii="Tahoma" w:eastAsiaTheme="minorEastAsia" w:hAnsi="Tahoma" w:cs="Tahoma"/>
                          <w:b/>
                          <w:bCs/>
                          <w:color w:val="FF0000"/>
                          <w:kern w:val="24"/>
                          <w:sz w:val="28"/>
                          <w:szCs w:val="28"/>
                        </w:rPr>
                        <w:t xml:space="preserve"> </w:t>
                      </w:r>
                      <w:r w:rsidRPr="004841E5">
                        <w:rPr>
                          <w:rFonts w:ascii="Tahoma" w:eastAsiaTheme="minorEastAsia" w:hAnsi="Tahoma" w:cs="Tahoma"/>
                          <w:b/>
                          <w:bCs/>
                          <w:color w:val="FF0000"/>
                          <w:kern w:val="24"/>
                          <w:sz w:val="28"/>
                          <w:szCs w:val="28"/>
                        </w:rPr>
                        <w:t>mucosal</w:t>
                      </w:r>
                      <w:r>
                        <w:rPr>
                          <w:rFonts w:ascii="Tahoma" w:eastAsiaTheme="minorEastAsia" w:hAnsi="Tahoma" w:cs="Tahoma"/>
                          <w:b/>
                          <w:bCs/>
                          <w:color w:val="FF0000"/>
                          <w:kern w:val="24"/>
                          <w:sz w:val="28"/>
                          <w:szCs w:val="28"/>
                        </w:rPr>
                        <w:t xml:space="preserve"> </w:t>
                      </w:r>
                      <w:r w:rsidRPr="004841E5">
                        <w:rPr>
                          <w:rFonts w:ascii="Tahoma" w:eastAsiaTheme="minorEastAsia" w:hAnsi="Tahoma" w:cs="Tahoma"/>
                          <w:b/>
                          <w:bCs/>
                          <w:color w:val="FF0000"/>
                          <w:kern w:val="24"/>
                          <w:sz w:val="28"/>
                          <w:szCs w:val="28"/>
                        </w:rPr>
                        <w:t>abnormalities</w:t>
                      </w:r>
                    </w:p>
                    <w:p w14:paraId="335E50D0" w14:textId="62A48BD3" w:rsidR="00E70FBD" w:rsidRPr="004841E5" w:rsidRDefault="00E70FBD" w:rsidP="00784BDB">
                      <w:pPr>
                        <w:pStyle w:val="ListParagraph"/>
                        <w:numPr>
                          <w:ilvl w:val="0"/>
                          <w:numId w:val="33"/>
                        </w:numPr>
                        <w:spacing w:before="72" w:after="0" w:line="240" w:lineRule="auto"/>
                        <w:jc w:val="both"/>
                        <w:rPr>
                          <w:rFonts w:ascii="Tahoma" w:eastAsia="Times New Roman" w:hAnsi="Tahoma" w:cs="Tahoma"/>
                          <w:sz w:val="20"/>
                          <w:szCs w:val="20"/>
                        </w:rPr>
                      </w:pPr>
                      <w:r w:rsidRPr="004841E5">
                        <w:rPr>
                          <w:rFonts w:ascii="Tahoma" w:eastAsiaTheme="minorEastAsia" w:hAnsi="Tahoma" w:cs="Tahoma"/>
                          <w:color w:val="FF0000"/>
                          <w:kern w:val="24"/>
                          <w:sz w:val="24"/>
                          <w:szCs w:val="24"/>
                        </w:rPr>
                        <w:t>Celiac disease</w:t>
                      </w:r>
                    </w:p>
                    <w:p w14:paraId="444F1B52" w14:textId="345098E7" w:rsidR="00E70FBD" w:rsidRPr="004841E5" w:rsidRDefault="00E70FBD" w:rsidP="00784BDB">
                      <w:pPr>
                        <w:pStyle w:val="ListParagraph"/>
                        <w:numPr>
                          <w:ilvl w:val="0"/>
                          <w:numId w:val="33"/>
                        </w:numPr>
                        <w:spacing w:before="72" w:after="0" w:line="240" w:lineRule="auto"/>
                        <w:jc w:val="both"/>
                        <w:rPr>
                          <w:rFonts w:ascii="Tahoma" w:eastAsia="Times New Roman" w:hAnsi="Tahoma" w:cs="Tahoma"/>
                          <w:sz w:val="20"/>
                          <w:szCs w:val="20"/>
                        </w:rPr>
                      </w:pPr>
                      <w:r w:rsidRPr="004841E5">
                        <w:rPr>
                          <w:rFonts w:ascii="Tahoma" w:eastAsiaTheme="minorEastAsia" w:hAnsi="Tahoma" w:cs="Tahoma"/>
                          <w:kern w:val="24"/>
                          <w:sz w:val="24"/>
                          <w:szCs w:val="24"/>
                        </w:rPr>
                        <w:t>Tropical sprue</w:t>
                      </w:r>
                    </w:p>
                    <w:p w14:paraId="29D7F7E0" w14:textId="1306A738" w:rsidR="00E70FBD" w:rsidRPr="004841E5" w:rsidRDefault="00E70FBD" w:rsidP="00784BDB">
                      <w:pPr>
                        <w:pStyle w:val="ListParagraph"/>
                        <w:numPr>
                          <w:ilvl w:val="0"/>
                          <w:numId w:val="33"/>
                        </w:numPr>
                        <w:spacing w:before="72" w:after="0" w:line="240" w:lineRule="auto"/>
                        <w:jc w:val="both"/>
                        <w:rPr>
                          <w:rFonts w:ascii="Tahoma" w:eastAsia="Times New Roman" w:hAnsi="Tahoma" w:cs="Tahoma"/>
                          <w:sz w:val="20"/>
                          <w:szCs w:val="20"/>
                        </w:rPr>
                      </w:pPr>
                      <w:r w:rsidRPr="004841E5">
                        <w:rPr>
                          <w:rFonts w:ascii="Tahoma" w:eastAsiaTheme="minorEastAsia" w:hAnsi="Tahoma" w:cs="Tahoma"/>
                          <w:kern w:val="24"/>
                          <w:sz w:val="24"/>
                          <w:szCs w:val="24"/>
                        </w:rPr>
                        <w:t>Whipple's disease</w:t>
                      </w:r>
                    </w:p>
                    <w:p w14:paraId="5D4D131B" w14:textId="0149C5E5" w:rsidR="00E70FBD" w:rsidRPr="004841E5" w:rsidRDefault="00E70FBD" w:rsidP="00784BDB">
                      <w:pPr>
                        <w:pStyle w:val="ListParagraph"/>
                        <w:numPr>
                          <w:ilvl w:val="0"/>
                          <w:numId w:val="33"/>
                        </w:numPr>
                        <w:spacing w:before="72" w:after="0" w:line="240" w:lineRule="auto"/>
                        <w:jc w:val="both"/>
                        <w:rPr>
                          <w:rFonts w:ascii="Tahoma" w:eastAsia="Times New Roman" w:hAnsi="Tahoma" w:cs="Tahoma"/>
                          <w:sz w:val="20"/>
                          <w:szCs w:val="20"/>
                        </w:rPr>
                      </w:pPr>
                      <w:r w:rsidRPr="004841E5">
                        <w:rPr>
                          <w:rFonts w:ascii="Tahoma" w:eastAsiaTheme="minorEastAsia" w:hAnsi="Tahoma" w:cs="Tahoma"/>
                          <w:kern w:val="24"/>
                          <w:sz w:val="24"/>
                          <w:szCs w:val="24"/>
                        </w:rPr>
                        <w:t>Amyloidosis</w:t>
                      </w:r>
                    </w:p>
                    <w:p w14:paraId="70E2DEA1" w14:textId="06399EAA" w:rsidR="00E70FBD" w:rsidRPr="004841E5" w:rsidRDefault="00E70FBD" w:rsidP="00784BDB">
                      <w:pPr>
                        <w:pStyle w:val="ListParagraph"/>
                        <w:numPr>
                          <w:ilvl w:val="0"/>
                          <w:numId w:val="33"/>
                        </w:numPr>
                        <w:spacing w:before="72" w:after="0" w:line="240" w:lineRule="auto"/>
                        <w:jc w:val="both"/>
                        <w:rPr>
                          <w:rFonts w:ascii="Tahoma" w:eastAsia="Times New Roman" w:hAnsi="Tahoma" w:cs="Tahoma"/>
                          <w:sz w:val="20"/>
                          <w:szCs w:val="20"/>
                        </w:rPr>
                      </w:pPr>
                      <w:r w:rsidRPr="004841E5">
                        <w:rPr>
                          <w:rFonts w:ascii="Tahoma" w:eastAsiaTheme="minorEastAsia" w:hAnsi="Tahoma" w:cs="Tahoma"/>
                          <w:kern w:val="24"/>
                          <w:sz w:val="24"/>
                          <w:szCs w:val="24"/>
                        </w:rPr>
                        <w:t>Radiation enteritis</w:t>
                      </w:r>
                    </w:p>
                    <w:p w14:paraId="4A83AEF0" w14:textId="6B888346" w:rsidR="00E70FBD" w:rsidRPr="004841E5" w:rsidRDefault="00E70FBD" w:rsidP="00784BDB">
                      <w:pPr>
                        <w:pStyle w:val="ListParagraph"/>
                        <w:numPr>
                          <w:ilvl w:val="0"/>
                          <w:numId w:val="33"/>
                        </w:numPr>
                        <w:spacing w:before="72" w:after="0" w:line="240" w:lineRule="auto"/>
                        <w:jc w:val="both"/>
                        <w:rPr>
                          <w:rFonts w:ascii="Tahoma" w:eastAsia="Times New Roman" w:hAnsi="Tahoma" w:cs="Tahoma"/>
                          <w:sz w:val="20"/>
                          <w:szCs w:val="20"/>
                        </w:rPr>
                      </w:pPr>
                      <w:r w:rsidRPr="004841E5">
                        <w:rPr>
                          <w:rFonts w:ascii="Tahoma" w:eastAsiaTheme="minorEastAsia" w:hAnsi="Tahoma" w:cs="Tahoma"/>
                          <w:kern w:val="24"/>
                          <w:sz w:val="24"/>
                          <w:szCs w:val="24"/>
                        </w:rPr>
                        <w:t>Abetalipoproteinemia</w:t>
                      </w:r>
                    </w:p>
                    <w:p w14:paraId="38DB0F1F" w14:textId="6F20FD82" w:rsidR="00E70FBD" w:rsidRPr="004841E5" w:rsidRDefault="00E70FBD" w:rsidP="00784BDB">
                      <w:pPr>
                        <w:pStyle w:val="ListParagraph"/>
                        <w:numPr>
                          <w:ilvl w:val="0"/>
                          <w:numId w:val="33"/>
                        </w:numPr>
                        <w:spacing w:before="72" w:after="0" w:line="240" w:lineRule="auto"/>
                        <w:jc w:val="both"/>
                        <w:rPr>
                          <w:rFonts w:ascii="Tahoma" w:eastAsiaTheme="minorEastAsia" w:hAnsi="Tahoma" w:cs="Tahoma"/>
                          <w:kern w:val="24"/>
                          <w:sz w:val="24"/>
                          <w:szCs w:val="24"/>
                        </w:rPr>
                      </w:pPr>
                      <w:r w:rsidRPr="004841E5">
                        <w:rPr>
                          <w:rFonts w:ascii="Tahoma" w:eastAsiaTheme="minorEastAsia" w:hAnsi="Tahoma" w:cs="Tahoma"/>
                          <w:kern w:val="24"/>
                          <w:sz w:val="24"/>
                          <w:szCs w:val="24"/>
                        </w:rPr>
                        <w:t>Giardiasis</w:t>
                      </w:r>
                    </w:p>
                    <w:p w14:paraId="46DFDB3F" w14:textId="77777777" w:rsidR="00E70FBD" w:rsidRDefault="00E70FBD" w:rsidP="000601EB">
                      <w:pPr>
                        <w:spacing w:before="72" w:after="0" w:line="240" w:lineRule="auto"/>
                        <w:ind w:left="547" w:hanging="547"/>
                        <w:rPr>
                          <w:rFonts w:eastAsiaTheme="minorEastAsia" w:hAnsi="Calibri"/>
                          <w:kern w:val="24"/>
                          <w:sz w:val="24"/>
                          <w:szCs w:val="24"/>
                        </w:rPr>
                      </w:pPr>
                    </w:p>
                    <w:p w14:paraId="14EAE891" w14:textId="77777777" w:rsidR="00E70FBD" w:rsidRDefault="00E70FBD" w:rsidP="000601EB">
                      <w:pPr>
                        <w:spacing w:before="72" w:after="0" w:line="240" w:lineRule="auto"/>
                        <w:ind w:left="547" w:hanging="547"/>
                        <w:rPr>
                          <w:rFonts w:eastAsiaTheme="minorEastAsia" w:hAnsi="Calibri"/>
                          <w:kern w:val="24"/>
                          <w:sz w:val="24"/>
                          <w:szCs w:val="24"/>
                        </w:rPr>
                      </w:pPr>
                    </w:p>
                    <w:p w14:paraId="12E8ACA4" w14:textId="77777777" w:rsidR="00E70FBD" w:rsidRDefault="00E70FBD" w:rsidP="000601EB">
                      <w:pPr>
                        <w:spacing w:before="72" w:after="0" w:line="240" w:lineRule="auto"/>
                        <w:ind w:left="547" w:hanging="547"/>
                        <w:rPr>
                          <w:rFonts w:eastAsiaTheme="minorEastAsia" w:hAnsi="Calibri"/>
                          <w:kern w:val="24"/>
                          <w:sz w:val="24"/>
                          <w:szCs w:val="24"/>
                        </w:rPr>
                      </w:pPr>
                    </w:p>
                    <w:p w14:paraId="0333B845" w14:textId="77777777" w:rsidR="00E70FBD" w:rsidRPr="00AC0963" w:rsidRDefault="00E70FBD" w:rsidP="000601EB">
                      <w:pPr>
                        <w:spacing w:before="72" w:after="0" w:line="240" w:lineRule="auto"/>
                        <w:ind w:left="547" w:hanging="547"/>
                        <w:rPr>
                          <w:rFonts w:ascii="Times New Roman" w:eastAsia="Times New Roman" w:hAnsi="Times New Roman" w:cs="Times New Roman"/>
                          <w:sz w:val="20"/>
                          <w:szCs w:val="20"/>
                        </w:rPr>
                      </w:pPr>
                    </w:p>
                  </w:txbxContent>
                </v:textbox>
                <w10:wrap anchorx="margin"/>
              </v:shape>
            </w:pict>
          </mc:Fallback>
        </mc:AlternateContent>
      </w:r>
      <w:r w:rsidR="000601EB" w:rsidRPr="008A4763">
        <w:rPr>
          <w:rFonts w:ascii="Tahoma" w:hAnsi="Tahoma" w:cs="Tahoma"/>
          <w:b/>
          <w:bCs/>
          <w:sz w:val="32"/>
          <w:szCs w:val="32"/>
        </w:rPr>
        <w:t>Mechanisms and Causes of Malabsorption</w:t>
      </w:r>
      <w:r w:rsidR="004841E5" w:rsidRPr="008A4763">
        <w:rPr>
          <w:rFonts w:ascii="Tahoma" w:hAnsi="Tahoma" w:cs="Tahoma"/>
          <w:b/>
          <w:bCs/>
          <w:sz w:val="32"/>
          <w:szCs w:val="32"/>
        </w:rPr>
        <w:t xml:space="preserve"> Syndromes:</w:t>
      </w:r>
    </w:p>
    <w:p w14:paraId="4DFE3139" w14:textId="0B267B0C" w:rsidR="000601EB" w:rsidRPr="00F64984" w:rsidRDefault="000601EB" w:rsidP="00F64984">
      <w:pPr>
        <w:rPr>
          <w:rFonts w:ascii="Tahoma" w:hAnsi="Tahoma" w:cs="Tahoma"/>
          <w:b/>
          <w:bCs/>
          <w:sz w:val="36"/>
          <w:szCs w:val="36"/>
        </w:rPr>
      </w:pPr>
      <w:r w:rsidRPr="008A4763">
        <w:rPr>
          <w:rFonts w:ascii="Tahoma" w:hAnsi="Tahoma" w:cs="Tahoma"/>
          <w:b/>
          <w:bCs/>
          <w:sz w:val="32"/>
          <w:szCs w:val="32"/>
        </w:rPr>
        <w:lastRenderedPageBreak/>
        <w:t>Pathophysiology:</w:t>
      </w:r>
      <w:r w:rsidRPr="00F64984">
        <w:rPr>
          <w:rFonts w:ascii="Tahoma" w:hAnsi="Tahoma" w:cs="Tahoma"/>
          <w:b/>
          <w:bCs/>
          <w:sz w:val="36"/>
          <w:szCs w:val="36"/>
        </w:rPr>
        <w:t xml:space="preserve"> </w:t>
      </w:r>
      <w:r w:rsidR="00F64984" w:rsidRPr="00F13B33">
        <w:rPr>
          <w:rFonts w:ascii="Tahoma" w:eastAsiaTheme="minorEastAsia" w:hAnsi="Tahoma" w:cs="Tahoma"/>
          <w:color w:val="76923C" w:themeColor="accent3" w:themeShade="BF"/>
          <w:sz w:val="20"/>
          <w:szCs w:val="20"/>
        </w:rPr>
        <w:t>The Pancreas, Bile &amp; mucosa are the most common causes.</w:t>
      </w:r>
    </w:p>
    <w:tbl>
      <w:tblPr>
        <w:tblStyle w:val="ListTable3-Accent31"/>
        <w:tblpPr w:leftFromText="180" w:rightFromText="180" w:vertAnchor="text" w:horzAnchor="margin" w:tblpXSpec="right" w:tblpY="3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3311"/>
      </w:tblGrid>
      <w:tr w:rsidR="00F64984" w14:paraId="119B0711" w14:textId="77777777" w:rsidTr="00F64984">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5253" w:type="dxa"/>
            <w:gridSpan w:val="2"/>
            <w:tcBorders>
              <w:bottom w:val="none" w:sz="0" w:space="0" w:color="auto"/>
              <w:right w:val="none" w:sz="0" w:space="0" w:color="auto"/>
            </w:tcBorders>
            <w:shd w:val="clear" w:color="auto" w:fill="92CDDC" w:themeFill="accent5" w:themeFillTint="99"/>
            <w:vAlign w:val="center"/>
          </w:tcPr>
          <w:p w14:paraId="38EF1D10" w14:textId="3EE6E643" w:rsidR="00F64984" w:rsidRPr="00DE6677" w:rsidRDefault="00F64984" w:rsidP="00F64984">
            <w:pPr>
              <w:ind w:left="360"/>
              <w:rPr>
                <w:rFonts w:ascii="Tahoma" w:hAnsi="Tahoma" w:cs="Tahoma"/>
                <w:sz w:val="28"/>
                <w:szCs w:val="28"/>
              </w:rPr>
            </w:pPr>
            <w:r>
              <w:rPr>
                <w:rFonts w:ascii="Tahoma" w:hAnsi="Tahoma" w:cs="Tahoma"/>
                <w:sz w:val="28"/>
                <w:szCs w:val="28"/>
              </w:rPr>
              <w:t xml:space="preserve">2- </w:t>
            </w:r>
            <w:r w:rsidRPr="00DE6677">
              <w:rPr>
                <w:rFonts w:ascii="Tahoma" w:hAnsi="Tahoma" w:cs="Tahoma"/>
                <w:sz w:val="28"/>
                <w:szCs w:val="28"/>
              </w:rPr>
              <w:t>Small intestine abnormalities</w:t>
            </w:r>
          </w:p>
          <w:p w14:paraId="483AC4C1" w14:textId="1531F4D1" w:rsidR="00F64984" w:rsidRDefault="00F64984" w:rsidP="00F64984">
            <w:pPr>
              <w:rPr>
                <w:rFonts w:ascii="Tahoma" w:hAnsi="Tahoma" w:cs="Tahoma"/>
                <w:sz w:val="32"/>
                <w:szCs w:val="32"/>
              </w:rPr>
            </w:pPr>
          </w:p>
        </w:tc>
      </w:tr>
      <w:tr w:rsidR="00F64984" w14:paraId="519BF7CB" w14:textId="77777777" w:rsidTr="00F64984">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1942" w:type="dxa"/>
            <w:tcBorders>
              <w:top w:val="none" w:sz="0" w:space="0" w:color="auto"/>
              <w:bottom w:val="none" w:sz="0" w:space="0" w:color="auto"/>
              <w:right w:val="none" w:sz="0" w:space="0" w:color="auto"/>
            </w:tcBorders>
            <w:shd w:val="clear" w:color="auto" w:fill="F2F2F2" w:themeFill="background1" w:themeFillShade="F2"/>
            <w:vAlign w:val="center"/>
          </w:tcPr>
          <w:p w14:paraId="036AE0AF" w14:textId="18CB00B5" w:rsidR="00F64984" w:rsidRPr="00F64984" w:rsidRDefault="00F64984" w:rsidP="00784BDB">
            <w:pPr>
              <w:pStyle w:val="ListParagraph"/>
              <w:numPr>
                <w:ilvl w:val="0"/>
                <w:numId w:val="41"/>
              </w:numPr>
              <w:rPr>
                <w:rFonts w:ascii="Tahoma" w:hAnsi="Tahoma" w:cs="Tahoma"/>
                <w:sz w:val="28"/>
                <w:szCs w:val="28"/>
              </w:rPr>
            </w:pPr>
            <w:r w:rsidRPr="00F64984">
              <w:rPr>
                <w:rFonts w:ascii="Tahoma" w:hAnsi="Tahoma" w:cs="Tahoma"/>
                <w:sz w:val="28"/>
                <w:szCs w:val="28"/>
              </w:rPr>
              <w:t>Mucosa</w:t>
            </w:r>
          </w:p>
          <w:p w14:paraId="363A5452" w14:textId="66260327" w:rsidR="00F64984" w:rsidRPr="008A4763" w:rsidRDefault="008A4763" w:rsidP="00266C22">
            <w:pPr>
              <w:rPr>
                <w:rFonts w:ascii="Tahoma" w:hAnsi="Tahoma" w:cs="Tahoma"/>
              </w:rPr>
            </w:pPr>
            <w:r w:rsidRPr="008A4763">
              <w:rPr>
                <w:rFonts w:ascii="Tahoma" w:hAnsi="Tahoma" w:cs="Tahoma"/>
                <w:b w:val="0"/>
                <w:bCs w:val="0"/>
                <w:color w:val="808080" w:themeColor="background1" w:themeShade="80"/>
              </w:rPr>
              <w:t>They can ask:</w:t>
            </w:r>
            <w:r w:rsidRPr="008A4763">
              <w:rPr>
                <w:rFonts w:ascii="Tahoma" w:hAnsi="Tahoma" w:cs="Tahoma"/>
                <w:color w:val="808080" w:themeColor="background1" w:themeShade="80"/>
              </w:rPr>
              <w:t xml:space="preserve"> </w:t>
            </w:r>
            <w:r w:rsidRPr="008A4763">
              <w:rPr>
                <w:rFonts w:ascii="Tahoma" w:hAnsi="Tahoma" w:cs="Tahoma"/>
                <w:color w:val="FF0000"/>
              </w:rPr>
              <w:t>(Which of the following effects</w:t>
            </w:r>
            <w:r w:rsidR="00266C22" w:rsidRPr="008A4763">
              <w:rPr>
                <w:rFonts w:ascii="Tahoma" w:hAnsi="Tahoma" w:cs="Tahoma"/>
                <w:color w:val="FF0000"/>
              </w:rPr>
              <w:t xml:space="preserve"> mucosa </w:t>
            </w:r>
            <w:r w:rsidR="00266C22">
              <w:rPr>
                <w:rFonts w:ascii="Tahoma" w:hAnsi="Tahoma" w:cs="Tahoma"/>
                <w:color w:val="FF0000"/>
              </w:rPr>
              <w:t xml:space="preserve"> of the small intestine</w:t>
            </w:r>
            <w:r w:rsidRPr="008A4763">
              <w:rPr>
                <w:rFonts w:ascii="Tahoma" w:hAnsi="Tahoma" w:cs="Tahoma"/>
                <w:color w:val="FF0000"/>
              </w:rPr>
              <w:t>)</w:t>
            </w:r>
          </w:p>
        </w:tc>
        <w:tc>
          <w:tcPr>
            <w:tcW w:w="3311" w:type="dxa"/>
            <w:tcBorders>
              <w:top w:val="none" w:sz="0" w:space="0" w:color="auto"/>
              <w:bottom w:val="none" w:sz="0" w:space="0" w:color="auto"/>
            </w:tcBorders>
            <w:vAlign w:val="center"/>
          </w:tcPr>
          <w:p w14:paraId="76C190D9" w14:textId="77777777" w:rsidR="00F64984" w:rsidRPr="00266C22" w:rsidRDefault="00F64984" w:rsidP="00784BDB">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266C22">
              <w:rPr>
                <w:rFonts w:ascii="Tahoma" w:hAnsi="Tahoma" w:cs="Tahoma"/>
                <w:sz w:val="24"/>
                <w:szCs w:val="24"/>
              </w:rPr>
              <w:t>Celiac disease</w:t>
            </w:r>
          </w:p>
          <w:p w14:paraId="7ADEC479" w14:textId="77777777" w:rsidR="00F64984" w:rsidRPr="00266C22" w:rsidRDefault="00F64984" w:rsidP="00784BDB">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266C22">
              <w:rPr>
                <w:rFonts w:ascii="Tahoma" w:hAnsi="Tahoma" w:cs="Tahoma"/>
                <w:sz w:val="24"/>
                <w:szCs w:val="24"/>
              </w:rPr>
              <w:t>Tropical sprue</w:t>
            </w:r>
          </w:p>
          <w:p w14:paraId="4F2448AC" w14:textId="77777777" w:rsidR="00F64984" w:rsidRPr="00266C22" w:rsidRDefault="00F64984" w:rsidP="00784BDB">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266C22">
              <w:rPr>
                <w:rFonts w:ascii="Tahoma" w:hAnsi="Tahoma" w:cs="Tahoma"/>
                <w:sz w:val="24"/>
                <w:szCs w:val="24"/>
              </w:rPr>
              <w:t>Whipple's disease</w:t>
            </w:r>
          </w:p>
          <w:p w14:paraId="3E04CBEC" w14:textId="71852938" w:rsidR="00F64984" w:rsidRPr="00266C22" w:rsidRDefault="00F64984" w:rsidP="008A4763">
            <w:pPr>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color w:val="76923C" w:themeColor="accent3" w:themeShade="BF"/>
                <w:sz w:val="24"/>
                <w:szCs w:val="24"/>
              </w:rPr>
            </w:pPr>
            <w:r w:rsidRPr="00266C22">
              <w:rPr>
                <w:rFonts w:ascii="Tahoma" w:eastAsiaTheme="minorEastAsia" w:hAnsi="Tahoma" w:cs="Tahoma"/>
                <w:color w:val="76923C" w:themeColor="accent3" w:themeShade="BF"/>
                <w:sz w:val="24"/>
                <w:szCs w:val="24"/>
              </w:rPr>
              <w:t xml:space="preserve">type of inflammatory </w:t>
            </w:r>
            <w:r w:rsidR="008A4763" w:rsidRPr="00266C22">
              <w:rPr>
                <w:rFonts w:ascii="Tahoma" w:eastAsiaTheme="minorEastAsia" w:hAnsi="Tahoma" w:cs="Tahoma"/>
                <w:color w:val="76923C" w:themeColor="accent3" w:themeShade="BF"/>
                <w:sz w:val="24"/>
                <w:szCs w:val="24"/>
              </w:rPr>
              <w:t>bowel</w:t>
            </w:r>
            <w:r w:rsidRPr="00266C22">
              <w:rPr>
                <w:rFonts w:ascii="Tahoma" w:eastAsiaTheme="minorEastAsia" w:hAnsi="Tahoma" w:cs="Tahoma"/>
                <w:color w:val="76923C" w:themeColor="accent3" w:themeShade="BF"/>
                <w:sz w:val="24"/>
                <w:szCs w:val="24"/>
              </w:rPr>
              <w:t xml:space="preserve"> disease (chronic) it will affect small intestine &gt; inadequate absorption</w:t>
            </w:r>
          </w:p>
          <w:p w14:paraId="590FE39E" w14:textId="77777777" w:rsidR="00F64984" w:rsidRPr="00266C22" w:rsidRDefault="00F64984" w:rsidP="00784BDB">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266C22">
              <w:rPr>
                <w:rFonts w:ascii="Tahoma" w:hAnsi="Tahoma" w:cs="Tahoma"/>
                <w:sz w:val="24"/>
                <w:szCs w:val="24"/>
              </w:rPr>
              <w:t>Giardiasis</w:t>
            </w:r>
          </w:p>
        </w:tc>
      </w:tr>
      <w:tr w:rsidR="00F64984" w14:paraId="7196A585" w14:textId="77777777" w:rsidTr="00F64984">
        <w:trPr>
          <w:trHeight w:val="836"/>
        </w:trPr>
        <w:tc>
          <w:tcPr>
            <w:cnfStyle w:val="001000000000" w:firstRow="0" w:lastRow="0" w:firstColumn="1" w:lastColumn="0" w:oddVBand="0" w:evenVBand="0" w:oddHBand="0" w:evenHBand="0" w:firstRowFirstColumn="0" w:firstRowLastColumn="0" w:lastRowFirstColumn="0" w:lastRowLastColumn="0"/>
            <w:tcW w:w="1942" w:type="dxa"/>
            <w:tcBorders>
              <w:right w:val="none" w:sz="0" w:space="0" w:color="auto"/>
            </w:tcBorders>
            <w:shd w:val="clear" w:color="auto" w:fill="F2F2F2" w:themeFill="background1" w:themeFillShade="F2"/>
            <w:vAlign w:val="center"/>
          </w:tcPr>
          <w:p w14:paraId="677E06F4" w14:textId="77777777" w:rsidR="00F64984" w:rsidRPr="00F64984" w:rsidRDefault="00F64984" w:rsidP="00784BDB">
            <w:pPr>
              <w:pStyle w:val="ListParagraph"/>
              <w:numPr>
                <w:ilvl w:val="0"/>
                <w:numId w:val="41"/>
              </w:numPr>
              <w:rPr>
                <w:rFonts w:ascii="Tahoma" w:hAnsi="Tahoma" w:cs="Tahoma"/>
                <w:sz w:val="28"/>
                <w:szCs w:val="28"/>
              </w:rPr>
            </w:pPr>
            <w:r w:rsidRPr="00F64984">
              <w:rPr>
                <w:rFonts w:ascii="Tahoma" w:hAnsi="Tahoma" w:cs="Tahoma"/>
                <w:sz w:val="28"/>
                <w:szCs w:val="28"/>
              </w:rPr>
              <w:t>Inadequate small intestine</w:t>
            </w:r>
          </w:p>
          <w:p w14:paraId="68DDA12B" w14:textId="77777777" w:rsidR="00F64984" w:rsidRPr="003D2F1B" w:rsidRDefault="00F64984" w:rsidP="00F64984">
            <w:pPr>
              <w:rPr>
                <w:rFonts w:ascii="Tahoma" w:hAnsi="Tahoma" w:cs="Tahoma"/>
                <w:sz w:val="28"/>
                <w:szCs w:val="28"/>
              </w:rPr>
            </w:pPr>
          </w:p>
        </w:tc>
        <w:tc>
          <w:tcPr>
            <w:tcW w:w="3311" w:type="dxa"/>
            <w:vAlign w:val="center"/>
          </w:tcPr>
          <w:p w14:paraId="197CE95B" w14:textId="77777777" w:rsidR="00F64984" w:rsidRPr="00266C22" w:rsidRDefault="00F64984" w:rsidP="00784BDB">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266C22">
              <w:rPr>
                <w:rFonts w:ascii="Tahoma" w:hAnsi="Tahoma" w:cs="Tahoma"/>
                <w:sz w:val="24"/>
                <w:szCs w:val="24"/>
              </w:rPr>
              <w:t>Intestinal resection</w:t>
            </w:r>
          </w:p>
          <w:p w14:paraId="68110FC3" w14:textId="77777777" w:rsidR="00F64984" w:rsidRPr="00266C22" w:rsidRDefault="00F64984" w:rsidP="00784BDB">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266C22">
              <w:rPr>
                <w:rFonts w:ascii="Tahoma" w:hAnsi="Tahoma" w:cs="Tahoma"/>
                <w:sz w:val="24"/>
                <w:szCs w:val="24"/>
              </w:rPr>
              <w:t>Crohn's disease</w:t>
            </w:r>
          </w:p>
        </w:tc>
      </w:tr>
      <w:tr w:rsidR="00F64984" w14:paraId="4F36E29B" w14:textId="77777777" w:rsidTr="00F64984">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942" w:type="dxa"/>
            <w:tcBorders>
              <w:top w:val="none" w:sz="0" w:space="0" w:color="auto"/>
              <w:bottom w:val="none" w:sz="0" w:space="0" w:color="auto"/>
              <w:right w:val="none" w:sz="0" w:space="0" w:color="auto"/>
            </w:tcBorders>
            <w:shd w:val="clear" w:color="auto" w:fill="F2F2F2" w:themeFill="background1" w:themeFillShade="F2"/>
            <w:vAlign w:val="center"/>
          </w:tcPr>
          <w:p w14:paraId="3B58DEEB" w14:textId="77777777" w:rsidR="00F64984" w:rsidRPr="00F64984" w:rsidRDefault="00F64984" w:rsidP="00784BDB">
            <w:pPr>
              <w:pStyle w:val="ListParagraph"/>
              <w:numPr>
                <w:ilvl w:val="0"/>
                <w:numId w:val="41"/>
              </w:numPr>
              <w:rPr>
                <w:rFonts w:ascii="Tahoma" w:hAnsi="Tahoma" w:cs="Tahoma"/>
                <w:sz w:val="28"/>
                <w:szCs w:val="28"/>
              </w:rPr>
            </w:pPr>
            <w:r w:rsidRPr="00F64984">
              <w:rPr>
                <w:rFonts w:ascii="Tahoma" w:hAnsi="Tahoma" w:cs="Tahoma"/>
                <w:sz w:val="28"/>
                <w:szCs w:val="28"/>
              </w:rPr>
              <w:t>Lymphatic obstruction</w:t>
            </w:r>
          </w:p>
          <w:p w14:paraId="5B6CC419" w14:textId="77777777" w:rsidR="00F64984" w:rsidRPr="003D2F1B" w:rsidRDefault="00F64984" w:rsidP="00F64984">
            <w:pPr>
              <w:rPr>
                <w:rFonts w:ascii="Tahoma" w:hAnsi="Tahoma" w:cs="Tahoma"/>
                <w:sz w:val="28"/>
                <w:szCs w:val="28"/>
              </w:rPr>
            </w:pPr>
          </w:p>
        </w:tc>
        <w:tc>
          <w:tcPr>
            <w:tcW w:w="3311" w:type="dxa"/>
            <w:tcBorders>
              <w:top w:val="none" w:sz="0" w:space="0" w:color="auto"/>
              <w:bottom w:val="none" w:sz="0" w:space="0" w:color="auto"/>
            </w:tcBorders>
            <w:vAlign w:val="center"/>
          </w:tcPr>
          <w:p w14:paraId="76ABCE0B" w14:textId="77777777" w:rsidR="00F64984" w:rsidRPr="00266C22" w:rsidRDefault="00F64984" w:rsidP="00784BDB">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266C22">
              <w:rPr>
                <w:rFonts w:ascii="Tahoma" w:hAnsi="Tahoma" w:cs="Tahoma"/>
                <w:sz w:val="24"/>
                <w:szCs w:val="24"/>
              </w:rPr>
              <w:t>Intestinal lymphangiectasia</w:t>
            </w:r>
          </w:p>
          <w:p w14:paraId="380C6978" w14:textId="77777777" w:rsidR="00F64984" w:rsidRPr="00266C22" w:rsidRDefault="00F64984" w:rsidP="00784BDB">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266C22">
              <w:rPr>
                <w:rFonts w:ascii="Tahoma" w:hAnsi="Tahoma" w:cs="Tahoma"/>
                <w:sz w:val="24"/>
                <w:szCs w:val="24"/>
              </w:rPr>
              <w:t>Malignant lymphoma</w:t>
            </w:r>
          </w:p>
        </w:tc>
      </w:tr>
    </w:tbl>
    <w:tbl>
      <w:tblPr>
        <w:tblStyle w:val="ListTable3-Accent41"/>
        <w:tblpPr w:leftFromText="180" w:rightFromText="180" w:vertAnchor="text" w:horzAnchor="margin" w:tblpY="4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615"/>
      </w:tblGrid>
      <w:tr w:rsidR="00F64984" w14:paraId="0BCDB6BF" w14:textId="77777777" w:rsidTr="008A4763">
        <w:trPr>
          <w:cnfStyle w:val="100000000000" w:firstRow="1" w:lastRow="0" w:firstColumn="0" w:lastColumn="0" w:oddVBand="0" w:evenVBand="0" w:oddHBand="0" w:evenHBand="0" w:firstRowFirstColumn="0" w:firstRowLastColumn="0" w:lastRowFirstColumn="0" w:lastRowLastColumn="0"/>
          <w:trHeight w:val="771"/>
        </w:trPr>
        <w:tc>
          <w:tcPr>
            <w:cnfStyle w:val="001000000100" w:firstRow="0" w:lastRow="0" w:firstColumn="1" w:lastColumn="0" w:oddVBand="0" w:evenVBand="0" w:oddHBand="0" w:evenHBand="0" w:firstRowFirstColumn="1" w:firstRowLastColumn="0" w:lastRowFirstColumn="0" w:lastRowLastColumn="0"/>
            <w:tcW w:w="5495" w:type="dxa"/>
            <w:gridSpan w:val="2"/>
            <w:tcBorders>
              <w:bottom w:val="single" w:sz="4" w:space="0" w:color="auto"/>
              <w:right w:val="single" w:sz="4" w:space="0" w:color="auto"/>
            </w:tcBorders>
            <w:shd w:val="clear" w:color="auto" w:fill="92CDDC" w:themeFill="accent5" w:themeFillTint="99"/>
            <w:vAlign w:val="center"/>
          </w:tcPr>
          <w:p w14:paraId="574CF1B4" w14:textId="4CE5056D" w:rsidR="00F64984" w:rsidRPr="00282FE2" w:rsidRDefault="00F64984" w:rsidP="00784BDB">
            <w:pPr>
              <w:pStyle w:val="ListParagraph"/>
              <w:numPr>
                <w:ilvl w:val="0"/>
                <w:numId w:val="39"/>
              </w:numPr>
              <w:rPr>
                <w:rFonts w:ascii="Tahoma" w:hAnsi="Tahoma" w:cs="Tahoma"/>
                <w:sz w:val="28"/>
                <w:szCs w:val="28"/>
              </w:rPr>
            </w:pPr>
            <w:r w:rsidRPr="00282FE2">
              <w:rPr>
                <w:rFonts w:ascii="Tahoma" w:hAnsi="Tahoma" w:cs="Tahoma"/>
                <w:sz w:val="28"/>
                <w:szCs w:val="28"/>
              </w:rPr>
              <w:t>Inadequate digestion</w:t>
            </w:r>
          </w:p>
          <w:p w14:paraId="3DE16ADF" w14:textId="77777777" w:rsidR="00F64984" w:rsidRPr="00282FE2" w:rsidRDefault="00F64984" w:rsidP="00F64984">
            <w:pPr>
              <w:rPr>
                <w:rFonts w:ascii="Tahoma" w:hAnsi="Tahoma" w:cs="Tahoma"/>
                <w:sz w:val="28"/>
                <w:szCs w:val="28"/>
              </w:rPr>
            </w:pPr>
          </w:p>
        </w:tc>
      </w:tr>
      <w:tr w:rsidR="00F64984" w14:paraId="2D23126A" w14:textId="77777777" w:rsidTr="008A4763">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tcBorders>
            <w:shd w:val="clear" w:color="auto" w:fill="F2F2F2" w:themeFill="background1" w:themeFillShade="F2"/>
            <w:vAlign w:val="center"/>
          </w:tcPr>
          <w:p w14:paraId="6DE866AB" w14:textId="77777777" w:rsidR="00F64984" w:rsidRPr="00F64984" w:rsidRDefault="00F64984" w:rsidP="00784BDB">
            <w:pPr>
              <w:pStyle w:val="ListParagraph"/>
              <w:numPr>
                <w:ilvl w:val="0"/>
                <w:numId w:val="40"/>
              </w:numPr>
              <w:rPr>
                <w:rFonts w:ascii="Tahoma" w:hAnsi="Tahoma" w:cs="Tahoma"/>
                <w:sz w:val="28"/>
                <w:szCs w:val="28"/>
              </w:rPr>
            </w:pPr>
            <w:r w:rsidRPr="00F64984">
              <w:rPr>
                <w:rFonts w:ascii="Tahoma" w:hAnsi="Tahoma" w:cs="Tahoma"/>
                <w:sz w:val="28"/>
                <w:szCs w:val="28"/>
              </w:rPr>
              <w:t>Stomach</w:t>
            </w:r>
          </w:p>
        </w:tc>
        <w:tc>
          <w:tcPr>
            <w:tcW w:w="3615" w:type="dxa"/>
            <w:tcBorders>
              <w:top w:val="single" w:sz="4" w:space="0" w:color="auto"/>
            </w:tcBorders>
            <w:vAlign w:val="center"/>
          </w:tcPr>
          <w:p w14:paraId="07B7B18D" w14:textId="77777777" w:rsidR="00F64984" w:rsidRPr="00266C22" w:rsidRDefault="00F64984" w:rsidP="00784BDB">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266C22">
              <w:rPr>
                <w:rFonts w:ascii="Tahoma" w:hAnsi="Tahoma" w:cs="Tahoma"/>
                <w:sz w:val="24"/>
                <w:szCs w:val="24"/>
              </w:rPr>
              <w:t>Postgastrectomy</w:t>
            </w:r>
          </w:p>
        </w:tc>
      </w:tr>
      <w:tr w:rsidR="00F64984" w14:paraId="3118A338" w14:textId="77777777" w:rsidTr="008A4763">
        <w:trPr>
          <w:trHeight w:val="1973"/>
        </w:trPr>
        <w:tc>
          <w:tcPr>
            <w:cnfStyle w:val="001000000000" w:firstRow="0" w:lastRow="0" w:firstColumn="1" w:lastColumn="0" w:oddVBand="0" w:evenVBand="0" w:oddHBand="0" w:evenHBand="0" w:firstRowFirstColumn="0" w:firstRowLastColumn="0" w:lastRowFirstColumn="0" w:lastRowLastColumn="0"/>
            <w:tcW w:w="1880" w:type="dxa"/>
            <w:shd w:val="clear" w:color="auto" w:fill="F2F2F2" w:themeFill="background1" w:themeFillShade="F2"/>
            <w:vAlign w:val="center"/>
          </w:tcPr>
          <w:p w14:paraId="35863C15" w14:textId="77777777" w:rsidR="00F64984" w:rsidRPr="00F64984" w:rsidRDefault="00F64984" w:rsidP="00784BDB">
            <w:pPr>
              <w:pStyle w:val="ListParagraph"/>
              <w:numPr>
                <w:ilvl w:val="0"/>
                <w:numId w:val="40"/>
              </w:numPr>
              <w:rPr>
                <w:rFonts w:ascii="Tahoma" w:hAnsi="Tahoma" w:cs="Tahoma"/>
                <w:sz w:val="28"/>
                <w:szCs w:val="28"/>
              </w:rPr>
            </w:pPr>
            <w:r w:rsidRPr="00F64984">
              <w:rPr>
                <w:rFonts w:ascii="Tahoma" w:hAnsi="Tahoma" w:cs="Tahoma"/>
                <w:sz w:val="28"/>
                <w:szCs w:val="28"/>
              </w:rPr>
              <w:t>Pancreas</w:t>
            </w:r>
          </w:p>
        </w:tc>
        <w:tc>
          <w:tcPr>
            <w:tcW w:w="3615" w:type="dxa"/>
            <w:vAlign w:val="center"/>
          </w:tcPr>
          <w:p w14:paraId="79BBC7B8" w14:textId="77777777" w:rsidR="00F64984" w:rsidRPr="00266C22" w:rsidRDefault="00F64984" w:rsidP="00784BDB">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266C22">
              <w:rPr>
                <w:rFonts w:ascii="Tahoma" w:hAnsi="Tahoma" w:cs="Tahoma"/>
                <w:sz w:val="24"/>
                <w:szCs w:val="24"/>
              </w:rPr>
              <w:t xml:space="preserve">Deficiency of pancreatic lipase </w:t>
            </w:r>
            <w:r w:rsidRPr="00266C22">
              <w:rPr>
                <w:rFonts w:ascii="Tahoma" w:eastAsiaTheme="minorEastAsia" w:hAnsi="Tahoma" w:cs="Tahoma"/>
                <w:color w:val="76923C" w:themeColor="accent3" w:themeShade="BF"/>
                <w:sz w:val="24"/>
                <w:szCs w:val="24"/>
              </w:rPr>
              <w:t>usually congenital</w:t>
            </w:r>
          </w:p>
          <w:p w14:paraId="33E9D2BC" w14:textId="77777777" w:rsidR="00F64984" w:rsidRPr="00266C22" w:rsidRDefault="00F64984" w:rsidP="00784BDB">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266C22">
              <w:rPr>
                <w:rFonts w:ascii="Tahoma" w:hAnsi="Tahoma" w:cs="Tahoma"/>
                <w:sz w:val="24"/>
                <w:szCs w:val="24"/>
              </w:rPr>
              <w:t>Chronic pancreatitis</w:t>
            </w:r>
          </w:p>
          <w:p w14:paraId="2C463790" w14:textId="77777777" w:rsidR="00F64984" w:rsidRPr="00266C22" w:rsidRDefault="00F64984" w:rsidP="00784BDB">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266C22">
              <w:rPr>
                <w:rFonts w:ascii="Tahoma" w:hAnsi="Tahoma" w:cs="Tahoma"/>
                <w:sz w:val="24"/>
                <w:szCs w:val="24"/>
              </w:rPr>
              <w:t>Cystic fibrosis</w:t>
            </w:r>
          </w:p>
          <w:p w14:paraId="1CCE4ACF" w14:textId="385D0740" w:rsidR="00F64984" w:rsidRPr="00266C22" w:rsidRDefault="00F64984" w:rsidP="009E6A2C">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266C22">
              <w:rPr>
                <w:rFonts w:ascii="Tahoma" w:hAnsi="Tahoma" w:cs="Tahoma"/>
                <w:sz w:val="24"/>
                <w:szCs w:val="24"/>
              </w:rPr>
              <w:t>Pancreatic resection</w:t>
            </w:r>
            <w:r w:rsidR="009E6A2C">
              <w:rPr>
                <w:rFonts w:ascii="Tahoma" w:hAnsi="Tahoma" w:cs="Tahoma"/>
                <w:sz w:val="24"/>
                <w:szCs w:val="24"/>
              </w:rPr>
              <w:t xml:space="preserve"> e.g</w:t>
            </w:r>
            <w:r w:rsidR="009D1004">
              <w:rPr>
                <w:rFonts w:ascii="Tahoma" w:hAnsi="Tahoma" w:cs="Tahoma"/>
                <w:sz w:val="24"/>
                <w:szCs w:val="24"/>
              </w:rPr>
              <w:t xml:space="preserve"> </w:t>
            </w:r>
            <w:r w:rsidR="009E6A2C">
              <w:rPr>
                <w:rFonts w:ascii="Tahoma" w:eastAsiaTheme="minorEastAsia" w:hAnsi="Tahoma" w:cs="Tahoma"/>
                <w:color w:val="76923C" w:themeColor="accent3" w:themeShade="BF"/>
                <w:sz w:val="24"/>
                <w:szCs w:val="24"/>
              </w:rPr>
              <w:t>in case of pancreatic tumor</w:t>
            </w:r>
          </w:p>
        </w:tc>
      </w:tr>
      <w:tr w:rsidR="00F64984" w14:paraId="77C9A1FA" w14:textId="77777777" w:rsidTr="008A4763">
        <w:trPr>
          <w:cnfStyle w:val="000000100000" w:firstRow="0" w:lastRow="0" w:firstColumn="0" w:lastColumn="0" w:oddVBand="0" w:evenVBand="0" w:oddHBand="1" w:evenHBand="0" w:firstRowFirstColumn="0" w:firstRowLastColumn="0" w:lastRowFirstColumn="0" w:lastRowLastColumn="0"/>
          <w:trHeight w:val="2290"/>
        </w:trPr>
        <w:tc>
          <w:tcPr>
            <w:cnfStyle w:val="001000000000" w:firstRow="0" w:lastRow="0" w:firstColumn="1" w:lastColumn="0" w:oddVBand="0" w:evenVBand="0" w:oddHBand="0" w:evenHBand="0" w:firstRowFirstColumn="0" w:firstRowLastColumn="0" w:lastRowFirstColumn="0" w:lastRowLastColumn="0"/>
            <w:tcW w:w="1880" w:type="dxa"/>
            <w:shd w:val="clear" w:color="auto" w:fill="F2F2F2" w:themeFill="background1" w:themeFillShade="F2"/>
            <w:vAlign w:val="center"/>
          </w:tcPr>
          <w:p w14:paraId="193A61C7" w14:textId="77777777" w:rsidR="00F64984" w:rsidRPr="00F64984" w:rsidRDefault="00F64984" w:rsidP="00784BDB">
            <w:pPr>
              <w:pStyle w:val="ListParagraph"/>
              <w:numPr>
                <w:ilvl w:val="0"/>
                <w:numId w:val="40"/>
              </w:numPr>
              <w:rPr>
                <w:rFonts w:ascii="Tahoma" w:hAnsi="Tahoma" w:cs="Tahoma"/>
                <w:sz w:val="28"/>
                <w:szCs w:val="28"/>
              </w:rPr>
            </w:pPr>
            <w:r w:rsidRPr="00F64984">
              <w:rPr>
                <w:rFonts w:ascii="Tahoma" w:hAnsi="Tahoma" w:cs="Tahoma"/>
                <w:sz w:val="28"/>
                <w:szCs w:val="28"/>
              </w:rPr>
              <w:t>Bile</w:t>
            </w:r>
          </w:p>
        </w:tc>
        <w:tc>
          <w:tcPr>
            <w:tcW w:w="3615" w:type="dxa"/>
            <w:vAlign w:val="center"/>
          </w:tcPr>
          <w:p w14:paraId="6FC5DF3D" w14:textId="73FD84B6" w:rsidR="00F64984" w:rsidRPr="00266C22" w:rsidRDefault="00F64984" w:rsidP="00784BDB">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266C22">
              <w:rPr>
                <w:rFonts w:ascii="Tahoma" w:hAnsi="Tahoma" w:cs="Tahoma"/>
                <w:sz w:val="24"/>
                <w:szCs w:val="24"/>
              </w:rPr>
              <w:t>Obstructive jaundice</w:t>
            </w:r>
          </w:p>
          <w:p w14:paraId="15122019" w14:textId="77777777" w:rsidR="00F64984" w:rsidRPr="00266C22" w:rsidRDefault="00F64984" w:rsidP="008A4763">
            <w:pPr>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color w:val="76923C" w:themeColor="accent3" w:themeShade="BF"/>
                <w:sz w:val="24"/>
                <w:szCs w:val="24"/>
              </w:rPr>
            </w:pPr>
            <w:r w:rsidRPr="00266C22">
              <w:rPr>
                <w:rFonts w:ascii="Tahoma" w:eastAsiaTheme="minorEastAsia" w:hAnsi="Tahoma" w:cs="Tahoma"/>
                <w:color w:val="76923C" w:themeColor="accent3" w:themeShade="BF"/>
                <w:sz w:val="24"/>
                <w:szCs w:val="24"/>
              </w:rPr>
              <w:t>Usually associated with steatorrhea.</w:t>
            </w:r>
          </w:p>
          <w:p w14:paraId="73661926" w14:textId="77777777" w:rsidR="00F64984" w:rsidRPr="00266C22" w:rsidRDefault="00F64984" w:rsidP="00784BDB">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266C22">
              <w:rPr>
                <w:rFonts w:ascii="Tahoma" w:hAnsi="Tahoma" w:cs="Tahoma"/>
                <w:sz w:val="24"/>
                <w:szCs w:val="24"/>
              </w:rPr>
              <w:t>Terminal ileal resection</w:t>
            </w:r>
          </w:p>
          <w:p w14:paraId="2EDFBE3E" w14:textId="5FD9311A" w:rsidR="00F64984" w:rsidRPr="00266C22" w:rsidRDefault="00F64984" w:rsidP="00F64984">
            <w:pPr>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color w:val="76923C" w:themeColor="accent3" w:themeShade="BF"/>
                <w:sz w:val="24"/>
                <w:szCs w:val="24"/>
              </w:rPr>
            </w:pPr>
            <w:r w:rsidRPr="00266C22">
              <w:rPr>
                <w:rFonts w:ascii="Tahoma" w:eastAsiaTheme="minorEastAsia" w:hAnsi="Tahoma" w:cs="Tahoma"/>
                <w:color w:val="76923C" w:themeColor="accent3" w:themeShade="BF"/>
                <w:sz w:val="24"/>
                <w:szCs w:val="24"/>
              </w:rPr>
              <w:t xml:space="preserve">bile cycle : liver </w:t>
            </w:r>
            <w:r w:rsidRPr="00266C22">
              <w:rPr>
                <w:rFonts w:ascii="Tahoma" w:eastAsiaTheme="minorEastAsia" w:hAnsi="Tahoma" w:cs="Tahoma"/>
                <w:color w:val="76923C" w:themeColor="accent3" w:themeShade="BF"/>
                <w:sz w:val="24"/>
                <w:szCs w:val="24"/>
              </w:rPr>
              <w:sym w:font="Wingdings" w:char="F0E0"/>
            </w:r>
            <w:r w:rsidRPr="00266C22">
              <w:rPr>
                <w:rFonts w:ascii="Tahoma" w:eastAsiaTheme="minorEastAsia" w:hAnsi="Tahoma" w:cs="Tahoma"/>
                <w:color w:val="76923C" w:themeColor="accent3" w:themeShade="BF"/>
                <w:sz w:val="24"/>
                <w:szCs w:val="24"/>
              </w:rPr>
              <w:t xml:space="preserve">gall bladder </w:t>
            </w:r>
            <w:r w:rsidRPr="00266C22">
              <w:rPr>
                <w:rFonts w:ascii="Tahoma" w:eastAsiaTheme="minorEastAsia" w:hAnsi="Tahoma" w:cs="Tahoma"/>
                <w:color w:val="76923C" w:themeColor="accent3" w:themeShade="BF"/>
                <w:sz w:val="24"/>
                <w:szCs w:val="24"/>
              </w:rPr>
              <w:sym w:font="Wingdings" w:char="F0E0"/>
            </w:r>
            <w:r w:rsidRPr="00266C22">
              <w:rPr>
                <w:rFonts w:ascii="Tahoma" w:eastAsiaTheme="minorEastAsia" w:hAnsi="Tahoma" w:cs="Tahoma"/>
                <w:color w:val="76923C" w:themeColor="accent3" w:themeShade="BF"/>
                <w:sz w:val="24"/>
                <w:szCs w:val="24"/>
              </w:rPr>
              <w:t xml:space="preserve"> duodenum </w:t>
            </w:r>
            <w:r w:rsidRPr="00266C22">
              <w:rPr>
                <w:rFonts w:ascii="Tahoma" w:eastAsiaTheme="minorEastAsia" w:hAnsi="Tahoma" w:cs="Tahoma"/>
                <w:color w:val="76923C" w:themeColor="accent3" w:themeShade="BF"/>
                <w:sz w:val="24"/>
                <w:szCs w:val="24"/>
              </w:rPr>
              <w:sym w:font="Wingdings" w:char="F0E0"/>
            </w:r>
            <w:r w:rsidRPr="00266C22">
              <w:rPr>
                <w:rFonts w:ascii="Tahoma" w:eastAsiaTheme="minorEastAsia" w:hAnsi="Tahoma" w:cs="Tahoma"/>
                <w:color w:val="76923C" w:themeColor="accent3" w:themeShade="BF"/>
                <w:sz w:val="24"/>
                <w:szCs w:val="24"/>
              </w:rPr>
              <w:t xml:space="preserve"> </w:t>
            </w:r>
            <w:r w:rsidRPr="00266C22">
              <w:rPr>
                <w:rFonts w:ascii="Tahoma" w:eastAsiaTheme="minorEastAsia" w:hAnsi="Tahoma" w:cs="Tahoma"/>
                <w:color w:val="FF0000"/>
                <w:sz w:val="24"/>
                <w:szCs w:val="24"/>
              </w:rPr>
              <w:t xml:space="preserve">terminal ileum </w:t>
            </w:r>
            <w:r w:rsidRPr="00266C22">
              <w:rPr>
                <w:rFonts w:ascii="Tahoma" w:eastAsiaTheme="minorEastAsia" w:hAnsi="Tahoma" w:cs="Tahoma"/>
                <w:color w:val="76923C" w:themeColor="accent3" w:themeShade="BF"/>
                <w:sz w:val="24"/>
                <w:szCs w:val="24"/>
              </w:rPr>
              <w:sym w:font="Wingdings" w:char="F0E0"/>
            </w:r>
            <w:r w:rsidRPr="00266C22">
              <w:rPr>
                <w:rFonts w:ascii="Tahoma" w:eastAsiaTheme="minorEastAsia" w:hAnsi="Tahoma" w:cs="Tahoma"/>
                <w:color w:val="76923C" w:themeColor="accent3" w:themeShade="BF"/>
                <w:sz w:val="24"/>
                <w:szCs w:val="24"/>
              </w:rPr>
              <w:t xml:space="preserve"> reabsorbed to liver.</w:t>
            </w:r>
          </w:p>
          <w:p w14:paraId="589218AE" w14:textId="77777777" w:rsidR="00F64984" w:rsidRPr="00266C22" w:rsidRDefault="00F64984" w:rsidP="00F64984">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bl>
    <w:p w14:paraId="2BB32735" w14:textId="719563E7" w:rsidR="000601EB" w:rsidRPr="00F13B33" w:rsidRDefault="000601EB" w:rsidP="000601EB">
      <w:pPr>
        <w:rPr>
          <w:rFonts w:ascii="Tahoma" w:eastAsiaTheme="minorEastAsia" w:hAnsi="Tahoma" w:cs="Tahoma"/>
          <w:color w:val="76923C" w:themeColor="accent3" w:themeShade="BF"/>
          <w:sz w:val="20"/>
          <w:szCs w:val="20"/>
        </w:rPr>
      </w:pPr>
    </w:p>
    <w:p w14:paraId="01979783" w14:textId="77777777" w:rsidR="004D7586" w:rsidRDefault="004D7586" w:rsidP="008A4763">
      <w:pPr>
        <w:rPr>
          <w:rFonts w:ascii="Tahoma" w:eastAsiaTheme="majorEastAsia" w:hAnsi="Tahoma" w:cs="Tahoma"/>
          <w:b/>
          <w:bCs/>
          <w:color w:val="000000" w:themeColor="text1"/>
          <w:kern w:val="24"/>
          <w:sz w:val="32"/>
          <w:szCs w:val="32"/>
        </w:rPr>
      </w:pPr>
    </w:p>
    <w:p w14:paraId="08AB245E" w14:textId="77777777" w:rsidR="000C0BA7" w:rsidRDefault="000C0BA7" w:rsidP="008A4763">
      <w:pPr>
        <w:rPr>
          <w:rFonts w:ascii="Tahoma" w:eastAsiaTheme="majorEastAsia" w:hAnsi="Tahoma" w:cs="Tahoma"/>
          <w:b/>
          <w:bCs/>
          <w:color w:val="000000" w:themeColor="text1"/>
          <w:kern w:val="24"/>
          <w:sz w:val="32"/>
          <w:szCs w:val="32"/>
        </w:rPr>
      </w:pPr>
    </w:p>
    <w:p w14:paraId="289ED04A" w14:textId="526C52C8" w:rsidR="000C0BA7" w:rsidRDefault="000C0BA7" w:rsidP="008A4763">
      <w:pPr>
        <w:rPr>
          <w:rFonts w:ascii="Tahoma" w:eastAsiaTheme="majorEastAsia" w:hAnsi="Tahoma" w:cs="Tahoma"/>
          <w:b/>
          <w:bCs/>
          <w:color w:val="000000" w:themeColor="text1"/>
          <w:kern w:val="24"/>
          <w:sz w:val="32"/>
          <w:szCs w:val="32"/>
        </w:rPr>
      </w:pPr>
      <w:r>
        <w:rPr>
          <w:rFonts w:ascii="Times New Roman" w:hAnsi="Times New Roman" w:cs="Times New Roman"/>
          <w:noProof/>
          <w:sz w:val="36"/>
          <w:szCs w:val="36"/>
        </w:rPr>
        <mc:AlternateContent>
          <mc:Choice Requires="wps">
            <w:drawing>
              <wp:anchor distT="0" distB="0" distL="114300" distR="114300" simplePos="0" relativeHeight="251954176" behindDoc="0" locked="0" layoutInCell="1" allowOverlap="1" wp14:anchorId="4DCF7DC9" wp14:editId="3493BC7A">
                <wp:simplePos x="0" y="0"/>
                <wp:positionH relativeFrom="column">
                  <wp:posOffset>-356870</wp:posOffset>
                </wp:positionH>
                <wp:positionV relativeFrom="paragraph">
                  <wp:posOffset>476885</wp:posOffset>
                </wp:positionV>
                <wp:extent cx="7759700" cy="1061085"/>
                <wp:effectExtent l="0" t="0" r="12700" b="24765"/>
                <wp:wrapSquare wrapText="bothSides"/>
                <wp:docPr id="57345" name="Text Box 57345"/>
                <wp:cNvGraphicFramePr/>
                <a:graphic xmlns:a="http://schemas.openxmlformats.org/drawingml/2006/main">
                  <a:graphicData uri="http://schemas.microsoft.com/office/word/2010/wordprocessingShape">
                    <wps:wsp>
                      <wps:cNvSpPr txBox="1"/>
                      <wps:spPr>
                        <a:xfrm>
                          <a:off x="0" y="0"/>
                          <a:ext cx="7759700" cy="1061085"/>
                        </a:xfrm>
                        <a:prstGeom prst="rect">
                          <a:avLst/>
                        </a:prstGeom>
                        <a:solidFill>
                          <a:srgbClr val="F79646">
                            <a:lumMod val="20000"/>
                            <a:lumOff val="80000"/>
                          </a:srgbClr>
                        </a:solidFill>
                        <a:ln>
                          <a:solidFill>
                            <a:sysClr val="windowText" lastClr="000000"/>
                          </a:solidFill>
                        </a:ln>
                        <a:effectLst/>
                      </wps:spPr>
                      <wps:txbx>
                        <w:txbxContent>
                          <w:p w14:paraId="44B4024B" w14:textId="77777777" w:rsidR="00E70FBD" w:rsidRPr="004F5320" w:rsidRDefault="00E70FBD" w:rsidP="000C0BA7">
                            <w:pPr>
                              <w:pStyle w:val="ListParagraph"/>
                              <w:numPr>
                                <w:ilvl w:val="0"/>
                                <w:numId w:val="57"/>
                              </w:numPr>
                              <w:rPr>
                                <w:rFonts w:ascii="Tahoma" w:hAnsi="Tahoma" w:cs="Tahoma"/>
                                <w:color w:val="000000" w:themeColor="text1"/>
                                <w:sz w:val="36"/>
                                <w:szCs w:val="36"/>
                                <w14:textOutline w14:w="9525" w14:cap="rnd" w14:cmpd="sng" w14:algn="ctr">
                                  <w14:noFill/>
                                  <w14:prstDash w14:val="solid"/>
                                  <w14:bevel/>
                                </w14:textOutline>
                              </w:rPr>
                            </w:pPr>
                            <w:r w:rsidRPr="004F5320">
                              <w:rPr>
                                <w:rFonts w:ascii="Tahoma" w:hAnsi="Tahoma" w:cs="Tahoma"/>
                                <w:color w:val="000000" w:themeColor="text1"/>
                                <w:sz w:val="36"/>
                                <w:szCs w:val="36"/>
                                <w14:textOutline w14:w="9525" w14:cap="rnd" w14:cmpd="sng" w14:algn="ctr">
                                  <w14:noFill/>
                                  <w14:prstDash w14:val="solid"/>
                                  <w14:bevel/>
                                </w14:textOutline>
                              </w:rPr>
                              <w:t>Know That Malabsorption Can Affect Many Organ Systems                   (Alimentary Tract,  Hematopoietic System,  Musculoskeletal System,  Endocrine System, Epidermis,  Nervous System)</w:t>
                            </w:r>
                          </w:p>
                          <w:p w14:paraId="48C8CFE3" w14:textId="77777777" w:rsidR="00E70FBD" w:rsidRPr="00B95D25" w:rsidRDefault="00E70FBD" w:rsidP="000C0BA7">
                            <w:pPr>
                              <w:pStyle w:val="ListParagraph"/>
                              <w:numPr>
                                <w:ilvl w:val="0"/>
                                <w:numId w:val="57"/>
                              </w:numPr>
                              <w:rPr>
                                <w:rFonts w:ascii="Tahoma" w:hAnsi="Tahoma" w:cs="Tahoma"/>
                                <w:color w:val="000000" w:themeColor="text1"/>
                                <w:sz w:val="36"/>
                                <w:szCs w:val="3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F7DC9" id="Text Box 57345" o:spid="_x0000_s1049" type="#_x0000_t202" style="position:absolute;margin-left:-28.1pt;margin-top:37.55pt;width:611pt;height:83.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" fillcolor="#fdeada" strokecolor="windowText">
                <v:textbox>
                  <w:txbxContent>
                    <w:p w14:paraId="44B4024B" w14:textId="77777777" w:rsidR="00E70FBD" w:rsidRPr="004F5320" w:rsidRDefault="00E70FBD" w:rsidP="000C0BA7">
                      <w:pPr>
                        <w:pStyle w:val="ListParagraph"/>
                        <w:numPr>
                          <w:ilvl w:val="0"/>
                          <w:numId w:val="57"/>
                        </w:numPr>
                        <w:rPr>
                          <w:rFonts w:ascii="Tahoma" w:hAnsi="Tahoma" w:cs="Tahoma"/>
                          <w:color w:val="000000" w:themeColor="text1"/>
                          <w:sz w:val="36"/>
                          <w:szCs w:val="36"/>
                          <w14:textOutline w14:w="9525" w14:cap="rnd" w14:cmpd="sng" w14:algn="ctr">
                            <w14:noFill/>
                            <w14:prstDash w14:val="solid"/>
                            <w14:bevel/>
                          </w14:textOutline>
                        </w:rPr>
                      </w:pPr>
                      <w:r w:rsidRPr="004F5320">
                        <w:rPr>
                          <w:rFonts w:ascii="Tahoma" w:hAnsi="Tahoma" w:cs="Tahoma"/>
                          <w:color w:val="000000" w:themeColor="text1"/>
                          <w:sz w:val="36"/>
                          <w:szCs w:val="36"/>
                          <w14:textOutline w14:w="9525" w14:cap="rnd" w14:cmpd="sng" w14:algn="ctr">
                            <w14:noFill/>
                            <w14:prstDash w14:val="solid"/>
                            <w14:bevel/>
                          </w14:textOutline>
                        </w:rPr>
                        <w:t>Know That Malabsorption Can Affect Many Organ Systems                   (Alimentary Tract,  Hematopoietic System,  Musculoskeletal System,  Endocrine System, Epidermis,  Nervous System)</w:t>
                      </w:r>
                    </w:p>
                    <w:p w14:paraId="48C8CFE3" w14:textId="77777777" w:rsidR="00E70FBD" w:rsidRPr="00B95D25" w:rsidRDefault="00E70FBD" w:rsidP="000C0BA7">
                      <w:pPr>
                        <w:pStyle w:val="ListParagraph"/>
                        <w:numPr>
                          <w:ilvl w:val="0"/>
                          <w:numId w:val="57"/>
                        </w:numPr>
                        <w:rPr>
                          <w:rFonts w:ascii="Tahoma" w:hAnsi="Tahoma" w:cs="Tahoma"/>
                          <w:color w:val="000000" w:themeColor="text1"/>
                          <w:sz w:val="36"/>
                          <w:szCs w:val="36"/>
                          <w14:textOutline w14:w="9525" w14:cap="rnd" w14:cmpd="sng" w14:algn="ctr">
                            <w14:noFill/>
                            <w14:prstDash w14:val="solid"/>
                            <w14:bevel/>
                          </w14:textOutline>
                        </w:rPr>
                      </w:pPr>
                    </w:p>
                  </w:txbxContent>
                </v:textbox>
                <w10:wrap type="square"/>
              </v:shape>
            </w:pict>
          </mc:Fallback>
        </mc:AlternateContent>
      </w:r>
    </w:p>
    <w:p w14:paraId="37D9B848" w14:textId="77777777" w:rsidR="000601EB" w:rsidRPr="008A4763" w:rsidRDefault="000601EB" w:rsidP="008A4763">
      <w:pPr>
        <w:rPr>
          <w:rFonts w:ascii="Tahoma" w:eastAsiaTheme="majorEastAsia" w:hAnsi="Tahoma" w:cs="Tahoma"/>
          <w:b/>
          <w:bCs/>
          <w:color w:val="000000" w:themeColor="text1"/>
          <w:kern w:val="24"/>
          <w:sz w:val="32"/>
          <w:szCs w:val="32"/>
        </w:rPr>
      </w:pPr>
      <w:r w:rsidRPr="008A4763">
        <w:rPr>
          <w:rFonts w:ascii="Tahoma" w:eastAsiaTheme="majorEastAsia" w:hAnsi="Tahoma" w:cs="Tahoma"/>
          <w:b/>
          <w:bCs/>
          <w:color w:val="000000" w:themeColor="text1"/>
          <w:kern w:val="24"/>
          <w:sz w:val="32"/>
          <w:szCs w:val="32"/>
        </w:rPr>
        <w:t>Clinical features:</w:t>
      </w:r>
    </w:p>
    <w:p w14:paraId="367F6BA9" w14:textId="77777777" w:rsidR="000601EB" w:rsidRPr="00266C22" w:rsidRDefault="000601EB" w:rsidP="00784BDB">
      <w:pPr>
        <w:pStyle w:val="ListParagraph"/>
        <w:numPr>
          <w:ilvl w:val="0"/>
          <w:numId w:val="24"/>
        </w:numPr>
        <w:spacing w:before="134" w:after="0" w:line="240" w:lineRule="auto"/>
        <w:rPr>
          <w:rFonts w:ascii="Tahoma" w:eastAsia="Times New Roman" w:hAnsi="Tahoma" w:cs="Tahoma"/>
          <w:sz w:val="8"/>
          <w:szCs w:val="8"/>
        </w:rPr>
      </w:pPr>
      <w:r w:rsidRPr="00266C22">
        <w:rPr>
          <w:rFonts w:ascii="Tahoma" w:eastAsiaTheme="minorEastAsia" w:hAnsi="Tahoma" w:cs="Tahoma"/>
          <w:kern w:val="24"/>
          <w:sz w:val="24"/>
          <w:szCs w:val="24"/>
        </w:rPr>
        <w:t>There is increased fecal excretion of fat (steatorrhea) and the systemic effects of deficiency of vitamins, minerals, protein and carbohydrates.</w:t>
      </w:r>
    </w:p>
    <w:p w14:paraId="51521380" w14:textId="3358C156" w:rsidR="000601EB" w:rsidRPr="00266C22" w:rsidRDefault="000C0BA7" w:rsidP="00784BDB">
      <w:pPr>
        <w:pStyle w:val="ListParagraph"/>
        <w:numPr>
          <w:ilvl w:val="0"/>
          <w:numId w:val="24"/>
        </w:numPr>
        <w:spacing w:before="134" w:after="0" w:line="240" w:lineRule="auto"/>
        <w:rPr>
          <w:rFonts w:ascii="Tahoma" w:eastAsia="Times New Roman" w:hAnsi="Tahoma" w:cs="Tahoma"/>
          <w:sz w:val="8"/>
          <w:szCs w:val="8"/>
        </w:rPr>
      </w:pPr>
      <w:r w:rsidRPr="00266C22">
        <w:rPr>
          <w:rFonts w:ascii="Tahoma" w:hAnsi="Tahoma" w:cs="Tahoma"/>
          <w:noProof/>
          <w:sz w:val="12"/>
          <w:szCs w:val="12"/>
        </w:rPr>
        <w:drawing>
          <wp:anchor distT="0" distB="0" distL="114300" distR="114300" simplePos="0" relativeHeight="251918336" behindDoc="0" locked="0" layoutInCell="1" allowOverlap="1" wp14:anchorId="62171F1D" wp14:editId="6EFDCAA5">
            <wp:simplePos x="0" y="0"/>
            <wp:positionH relativeFrom="margin">
              <wp:posOffset>4742815</wp:posOffset>
            </wp:positionH>
            <wp:positionV relativeFrom="paragraph">
              <wp:posOffset>231140</wp:posOffset>
            </wp:positionV>
            <wp:extent cx="2508250" cy="1391285"/>
            <wp:effectExtent l="0" t="0" r="635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8250" cy="1391285"/>
                    </a:xfrm>
                    <a:prstGeom prst="rect">
                      <a:avLst/>
                    </a:prstGeom>
                    <a:noFill/>
                    <a:ln w="9525">
                      <a:noFill/>
                      <a:miter lim="800000"/>
                    </a:ln>
                  </pic:spPr>
                </pic:pic>
              </a:graphicData>
            </a:graphic>
            <wp14:sizeRelH relativeFrom="margin">
              <wp14:pctWidth>0</wp14:pctWidth>
            </wp14:sizeRelH>
            <wp14:sizeRelV relativeFrom="margin">
              <wp14:pctHeight>0</wp14:pctHeight>
            </wp14:sizeRelV>
          </wp:anchor>
        </w:drawing>
      </w:r>
      <w:r w:rsidR="000601EB" w:rsidRPr="00266C22">
        <w:rPr>
          <w:rFonts w:ascii="Tahoma" w:eastAsiaTheme="minorEastAsia" w:hAnsi="Tahoma" w:cs="Tahoma"/>
          <w:color w:val="C00000"/>
          <w:kern w:val="24"/>
          <w:sz w:val="24"/>
          <w:szCs w:val="24"/>
        </w:rPr>
        <w:t>Steatorrhea</w:t>
      </w:r>
      <w:r w:rsidR="000601EB" w:rsidRPr="00266C22">
        <w:rPr>
          <w:rFonts w:ascii="Tahoma" w:eastAsiaTheme="minorEastAsia" w:hAnsi="Tahoma" w:cs="Tahoma"/>
          <w:kern w:val="24"/>
          <w:sz w:val="24"/>
          <w:szCs w:val="24"/>
        </w:rPr>
        <w:t xml:space="preserve"> is passage of </w:t>
      </w:r>
      <w:r w:rsidR="000601EB" w:rsidRPr="005822F5">
        <w:rPr>
          <w:rFonts w:ascii="Tahoma" w:eastAsiaTheme="minorEastAsia" w:hAnsi="Tahoma" w:cs="Tahoma"/>
          <w:b/>
          <w:bCs/>
          <w:kern w:val="24"/>
          <w:sz w:val="24"/>
          <w:szCs w:val="24"/>
        </w:rPr>
        <w:t xml:space="preserve">soft, yellowish, </w:t>
      </w:r>
      <w:r w:rsidR="000601EB" w:rsidRPr="00266C22">
        <w:rPr>
          <w:rFonts w:ascii="Tahoma" w:eastAsiaTheme="minorEastAsia" w:hAnsi="Tahoma" w:cs="Tahoma"/>
          <w:kern w:val="24"/>
          <w:sz w:val="24"/>
          <w:szCs w:val="24"/>
        </w:rPr>
        <w:t xml:space="preserve">greasy stools containing an increased amount of fat. </w:t>
      </w:r>
      <w:r w:rsidR="000601EB" w:rsidRPr="00266C22">
        <w:rPr>
          <w:rFonts w:ascii="Tahoma" w:eastAsiaTheme="minorEastAsia" w:hAnsi="Tahoma" w:cs="Tahoma"/>
          <w:color w:val="76923C" w:themeColor="accent3" w:themeShade="BF"/>
          <w:sz w:val="18"/>
          <w:szCs w:val="18"/>
        </w:rPr>
        <w:t>It is</w:t>
      </w:r>
      <w:r w:rsidR="000601EB" w:rsidRPr="00266C22">
        <w:rPr>
          <w:rFonts w:ascii="Tahoma" w:eastAsiaTheme="minorEastAsia" w:hAnsi="Tahoma" w:cs="Tahoma"/>
          <w:kern w:val="24"/>
          <w:sz w:val="24"/>
          <w:szCs w:val="24"/>
        </w:rPr>
        <w:t xml:space="preserve"> </w:t>
      </w:r>
      <w:r w:rsidR="000601EB" w:rsidRPr="00266C22">
        <w:rPr>
          <w:rFonts w:ascii="Tahoma" w:eastAsiaTheme="minorEastAsia" w:hAnsi="Tahoma" w:cs="Tahoma"/>
          <w:color w:val="76923C" w:themeColor="accent3" w:themeShade="BF"/>
          <w:sz w:val="18"/>
          <w:szCs w:val="18"/>
        </w:rPr>
        <w:t>diarrhea with fat</w:t>
      </w:r>
      <w:r w:rsidR="000601EB" w:rsidRPr="00266C22">
        <w:rPr>
          <w:rFonts w:ascii="Tahoma" w:eastAsia="Times New Roman" w:hAnsi="Tahoma" w:cs="Tahoma"/>
          <w:sz w:val="8"/>
          <w:szCs w:val="8"/>
        </w:rPr>
        <w:t xml:space="preserve"> </w:t>
      </w:r>
    </w:p>
    <w:p w14:paraId="54C2FEEC" w14:textId="77777777" w:rsidR="000601EB" w:rsidRPr="00266C22" w:rsidRDefault="000601EB" w:rsidP="00784BDB">
      <w:pPr>
        <w:pStyle w:val="ListParagraph"/>
        <w:numPr>
          <w:ilvl w:val="0"/>
          <w:numId w:val="24"/>
        </w:numPr>
        <w:spacing w:before="134" w:after="0" w:line="240" w:lineRule="auto"/>
        <w:rPr>
          <w:rFonts w:ascii="Tahoma" w:eastAsia="Times New Roman" w:hAnsi="Tahoma" w:cs="Tahoma"/>
          <w:sz w:val="8"/>
          <w:szCs w:val="8"/>
        </w:rPr>
      </w:pPr>
      <w:r w:rsidRPr="00266C22">
        <w:rPr>
          <w:rFonts w:ascii="Tahoma" w:eastAsiaTheme="minorEastAsia" w:hAnsi="Tahoma" w:cs="Tahoma"/>
          <w:kern w:val="24"/>
          <w:sz w:val="24"/>
          <w:szCs w:val="24"/>
        </w:rPr>
        <w:t xml:space="preserve">Growth retardation, failure to thrive in children </w:t>
      </w:r>
    </w:p>
    <w:p w14:paraId="57BA9360" w14:textId="77777777" w:rsidR="000601EB" w:rsidRPr="008A4763" w:rsidRDefault="000601EB" w:rsidP="00784BDB">
      <w:pPr>
        <w:pStyle w:val="ListParagraph"/>
        <w:numPr>
          <w:ilvl w:val="0"/>
          <w:numId w:val="24"/>
        </w:numPr>
        <w:spacing w:before="134" w:after="0" w:line="240" w:lineRule="auto"/>
        <w:rPr>
          <w:rFonts w:ascii="Tahoma" w:eastAsia="Times New Roman" w:hAnsi="Tahoma" w:cs="Tahoma"/>
          <w:sz w:val="10"/>
          <w:szCs w:val="10"/>
        </w:rPr>
      </w:pPr>
      <w:r w:rsidRPr="00266C22">
        <w:rPr>
          <w:rFonts w:ascii="Tahoma" w:eastAsiaTheme="minorEastAsia" w:hAnsi="Tahoma" w:cs="Tahoma"/>
          <w:kern w:val="24"/>
          <w:sz w:val="24"/>
          <w:szCs w:val="24"/>
        </w:rPr>
        <w:t>Weight loss despite increased oral intake of nutrients</w:t>
      </w:r>
      <w:r w:rsidRPr="008A4763">
        <w:rPr>
          <w:rFonts w:ascii="Tahoma" w:eastAsiaTheme="minorEastAsia" w:hAnsi="Tahoma" w:cs="Tahoma"/>
          <w:kern w:val="24"/>
          <w:sz w:val="28"/>
          <w:szCs w:val="28"/>
        </w:rPr>
        <w:t>.</w:t>
      </w:r>
    </w:p>
    <w:p w14:paraId="2BB4BC71" w14:textId="7D5F4A0C" w:rsidR="000601EB" w:rsidRDefault="000601EB" w:rsidP="000601EB">
      <w:pPr>
        <w:ind w:left="142"/>
        <w:rPr>
          <w:rFonts w:ascii="Tahoma" w:hAnsi="Tahoma" w:cs="Tahoma"/>
          <w:sz w:val="14"/>
          <w:szCs w:val="14"/>
        </w:rPr>
      </w:pPr>
    </w:p>
    <w:p w14:paraId="4FAE0A79" w14:textId="77777777" w:rsidR="000601EB" w:rsidRDefault="000601EB" w:rsidP="000601EB">
      <w:pPr>
        <w:rPr>
          <w:rFonts w:ascii="Tahoma" w:hAnsi="Tahoma" w:cs="Tahoma"/>
          <w:sz w:val="14"/>
          <w:szCs w:val="14"/>
        </w:rPr>
      </w:pPr>
    </w:p>
    <w:p w14:paraId="2E979FDA" w14:textId="77777777" w:rsidR="00851512" w:rsidRDefault="00851512" w:rsidP="000601EB">
      <w:pPr>
        <w:rPr>
          <w:rFonts w:ascii="Tahoma" w:hAnsi="Tahoma" w:cs="Tahoma"/>
          <w:sz w:val="14"/>
          <w:szCs w:val="14"/>
        </w:rPr>
      </w:pPr>
    </w:p>
    <w:p w14:paraId="5B53DEAA" w14:textId="77777777" w:rsidR="00266C22" w:rsidRPr="00B12FC3" w:rsidRDefault="00266C22" w:rsidP="000601EB">
      <w:pPr>
        <w:rPr>
          <w:rFonts w:ascii="Tahoma" w:hAnsi="Tahoma" w:cs="Tahoma"/>
          <w:sz w:val="14"/>
          <w:szCs w:val="14"/>
        </w:rPr>
      </w:pPr>
    </w:p>
    <w:p w14:paraId="042E81C9" w14:textId="288362C4" w:rsidR="000601EB" w:rsidRPr="00463CE7" w:rsidRDefault="000601EB" w:rsidP="00463CE7">
      <w:pPr>
        <w:tabs>
          <w:tab w:val="left" w:pos="2730"/>
        </w:tabs>
        <w:rPr>
          <w:rFonts w:ascii="Tahoma" w:hAnsi="Tahoma" w:cs="Tahoma"/>
          <w:sz w:val="14"/>
          <w:szCs w:val="14"/>
        </w:rPr>
      </w:pPr>
      <w:r w:rsidRPr="00463CE7">
        <w:rPr>
          <w:rFonts w:ascii="Tahoma" w:eastAsiaTheme="majorEastAsia" w:hAnsi="Tahoma" w:cs="Tahoma"/>
          <w:b/>
          <w:bCs/>
          <w:kern w:val="24"/>
          <w:sz w:val="32"/>
          <w:szCs w:val="32"/>
        </w:rPr>
        <w:lastRenderedPageBreak/>
        <w:t>Clinical features D</w:t>
      </w:r>
      <w:r w:rsidR="00463CE7">
        <w:rPr>
          <w:rFonts w:ascii="Tahoma" w:eastAsiaTheme="majorEastAsia" w:hAnsi="Tahoma" w:cs="Tahoma"/>
          <w:b/>
          <w:bCs/>
          <w:kern w:val="24"/>
          <w:sz w:val="32"/>
          <w:szCs w:val="32"/>
        </w:rPr>
        <w:t>epend on the deficient nutrient</w:t>
      </w:r>
      <w:r w:rsidRPr="00463CE7">
        <w:rPr>
          <w:rFonts w:ascii="Tahoma" w:eastAsiaTheme="majorEastAsia" w:hAnsi="Tahoma" w:cs="Tahoma"/>
          <w:b/>
          <w:bCs/>
          <w:kern w:val="24"/>
          <w:sz w:val="32"/>
          <w:szCs w:val="32"/>
        </w:rPr>
        <w:t>:</w:t>
      </w:r>
    </w:p>
    <w:tbl>
      <w:tblPr>
        <w:tblStyle w:val="GridTable1Light-Accent41"/>
        <w:tblpPr w:leftFromText="180" w:rightFromText="180" w:vertAnchor="page" w:horzAnchor="margin" w:tblpXSpec="center" w:tblpY="1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2"/>
        <w:gridCol w:w="4102"/>
      </w:tblGrid>
      <w:tr w:rsidR="000C0BA7" w:rsidRPr="00463CE7" w14:paraId="38BDD60A" w14:textId="77777777" w:rsidTr="000C0BA7">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102" w:type="dxa"/>
            <w:tcBorders>
              <w:bottom w:val="none" w:sz="0" w:space="0" w:color="auto"/>
            </w:tcBorders>
            <w:shd w:val="clear" w:color="auto" w:fill="92CDDC" w:themeFill="accent5" w:themeFillTint="99"/>
            <w:vAlign w:val="center"/>
          </w:tcPr>
          <w:p w14:paraId="5E6BE041" w14:textId="77777777" w:rsidR="000C0BA7" w:rsidRPr="00463CE7" w:rsidRDefault="000C0BA7" w:rsidP="000C0BA7">
            <w:pPr>
              <w:pStyle w:val="NormalWeb"/>
              <w:rPr>
                <w:rFonts w:ascii="Tahoma" w:eastAsia="Times New Roman" w:hAnsi="Tahoma" w:cs="Tahoma"/>
                <w:sz w:val="24"/>
                <w:szCs w:val="24"/>
              </w:rPr>
            </w:pPr>
            <w:r w:rsidRPr="00463CE7">
              <w:rPr>
                <w:rFonts w:ascii="Tahoma" w:eastAsia="Times New Roman" w:hAnsi="Tahoma" w:cs="Tahoma"/>
                <w:sz w:val="24"/>
                <w:szCs w:val="24"/>
              </w:rPr>
              <w:t>Protein</w:t>
            </w:r>
          </w:p>
        </w:tc>
        <w:tc>
          <w:tcPr>
            <w:tcW w:w="4102" w:type="dxa"/>
            <w:tcBorders>
              <w:bottom w:val="none" w:sz="0" w:space="0" w:color="auto"/>
            </w:tcBorders>
            <w:shd w:val="clear" w:color="auto" w:fill="F2F2F2" w:themeFill="background1" w:themeFillShade="F2"/>
            <w:vAlign w:val="center"/>
          </w:tcPr>
          <w:p w14:paraId="6B871858" w14:textId="77777777" w:rsidR="000C0BA7" w:rsidRPr="00463CE7" w:rsidRDefault="000C0BA7" w:rsidP="000C0BA7">
            <w:pPr>
              <w:pStyle w:val="NormalWeb"/>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24"/>
                <w:szCs w:val="24"/>
              </w:rPr>
            </w:pPr>
            <w:r w:rsidRPr="00463CE7">
              <w:rPr>
                <w:rFonts w:ascii="Tahoma" w:eastAsia="Times New Roman" w:hAnsi="Tahoma" w:cs="Tahoma"/>
                <w:sz w:val="24"/>
                <w:szCs w:val="24"/>
              </w:rPr>
              <w:t xml:space="preserve">-Swelling or </w:t>
            </w:r>
            <w:r w:rsidRPr="00463CE7">
              <w:rPr>
                <w:rFonts w:ascii="Tahoma" w:eastAsia="Times New Roman" w:hAnsi="Tahoma" w:cs="Tahoma"/>
                <w:sz w:val="24"/>
                <w:szCs w:val="24"/>
                <w:u w:val="single"/>
              </w:rPr>
              <w:t>oedema</w:t>
            </w:r>
          </w:p>
        </w:tc>
      </w:tr>
      <w:tr w:rsidR="000C0BA7" w:rsidRPr="00463CE7" w14:paraId="56894799" w14:textId="77777777" w:rsidTr="000C0BA7">
        <w:trPr>
          <w:trHeight w:val="553"/>
        </w:trPr>
        <w:tc>
          <w:tcPr>
            <w:cnfStyle w:val="001000000000" w:firstRow="0" w:lastRow="0" w:firstColumn="1" w:lastColumn="0" w:oddVBand="0" w:evenVBand="0" w:oddHBand="0" w:evenHBand="0" w:firstRowFirstColumn="0" w:firstRowLastColumn="0" w:lastRowFirstColumn="0" w:lastRowLastColumn="0"/>
            <w:tcW w:w="4102" w:type="dxa"/>
            <w:shd w:val="clear" w:color="auto" w:fill="92CDDC" w:themeFill="accent5" w:themeFillTint="99"/>
            <w:vAlign w:val="center"/>
          </w:tcPr>
          <w:p w14:paraId="65C91107" w14:textId="77777777" w:rsidR="000C0BA7" w:rsidRPr="00463CE7" w:rsidRDefault="000C0BA7" w:rsidP="000C0BA7">
            <w:pPr>
              <w:pStyle w:val="NormalWeb"/>
              <w:rPr>
                <w:rFonts w:ascii="Tahoma" w:eastAsia="Times New Roman" w:hAnsi="Tahoma" w:cs="Tahoma"/>
                <w:sz w:val="24"/>
                <w:szCs w:val="24"/>
              </w:rPr>
            </w:pPr>
            <w:r w:rsidRPr="00463CE7">
              <w:rPr>
                <w:rFonts w:ascii="Tahoma" w:eastAsia="Times New Roman" w:hAnsi="Tahoma" w:cs="Tahoma"/>
                <w:sz w:val="24"/>
                <w:szCs w:val="24"/>
              </w:rPr>
              <w:t>B</w:t>
            </w:r>
            <w:r w:rsidRPr="00463CE7">
              <w:rPr>
                <w:rFonts w:ascii="Tahoma" w:eastAsia="Times New Roman" w:hAnsi="Tahoma" w:cs="Tahoma"/>
                <w:sz w:val="24"/>
                <w:szCs w:val="24"/>
                <w:vertAlign w:val="subscript"/>
              </w:rPr>
              <w:t>12</w:t>
            </w:r>
            <w:r w:rsidRPr="00463CE7">
              <w:rPr>
                <w:rFonts w:ascii="Tahoma" w:eastAsia="Times New Roman" w:hAnsi="Tahoma" w:cs="Tahoma"/>
                <w:sz w:val="24"/>
                <w:szCs w:val="24"/>
              </w:rPr>
              <w:t>, folic acid and iron deficiency</w:t>
            </w:r>
          </w:p>
        </w:tc>
        <w:tc>
          <w:tcPr>
            <w:tcW w:w="4102" w:type="dxa"/>
            <w:shd w:val="clear" w:color="auto" w:fill="F2F2F2" w:themeFill="background1" w:themeFillShade="F2"/>
            <w:vAlign w:val="center"/>
          </w:tcPr>
          <w:p w14:paraId="6D9F19C0" w14:textId="77777777" w:rsidR="000C0BA7" w:rsidRPr="00463CE7" w:rsidRDefault="000C0BA7" w:rsidP="005822F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24"/>
                <w:szCs w:val="24"/>
              </w:rPr>
            </w:pPr>
            <w:r w:rsidRPr="00463CE7">
              <w:rPr>
                <w:rFonts w:ascii="Tahoma" w:eastAsia="Times New Roman" w:hAnsi="Tahoma" w:cs="Tahoma"/>
                <w:b/>
                <w:bCs/>
                <w:sz w:val="24"/>
                <w:szCs w:val="24"/>
              </w:rPr>
              <w:t>-Anaemia</w:t>
            </w:r>
          </w:p>
          <w:p w14:paraId="0BABBD49" w14:textId="77777777" w:rsidR="000C0BA7" w:rsidRPr="00463CE7" w:rsidRDefault="000C0BA7" w:rsidP="005822F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24"/>
                <w:szCs w:val="24"/>
              </w:rPr>
            </w:pPr>
            <w:r w:rsidRPr="00463CE7">
              <w:rPr>
                <w:rFonts w:ascii="Tahoma" w:eastAsia="Times New Roman" w:hAnsi="Tahoma" w:cs="Tahoma"/>
                <w:b/>
                <w:bCs/>
                <w:sz w:val="24"/>
                <w:szCs w:val="24"/>
              </w:rPr>
              <w:t>-fatigue and weakness</w:t>
            </w:r>
          </w:p>
        </w:tc>
      </w:tr>
      <w:tr w:rsidR="000C0BA7" w:rsidRPr="00463CE7" w14:paraId="2E8D1130" w14:textId="77777777" w:rsidTr="000C0BA7">
        <w:trPr>
          <w:trHeight w:val="553"/>
        </w:trPr>
        <w:tc>
          <w:tcPr>
            <w:cnfStyle w:val="001000000000" w:firstRow="0" w:lastRow="0" w:firstColumn="1" w:lastColumn="0" w:oddVBand="0" w:evenVBand="0" w:oddHBand="0" w:evenHBand="0" w:firstRowFirstColumn="0" w:firstRowLastColumn="0" w:lastRowFirstColumn="0" w:lastRowLastColumn="0"/>
            <w:tcW w:w="4102" w:type="dxa"/>
            <w:shd w:val="clear" w:color="auto" w:fill="92CDDC" w:themeFill="accent5" w:themeFillTint="99"/>
            <w:vAlign w:val="center"/>
          </w:tcPr>
          <w:p w14:paraId="6B8CAD9E" w14:textId="77777777" w:rsidR="000C0BA7" w:rsidRPr="00463CE7" w:rsidRDefault="000C0BA7" w:rsidP="005822F5">
            <w:pPr>
              <w:pStyle w:val="NormalWeb"/>
              <w:spacing w:before="0" w:beforeAutospacing="0"/>
              <w:rPr>
                <w:rFonts w:ascii="Tahoma" w:eastAsia="Times New Roman" w:hAnsi="Tahoma" w:cs="Tahoma"/>
                <w:sz w:val="24"/>
                <w:szCs w:val="24"/>
              </w:rPr>
            </w:pPr>
            <w:r w:rsidRPr="00463CE7">
              <w:rPr>
                <w:rFonts w:ascii="Tahoma" w:eastAsia="Times New Roman" w:hAnsi="Tahoma" w:cs="Tahoma"/>
                <w:sz w:val="24"/>
                <w:szCs w:val="24"/>
              </w:rPr>
              <w:t>Vitamin C and calcium</w:t>
            </w:r>
          </w:p>
        </w:tc>
        <w:tc>
          <w:tcPr>
            <w:tcW w:w="4102" w:type="dxa"/>
            <w:shd w:val="clear" w:color="auto" w:fill="F2F2F2" w:themeFill="background1" w:themeFillShade="F2"/>
            <w:vAlign w:val="center"/>
          </w:tcPr>
          <w:p w14:paraId="0EED7BF7" w14:textId="77777777" w:rsidR="000C0BA7" w:rsidRPr="00463CE7" w:rsidRDefault="000C0BA7" w:rsidP="005822F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24"/>
                <w:szCs w:val="24"/>
              </w:rPr>
            </w:pPr>
            <w:r w:rsidRPr="00463CE7">
              <w:rPr>
                <w:rFonts w:ascii="Tahoma" w:eastAsia="Times New Roman" w:hAnsi="Tahoma" w:cs="Tahoma"/>
                <w:b/>
                <w:bCs/>
                <w:sz w:val="24"/>
                <w:szCs w:val="24"/>
              </w:rPr>
              <w:t>-Muscle cramp</w:t>
            </w:r>
          </w:p>
          <w:p w14:paraId="47B9660E" w14:textId="77777777" w:rsidR="000C0BA7" w:rsidRPr="00463CE7" w:rsidRDefault="000C0BA7" w:rsidP="005822F5">
            <w:pPr>
              <w:pStyle w:val="NormalWeb"/>
              <w:spacing w:before="0" w:beforeAutospacing="0"/>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24"/>
                <w:szCs w:val="24"/>
              </w:rPr>
            </w:pPr>
            <w:r w:rsidRPr="00463CE7">
              <w:rPr>
                <w:rFonts w:ascii="Tahoma" w:eastAsia="Times New Roman" w:hAnsi="Tahoma" w:cs="Tahoma"/>
                <w:b/>
                <w:bCs/>
                <w:sz w:val="24"/>
                <w:szCs w:val="24"/>
              </w:rPr>
              <w:t>-Osteomalacia and osteoporosis</w:t>
            </w:r>
          </w:p>
        </w:tc>
      </w:tr>
      <w:tr w:rsidR="000C0BA7" w:rsidRPr="00463CE7" w14:paraId="12AE6462" w14:textId="77777777" w:rsidTr="000C0BA7">
        <w:trPr>
          <w:trHeight w:val="553"/>
        </w:trPr>
        <w:tc>
          <w:tcPr>
            <w:cnfStyle w:val="001000000000" w:firstRow="0" w:lastRow="0" w:firstColumn="1" w:lastColumn="0" w:oddVBand="0" w:evenVBand="0" w:oddHBand="0" w:evenHBand="0" w:firstRowFirstColumn="0" w:firstRowLastColumn="0" w:lastRowFirstColumn="0" w:lastRowLastColumn="0"/>
            <w:tcW w:w="4102" w:type="dxa"/>
            <w:shd w:val="clear" w:color="auto" w:fill="92CDDC" w:themeFill="accent5" w:themeFillTint="99"/>
            <w:vAlign w:val="center"/>
          </w:tcPr>
          <w:p w14:paraId="74D919B4" w14:textId="77777777" w:rsidR="000C0BA7" w:rsidRPr="00463CE7" w:rsidRDefault="000C0BA7" w:rsidP="000C0BA7">
            <w:pPr>
              <w:pStyle w:val="NormalWeb"/>
              <w:rPr>
                <w:rFonts w:ascii="Tahoma" w:eastAsia="Times New Roman" w:hAnsi="Tahoma" w:cs="Tahoma"/>
                <w:sz w:val="24"/>
                <w:szCs w:val="24"/>
              </w:rPr>
            </w:pPr>
            <w:r w:rsidRPr="00463CE7">
              <w:rPr>
                <w:rFonts w:ascii="Tahoma" w:eastAsia="Times New Roman" w:hAnsi="Tahoma" w:cs="Tahoma"/>
                <w:sz w:val="24"/>
                <w:szCs w:val="24"/>
              </w:rPr>
              <w:t>Vitamin k and other coagulation factors</w:t>
            </w:r>
          </w:p>
        </w:tc>
        <w:tc>
          <w:tcPr>
            <w:tcW w:w="4102" w:type="dxa"/>
            <w:shd w:val="clear" w:color="auto" w:fill="F2F2F2" w:themeFill="background1" w:themeFillShade="F2"/>
            <w:vAlign w:val="center"/>
          </w:tcPr>
          <w:p w14:paraId="47BC023B" w14:textId="77777777" w:rsidR="000C0BA7" w:rsidRPr="00463CE7" w:rsidRDefault="000C0BA7" w:rsidP="000C0BA7">
            <w:pPr>
              <w:pStyle w:val="NormalWeb"/>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24"/>
                <w:szCs w:val="24"/>
              </w:rPr>
            </w:pPr>
            <w:r w:rsidRPr="00463CE7">
              <w:rPr>
                <w:rFonts w:ascii="Tahoma" w:eastAsia="Times New Roman" w:hAnsi="Tahoma" w:cs="Tahoma"/>
                <w:b/>
                <w:bCs/>
                <w:sz w:val="24"/>
                <w:szCs w:val="24"/>
              </w:rPr>
              <w:t>-Bleeding tendencies</w:t>
            </w:r>
          </w:p>
        </w:tc>
      </w:tr>
    </w:tbl>
    <w:p w14:paraId="0F7C97C2" w14:textId="77777777" w:rsidR="000601EB" w:rsidRPr="00463CE7" w:rsidRDefault="000601EB" w:rsidP="000601EB">
      <w:pPr>
        <w:pStyle w:val="NormalWeb"/>
        <w:spacing w:after="0"/>
        <w:rPr>
          <w:rFonts w:ascii="Tahoma" w:eastAsia="Times New Roman" w:hAnsi="Tahoma" w:cs="Tahoma"/>
          <w:b/>
          <w:bCs/>
          <w:sz w:val="28"/>
          <w:szCs w:val="28"/>
        </w:rPr>
      </w:pPr>
    </w:p>
    <w:p w14:paraId="39D6A260" w14:textId="77777777" w:rsidR="000601EB" w:rsidRPr="00463CE7" w:rsidRDefault="000601EB" w:rsidP="000601EB">
      <w:pPr>
        <w:tabs>
          <w:tab w:val="left" w:pos="2730"/>
        </w:tabs>
        <w:rPr>
          <w:rFonts w:ascii="Tahoma" w:hAnsi="Tahoma" w:cs="Tahoma"/>
          <w:b/>
          <w:bCs/>
          <w:sz w:val="24"/>
          <w:szCs w:val="24"/>
        </w:rPr>
      </w:pPr>
    </w:p>
    <w:p w14:paraId="7A201FDA" w14:textId="77777777" w:rsidR="000601EB" w:rsidRPr="00463CE7" w:rsidRDefault="000601EB" w:rsidP="000601EB">
      <w:pPr>
        <w:tabs>
          <w:tab w:val="left" w:pos="2730"/>
        </w:tabs>
        <w:rPr>
          <w:rFonts w:ascii="Tahoma" w:hAnsi="Tahoma" w:cs="Tahoma"/>
          <w:b/>
          <w:bCs/>
          <w:sz w:val="24"/>
          <w:szCs w:val="24"/>
        </w:rPr>
      </w:pPr>
    </w:p>
    <w:p w14:paraId="3D72EC60" w14:textId="77777777" w:rsidR="000601EB" w:rsidRPr="00463CE7" w:rsidRDefault="000601EB" w:rsidP="000601EB">
      <w:pPr>
        <w:tabs>
          <w:tab w:val="left" w:pos="2730"/>
        </w:tabs>
        <w:rPr>
          <w:rFonts w:ascii="Tahoma" w:hAnsi="Tahoma" w:cs="Tahoma"/>
          <w:b/>
          <w:bCs/>
          <w:sz w:val="24"/>
          <w:szCs w:val="24"/>
        </w:rPr>
      </w:pPr>
    </w:p>
    <w:p w14:paraId="7CE2F437" w14:textId="77777777" w:rsidR="000601EB" w:rsidRDefault="000601EB" w:rsidP="000601EB">
      <w:pPr>
        <w:tabs>
          <w:tab w:val="left" w:pos="2730"/>
        </w:tabs>
        <w:rPr>
          <w:rFonts w:ascii="Tahoma" w:hAnsi="Tahoma" w:cs="Tahoma"/>
          <w:b/>
          <w:bCs/>
          <w:sz w:val="24"/>
          <w:szCs w:val="24"/>
        </w:rPr>
      </w:pPr>
    </w:p>
    <w:p w14:paraId="25010ED6" w14:textId="77777777" w:rsidR="00463CE7" w:rsidRPr="00463CE7" w:rsidRDefault="00463CE7" w:rsidP="000601EB">
      <w:pPr>
        <w:tabs>
          <w:tab w:val="left" w:pos="2730"/>
        </w:tabs>
        <w:rPr>
          <w:rFonts w:ascii="Tahoma" w:hAnsi="Tahoma" w:cs="Tahoma"/>
          <w:b/>
          <w:bCs/>
          <w:sz w:val="24"/>
          <w:szCs w:val="24"/>
        </w:rPr>
      </w:pPr>
    </w:p>
    <w:p w14:paraId="29BFDDEA" w14:textId="34A30122" w:rsidR="000601EB" w:rsidRPr="00463CE7" w:rsidRDefault="000601EB" w:rsidP="000601EB">
      <w:pPr>
        <w:tabs>
          <w:tab w:val="left" w:pos="2730"/>
        </w:tabs>
        <w:rPr>
          <w:rFonts w:ascii="Tahoma" w:eastAsiaTheme="majorEastAsia" w:hAnsi="Tahoma" w:cs="Tahoma"/>
          <w:b/>
          <w:bCs/>
          <w:kern w:val="24"/>
          <w:sz w:val="28"/>
          <w:szCs w:val="28"/>
        </w:rPr>
      </w:pPr>
      <w:r w:rsidRPr="00463CE7">
        <w:rPr>
          <w:rFonts w:ascii="Tahoma" w:eastAsiaTheme="majorEastAsia" w:hAnsi="Tahoma" w:cs="Tahoma"/>
          <w:b/>
          <w:bCs/>
          <w:kern w:val="24"/>
          <w:sz w:val="32"/>
          <w:szCs w:val="32"/>
        </w:rPr>
        <w:t>Diagnosis</w:t>
      </w:r>
      <w:r w:rsidRPr="00463CE7">
        <w:rPr>
          <w:rFonts w:ascii="Tahoma" w:eastAsiaTheme="majorEastAsia" w:hAnsi="Tahoma" w:cs="Tahoma"/>
          <w:b/>
          <w:bCs/>
          <w:kern w:val="24"/>
          <w:sz w:val="28"/>
          <w:szCs w:val="28"/>
        </w:rPr>
        <w:t xml:space="preserve">: </w:t>
      </w:r>
    </w:p>
    <w:p w14:paraId="40B11E45" w14:textId="7C695FFF" w:rsidR="000601EB" w:rsidRDefault="000601EB" w:rsidP="000601EB">
      <w:pPr>
        <w:spacing w:before="154" w:after="0" w:line="240" w:lineRule="auto"/>
        <w:ind w:left="547" w:hanging="263"/>
        <w:rPr>
          <w:rFonts w:ascii="Tahoma" w:eastAsiaTheme="majorEastAsia" w:hAnsi="Tahoma" w:cs="Tahoma"/>
          <w:kern w:val="24"/>
          <w:sz w:val="24"/>
          <w:szCs w:val="24"/>
        </w:rPr>
      </w:pPr>
      <w:r w:rsidRPr="00307E3F">
        <w:rPr>
          <w:rFonts w:ascii="Tahoma" w:eastAsiaTheme="majorEastAsia" w:hAnsi="Tahoma" w:cs="Tahoma"/>
          <w:kern w:val="24"/>
          <w:sz w:val="24"/>
          <w:szCs w:val="24"/>
        </w:rPr>
        <w:t xml:space="preserve">There is no specific test for </w:t>
      </w:r>
      <w:r w:rsidR="00463CE7" w:rsidRPr="00307E3F">
        <w:rPr>
          <w:rFonts w:ascii="Tahoma" w:eastAsiaTheme="majorEastAsia" w:hAnsi="Tahoma" w:cs="Tahoma"/>
          <w:kern w:val="24"/>
          <w:sz w:val="24"/>
          <w:szCs w:val="24"/>
        </w:rPr>
        <w:t>malabsorption</w:t>
      </w:r>
      <w:r w:rsidR="00463CE7">
        <w:rPr>
          <w:rFonts w:ascii="Tahoma" w:eastAsiaTheme="majorEastAsia" w:hAnsi="Tahoma" w:cs="Tahoma"/>
          <w:kern w:val="24"/>
          <w:sz w:val="24"/>
          <w:szCs w:val="24"/>
        </w:rPr>
        <w:t>, Investigation</w:t>
      </w:r>
      <w:r>
        <w:rPr>
          <w:rFonts w:ascii="Tahoma" w:eastAsiaTheme="majorEastAsia" w:hAnsi="Tahoma" w:cs="Tahoma"/>
          <w:kern w:val="24"/>
          <w:sz w:val="24"/>
          <w:szCs w:val="24"/>
        </w:rPr>
        <w:t xml:space="preserve"> </w:t>
      </w:r>
      <w:r w:rsidRPr="00307E3F">
        <w:rPr>
          <w:rFonts w:ascii="Tahoma" w:eastAsiaTheme="majorEastAsia" w:hAnsi="Tahoma" w:cs="Tahoma"/>
          <w:kern w:val="24"/>
          <w:sz w:val="24"/>
          <w:szCs w:val="24"/>
        </w:rPr>
        <w:t>is guided by symptoms and signs.</w:t>
      </w:r>
    </w:p>
    <w:p w14:paraId="65E302BF" w14:textId="77777777" w:rsidR="000601EB" w:rsidRPr="00307E3F" w:rsidRDefault="000601EB" w:rsidP="000601EB">
      <w:pPr>
        <w:spacing w:before="154" w:after="0" w:line="240" w:lineRule="auto"/>
        <w:ind w:left="547" w:hanging="263"/>
        <w:rPr>
          <w:rFonts w:ascii="Tahoma" w:eastAsiaTheme="majorEastAsia" w:hAnsi="Tahoma" w:cs="Tahoma"/>
          <w:kern w:val="24"/>
          <w:sz w:val="6"/>
          <w:szCs w:val="6"/>
        </w:rPr>
      </w:pPr>
    </w:p>
    <w:p w14:paraId="50ED56BE" w14:textId="7045CEE3" w:rsidR="000601EB" w:rsidRPr="00307E3F" w:rsidRDefault="000601EB" w:rsidP="00784BDB">
      <w:pPr>
        <w:numPr>
          <w:ilvl w:val="0"/>
          <w:numId w:val="25"/>
        </w:numPr>
        <w:spacing w:after="0" w:line="240" w:lineRule="auto"/>
        <w:ind w:left="1526"/>
        <w:contextualSpacing/>
        <w:rPr>
          <w:rFonts w:ascii="Tahoma" w:eastAsiaTheme="majorEastAsia" w:hAnsi="Tahoma" w:cs="Tahoma"/>
          <w:kern w:val="24"/>
          <w:sz w:val="24"/>
          <w:szCs w:val="24"/>
        </w:rPr>
      </w:pPr>
      <w:r w:rsidRPr="00307E3F">
        <w:rPr>
          <w:rFonts w:ascii="Tahoma" w:eastAsiaTheme="majorEastAsia" w:hAnsi="Tahoma" w:cs="Tahoma"/>
          <w:kern w:val="24"/>
          <w:sz w:val="24"/>
          <w:szCs w:val="24"/>
        </w:rPr>
        <w:t xml:space="preserve">Fecal fat study to diagnose </w:t>
      </w:r>
      <w:r w:rsidR="00463CE7" w:rsidRPr="00307E3F">
        <w:rPr>
          <w:rFonts w:ascii="Tahoma" w:eastAsiaTheme="majorEastAsia" w:hAnsi="Tahoma" w:cs="Tahoma"/>
          <w:kern w:val="24"/>
          <w:sz w:val="24"/>
          <w:szCs w:val="24"/>
        </w:rPr>
        <w:t>steatorrhea</w:t>
      </w:r>
    </w:p>
    <w:p w14:paraId="3C258C71" w14:textId="77777777" w:rsidR="000601EB" w:rsidRPr="00307E3F" w:rsidRDefault="000601EB" w:rsidP="00784BDB">
      <w:pPr>
        <w:numPr>
          <w:ilvl w:val="0"/>
          <w:numId w:val="25"/>
        </w:numPr>
        <w:spacing w:after="0" w:line="240" w:lineRule="auto"/>
        <w:ind w:left="1526"/>
        <w:contextualSpacing/>
        <w:rPr>
          <w:rFonts w:ascii="Tahoma" w:eastAsiaTheme="majorEastAsia" w:hAnsi="Tahoma" w:cs="Tahoma"/>
          <w:kern w:val="24"/>
          <w:sz w:val="24"/>
          <w:szCs w:val="24"/>
        </w:rPr>
      </w:pPr>
      <w:r w:rsidRPr="00307E3F">
        <w:rPr>
          <w:rFonts w:ascii="Tahoma" w:eastAsiaTheme="majorEastAsia" w:hAnsi="Tahoma" w:cs="Tahoma"/>
          <w:kern w:val="24"/>
          <w:sz w:val="24"/>
          <w:szCs w:val="24"/>
        </w:rPr>
        <w:t>Blood tests</w:t>
      </w:r>
    </w:p>
    <w:p w14:paraId="0789A797" w14:textId="77777777" w:rsidR="000601EB" w:rsidRDefault="000601EB" w:rsidP="00784BDB">
      <w:pPr>
        <w:numPr>
          <w:ilvl w:val="0"/>
          <w:numId w:val="25"/>
        </w:numPr>
        <w:spacing w:after="0" w:line="240" w:lineRule="auto"/>
        <w:ind w:left="1526"/>
        <w:contextualSpacing/>
        <w:rPr>
          <w:rFonts w:ascii="Tahoma" w:eastAsiaTheme="majorEastAsia" w:hAnsi="Tahoma" w:cs="Tahoma"/>
          <w:kern w:val="24"/>
          <w:sz w:val="24"/>
          <w:szCs w:val="24"/>
        </w:rPr>
      </w:pPr>
      <w:r w:rsidRPr="00307E3F">
        <w:rPr>
          <w:rFonts w:ascii="Tahoma" w:eastAsiaTheme="majorEastAsia" w:hAnsi="Tahoma" w:cs="Tahoma"/>
          <w:kern w:val="24"/>
          <w:sz w:val="24"/>
          <w:szCs w:val="24"/>
        </w:rPr>
        <w:t>Stool studies</w:t>
      </w:r>
    </w:p>
    <w:p w14:paraId="46EF0BD8" w14:textId="77777777" w:rsidR="000601EB" w:rsidRPr="001500FB" w:rsidRDefault="000601EB" w:rsidP="00784BDB">
      <w:pPr>
        <w:numPr>
          <w:ilvl w:val="0"/>
          <w:numId w:val="25"/>
        </w:numPr>
        <w:spacing w:line="240" w:lineRule="auto"/>
        <w:ind w:left="1526"/>
        <w:contextualSpacing/>
        <w:rPr>
          <w:rFonts w:ascii="Tahoma" w:eastAsiaTheme="majorEastAsia" w:hAnsi="Tahoma" w:cs="Tahoma"/>
          <w:color w:val="C00000"/>
          <w:kern w:val="24"/>
        </w:rPr>
      </w:pPr>
      <w:r w:rsidRPr="00546C3E">
        <w:rPr>
          <w:rFonts w:ascii="Tahoma" w:eastAsiaTheme="majorEastAsia" w:hAnsi="Tahoma" w:cs="Tahoma"/>
          <w:color w:val="C00000"/>
          <w:kern w:val="24"/>
          <w:sz w:val="24"/>
          <w:szCs w:val="24"/>
        </w:rPr>
        <w:t>Endoscopy</w:t>
      </w:r>
      <w:r w:rsidRPr="001500FB">
        <w:rPr>
          <w:rFonts w:ascii="Tahoma" w:eastAsiaTheme="majorEastAsia" w:hAnsi="Tahoma" w:cs="Tahoma"/>
          <w:kern w:val="24"/>
        </w:rPr>
        <w:t>(</w:t>
      </w:r>
      <w:r w:rsidRPr="001500FB">
        <w:rPr>
          <w:rFonts w:ascii="Tahoma" w:eastAsiaTheme="majorEastAsia" w:hAnsi="Tahoma" w:cs="Tahoma"/>
          <w:kern w:val="24"/>
          <w:sz w:val="20"/>
          <w:szCs w:val="20"/>
        </w:rPr>
        <w:t>Biopsy of small bowel)</w:t>
      </w:r>
    </w:p>
    <w:p w14:paraId="5BA63BF4" w14:textId="77777777" w:rsidR="000601EB" w:rsidRPr="00307E3F" w:rsidRDefault="000601EB" w:rsidP="000601EB">
      <w:pPr>
        <w:spacing w:after="0" w:line="240" w:lineRule="auto"/>
        <w:contextualSpacing/>
        <w:rPr>
          <w:rFonts w:ascii="Tahoma" w:eastAsiaTheme="majorEastAsia" w:hAnsi="Tahoma" w:cs="Tahoma"/>
          <w:kern w:val="24"/>
          <w:sz w:val="24"/>
          <w:szCs w:val="24"/>
        </w:rPr>
      </w:pPr>
    </w:p>
    <w:p w14:paraId="1356DB5B" w14:textId="39F0B092" w:rsidR="000601EB" w:rsidRDefault="000601EB" w:rsidP="000601EB">
      <w:pPr>
        <w:tabs>
          <w:tab w:val="left" w:pos="2730"/>
        </w:tabs>
        <w:jc w:val="center"/>
        <w:rPr>
          <w:rFonts w:asciiTheme="majorHAnsi" w:eastAsiaTheme="majorEastAsia" w:hAnsi="Calibri" w:cstheme="majorBidi"/>
          <w:kern w:val="24"/>
          <w:sz w:val="36"/>
          <w:szCs w:val="36"/>
        </w:rPr>
      </w:pPr>
    </w:p>
    <w:p w14:paraId="718FAE4F" w14:textId="53F03FC8" w:rsidR="000C0BA7" w:rsidRDefault="000C0BA7" w:rsidP="000601EB">
      <w:pPr>
        <w:tabs>
          <w:tab w:val="left" w:pos="2730"/>
        </w:tabs>
        <w:jc w:val="center"/>
        <w:rPr>
          <w:rFonts w:asciiTheme="majorHAnsi" w:eastAsiaTheme="majorEastAsia" w:hAnsi="Calibri" w:cstheme="majorBidi"/>
          <w:kern w:val="24"/>
          <w:sz w:val="36"/>
          <w:szCs w:val="36"/>
        </w:rPr>
      </w:pPr>
      <w:r>
        <w:rPr>
          <w:rFonts w:ascii="Times New Roman" w:hAnsi="Times New Roman" w:cs="Times New Roman"/>
          <w:noProof/>
          <w:sz w:val="36"/>
          <w:szCs w:val="36"/>
        </w:rPr>
        <mc:AlternateContent>
          <mc:Choice Requires="wps">
            <w:drawing>
              <wp:anchor distT="0" distB="0" distL="114300" distR="114300" simplePos="0" relativeHeight="251956224" behindDoc="0" locked="0" layoutInCell="1" allowOverlap="1" wp14:anchorId="5A4F6093" wp14:editId="1D6DC66D">
                <wp:simplePos x="0" y="0"/>
                <wp:positionH relativeFrom="column">
                  <wp:posOffset>-356870</wp:posOffset>
                </wp:positionH>
                <wp:positionV relativeFrom="paragraph">
                  <wp:posOffset>835025</wp:posOffset>
                </wp:positionV>
                <wp:extent cx="7759700" cy="665480"/>
                <wp:effectExtent l="0" t="0" r="12700" b="20320"/>
                <wp:wrapSquare wrapText="bothSides"/>
                <wp:docPr id="57347" name="Text Box 57347"/>
                <wp:cNvGraphicFramePr/>
                <a:graphic xmlns:a="http://schemas.openxmlformats.org/drawingml/2006/main">
                  <a:graphicData uri="http://schemas.microsoft.com/office/word/2010/wordprocessingShape">
                    <wps:wsp>
                      <wps:cNvSpPr txBox="1"/>
                      <wps:spPr>
                        <a:xfrm>
                          <a:off x="0" y="0"/>
                          <a:ext cx="7759700" cy="665480"/>
                        </a:xfrm>
                        <a:prstGeom prst="rect">
                          <a:avLst/>
                        </a:prstGeom>
                        <a:solidFill>
                          <a:schemeClr val="accent6">
                            <a:lumMod val="20000"/>
                            <a:lumOff val="8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919CC16" w14:textId="77777777" w:rsidR="00E70FBD" w:rsidRPr="004F5320" w:rsidRDefault="00E70FBD" w:rsidP="000C0BA7">
                            <w:pPr>
                              <w:pStyle w:val="ListParagraph"/>
                              <w:numPr>
                                <w:ilvl w:val="0"/>
                                <w:numId w:val="57"/>
                              </w:numPr>
                              <w:rPr>
                                <w:rFonts w:ascii="Tahoma" w:hAnsi="Tahoma" w:cs="Tahoma"/>
                                <w:color w:val="000000" w:themeColor="text1"/>
                                <w:sz w:val="36"/>
                                <w:szCs w:val="36"/>
                                <w14:textOutline w14:w="9525" w14:cap="rnd" w14:cmpd="sng" w14:algn="ctr">
                                  <w14:noFill/>
                                  <w14:prstDash w14:val="solid"/>
                                  <w14:bevel/>
                                </w14:textOutline>
                              </w:rPr>
                            </w:pPr>
                            <w:r w:rsidRPr="004F5320">
                              <w:rPr>
                                <w:rFonts w:ascii="Tahoma" w:hAnsi="Tahoma" w:cs="Tahoma"/>
                                <w:color w:val="000000" w:themeColor="text1"/>
                                <w:sz w:val="36"/>
                                <w:szCs w:val="36"/>
                                <w14:textOutline w14:w="9525" w14:cap="rnd" w14:cmpd="sng" w14:algn="ctr">
                                  <w14:noFill/>
                                  <w14:prstDash w14:val="solid"/>
                                  <w14:bevel/>
                                </w14:textOutline>
                              </w:rPr>
                              <w:t>Con</w:t>
                            </w:r>
                            <w:r>
                              <w:rPr>
                                <w:rFonts w:ascii="Tahoma" w:hAnsi="Tahoma" w:cs="Tahoma"/>
                                <w:color w:val="000000" w:themeColor="text1"/>
                                <w:sz w:val="36"/>
                                <w:szCs w:val="36"/>
                                <w14:textOutline w14:w="9525" w14:cap="rnd" w14:cmpd="sng" w14:algn="ctr">
                                  <w14:noFill/>
                                  <w14:prstDash w14:val="solid"/>
                                  <w14:bevel/>
                                </w14:textOutline>
                              </w:rPr>
                              <w:t>centrate On Celiac Disease &amp; Lactose Intolerance As Two E</w:t>
                            </w:r>
                            <w:r w:rsidRPr="004F5320">
                              <w:rPr>
                                <w:rFonts w:ascii="Tahoma" w:hAnsi="Tahoma" w:cs="Tahoma"/>
                                <w:color w:val="000000" w:themeColor="text1"/>
                                <w:sz w:val="36"/>
                                <w:szCs w:val="36"/>
                                <w14:textOutline w14:w="9525" w14:cap="rnd" w14:cmpd="sng" w14:algn="ctr">
                                  <w14:noFill/>
                                  <w14:prstDash w14:val="solid"/>
                                  <w14:bevel/>
                                </w14:textOutline>
                              </w:rPr>
                              <w:t>xamples Of Malabsorption Syndrome.</w:t>
                            </w:r>
                          </w:p>
                          <w:p w14:paraId="2DB7376B" w14:textId="77777777" w:rsidR="00E70FBD" w:rsidRPr="00B95D25" w:rsidRDefault="00E70FBD" w:rsidP="000C0BA7">
                            <w:pPr>
                              <w:pStyle w:val="ListParagraph"/>
                              <w:numPr>
                                <w:ilvl w:val="0"/>
                                <w:numId w:val="57"/>
                              </w:numPr>
                              <w:rPr>
                                <w:rFonts w:ascii="Tahoma" w:hAnsi="Tahoma" w:cs="Tahoma"/>
                                <w:color w:val="000000" w:themeColor="text1"/>
                                <w:sz w:val="36"/>
                                <w:szCs w:val="3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F6093" id="Text Box 57347" o:spid="_x0000_s1050" type="#_x0000_t202" style="position:absolute;left:0;text-align:left;margin-left:-28.1pt;margin-top:65.75pt;width:611pt;height:52.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" fillcolor="#fde9d9 [665]" strokecolor="black [3213]">
                <v:textbox>
                  <w:txbxContent>
                    <w:p w14:paraId="3919CC16" w14:textId="77777777" w:rsidR="00E70FBD" w:rsidRPr="004F5320" w:rsidRDefault="00E70FBD" w:rsidP="000C0BA7">
                      <w:pPr>
                        <w:pStyle w:val="ListParagraph"/>
                        <w:numPr>
                          <w:ilvl w:val="0"/>
                          <w:numId w:val="57"/>
                        </w:numPr>
                        <w:rPr>
                          <w:rFonts w:ascii="Tahoma" w:hAnsi="Tahoma" w:cs="Tahoma"/>
                          <w:color w:val="000000" w:themeColor="text1"/>
                          <w:sz w:val="36"/>
                          <w:szCs w:val="36"/>
                          <w14:textOutline w14:w="9525" w14:cap="rnd" w14:cmpd="sng" w14:algn="ctr">
                            <w14:noFill/>
                            <w14:prstDash w14:val="solid"/>
                            <w14:bevel/>
                          </w14:textOutline>
                        </w:rPr>
                      </w:pPr>
                      <w:r w:rsidRPr="004F5320">
                        <w:rPr>
                          <w:rFonts w:ascii="Tahoma" w:hAnsi="Tahoma" w:cs="Tahoma"/>
                          <w:color w:val="000000" w:themeColor="text1"/>
                          <w:sz w:val="36"/>
                          <w:szCs w:val="36"/>
                          <w14:textOutline w14:w="9525" w14:cap="rnd" w14:cmpd="sng" w14:algn="ctr">
                            <w14:noFill/>
                            <w14:prstDash w14:val="solid"/>
                            <w14:bevel/>
                          </w14:textOutline>
                        </w:rPr>
                        <w:t>Con</w:t>
                      </w:r>
                      <w:r>
                        <w:rPr>
                          <w:rFonts w:ascii="Tahoma" w:hAnsi="Tahoma" w:cs="Tahoma"/>
                          <w:color w:val="000000" w:themeColor="text1"/>
                          <w:sz w:val="36"/>
                          <w:szCs w:val="36"/>
                          <w14:textOutline w14:w="9525" w14:cap="rnd" w14:cmpd="sng" w14:algn="ctr">
                            <w14:noFill/>
                            <w14:prstDash w14:val="solid"/>
                            <w14:bevel/>
                          </w14:textOutline>
                        </w:rPr>
                        <w:t>centrate On Celiac Disease &amp; Lactose Intolerance As Two E</w:t>
                      </w:r>
                      <w:r w:rsidRPr="004F5320">
                        <w:rPr>
                          <w:rFonts w:ascii="Tahoma" w:hAnsi="Tahoma" w:cs="Tahoma"/>
                          <w:color w:val="000000" w:themeColor="text1"/>
                          <w:sz w:val="36"/>
                          <w:szCs w:val="36"/>
                          <w14:textOutline w14:w="9525" w14:cap="rnd" w14:cmpd="sng" w14:algn="ctr">
                            <w14:noFill/>
                            <w14:prstDash w14:val="solid"/>
                            <w14:bevel/>
                          </w14:textOutline>
                        </w:rPr>
                        <w:t>xamples Of Malabsorption Syndrome.</w:t>
                      </w:r>
                    </w:p>
                    <w:p w14:paraId="2DB7376B" w14:textId="77777777" w:rsidR="00E70FBD" w:rsidRPr="00B95D25" w:rsidRDefault="00E70FBD" w:rsidP="000C0BA7">
                      <w:pPr>
                        <w:pStyle w:val="ListParagraph"/>
                        <w:numPr>
                          <w:ilvl w:val="0"/>
                          <w:numId w:val="57"/>
                        </w:numPr>
                        <w:rPr>
                          <w:rFonts w:ascii="Tahoma" w:hAnsi="Tahoma" w:cs="Tahoma"/>
                          <w:color w:val="000000" w:themeColor="text1"/>
                          <w:sz w:val="36"/>
                          <w:szCs w:val="36"/>
                          <w14:textOutline w14:w="9525" w14:cap="rnd" w14:cmpd="sng" w14:algn="ctr">
                            <w14:noFill/>
                            <w14:prstDash w14:val="solid"/>
                            <w14:bevel/>
                          </w14:textOutline>
                        </w:rPr>
                      </w:pPr>
                    </w:p>
                  </w:txbxContent>
                </v:textbox>
                <w10:wrap type="square"/>
              </v:shape>
            </w:pict>
          </mc:Fallback>
        </mc:AlternateContent>
      </w:r>
    </w:p>
    <w:p w14:paraId="0629F220" w14:textId="160AB038" w:rsidR="000601EB" w:rsidRDefault="00266C22" w:rsidP="005B2D75">
      <w:pPr>
        <w:jc w:val="center"/>
        <w:rPr>
          <w:rFonts w:ascii="Tahoma" w:eastAsiaTheme="minorEastAsia" w:hAnsi="Tahoma" w:cs="Tahoma"/>
          <w:color w:val="76923C" w:themeColor="accent3" w:themeShade="BF"/>
          <w:sz w:val="20"/>
          <w:szCs w:val="20"/>
        </w:rPr>
      </w:pPr>
      <w:r w:rsidRPr="004C0817">
        <w:rPr>
          <w:rFonts w:ascii="Tahoma" w:eastAsiaTheme="majorEastAsia" w:hAnsi="Tahoma" w:cs="Tahoma"/>
          <w:b/>
          <w:bCs/>
          <w:noProof/>
          <w:kern w:val="24"/>
          <w:sz w:val="36"/>
          <w:szCs w:val="36"/>
        </w:rPr>
        <mc:AlternateContent>
          <mc:Choice Requires="wps">
            <w:drawing>
              <wp:anchor distT="0" distB="0" distL="114300" distR="114300" simplePos="0" relativeHeight="251566077" behindDoc="0" locked="0" layoutInCell="1" allowOverlap="1" wp14:anchorId="28A3CD03" wp14:editId="4E1C450B">
                <wp:simplePos x="0" y="0"/>
                <wp:positionH relativeFrom="column">
                  <wp:posOffset>2695129</wp:posOffset>
                </wp:positionH>
                <wp:positionV relativeFrom="paragraph">
                  <wp:posOffset>1467485</wp:posOffset>
                </wp:positionV>
                <wp:extent cx="2224216" cy="1403985"/>
                <wp:effectExtent l="0" t="0" r="0" b="0"/>
                <wp:wrapNone/>
                <wp:docPr id="52249" name="Text Box 2">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216" cy="1403985"/>
                        </a:xfrm>
                        <a:prstGeom prst="rect">
                          <a:avLst/>
                        </a:prstGeom>
                        <a:noFill/>
                        <a:ln w="9525">
                          <a:noFill/>
                          <a:miter lim="800000"/>
                          <a:headEnd/>
                          <a:tailEnd/>
                        </a:ln>
                      </wps:spPr>
                      <wps:txbx>
                        <w:txbxContent>
                          <w:p w14:paraId="6069845E" w14:textId="4D790533" w:rsidR="00E70FBD" w:rsidRPr="004C0817" w:rsidRDefault="00E70FBD" w:rsidP="004C0817">
                            <w:pPr>
                              <w:jc w:val="right"/>
                              <w:rPr>
                                <w:rFonts w:ascii="Tahoma" w:hAnsi="Tahoma" w:cs="Tahoma"/>
                                <w:b/>
                                <w:bCs/>
                                <w:color w:val="808080" w:themeColor="background1" w:themeShade="80"/>
                                <w:sz w:val="16"/>
                                <w:szCs w:val="16"/>
                              </w:rPr>
                            </w:pPr>
                            <w:r>
                              <w:rPr>
                                <w:rFonts w:ascii="Tahoma" w:hAnsi="Tahoma" w:cs="Tahoma"/>
                                <w:b/>
                                <w:bCs/>
                                <w:color w:val="808080" w:themeColor="background1" w:themeShade="80"/>
                                <w:sz w:val="16"/>
                                <w:szCs w:val="16"/>
                              </w:rPr>
                              <w:t xml:space="preserve">Celiac Disease </w:t>
                            </w:r>
                            <w:r w:rsidRPr="004C0817">
                              <w:rPr>
                                <w:rFonts w:ascii="Tahoma" w:hAnsi="Tahoma" w:cs="Tahoma"/>
                                <w:b/>
                                <w:bCs/>
                                <w:color w:val="808080" w:themeColor="background1" w:themeShade="80"/>
                                <w:sz w:val="16"/>
                                <w:szCs w:val="16"/>
                              </w:rPr>
                              <w:t xml:space="preserve">By Osmosis: (9:07 min)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A3CD03" id="_x0000_s1051" type="#_x0000_t202" href="https://www.youtube.com/watch?v=nXzBApAx5lY" style="position:absolute;left:0;text-align:left;margin-left:212.2pt;margin-top:115.55pt;width:175.15pt;height:110.55pt;z-index:25156607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" o:button="t" filled="f" stroked="f">
                <v:fill o:detectmouseclick="t"/>
                <v:textbox style="mso-fit-shape-to-text:t">
                  <w:txbxContent>
                    <w:p w14:paraId="6069845E" w14:textId="4D790533" w:rsidR="00E70FBD" w:rsidRPr="004C0817" w:rsidRDefault="00E70FBD" w:rsidP="004C0817">
                      <w:pPr>
                        <w:jc w:val="right"/>
                        <w:rPr>
                          <w:rFonts w:ascii="Tahoma" w:hAnsi="Tahoma" w:cs="Tahoma"/>
                          <w:b/>
                          <w:bCs/>
                          <w:color w:val="808080" w:themeColor="background1" w:themeShade="80"/>
                          <w:sz w:val="16"/>
                          <w:szCs w:val="16"/>
                        </w:rPr>
                      </w:pPr>
                      <w:r>
                        <w:rPr>
                          <w:rFonts w:ascii="Tahoma" w:hAnsi="Tahoma" w:cs="Tahoma"/>
                          <w:b/>
                          <w:bCs/>
                          <w:color w:val="808080" w:themeColor="background1" w:themeShade="80"/>
                          <w:sz w:val="16"/>
                          <w:szCs w:val="16"/>
                        </w:rPr>
                        <w:t xml:space="preserve">Celiac Disease </w:t>
                      </w:r>
                      <w:r w:rsidRPr="004C0817">
                        <w:rPr>
                          <w:rFonts w:ascii="Tahoma" w:hAnsi="Tahoma" w:cs="Tahoma"/>
                          <w:b/>
                          <w:bCs/>
                          <w:color w:val="808080" w:themeColor="background1" w:themeShade="80"/>
                          <w:sz w:val="16"/>
                          <w:szCs w:val="16"/>
                        </w:rPr>
                        <w:t xml:space="preserve">By Osmosis: (9:07 min) </w:t>
                      </w:r>
                    </w:p>
                  </w:txbxContent>
                </v:textbox>
              </v:shape>
            </w:pict>
          </mc:Fallback>
        </mc:AlternateContent>
      </w:r>
      <w:r w:rsidR="005B2D75" w:rsidRPr="00BE7CA9">
        <w:rPr>
          <w:rFonts w:ascii="Tahoma" w:hAnsi="Tahoma"/>
          <w:caps/>
          <w:noProof/>
          <w:color w:val="0D0D0D" w:themeColor="text1" w:themeTint="F2"/>
          <w:sz w:val="28"/>
          <w:szCs w:val="28"/>
        </w:rPr>
        <w:drawing>
          <wp:anchor distT="0" distB="0" distL="114300" distR="114300" simplePos="0" relativeHeight="251919360" behindDoc="0" locked="0" layoutInCell="1" allowOverlap="1" wp14:anchorId="34AE371A" wp14:editId="3317111D">
            <wp:simplePos x="0" y="0"/>
            <wp:positionH relativeFrom="margin">
              <wp:posOffset>2557145</wp:posOffset>
            </wp:positionH>
            <wp:positionV relativeFrom="paragraph">
              <wp:posOffset>1471930</wp:posOffset>
            </wp:positionV>
            <wp:extent cx="283845" cy="222250"/>
            <wp:effectExtent l="0" t="0" r="1905" b="6350"/>
            <wp:wrapNone/>
            <wp:docPr id="52234" name="Picture 5223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31">
                      <a:extLst>
                        <a:ext uri="{28A0092B-C50C-407E-A947-70E740481C1C}">
                          <a14:useLocalDpi xmlns:a14="http://schemas.microsoft.com/office/drawing/2010/main" val="0"/>
                        </a:ext>
                      </a:extLst>
                    </a:blip>
                    <a:stretch>
                      <a:fillRect/>
                    </a:stretch>
                  </pic:blipFill>
                  <pic:spPr>
                    <a:xfrm>
                      <a:off x="0" y="0"/>
                      <a:ext cx="283845" cy="222250"/>
                    </a:xfrm>
                    <a:prstGeom prst="rect">
                      <a:avLst/>
                    </a:prstGeom>
                  </pic:spPr>
                </pic:pic>
              </a:graphicData>
            </a:graphic>
            <wp14:sizeRelH relativeFrom="margin">
              <wp14:pctWidth>0</wp14:pctWidth>
            </wp14:sizeRelH>
            <wp14:sizeRelV relativeFrom="margin">
              <wp14:pctHeight>0</wp14:pctHeight>
            </wp14:sizeRelV>
          </wp:anchor>
        </w:drawing>
      </w:r>
      <w:r w:rsidR="000601EB" w:rsidRPr="00CF52E4">
        <w:rPr>
          <w:rFonts w:ascii="Tahoma" w:eastAsiaTheme="majorEastAsia" w:hAnsi="Tahoma" w:cs="Tahoma"/>
          <w:b/>
          <w:bCs/>
          <w:kern w:val="24"/>
          <w:sz w:val="36"/>
          <w:szCs w:val="36"/>
        </w:rPr>
        <w:t>Celiac disease:</w:t>
      </w:r>
      <w:r w:rsidR="000601EB" w:rsidRPr="00CF52E4">
        <w:rPr>
          <w:rFonts w:ascii="Tahoma" w:eastAsiaTheme="minorEastAsia" w:hAnsi="Tahoma" w:cs="Tahoma"/>
          <w:color w:val="76923C" w:themeColor="accent3" w:themeShade="BF"/>
          <w:sz w:val="20"/>
          <w:szCs w:val="20"/>
        </w:rPr>
        <w:t xml:space="preserve"> It is One of the causes of anemia</w:t>
      </w:r>
    </w:p>
    <w:p w14:paraId="3E86F60A" w14:textId="77777777" w:rsidR="005B2D75" w:rsidRPr="005B2D75" w:rsidRDefault="005B2D75" w:rsidP="005B2D75">
      <w:pPr>
        <w:jc w:val="center"/>
        <w:rPr>
          <w:rFonts w:ascii="Tahoma" w:eastAsiaTheme="majorEastAsia" w:hAnsi="Tahoma" w:cs="Tahoma"/>
          <w:b/>
          <w:bCs/>
          <w:kern w:val="24"/>
          <w:sz w:val="36"/>
          <w:szCs w:val="36"/>
        </w:rPr>
      </w:pPr>
    </w:p>
    <w:p w14:paraId="123A74B8" w14:textId="77777777" w:rsidR="000601EB" w:rsidRPr="00266C22" w:rsidRDefault="000601EB" w:rsidP="00784BDB">
      <w:pPr>
        <w:pStyle w:val="ListParagraph"/>
        <w:numPr>
          <w:ilvl w:val="0"/>
          <w:numId w:val="30"/>
        </w:numPr>
        <w:spacing w:before="120" w:after="0" w:line="240" w:lineRule="auto"/>
        <w:rPr>
          <w:rFonts w:eastAsiaTheme="minorEastAsia" w:hAnsi="Calibri"/>
          <w:kern w:val="24"/>
          <w:sz w:val="24"/>
          <w:szCs w:val="24"/>
        </w:rPr>
      </w:pPr>
      <w:r w:rsidRPr="00266C22">
        <w:rPr>
          <w:rFonts w:eastAsiaTheme="minorEastAsia" w:hAnsi="Calibri"/>
          <w:kern w:val="24"/>
          <w:sz w:val="24"/>
          <w:szCs w:val="24"/>
        </w:rPr>
        <w:t xml:space="preserve">An immune reaction to </w:t>
      </w:r>
      <w:r w:rsidRPr="00CB0EA1">
        <w:rPr>
          <w:rFonts w:eastAsiaTheme="majorEastAsia" w:cstheme="minorHAnsi"/>
          <w:color w:val="FF0000"/>
          <w:kern w:val="24"/>
          <w:sz w:val="24"/>
          <w:szCs w:val="24"/>
        </w:rPr>
        <w:t>gliadin fraction of the wheat protein gluten</w:t>
      </w:r>
      <w:r w:rsidRPr="00CB0EA1">
        <w:rPr>
          <w:rFonts w:eastAsiaTheme="minorEastAsia" w:hAnsi="Calibri"/>
          <w:color w:val="FF0000"/>
          <w:kern w:val="24"/>
          <w:sz w:val="24"/>
          <w:szCs w:val="24"/>
        </w:rPr>
        <w:t xml:space="preserve">. </w:t>
      </w:r>
    </w:p>
    <w:p w14:paraId="679C6812" w14:textId="77777777" w:rsidR="000601EB" w:rsidRPr="00266C22" w:rsidRDefault="000601EB" w:rsidP="00784BDB">
      <w:pPr>
        <w:pStyle w:val="ListParagraph"/>
        <w:numPr>
          <w:ilvl w:val="0"/>
          <w:numId w:val="30"/>
        </w:numPr>
        <w:spacing w:before="120" w:after="0" w:line="240" w:lineRule="auto"/>
        <w:rPr>
          <w:rFonts w:eastAsiaTheme="minorEastAsia" w:hAnsi="Calibri"/>
          <w:kern w:val="24"/>
          <w:sz w:val="24"/>
          <w:szCs w:val="24"/>
        </w:rPr>
      </w:pPr>
      <w:r w:rsidRPr="00266C22">
        <w:rPr>
          <w:rFonts w:eastAsiaTheme="minorEastAsia" w:hAnsi="Calibri"/>
          <w:kern w:val="24"/>
          <w:sz w:val="24"/>
          <w:szCs w:val="24"/>
        </w:rPr>
        <w:t xml:space="preserve">Usually diagnosed in childhood </w:t>
      </w:r>
      <w:r w:rsidRPr="00266C22">
        <w:rPr>
          <w:rFonts w:ascii="Times New Roman" w:eastAsiaTheme="minorEastAsia" w:hAnsi="Times New Roman"/>
          <w:kern w:val="24"/>
          <w:sz w:val="24"/>
          <w:szCs w:val="24"/>
        </w:rPr>
        <w:t>–</w:t>
      </w:r>
      <w:r w:rsidRPr="00266C22">
        <w:rPr>
          <w:rFonts w:eastAsiaTheme="minorEastAsia" w:hAnsi="Calibri"/>
          <w:kern w:val="24"/>
          <w:sz w:val="24"/>
          <w:szCs w:val="24"/>
        </w:rPr>
        <w:t xml:space="preserve"> mid adult. </w:t>
      </w:r>
      <w:r w:rsidRPr="00266C22">
        <w:rPr>
          <w:rFonts w:ascii="Tahoma" w:eastAsiaTheme="minorEastAsia" w:hAnsi="Tahoma" w:cs="Tahoma"/>
          <w:color w:val="76923C" w:themeColor="accent3" w:themeShade="BF"/>
          <w:sz w:val="18"/>
          <w:szCs w:val="18"/>
        </w:rPr>
        <w:t>(but can be diagnosed with elderly)</w:t>
      </w:r>
      <w:r w:rsidRPr="00266C22">
        <w:rPr>
          <w:rFonts w:eastAsiaTheme="minorEastAsia" w:hAnsi="Calibri"/>
          <w:kern w:val="24"/>
          <w:sz w:val="24"/>
          <w:szCs w:val="24"/>
        </w:rPr>
        <w:t xml:space="preserve"> </w:t>
      </w:r>
    </w:p>
    <w:p w14:paraId="76516156" w14:textId="3B92D06F" w:rsidR="000601EB" w:rsidRPr="00266C22" w:rsidRDefault="000601EB" w:rsidP="00784BDB">
      <w:pPr>
        <w:pStyle w:val="ListParagraph"/>
        <w:numPr>
          <w:ilvl w:val="0"/>
          <w:numId w:val="30"/>
        </w:numPr>
        <w:spacing w:before="120" w:after="0" w:line="240" w:lineRule="auto"/>
        <w:rPr>
          <w:rFonts w:eastAsiaTheme="minorEastAsia" w:hAnsi="Calibri"/>
          <w:kern w:val="24"/>
          <w:sz w:val="24"/>
          <w:szCs w:val="24"/>
        </w:rPr>
      </w:pPr>
      <w:r w:rsidRPr="00266C22">
        <w:rPr>
          <w:rFonts w:eastAsiaTheme="minorEastAsia" w:hAnsi="Calibri"/>
          <w:kern w:val="24"/>
          <w:sz w:val="24"/>
          <w:szCs w:val="24"/>
        </w:rPr>
        <w:t>Patients have raised antibodies to gluten autoantibodies ( Anti-tissue transglutaminase antibody</w:t>
      </w:r>
      <w:r w:rsidR="00463CE7" w:rsidRPr="00266C22">
        <w:rPr>
          <w:rFonts w:eastAsiaTheme="minorEastAsia" w:hAnsi="Calibri"/>
          <w:kern w:val="24"/>
          <w:sz w:val="24"/>
          <w:szCs w:val="24"/>
        </w:rPr>
        <w:t xml:space="preserve"> </w:t>
      </w:r>
      <w:r w:rsidR="00463CE7" w:rsidRPr="00266C22">
        <w:rPr>
          <w:rFonts w:eastAsiaTheme="minorEastAsia" w:hAnsi="Calibri"/>
          <w:color w:val="76923C" w:themeColor="accent3" w:themeShade="BF"/>
          <w:kern w:val="24"/>
          <w:sz w:val="20"/>
          <w:szCs w:val="20"/>
        </w:rPr>
        <w:t>*Anti-glutin*</w:t>
      </w:r>
      <w:r w:rsidRPr="00266C22">
        <w:rPr>
          <w:rFonts w:eastAsiaTheme="minorEastAsia" w:hAnsi="Calibri"/>
          <w:kern w:val="24"/>
          <w:sz w:val="24"/>
          <w:szCs w:val="24"/>
        </w:rPr>
        <w:t xml:space="preserve">). </w:t>
      </w:r>
    </w:p>
    <w:p w14:paraId="2B10288A" w14:textId="77777777" w:rsidR="000601EB" w:rsidRPr="00266C22" w:rsidRDefault="000601EB" w:rsidP="00784BDB">
      <w:pPr>
        <w:pStyle w:val="ListParagraph"/>
        <w:numPr>
          <w:ilvl w:val="0"/>
          <w:numId w:val="30"/>
        </w:numPr>
        <w:spacing w:before="120" w:after="0" w:line="240" w:lineRule="auto"/>
        <w:rPr>
          <w:rFonts w:eastAsiaTheme="minorEastAsia" w:hAnsi="Calibri"/>
          <w:kern w:val="24"/>
          <w:sz w:val="24"/>
          <w:szCs w:val="24"/>
        </w:rPr>
      </w:pPr>
      <w:r w:rsidRPr="00266C22">
        <w:rPr>
          <w:rFonts w:eastAsiaTheme="minorEastAsia" w:hAnsi="Calibri"/>
          <w:kern w:val="24"/>
          <w:sz w:val="24"/>
          <w:szCs w:val="24"/>
        </w:rPr>
        <w:t xml:space="preserve">Highly specific association with </w:t>
      </w:r>
      <w:r w:rsidRPr="00CB0EA1">
        <w:rPr>
          <w:rFonts w:eastAsiaTheme="majorEastAsia" w:cstheme="minorHAnsi"/>
          <w:color w:val="FF0000"/>
          <w:kern w:val="24"/>
          <w:sz w:val="24"/>
          <w:szCs w:val="24"/>
        </w:rPr>
        <w:t>class II HLA DQ2</w:t>
      </w:r>
      <w:r w:rsidRPr="00CB0EA1">
        <w:rPr>
          <w:rFonts w:eastAsiaTheme="minorEastAsia" w:hAnsi="Calibri"/>
          <w:color w:val="FF0000"/>
          <w:kern w:val="24"/>
          <w:sz w:val="24"/>
          <w:szCs w:val="24"/>
        </w:rPr>
        <w:t xml:space="preserve"> </w:t>
      </w:r>
      <w:r w:rsidRPr="00266C22">
        <w:rPr>
          <w:rFonts w:eastAsiaTheme="minorEastAsia" w:hAnsi="Calibri"/>
          <w:kern w:val="24"/>
          <w:sz w:val="24"/>
          <w:szCs w:val="24"/>
        </w:rPr>
        <w:t>(haplotypes DR-17 or DR5/7) and, to a lesser extent, DQ8 (haplotype DR-4).</w:t>
      </w:r>
    </w:p>
    <w:p w14:paraId="25EFF932" w14:textId="77777777" w:rsidR="000601EB" w:rsidRPr="009A2328" w:rsidRDefault="000601EB" w:rsidP="000601EB">
      <w:pPr>
        <w:pStyle w:val="ListParagraph"/>
        <w:spacing w:before="120" w:after="0" w:line="240" w:lineRule="auto"/>
        <w:ind w:left="1680"/>
        <w:rPr>
          <w:rFonts w:eastAsiaTheme="minorEastAsia" w:hAnsi="Calibri"/>
          <w:kern w:val="24"/>
          <w:sz w:val="28"/>
          <w:szCs w:val="28"/>
        </w:rPr>
      </w:pPr>
    </w:p>
    <w:p w14:paraId="177A4664" w14:textId="77777777" w:rsidR="000C0BA7" w:rsidRDefault="000C0BA7" w:rsidP="000601EB">
      <w:pPr>
        <w:rPr>
          <w:rFonts w:ascii="Tahoma" w:hAnsi="Tahoma" w:cs="Tahoma"/>
          <w:b/>
          <w:bCs/>
          <w:sz w:val="32"/>
          <w:szCs w:val="32"/>
        </w:rPr>
      </w:pPr>
    </w:p>
    <w:p w14:paraId="2D91A12C" w14:textId="77777777" w:rsidR="00266C22" w:rsidRDefault="00266C22" w:rsidP="000601EB">
      <w:pPr>
        <w:rPr>
          <w:rFonts w:ascii="Tahoma" w:hAnsi="Tahoma" w:cs="Tahoma"/>
          <w:b/>
          <w:bCs/>
          <w:sz w:val="32"/>
          <w:szCs w:val="32"/>
        </w:rPr>
      </w:pPr>
    </w:p>
    <w:p w14:paraId="0237BC73" w14:textId="1C40F264" w:rsidR="000601EB" w:rsidRPr="00463CE7" w:rsidRDefault="000601EB" w:rsidP="000601EB">
      <w:pPr>
        <w:rPr>
          <w:rFonts w:ascii="Tahoma" w:hAnsi="Tahoma" w:cs="Tahoma"/>
          <w:b/>
          <w:bCs/>
          <w:sz w:val="32"/>
          <w:szCs w:val="32"/>
        </w:rPr>
      </w:pPr>
      <w:r w:rsidRPr="00463CE7">
        <w:rPr>
          <w:rFonts w:ascii="Tahoma" w:hAnsi="Tahoma" w:cs="Tahoma"/>
          <w:b/>
          <w:bCs/>
          <w:sz w:val="32"/>
          <w:szCs w:val="32"/>
        </w:rPr>
        <w:lastRenderedPageBreak/>
        <w:t>Typical presentation:</w:t>
      </w:r>
      <w:r w:rsidR="00463CE7">
        <w:rPr>
          <w:rFonts w:ascii="Tahoma" w:hAnsi="Tahoma" w:cs="Tahoma"/>
          <w:b/>
          <w:bCs/>
          <w:sz w:val="32"/>
          <w:szCs w:val="32"/>
        </w:rPr>
        <w:t xml:space="preserve"> </w:t>
      </w:r>
    </w:p>
    <w:p w14:paraId="2F452D9E" w14:textId="029F9A42" w:rsidR="000601EB" w:rsidRPr="00266C22" w:rsidRDefault="000C0BA7" w:rsidP="000601EB">
      <w:pPr>
        <w:rPr>
          <w:rFonts w:ascii="Tahoma" w:hAnsi="Tahoma" w:cs="Tahoma"/>
          <w:sz w:val="24"/>
          <w:szCs w:val="24"/>
        </w:rPr>
      </w:pPr>
      <w:r w:rsidRPr="00266C22">
        <w:rPr>
          <w:rFonts w:ascii="Tahoma" w:hAnsi="Tahoma" w:cs="Tahoma"/>
          <w:b/>
          <w:bCs/>
          <w:noProof/>
          <w:sz w:val="24"/>
          <w:szCs w:val="24"/>
        </w:rPr>
        <mc:AlternateContent>
          <mc:Choice Requires="wps">
            <w:drawing>
              <wp:anchor distT="0" distB="0" distL="114300" distR="114300" simplePos="0" relativeHeight="251928576" behindDoc="0" locked="0" layoutInCell="1" allowOverlap="1" wp14:anchorId="6CC3C40A" wp14:editId="140824D9">
                <wp:simplePos x="0" y="0"/>
                <wp:positionH relativeFrom="column">
                  <wp:posOffset>5097145</wp:posOffset>
                </wp:positionH>
                <wp:positionV relativeFrom="paragraph">
                  <wp:posOffset>-95027</wp:posOffset>
                </wp:positionV>
                <wp:extent cx="2073275" cy="457200"/>
                <wp:effectExtent l="0" t="0" r="3175" b="0"/>
                <wp:wrapNone/>
                <wp:docPr id="522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0500A" w14:textId="77777777" w:rsidR="00E70FBD" w:rsidRPr="00266C22" w:rsidRDefault="00E70FBD" w:rsidP="00463CE7">
                            <w:pPr>
                              <w:bidi/>
                              <w:rPr>
                                <w:rFonts w:ascii="Calibri Light" w:hAnsi="Calibri Light" w:cs="Calibri Light"/>
                                <w:b/>
                                <w:bCs/>
                                <w:sz w:val="28"/>
                                <w:szCs w:val="28"/>
                                <w:rtl/>
                              </w:rPr>
                            </w:pPr>
                            <w:r w:rsidRPr="00266C22">
                              <w:rPr>
                                <w:rFonts w:ascii="Calibri Light" w:eastAsiaTheme="minorEastAsia" w:hAnsi="Calibri Light" w:cs="Calibri Light"/>
                                <w:b/>
                                <w:bCs/>
                                <w:color w:val="76923C" w:themeColor="accent3" w:themeShade="BF"/>
                                <w:sz w:val="20"/>
                                <w:szCs w:val="20"/>
                                <w:rtl/>
                              </w:rPr>
                              <w:t>ممكن يكون من قبل بس ما فيه أعراض لأن الطفل ما ياكل قمح</w:t>
                            </w:r>
                          </w:p>
                          <w:p w14:paraId="1BBB3F71" w14:textId="77777777" w:rsidR="00E70FBD" w:rsidRPr="00463CE7" w:rsidRDefault="00E70FBD" w:rsidP="00463CE7">
                            <w:pPr>
                              <w:bidi/>
                              <w:rPr>
                                <w:rFonts w:ascii="Calibri Light" w:hAnsi="Calibri Light" w:cs="Calibri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C3C40A" id="Text Box 28" o:spid="_x0000_s1052" type="#_x0000_t202" style="position:absolute;margin-left:401.35pt;margin-top:-7.5pt;width:163.25pt;height:3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K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" stroked="f">
                <v:textbox>
                  <w:txbxContent>
                    <w:p w14:paraId="1C70500A" w14:textId="77777777" w:rsidR="00E70FBD" w:rsidRPr="00266C22" w:rsidRDefault="00E70FBD" w:rsidP="00463CE7">
                      <w:pPr>
                        <w:bidi/>
                        <w:rPr>
                          <w:rFonts w:ascii="Calibri Light" w:hAnsi="Calibri Light" w:cs="Calibri Light"/>
                          <w:b/>
                          <w:bCs/>
                          <w:sz w:val="28"/>
                          <w:szCs w:val="28"/>
                          <w:rtl/>
                        </w:rPr>
                      </w:pPr>
                      <w:r w:rsidRPr="00266C22">
                        <w:rPr>
                          <w:rFonts w:ascii="Calibri Light" w:eastAsiaTheme="minorEastAsia" w:hAnsi="Calibri Light" w:cs="Calibri Light"/>
                          <w:b/>
                          <w:bCs/>
                          <w:color w:val="76923C" w:themeColor="accent3" w:themeShade="BF"/>
                          <w:sz w:val="20"/>
                          <w:szCs w:val="20"/>
                          <w:rtl/>
                        </w:rPr>
                        <w:t>ممكن يكون من قبل بس ما فيه أعراض لأن الطفل ما ياكل قمح</w:t>
                      </w:r>
                    </w:p>
                    <w:p w14:paraId="1BBB3F71" w14:textId="77777777" w:rsidR="00E70FBD" w:rsidRPr="00463CE7" w:rsidRDefault="00E70FBD" w:rsidP="00463CE7">
                      <w:pPr>
                        <w:bidi/>
                        <w:rPr>
                          <w:rFonts w:ascii="Calibri Light" w:hAnsi="Calibri Light" w:cs="Calibri Light"/>
                        </w:rPr>
                      </w:pPr>
                    </w:p>
                  </w:txbxContent>
                </v:textbox>
              </v:shape>
            </w:pict>
          </mc:Fallback>
        </mc:AlternateContent>
      </w:r>
      <w:r w:rsidR="000601EB" w:rsidRPr="00266C22">
        <w:rPr>
          <w:rFonts w:ascii="Tahoma" w:hAnsi="Tahoma" w:cs="Tahoma"/>
          <w:sz w:val="24"/>
          <w:szCs w:val="24"/>
        </w:rPr>
        <w:t xml:space="preserve">GI symptoms that characteristically appear at age 9-24 months. </w:t>
      </w:r>
    </w:p>
    <w:p w14:paraId="0BF3D5D4" w14:textId="77777777" w:rsidR="000601EB" w:rsidRPr="00266C22" w:rsidRDefault="000601EB" w:rsidP="000601EB">
      <w:pPr>
        <w:rPr>
          <w:rFonts w:ascii="Tahoma" w:hAnsi="Tahoma" w:cs="Tahoma"/>
          <w:sz w:val="24"/>
          <w:szCs w:val="24"/>
        </w:rPr>
      </w:pPr>
      <w:r w:rsidRPr="00266C22">
        <w:rPr>
          <w:rFonts w:ascii="Tahoma" w:hAnsi="Tahoma" w:cs="Tahoma"/>
          <w:sz w:val="24"/>
          <w:szCs w:val="24"/>
        </w:rPr>
        <w:t>Symptoms begin at various times after the introduction of foods that contain gluten.</w:t>
      </w:r>
    </w:p>
    <w:p w14:paraId="10A14BC4" w14:textId="77777777" w:rsidR="000601EB" w:rsidRPr="00463CE7" w:rsidRDefault="000601EB" w:rsidP="000601EB">
      <w:pPr>
        <w:rPr>
          <w:rFonts w:ascii="Tahoma" w:hAnsi="Tahoma" w:cs="Tahoma"/>
          <w:b/>
          <w:bCs/>
          <w:sz w:val="28"/>
          <w:szCs w:val="28"/>
          <w:u w:val="single"/>
        </w:rPr>
      </w:pPr>
      <w:r w:rsidRPr="00463CE7">
        <w:rPr>
          <w:rFonts w:ascii="Tahoma" w:hAnsi="Tahoma" w:cs="Tahoma"/>
          <w:b/>
          <w:bCs/>
          <w:sz w:val="28"/>
          <w:szCs w:val="28"/>
          <w:u w:val="single"/>
        </w:rPr>
        <w:t>A relationship between the age of onset and the type of presentation:</w:t>
      </w:r>
    </w:p>
    <w:p w14:paraId="16E46503" w14:textId="77777777" w:rsidR="000601EB" w:rsidRPr="00415C26" w:rsidRDefault="000601EB" w:rsidP="000601EB">
      <w:r>
        <w:rPr>
          <w:noProof/>
        </w:rPr>
        <mc:AlternateContent>
          <mc:Choice Requires="wps">
            <w:drawing>
              <wp:anchor distT="0" distB="0" distL="114300" distR="114300" simplePos="0" relativeHeight="251927552" behindDoc="0" locked="0" layoutInCell="1" allowOverlap="1" wp14:anchorId="3E2CFC14" wp14:editId="27847C96">
                <wp:simplePos x="0" y="0"/>
                <wp:positionH relativeFrom="column">
                  <wp:posOffset>1755775</wp:posOffset>
                </wp:positionH>
                <wp:positionV relativeFrom="paragraph">
                  <wp:posOffset>1780111</wp:posOffset>
                </wp:positionV>
                <wp:extent cx="3731741" cy="556054"/>
                <wp:effectExtent l="0" t="0" r="21590" b="15875"/>
                <wp:wrapNone/>
                <wp:docPr id="52228" name="Rectangle 52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1741" cy="556054"/>
                        </a:xfrm>
                        <a:prstGeom prst="rect">
                          <a:avLst/>
                        </a:prstGeom>
                        <a:solidFill>
                          <a:schemeClr val="bg1">
                            <a:lumMod val="95000"/>
                          </a:schemeClr>
                        </a:solidFill>
                        <a:ln w="6350" cap="flat" cmpd="sng" algn="ctr">
                          <a:solidFill>
                            <a:schemeClr val="tx1"/>
                          </a:solidFill>
                          <a:prstDash val="sysDash"/>
                        </a:ln>
                        <a:effectLst/>
                      </wps:spPr>
                      <wps:txbx>
                        <w:txbxContent>
                          <w:p w14:paraId="5ED1A537" w14:textId="7DF1C3ED" w:rsidR="00E70FBD" w:rsidRPr="00266C22" w:rsidRDefault="00E70FBD" w:rsidP="00266C22">
                            <w:pPr>
                              <w:pStyle w:val="ListParagraph"/>
                              <w:numPr>
                                <w:ilvl w:val="0"/>
                                <w:numId w:val="59"/>
                              </w:numPr>
                              <w:rPr>
                                <w:sz w:val="28"/>
                                <w:szCs w:val="28"/>
                                <w14:textOutline w14:w="6350" w14:cap="rnd" w14:cmpd="sng" w14:algn="ctr">
                                  <w14:noFill/>
                                  <w14:prstDash w14:val="solid"/>
                                  <w14:bevel/>
                                </w14:textOutline>
                              </w:rPr>
                            </w:pPr>
                            <w:r w:rsidRPr="00266C22">
                              <w:rPr>
                                <w:sz w:val="28"/>
                                <w:szCs w:val="28"/>
                                <w14:textOutline w14:w="6350" w14:cap="rnd" w14:cmpd="sng" w14:algn="ctr">
                                  <w14:noFill/>
                                  <w14:prstDash w14:val="solid"/>
                                  <w14:bevel/>
                                </w14:textOutline>
                              </w:rPr>
                              <w:t xml:space="preserve">GI symptoms </w:t>
                            </w:r>
                            <w:r w:rsidRPr="00266C22">
                              <w:rPr>
                                <w:color w:val="808080" w:themeColor="background1" w:themeShade="80"/>
                                <w14:textOutline w14:w="6350" w14:cap="rnd" w14:cmpd="sng" w14:algn="ctr">
                                  <w14:noFill/>
                                  <w14:prstDash w14:val="solid"/>
                                  <w14:bevel/>
                                </w14:textOutline>
                              </w:rPr>
                              <w:t xml:space="preserve">(Abdominal pain + chronic diarrhea)  </w:t>
                            </w:r>
                            <w:r w:rsidRPr="00266C22">
                              <w:rPr>
                                <w:sz w:val="28"/>
                                <w:szCs w:val="28"/>
                                <w14:textOutline w14:w="6350" w14:cap="rnd" w14:cmpd="sng" w14:algn="ctr">
                                  <w14:noFill/>
                                  <w14:prstDash w14:val="solid"/>
                                  <w14:bevel/>
                                </w14:textOutline>
                              </w:rPr>
                              <w:t>are more prevalent</w:t>
                            </w:r>
                          </w:p>
                          <w:p w14:paraId="2BBC1137" w14:textId="77777777" w:rsidR="00E70FBD" w:rsidRPr="00463CE7" w:rsidRDefault="00E70FBD" w:rsidP="000601EB">
                            <w:pPr>
                              <w:jc w:val="center"/>
                              <w:rPr>
                                <w14:textOutline w14:w="6350"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E2CFC14" id="Rectangle 52228" o:spid="_x0000_s1053" style="position:absolute;margin-left:138.25pt;margin-top:140.15pt;width:293.85pt;height:43.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" fillcolor="#f2f2f2 [3052]" strokecolor="black [3213]" strokeweight=".5pt">
                <v:stroke dashstyle="3 1"/>
                <v:path arrowok="t"/>
                <v:textbox>
                  <w:txbxContent>
                    <w:p w14:paraId="5ED1A537" w14:textId="7DF1C3ED" w:rsidR="00E70FBD" w:rsidRPr="00266C22" w:rsidRDefault="00E70FBD" w:rsidP="00266C22">
                      <w:pPr>
                        <w:pStyle w:val="ListParagraph"/>
                        <w:numPr>
                          <w:ilvl w:val="0"/>
                          <w:numId w:val="59"/>
                        </w:numPr>
                        <w:rPr>
                          <w:sz w:val="28"/>
                          <w:szCs w:val="28"/>
                          <w14:textOutline w14:w="6350" w14:cap="rnd" w14:cmpd="sng" w14:algn="ctr">
                            <w14:noFill/>
                            <w14:prstDash w14:val="solid"/>
                            <w14:bevel/>
                          </w14:textOutline>
                        </w:rPr>
                      </w:pPr>
                      <w:r w:rsidRPr="00266C22">
                        <w:rPr>
                          <w:sz w:val="28"/>
                          <w:szCs w:val="28"/>
                          <w14:textOutline w14:w="6350" w14:cap="rnd" w14:cmpd="sng" w14:algn="ctr">
                            <w14:noFill/>
                            <w14:prstDash w14:val="solid"/>
                            <w14:bevel/>
                          </w14:textOutline>
                        </w:rPr>
                        <w:t xml:space="preserve">GI symptoms </w:t>
                      </w:r>
                      <w:r w:rsidRPr="00266C22">
                        <w:rPr>
                          <w:color w:val="808080" w:themeColor="background1" w:themeShade="80"/>
                          <w14:textOutline w14:w="6350" w14:cap="rnd" w14:cmpd="sng" w14:algn="ctr">
                            <w14:noFill/>
                            <w14:prstDash w14:val="solid"/>
                            <w14:bevel/>
                          </w14:textOutline>
                        </w:rPr>
                        <w:t xml:space="preserve">(Abdominal pain + chronic diarrhea)  </w:t>
                      </w:r>
                      <w:r w:rsidRPr="00266C22">
                        <w:rPr>
                          <w:sz w:val="28"/>
                          <w:szCs w:val="28"/>
                          <w14:textOutline w14:w="6350" w14:cap="rnd" w14:cmpd="sng" w14:algn="ctr">
                            <w14:noFill/>
                            <w14:prstDash w14:val="solid"/>
                            <w14:bevel/>
                          </w14:textOutline>
                        </w:rPr>
                        <w:t>are more prevalent</w:t>
                      </w:r>
                    </w:p>
                    <w:p w14:paraId="2BBC1137" w14:textId="77777777" w:rsidR="00E70FBD" w:rsidRPr="00463CE7" w:rsidRDefault="00E70FBD" w:rsidP="000601EB">
                      <w:pPr>
                        <w:jc w:val="center"/>
                        <w:rPr>
                          <w14:textOutline w14:w="6350" w14:cap="rnd" w14:cmpd="sng" w14:algn="ctr">
                            <w14:solidFill>
                              <w14:schemeClr w14:val="tx1"/>
                            </w14:solidFill>
                            <w14:prstDash w14:val="solid"/>
                            <w14:bevel/>
                          </w14:textOutline>
                        </w:rPr>
                      </w:pPr>
                    </w:p>
                  </w:txbxContent>
                </v:textbox>
              </v:rect>
            </w:pict>
          </mc:Fallback>
        </mc:AlternateContent>
      </w:r>
      <w:r w:rsidRPr="00415C26">
        <w:rPr>
          <w:noProof/>
        </w:rPr>
        <w:drawing>
          <wp:inline distT="0" distB="0" distL="0" distR="0" wp14:anchorId="5421BD18" wp14:editId="351FB340">
            <wp:extent cx="5486400" cy="2421924"/>
            <wp:effectExtent l="0" t="19050" r="57150" b="0"/>
            <wp:docPr id="52235" name="Diagram 522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303F084" w14:textId="77777777" w:rsidR="000601EB" w:rsidRPr="00415C26" w:rsidRDefault="000601EB" w:rsidP="000601EB"/>
    <w:p w14:paraId="592EDC48" w14:textId="08A9187B" w:rsidR="000601EB" w:rsidRPr="00143BA3" w:rsidRDefault="00B14A0B" w:rsidP="000601EB">
      <w:pPr>
        <w:rPr>
          <w:sz w:val="38"/>
          <w:szCs w:val="38"/>
        </w:rPr>
      </w:pPr>
      <w:r w:rsidRPr="00B14A0B">
        <w:rPr>
          <w:rFonts w:ascii="Times New Roman" w:hAnsi="Times New Roman" w:cs="Times New Roman"/>
          <w:noProof/>
          <w:sz w:val="32"/>
          <w:szCs w:val="32"/>
        </w:rPr>
        <mc:AlternateContent>
          <mc:Choice Requires="wps">
            <w:drawing>
              <wp:anchor distT="0" distB="0" distL="114300" distR="114300" simplePos="0" relativeHeight="251948032" behindDoc="0" locked="0" layoutInCell="1" allowOverlap="1" wp14:anchorId="5A1CE3F9" wp14:editId="0E685EE5">
                <wp:simplePos x="0" y="0"/>
                <wp:positionH relativeFrom="column">
                  <wp:posOffset>2996823</wp:posOffset>
                </wp:positionH>
                <wp:positionV relativeFrom="paragraph">
                  <wp:posOffset>349885</wp:posOffset>
                </wp:positionV>
                <wp:extent cx="2374265" cy="1403985"/>
                <wp:effectExtent l="0" t="0" r="0" b="0"/>
                <wp:wrapNone/>
                <wp:docPr id="52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1D0967F" w14:textId="77777777" w:rsidR="00E70FBD" w:rsidRPr="00FC6002" w:rsidRDefault="00E70FBD" w:rsidP="00B14A0B">
                            <w:pPr>
                              <w:jc w:val="center"/>
                              <w:rPr>
                                <w:color w:val="808080" w:themeColor="background1" w:themeShade="80"/>
                              </w:rPr>
                            </w:pPr>
                            <w:r>
                              <w:rPr>
                                <w:rFonts w:ascii="Tahoma" w:hAnsi="Tahoma" w:cs="Tahoma"/>
                                <w:b/>
                                <w:bCs/>
                                <w:sz w:val="24"/>
                                <w:szCs w:val="24"/>
                              </w:rPr>
                              <w:t xml:space="preserve">Celiac disease </w:t>
                            </w:r>
                            <w:r w:rsidRPr="00FC6002">
                              <w:rPr>
                                <w:rFonts w:ascii="Tahoma" w:hAnsi="Tahoma" w:cs="Tahoma"/>
                                <w:color w:val="808080" w:themeColor="background1" w:themeShade="80"/>
                              </w:rPr>
                              <w:t>Atrophic mucosa (Not specific for celiac as it may be seen in other diseases</w:t>
                            </w:r>
                            <w:r w:rsidRPr="00FC6002">
                              <w:rPr>
                                <w:color w:val="808080" w:themeColor="background1" w:themeShade="80"/>
                              </w:rPr>
                              <w:t>)</w:t>
                            </w:r>
                          </w:p>
                          <w:p w14:paraId="76DA0CF2" w14:textId="0D1C4D5D" w:rsidR="00E70FBD" w:rsidRPr="00B14A0B" w:rsidRDefault="00E70FBD" w:rsidP="00B14A0B">
                            <w:pPr>
                              <w:rPr>
                                <w:rFonts w:ascii="Tahoma" w:hAnsi="Tahoma" w:cs="Tahoma"/>
                                <w:b/>
                                <w:bCs/>
                                <w:sz w:val="24"/>
                                <w:szCs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1CE3F9" id="_x0000_s1054" type="#_x0000_t202" style="position:absolute;margin-left:235.95pt;margin-top:27.55pt;width:186.95pt;height:110.55pt;z-index:251948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" filled="f" stroked="f">
                <v:textbox style="mso-fit-shape-to-text:t">
                  <w:txbxContent>
                    <w:p w14:paraId="11D0967F" w14:textId="77777777" w:rsidR="00E70FBD" w:rsidRPr="00FC6002" w:rsidRDefault="00E70FBD" w:rsidP="00B14A0B">
                      <w:pPr>
                        <w:jc w:val="center"/>
                        <w:rPr>
                          <w:color w:val="808080" w:themeColor="background1" w:themeShade="80"/>
                        </w:rPr>
                      </w:pPr>
                      <w:r>
                        <w:rPr>
                          <w:rFonts w:ascii="Tahoma" w:hAnsi="Tahoma" w:cs="Tahoma"/>
                          <w:b/>
                          <w:bCs/>
                          <w:sz w:val="24"/>
                          <w:szCs w:val="24"/>
                        </w:rPr>
                        <w:t xml:space="preserve">Celiac disease </w:t>
                      </w:r>
                      <w:r w:rsidRPr="00FC6002">
                        <w:rPr>
                          <w:rFonts w:ascii="Tahoma" w:hAnsi="Tahoma" w:cs="Tahoma"/>
                          <w:color w:val="808080" w:themeColor="background1" w:themeShade="80"/>
                        </w:rPr>
                        <w:t>Atrophic mucosa (Not specific for celiac as it may be seen in other diseases</w:t>
                      </w:r>
                      <w:r w:rsidRPr="00FC6002">
                        <w:rPr>
                          <w:color w:val="808080" w:themeColor="background1" w:themeShade="80"/>
                        </w:rPr>
                        <w:t>)</w:t>
                      </w:r>
                    </w:p>
                    <w:p w14:paraId="76DA0CF2" w14:textId="0D1C4D5D" w:rsidR="00E70FBD" w:rsidRPr="00B14A0B" w:rsidRDefault="00E70FBD" w:rsidP="00B14A0B">
                      <w:pPr>
                        <w:rPr>
                          <w:rFonts w:ascii="Tahoma" w:hAnsi="Tahoma" w:cs="Tahoma"/>
                          <w:b/>
                          <w:bCs/>
                          <w:sz w:val="24"/>
                          <w:szCs w:val="24"/>
                        </w:rPr>
                      </w:pPr>
                    </w:p>
                  </w:txbxContent>
                </v:textbox>
              </v:shape>
            </w:pict>
          </mc:Fallback>
        </mc:AlternateContent>
      </w:r>
      <w:r w:rsidRPr="00B14A0B">
        <w:rPr>
          <w:rFonts w:ascii="Times New Roman" w:hAnsi="Times New Roman" w:cs="Times New Roman"/>
          <w:noProof/>
          <w:sz w:val="32"/>
          <w:szCs w:val="32"/>
        </w:rPr>
        <mc:AlternateContent>
          <mc:Choice Requires="wps">
            <w:drawing>
              <wp:anchor distT="0" distB="0" distL="114300" distR="114300" simplePos="0" relativeHeight="251945984" behindDoc="0" locked="0" layoutInCell="1" allowOverlap="1" wp14:anchorId="6C4C5C29" wp14:editId="5D4D3290">
                <wp:simplePos x="0" y="0"/>
                <wp:positionH relativeFrom="column">
                  <wp:posOffset>-205740</wp:posOffset>
                </wp:positionH>
                <wp:positionV relativeFrom="paragraph">
                  <wp:posOffset>297677</wp:posOffset>
                </wp:positionV>
                <wp:extent cx="2374265" cy="1403985"/>
                <wp:effectExtent l="0" t="0" r="0" b="0"/>
                <wp:wrapNone/>
                <wp:docPr id="52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091FF25C" w14:textId="7D5CE9E7" w:rsidR="00E70FBD" w:rsidRPr="00B14A0B" w:rsidRDefault="00E70FBD" w:rsidP="00B14A0B">
                            <w:pPr>
                              <w:rPr>
                                <w:rFonts w:ascii="Tahoma" w:hAnsi="Tahoma" w:cs="Tahoma"/>
                                <w:b/>
                                <w:bCs/>
                                <w:sz w:val="24"/>
                                <w:szCs w:val="24"/>
                              </w:rPr>
                            </w:pPr>
                            <w:r w:rsidRPr="00B14A0B">
                              <w:rPr>
                                <w:rFonts w:ascii="Tahoma" w:hAnsi="Tahoma" w:cs="Tahoma"/>
                                <w:b/>
                                <w:bCs/>
                                <w:sz w:val="24"/>
                                <w:szCs w:val="24"/>
                              </w:rPr>
                              <w:t>NORMAL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4C5C29" id="_x0000_s1055" type="#_x0000_t202" style="position:absolute;margin-left:-16.2pt;margin-top:23.45pt;width:186.95pt;height:110.55pt;z-index:251945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" filled="f" stroked="f">
                <v:textbox style="mso-fit-shape-to-text:t">
                  <w:txbxContent>
                    <w:p w14:paraId="091FF25C" w14:textId="7D5CE9E7" w:rsidR="00E70FBD" w:rsidRPr="00B14A0B" w:rsidRDefault="00E70FBD" w:rsidP="00B14A0B">
                      <w:pPr>
                        <w:rPr>
                          <w:rFonts w:ascii="Tahoma" w:hAnsi="Tahoma" w:cs="Tahoma"/>
                          <w:b/>
                          <w:bCs/>
                          <w:sz w:val="24"/>
                          <w:szCs w:val="24"/>
                        </w:rPr>
                      </w:pPr>
                      <w:r w:rsidRPr="00B14A0B">
                        <w:rPr>
                          <w:rFonts w:ascii="Tahoma" w:hAnsi="Tahoma" w:cs="Tahoma"/>
                          <w:b/>
                          <w:bCs/>
                          <w:sz w:val="24"/>
                          <w:szCs w:val="24"/>
                        </w:rPr>
                        <w:t>NORMAL</w:t>
                      </w:r>
                    </w:p>
                  </w:txbxContent>
                </v:textbox>
              </v:shape>
            </w:pict>
          </mc:Fallback>
        </mc:AlternateContent>
      </w:r>
      <w:r w:rsidR="000601EB" w:rsidRPr="00FC6002">
        <w:rPr>
          <w:rFonts w:ascii="Tahoma" w:hAnsi="Tahoma" w:cs="Tahoma"/>
          <w:b/>
          <w:bCs/>
          <w:sz w:val="32"/>
          <w:szCs w:val="32"/>
        </w:rPr>
        <w:t>Endoscopy:</w:t>
      </w:r>
      <w:r w:rsidR="000601EB">
        <w:rPr>
          <w:rFonts w:ascii="Times New Roman" w:hAnsi="Times New Roman" w:cs="Times New Roman"/>
          <w:sz w:val="32"/>
          <w:szCs w:val="32"/>
        </w:rPr>
        <w:t xml:space="preserve"> </w:t>
      </w:r>
      <w:r w:rsidR="000601EB">
        <w:rPr>
          <w:rFonts w:ascii="Tahoma" w:eastAsiaTheme="minorEastAsia" w:hAnsi="Tahoma" w:cs="Tahoma"/>
          <w:color w:val="76923C" w:themeColor="accent3" w:themeShade="BF"/>
          <w:sz w:val="20"/>
          <w:szCs w:val="20"/>
        </w:rPr>
        <w:t xml:space="preserve">You should take </w:t>
      </w:r>
      <w:r w:rsidR="000601EB" w:rsidRPr="00143BA3">
        <w:rPr>
          <w:rFonts w:ascii="Tahoma" w:eastAsiaTheme="minorEastAsia" w:hAnsi="Tahoma" w:cs="Tahoma"/>
          <w:color w:val="76923C" w:themeColor="accent3" w:themeShade="BF"/>
          <w:sz w:val="20"/>
          <w:szCs w:val="20"/>
        </w:rPr>
        <w:t>biopsy to make sure i</w:t>
      </w:r>
      <w:r w:rsidR="000601EB">
        <w:rPr>
          <w:rFonts w:ascii="Tahoma" w:eastAsiaTheme="minorEastAsia" w:hAnsi="Tahoma" w:cs="Tahoma"/>
          <w:color w:val="76923C" w:themeColor="accent3" w:themeShade="BF"/>
          <w:sz w:val="20"/>
          <w:szCs w:val="20"/>
        </w:rPr>
        <w:t xml:space="preserve">f it is celiac disease or other </w:t>
      </w:r>
      <w:r w:rsidR="000601EB" w:rsidRPr="00143BA3">
        <w:rPr>
          <w:rFonts w:ascii="Tahoma" w:eastAsiaTheme="minorEastAsia" w:hAnsi="Tahoma" w:cs="Tahoma"/>
          <w:color w:val="76923C" w:themeColor="accent3" w:themeShade="BF"/>
          <w:sz w:val="20"/>
          <w:szCs w:val="20"/>
        </w:rPr>
        <w:t>diseases</w:t>
      </w:r>
    </w:p>
    <w:p w14:paraId="75C5984F" w14:textId="2D245A50" w:rsidR="000601EB" w:rsidRPr="00415C26" w:rsidRDefault="00B14A0B" w:rsidP="000601EB">
      <w:pPr>
        <w:tabs>
          <w:tab w:val="left" w:pos="7590"/>
        </w:tabs>
        <w:ind w:left="142"/>
        <w:rPr>
          <w:rFonts w:ascii="Times New Roman" w:hAnsi="Times New Roman" w:cs="Times New Roman"/>
          <w:sz w:val="32"/>
          <w:szCs w:val="32"/>
        </w:rPr>
      </w:pPr>
      <w:r w:rsidRPr="00415C26">
        <w:rPr>
          <w:rFonts w:ascii="Times New Roman" w:hAnsi="Times New Roman" w:cs="Times New Roman"/>
          <w:noProof/>
          <w:sz w:val="32"/>
          <w:szCs w:val="32"/>
        </w:rPr>
        <w:drawing>
          <wp:anchor distT="0" distB="0" distL="114300" distR="114300" simplePos="0" relativeHeight="251920384" behindDoc="1" locked="0" layoutInCell="1" allowOverlap="1" wp14:anchorId="5BC8E637" wp14:editId="0F46AAFE">
            <wp:simplePos x="0" y="0"/>
            <wp:positionH relativeFrom="column">
              <wp:posOffset>-133985</wp:posOffset>
            </wp:positionH>
            <wp:positionV relativeFrom="paragraph">
              <wp:posOffset>116840</wp:posOffset>
            </wp:positionV>
            <wp:extent cx="2533015" cy="1322070"/>
            <wp:effectExtent l="0" t="0" r="635" b="0"/>
            <wp:wrapNone/>
            <wp:docPr id="52236" name="Content Placeholder 3" descr="celiac diseas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celiac disease.jpg"/>
                    <pic:cNvPicPr>
                      <a:picLocks noGrp="1" noChangeAspect="1"/>
                    </pic:cNvPicPr>
                  </pic:nvPicPr>
                  <pic:blipFill rotWithShape="1">
                    <a:blip r:embed="rId37" cstate="print"/>
                    <a:srcRect b="53478"/>
                    <a:stretch/>
                  </pic:blipFill>
                  <pic:spPr bwMode="auto">
                    <a:xfrm>
                      <a:off x="0" y="0"/>
                      <a:ext cx="2533015" cy="1322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1EB" w:rsidRPr="00415C26">
        <w:rPr>
          <w:rFonts w:ascii="Times New Roman" w:hAnsi="Times New Roman" w:cs="Times New Roman"/>
          <w:sz w:val="32"/>
          <w:szCs w:val="32"/>
        </w:rPr>
        <w:tab/>
      </w:r>
    </w:p>
    <w:p w14:paraId="38710CF4" w14:textId="1E07D287" w:rsidR="000601EB" w:rsidRPr="00415C26" w:rsidRDefault="00B14A0B" w:rsidP="000601EB">
      <w:pPr>
        <w:tabs>
          <w:tab w:val="left" w:pos="7590"/>
        </w:tabs>
        <w:ind w:left="142"/>
        <w:rPr>
          <w:rFonts w:ascii="Times New Roman" w:hAnsi="Times New Roman" w:cs="Times New Roman"/>
          <w:sz w:val="32"/>
          <w:szCs w:val="32"/>
        </w:rPr>
      </w:pPr>
      <w:r w:rsidRPr="00415C26">
        <w:rPr>
          <w:rFonts w:ascii="Times New Roman" w:hAnsi="Times New Roman" w:cs="Times New Roman"/>
          <w:noProof/>
          <w:sz w:val="32"/>
          <w:szCs w:val="32"/>
        </w:rPr>
        <w:drawing>
          <wp:anchor distT="0" distB="0" distL="114300" distR="114300" simplePos="0" relativeHeight="251943936" behindDoc="1" locked="0" layoutInCell="1" allowOverlap="1" wp14:anchorId="184B0EA2" wp14:editId="061F61B3">
            <wp:simplePos x="0" y="0"/>
            <wp:positionH relativeFrom="column">
              <wp:posOffset>3115327</wp:posOffset>
            </wp:positionH>
            <wp:positionV relativeFrom="paragraph">
              <wp:posOffset>154372</wp:posOffset>
            </wp:positionV>
            <wp:extent cx="2533015" cy="1457960"/>
            <wp:effectExtent l="0" t="0" r="635" b="8890"/>
            <wp:wrapNone/>
            <wp:docPr id="52244" name="Content Placeholder 3" descr="celiac diseas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celiac disease.jpg"/>
                    <pic:cNvPicPr>
                      <a:picLocks noGrp="1" noChangeAspect="1"/>
                    </pic:cNvPicPr>
                  </pic:nvPicPr>
                  <pic:blipFill rotWithShape="1">
                    <a:blip r:embed="rId37" cstate="print"/>
                    <a:srcRect t="48700" b="-37"/>
                    <a:stretch/>
                  </pic:blipFill>
                  <pic:spPr bwMode="auto">
                    <a:xfrm>
                      <a:off x="0" y="0"/>
                      <a:ext cx="2533015" cy="1457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CEE9F6" w14:textId="3670B76D" w:rsidR="000601EB" w:rsidRPr="00415C26" w:rsidRDefault="000601EB" w:rsidP="000601EB">
      <w:pPr>
        <w:tabs>
          <w:tab w:val="left" w:pos="7590"/>
        </w:tabs>
        <w:ind w:left="142"/>
        <w:jc w:val="center"/>
        <w:rPr>
          <w:rFonts w:ascii="Times New Roman" w:hAnsi="Times New Roman" w:cs="Times New Roman"/>
          <w:sz w:val="32"/>
          <w:szCs w:val="32"/>
        </w:rPr>
      </w:pPr>
    </w:p>
    <w:p w14:paraId="78F242BA" w14:textId="0BA67D29" w:rsidR="000601EB" w:rsidRPr="00415C26" w:rsidRDefault="000601EB" w:rsidP="000601EB">
      <w:pPr>
        <w:tabs>
          <w:tab w:val="left" w:pos="7590"/>
        </w:tabs>
        <w:ind w:left="142"/>
        <w:jc w:val="center"/>
        <w:rPr>
          <w:rFonts w:ascii="Times New Roman" w:hAnsi="Times New Roman" w:cs="Times New Roman"/>
          <w:sz w:val="32"/>
          <w:szCs w:val="32"/>
        </w:rPr>
      </w:pPr>
    </w:p>
    <w:p w14:paraId="00F6DAE7" w14:textId="6B86CA55" w:rsidR="000601EB" w:rsidRPr="00415C26" w:rsidRDefault="000601EB" w:rsidP="000601EB">
      <w:pPr>
        <w:tabs>
          <w:tab w:val="left" w:pos="7590"/>
        </w:tabs>
        <w:ind w:left="142"/>
        <w:jc w:val="center"/>
        <w:rPr>
          <w:rFonts w:ascii="Times New Roman" w:hAnsi="Times New Roman" w:cs="Times New Roman"/>
          <w:sz w:val="32"/>
          <w:szCs w:val="32"/>
        </w:rPr>
      </w:pPr>
    </w:p>
    <w:p w14:paraId="24E3EDD9" w14:textId="4C7ACE70" w:rsidR="000601EB" w:rsidRPr="00497192" w:rsidRDefault="000601EB" w:rsidP="000601EB">
      <w:pPr>
        <w:rPr>
          <w:rFonts w:ascii="Tahoma" w:hAnsi="Tahoma" w:cs="Tahoma"/>
          <w:sz w:val="36"/>
          <w:szCs w:val="36"/>
        </w:rPr>
      </w:pPr>
    </w:p>
    <w:p w14:paraId="572860E4" w14:textId="34DD7039" w:rsidR="000601EB" w:rsidRPr="00FC6002" w:rsidRDefault="00FC6002" w:rsidP="000601EB">
      <w:pPr>
        <w:rPr>
          <w:rFonts w:ascii="Tahoma" w:hAnsi="Tahoma" w:cs="Tahoma"/>
          <w:b/>
          <w:bCs/>
          <w:sz w:val="32"/>
          <w:szCs w:val="32"/>
        </w:rPr>
      </w:pPr>
      <w:r>
        <w:rPr>
          <w:rFonts w:ascii="Tahoma" w:hAnsi="Tahoma" w:cs="Tahoma"/>
          <w:b/>
          <w:bCs/>
          <w:sz w:val="32"/>
          <w:szCs w:val="32"/>
        </w:rPr>
        <w:t>Histology:</w:t>
      </w:r>
    </w:p>
    <w:p w14:paraId="0C19EF5A" w14:textId="7F89304F" w:rsidR="00CF52E4" w:rsidRPr="00266C22" w:rsidRDefault="000601EB" w:rsidP="00784BDB">
      <w:pPr>
        <w:numPr>
          <w:ilvl w:val="0"/>
          <w:numId w:val="26"/>
        </w:numPr>
        <w:contextualSpacing/>
        <w:rPr>
          <w:rFonts w:ascii="Tahoma" w:hAnsi="Tahoma" w:cs="Tahoma"/>
          <w:sz w:val="24"/>
          <w:szCs w:val="24"/>
        </w:rPr>
      </w:pPr>
      <w:r w:rsidRPr="00266C22">
        <w:rPr>
          <w:rFonts w:ascii="Tahoma" w:hAnsi="Tahoma" w:cs="Tahoma"/>
          <w:sz w:val="24"/>
          <w:szCs w:val="24"/>
        </w:rPr>
        <w:t>Mucosa is flattened with marked villous atrophy.</w:t>
      </w:r>
      <w:r w:rsidR="00CF52E4" w:rsidRPr="00266C22">
        <w:rPr>
          <w:rFonts w:ascii="Tahoma" w:eastAsiaTheme="minorEastAsia" w:hAnsi="Tahoma" w:cs="Tahoma"/>
          <w:color w:val="76923C" w:themeColor="accent3" w:themeShade="BF"/>
          <w:sz w:val="18"/>
          <w:szCs w:val="18"/>
        </w:rPr>
        <w:t xml:space="preserve"> ( Either complete or partial villous atrophy)</w:t>
      </w:r>
    </w:p>
    <w:p w14:paraId="56AAC028" w14:textId="7474C20E" w:rsidR="000601EB" w:rsidRPr="00266C22" w:rsidRDefault="000C0BA7" w:rsidP="00CF52E4">
      <w:pPr>
        <w:ind w:left="360"/>
        <w:contextualSpacing/>
        <w:rPr>
          <w:rFonts w:ascii="Tahoma" w:hAnsi="Tahoma" w:cs="Tahoma"/>
          <w:sz w:val="24"/>
          <w:szCs w:val="24"/>
        </w:rPr>
      </w:pPr>
      <w:r w:rsidRPr="00266C22">
        <w:rPr>
          <w:noProof/>
          <w:sz w:val="32"/>
          <w:szCs w:val="32"/>
        </w:rPr>
        <w:drawing>
          <wp:anchor distT="0" distB="0" distL="114300" distR="114300" simplePos="0" relativeHeight="251921408" behindDoc="1" locked="0" layoutInCell="1" allowOverlap="1" wp14:anchorId="0FD2DA94" wp14:editId="0C27A5FA">
            <wp:simplePos x="0" y="0"/>
            <wp:positionH relativeFrom="column">
              <wp:posOffset>4697044</wp:posOffset>
            </wp:positionH>
            <wp:positionV relativeFrom="paragraph">
              <wp:posOffset>117458</wp:posOffset>
            </wp:positionV>
            <wp:extent cx="1963824" cy="1507524"/>
            <wp:effectExtent l="0" t="0" r="0" b="0"/>
            <wp:wrapNone/>
            <wp:docPr id="57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 name="Picture 2"/>
                    <pic:cNvPicPr>
                      <a:picLocks noChangeAspect="1" noChangeArrowheads="1"/>
                    </pic:cNvPicPr>
                  </pic:nvPicPr>
                  <pic:blipFill>
                    <a:blip r:embed="rId38" cstate="print"/>
                    <a:srcRect/>
                    <a:stretch>
                      <a:fillRect/>
                    </a:stretch>
                  </pic:blipFill>
                  <pic:spPr bwMode="auto">
                    <a:xfrm>
                      <a:off x="0" y="0"/>
                      <a:ext cx="1963420" cy="1507214"/>
                    </a:xfrm>
                    <a:prstGeom prst="rect">
                      <a:avLst/>
                    </a:prstGeom>
                    <a:noFill/>
                    <a:ln w="9525">
                      <a:noFill/>
                      <a:miter lim="800000"/>
                    </a:ln>
                  </pic:spPr>
                </pic:pic>
              </a:graphicData>
            </a:graphic>
            <wp14:sizeRelH relativeFrom="margin">
              <wp14:pctWidth>0</wp14:pctWidth>
            </wp14:sizeRelH>
            <wp14:sizeRelV relativeFrom="margin">
              <wp14:pctHeight>0</wp14:pctHeight>
            </wp14:sizeRelV>
          </wp:anchor>
        </w:drawing>
      </w:r>
      <w:r w:rsidR="00CF52E4" w:rsidRPr="00266C22">
        <w:rPr>
          <w:rFonts w:ascii="Tahoma" w:hAnsi="Tahoma" w:cs="Tahoma"/>
          <w:sz w:val="24"/>
          <w:szCs w:val="24"/>
        </w:rPr>
        <w:t xml:space="preserve"> </w:t>
      </w:r>
      <w:r w:rsidR="00CF52E4" w:rsidRPr="00266C22">
        <w:rPr>
          <w:rFonts w:ascii="Tahoma" w:hAnsi="Tahoma" w:cs="Tahoma" w:hint="cs"/>
          <w:sz w:val="24"/>
          <w:szCs w:val="24"/>
          <w:rtl/>
        </w:rPr>
        <w:t xml:space="preserve"> </w:t>
      </w:r>
      <w:r w:rsidR="00CF52E4" w:rsidRPr="00266C22">
        <w:rPr>
          <w:rFonts w:ascii="Calibri Light" w:hAnsi="Calibri Light" w:cs="Calibri Light"/>
          <w:color w:val="808080" w:themeColor="background1" w:themeShade="80"/>
          <w:sz w:val="20"/>
          <w:szCs w:val="20"/>
          <w:rtl/>
        </w:rPr>
        <w:t>تصير السمول انتستن كأنها القولون</w:t>
      </w:r>
      <w:r w:rsidR="00CF52E4" w:rsidRPr="00266C22">
        <w:rPr>
          <w:rFonts w:ascii="Tahoma" w:hAnsi="Tahoma" w:cs="Tahoma" w:hint="cs"/>
          <w:sz w:val="24"/>
          <w:szCs w:val="24"/>
          <w:rtl/>
        </w:rPr>
        <w:t xml:space="preserve">  </w:t>
      </w:r>
    </w:p>
    <w:p w14:paraId="6F9AB451" w14:textId="0145D3EE" w:rsidR="000601EB" w:rsidRPr="00266C22" w:rsidRDefault="000601EB" w:rsidP="00784BDB">
      <w:pPr>
        <w:numPr>
          <w:ilvl w:val="0"/>
          <w:numId w:val="26"/>
        </w:numPr>
        <w:contextualSpacing/>
        <w:rPr>
          <w:rFonts w:ascii="Tahoma" w:hAnsi="Tahoma" w:cs="Tahoma"/>
          <w:sz w:val="24"/>
          <w:szCs w:val="24"/>
        </w:rPr>
      </w:pPr>
      <w:r w:rsidRPr="00266C22">
        <w:rPr>
          <w:rFonts w:ascii="Tahoma" w:hAnsi="Tahoma" w:cs="Tahoma"/>
          <w:sz w:val="24"/>
          <w:szCs w:val="24"/>
        </w:rPr>
        <w:t>Increased intraepithelial lymphocytosis.</w:t>
      </w:r>
      <w:r w:rsidR="00CF52E4" w:rsidRPr="00266C22">
        <w:rPr>
          <w:rFonts w:ascii="Tahoma" w:hAnsi="Tahoma" w:cs="Tahoma" w:hint="cs"/>
          <w:sz w:val="24"/>
          <w:szCs w:val="24"/>
          <w:rtl/>
        </w:rPr>
        <w:t xml:space="preserve"> </w:t>
      </w:r>
      <w:r w:rsidRPr="00266C22">
        <w:rPr>
          <w:rFonts w:ascii="Tahoma" w:hAnsi="Tahoma" w:cs="Tahoma"/>
          <w:sz w:val="24"/>
          <w:szCs w:val="24"/>
        </w:rPr>
        <w:t xml:space="preserve"> </w:t>
      </w:r>
    </w:p>
    <w:p w14:paraId="6ECE6598" w14:textId="1D161D75" w:rsidR="00CF52E4" w:rsidRPr="00CF52E4" w:rsidRDefault="00CF52E4" w:rsidP="000C0BA7">
      <w:pPr>
        <w:bidi/>
        <w:ind w:left="360"/>
        <w:jc w:val="right"/>
        <w:rPr>
          <w:rFonts w:ascii="Tahoma" w:eastAsiaTheme="minorEastAsia" w:hAnsi="Tahoma" w:cs="Tahoma"/>
          <w:color w:val="76923C" w:themeColor="accent3" w:themeShade="BF"/>
          <w:sz w:val="20"/>
          <w:szCs w:val="20"/>
          <w:rtl/>
        </w:rPr>
      </w:pPr>
      <w:r w:rsidRPr="00CF52E4">
        <w:rPr>
          <w:rFonts w:ascii="Tahoma" w:eastAsiaTheme="minorEastAsia" w:hAnsi="Tahoma" w:cs="Tahoma"/>
          <w:color w:val="76923C" w:themeColor="accent3" w:themeShade="BF"/>
          <w:sz w:val="20"/>
          <w:szCs w:val="20"/>
        </w:rPr>
        <w:t>Normally</w:t>
      </w:r>
      <w:r w:rsidRPr="00CF52E4">
        <w:rPr>
          <w:rFonts w:ascii="Tahoma" w:eastAsiaTheme="minorEastAsia" w:hAnsi="Tahoma" w:cs="Tahoma" w:hint="cs"/>
          <w:color w:val="76923C" w:themeColor="accent3" w:themeShade="BF"/>
          <w:sz w:val="20"/>
          <w:szCs w:val="20"/>
          <w:rtl/>
        </w:rPr>
        <w:t xml:space="preserve"> فيه </w:t>
      </w:r>
      <w:r w:rsidRPr="00CF52E4">
        <w:rPr>
          <w:rFonts w:ascii="Tahoma" w:eastAsiaTheme="minorEastAsia" w:hAnsi="Tahoma" w:cs="Tahoma"/>
          <w:color w:val="76923C" w:themeColor="accent3" w:themeShade="BF"/>
          <w:sz w:val="20"/>
          <w:szCs w:val="20"/>
        </w:rPr>
        <w:t>lymphocytes</w:t>
      </w:r>
      <w:r w:rsidRPr="00CF52E4">
        <w:rPr>
          <w:rFonts w:ascii="Tahoma" w:eastAsiaTheme="minorEastAsia" w:hAnsi="Tahoma" w:cs="Tahoma" w:hint="cs"/>
          <w:color w:val="76923C" w:themeColor="accent3" w:themeShade="BF"/>
          <w:sz w:val="20"/>
          <w:szCs w:val="20"/>
          <w:rtl/>
        </w:rPr>
        <w:t xml:space="preserve"> لكن هنا تكون أكثر</w:t>
      </w:r>
    </w:p>
    <w:p w14:paraId="1D0475F3" w14:textId="798C4ACF" w:rsidR="000601EB" w:rsidRPr="00415C26" w:rsidRDefault="000601EB" w:rsidP="000601EB">
      <w:pPr>
        <w:rPr>
          <w:rFonts w:ascii="Tahoma" w:hAnsi="Tahoma" w:cs="Tahoma"/>
          <w:sz w:val="28"/>
          <w:szCs w:val="28"/>
        </w:rPr>
      </w:pPr>
    </w:p>
    <w:p w14:paraId="23BD28F6" w14:textId="4BFB7270" w:rsidR="000601EB" w:rsidRPr="00CF52E4" w:rsidRDefault="000601EB" w:rsidP="000601EB">
      <w:pPr>
        <w:rPr>
          <w:rFonts w:ascii="Tahoma" w:hAnsi="Tahoma" w:cs="Tahoma"/>
          <w:b/>
          <w:bCs/>
          <w:color w:val="76923C" w:themeColor="accent3" w:themeShade="BF"/>
        </w:rPr>
      </w:pPr>
      <w:r w:rsidRPr="00CF52E4">
        <w:rPr>
          <w:rFonts w:ascii="Tahoma" w:hAnsi="Tahoma" w:cs="Tahoma"/>
          <w:b/>
          <w:bCs/>
          <w:sz w:val="32"/>
          <w:szCs w:val="32"/>
        </w:rPr>
        <w:lastRenderedPageBreak/>
        <w:t>Diagnosis:</w:t>
      </w:r>
      <w:r w:rsidR="00CF52E4">
        <w:rPr>
          <w:rFonts w:ascii="Tahoma" w:hAnsi="Tahoma" w:cs="Tahoma"/>
          <w:b/>
          <w:bCs/>
          <w:color w:val="76923C" w:themeColor="accent3" w:themeShade="BF"/>
        </w:rPr>
        <w:t xml:space="preserve"> </w:t>
      </w:r>
      <w:r w:rsidR="00CF52E4" w:rsidRPr="00CF52E4">
        <w:rPr>
          <w:rFonts w:ascii="Tahoma" w:hAnsi="Tahoma" w:cs="Tahoma"/>
          <w:color w:val="76923C" w:themeColor="accent3" w:themeShade="BF"/>
        </w:rPr>
        <w:t>It’s hard to diagnose, you have to keep it in mind so you don’t miss it</w:t>
      </w:r>
      <w:r w:rsidR="00CF52E4">
        <w:rPr>
          <w:rFonts w:ascii="Tahoma" w:hAnsi="Tahoma" w:cs="Tahoma"/>
          <w:b/>
          <w:bCs/>
          <w:color w:val="76923C" w:themeColor="accent3" w:themeShade="BF"/>
        </w:rPr>
        <w:t xml:space="preserve"> </w:t>
      </w:r>
    </w:p>
    <w:p w14:paraId="2AD923C9" w14:textId="77777777" w:rsidR="000601EB" w:rsidRPr="00266C22" w:rsidRDefault="000601EB" w:rsidP="000601EB">
      <w:pPr>
        <w:rPr>
          <w:rFonts w:ascii="Tahoma" w:hAnsi="Tahoma" w:cs="Tahoma"/>
          <w:sz w:val="24"/>
          <w:szCs w:val="24"/>
        </w:rPr>
      </w:pPr>
      <w:r w:rsidRPr="00266C22">
        <w:rPr>
          <w:rFonts w:ascii="Tahoma" w:hAnsi="Tahoma" w:cs="Tahoma"/>
          <w:sz w:val="24"/>
          <w:szCs w:val="24"/>
        </w:rPr>
        <w:t>Clinical documentations of malabsorption.</w:t>
      </w:r>
    </w:p>
    <w:p w14:paraId="673E9542" w14:textId="77777777" w:rsidR="000601EB" w:rsidRPr="00266C22" w:rsidRDefault="000601EB" w:rsidP="000601EB">
      <w:pPr>
        <w:rPr>
          <w:rFonts w:ascii="Tahoma" w:hAnsi="Tahoma" w:cs="Tahoma"/>
          <w:sz w:val="24"/>
          <w:szCs w:val="24"/>
        </w:rPr>
      </w:pPr>
      <w:r w:rsidRPr="00266C22">
        <w:rPr>
          <w:rFonts w:ascii="Tahoma" w:hAnsi="Tahoma" w:cs="Tahoma"/>
          <w:noProof/>
          <w:sz w:val="24"/>
          <w:szCs w:val="24"/>
        </w:rPr>
        <mc:AlternateContent>
          <mc:Choice Requires="wps">
            <w:drawing>
              <wp:anchor distT="0" distB="0" distL="114300" distR="114300" simplePos="0" relativeHeight="251922432" behindDoc="0" locked="0" layoutInCell="1" allowOverlap="1" wp14:anchorId="78CE7923" wp14:editId="20ED7C89">
                <wp:simplePos x="0" y="0"/>
                <wp:positionH relativeFrom="column">
                  <wp:posOffset>385017</wp:posOffset>
                </wp:positionH>
                <wp:positionV relativeFrom="paragraph">
                  <wp:posOffset>102552</wp:posOffset>
                </wp:positionV>
                <wp:extent cx="215900" cy="1905"/>
                <wp:effectExtent l="30797" t="45403" r="81598" b="5397"/>
                <wp:wrapNone/>
                <wp:docPr id="52230" name="رابط كسهم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215900" cy="1905"/>
                        </a:xfrm>
                        <a:prstGeom prst="straightConnector1">
                          <a:avLst/>
                        </a:prstGeom>
                        <a:noFill/>
                        <a:ln w="222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390A0FFF" id="_x0000_t32" coordsize="21600,21600" o:spt="32" o:oned="t" path="m,l21600,21600e" filled="f">
                <v:path arrowok="t" fillok="f" o:connecttype="none"/>
                <o:lock v:ext="edit" shapetype="t"/>
              </v:shapetype>
              <v:shape id="رابط كسهم مستقيم 9" o:spid="_x0000_s1026" type="#_x0000_t32" style="position:absolute;margin-left:30.3pt;margin-top:8.05pt;width:17pt;height:.15pt;rotation:90;flip:x 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" strokecolor="windowText" strokeweight="1.75pt">
                <v:stroke endarrow="open"/>
                <o:lock v:ext="edit" shapetype="f"/>
              </v:shape>
            </w:pict>
          </mc:Fallback>
        </mc:AlternateContent>
      </w:r>
      <w:r w:rsidRPr="00266C22">
        <w:rPr>
          <w:rFonts w:ascii="Tahoma" w:hAnsi="Tahoma" w:cs="Tahoma"/>
          <w:sz w:val="24"/>
          <w:szCs w:val="24"/>
        </w:rPr>
        <w:t>Stool:    fat</w:t>
      </w:r>
    </w:p>
    <w:p w14:paraId="66F0EA81" w14:textId="08621A2B" w:rsidR="000601EB" w:rsidRPr="00266C22" w:rsidRDefault="000601EB" w:rsidP="000601EB">
      <w:pPr>
        <w:rPr>
          <w:rFonts w:ascii="Tahoma" w:hAnsi="Tahoma" w:cs="Tahoma"/>
          <w:sz w:val="24"/>
          <w:szCs w:val="24"/>
        </w:rPr>
      </w:pPr>
      <w:r w:rsidRPr="00266C22">
        <w:rPr>
          <w:rFonts w:ascii="Tahoma" w:hAnsi="Tahoma" w:cs="Tahoma"/>
          <w:sz w:val="24"/>
          <w:szCs w:val="24"/>
        </w:rPr>
        <w:t>Small intestine biopsy demonstrate</w:t>
      </w:r>
      <w:r w:rsidR="00CF52E4" w:rsidRPr="00266C22">
        <w:rPr>
          <w:rFonts w:ascii="Tahoma" w:hAnsi="Tahoma" w:cs="Tahoma"/>
          <w:sz w:val="24"/>
          <w:szCs w:val="24"/>
        </w:rPr>
        <w:t xml:space="preserve"> </w:t>
      </w:r>
      <w:r w:rsidRPr="00266C22">
        <w:rPr>
          <w:rFonts w:ascii="Tahoma" w:hAnsi="Tahoma" w:cs="Tahoma"/>
          <w:b/>
          <w:bCs/>
          <w:color w:val="FF0000"/>
          <w:sz w:val="24"/>
          <w:szCs w:val="24"/>
        </w:rPr>
        <w:t>villous atrophy</w:t>
      </w:r>
      <w:r w:rsidRPr="00266C22">
        <w:rPr>
          <w:rFonts w:ascii="Tahoma" w:hAnsi="Tahoma" w:cs="Tahoma"/>
          <w:sz w:val="24"/>
          <w:szCs w:val="24"/>
        </w:rPr>
        <w:t>.</w:t>
      </w:r>
    </w:p>
    <w:p w14:paraId="4361356C" w14:textId="77777777" w:rsidR="000601EB" w:rsidRPr="00266C22" w:rsidRDefault="000601EB" w:rsidP="000601EB">
      <w:pPr>
        <w:rPr>
          <w:rFonts w:ascii="Tahoma" w:hAnsi="Tahoma" w:cs="Tahoma"/>
          <w:sz w:val="24"/>
          <w:szCs w:val="24"/>
        </w:rPr>
      </w:pPr>
      <w:r w:rsidRPr="00266C22">
        <w:rPr>
          <w:rFonts w:ascii="Tahoma" w:hAnsi="Tahoma" w:cs="Tahoma"/>
          <w:noProof/>
          <w:sz w:val="24"/>
          <w:szCs w:val="24"/>
        </w:rPr>
        <mc:AlternateContent>
          <mc:Choice Requires="wps">
            <w:drawing>
              <wp:anchor distT="0" distB="0" distL="114300" distR="114300" simplePos="0" relativeHeight="251931648" behindDoc="0" locked="0" layoutInCell="1" allowOverlap="1" wp14:anchorId="329C9C67" wp14:editId="7FBC0CCE">
                <wp:simplePos x="0" y="0"/>
                <wp:positionH relativeFrom="column">
                  <wp:posOffset>4552950</wp:posOffset>
                </wp:positionH>
                <wp:positionV relativeFrom="paragraph">
                  <wp:posOffset>257175</wp:posOffset>
                </wp:positionV>
                <wp:extent cx="2823210" cy="570865"/>
                <wp:effectExtent l="0" t="0" r="0" b="0"/>
                <wp:wrapNone/>
                <wp:docPr id="522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570865"/>
                        </a:xfrm>
                        <a:prstGeom prst="rect">
                          <a:avLst/>
                        </a:prstGeom>
                        <a:noFill/>
                        <a:ln>
                          <a:noFill/>
                        </a:ln>
                        <a:extLst/>
                      </wps:spPr>
                      <wps:txbx>
                        <w:txbxContent>
                          <w:p w14:paraId="16023979" w14:textId="20AEF034" w:rsidR="00E70FBD" w:rsidRPr="00266C22" w:rsidRDefault="00E70FBD" w:rsidP="00266C22">
                            <w:pPr>
                              <w:bidi/>
                              <w:rPr>
                                <w:rFonts w:ascii="Calibri Light" w:eastAsiaTheme="minorEastAsia" w:hAnsi="Calibri Light" w:cs="Calibri Light"/>
                                <w:color w:val="76923C" w:themeColor="accent3" w:themeShade="BF"/>
                              </w:rPr>
                            </w:pPr>
                            <w:r w:rsidRPr="00CF52E4">
                              <w:rPr>
                                <w:rFonts w:ascii="Calibri Light" w:eastAsiaTheme="minorEastAsia" w:hAnsi="Calibri Light" w:cs="Calibri Light"/>
                                <w:color w:val="76923C" w:themeColor="accent3" w:themeShade="BF"/>
                                <w:rtl/>
                              </w:rPr>
                              <w:t xml:space="preserve">حتى مع البَيوبسي والستول أنالسس، ما نقدر نقول انه سيلياك 100% إلا لو </w:t>
                            </w:r>
                            <w:r>
                              <w:rPr>
                                <w:rFonts w:ascii="Calibri Light" w:eastAsiaTheme="minorEastAsia" w:hAnsi="Calibri Light" w:cs="Calibri Light"/>
                                <w:color w:val="76923C" w:themeColor="accent3" w:themeShade="BF"/>
                              </w:rPr>
                              <w:t xml:space="preserve"> </w:t>
                            </w:r>
                            <w:r w:rsidRPr="00CF52E4">
                              <w:rPr>
                                <w:rFonts w:ascii="Calibri Light" w:eastAsiaTheme="minorEastAsia" w:hAnsi="Calibri Light" w:cs="Calibri Light"/>
                                <w:color w:val="76923C" w:themeColor="accent3" w:themeShade="BF"/>
                                <w:rtl/>
                              </w:rPr>
                              <w:t xml:space="preserve">قلنا للمريض وقف قمح وتعال بعد 3 شهور </w:t>
                            </w:r>
                            <w:r>
                              <w:rPr>
                                <w:rFonts w:ascii="Calibri Light" w:eastAsiaTheme="minorEastAsia" w:hAnsi="Calibri Light" w:cs="Calibri Light" w:hint="cs"/>
                                <w:color w:val="76923C" w:themeColor="accent3" w:themeShade="BF"/>
                                <w:rtl/>
                              </w:rPr>
                              <w:t>ولما تتحسن</w:t>
                            </w:r>
                            <w:r w:rsidRPr="00CF52E4">
                              <w:rPr>
                                <w:rFonts w:ascii="Calibri Light" w:eastAsiaTheme="minorEastAsia" w:hAnsi="Calibri Light" w:cs="Calibri Light"/>
                                <w:color w:val="76923C" w:themeColor="accent3" w:themeShade="BF"/>
                                <w:rtl/>
                              </w:rPr>
                              <w:t xml:space="preserve"> الأعراض يعني عنده </w:t>
                            </w:r>
                            <w:r w:rsidRPr="00CF52E4">
                              <w:rPr>
                                <w:rFonts w:ascii="Calibri Light" w:eastAsiaTheme="minorEastAsia" w:hAnsi="Calibri Light" w:cs="Calibri Light"/>
                                <w:color w:val="76923C" w:themeColor="accent3" w:themeShade="BF"/>
                              </w:rPr>
                              <w:t xml:space="preserve"> celiac disease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29C9C67" id="Text Box 32" o:spid="_x0000_s1056" type="#_x0000_t202" style="position:absolute;margin-left:358.5pt;margin-top:20.25pt;width:222.3pt;height:44.95pt;z-index:251931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" filled="f" stroked="f">
                <v:textbox style="mso-fit-shape-to-text:t">
                  <w:txbxContent>
                    <w:p w14:paraId="16023979" w14:textId="20AEF034" w:rsidR="00E70FBD" w:rsidRPr="00266C22" w:rsidRDefault="00E70FBD" w:rsidP="00266C22">
                      <w:pPr>
                        <w:bidi/>
                        <w:rPr>
                          <w:rFonts w:ascii="Calibri Light" w:eastAsiaTheme="minorEastAsia" w:hAnsi="Calibri Light" w:cs="Calibri Light"/>
                          <w:color w:val="76923C" w:themeColor="accent3" w:themeShade="BF"/>
                        </w:rPr>
                      </w:pPr>
                      <w:r w:rsidRPr="00CF52E4">
                        <w:rPr>
                          <w:rFonts w:ascii="Calibri Light" w:eastAsiaTheme="minorEastAsia" w:hAnsi="Calibri Light" w:cs="Calibri Light"/>
                          <w:color w:val="76923C" w:themeColor="accent3" w:themeShade="BF"/>
                          <w:rtl/>
                        </w:rPr>
                        <w:t xml:space="preserve">حتى مع البَيوبسي والستول أنالسس، ما نقدر نقول انه سيلياك 100% إلا لو </w:t>
                      </w:r>
                      <w:r>
                        <w:rPr>
                          <w:rFonts w:ascii="Calibri Light" w:eastAsiaTheme="minorEastAsia" w:hAnsi="Calibri Light" w:cs="Calibri Light"/>
                          <w:color w:val="76923C" w:themeColor="accent3" w:themeShade="BF"/>
                        </w:rPr>
                        <w:t xml:space="preserve"> </w:t>
                      </w:r>
                      <w:r w:rsidRPr="00CF52E4">
                        <w:rPr>
                          <w:rFonts w:ascii="Calibri Light" w:eastAsiaTheme="minorEastAsia" w:hAnsi="Calibri Light" w:cs="Calibri Light"/>
                          <w:color w:val="76923C" w:themeColor="accent3" w:themeShade="BF"/>
                          <w:rtl/>
                        </w:rPr>
                        <w:t xml:space="preserve">قلنا للمريض وقف قمح وتعال بعد 3 شهور </w:t>
                      </w:r>
                      <w:r>
                        <w:rPr>
                          <w:rFonts w:ascii="Calibri Light" w:eastAsiaTheme="minorEastAsia" w:hAnsi="Calibri Light" w:cs="Calibri Light" w:hint="cs"/>
                          <w:color w:val="76923C" w:themeColor="accent3" w:themeShade="BF"/>
                          <w:rtl/>
                        </w:rPr>
                        <w:t>ولما تتحسن</w:t>
                      </w:r>
                      <w:r w:rsidRPr="00CF52E4">
                        <w:rPr>
                          <w:rFonts w:ascii="Calibri Light" w:eastAsiaTheme="minorEastAsia" w:hAnsi="Calibri Light" w:cs="Calibri Light"/>
                          <w:color w:val="76923C" w:themeColor="accent3" w:themeShade="BF"/>
                          <w:rtl/>
                        </w:rPr>
                        <w:t xml:space="preserve"> الأعراض يعني عنده </w:t>
                      </w:r>
                      <w:r w:rsidRPr="00CF52E4">
                        <w:rPr>
                          <w:rFonts w:ascii="Calibri Light" w:eastAsiaTheme="minorEastAsia" w:hAnsi="Calibri Light" w:cs="Calibri Light"/>
                          <w:color w:val="76923C" w:themeColor="accent3" w:themeShade="BF"/>
                        </w:rPr>
                        <w:t xml:space="preserve"> celiac disease</w:t>
                      </w:r>
                    </w:p>
                  </w:txbxContent>
                </v:textbox>
              </v:shape>
            </w:pict>
          </mc:Fallback>
        </mc:AlternateContent>
      </w:r>
      <w:r w:rsidRPr="00266C22">
        <w:rPr>
          <w:rFonts w:ascii="Tahoma" w:hAnsi="Tahoma" w:cs="Tahoma"/>
          <w:sz w:val="24"/>
          <w:szCs w:val="24"/>
        </w:rPr>
        <w:t xml:space="preserve">Improvement of symptom and mucosal histology on gluten withdrawal from </w:t>
      </w:r>
      <w:r w:rsidRPr="00266C22">
        <w:rPr>
          <w:rFonts w:ascii="Tahoma" w:hAnsi="Tahoma" w:cs="Tahoma"/>
          <w:sz w:val="24"/>
          <w:szCs w:val="24"/>
          <w:u w:val="single"/>
        </w:rPr>
        <w:t>diet</w:t>
      </w:r>
      <w:r w:rsidRPr="00266C22">
        <w:rPr>
          <w:rFonts w:ascii="Tahoma" w:hAnsi="Tahoma" w:cs="Tahoma"/>
          <w:sz w:val="24"/>
          <w:szCs w:val="24"/>
        </w:rPr>
        <w:t>.</w:t>
      </w:r>
    </w:p>
    <w:p w14:paraId="034B52EB" w14:textId="0B29BB95" w:rsidR="000601EB" w:rsidRPr="00266C22" w:rsidRDefault="00CF52E4" w:rsidP="000601EB">
      <w:pPr>
        <w:rPr>
          <w:rFonts w:ascii="Tahoma" w:hAnsi="Tahoma" w:cs="Tahoma"/>
          <w:sz w:val="24"/>
          <w:szCs w:val="24"/>
        </w:rPr>
      </w:pPr>
      <w:r w:rsidRPr="00266C22">
        <w:rPr>
          <w:rFonts w:ascii="Tahoma" w:hAnsi="Tahoma" w:cs="Tahoma"/>
          <w:sz w:val="24"/>
          <w:szCs w:val="24"/>
          <w:u w:val="single"/>
        </w:rPr>
        <w:t>Diet</w:t>
      </w:r>
      <w:r w:rsidRPr="00266C22">
        <w:rPr>
          <w:rFonts w:ascii="Tahoma" w:hAnsi="Tahoma" w:cs="Tahoma"/>
          <w:sz w:val="24"/>
          <w:szCs w:val="24"/>
        </w:rPr>
        <w:t>: wheat</w:t>
      </w:r>
      <w:r w:rsidR="000601EB" w:rsidRPr="00266C22">
        <w:rPr>
          <w:rFonts w:ascii="Tahoma" w:hAnsi="Tahoma" w:cs="Tahoma"/>
          <w:sz w:val="24"/>
          <w:szCs w:val="24"/>
        </w:rPr>
        <w:t xml:space="preserve">, barley, flour </w:t>
      </w:r>
    </w:p>
    <w:p w14:paraId="7BB8BD4F" w14:textId="77777777" w:rsidR="000601EB" w:rsidRPr="00415C26" w:rsidRDefault="000601EB" w:rsidP="000601EB">
      <w:pPr>
        <w:rPr>
          <w:rFonts w:ascii="Tahoma" w:hAnsi="Tahoma" w:cs="Tahoma"/>
          <w:sz w:val="28"/>
          <w:szCs w:val="28"/>
        </w:rPr>
      </w:pPr>
      <w:r w:rsidRPr="00266C22">
        <w:rPr>
          <w:rFonts w:ascii="Tahoma" w:hAnsi="Tahoma" w:cs="Tahoma"/>
          <w:sz w:val="24"/>
          <w:szCs w:val="24"/>
        </w:rPr>
        <w:t xml:space="preserve">Other grains, such as rice and corn flour, do not have such </w:t>
      </w:r>
      <w:r w:rsidRPr="00415C26">
        <w:rPr>
          <w:rFonts w:ascii="Tahoma" w:hAnsi="Tahoma" w:cs="Tahoma"/>
          <w:sz w:val="28"/>
          <w:szCs w:val="28"/>
        </w:rPr>
        <w:t xml:space="preserve">an effect. </w:t>
      </w:r>
    </w:p>
    <w:p w14:paraId="79438BE4" w14:textId="77777777" w:rsidR="000601EB" w:rsidRDefault="000601EB" w:rsidP="000601EB">
      <w:pPr>
        <w:rPr>
          <w:rFonts w:ascii="Tahoma" w:hAnsi="Tahoma" w:cs="Tahoma"/>
          <w:b/>
          <w:bCs/>
          <w:sz w:val="32"/>
          <w:szCs w:val="32"/>
        </w:rPr>
      </w:pPr>
      <w:r>
        <w:rPr>
          <w:rFonts w:ascii="Tahoma" w:hAnsi="Tahoma" w:cs="Tahoma"/>
          <w:noProof/>
          <w:sz w:val="32"/>
          <w:szCs w:val="32"/>
        </w:rPr>
        <mc:AlternateContent>
          <mc:Choice Requires="wps">
            <w:drawing>
              <wp:anchor distT="0" distB="0" distL="114300" distR="114300" simplePos="0" relativeHeight="251930624" behindDoc="0" locked="0" layoutInCell="1" allowOverlap="1" wp14:anchorId="666161A4" wp14:editId="7175305C">
                <wp:simplePos x="0" y="0"/>
                <wp:positionH relativeFrom="column">
                  <wp:posOffset>1218616</wp:posOffset>
                </wp:positionH>
                <wp:positionV relativeFrom="paragraph">
                  <wp:posOffset>335915</wp:posOffset>
                </wp:positionV>
                <wp:extent cx="3333750" cy="419100"/>
                <wp:effectExtent l="0" t="0" r="0" b="0"/>
                <wp:wrapNone/>
                <wp:docPr id="522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8960D" w14:textId="77777777" w:rsidR="00E70FBD" w:rsidRPr="00AC1FD2" w:rsidRDefault="00E70FBD" w:rsidP="000601EB">
                            <w:pPr>
                              <w:pStyle w:val="ListParagraph"/>
                              <w:bidi/>
                              <w:rPr>
                                <w:rFonts w:ascii="Tahoma" w:hAnsi="Tahoma" w:cs="Tahoma"/>
                                <w:sz w:val="32"/>
                                <w:szCs w:val="32"/>
                                <w:rtl/>
                              </w:rPr>
                            </w:pPr>
                            <w:r>
                              <w:rPr>
                                <w:rFonts w:ascii="Tahoma" w:eastAsiaTheme="minorEastAsia" w:hAnsi="Tahoma" w:cs="Tahoma" w:hint="cs"/>
                                <w:color w:val="76923C" w:themeColor="accent3" w:themeShade="BF"/>
                                <w:sz w:val="20"/>
                                <w:szCs w:val="20"/>
                                <w:rtl/>
                              </w:rPr>
                              <w:t>-</w:t>
                            </w:r>
                            <w:r w:rsidRPr="00AC1FD2">
                              <w:rPr>
                                <w:rFonts w:ascii="Tahoma" w:eastAsiaTheme="minorEastAsia" w:hAnsi="Tahoma" w:cs="Tahoma" w:hint="cs"/>
                                <w:color w:val="76923C" w:themeColor="accent3" w:themeShade="BF"/>
                                <w:sz w:val="20"/>
                                <w:szCs w:val="20"/>
                                <w:rtl/>
                              </w:rPr>
                              <w:t>نفس ال</w:t>
                            </w:r>
                            <w:r>
                              <w:rPr>
                                <w:rFonts w:hint="cs"/>
                                <w:rtl/>
                              </w:rPr>
                              <w:t xml:space="preserve"> </w:t>
                            </w:r>
                            <w:r w:rsidRPr="00AC1FD2">
                              <w:rPr>
                                <w:rFonts w:ascii="Tahoma" w:eastAsiaTheme="minorEastAsia" w:hAnsi="Tahoma" w:cs="Tahoma"/>
                                <w:color w:val="76923C" w:themeColor="accent3" w:themeShade="BF"/>
                                <w:sz w:val="20"/>
                                <w:szCs w:val="20"/>
                              </w:rPr>
                              <w:t>Complications</w:t>
                            </w:r>
                            <w:r w:rsidRPr="00AC1FD2">
                              <w:rPr>
                                <w:rFonts w:ascii="Tahoma" w:eastAsiaTheme="minorEastAsia" w:hAnsi="Tahoma" w:cs="Tahoma" w:hint="cs"/>
                                <w:color w:val="76923C" w:themeColor="accent3" w:themeShade="BF"/>
                                <w:sz w:val="20"/>
                                <w:szCs w:val="20"/>
                                <w:rtl/>
                              </w:rPr>
                              <w:t xml:space="preserve"> لل </w:t>
                            </w:r>
                            <w:r w:rsidRPr="00AC1FD2">
                              <w:rPr>
                                <w:rFonts w:ascii="Tahoma" w:eastAsiaTheme="minorEastAsia" w:hAnsi="Tahoma" w:cs="Tahoma"/>
                                <w:color w:val="76923C" w:themeColor="accent3" w:themeShade="BF"/>
                                <w:sz w:val="20"/>
                                <w:szCs w:val="20"/>
                              </w:rPr>
                              <w:t>malabsorption</w:t>
                            </w:r>
                          </w:p>
                          <w:p w14:paraId="58F15C18" w14:textId="77777777" w:rsidR="00E70FBD" w:rsidRDefault="00E70FBD" w:rsidP="000601EB">
                            <w:pPr>
                              <w:pStyle w:val="ListParagraph"/>
                              <w:rPr>
                                <w:rtl/>
                              </w:rPr>
                            </w:pPr>
                            <w:r>
                              <w:rPr>
                                <w:rFonts w:ascii="Tahoma" w:eastAsiaTheme="minorEastAsia" w:hAnsi="Tahoma" w:cs="Tahoma"/>
                                <w:color w:val="76923C" w:themeColor="accent3" w:themeShade="BF"/>
                                <w:sz w:val="20"/>
                                <w:szCs w:val="20"/>
                              </w:rPr>
                              <w:t xml:space="preserve">- </w:t>
                            </w:r>
                            <w:r w:rsidRPr="00AC1FD2">
                              <w:rPr>
                                <w:rFonts w:ascii="Tahoma" w:eastAsiaTheme="minorEastAsia" w:hAnsi="Tahoma" w:cs="Tahoma"/>
                                <w:color w:val="76923C" w:themeColor="accent3" w:themeShade="BF"/>
                                <w:sz w:val="20"/>
                                <w:szCs w:val="20"/>
                              </w:rPr>
                              <w:t>Celiac disease has a reversible injury</w:t>
                            </w:r>
                            <w:r>
                              <w:rPr>
                                <w:rFonts w:ascii="Tahoma" w:hAnsi="Tahoma" w:cs="Tahoma" w:hint="cs"/>
                                <w:sz w:val="32"/>
                                <w:szCs w:val="32"/>
                                <w:rt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6161A4" id="_x0000_s1057" type="#_x0000_t202" style="position:absolute;margin-left:95.95pt;margin-top:26.45pt;width:262.5pt;height:3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5HPvg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" filled="f" stroked="f">
                <v:textbox>
                  <w:txbxContent>
                    <w:p w14:paraId="7E88960D" w14:textId="77777777" w:rsidR="00E70FBD" w:rsidRPr="00AC1FD2" w:rsidRDefault="00E70FBD" w:rsidP="000601EB">
                      <w:pPr>
                        <w:pStyle w:val="ListParagraph"/>
                        <w:bidi/>
                        <w:rPr>
                          <w:rFonts w:ascii="Tahoma" w:hAnsi="Tahoma" w:cs="Tahoma"/>
                          <w:sz w:val="32"/>
                          <w:szCs w:val="32"/>
                          <w:rtl/>
                        </w:rPr>
                      </w:pPr>
                      <w:r>
                        <w:rPr>
                          <w:rFonts w:ascii="Tahoma" w:eastAsiaTheme="minorEastAsia" w:hAnsi="Tahoma" w:cs="Tahoma" w:hint="cs"/>
                          <w:color w:val="76923C" w:themeColor="accent3" w:themeShade="BF"/>
                          <w:sz w:val="20"/>
                          <w:szCs w:val="20"/>
                          <w:rtl/>
                        </w:rPr>
                        <w:t>-</w:t>
                      </w:r>
                      <w:r w:rsidRPr="00AC1FD2">
                        <w:rPr>
                          <w:rFonts w:ascii="Tahoma" w:eastAsiaTheme="minorEastAsia" w:hAnsi="Tahoma" w:cs="Tahoma" w:hint="cs"/>
                          <w:color w:val="76923C" w:themeColor="accent3" w:themeShade="BF"/>
                          <w:sz w:val="20"/>
                          <w:szCs w:val="20"/>
                          <w:rtl/>
                        </w:rPr>
                        <w:t>نفس ال</w:t>
                      </w:r>
                      <w:r>
                        <w:rPr>
                          <w:rFonts w:hint="cs"/>
                          <w:rtl/>
                        </w:rPr>
                        <w:t xml:space="preserve"> </w:t>
                      </w:r>
                      <w:r w:rsidRPr="00AC1FD2">
                        <w:rPr>
                          <w:rFonts w:ascii="Tahoma" w:eastAsiaTheme="minorEastAsia" w:hAnsi="Tahoma" w:cs="Tahoma"/>
                          <w:color w:val="76923C" w:themeColor="accent3" w:themeShade="BF"/>
                          <w:sz w:val="20"/>
                          <w:szCs w:val="20"/>
                        </w:rPr>
                        <w:t>Complications</w:t>
                      </w:r>
                      <w:r w:rsidRPr="00AC1FD2">
                        <w:rPr>
                          <w:rFonts w:ascii="Tahoma" w:eastAsiaTheme="minorEastAsia" w:hAnsi="Tahoma" w:cs="Tahoma" w:hint="cs"/>
                          <w:color w:val="76923C" w:themeColor="accent3" w:themeShade="BF"/>
                          <w:sz w:val="20"/>
                          <w:szCs w:val="20"/>
                          <w:rtl/>
                        </w:rPr>
                        <w:t xml:space="preserve"> لل </w:t>
                      </w:r>
                      <w:r w:rsidRPr="00AC1FD2">
                        <w:rPr>
                          <w:rFonts w:ascii="Tahoma" w:eastAsiaTheme="minorEastAsia" w:hAnsi="Tahoma" w:cs="Tahoma"/>
                          <w:color w:val="76923C" w:themeColor="accent3" w:themeShade="BF"/>
                          <w:sz w:val="20"/>
                          <w:szCs w:val="20"/>
                        </w:rPr>
                        <w:t>malabsorption</w:t>
                      </w:r>
                    </w:p>
                    <w:p w14:paraId="58F15C18" w14:textId="77777777" w:rsidR="00E70FBD" w:rsidRDefault="00E70FBD" w:rsidP="000601EB">
                      <w:pPr>
                        <w:pStyle w:val="ListParagraph"/>
                        <w:rPr>
                          <w:rtl/>
                        </w:rPr>
                      </w:pPr>
                      <w:r>
                        <w:rPr>
                          <w:rFonts w:ascii="Tahoma" w:eastAsiaTheme="minorEastAsia" w:hAnsi="Tahoma" w:cs="Tahoma"/>
                          <w:color w:val="76923C" w:themeColor="accent3" w:themeShade="BF"/>
                          <w:sz w:val="20"/>
                          <w:szCs w:val="20"/>
                        </w:rPr>
                        <w:t xml:space="preserve">- </w:t>
                      </w:r>
                      <w:r w:rsidRPr="00AC1FD2">
                        <w:rPr>
                          <w:rFonts w:ascii="Tahoma" w:eastAsiaTheme="minorEastAsia" w:hAnsi="Tahoma" w:cs="Tahoma"/>
                          <w:color w:val="76923C" w:themeColor="accent3" w:themeShade="BF"/>
                          <w:sz w:val="20"/>
                          <w:szCs w:val="20"/>
                        </w:rPr>
                        <w:t>Celiac disease has a reversible injury</w:t>
                      </w:r>
                      <w:r>
                        <w:rPr>
                          <w:rFonts w:ascii="Tahoma" w:hAnsi="Tahoma" w:cs="Tahoma" w:hint="cs"/>
                          <w:sz w:val="32"/>
                          <w:szCs w:val="32"/>
                          <w:rtl/>
                        </w:rPr>
                        <w:t xml:space="preserve"> </w:t>
                      </w:r>
                    </w:p>
                  </w:txbxContent>
                </v:textbox>
              </v:shape>
            </w:pict>
          </mc:Fallback>
        </mc:AlternateContent>
      </w:r>
    </w:p>
    <w:p w14:paraId="2F5A94E7" w14:textId="77777777" w:rsidR="000601EB" w:rsidRPr="00266C22" w:rsidRDefault="000601EB" w:rsidP="000601EB">
      <w:pPr>
        <w:rPr>
          <w:rFonts w:ascii="Tahoma" w:hAnsi="Tahoma" w:cs="Tahoma"/>
          <w:b/>
          <w:bCs/>
          <w:sz w:val="32"/>
          <w:szCs w:val="32"/>
        </w:rPr>
      </w:pPr>
      <w:r w:rsidRPr="00266C22">
        <w:rPr>
          <w:rFonts w:ascii="Tahoma" w:hAnsi="Tahoma" w:cs="Tahoma"/>
          <w:b/>
          <w:bCs/>
          <w:sz w:val="32"/>
          <w:szCs w:val="32"/>
        </w:rPr>
        <w:t xml:space="preserve">Complications: </w:t>
      </w:r>
    </w:p>
    <w:p w14:paraId="410F2B20" w14:textId="77777777" w:rsidR="000601EB" w:rsidRPr="00266C22" w:rsidRDefault="000601EB" w:rsidP="00784BDB">
      <w:pPr>
        <w:numPr>
          <w:ilvl w:val="0"/>
          <w:numId w:val="27"/>
        </w:numPr>
        <w:contextualSpacing/>
        <w:rPr>
          <w:rFonts w:ascii="Tahoma" w:hAnsi="Tahoma" w:cs="Tahoma"/>
          <w:sz w:val="24"/>
          <w:szCs w:val="24"/>
        </w:rPr>
      </w:pPr>
      <w:r w:rsidRPr="00266C22">
        <w:rPr>
          <w:rFonts w:ascii="Tahoma" w:hAnsi="Tahoma" w:cs="Tahoma"/>
          <w:sz w:val="24"/>
          <w:szCs w:val="24"/>
        </w:rPr>
        <w:t>Osteopenia, osteoporosis</w:t>
      </w:r>
    </w:p>
    <w:p w14:paraId="7DF62FDB" w14:textId="77777777" w:rsidR="000601EB" w:rsidRPr="00266C22" w:rsidRDefault="000601EB" w:rsidP="00784BDB">
      <w:pPr>
        <w:numPr>
          <w:ilvl w:val="0"/>
          <w:numId w:val="27"/>
        </w:numPr>
        <w:contextualSpacing/>
        <w:rPr>
          <w:rFonts w:ascii="Tahoma" w:hAnsi="Tahoma" w:cs="Tahoma"/>
          <w:sz w:val="24"/>
          <w:szCs w:val="24"/>
        </w:rPr>
      </w:pPr>
      <w:r w:rsidRPr="00266C22">
        <w:rPr>
          <w:rFonts w:ascii="Tahoma" w:hAnsi="Tahoma" w:cs="Tahoma"/>
          <w:sz w:val="24"/>
          <w:szCs w:val="24"/>
        </w:rPr>
        <w:t xml:space="preserve">Infertility in women </w:t>
      </w:r>
    </w:p>
    <w:p w14:paraId="6896DE77" w14:textId="77777777" w:rsidR="000601EB" w:rsidRPr="00266C22" w:rsidRDefault="000601EB" w:rsidP="00784BDB">
      <w:pPr>
        <w:numPr>
          <w:ilvl w:val="0"/>
          <w:numId w:val="27"/>
        </w:numPr>
        <w:contextualSpacing/>
        <w:rPr>
          <w:rFonts w:ascii="Tahoma" w:hAnsi="Tahoma" w:cs="Tahoma"/>
          <w:sz w:val="24"/>
          <w:szCs w:val="24"/>
        </w:rPr>
      </w:pPr>
      <w:r w:rsidRPr="00266C22">
        <w:rPr>
          <w:rFonts w:ascii="Tahoma" w:hAnsi="Tahoma" w:cs="Tahoma"/>
          <w:sz w:val="24"/>
          <w:szCs w:val="24"/>
        </w:rPr>
        <w:t xml:space="preserve">Short stature, delayed puberty, anemia, </w:t>
      </w:r>
    </w:p>
    <w:p w14:paraId="7EE16972" w14:textId="77777777" w:rsidR="000601EB" w:rsidRPr="00266C22" w:rsidRDefault="000601EB" w:rsidP="00784BDB">
      <w:pPr>
        <w:numPr>
          <w:ilvl w:val="0"/>
          <w:numId w:val="27"/>
        </w:numPr>
        <w:contextualSpacing/>
        <w:rPr>
          <w:rFonts w:ascii="Tahoma" w:hAnsi="Tahoma" w:cs="Tahoma"/>
          <w:color w:val="C00000"/>
          <w:sz w:val="24"/>
          <w:szCs w:val="24"/>
        </w:rPr>
      </w:pPr>
      <w:r w:rsidRPr="00266C22">
        <w:rPr>
          <w:rFonts w:ascii="Tahoma" w:hAnsi="Tahoma" w:cs="Tahoma"/>
          <w:color w:val="FF0000"/>
          <w:sz w:val="24"/>
          <w:szCs w:val="24"/>
        </w:rPr>
        <w:t xml:space="preserve">Malignancies, intestinal T-cell </w:t>
      </w:r>
      <w:r w:rsidRPr="00266C22">
        <w:rPr>
          <w:rFonts w:ascii="Tahoma" w:hAnsi="Tahoma" w:cs="Tahoma"/>
          <w:color w:val="FF0000"/>
          <w:sz w:val="24"/>
          <w:szCs w:val="24"/>
          <w:u w:val="single"/>
        </w:rPr>
        <w:t>lymphoma</w:t>
      </w:r>
      <w:r w:rsidRPr="00266C22">
        <w:rPr>
          <w:rFonts w:ascii="Tahoma" w:hAnsi="Tahoma" w:cs="Tahoma"/>
          <w:color w:val="FF0000"/>
          <w:sz w:val="24"/>
          <w:szCs w:val="24"/>
        </w:rPr>
        <w:t xml:space="preserve"> </w:t>
      </w:r>
      <w:r w:rsidRPr="00266C22">
        <w:rPr>
          <w:rFonts w:ascii="Tahoma" w:eastAsiaTheme="minorEastAsia" w:hAnsi="Tahoma" w:cs="Tahoma"/>
          <w:color w:val="76923C" w:themeColor="accent3" w:themeShade="BF"/>
          <w:sz w:val="18"/>
          <w:szCs w:val="18"/>
        </w:rPr>
        <w:t>Specific complication for celiac disease</w:t>
      </w:r>
    </w:p>
    <w:p w14:paraId="28974209" w14:textId="77777777" w:rsidR="000601EB" w:rsidRPr="00266C22" w:rsidRDefault="000601EB" w:rsidP="00784BDB">
      <w:pPr>
        <w:numPr>
          <w:ilvl w:val="0"/>
          <w:numId w:val="27"/>
        </w:numPr>
        <w:contextualSpacing/>
        <w:rPr>
          <w:rFonts w:ascii="Tahoma" w:hAnsi="Tahoma" w:cs="Tahoma"/>
          <w:sz w:val="24"/>
          <w:szCs w:val="24"/>
        </w:rPr>
      </w:pPr>
      <w:r w:rsidRPr="00266C22">
        <w:rPr>
          <w:rFonts w:ascii="Tahoma" w:hAnsi="Tahoma" w:cs="Tahoma"/>
          <w:sz w:val="24"/>
          <w:szCs w:val="24"/>
        </w:rPr>
        <w:t>10 to 15% risk of developing GI lymphoma.</w:t>
      </w:r>
    </w:p>
    <w:p w14:paraId="4DCD246B" w14:textId="77777777" w:rsidR="000601EB" w:rsidRPr="00415C26" w:rsidRDefault="000601EB" w:rsidP="000601EB">
      <w:pPr>
        <w:rPr>
          <w:rFonts w:ascii="Tahoma" w:hAnsi="Tahoma" w:cs="Tahoma"/>
          <w:sz w:val="28"/>
          <w:szCs w:val="28"/>
        </w:rPr>
      </w:pPr>
    </w:p>
    <w:p w14:paraId="029ACFC2" w14:textId="77777777" w:rsidR="000601EB" w:rsidRDefault="000601EB" w:rsidP="000601EB">
      <w:pPr>
        <w:rPr>
          <w:rFonts w:ascii="Tahoma" w:hAnsi="Tahoma" w:cs="Tahoma"/>
          <w:b/>
          <w:bCs/>
          <w:color w:val="FF0000"/>
          <w:sz w:val="36"/>
          <w:szCs w:val="36"/>
        </w:rPr>
      </w:pPr>
    </w:p>
    <w:p w14:paraId="0820F6C8" w14:textId="77777777" w:rsidR="000601EB" w:rsidRPr="00CF52E4" w:rsidRDefault="000601EB" w:rsidP="00CF52E4">
      <w:pPr>
        <w:jc w:val="center"/>
        <w:rPr>
          <w:rFonts w:ascii="Tahoma" w:hAnsi="Tahoma" w:cs="Tahoma"/>
          <w:b/>
          <w:bCs/>
          <w:sz w:val="36"/>
          <w:szCs w:val="36"/>
        </w:rPr>
      </w:pPr>
      <w:r w:rsidRPr="00CF52E4">
        <w:rPr>
          <w:rFonts w:ascii="Tahoma" w:hAnsi="Tahoma" w:cs="Tahoma"/>
          <w:b/>
          <w:bCs/>
          <w:sz w:val="36"/>
          <w:szCs w:val="36"/>
        </w:rPr>
        <w:t>Lactose Intolerance:</w:t>
      </w:r>
    </w:p>
    <w:p w14:paraId="73A81E10" w14:textId="29760542" w:rsidR="000601EB" w:rsidRDefault="002B76F9" w:rsidP="000601EB">
      <w:pPr>
        <w:rPr>
          <w:rFonts w:ascii="Tahoma" w:hAnsi="Tahoma" w:cs="Tahoma"/>
          <w:b/>
          <w:bCs/>
          <w:sz w:val="32"/>
          <w:szCs w:val="32"/>
        </w:rPr>
      </w:pPr>
      <w:r w:rsidRPr="00CF52E4">
        <w:rPr>
          <w:rFonts w:ascii="Tahoma" w:hAnsi="Tahoma" w:cs="Tahoma"/>
          <w:b/>
          <w:bCs/>
          <w:noProof/>
          <w:sz w:val="32"/>
          <w:szCs w:val="32"/>
        </w:rPr>
        <mc:AlternateContent>
          <mc:Choice Requires="wps">
            <w:drawing>
              <wp:anchor distT="0" distB="0" distL="114300" distR="114300" simplePos="0" relativeHeight="251925504" behindDoc="0" locked="0" layoutInCell="1" allowOverlap="1" wp14:anchorId="7B4B440E" wp14:editId="52C1F851">
                <wp:simplePos x="0" y="0"/>
                <wp:positionH relativeFrom="column">
                  <wp:posOffset>4107180</wp:posOffset>
                </wp:positionH>
                <wp:positionV relativeFrom="paragraph">
                  <wp:posOffset>154305</wp:posOffset>
                </wp:positionV>
                <wp:extent cx="1759585" cy="347980"/>
                <wp:effectExtent l="57150" t="19050" r="72390" b="100330"/>
                <wp:wrapNone/>
                <wp:docPr id="40" name="مستطيل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9585" cy="347980"/>
                        </a:xfrm>
                        <a:prstGeom prst="rect">
                          <a:avLst/>
                        </a:prstGeom>
                        <a:noFill/>
                        <a:ln w="6350" cap="flat" cmpd="sng" algn="ctr">
                          <a:solidFill>
                            <a:schemeClr val="tx1"/>
                          </a:solidFill>
                          <a:prstDash val="sysDash"/>
                        </a:ln>
                        <a:effectLst>
                          <a:outerShdw blurRad="40000" dist="23000" dir="5400000" rotWithShape="0">
                            <a:srgbClr val="000000">
                              <a:alpha val="35000"/>
                            </a:srgbClr>
                          </a:outerShdw>
                        </a:effectLst>
                      </wps:spPr>
                      <wps:txbx>
                        <w:txbxContent>
                          <w:p w14:paraId="7EA34ACE" w14:textId="27AF715A" w:rsidR="00E70FBD" w:rsidRPr="002B76F9" w:rsidRDefault="00E70FBD" w:rsidP="000601EB">
                            <w:pPr>
                              <w:pStyle w:val="NormalWeb"/>
                              <w:spacing w:after="0"/>
                              <w:rPr>
                                <w:rFonts w:ascii="Tahoma" w:hAnsi="Tahoma" w:cs="Tahoma"/>
                                <w:color w:val="000000" w:themeColor="text1"/>
                                <w:sz w:val="28"/>
                                <w:szCs w:val="28"/>
                              </w:rPr>
                            </w:pPr>
                            <w:r w:rsidRPr="002B76F9">
                              <w:rPr>
                                <w:rFonts w:ascii="Tahoma" w:hAnsi="Tahoma" w:cs="Tahoma"/>
                                <w:color w:val="000000" w:themeColor="text1"/>
                                <w:kern w:val="24"/>
                                <w:sz w:val="28"/>
                                <w:szCs w:val="28"/>
                              </w:rPr>
                              <w:t xml:space="preserve">Glucose + galactose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7B4B440E" id="مستطيل 4" o:spid="_x0000_s1058" style="position:absolute;margin-left:323.4pt;margin-top:12.15pt;width:138.55pt;height:27.4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" filled="f" strokecolor="black [3213]" strokeweight=".5pt">
                <v:stroke dashstyle="3 1"/>
                <v:shadow on="t" color="black" opacity="22937f" origin=",.5" offset="0,.63889mm"/>
                <v:path arrowok="t"/>
                <v:textbox style="mso-fit-shape-to-text:t">
                  <w:txbxContent>
                    <w:p w14:paraId="7EA34ACE" w14:textId="27AF715A" w:rsidR="00E70FBD" w:rsidRPr="002B76F9" w:rsidRDefault="00E70FBD" w:rsidP="000601EB">
                      <w:pPr>
                        <w:pStyle w:val="NormalWeb"/>
                        <w:spacing w:after="0"/>
                        <w:rPr>
                          <w:rFonts w:ascii="Tahoma" w:hAnsi="Tahoma" w:cs="Tahoma"/>
                          <w:color w:val="000000" w:themeColor="text1"/>
                          <w:sz w:val="28"/>
                          <w:szCs w:val="28"/>
                        </w:rPr>
                      </w:pPr>
                      <w:r w:rsidRPr="002B76F9">
                        <w:rPr>
                          <w:rFonts w:ascii="Tahoma" w:hAnsi="Tahoma" w:cs="Tahoma"/>
                          <w:color w:val="000000" w:themeColor="text1"/>
                          <w:kern w:val="24"/>
                          <w:sz w:val="28"/>
                          <w:szCs w:val="28"/>
                        </w:rPr>
                        <w:t xml:space="preserve">Glucose + galactose </w:t>
                      </w:r>
                    </w:p>
                  </w:txbxContent>
                </v:textbox>
              </v:rect>
            </w:pict>
          </mc:Fallback>
        </mc:AlternateContent>
      </w:r>
      <w:r w:rsidR="000601EB" w:rsidRPr="00CF52E4">
        <w:rPr>
          <w:rFonts w:ascii="Tahoma" w:hAnsi="Tahoma" w:cs="Tahoma"/>
          <w:b/>
          <w:bCs/>
          <w:sz w:val="32"/>
          <w:szCs w:val="32"/>
        </w:rPr>
        <w:t>Pathophysiology:</w:t>
      </w:r>
    </w:p>
    <w:p w14:paraId="1396409F" w14:textId="598C7CFC" w:rsidR="000601EB" w:rsidRPr="00415C26" w:rsidRDefault="002B76F9" w:rsidP="002B76F9">
      <w:pPr>
        <w:rPr>
          <w:rFonts w:ascii="Tahoma" w:hAnsi="Tahoma" w:cs="Tahoma"/>
          <w:b/>
          <w:bCs/>
          <w:sz w:val="32"/>
          <w:szCs w:val="32"/>
        </w:rPr>
      </w:pPr>
      <w:r w:rsidRPr="00CF52E4">
        <w:rPr>
          <w:rFonts w:ascii="Tahoma" w:hAnsi="Tahoma" w:cs="Tahoma"/>
          <w:b/>
          <w:bCs/>
          <w:noProof/>
          <w:sz w:val="32"/>
          <w:szCs w:val="32"/>
        </w:rPr>
        <mc:AlternateContent>
          <mc:Choice Requires="wps">
            <w:drawing>
              <wp:anchor distT="0" distB="0" distL="114300" distR="114300" simplePos="0" relativeHeight="251926528" behindDoc="0" locked="0" layoutInCell="1" allowOverlap="1" wp14:anchorId="2CA4F4A8" wp14:editId="766019FB">
                <wp:simplePos x="0" y="0"/>
                <wp:positionH relativeFrom="column">
                  <wp:posOffset>1534795</wp:posOffset>
                </wp:positionH>
                <wp:positionV relativeFrom="paragraph">
                  <wp:posOffset>92850</wp:posOffset>
                </wp:positionV>
                <wp:extent cx="2012315" cy="815528"/>
                <wp:effectExtent l="19050" t="285750" r="6985" b="327660"/>
                <wp:wrapNone/>
                <wp:docPr id="52233" name="مستطيل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362832">
                          <a:off x="0" y="0"/>
                          <a:ext cx="2012315" cy="815528"/>
                        </a:xfrm>
                        <a:prstGeom prst="rect">
                          <a:avLst/>
                        </a:prstGeom>
                        <a:noFill/>
                        <a:ln w="6350" cap="flat" cmpd="sng" algn="ctr">
                          <a:noFill/>
                          <a:prstDash val="sysDash"/>
                        </a:ln>
                        <a:effectLst>
                          <a:outerShdw blurRad="40000" dist="23000" dir="5400000" rotWithShape="0">
                            <a:srgbClr val="000000">
                              <a:alpha val="35000"/>
                            </a:srgbClr>
                          </a:outerShdw>
                        </a:effectLst>
                      </wps:spPr>
                      <wps:txbx>
                        <w:txbxContent>
                          <w:p w14:paraId="3B51DB89" w14:textId="0B73531F" w:rsidR="00E70FBD" w:rsidRPr="002B76F9" w:rsidRDefault="00E70FBD" w:rsidP="002B76F9">
                            <w:pPr>
                              <w:pStyle w:val="NormalWeb"/>
                              <w:spacing w:after="0"/>
                              <w:jc w:val="center"/>
                              <w:rPr>
                                <w:rFonts w:ascii="Tahoma" w:hAnsi="Tahoma" w:cs="Tahoma"/>
                                <w:color w:val="000000" w:themeColor="text1"/>
                                <w:kern w:val="24"/>
                                <w:sz w:val="24"/>
                                <w:szCs w:val="24"/>
                              </w:rPr>
                            </w:pPr>
                            <w:r w:rsidRPr="002B76F9">
                              <w:rPr>
                                <w:rFonts w:ascii="Tahoma" w:hAnsi="Tahoma" w:cs="Tahoma"/>
                                <w:color w:val="000000" w:themeColor="text1"/>
                                <w:kern w:val="24"/>
                                <w:sz w:val="24"/>
                                <w:szCs w:val="24"/>
                              </w:rPr>
                              <w:t>Lactase</w:t>
                            </w:r>
                          </w:p>
                          <w:p w14:paraId="0D24123A" w14:textId="78214CE9" w:rsidR="00E70FBD" w:rsidRPr="002B76F9" w:rsidRDefault="00E70FBD" w:rsidP="002B76F9">
                            <w:pPr>
                              <w:pStyle w:val="NormalWeb"/>
                              <w:spacing w:after="0"/>
                              <w:jc w:val="center"/>
                              <w:rPr>
                                <w:rFonts w:ascii="Tahoma" w:hAnsi="Tahoma" w:cs="Tahoma"/>
                                <w:color w:val="000000" w:themeColor="text1"/>
                                <w:sz w:val="24"/>
                                <w:szCs w:val="24"/>
                              </w:rPr>
                            </w:pPr>
                            <w:r w:rsidRPr="002B76F9">
                              <w:rPr>
                                <w:rFonts w:ascii="Tahoma" w:hAnsi="Tahoma" w:cs="Tahoma"/>
                                <w:color w:val="000000" w:themeColor="text1"/>
                                <w:sz w:val="24"/>
                                <w:szCs w:val="24"/>
                              </w:rPr>
                              <w:t>At the brush border of enterocytes</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w14:anchorId="2CA4F4A8" id="مستطيل 11" o:spid="_x0000_s1059" style="position:absolute;margin-left:120.85pt;margin-top:7.3pt;width:158.45pt;height:64.2pt;rotation:-1351317fd;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" filled="f" stroked="f" strokeweight=".5pt">
                <v:stroke dashstyle="3 1"/>
                <v:shadow on="t" color="black" opacity="22937f" origin=",.5" offset="0,.63889mm"/>
                <v:textbox>
                  <w:txbxContent>
                    <w:p w14:paraId="3B51DB89" w14:textId="0B73531F" w:rsidR="00E70FBD" w:rsidRPr="002B76F9" w:rsidRDefault="00E70FBD" w:rsidP="002B76F9">
                      <w:pPr>
                        <w:pStyle w:val="NormalWeb"/>
                        <w:spacing w:after="0"/>
                        <w:jc w:val="center"/>
                        <w:rPr>
                          <w:rFonts w:ascii="Tahoma" w:hAnsi="Tahoma" w:cs="Tahoma"/>
                          <w:color w:val="000000" w:themeColor="text1"/>
                          <w:kern w:val="24"/>
                          <w:sz w:val="24"/>
                          <w:szCs w:val="24"/>
                        </w:rPr>
                      </w:pPr>
                      <w:r w:rsidRPr="002B76F9">
                        <w:rPr>
                          <w:rFonts w:ascii="Tahoma" w:hAnsi="Tahoma" w:cs="Tahoma"/>
                          <w:color w:val="000000" w:themeColor="text1"/>
                          <w:kern w:val="24"/>
                          <w:sz w:val="24"/>
                          <w:szCs w:val="24"/>
                        </w:rPr>
                        <w:t>Lactase</w:t>
                      </w:r>
                    </w:p>
                    <w:p w14:paraId="0D24123A" w14:textId="78214CE9" w:rsidR="00E70FBD" w:rsidRPr="002B76F9" w:rsidRDefault="00E70FBD" w:rsidP="002B76F9">
                      <w:pPr>
                        <w:pStyle w:val="NormalWeb"/>
                        <w:spacing w:after="0"/>
                        <w:jc w:val="center"/>
                        <w:rPr>
                          <w:rFonts w:ascii="Tahoma" w:hAnsi="Tahoma" w:cs="Tahoma"/>
                          <w:color w:val="000000" w:themeColor="text1"/>
                          <w:sz w:val="24"/>
                          <w:szCs w:val="24"/>
                        </w:rPr>
                      </w:pPr>
                      <w:r w:rsidRPr="002B76F9">
                        <w:rPr>
                          <w:rFonts w:ascii="Tahoma" w:hAnsi="Tahoma" w:cs="Tahoma"/>
                          <w:color w:val="000000" w:themeColor="text1"/>
                          <w:sz w:val="24"/>
                          <w:szCs w:val="24"/>
                        </w:rPr>
                        <w:t>At the brush border of enterocytes</w:t>
                      </w:r>
                    </w:p>
                  </w:txbxContent>
                </v:textbox>
              </v:rect>
            </w:pict>
          </mc:Fallback>
        </mc:AlternateContent>
      </w:r>
      <w:r>
        <w:rPr>
          <w:rFonts w:ascii="Tahoma" w:hAnsi="Tahoma" w:cs="Tahoma"/>
          <w:b/>
          <w:bCs/>
          <w:noProof/>
          <w:sz w:val="32"/>
          <w:szCs w:val="32"/>
        </w:rPr>
        <mc:AlternateContent>
          <mc:Choice Requires="wps">
            <w:drawing>
              <wp:anchor distT="0" distB="0" distL="114300" distR="114300" simplePos="0" relativeHeight="251939840" behindDoc="0" locked="0" layoutInCell="1" allowOverlap="1" wp14:anchorId="0777DC70" wp14:editId="5FD1BB3A">
                <wp:simplePos x="0" y="0"/>
                <wp:positionH relativeFrom="column">
                  <wp:posOffset>989330</wp:posOffset>
                </wp:positionH>
                <wp:positionV relativeFrom="paragraph">
                  <wp:posOffset>99060</wp:posOffset>
                </wp:positionV>
                <wp:extent cx="3027045" cy="704215"/>
                <wp:effectExtent l="0" t="76200" r="1905" b="19685"/>
                <wp:wrapNone/>
                <wp:docPr id="52242" name="Curved Connector 52242"/>
                <wp:cNvGraphicFramePr/>
                <a:graphic xmlns:a="http://schemas.openxmlformats.org/drawingml/2006/main">
                  <a:graphicData uri="http://schemas.microsoft.com/office/word/2010/wordprocessingShape">
                    <wps:wsp>
                      <wps:cNvCnPr/>
                      <wps:spPr>
                        <a:xfrm flipV="1">
                          <a:off x="0" y="0"/>
                          <a:ext cx="3027045" cy="704215"/>
                        </a:xfrm>
                        <a:prstGeom prst="curved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E1D221" id="Curved Connector 52242" o:spid="_x0000_s1026" type="#_x0000_t38" style="position:absolute;margin-left:77.9pt;margin-top:7.8pt;width:238.35pt;height:55.45pt;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" adj="10800" strokecolor="black [3213]">
                <v:stroke endarrow="open"/>
              </v:shape>
            </w:pict>
          </mc:Fallback>
        </mc:AlternateContent>
      </w:r>
    </w:p>
    <w:p w14:paraId="0639BED9" w14:textId="7DA3B90B" w:rsidR="000601EB" w:rsidRDefault="002B76F9" w:rsidP="002B76F9">
      <w:pPr>
        <w:rPr>
          <w:rFonts w:ascii="Tahoma" w:hAnsi="Tahoma" w:cs="Tahoma"/>
          <w:sz w:val="28"/>
          <w:szCs w:val="28"/>
        </w:rPr>
      </w:pPr>
      <w:r w:rsidRPr="00CF52E4">
        <w:rPr>
          <w:rFonts w:ascii="Tahoma" w:hAnsi="Tahoma" w:cs="Tahoma"/>
          <w:b/>
          <w:bCs/>
          <w:noProof/>
          <w:sz w:val="32"/>
          <w:szCs w:val="32"/>
        </w:rPr>
        <mc:AlternateContent>
          <mc:Choice Requires="wps">
            <w:drawing>
              <wp:anchor distT="0" distB="0" distL="114300" distR="114300" simplePos="0" relativeHeight="251923456" behindDoc="0" locked="0" layoutInCell="1" allowOverlap="1" wp14:anchorId="48C73F5B" wp14:editId="0CFED19C">
                <wp:simplePos x="0" y="0"/>
                <wp:positionH relativeFrom="column">
                  <wp:posOffset>93980</wp:posOffset>
                </wp:positionH>
                <wp:positionV relativeFrom="paragraph">
                  <wp:posOffset>107315</wp:posOffset>
                </wp:positionV>
                <wp:extent cx="785495" cy="347980"/>
                <wp:effectExtent l="57150" t="19050" r="55880" b="100330"/>
                <wp:wrapNone/>
                <wp:docPr id="38" name="مستطيل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5495" cy="347980"/>
                        </a:xfrm>
                        <a:prstGeom prst="rect">
                          <a:avLst/>
                        </a:prstGeom>
                        <a:noFill/>
                        <a:ln w="6350" cap="flat" cmpd="sng" algn="ctr">
                          <a:solidFill>
                            <a:schemeClr val="tx1"/>
                          </a:solidFill>
                          <a:prstDash val="sysDash"/>
                        </a:ln>
                        <a:effectLst>
                          <a:outerShdw blurRad="40000" dist="23000" dir="5400000" rotWithShape="0">
                            <a:srgbClr val="000000">
                              <a:alpha val="35000"/>
                            </a:srgbClr>
                          </a:outerShdw>
                        </a:effectLst>
                      </wps:spPr>
                      <wps:txbx>
                        <w:txbxContent>
                          <w:p w14:paraId="2E26376F" w14:textId="77777777" w:rsidR="00E70FBD" w:rsidRPr="002B76F9" w:rsidRDefault="00E70FBD" w:rsidP="000601EB">
                            <w:pPr>
                              <w:pStyle w:val="NormalWeb"/>
                              <w:spacing w:after="0"/>
                              <w:rPr>
                                <w:rFonts w:ascii="Tahoma" w:hAnsi="Tahoma" w:cs="Tahoma"/>
                                <w:color w:val="000000" w:themeColor="text1"/>
                                <w:sz w:val="28"/>
                                <w:szCs w:val="28"/>
                              </w:rPr>
                            </w:pPr>
                            <w:r w:rsidRPr="002B76F9">
                              <w:rPr>
                                <w:rFonts w:ascii="Tahoma" w:hAnsi="Tahoma" w:cs="Tahoma"/>
                                <w:color w:val="000000" w:themeColor="text1"/>
                                <w:kern w:val="24"/>
                                <w:sz w:val="28"/>
                                <w:szCs w:val="28"/>
                              </w:rPr>
                              <w:t>Lactose</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48C73F5B" id="مستطيل 3" o:spid="_x0000_s1060" style="position:absolute;margin-left:7.4pt;margin-top:8.45pt;width:61.85pt;height:27.4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" filled="f" strokecolor="black [3213]" strokeweight=".5pt">
                <v:stroke dashstyle="3 1"/>
                <v:shadow on="t" color="black" opacity="22937f" origin=",.5" offset="0,.63889mm"/>
                <v:path arrowok="t"/>
                <v:textbox style="mso-fit-shape-to-text:t">
                  <w:txbxContent>
                    <w:p w14:paraId="2E26376F" w14:textId="77777777" w:rsidR="00E70FBD" w:rsidRPr="002B76F9" w:rsidRDefault="00E70FBD" w:rsidP="000601EB">
                      <w:pPr>
                        <w:pStyle w:val="NormalWeb"/>
                        <w:spacing w:after="0"/>
                        <w:rPr>
                          <w:rFonts w:ascii="Tahoma" w:hAnsi="Tahoma" w:cs="Tahoma"/>
                          <w:color w:val="000000" w:themeColor="text1"/>
                          <w:sz w:val="28"/>
                          <w:szCs w:val="28"/>
                        </w:rPr>
                      </w:pPr>
                      <w:r w:rsidRPr="002B76F9">
                        <w:rPr>
                          <w:rFonts w:ascii="Tahoma" w:hAnsi="Tahoma" w:cs="Tahoma"/>
                          <w:color w:val="000000" w:themeColor="text1"/>
                          <w:kern w:val="24"/>
                          <w:sz w:val="28"/>
                          <w:szCs w:val="28"/>
                        </w:rPr>
                        <w:t>Lactose</w:t>
                      </w:r>
                    </w:p>
                  </w:txbxContent>
                </v:textbox>
              </v:rect>
            </w:pict>
          </mc:Fallback>
        </mc:AlternateContent>
      </w:r>
      <w:r w:rsidR="000601EB" w:rsidRPr="00415C26">
        <w:rPr>
          <w:rFonts w:ascii="Tahoma" w:hAnsi="Tahoma" w:cs="Tahoma"/>
          <w:sz w:val="28"/>
          <w:szCs w:val="28"/>
        </w:rPr>
        <w:t xml:space="preserve">                             </w:t>
      </w:r>
    </w:p>
    <w:p w14:paraId="705B4F50" w14:textId="77777777" w:rsidR="000601EB" w:rsidRPr="00415C26" w:rsidRDefault="000601EB" w:rsidP="000601EB">
      <w:pPr>
        <w:rPr>
          <w:rFonts w:ascii="Tahoma" w:hAnsi="Tahoma" w:cs="Tahoma"/>
          <w:sz w:val="28"/>
          <w:szCs w:val="28"/>
        </w:rPr>
      </w:pPr>
    </w:p>
    <w:p w14:paraId="79FEB103" w14:textId="77777777" w:rsidR="000601EB" w:rsidRPr="00112DE0" w:rsidRDefault="000601EB" w:rsidP="000601EB">
      <w:pPr>
        <w:pStyle w:val="ListParagraph"/>
        <w:ind w:right="-83"/>
        <w:rPr>
          <w:rFonts w:ascii="Tahoma" w:hAnsi="Tahoma" w:cs="Tahoma"/>
          <w:sz w:val="28"/>
          <w:szCs w:val="28"/>
        </w:rPr>
      </w:pPr>
      <w:r w:rsidRPr="00266C22">
        <w:rPr>
          <w:rFonts w:ascii="Tahoma" w:hAnsi="Tahoma" w:cs="Tahoma"/>
          <w:i/>
          <w:iCs/>
          <w:sz w:val="28"/>
          <w:szCs w:val="28"/>
        </w:rPr>
        <w:t>Lactose Intolerance:</w:t>
      </w:r>
      <w:r w:rsidRPr="00266C22">
        <w:rPr>
          <w:rFonts w:ascii="Tahoma" w:hAnsi="Tahoma" w:cs="Tahoma"/>
          <w:sz w:val="24"/>
          <w:szCs w:val="24"/>
        </w:rPr>
        <w:t xml:space="preserve"> describes having low or absent activity of the lactase enzyme. </w:t>
      </w:r>
      <w:r w:rsidRPr="002B76F9">
        <w:rPr>
          <w:rFonts w:ascii="Tahoma" w:hAnsi="Tahoma" w:cs="Tahoma"/>
          <w:color w:val="76923C" w:themeColor="accent3" w:themeShade="BF"/>
        </w:rPr>
        <w:t>(Lactose intolerance does not cause malnutrition but it causes abdominal pain)</w:t>
      </w:r>
    </w:p>
    <w:p w14:paraId="3AD9B128" w14:textId="77777777" w:rsidR="000601EB" w:rsidRDefault="000601EB" w:rsidP="000601EB">
      <w:pPr>
        <w:pStyle w:val="ListParagraph"/>
        <w:rPr>
          <w:rFonts w:ascii="Tahoma" w:hAnsi="Tahoma" w:cs="Tahoma"/>
          <w:color w:val="808080" w:themeColor="background1" w:themeShade="80"/>
        </w:rPr>
      </w:pPr>
      <w:r w:rsidRPr="002B76F9">
        <w:rPr>
          <w:rFonts w:ascii="Tahoma" w:hAnsi="Tahoma" w:cs="Tahoma"/>
          <w:color w:val="808080" w:themeColor="background1" w:themeShade="80"/>
        </w:rPr>
        <w:t>In lactose Intolerance, the lactose is mixed with water in the small intestine, then the bacteria ferment this compound creating gases, organic acids &amp; other osmotically active molecules which in turn cause irritation &amp; increase of motility.</w:t>
      </w:r>
    </w:p>
    <w:p w14:paraId="75B65F43" w14:textId="77777777" w:rsidR="002B76F9" w:rsidRPr="002B76F9" w:rsidRDefault="002B76F9" w:rsidP="000601EB">
      <w:pPr>
        <w:pStyle w:val="ListParagraph"/>
        <w:rPr>
          <w:rFonts w:ascii="Tahoma" w:hAnsi="Tahoma" w:cs="Tahoma"/>
          <w:color w:val="808080" w:themeColor="background1" w:themeShade="80"/>
        </w:rPr>
      </w:pPr>
    </w:p>
    <w:p w14:paraId="4C6E291E" w14:textId="556109EA" w:rsidR="000601EB" w:rsidRPr="002B76F9" w:rsidRDefault="000601EB" w:rsidP="000601EB">
      <w:pPr>
        <w:rPr>
          <w:rFonts w:ascii="Tahoma" w:hAnsi="Tahoma" w:cs="Tahoma"/>
          <w:b/>
          <w:bCs/>
          <w:sz w:val="32"/>
          <w:szCs w:val="32"/>
        </w:rPr>
      </w:pPr>
      <w:r w:rsidRPr="002B76F9">
        <w:rPr>
          <w:rFonts w:ascii="Tahoma" w:hAnsi="Tahoma" w:cs="Tahoma"/>
          <w:b/>
          <w:bCs/>
          <w:sz w:val="32"/>
          <w:szCs w:val="32"/>
        </w:rPr>
        <w:lastRenderedPageBreak/>
        <w:t>Causes:</w:t>
      </w:r>
      <w:r w:rsidR="002B76F9" w:rsidRPr="002B76F9">
        <w:rPr>
          <w:rFonts w:ascii="Tahoma" w:hAnsi="Tahoma" w:cs="Tahoma"/>
          <w:b/>
          <w:bCs/>
          <w:noProof/>
          <w:sz w:val="32"/>
          <w:szCs w:val="32"/>
        </w:rPr>
        <w:t xml:space="preserve"> </w:t>
      </w:r>
      <w:r w:rsidR="002B76F9" w:rsidRPr="00415C26">
        <w:rPr>
          <w:rFonts w:ascii="Tahoma" w:hAnsi="Tahoma" w:cs="Tahoma"/>
          <w:b/>
          <w:bCs/>
          <w:noProof/>
          <w:sz w:val="32"/>
          <w:szCs w:val="32"/>
        </w:rPr>
        <w:drawing>
          <wp:inline distT="0" distB="0" distL="0" distR="0" wp14:anchorId="11D9DAB3" wp14:editId="16496217">
            <wp:extent cx="6610865" cy="2286000"/>
            <wp:effectExtent l="0" t="0" r="0" b="1905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392C38B8" w14:textId="79BC211F" w:rsidR="000601EB" w:rsidRPr="009C6360" w:rsidRDefault="00405D71" w:rsidP="000601EB">
      <w:pPr>
        <w:rPr>
          <w:rFonts w:ascii="Tahoma" w:hAnsi="Tahoma" w:cs="Tahoma"/>
          <w:b/>
          <w:bCs/>
          <w:sz w:val="32"/>
          <w:szCs w:val="32"/>
        </w:rPr>
      </w:pPr>
      <w:r w:rsidRPr="00415C26">
        <w:rPr>
          <w:rFonts w:ascii="Tahoma" w:hAnsi="Tahoma" w:cs="Tahoma"/>
          <w:b/>
          <w:bCs/>
          <w:noProof/>
          <w:sz w:val="32"/>
          <w:szCs w:val="32"/>
        </w:rPr>
        <w:drawing>
          <wp:anchor distT="0" distB="0" distL="114300" distR="114300" simplePos="0" relativeHeight="251914240" behindDoc="0" locked="0" layoutInCell="1" allowOverlap="1" wp14:anchorId="65BB562B" wp14:editId="1882C236">
            <wp:simplePos x="0" y="0"/>
            <wp:positionH relativeFrom="column">
              <wp:posOffset>75565</wp:posOffset>
            </wp:positionH>
            <wp:positionV relativeFrom="paragraph">
              <wp:posOffset>240665</wp:posOffset>
            </wp:positionV>
            <wp:extent cx="4868545" cy="1852930"/>
            <wp:effectExtent l="0" t="0" r="0" b="33020"/>
            <wp:wrapSquare wrapText="bothSides"/>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p>
    <w:p w14:paraId="7088B5FF" w14:textId="475096F5" w:rsidR="000601EB" w:rsidRDefault="000601EB" w:rsidP="000601EB">
      <w:pPr>
        <w:rPr>
          <w:rFonts w:ascii="Tahoma" w:hAnsi="Tahoma" w:cs="Tahoma"/>
          <w:sz w:val="24"/>
          <w:szCs w:val="24"/>
        </w:rPr>
      </w:pPr>
    </w:p>
    <w:p w14:paraId="47BAD898" w14:textId="77777777" w:rsidR="000601EB" w:rsidRDefault="000601EB" w:rsidP="000601EB">
      <w:pPr>
        <w:rPr>
          <w:rFonts w:ascii="Tahoma" w:hAnsi="Tahoma" w:cs="Tahoma"/>
          <w:sz w:val="24"/>
          <w:szCs w:val="24"/>
        </w:rPr>
      </w:pPr>
    </w:p>
    <w:p w14:paraId="66141ADB" w14:textId="77777777" w:rsidR="000601EB" w:rsidRDefault="000601EB" w:rsidP="000601EB">
      <w:pPr>
        <w:rPr>
          <w:rFonts w:ascii="Tahoma" w:hAnsi="Tahoma" w:cs="Tahoma"/>
          <w:sz w:val="24"/>
          <w:szCs w:val="24"/>
        </w:rPr>
      </w:pPr>
    </w:p>
    <w:p w14:paraId="2C572305" w14:textId="09DC30A9" w:rsidR="000601EB" w:rsidRPr="00415C26" w:rsidRDefault="000601EB" w:rsidP="000601EB">
      <w:pPr>
        <w:rPr>
          <w:rFonts w:ascii="Tahoma" w:hAnsi="Tahoma" w:cs="Tahoma"/>
          <w:b/>
          <w:bCs/>
          <w:sz w:val="32"/>
          <w:szCs w:val="32"/>
        </w:rPr>
      </w:pPr>
    </w:p>
    <w:p w14:paraId="25E73A07" w14:textId="211A0646" w:rsidR="000601EB" w:rsidRDefault="000601EB" w:rsidP="000601EB">
      <w:pPr>
        <w:rPr>
          <w:rFonts w:ascii="Tahoma" w:hAnsi="Tahoma" w:cs="Tahoma"/>
          <w:b/>
          <w:bCs/>
          <w:sz w:val="32"/>
          <w:szCs w:val="32"/>
        </w:rPr>
      </w:pPr>
    </w:p>
    <w:p w14:paraId="7AE2AE6A" w14:textId="77777777" w:rsidR="000601EB" w:rsidRDefault="000601EB" w:rsidP="000601EB">
      <w:pPr>
        <w:rPr>
          <w:rFonts w:ascii="Tahoma" w:hAnsi="Tahoma" w:cs="Tahoma"/>
          <w:b/>
          <w:bCs/>
          <w:sz w:val="28"/>
          <w:szCs w:val="28"/>
        </w:rPr>
      </w:pPr>
    </w:p>
    <w:p w14:paraId="65BFBA01" w14:textId="1F19F32C" w:rsidR="000601EB" w:rsidRPr="00405D71" w:rsidRDefault="000601EB" w:rsidP="00370834">
      <w:pPr>
        <w:rPr>
          <w:rFonts w:ascii="Tahoma" w:hAnsi="Tahoma" w:cs="Tahoma"/>
          <w:sz w:val="24"/>
          <w:szCs w:val="24"/>
        </w:rPr>
      </w:pPr>
      <w:r w:rsidRPr="00405D71">
        <w:rPr>
          <w:rFonts w:ascii="Tahoma" w:hAnsi="Tahoma" w:cs="Tahoma"/>
          <w:color w:val="808080" w:themeColor="background1" w:themeShade="80"/>
        </w:rPr>
        <w:t>Example of acquired lactase deficiency</w:t>
      </w:r>
      <w:r w:rsidRPr="00405D71">
        <w:rPr>
          <w:rFonts w:ascii="Tahoma" w:hAnsi="Tahoma" w:cs="Tahoma"/>
          <w:color w:val="808080" w:themeColor="background1" w:themeShade="80"/>
          <w:sz w:val="20"/>
          <w:szCs w:val="20"/>
        </w:rPr>
        <w:t xml:space="preserve"> </w:t>
      </w:r>
      <w:r w:rsidR="00370834" w:rsidRPr="00405D71">
        <w:rPr>
          <w:rFonts w:ascii="Tahoma" w:hAnsi="Tahoma" w:cs="Tahoma"/>
          <w:color w:val="808080" w:themeColor="background1" w:themeShade="80"/>
          <w:sz w:val="20"/>
          <w:szCs w:val="20"/>
        </w:rPr>
        <w:t xml:space="preserve">: </w:t>
      </w:r>
      <w:r w:rsidRPr="00405D71">
        <w:rPr>
          <w:rFonts w:ascii="Tahoma" w:hAnsi="Tahoma" w:cs="Tahoma"/>
          <w:b/>
          <w:bCs/>
          <w:color w:val="808080" w:themeColor="background1" w:themeShade="80"/>
          <w:sz w:val="20"/>
          <w:szCs w:val="20"/>
        </w:rPr>
        <w:t xml:space="preserve"> </w:t>
      </w:r>
      <w:r w:rsidRPr="00405D71">
        <w:rPr>
          <w:rFonts w:ascii="Tahoma" w:hAnsi="Tahoma" w:cs="Tahoma"/>
          <w:b/>
          <w:bCs/>
          <w:sz w:val="24"/>
          <w:szCs w:val="24"/>
        </w:rPr>
        <w:t xml:space="preserve">Gastroenteritis: </w:t>
      </w:r>
      <w:r w:rsidRPr="00405D71">
        <w:rPr>
          <w:rFonts w:ascii="Tahoma" w:hAnsi="Tahoma" w:cs="Tahoma"/>
          <w:sz w:val="24"/>
          <w:szCs w:val="24"/>
        </w:rPr>
        <w:t>Infectious diarrhea, particularly viral gastroenteritis in younger children, may damage the intestinal mucosa enough to reduce the quantity of the lactase enzyme.</w:t>
      </w:r>
    </w:p>
    <w:p w14:paraId="4192A68B" w14:textId="77777777" w:rsidR="00370834" w:rsidRDefault="00370834" w:rsidP="000601EB">
      <w:pPr>
        <w:rPr>
          <w:rFonts w:ascii="Tahoma" w:hAnsi="Tahoma" w:cs="Tahoma"/>
          <w:sz w:val="32"/>
          <w:szCs w:val="32"/>
        </w:rPr>
      </w:pPr>
    </w:p>
    <w:p w14:paraId="074FA46A" w14:textId="77777777" w:rsidR="000601EB" w:rsidRPr="00370834" w:rsidRDefault="000601EB" w:rsidP="000601EB">
      <w:pPr>
        <w:rPr>
          <w:rFonts w:ascii="Tahoma" w:hAnsi="Tahoma" w:cs="Tahoma"/>
          <w:b/>
          <w:bCs/>
          <w:sz w:val="32"/>
          <w:szCs w:val="32"/>
        </w:rPr>
      </w:pPr>
      <w:r w:rsidRPr="00370834">
        <w:rPr>
          <w:rFonts w:ascii="Tahoma" w:hAnsi="Tahoma" w:cs="Tahoma"/>
          <w:b/>
          <w:bCs/>
          <w:sz w:val="32"/>
          <w:szCs w:val="32"/>
        </w:rPr>
        <w:t>Clinical:</w:t>
      </w:r>
    </w:p>
    <w:p w14:paraId="15632724" w14:textId="320BE7E2" w:rsidR="000601EB" w:rsidRPr="00405D71" w:rsidRDefault="000601EB" w:rsidP="000601EB">
      <w:pPr>
        <w:rPr>
          <w:rFonts w:ascii="Tahoma" w:hAnsi="Tahoma" w:cs="Tahoma"/>
          <w:sz w:val="24"/>
          <w:szCs w:val="24"/>
        </w:rPr>
      </w:pPr>
      <w:r w:rsidRPr="00405D71">
        <w:rPr>
          <w:rFonts w:ascii="Tahoma" w:hAnsi="Tahoma" w:cs="Tahoma"/>
          <w:sz w:val="24"/>
          <w:szCs w:val="24"/>
        </w:rPr>
        <w:t>Bloating</w:t>
      </w:r>
      <w:r w:rsidR="00370834" w:rsidRPr="00405D71">
        <w:rPr>
          <w:rFonts w:ascii="Tahoma" w:hAnsi="Tahoma" w:cs="Tahoma" w:hint="cs"/>
          <w:sz w:val="24"/>
          <w:szCs w:val="24"/>
          <w:rtl/>
        </w:rPr>
        <w:t xml:space="preserve"> </w:t>
      </w:r>
      <w:r w:rsidR="00370834" w:rsidRPr="00405D71">
        <w:rPr>
          <w:rFonts w:ascii="Calibri Light" w:hAnsi="Calibri Light" w:cs="Calibri Light"/>
          <w:color w:val="808080" w:themeColor="background1" w:themeShade="80"/>
          <w:sz w:val="20"/>
          <w:szCs w:val="20"/>
          <w:rtl/>
        </w:rPr>
        <w:t>انتفاخات</w:t>
      </w:r>
      <w:r w:rsidR="00370834" w:rsidRPr="00405D71">
        <w:rPr>
          <w:rFonts w:ascii="Tahoma" w:hAnsi="Tahoma" w:cs="Tahoma" w:hint="cs"/>
          <w:sz w:val="24"/>
          <w:szCs w:val="24"/>
          <w:rtl/>
        </w:rPr>
        <w:t xml:space="preserve"> </w:t>
      </w:r>
      <w:r w:rsidRPr="00405D71">
        <w:rPr>
          <w:rFonts w:ascii="Tahoma" w:hAnsi="Tahoma" w:cs="Tahoma"/>
          <w:sz w:val="24"/>
          <w:szCs w:val="24"/>
        </w:rPr>
        <w:t>, abdominal discomfort, and flatulence.</w:t>
      </w:r>
    </w:p>
    <w:p w14:paraId="17E13F23" w14:textId="4A2E9340" w:rsidR="000601EB" w:rsidRPr="00405D71" w:rsidRDefault="000601EB" w:rsidP="000601EB">
      <w:pPr>
        <w:rPr>
          <w:rFonts w:ascii="Tahoma" w:hAnsi="Tahoma" w:cs="Tahoma"/>
          <w:sz w:val="24"/>
          <w:szCs w:val="24"/>
          <w:rtl/>
        </w:rPr>
      </w:pPr>
      <w:r w:rsidRPr="00405D71">
        <w:rPr>
          <w:rFonts w:ascii="Tahoma" w:hAnsi="Tahoma" w:cs="Tahoma"/>
          <w:sz w:val="24"/>
          <w:szCs w:val="24"/>
        </w:rPr>
        <w:t>Appear 1 hour to a few hours after ingestion of milk products.</w:t>
      </w:r>
      <w:r w:rsidR="00370834" w:rsidRPr="00405D71">
        <w:rPr>
          <w:rFonts w:ascii="Tahoma" w:hAnsi="Tahoma" w:cs="Tahoma" w:hint="cs"/>
          <w:sz w:val="24"/>
          <w:szCs w:val="24"/>
          <w:rtl/>
        </w:rPr>
        <w:t xml:space="preserve"> </w:t>
      </w:r>
    </w:p>
    <w:p w14:paraId="01919C87" w14:textId="4426320B" w:rsidR="00370834" w:rsidRPr="00370834" w:rsidRDefault="00370834" w:rsidP="000601EB">
      <w:pPr>
        <w:rPr>
          <w:rFonts w:ascii="Tahoma" w:hAnsi="Tahoma" w:cs="Tahoma"/>
          <w:color w:val="808080" w:themeColor="background1" w:themeShade="80"/>
        </w:rPr>
      </w:pPr>
      <w:r w:rsidRPr="00370834">
        <w:rPr>
          <w:rFonts w:ascii="Tahoma" w:hAnsi="Tahoma" w:cs="Tahoma"/>
          <w:color w:val="808080" w:themeColor="background1" w:themeShade="80"/>
        </w:rPr>
        <w:t>Lactose is digested then will be fragmented by bacteria</w:t>
      </w:r>
      <w:r>
        <w:rPr>
          <w:rFonts w:ascii="Tahoma" w:hAnsi="Tahoma" w:cs="Tahoma"/>
          <w:color w:val="808080" w:themeColor="background1" w:themeShade="80"/>
        </w:rPr>
        <w:t xml:space="preserve"> which will secre</w:t>
      </w:r>
      <w:r w:rsidRPr="00370834">
        <w:rPr>
          <w:rFonts w:ascii="Tahoma" w:hAnsi="Tahoma" w:cs="Tahoma"/>
          <w:color w:val="808080" w:themeColor="background1" w:themeShade="80"/>
        </w:rPr>
        <w:t>t</w:t>
      </w:r>
      <w:r>
        <w:rPr>
          <w:rFonts w:ascii="Tahoma" w:hAnsi="Tahoma" w:cs="Tahoma"/>
          <w:color w:val="808080" w:themeColor="background1" w:themeShade="80"/>
        </w:rPr>
        <w:t xml:space="preserve"> </w:t>
      </w:r>
      <w:r w:rsidRPr="00370834">
        <w:rPr>
          <w:rFonts w:ascii="Tahoma" w:hAnsi="Tahoma" w:cs="Tahoma"/>
          <w:color w:val="808080" w:themeColor="background1" w:themeShade="80"/>
        </w:rPr>
        <w:t>acid</w:t>
      </w:r>
      <w:r>
        <w:rPr>
          <w:rFonts w:ascii="Tahoma" w:hAnsi="Tahoma" w:cs="Tahoma"/>
          <w:color w:val="808080" w:themeColor="background1" w:themeShade="80"/>
        </w:rPr>
        <w:t xml:space="preserve"> </w:t>
      </w:r>
      <w:r w:rsidRPr="00370834">
        <w:rPr>
          <w:rFonts w:ascii="Tahoma" w:hAnsi="Tahoma" w:cs="Tahoma"/>
          <w:color w:val="808080" w:themeColor="background1" w:themeShade="80"/>
        </w:rPr>
        <w:t>leading to irritation (Gases)!</w:t>
      </w:r>
    </w:p>
    <w:p w14:paraId="373FD7E4" w14:textId="77777777" w:rsidR="000601EB" w:rsidRDefault="000601EB" w:rsidP="000601EB">
      <w:pPr>
        <w:jc w:val="center"/>
        <w:rPr>
          <w:rFonts w:ascii="Tahoma" w:hAnsi="Tahoma" w:cs="Tahoma"/>
          <w:sz w:val="28"/>
          <w:szCs w:val="28"/>
        </w:rPr>
      </w:pPr>
    </w:p>
    <w:p w14:paraId="085AAEDC" w14:textId="77777777" w:rsidR="00370834" w:rsidRPr="00415C26" w:rsidRDefault="00370834" w:rsidP="000601EB">
      <w:pPr>
        <w:jc w:val="center"/>
        <w:rPr>
          <w:rFonts w:ascii="Tahoma" w:hAnsi="Tahoma" w:cs="Tahoma"/>
          <w:sz w:val="28"/>
          <w:szCs w:val="28"/>
        </w:rPr>
      </w:pPr>
    </w:p>
    <w:p w14:paraId="6B61410B" w14:textId="77777777" w:rsidR="00405D71" w:rsidRDefault="00405D71" w:rsidP="000601EB">
      <w:pPr>
        <w:rPr>
          <w:rFonts w:ascii="Tahoma" w:hAnsi="Tahoma" w:cs="Tahoma"/>
          <w:b/>
          <w:bCs/>
          <w:sz w:val="32"/>
          <w:szCs w:val="32"/>
          <w:rtl/>
        </w:rPr>
      </w:pPr>
    </w:p>
    <w:p w14:paraId="274A05D2" w14:textId="77777777" w:rsidR="000601EB" w:rsidRPr="00370834" w:rsidRDefault="000601EB" w:rsidP="000601EB">
      <w:pPr>
        <w:rPr>
          <w:rFonts w:ascii="Tahoma" w:hAnsi="Tahoma" w:cs="Tahoma"/>
          <w:b/>
          <w:bCs/>
          <w:sz w:val="32"/>
          <w:szCs w:val="32"/>
        </w:rPr>
      </w:pPr>
      <w:r w:rsidRPr="00370834">
        <w:rPr>
          <w:rFonts w:ascii="Tahoma" w:hAnsi="Tahoma" w:cs="Tahoma"/>
          <w:b/>
          <w:bCs/>
          <w:sz w:val="32"/>
          <w:szCs w:val="32"/>
        </w:rPr>
        <w:lastRenderedPageBreak/>
        <w:t>Diagnosis:</w:t>
      </w:r>
    </w:p>
    <w:p w14:paraId="5DCE0169" w14:textId="77777777" w:rsidR="000601EB" w:rsidRPr="00405D71" w:rsidRDefault="000601EB" w:rsidP="00784BDB">
      <w:pPr>
        <w:pStyle w:val="ListParagraph"/>
        <w:numPr>
          <w:ilvl w:val="0"/>
          <w:numId w:val="29"/>
        </w:numPr>
        <w:rPr>
          <w:rFonts w:ascii="Tahoma" w:hAnsi="Tahoma" w:cs="Tahoma"/>
          <w:b/>
          <w:bCs/>
          <w:sz w:val="24"/>
          <w:szCs w:val="24"/>
        </w:rPr>
      </w:pPr>
      <w:r w:rsidRPr="00405D71">
        <w:rPr>
          <w:rFonts w:ascii="Tahoma" w:hAnsi="Tahoma" w:cs="Tahoma"/>
          <w:sz w:val="24"/>
          <w:szCs w:val="24"/>
        </w:rPr>
        <w:t>Empirical treatment with a lactose-free diet, which results in resolution of symptoms.</w:t>
      </w:r>
    </w:p>
    <w:p w14:paraId="4318F4DB" w14:textId="77777777" w:rsidR="000601EB" w:rsidRPr="00405D71" w:rsidRDefault="000601EB" w:rsidP="00784BDB">
      <w:pPr>
        <w:pStyle w:val="ListParagraph"/>
        <w:numPr>
          <w:ilvl w:val="0"/>
          <w:numId w:val="29"/>
        </w:numPr>
        <w:rPr>
          <w:rFonts w:ascii="Tahoma" w:hAnsi="Tahoma" w:cs="Tahoma"/>
          <w:sz w:val="24"/>
          <w:szCs w:val="24"/>
        </w:rPr>
      </w:pPr>
      <w:r w:rsidRPr="00405D71">
        <w:rPr>
          <w:rFonts w:ascii="Tahoma" w:hAnsi="Tahoma" w:cs="Tahoma"/>
          <w:sz w:val="24"/>
          <w:szCs w:val="24"/>
        </w:rPr>
        <w:t>Hydrogen breath test.</w:t>
      </w:r>
    </w:p>
    <w:p w14:paraId="19F2DFC0" w14:textId="0B30861D" w:rsidR="00370834" w:rsidRPr="00370834" w:rsidRDefault="00370834" w:rsidP="00370834">
      <w:pPr>
        <w:bidi/>
        <w:ind w:left="360"/>
        <w:jc w:val="center"/>
        <w:rPr>
          <w:rFonts w:ascii="Calibri Light" w:hAnsi="Calibri Light" w:cs="Calibri Light"/>
          <w:color w:val="808080" w:themeColor="background1" w:themeShade="80"/>
          <w:rtl/>
        </w:rPr>
      </w:pPr>
      <w:r w:rsidRPr="00370834">
        <w:rPr>
          <w:rFonts w:ascii="Calibri Light" w:hAnsi="Calibri Light" w:cs="Calibri Light"/>
          <w:color w:val="808080" w:themeColor="background1" w:themeShade="80"/>
          <w:rtl/>
        </w:rPr>
        <w:t xml:space="preserve">لما يشرب المريض الحليب بيجيه انتفاخات فنقول له وقف الحليب ولما يوقف </w:t>
      </w:r>
      <w:r>
        <w:rPr>
          <w:rFonts w:ascii="Calibri Light" w:hAnsi="Calibri Light" w:cs="Calibri Light" w:hint="cs"/>
          <w:color w:val="808080" w:themeColor="background1" w:themeShade="80"/>
          <w:rtl/>
        </w:rPr>
        <w:t>نلاحظ انه ار</w:t>
      </w:r>
      <w:r w:rsidRPr="00370834">
        <w:rPr>
          <w:rFonts w:ascii="Calibri Light" w:hAnsi="Calibri Light" w:cs="Calibri Light"/>
          <w:color w:val="808080" w:themeColor="background1" w:themeShade="80"/>
          <w:rtl/>
        </w:rPr>
        <w:t>تاح</w:t>
      </w:r>
    </w:p>
    <w:p w14:paraId="2F765BFD" w14:textId="6CFD8B88" w:rsidR="000601EB" w:rsidRPr="00370834" w:rsidRDefault="000601EB" w:rsidP="000601EB">
      <w:pPr>
        <w:rPr>
          <w:rFonts w:ascii="Tahoma" w:hAnsi="Tahoma" w:cs="Tahoma"/>
          <w:b/>
          <w:bCs/>
          <w:sz w:val="32"/>
          <w:szCs w:val="32"/>
        </w:rPr>
      </w:pPr>
      <w:r w:rsidRPr="00370834">
        <w:rPr>
          <w:rFonts w:ascii="Tahoma" w:hAnsi="Tahoma" w:cs="Tahoma"/>
          <w:b/>
          <w:bCs/>
          <w:sz w:val="32"/>
          <w:szCs w:val="32"/>
        </w:rPr>
        <w:t xml:space="preserve">Hydrogen </w:t>
      </w:r>
      <w:r w:rsidR="00370834" w:rsidRPr="00370834">
        <w:rPr>
          <w:rFonts w:ascii="Tahoma" w:hAnsi="Tahoma" w:cs="Tahoma"/>
          <w:b/>
          <w:bCs/>
          <w:sz w:val="32"/>
          <w:szCs w:val="32"/>
        </w:rPr>
        <w:t>breathe</w:t>
      </w:r>
      <w:r w:rsidRPr="00370834">
        <w:rPr>
          <w:rFonts w:ascii="Tahoma" w:hAnsi="Tahoma" w:cs="Tahoma"/>
          <w:b/>
          <w:bCs/>
          <w:sz w:val="32"/>
          <w:szCs w:val="32"/>
        </w:rPr>
        <w:t xml:space="preserve"> test:</w:t>
      </w:r>
    </w:p>
    <w:p w14:paraId="6AB3B7FF" w14:textId="77777777" w:rsidR="000601EB" w:rsidRPr="00405D71" w:rsidRDefault="000601EB" w:rsidP="00784BDB">
      <w:pPr>
        <w:numPr>
          <w:ilvl w:val="0"/>
          <w:numId w:val="28"/>
        </w:numPr>
        <w:contextualSpacing/>
        <w:rPr>
          <w:rFonts w:ascii="Tahoma" w:hAnsi="Tahoma" w:cs="Tahoma"/>
          <w:sz w:val="24"/>
          <w:szCs w:val="24"/>
        </w:rPr>
      </w:pPr>
      <w:r w:rsidRPr="00405D71">
        <w:rPr>
          <w:rFonts w:ascii="Tahoma" w:hAnsi="Tahoma" w:cs="Tahoma"/>
          <w:sz w:val="24"/>
          <w:szCs w:val="24"/>
        </w:rPr>
        <w:t xml:space="preserve">An oral dose of lactose is administered </w:t>
      </w:r>
    </w:p>
    <w:p w14:paraId="0BA6AF98" w14:textId="77777777" w:rsidR="000601EB" w:rsidRPr="00405D71" w:rsidRDefault="000601EB" w:rsidP="00784BDB">
      <w:pPr>
        <w:numPr>
          <w:ilvl w:val="0"/>
          <w:numId w:val="28"/>
        </w:numPr>
        <w:contextualSpacing/>
        <w:rPr>
          <w:rFonts w:ascii="Tahoma" w:hAnsi="Tahoma" w:cs="Tahoma"/>
          <w:sz w:val="24"/>
          <w:szCs w:val="24"/>
        </w:rPr>
      </w:pPr>
      <w:r w:rsidRPr="00405D71">
        <w:rPr>
          <w:rFonts w:ascii="Tahoma" w:hAnsi="Tahoma" w:cs="Tahoma"/>
          <w:sz w:val="24"/>
          <w:szCs w:val="24"/>
        </w:rPr>
        <w:t>The sole source of H</w:t>
      </w:r>
      <w:r w:rsidRPr="00405D71">
        <w:rPr>
          <w:rFonts w:ascii="Tahoma" w:hAnsi="Tahoma" w:cs="Tahoma"/>
          <w:sz w:val="24"/>
          <w:szCs w:val="24"/>
          <w:vertAlign w:val="subscript"/>
        </w:rPr>
        <w:t>2</w:t>
      </w:r>
      <w:r w:rsidRPr="00405D71">
        <w:rPr>
          <w:rFonts w:ascii="Tahoma" w:hAnsi="Tahoma" w:cs="Tahoma"/>
          <w:sz w:val="24"/>
          <w:szCs w:val="24"/>
        </w:rPr>
        <w:t xml:space="preserve"> is bacterial fermentation; </w:t>
      </w:r>
    </w:p>
    <w:p w14:paraId="14AB1AA9" w14:textId="41AF347E" w:rsidR="000601EB" w:rsidRPr="00405D71" w:rsidRDefault="000601EB" w:rsidP="00784BDB">
      <w:pPr>
        <w:numPr>
          <w:ilvl w:val="0"/>
          <w:numId w:val="28"/>
        </w:numPr>
        <w:contextualSpacing/>
        <w:rPr>
          <w:rFonts w:ascii="Tahoma" w:hAnsi="Tahoma" w:cs="Tahoma"/>
          <w:sz w:val="24"/>
          <w:szCs w:val="24"/>
        </w:rPr>
      </w:pPr>
      <w:r w:rsidRPr="00405D71">
        <w:rPr>
          <w:rFonts w:ascii="Tahoma" w:hAnsi="Tahoma" w:cs="Tahoma"/>
          <w:sz w:val="24"/>
          <w:szCs w:val="24"/>
        </w:rPr>
        <w:t>Unabsorbed lactose makes its way to colonic bacteria, resulting in excess breath H</w:t>
      </w:r>
      <w:r w:rsidRPr="00405D71">
        <w:rPr>
          <w:rFonts w:ascii="Tahoma" w:hAnsi="Tahoma" w:cs="Tahoma"/>
          <w:sz w:val="24"/>
          <w:szCs w:val="24"/>
          <w:vertAlign w:val="subscript"/>
        </w:rPr>
        <w:t>2</w:t>
      </w:r>
      <w:r w:rsidRPr="00405D71">
        <w:rPr>
          <w:rFonts w:ascii="Tahoma" w:hAnsi="Tahoma" w:cs="Tahoma"/>
          <w:sz w:val="24"/>
          <w:szCs w:val="24"/>
        </w:rPr>
        <w:t xml:space="preserve">. </w:t>
      </w:r>
      <w:r w:rsidR="004D7586" w:rsidRPr="00405D71">
        <w:rPr>
          <w:rFonts w:ascii="Tahoma" w:hAnsi="Tahoma" w:cs="Tahoma"/>
          <w:color w:val="808080" w:themeColor="background1" w:themeShade="80"/>
          <w:sz w:val="20"/>
          <w:szCs w:val="20"/>
        </w:rPr>
        <w:t xml:space="preserve">Coming from bacterial fragmentation. </w:t>
      </w:r>
    </w:p>
    <w:p w14:paraId="032A80F7" w14:textId="77777777" w:rsidR="000601EB" w:rsidRPr="00405D71" w:rsidRDefault="000601EB" w:rsidP="00784BDB">
      <w:pPr>
        <w:numPr>
          <w:ilvl w:val="0"/>
          <w:numId w:val="28"/>
        </w:numPr>
        <w:contextualSpacing/>
        <w:rPr>
          <w:rFonts w:ascii="Tahoma" w:hAnsi="Tahoma" w:cs="Tahoma"/>
          <w:sz w:val="24"/>
          <w:szCs w:val="24"/>
        </w:rPr>
      </w:pPr>
      <w:r w:rsidRPr="00405D71">
        <w:rPr>
          <w:rFonts w:ascii="Tahoma" w:hAnsi="Tahoma" w:cs="Tahoma"/>
          <w:sz w:val="24"/>
          <w:szCs w:val="24"/>
        </w:rPr>
        <w:t>Increased exhaled H</w:t>
      </w:r>
      <w:r w:rsidRPr="00405D71">
        <w:rPr>
          <w:rFonts w:ascii="Tahoma" w:hAnsi="Tahoma" w:cs="Tahoma"/>
          <w:sz w:val="24"/>
          <w:szCs w:val="24"/>
          <w:vertAlign w:val="subscript"/>
        </w:rPr>
        <w:t>2</w:t>
      </w:r>
      <w:r w:rsidRPr="00405D71">
        <w:rPr>
          <w:rFonts w:ascii="Tahoma" w:hAnsi="Tahoma" w:cs="Tahoma"/>
          <w:sz w:val="24"/>
          <w:szCs w:val="24"/>
        </w:rPr>
        <w:t xml:space="preserve"> after lactose ingestion suggests lactose malabsorption.</w:t>
      </w:r>
    </w:p>
    <w:p w14:paraId="10A246B8" w14:textId="77777777" w:rsidR="000601EB" w:rsidRPr="00405D71" w:rsidRDefault="000601EB" w:rsidP="000601EB">
      <w:pPr>
        <w:rPr>
          <w:rFonts w:ascii="Tahoma" w:hAnsi="Tahoma" w:cs="Tahoma"/>
          <w:sz w:val="24"/>
          <w:szCs w:val="24"/>
        </w:rPr>
      </w:pPr>
      <w:r w:rsidRPr="00405D71">
        <w:rPr>
          <w:rFonts w:ascii="Tahoma" w:hAnsi="Tahoma" w:cs="Tahoma"/>
          <w:sz w:val="24"/>
          <w:szCs w:val="24"/>
        </w:rPr>
        <w:t>In addition, a 3-week trial of a diet that is free of milk and milk products is a satisfactory trial to diagnose lactose intolerance.</w:t>
      </w:r>
    </w:p>
    <w:p w14:paraId="2B54EAFB" w14:textId="4B9810CB" w:rsidR="00830ADC" w:rsidRDefault="00830ADC">
      <w:pPr>
        <w:rPr>
          <w:rFonts w:ascii="Times New Roman" w:hAnsi="Times New Roman" w:cs="Times New Roman"/>
          <w:sz w:val="36"/>
          <w:szCs w:val="36"/>
        </w:rPr>
      </w:pPr>
    </w:p>
    <w:p w14:paraId="0B231607" w14:textId="77777777" w:rsidR="00F961DA" w:rsidRDefault="00830ADC" w:rsidP="00F961DA">
      <w:pPr>
        <w:rPr>
          <w:rFonts w:ascii="Times New Roman" w:hAnsi="Times New Roman" w:cs="Times New Roman"/>
          <w:sz w:val="36"/>
          <w:szCs w:val="36"/>
        </w:rPr>
      </w:pPr>
      <w:r>
        <w:rPr>
          <w:rFonts w:ascii="Times New Roman" w:hAnsi="Times New Roman" w:cs="Times New Roman"/>
          <w:sz w:val="36"/>
          <w:szCs w:val="36"/>
        </w:rPr>
        <w:br w:type="page"/>
      </w:r>
    </w:p>
    <w:p w14:paraId="5D5A18A6" w14:textId="2E064837" w:rsidR="004D7586" w:rsidRDefault="00405D71" w:rsidP="00F961DA">
      <w:pPr>
        <w:rPr>
          <w:rFonts w:ascii="Tahoma" w:hAnsi="Tahoma" w:cs="Tahoma"/>
          <w:b/>
          <w:bCs/>
          <w:color w:val="FF0000"/>
          <w:sz w:val="36"/>
          <w:szCs w:val="36"/>
          <w:u w:val="single"/>
        </w:rPr>
      </w:pPr>
      <w:r w:rsidRPr="00830ADC">
        <w:rPr>
          <w:rFonts w:ascii="Times New Roman" w:hAnsi="Times New Roman" w:cs="Times New Roman"/>
          <w:noProof/>
          <w:sz w:val="36"/>
          <w:szCs w:val="36"/>
        </w:rPr>
        <w:lastRenderedPageBreak/>
        <mc:AlternateContent>
          <mc:Choice Requires="wps">
            <w:drawing>
              <wp:anchor distT="0" distB="0" distL="114300" distR="114300" simplePos="0" relativeHeight="251817984" behindDoc="0" locked="0" layoutInCell="1" allowOverlap="1" wp14:anchorId="28419C31" wp14:editId="0EB4ADD2">
                <wp:simplePos x="0" y="0"/>
                <wp:positionH relativeFrom="margin">
                  <wp:posOffset>2903855</wp:posOffset>
                </wp:positionH>
                <wp:positionV relativeFrom="margin">
                  <wp:posOffset>156210</wp:posOffset>
                </wp:positionV>
                <wp:extent cx="1600200" cy="0"/>
                <wp:effectExtent l="0" t="0" r="19050" b="19050"/>
                <wp:wrapSquare wrapText="bothSides"/>
                <wp:docPr id="29711" name="Straight Connector 29711"/>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ysClr val="window" lastClr="FFFFFF">
                              <a:lumMod val="50000"/>
                            </a:sys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39832CA4" id="Straight Connector 29711" o:spid="_x0000_s1026" style="position:absolute;flip:x;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28.65pt,12.3pt" to="354.6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" strokecolor="#7f7f7f" strokeweight=".25pt">
                <w10:wrap type="square" anchorx="margin" anchory="margin"/>
              </v:line>
            </w:pict>
          </mc:Fallback>
        </mc:AlternateContent>
      </w:r>
      <w:r>
        <w:rPr>
          <w:rFonts w:ascii="Tahoma" w:hAnsi="Tahoma" w:cs="Tahoma"/>
          <w:b/>
          <w:bCs/>
          <w:noProof/>
          <w:color w:val="FF0000"/>
          <w:sz w:val="36"/>
          <w:szCs w:val="36"/>
          <w:u w:val="single"/>
        </w:rPr>
        <w:drawing>
          <wp:anchor distT="0" distB="0" distL="114300" distR="114300" simplePos="0" relativeHeight="251959296" behindDoc="0" locked="0" layoutInCell="1" allowOverlap="1" wp14:anchorId="222FA127" wp14:editId="77B75C78">
            <wp:simplePos x="0" y="0"/>
            <wp:positionH relativeFrom="column">
              <wp:posOffset>-295086</wp:posOffset>
            </wp:positionH>
            <wp:positionV relativeFrom="paragraph">
              <wp:posOffset>606956</wp:posOffset>
            </wp:positionV>
            <wp:extent cx="7488191" cy="3249827"/>
            <wp:effectExtent l="0" t="0" r="0" b="8255"/>
            <wp:wrapNone/>
            <wp:docPr id="21517"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49">
                      <a:extLst>
                        <a:ext uri="{28A0092B-C50C-407E-A947-70E740481C1C}">
                          <a14:useLocalDpi xmlns:a14="http://schemas.microsoft.com/office/drawing/2010/main" val="0"/>
                        </a:ext>
                      </a:extLst>
                    </a:blip>
                    <a:stretch>
                      <a:fillRect/>
                    </a:stretch>
                  </pic:blipFill>
                  <pic:spPr>
                    <a:xfrm>
                      <a:off x="0" y="0"/>
                      <a:ext cx="7487920" cy="3249709"/>
                    </a:xfrm>
                    <a:prstGeom prst="rect">
                      <a:avLst/>
                    </a:prstGeom>
                  </pic:spPr>
                </pic:pic>
              </a:graphicData>
            </a:graphic>
            <wp14:sizeRelH relativeFrom="page">
              <wp14:pctWidth>0</wp14:pctWidth>
            </wp14:sizeRelH>
            <wp14:sizeRelV relativeFrom="page">
              <wp14:pctHeight>0</wp14:pctHeight>
            </wp14:sizeRelV>
          </wp:anchor>
        </w:drawing>
      </w:r>
      <w:r w:rsidR="004D7586" w:rsidRPr="004D7586">
        <w:rPr>
          <w:rFonts w:ascii="Tahoma" w:hAnsi="Tahoma" w:cs="Tahoma"/>
          <w:b/>
          <w:bCs/>
          <w:noProof/>
          <w:color w:val="FF0000"/>
          <w:sz w:val="36"/>
          <w:szCs w:val="36"/>
          <w:u w:val="single"/>
        </w:rPr>
        <mc:AlternateContent>
          <mc:Choice Requires="wps">
            <w:drawing>
              <wp:anchor distT="0" distB="0" distL="114300" distR="114300" simplePos="0" relativeHeight="251816960" behindDoc="0" locked="0" layoutInCell="1" allowOverlap="1" wp14:anchorId="36566F01" wp14:editId="5696BEBA">
                <wp:simplePos x="0" y="0"/>
                <wp:positionH relativeFrom="column">
                  <wp:posOffset>161290</wp:posOffset>
                </wp:positionH>
                <wp:positionV relativeFrom="paragraph">
                  <wp:posOffset>-310515</wp:posOffset>
                </wp:positionV>
                <wp:extent cx="7025640" cy="571500"/>
                <wp:effectExtent l="0" t="0" r="0" b="0"/>
                <wp:wrapSquare wrapText="bothSides"/>
                <wp:docPr id="29710" name="Text Box 29710"/>
                <wp:cNvGraphicFramePr/>
                <a:graphic xmlns:a="http://schemas.openxmlformats.org/drawingml/2006/main">
                  <a:graphicData uri="http://schemas.microsoft.com/office/word/2010/wordprocessingShape">
                    <wps:wsp>
                      <wps:cNvSpPr txBox="1"/>
                      <wps:spPr>
                        <a:xfrm>
                          <a:off x="0" y="0"/>
                          <a:ext cx="7025640" cy="571500"/>
                        </a:xfrm>
                        <a:prstGeom prst="rect">
                          <a:avLst/>
                        </a:prstGeom>
                        <a:noFill/>
                        <a:ln w="3175" cmpd="sng">
                          <a:no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657E27" w14:textId="77777777" w:rsidR="00E70FBD" w:rsidRPr="00BA1356" w:rsidRDefault="00E70FBD" w:rsidP="00830ADC">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66F01" id="Text Box 29710" o:spid="_x0000_s1061" type="#_x0000_t202" style="position:absolute;margin-left:12.7pt;margin-top:-24.45pt;width:553.2pt;height: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" filled="f" stroked="f" strokeweight=".25pt">
                <v:textbox>
                  <w:txbxContent>
                    <w:p w14:paraId="22657E27" w14:textId="77777777" w:rsidR="00E70FBD" w:rsidRPr="00BA1356" w:rsidRDefault="00E70FBD" w:rsidP="00830ADC">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Summary</w:t>
                      </w:r>
                    </w:p>
                  </w:txbxContent>
                </v:textbox>
                <w10:wrap type="square"/>
              </v:shape>
            </w:pict>
          </mc:Fallback>
        </mc:AlternateContent>
      </w:r>
      <w:r w:rsidR="004D7586">
        <w:rPr>
          <w:rFonts w:ascii="Tahoma" w:hAnsi="Tahoma" w:cs="Tahoma"/>
          <w:b/>
          <w:bCs/>
          <w:color w:val="FF0000"/>
          <w:sz w:val="36"/>
          <w:szCs w:val="36"/>
          <w:u w:val="single"/>
        </w:rPr>
        <w:t xml:space="preserve">Diarrhea: </w:t>
      </w:r>
    </w:p>
    <w:p w14:paraId="64707AD5" w14:textId="77777777" w:rsidR="004D7586" w:rsidRDefault="004D7586" w:rsidP="00F961DA">
      <w:pPr>
        <w:rPr>
          <w:rFonts w:ascii="Tahoma" w:hAnsi="Tahoma" w:cs="Tahoma"/>
          <w:b/>
          <w:bCs/>
          <w:color w:val="FF0000"/>
          <w:sz w:val="36"/>
          <w:szCs w:val="36"/>
          <w:u w:val="single"/>
        </w:rPr>
      </w:pPr>
    </w:p>
    <w:p w14:paraId="4A25381C" w14:textId="5E999764" w:rsidR="004D7586" w:rsidRDefault="004D7586" w:rsidP="00F961DA">
      <w:pPr>
        <w:rPr>
          <w:rFonts w:ascii="Tahoma" w:hAnsi="Tahoma" w:cs="Tahoma"/>
          <w:b/>
          <w:bCs/>
          <w:color w:val="FF0000"/>
          <w:sz w:val="36"/>
          <w:szCs w:val="36"/>
          <w:u w:val="single"/>
        </w:rPr>
      </w:pPr>
    </w:p>
    <w:p w14:paraId="7F8A7546" w14:textId="77777777" w:rsidR="00405D71" w:rsidRDefault="00405D71" w:rsidP="00F961DA">
      <w:pPr>
        <w:rPr>
          <w:rFonts w:ascii="Tahoma" w:hAnsi="Tahoma" w:cs="Tahoma"/>
          <w:b/>
          <w:bCs/>
          <w:color w:val="FF0000"/>
          <w:sz w:val="36"/>
          <w:szCs w:val="36"/>
          <w:u w:val="single"/>
          <w:rtl/>
        </w:rPr>
      </w:pPr>
    </w:p>
    <w:p w14:paraId="7DC1E959" w14:textId="77777777" w:rsidR="00405D71" w:rsidRDefault="00405D71" w:rsidP="00F961DA">
      <w:pPr>
        <w:rPr>
          <w:rFonts w:ascii="Tahoma" w:hAnsi="Tahoma" w:cs="Tahoma"/>
          <w:b/>
          <w:bCs/>
          <w:color w:val="FF0000"/>
          <w:sz w:val="36"/>
          <w:szCs w:val="36"/>
          <w:u w:val="single"/>
          <w:rtl/>
        </w:rPr>
      </w:pPr>
    </w:p>
    <w:p w14:paraId="13220354" w14:textId="77777777" w:rsidR="00405D71" w:rsidRDefault="00405D71" w:rsidP="00F961DA">
      <w:pPr>
        <w:rPr>
          <w:rFonts w:ascii="Tahoma" w:hAnsi="Tahoma" w:cs="Tahoma"/>
          <w:b/>
          <w:bCs/>
          <w:color w:val="FF0000"/>
          <w:sz w:val="36"/>
          <w:szCs w:val="36"/>
          <w:u w:val="single"/>
          <w:rtl/>
        </w:rPr>
      </w:pPr>
    </w:p>
    <w:p w14:paraId="49853B98" w14:textId="77777777" w:rsidR="00405D71" w:rsidRDefault="00405D71" w:rsidP="00F961DA">
      <w:pPr>
        <w:rPr>
          <w:rFonts w:ascii="Tahoma" w:hAnsi="Tahoma" w:cs="Tahoma"/>
          <w:b/>
          <w:bCs/>
          <w:color w:val="FF0000"/>
          <w:sz w:val="36"/>
          <w:szCs w:val="36"/>
          <w:u w:val="single"/>
          <w:rtl/>
        </w:rPr>
      </w:pPr>
    </w:p>
    <w:p w14:paraId="174C16CE" w14:textId="77777777" w:rsidR="00405D71" w:rsidRDefault="00405D71" w:rsidP="00F961DA">
      <w:pPr>
        <w:rPr>
          <w:rFonts w:ascii="Tahoma" w:hAnsi="Tahoma" w:cs="Tahoma"/>
          <w:b/>
          <w:bCs/>
          <w:color w:val="FF0000"/>
          <w:sz w:val="36"/>
          <w:szCs w:val="36"/>
          <w:u w:val="single"/>
          <w:rtl/>
        </w:rPr>
      </w:pPr>
    </w:p>
    <w:p w14:paraId="57D2CE60" w14:textId="30533672" w:rsidR="004D7586" w:rsidRPr="004D7586" w:rsidRDefault="004D7586" w:rsidP="00F961DA">
      <w:pPr>
        <w:rPr>
          <w:rFonts w:ascii="Tahoma" w:hAnsi="Tahoma" w:cs="Tahoma"/>
          <w:b/>
          <w:bCs/>
          <w:color w:val="FF0000"/>
          <w:sz w:val="36"/>
          <w:szCs w:val="36"/>
          <w:u w:val="single"/>
        </w:rPr>
      </w:pPr>
      <w:r w:rsidRPr="004D7586">
        <w:rPr>
          <w:rFonts w:ascii="Tahoma" w:hAnsi="Tahoma" w:cs="Tahoma"/>
          <w:b/>
          <w:bCs/>
          <w:color w:val="FF0000"/>
          <w:sz w:val="36"/>
          <w:szCs w:val="36"/>
          <w:u w:val="single"/>
        </w:rPr>
        <w:t>Malabsorption</w:t>
      </w:r>
    </w:p>
    <w:p w14:paraId="3AB75FAA" w14:textId="77777777" w:rsidR="004D7586" w:rsidRPr="004D7586" w:rsidRDefault="004D7586" w:rsidP="004D7586">
      <w:pPr>
        <w:spacing w:line="240" w:lineRule="auto"/>
        <w:rPr>
          <w:rFonts w:ascii="Tahoma" w:hAnsi="Tahoma" w:cs="Tahoma"/>
        </w:rPr>
      </w:pPr>
      <w:r w:rsidRPr="004D7586">
        <w:rPr>
          <w:rFonts w:ascii="Tahoma" w:hAnsi="Tahoma" w:cs="Tahoma"/>
        </w:rPr>
        <w:t xml:space="preserve">-Pathophysiology of malabsorption is </w:t>
      </w:r>
      <w:r w:rsidRPr="004D7586">
        <w:rPr>
          <w:rFonts w:ascii="Tahoma" w:hAnsi="Tahoma" w:cs="Tahoma"/>
          <w:b/>
          <w:color w:val="FF0000"/>
        </w:rPr>
        <w:t>inadequate digestion</w:t>
      </w:r>
      <w:r w:rsidRPr="004D7586">
        <w:rPr>
          <w:rFonts w:ascii="Tahoma" w:hAnsi="Tahoma" w:cs="Tahoma"/>
          <w:color w:val="FF0000"/>
        </w:rPr>
        <w:t xml:space="preserve"> </w:t>
      </w:r>
      <w:r w:rsidRPr="004D7586">
        <w:rPr>
          <w:rFonts w:ascii="Tahoma" w:hAnsi="Tahoma" w:cs="Tahoma"/>
        </w:rPr>
        <w:t xml:space="preserve">(BILE or PANCREAS ) OR </w:t>
      </w:r>
      <w:r w:rsidRPr="004D7586">
        <w:rPr>
          <w:rFonts w:ascii="Tahoma" w:hAnsi="Tahoma" w:cs="Tahoma"/>
          <w:b/>
          <w:color w:val="FF0000"/>
        </w:rPr>
        <w:t>small intestine abnormalities</w:t>
      </w:r>
      <w:r w:rsidRPr="004D7586">
        <w:rPr>
          <w:rFonts w:ascii="Tahoma" w:hAnsi="Tahoma" w:cs="Tahoma"/>
        </w:rPr>
        <w:t xml:space="preserve">  (  MUCOSA ) .</w:t>
      </w:r>
    </w:p>
    <w:p w14:paraId="27DDC8BD" w14:textId="77777777" w:rsidR="004D7586" w:rsidRPr="004D7586" w:rsidRDefault="004D7586" w:rsidP="004D7586">
      <w:pPr>
        <w:spacing w:line="240" w:lineRule="auto"/>
        <w:rPr>
          <w:rFonts w:ascii="Tahoma" w:hAnsi="Tahoma" w:cs="Tahoma"/>
        </w:rPr>
      </w:pPr>
      <w:r w:rsidRPr="004D7586">
        <w:rPr>
          <w:rFonts w:ascii="Tahoma" w:hAnsi="Tahoma" w:cs="Tahoma"/>
        </w:rPr>
        <w:t xml:space="preserve">2-The most diagnostic feature of malabsorption is </w:t>
      </w:r>
      <w:r w:rsidRPr="004D7586">
        <w:rPr>
          <w:rFonts w:ascii="Tahoma" w:hAnsi="Tahoma" w:cs="Tahoma"/>
          <w:b/>
          <w:color w:val="FF0000"/>
        </w:rPr>
        <w:t>STEATOREHEA</w:t>
      </w:r>
      <w:r w:rsidRPr="004D7586">
        <w:rPr>
          <w:rFonts w:ascii="Tahoma" w:hAnsi="Tahoma" w:cs="Tahoma"/>
        </w:rPr>
        <w:t xml:space="preserve"> and the clinical feature depend on the deficient nutrient.</w:t>
      </w:r>
    </w:p>
    <w:p w14:paraId="026AB52F" w14:textId="77777777" w:rsidR="004D7586" w:rsidRPr="004D7586" w:rsidRDefault="004D7586" w:rsidP="004D7586">
      <w:pPr>
        <w:spacing w:line="240" w:lineRule="auto"/>
        <w:rPr>
          <w:rFonts w:ascii="Tahoma" w:hAnsi="Tahoma" w:cs="Tahoma"/>
        </w:rPr>
      </w:pPr>
      <w:r w:rsidRPr="004D7586">
        <w:rPr>
          <w:rFonts w:ascii="Tahoma" w:hAnsi="Tahoma" w:cs="Tahoma"/>
        </w:rPr>
        <w:t xml:space="preserve">3-Celiac disease is </w:t>
      </w:r>
      <w:r w:rsidRPr="004D7586">
        <w:rPr>
          <w:rFonts w:ascii="Tahoma" w:hAnsi="Tahoma" w:cs="Tahoma"/>
          <w:b/>
          <w:color w:val="FF0000"/>
        </w:rPr>
        <w:t>AUTOIMMUNE DISEASE</w:t>
      </w:r>
      <w:r w:rsidRPr="004D7586">
        <w:rPr>
          <w:rFonts w:ascii="Tahoma" w:hAnsi="Tahoma" w:cs="Tahoma"/>
          <w:color w:val="FF0000"/>
        </w:rPr>
        <w:t xml:space="preserve"> </w:t>
      </w:r>
      <w:r w:rsidRPr="004D7586">
        <w:rPr>
          <w:rFonts w:ascii="Tahoma" w:hAnsi="Tahoma" w:cs="Tahoma"/>
        </w:rPr>
        <w:t xml:space="preserve">that caused by producing antibodies against the fraction of GLUTEN ( </w:t>
      </w:r>
      <w:r w:rsidRPr="004D7586">
        <w:rPr>
          <w:rFonts w:ascii="Tahoma" w:hAnsi="Tahoma" w:cs="Tahoma"/>
          <w:b/>
          <w:color w:val="FF0000"/>
        </w:rPr>
        <w:t>GLIADIN</w:t>
      </w:r>
      <w:r w:rsidRPr="004D7586">
        <w:rPr>
          <w:rFonts w:ascii="Tahoma" w:hAnsi="Tahoma" w:cs="Tahoma"/>
        </w:rPr>
        <w:t xml:space="preserve"> ) by ingestion wheat , barely or flour . </w:t>
      </w:r>
    </w:p>
    <w:p w14:paraId="52B57A3B" w14:textId="77777777" w:rsidR="004D7586" w:rsidRPr="004D7586" w:rsidRDefault="004D7586" w:rsidP="004D7586">
      <w:pPr>
        <w:spacing w:line="240" w:lineRule="auto"/>
        <w:rPr>
          <w:rFonts w:ascii="Tahoma" w:hAnsi="Tahoma" w:cs="Tahoma"/>
        </w:rPr>
      </w:pPr>
      <w:r w:rsidRPr="004D7586">
        <w:rPr>
          <w:rFonts w:ascii="Tahoma" w:hAnsi="Tahoma" w:cs="Tahoma"/>
        </w:rPr>
        <w:t xml:space="preserve">4-CELIAC DISEASE under the microscope there will be </w:t>
      </w:r>
      <w:r w:rsidRPr="004D7586">
        <w:rPr>
          <w:rFonts w:ascii="Tahoma" w:hAnsi="Tahoma" w:cs="Tahoma"/>
          <w:b/>
          <w:color w:val="FF0000"/>
        </w:rPr>
        <w:t>VILLOUS ATROPHY</w:t>
      </w:r>
      <w:r w:rsidRPr="004D7586">
        <w:rPr>
          <w:rFonts w:ascii="Tahoma" w:hAnsi="Tahoma" w:cs="Tahoma"/>
          <w:color w:val="FF0000"/>
        </w:rPr>
        <w:t xml:space="preserve"> </w:t>
      </w:r>
      <w:r w:rsidRPr="004D7586">
        <w:rPr>
          <w:rFonts w:ascii="Tahoma" w:hAnsi="Tahoma" w:cs="Tahoma"/>
        </w:rPr>
        <w:t xml:space="preserve">And </w:t>
      </w:r>
      <w:r w:rsidRPr="004D7586">
        <w:rPr>
          <w:rFonts w:ascii="Tahoma" w:hAnsi="Tahoma" w:cs="Tahoma"/>
          <w:b/>
          <w:color w:val="FF0000"/>
        </w:rPr>
        <w:t>INCREASED INTRAEPITHELIAL LYMPHOCYTOSIS</w:t>
      </w:r>
      <w:r w:rsidRPr="004D7586">
        <w:rPr>
          <w:rFonts w:ascii="Tahoma" w:hAnsi="Tahoma" w:cs="Tahoma"/>
          <w:color w:val="FF0000"/>
        </w:rPr>
        <w:t xml:space="preserve"> </w:t>
      </w:r>
      <w:r w:rsidRPr="004D7586">
        <w:rPr>
          <w:rFonts w:ascii="Tahoma" w:hAnsi="Tahoma" w:cs="Tahoma"/>
        </w:rPr>
        <w:t>.</w:t>
      </w:r>
    </w:p>
    <w:p w14:paraId="171EFF15" w14:textId="77777777" w:rsidR="004D7586" w:rsidRPr="004D7586" w:rsidRDefault="004D7586" w:rsidP="004D7586">
      <w:pPr>
        <w:spacing w:line="240" w:lineRule="auto"/>
        <w:rPr>
          <w:rFonts w:ascii="Tahoma" w:hAnsi="Tahoma" w:cs="Tahoma"/>
          <w:b/>
          <w:color w:val="FF0000"/>
        </w:rPr>
      </w:pPr>
      <w:r w:rsidRPr="004D7586">
        <w:rPr>
          <w:rFonts w:ascii="Tahoma" w:hAnsi="Tahoma" w:cs="Tahoma"/>
        </w:rPr>
        <w:t xml:space="preserve">5-The most serious complication of celiac disease is </w:t>
      </w:r>
      <w:r w:rsidRPr="004D7586">
        <w:rPr>
          <w:rFonts w:ascii="Tahoma" w:hAnsi="Tahoma" w:cs="Tahoma"/>
          <w:b/>
          <w:color w:val="FF0000"/>
        </w:rPr>
        <w:t>INTESTINAL T-CELL LYMPHOMA .</w:t>
      </w:r>
    </w:p>
    <w:p w14:paraId="1B2C8459" w14:textId="77777777" w:rsidR="004D7586" w:rsidRPr="004D7586" w:rsidRDefault="004D7586" w:rsidP="004D7586">
      <w:pPr>
        <w:spacing w:line="240" w:lineRule="auto"/>
        <w:rPr>
          <w:rFonts w:ascii="Tahoma" w:hAnsi="Tahoma" w:cs="Tahoma"/>
        </w:rPr>
      </w:pPr>
      <w:r w:rsidRPr="004D7586">
        <w:rPr>
          <w:rFonts w:ascii="Tahoma" w:hAnsi="Tahoma" w:cs="Tahoma"/>
        </w:rPr>
        <w:t xml:space="preserve">6-LACTOSE  INTOLERANCE could be </w:t>
      </w:r>
      <w:r w:rsidRPr="004D7586">
        <w:rPr>
          <w:rFonts w:ascii="Tahoma" w:hAnsi="Tahoma" w:cs="Tahoma"/>
          <w:b/>
          <w:color w:val="FF0000"/>
        </w:rPr>
        <w:t>INHERETED</w:t>
      </w:r>
      <w:r w:rsidRPr="004D7586">
        <w:rPr>
          <w:rFonts w:ascii="Tahoma" w:hAnsi="Tahoma" w:cs="Tahoma"/>
        </w:rPr>
        <w:t xml:space="preserve"> or </w:t>
      </w:r>
      <w:r w:rsidRPr="004D7586">
        <w:rPr>
          <w:rFonts w:ascii="Tahoma" w:hAnsi="Tahoma" w:cs="Tahoma"/>
          <w:b/>
          <w:color w:val="FF0000"/>
        </w:rPr>
        <w:t>ACQUIRD</w:t>
      </w:r>
      <w:r w:rsidRPr="004D7586">
        <w:rPr>
          <w:rFonts w:ascii="Tahoma" w:hAnsi="Tahoma" w:cs="Tahoma"/>
        </w:rPr>
        <w:t xml:space="preserve"> .</w:t>
      </w:r>
    </w:p>
    <w:p w14:paraId="15DE1B42" w14:textId="77777777" w:rsidR="004D7586" w:rsidRPr="004D7586" w:rsidRDefault="004D7586" w:rsidP="004D7586">
      <w:pPr>
        <w:spacing w:line="240" w:lineRule="auto"/>
        <w:rPr>
          <w:rFonts w:ascii="Tahoma" w:hAnsi="Tahoma" w:cs="Tahoma"/>
        </w:rPr>
      </w:pPr>
      <w:r w:rsidRPr="004D7586">
        <w:rPr>
          <w:rFonts w:ascii="Tahoma" w:hAnsi="Tahoma" w:cs="Tahoma"/>
        </w:rPr>
        <w:t xml:space="preserve">7-LACTOSE INTOLERANCE is diagnosed by </w:t>
      </w:r>
      <w:r w:rsidRPr="004D7586">
        <w:rPr>
          <w:rFonts w:ascii="Tahoma" w:hAnsi="Tahoma" w:cs="Tahoma"/>
          <w:b/>
          <w:color w:val="FF0000"/>
        </w:rPr>
        <w:t>HYDROGEN BREATH TEST</w:t>
      </w:r>
      <w:r w:rsidRPr="004D7586">
        <w:rPr>
          <w:rFonts w:ascii="Tahoma" w:hAnsi="Tahoma" w:cs="Tahoma"/>
          <w:color w:val="FF0000"/>
        </w:rPr>
        <w:t xml:space="preserve"> </w:t>
      </w:r>
    </w:p>
    <w:p w14:paraId="04C86D0D" w14:textId="77777777" w:rsidR="004D7586" w:rsidRPr="004D7586" w:rsidRDefault="004D7586" w:rsidP="004D7586">
      <w:pPr>
        <w:spacing w:line="240" w:lineRule="auto"/>
        <w:rPr>
          <w:rFonts w:ascii="Tahoma" w:hAnsi="Tahoma" w:cs="Tahoma"/>
        </w:rPr>
      </w:pPr>
      <w:r w:rsidRPr="004D7586">
        <w:rPr>
          <w:rFonts w:ascii="Tahoma" w:hAnsi="Tahoma" w:cs="Tahoma"/>
        </w:rPr>
        <w:t xml:space="preserve">Presence of HYDROGEN indicates </w:t>
      </w:r>
      <w:r w:rsidRPr="004D7586">
        <w:rPr>
          <w:rFonts w:ascii="Tahoma" w:hAnsi="Tahoma" w:cs="Tahoma"/>
          <w:b/>
          <w:color w:val="FF0000"/>
        </w:rPr>
        <w:t xml:space="preserve">BACTERIAL FERMENTATION </w:t>
      </w:r>
      <w:r w:rsidRPr="004D7586">
        <w:rPr>
          <w:rFonts w:ascii="Tahoma" w:hAnsi="Tahoma" w:cs="Tahoma"/>
        </w:rPr>
        <w:t xml:space="preserve">.   </w:t>
      </w:r>
    </w:p>
    <w:p w14:paraId="34D44A74" w14:textId="56082DFC" w:rsidR="004D7586" w:rsidRPr="004D7586" w:rsidRDefault="004D7586" w:rsidP="004D7586">
      <w:pPr>
        <w:spacing w:line="240" w:lineRule="auto"/>
        <w:rPr>
          <w:rFonts w:ascii="Tahoma" w:hAnsi="Tahoma" w:cs="Tahoma"/>
          <w:b/>
          <w:bCs/>
          <w:sz w:val="24"/>
          <w:szCs w:val="24"/>
        </w:rPr>
      </w:pPr>
      <w:r w:rsidRPr="004D7586">
        <w:rPr>
          <w:rFonts w:ascii="Tahoma" w:hAnsi="Tahoma" w:cs="Tahoma"/>
          <w:b/>
          <w:bCs/>
          <w:sz w:val="24"/>
          <w:szCs w:val="24"/>
        </w:rPr>
        <w:t xml:space="preserve">Lactose Intolerance </w:t>
      </w:r>
    </w:p>
    <w:p w14:paraId="4F390E18" w14:textId="77777777" w:rsidR="004D7586" w:rsidRPr="004D7586" w:rsidRDefault="004D7586" w:rsidP="00784BDB">
      <w:pPr>
        <w:numPr>
          <w:ilvl w:val="0"/>
          <w:numId w:val="48"/>
        </w:numPr>
        <w:spacing w:line="240" w:lineRule="auto"/>
        <w:contextualSpacing/>
        <w:rPr>
          <w:rFonts w:ascii="Tahoma" w:hAnsi="Tahoma" w:cs="Tahoma"/>
        </w:rPr>
      </w:pPr>
      <w:r w:rsidRPr="004D7586">
        <w:rPr>
          <w:rFonts w:ascii="Tahoma" w:hAnsi="Tahoma" w:cs="Tahoma"/>
        </w:rPr>
        <w:t>Deficiency/absence of the enzyme lactase in the brush border of the intestinal mucosa → Maldigestion and malabsorption of lactose.</w:t>
      </w:r>
    </w:p>
    <w:p w14:paraId="5ADE9345" w14:textId="77777777" w:rsidR="004D7586" w:rsidRPr="004D7586" w:rsidRDefault="004D7586" w:rsidP="00784BDB">
      <w:pPr>
        <w:numPr>
          <w:ilvl w:val="0"/>
          <w:numId w:val="48"/>
        </w:numPr>
        <w:spacing w:line="240" w:lineRule="auto"/>
        <w:contextualSpacing/>
        <w:rPr>
          <w:rFonts w:ascii="Tahoma" w:hAnsi="Tahoma" w:cs="Tahoma"/>
        </w:rPr>
      </w:pPr>
      <w:r w:rsidRPr="004D7586">
        <w:rPr>
          <w:rFonts w:ascii="Tahoma" w:hAnsi="Tahoma" w:cs="Tahoma"/>
        </w:rPr>
        <w:t>Unabsorbed lactose draws water in the intestinal lumen</w:t>
      </w:r>
    </w:p>
    <w:p w14:paraId="27C4B521" w14:textId="77777777" w:rsidR="004D7586" w:rsidRPr="004D7586" w:rsidRDefault="004D7586" w:rsidP="00784BDB">
      <w:pPr>
        <w:numPr>
          <w:ilvl w:val="0"/>
          <w:numId w:val="48"/>
        </w:numPr>
        <w:spacing w:line="240" w:lineRule="auto"/>
        <w:contextualSpacing/>
        <w:rPr>
          <w:rFonts w:ascii="Tahoma" w:hAnsi="Tahoma" w:cs="Tahoma"/>
        </w:rPr>
      </w:pPr>
      <w:r w:rsidRPr="004D7586">
        <w:rPr>
          <w:rFonts w:ascii="Tahoma" w:hAnsi="Tahoma" w:cs="Tahoma"/>
        </w:rPr>
        <w:t>In the colon, lactose is metabolized by bacteria to organic acid, CO2 and H2; acid is an irritant and exerts an osmotic effect</w:t>
      </w:r>
    </w:p>
    <w:p w14:paraId="40657E84" w14:textId="77777777" w:rsidR="004D7586" w:rsidRPr="004D7586" w:rsidRDefault="004D7586" w:rsidP="00784BDB">
      <w:pPr>
        <w:numPr>
          <w:ilvl w:val="0"/>
          <w:numId w:val="48"/>
        </w:numPr>
        <w:spacing w:line="240" w:lineRule="auto"/>
        <w:contextualSpacing/>
        <w:rPr>
          <w:rFonts w:ascii="Tahoma" w:hAnsi="Tahoma" w:cs="Tahoma"/>
        </w:rPr>
      </w:pPr>
      <w:r w:rsidRPr="004D7586">
        <w:rPr>
          <w:rFonts w:ascii="Tahoma" w:hAnsi="Tahoma" w:cs="Tahoma"/>
        </w:rPr>
        <w:t>Causes diarrhea, gaseousness, bloating and abdominal cramps.</w:t>
      </w:r>
    </w:p>
    <w:p w14:paraId="10B36B64" w14:textId="77777777" w:rsidR="004D7586" w:rsidRPr="004D7586" w:rsidRDefault="004D7586" w:rsidP="004D7586">
      <w:pPr>
        <w:spacing w:line="240" w:lineRule="auto"/>
        <w:rPr>
          <w:rFonts w:ascii="Tahoma" w:hAnsi="Tahoma" w:cs="Tahoma"/>
        </w:rPr>
      </w:pPr>
    </w:p>
    <w:p w14:paraId="31A449D7" w14:textId="194DAF54" w:rsidR="00F961DA" w:rsidRPr="00405D71" w:rsidRDefault="00405D71" w:rsidP="00405D71">
      <w:pPr>
        <w:rPr>
          <w:rFonts w:ascii="Times New Roman" w:hAnsi="Times New Roman" w:cs="Times New Roman"/>
          <w:sz w:val="36"/>
          <w:szCs w:val="36"/>
        </w:rPr>
      </w:pPr>
      <w:r w:rsidRPr="000259E8">
        <w:rPr>
          <w:rFonts w:ascii="Times New Roman" w:hAnsi="Times New Roman" w:cs="Times New Roman"/>
          <w:noProof/>
          <w:sz w:val="36"/>
          <w:szCs w:val="36"/>
        </w:rPr>
        <w:lastRenderedPageBreak/>
        <mc:AlternateContent>
          <mc:Choice Requires="wps">
            <w:drawing>
              <wp:anchor distT="0" distB="0" distL="114300" distR="114300" simplePos="0" relativeHeight="251910144" behindDoc="0" locked="0" layoutInCell="1" allowOverlap="1" wp14:anchorId="7DE09E05" wp14:editId="7AFADA4D">
                <wp:simplePos x="0" y="0"/>
                <wp:positionH relativeFrom="column">
                  <wp:posOffset>219710</wp:posOffset>
                </wp:positionH>
                <wp:positionV relativeFrom="paragraph">
                  <wp:posOffset>-320040</wp:posOffset>
                </wp:positionV>
                <wp:extent cx="6794500" cy="571500"/>
                <wp:effectExtent l="0" t="0" r="0" b="0"/>
                <wp:wrapSquare wrapText="bothSides"/>
                <wp:docPr id="21522" name="Text Box 21522"/>
                <wp:cNvGraphicFramePr/>
                <a:graphic xmlns:a="http://schemas.openxmlformats.org/drawingml/2006/main">
                  <a:graphicData uri="http://schemas.microsoft.com/office/word/2010/wordprocessingShape">
                    <wps:wsp>
                      <wps:cNvSpPr txBox="1"/>
                      <wps:spPr>
                        <a:xfrm>
                          <a:off x="0" y="0"/>
                          <a:ext cx="6794500" cy="571500"/>
                        </a:xfrm>
                        <a:prstGeom prst="rect">
                          <a:avLst/>
                        </a:prstGeom>
                        <a:noFill/>
                        <a:ln w="3175" cmpd="sng">
                          <a:no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8511D9" w14:textId="7EEC1482" w:rsidR="00E70FBD" w:rsidRPr="00BA1356" w:rsidRDefault="00E70FBD" w:rsidP="008D7DAC">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09E05" id="Text Box 21522" o:spid="_x0000_s1062" type="#_x0000_t202" style="position:absolute;margin-left:17.3pt;margin-top:-25.2pt;width:535pt;height: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" filled="f" stroked="f" strokeweight=".25pt">
                <v:textbox>
                  <w:txbxContent>
                    <w:p w14:paraId="608511D9" w14:textId="7EEC1482" w:rsidR="00E70FBD" w:rsidRPr="00BA1356" w:rsidRDefault="00E70FBD" w:rsidP="008D7DAC">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Questions</w:t>
                      </w:r>
                    </w:p>
                  </w:txbxContent>
                </v:textbox>
                <w10:wrap type="square"/>
              </v:shape>
            </w:pict>
          </mc:Fallback>
        </mc:AlternateContent>
      </w:r>
      <w:r w:rsidR="00F961DA" w:rsidRPr="00915A3C">
        <w:rPr>
          <w:rFonts w:ascii="Times New Roman" w:hAnsi="Times New Roman" w:cs="Times New Roman"/>
          <w:noProof/>
          <w:sz w:val="36"/>
          <w:szCs w:val="36"/>
        </w:rPr>
        <mc:AlternateContent>
          <mc:Choice Requires="wps">
            <w:drawing>
              <wp:anchor distT="0" distB="0" distL="114300" distR="114300" simplePos="0" relativeHeight="251912192" behindDoc="0" locked="0" layoutInCell="1" allowOverlap="1" wp14:anchorId="5D369F56" wp14:editId="5DAE3E8E">
                <wp:simplePos x="0" y="0"/>
                <wp:positionH relativeFrom="margin">
                  <wp:posOffset>2876550</wp:posOffset>
                </wp:positionH>
                <wp:positionV relativeFrom="margin">
                  <wp:posOffset>166370</wp:posOffset>
                </wp:positionV>
                <wp:extent cx="1600200" cy="0"/>
                <wp:effectExtent l="0" t="0" r="19050" b="19050"/>
                <wp:wrapSquare wrapText="bothSides"/>
                <wp:docPr id="29713" name="Straight Connector 29713"/>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ysClr val="window" lastClr="FFFFFF">
                              <a:lumMod val="50000"/>
                            </a:sys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7896D25E" id="Straight Connector 29713" o:spid="_x0000_s1026" style="position:absolute;flip:x;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26.5pt,13.1pt" to="35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" strokecolor="#7f7f7f" strokeweight=".25pt">
                <w10:wrap type="square" anchorx="margin" anchory="margin"/>
              </v:line>
            </w:pict>
          </mc:Fallback>
        </mc:AlternateContent>
      </w:r>
      <w:r w:rsidR="00F961DA" w:rsidRPr="00C61105">
        <w:rPr>
          <w:rFonts w:ascii="Tahoma" w:hAnsi="Tahoma" w:cs="Tahoma"/>
          <w:b/>
          <w:bCs/>
        </w:rPr>
        <w:t>Which one of the following associated with high osmotic gap:</w:t>
      </w:r>
    </w:p>
    <w:p w14:paraId="06B18E2F" w14:textId="77777777" w:rsidR="00F961DA" w:rsidRPr="00C61105" w:rsidRDefault="00F961DA" w:rsidP="00784BDB">
      <w:pPr>
        <w:pStyle w:val="ListParagraph"/>
        <w:numPr>
          <w:ilvl w:val="0"/>
          <w:numId w:val="15"/>
        </w:numPr>
        <w:rPr>
          <w:rFonts w:ascii="Tahoma" w:hAnsi="Tahoma" w:cs="Tahoma"/>
        </w:rPr>
      </w:pPr>
      <w:r w:rsidRPr="00C61105">
        <w:rPr>
          <w:rFonts w:ascii="Tahoma" w:hAnsi="Tahoma" w:cs="Tahoma"/>
        </w:rPr>
        <w:t xml:space="preserve">Secretory diarrhea </w:t>
      </w:r>
    </w:p>
    <w:p w14:paraId="64A842B7" w14:textId="77777777" w:rsidR="00F961DA" w:rsidRPr="00C61105" w:rsidRDefault="00F961DA" w:rsidP="00784BDB">
      <w:pPr>
        <w:pStyle w:val="ListParagraph"/>
        <w:numPr>
          <w:ilvl w:val="0"/>
          <w:numId w:val="15"/>
        </w:numPr>
        <w:rPr>
          <w:rFonts w:ascii="Tahoma" w:hAnsi="Tahoma" w:cs="Tahoma"/>
        </w:rPr>
      </w:pPr>
      <w:r w:rsidRPr="00C61105">
        <w:rPr>
          <w:rFonts w:ascii="Tahoma" w:hAnsi="Tahoma" w:cs="Tahoma"/>
        </w:rPr>
        <w:t xml:space="preserve">Osmotic diarrhea </w:t>
      </w:r>
    </w:p>
    <w:p w14:paraId="261455AD" w14:textId="77777777" w:rsidR="00F961DA" w:rsidRDefault="00F961DA" w:rsidP="00784BDB">
      <w:pPr>
        <w:pStyle w:val="ListParagraph"/>
        <w:numPr>
          <w:ilvl w:val="0"/>
          <w:numId w:val="15"/>
        </w:numPr>
        <w:rPr>
          <w:rFonts w:ascii="Tahoma" w:hAnsi="Tahoma" w:cs="Tahoma"/>
        </w:rPr>
      </w:pPr>
      <w:r w:rsidRPr="00C61105">
        <w:rPr>
          <w:rFonts w:ascii="Tahoma" w:hAnsi="Tahoma" w:cs="Tahoma"/>
        </w:rPr>
        <w:t xml:space="preserve">Exudative diarrhea </w:t>
      </w:r>
    </w:p>
    <w:p w14:paraId="202D45E5" w14:textId="57FDD0DD" w:rsidR="000C0BA7" w:rsidRPr="000C0BA7" w:rsidRDefault="000C0BA7" w:rsidP="000C0BA7">
      <w:pPr>
        <w:rPr>
          <w:rFonts w:ascii="Tahoma" w:hAnsi="Tahoma" w:cs="Tahoma"/>
        </w:rPr>
      </w:pPr>
      <w:r w:rsidRPr="000C0BA7">
        <w:rPr>
          <w:rFonts w:ascii="Tahoma" w:eastAsia="Times New Roman" w:hAnsi="Tahoma" w:cs="Tahoma"/>
          <w:color w:val="D9D9D9" w:themeColor="background1" w:themeShade="D9"/>
        </w:rPr>
        <w:t>Ans:</w:t>
      </w:r>
      <w:r w:rsidR="005B2D75">
        <w:rPr>
          <w:rFonts w:ascii="Tahoma" w:eastAsia="Times New Roman" w:hAnsi="Tahoma" w:cs="Tahoma"/>
          <w:color w:val="D9D9D9" w:themeColor="background1" w:themeShade="D9"/>
        </w:rPr>
        <w:t>B</w:t>
      </w:r>
    </w:p>
    <w:p w14:paraId="7527969A" w14:textId="77777777" w:rsidR="00F961DA" w:rsidRPr="00C61105" w:rsidRDefault="00F961DA" w:rsidP="003105BC">
      <w:pPr>
        <w:rPr>
          <w:rFonts w:ascii="Tahoma" w:hAnsi="Tahoma" w:cs="Tahoma"/>
          <w:b/>
          <w:bCs/>
        </w:rPr>
      </w:pPr>
      <w:r w:rsidRPr="00C61105">
        <w:rPr>
          <w:rFonts w:ascii="Tahoma" w:hAnsi="Tahoma" w:cs="Tahoma"/>
          <w:b/>
          <w:bCs/>
        </w:rPr>
        <w:t>Which one of the following considered as a major osmole determines the fecal osmolality :</w:t>
      </w:r>
    </w:p>
    <w:p w14:paraId="0AC97A19" w14:textId="77777777" w:rsidR="00F961DA" w:rsidRPr="00C61105" w:rsidRDefault="00F961DA" w:rsidP="00784BDB">
      <w:pPr>
        <w:pStyle w:val="ListParagraph"/>
        <w:numPr>
          <w:ilvl w:val="0"/>
          <w:numId w:val="16"/>
        </w:numPr>
        <w:rPr>
          <w:rFonts w:ascii="Tahoma" w:hAnsi="Tahoma" w:cs="Tahoma"/>
        </w:rPr>
      </w:pPr>
      <w:r w:rsidRPr="00C61105">
        <w:rPr>
          <w:rFonts w:ascii="Tahoma" w:hAnsi="Tahoma" w:cs="Tahoma"/>
        </w:rPr>
        <w:t>K</w:t>
      </w:r>
    </w:p>
    <w:p w14:paraId="6E5DD723" w14:textId="77777777" w:rsidR="00F961DA" w:rsidRPr="00C61105" w:rsidRDefault="00F961DA" w:rsidP="00784BDB">
      <w:pPr>
        <w:pStyle w:val="ListParagraph"/>
        <w:numPr>
          <w:ilvl w:val="0"/>
          <w:numId w:val="16"/>
        </w:numPr>
        <w:rPr>
          <w:rFonts w:ascii="Tahoma" w:hAnsi="Tahoma" w:cs="Tahoma"/>
        </w:rPr>
      </w:pPr>
      <w:r w:rsidRPr="00C61105">
        <w:rPr>
          <w:rFonts w:ascii="Tahoma" w:hAnsi="Tahoma" w:cs="Tahoma"/>
        </w:rPr>
        <w:t>Mg</w:t>
      </w:r>
    </w:p>
    <w:p w14:paraId="2113538D" w14:textId="77777777" w:rsidR="00F961DA" w:rsidRDefault="00F961DA" w:rsidP="00784BDB">
      <w:pPr>
        <w:pStyle w:val="ListParagraph"/>
        <w:numPr>
          <w:ilvl w:val="0"/>
          <w:numId w:val="16"/>
        </w:numPr>
        <w:rPr>
          <w:rFonts w:ascii="Tahoma" w:hAnsi="Tahoma" w:cs="Tahoma"/>
        </w:rPr>
      </w:pPr>
      <w:r w:rsidRPr="00C61105">
        <w:rPr>
          <w:rFonts w:ascii="Tahoma" w:hAnsi="Tahoma" w:cs="Tahoma"/>
        </w:rPr>
        <w:t>Ca</w:t>
      </w:r>
    </w:p>
    <w:p w14:paraId="7758F4FD" w14:textId="3F428846" w:rsidR="000C0BA7" w:rsidRPr="000C0BA7" w:rsidRDefault="000C0BA7" w:rsidP="000C0BA7">
      <w:pPr>
        <w:rPr>
          <w:rFonts w:ascii="Tahoma" w:hAnsi="Tahoma" w:cs="Tahoma"/>
        </w:rPr>
      </w:pPr>
      <w:r w:rsidRPr="000C0BA7">
        <w:rPr>
          <w:rFonts w:ascii="Tahoma" w:eastAsia="Times New Roman" w:hAnsi="Tahoma" w:cs="Tahoma"/>
          <w:color w:val="D9D9D9" w:themeColor="background1" w:themeShade="D9"/>
        </w:rPr>
        <w:t>Ans:</w:t>
      </w:r>
      <w:r w:rsidR="005B2D75">
        <w:rPr>
          <w:rFonts w:ascii="Tahoma" w:eastAsia="Times New Roman" w:hAnsi="Tahoma" w:cs="Tahoma"/>
          <w:color w:val="D9D9D9" w:themeColor="background1" w:themeShade="D9"/>
        </w:rPr>
        <w:t>A</w:t>
      </w:r>
    </w:p>
    <w:p w14:paraId="7D79092F" w14:textId="77777777" w:rsidR="00F961DA" w:rsidRPr="00C61105" w:rsidRDefault="00F961DA" w:rsidP="003105BC">
      <w:pPr>
        <w:rPr>
          <w:rFonts w:ascii="Tahoma" w:hAnsi="Tahoma" w:cs="Tahoma"/>
          <w:b/>
          <w:bCs/>
        </w:rPr>
      </w:pPr>
      <w:r w:rsidRPr="00C61105">
        <w:rPr>
          <w:rFonts w:ascii="Tahoma" w:hAnsi="Tahoma" w:cs="Tahoma"/>
          <w:b/>
          <w:bCs/>
        </w:rPr>
        <w:t>If there is a patient suffers from diarrhea for last 3 weeks , we can classify this condition as :</w:t>
      </w:r>
    </w:p>
    <w:p w14:paraId="27623C6C" w14:textId="77777777" w:rsidR="00F961DA" w:rsidRPr="00C61105" w:rsidRDefault="00F961DA" w:rsidP="00784BDB">
      <w:pPr>
        <w:pStyle w:val="ListParagraph"/>
        <w:numPr>
          <w:ilvl w:val="0"/>
          <w:numId w:val="17"/>
        </w:numPr>
        <w:rPr>
          <w:rFonts w:ascii="Tahoma" w:hAnsi="Tahoma" w:cs="Tahoma"/>
        </w:rPr>
      </w:pPr>
      <w:r w:rsidRPr="00C61105">
        <w:rPr>
          <w:rFonts w:ascii="Tahoma" w:hAnsi="Tahoma" w:cs="Tahoma"/>
        </w:rPr>
        <w:t xml:space="preserve"> Chronic diarrhea </w:t>
      </w:r>
    </w:p>
    <w:p w14:paraId="7EB4C7E2" w14:textId="77777777" w:rsidR="00F961DA" w:rsidRPr="00C61105" w:rsidRDefault="00F961DA" w:rsidP="00784BDB">
      <w:pPr>
        <w:pStyle w:val="ListParagraph"/>
        <w:numPr>
          <w:ilvl w:val="0"/>
          <w:numId w:val="17"/>
        </w:numPr>
        <w:rPr>
          <w:rFonts w:ascii="Tahoma" w:hAnsi="Tahoma" w:cs="Tahoma"/>
        </w:rPr>
      </w:pPr>
      <w:r w:rsidRPr="00C61105">
        <w:rPr>
          <w:rFonts w:ascii="Tahoma" w:hAnsi="Tahoma" w:cs="Tahoma"/>
        </w:rPr>
        <w:t xml:space="preserve">Acute diarrhea </w:t>
      </w:r>
    </w:p>
    <w:p w14:paraId="116CCC44" w14:textId="7E8A5CB8" w:rsidR="00F961DA" w:rsidRDefault="00F961DA" w:rsidP="00784BDB">
      <w:pPr>
        <w:pStyle w:val="ListParagraph"/>
        <w:numPr>
          <w:ilvl w:val="0"/>
          <w:numId w:val="17"/>
        </w:numPr>
        <w:rPr>
          <w:rFonts w:ascii="Tahoma" w:hAnsi="Tahoma" w:cs="Tahoma"/>
        </w:rPr>
      </w:pPr>
      <w:r w:rsidRPr="00C61105">
        <w:rPr>
          <w:rFonts w:ascii="Tahoma" w:hAnsi="Tahoma" w:cs="Tahoma"/>
        </w:rPr>
        <w:t xml:space="preserve">Persistent diarrhea </w:t>
      </w:r>
    </w:p>
    <w:p w14:paraId="44F986AD" w14:textId="7672C509" w:rsidR="000C0BA7" w:rsidRPr="000C0BA7" w:rsidRDefault="000C0BA7" w:rsidP="000C0BA7">
      <w:pPr>
        <w:rPr>
          <w:rFonts w:ascii="Tahoma" w:hAnsi="Tahoma" w:cs="Tahoma"/>
        </w:rPr>
      </w:pPr>
      <w:r w:rsidRPr="000C0BA7">
        <w:rPr>
          <w:rFonts w:ascii="Tahoma" w:eastAsia="Times New Roman" w:hAnsi="Tahoma" w:cs="Tahoma"/>
          <w:color w:val="D9D9D9" w:themeColor="background1" w:themeShade="D9"/>
        </w:rPr>
        <w:t>Ans:</w:t>
      </w:r>
      <w:r w:rsidR="005B2D75">
        <w:rPr>
          <w:rFonts w:ascii="Tahoma" w:eastAsia="Times New Roman" w:hAnsi="Tahoma" w:cs="Tahoma"/>
          <w:color w:val="D9D9D9" w:themeColor="background1" w:themeShade="D9"/>
        </w:rPr>
        <w:t>C</w:t>
      </w:r>
    </w:p>
    <w:p w14:paraId="5B687BBC" w14:textId="618E83B4" w:rsidR="00F961DA" w:rsidRPr="00C61105" w:rsidRDefault="00F961DA" w:rsidP="003105BC">
      <w:pPr>
        <w:rPr>
          <w:rFonts w:ascii="Tahoma" w:hAnsi="Tahoma" w:cs="Tahoma"/>
          <w:b/>
          <w:bCs/>
        </w:rPr>
      </w:pPr>
      <w:r w:rsidRPr="00C61105">
        <w:rPr>
          <w:rFonts w:ascii="Tahoma" w:hAnsi="Tahoma" w:cs="Tahoma"/>
          <w:b/>
          <w:bCs/>
        </w:rPr>
        <w:t>The most common etiology of chronic diarrhea?</w:t>
      </w:r>
    </w:p>
    <w:p w14:paraId="22744963" w14:textId="47815DD4" w:rsidR="003105BC" w:rsidRPr="00C61105" w:rsidRDefault="009D1004" w:rsidP="009D1004">
      <w:pPr>
        <w:pStyle w:val="ListParagraph"/>
        <w:numPr>
          <w:ilvl w:val="0"/>
          <w:numId w:val="20"/>
        </w:numPr>
        <w:rPr>
          <w:rFonts w:ascii="Tahoma" w:hAnsi="Tahoma" w:cs="Tahoma"/>
        </w:rPr>
      </w:pPr>
      <w:r>
        <w:rPr>
          <w:rFonts w:ascii="Tahoma" w:hAnsi="Tahoma" w:cs="Tahoma"/>
        </w:rPr>
        <w:t>I</w:t>
      </w:r>
      <w:r w:rsidR="00F961DA" w:rsidRPr="00C61105">
        <w:rPr>
          <w:rFonts w:ascii="Tahoma" w:hAnsi="Tahoma" w:cs="Tahoma"/>
        </w:rPr>
        <w:t xml:space="preserve">nfection. </w:t>
      </w:r>
    </w:p>
    <w:p w14:paraId="6F625BD2" w14:textId="0756FEB9" w:rsidR="003105BC" w:rsidRPr="00C61105" w:rsidRDefault="00F961DA" w:rsidP="00784BDB">
      <w:pPr>
        <w:pStyle w:val="ListParagraph"/>
        <w:numPr>
          <w:ilvl w:val="0"/>
          <w:numId w:val="20"/>
        </w:numPr>
        <w:rPr>
          <w:rFonts w:ascii="Tahoma" w:hAnsi="Tahoma" w:cs="Tahoma"/>
        </w:rPr>
      </w:pPr>
      <w:r w:rsidRPr="00C61105">
        <w:rPr>
          <w:rFonts w:ascii="Tahoma" w:hAnsi="Tahoma" w:cs="Tahoma"/>
        </w:rPr>
        <w:t>Colon cancer.</w:t>
      </w:r>
    </w:p>
    <w:p w14:paraId="525FB7E8" w14:textId="07DC3CD7" w:rsidR="00F961DA" w:rsidRDefault="00F961DA" w:rsidP="00784BDB">
      <w:pPr>
        <w:pStyle w:val="ListParagraph"/>
        <w:numPr>
          <w:ilvl w:val="0"/>
          <w:numId w:val="20"/>
        </w:numPr>
        <w:rPr>
          <w:rFonts w:ascii="Tahoma" w:hAnsi="Tahoma" w:cs="Tahoma"/>
        </w:rPr>
      </w:pPr>
      <w:r w:rsidRPr="00C61105">
        <w:rPr>
          <w:rFonts w:ascii="Tahoma" w:hAnsi="Tahoma" w:cs="Tahoma"/>
        </w:rPr>
        <w:t>Electrolytes imbalance.</w:t>
      </w:r>
    </w:p>
    <w:p w14:paraId="0E25108E" w14:textId="2BFDE1C8" w:rsidR="000C0BA7" w:rsidRPr="000C0BA7" w:rsidRDefault="000C0BA7" w:rsidP="000C0BA7">
      <w:pPr>
        <w:rPr>
          <w:rFonts w:ascii="Tahoma" w:hAnsi="Tahoma" w:cs="Tahoma"/>
        </w:rPr>
      </w:pPr>
      <w:r w:rsidRPr="000C0BA7">
        <w:rPr>
          <w:rFonts w:ascii="Tahoma" w:eastAsia="Times New Roman" w:hAnsi="Tahoma" w:cs="Tahoma"/>
          <w:color w:val="D9D9D9" w:themeColor="background1" w:themeShade="D9"/>
        </w:rPr>
        <w:t>Ans:</w:t>
      </w:r>
      <w:r w:rsidR="005B2D75">
        <w:rPr>
          <w:rFonts w:ascii="Tahoma" w:eastAsia="Times New Roman" w:hAnsi="Tahoma" w:cs="Tahoma"/>
          <w:color w:val="D9D9D9" w:themeColor="background1" w:themeShade="D9"/>
        </w:rPr>
        <w:t>A</w:t>
      </w:r>
    </w:p>
    <w:p w14:paraId="6FFEEA4E" w14:textId="1A0223E3" w:rsidR="00F961DA" w:rsidRPr="00C61105" w:rsidRDefault="00F961DA" w:rsidP="003105BC">
      <w:pPr>
        <w:rPr>
          <w:rFonts w:ascii="Tahoma" w:hAnsi="Tahoma" w:cs="Tahoma"/>
          <w:b/>
          <w:bCs/>
        </w:rPr>
      </w:pPr>
      <w:r w:rsidRPr="00C61105">
        <w:rPr>
          <w:rFonts w:ascii="Tahoma" w:hAnsi="Tahoma" w:cs="Tahoma"/>
          <w:b/>
          <w:bCs/>
        </w:rPr>
        <w:t xml:space="preserve">Patient came with chronic diarrhea. Stool analysis was positive </w:t>
      </w:r>
      <w:r w:rsidR="005B2D75">
        <w:rPr>
          <w:rFonts w:ascii="Tahoma" w:hAnsi="Tahoma" w:cs="Tahoma"/>
          <w:b/>
          <w:bCs/>
        </w:rPr>
        <w:t xml:space="preserve">(which indicate presence of parasites, ova) </w:t>
      </w:r>
      <w:r w:rsidRPr="00C61105">
        <w:rPr>
          <w:rFonts w:ascii="Tahoma" w:hAnsi="Tahoma" w:cs="Tahoma"/>
          <w:b/>
          <w:bCs/>
        </w:rPr>
        <w:t>which represent?</w:t>
      </w:r>
    </w:p>
    <w:p w14:paraId="423EC3D1" w14:textId="2C07F27D" w:rsidR="00AD72DE" w:rsidRPr="00C61105" w:rsidRDefault="00F961DA" w:rsidP="00784BDB">
      <w:pPr>
        <w:pStyle w:val="ListParagraph"/>
        <w:numPr>
          <w:ilvl w:val="0"/>
          <w:numId w:val="21"/>
        </w:numPr>
        <w:rPr>
          <w:rFonts w:ascii="Tahoma" w:hAnsi="Tahoma" w:cs="Tahoma"/>
        </w:rPr>
      </w:pPr>
      <w:r w:rsidRPr="00C61105">
        <w:rPr>
          <w:rFonts w:ascii="Tahoma" w:hAnsi="Tahoma" w:cs="Tahoma"/>
        </w:rPr>
        <w:t xml:space="preserve">Malabsorption. </w:t>
      </w:r>
    </w:p>
    <w:p w14:paraId="1DB53F42" w14:textId="405164F7" w:rsidR="003105BC" w:rsidRPr="00C61105" w:rsidRDefault="00F961DA" w:rsidP="00784BDB">
      <w:pPr>
        <w:pStyle w:val="ListParagraph"/>
        <w:numPr>
          <w:ilvl w:val="0"/>
          <w:numId w:val="21"/>
        </w:numPr>
        <w:rPr>
          <w:rFonts w:ascii="Tahoma" w:hAnsi="Tahoma" w:cs="Tahoma"/>
        </w:rPr>
      </w:pPr>
      <w:r w:rsidRPr="00C61105">
        <w:rPr>
          <w:rFonts w:ascii="Tahoma" w:hAnsi="Tahoma" w:cs="Tahoma"/>
        </w:rPr>
        <w:t>Infection.</w:t>
      </w:r>
    </w:p>
    <w:p w14:paraId="216FB4CA" w14:textId="35C777F3" w:rsidR="00F961DA" w:rsidRDefault="00F961DA" w:rsidP="00784BDB">
      <w:pPr>
        <w:pStyle w:val="ListParagraph"/>
        <w:numPr>
          <w:ilvl w:val="0"/>
          <w:numId w:val="21"/>
        </w:numPr>
        <w:rPr>
          <w:rFonts w:ascii="Tahoma" w:hAnsi="Tahoma" w:cs="Tahoma"/>
        </w:rPr>
      </w:pPr>
      <w:r w:rsidRPr="00C61105">
        <w:rPr>
          <w:rFonts w:ascii="Tahoma" w:hAnsi="Tahoma" w:cs="Tahoma"/>
        </w:rPr>
        <w:t>inflammatory diarrhea.</w:t>
      </w:r>
    </w:p>
    <w:p w14:paraId="3F9D4467" w14:textId="2F6AD9E4" w:rsidR="000C0BA7" w:rsidRPr="000C0BA7" w:rsidRDefault="000C0BA7" w:rsidP="000C0BA7">
      <w:pPr>
        <w:rPr>
          <w:rFonts w:ascii="Tahoma" w:hAnsi="Tahoma" w:cs="Tahoma"/>
        </w:rPr>
      </w:pPr>
      <w:r w:rsidRPr="000C0BA7">
        <w:rPr>
          <w:rFonts w:ascii="Tahoma" w:eastAsia="Times New Roman" w:hAnsi="Tahoma" w:cs="Tahoma"/>
          <w:color w:val="D9D9D9" w:themeColor="background1" w:themeShade="D9"/>
        </w:rPr>
        <w:t>Ans:</w:t>
      </w:r>
      <w:r w:rsidR="004F6F26">
        <w:rPr>
          <w:rFonts w:ascii="Tahoma" w:eastAsia="Times New Roman" w:hAnsi="Tahoma" w:cs="Tahoma"/>
          <w:color w:val="D9D9D9" w:themeColor="background1" w:themeShade="D9"/>
        </w:rPr>
        <w:t>B</w:t>
      </w:r>
    </w:p>
    <w:p w14:paraId="64F7285D" w14:textId="07FC1777" w:rsidR="00AD72DE" w:rsidRPr="00C61105" w:rsidRDefault="00AD72DE" w:rsidP="00AD72DE">
      <w:pPr>
        <w:shd w:val="clear" w:color="auto" w:fill="FFFFFF"/>
        <w:spacing w:after="0" w:line="240" w:lineRule="auto"/>
        <w:rPr>
          <w:rFonts w:ascii="Tahoma" w:eastAsia="Times New Roman" w:hAnsi="Tahoma" w:cs="Tahoma"/>
          <w:b/>
          <w:bCs/>
          <w:color w:val="222222"/>
        </w:rPr>
      </w:pPr>
      <w:r w:rsidRPr="00C61105">
        <w:rPr>
          <w:rFonts w:ascii="Tahoma" w:eastAsia="Times New Roman" w:hAnsi="Tahoma" w:cs="Tahoma"/>
          <w:b/>
          <w:bCs/>
          <w:color w:val="222222"/>
        </w:rPr>
        <w:t>A 30 year old m</w:t>
      </w:r>
      <w:r w:rsidR="009E6A2C">
        <w:rPr>
          <w:rFonts w:ascii="Tahoma" w:eastAsia="Times New Roman" w:hAnsi="Tahoma" w:cs="Tahoma"/>
          <w:b/>
          <w:bCs/>
          <w:color w:val="222222"/>
        </w:rPr>
        <w:t xml:space="preserve">ale was diagnosed with cholera </w:t>
      </w:r>
      <w:r w:rsidRPr="00C61105">
        <w:rPr>
          <w:rFonts w:ascii="Tahoma" w:eastAsia="Times New Roman" w:hAnsi="Tahoma" w:cs="Tahoma"/>
          <w:b/>
          <w:bCs/>
          <w:color w:val="222222"/>
        </w:rPr>
        <w:t>What is the type of his diarrhea?</w:t>
      </w:r>
    </w:p>
    <w:p w14:paraId="78D453A5" w14:textId="77777777" w:rsidR="00AD72DE" w:rsidRPr="00C61105" w:rsidRDefault="00AD72DE" w:rsidP="00784BDB">
      <w:pPr>
        <w:pStyle w:val="ListParagraph"/>
        <w:numPr>
          <w:ilvl w:val="0"/>
          <w:numId w:val="22"/>
        </w:numPr>
        <w:shd w:val="clear" w:color="auto" w:fill="FFFFFF"/>
        <w:spacing w:after="0" w:line="240" w:lineRule="auto"/>
        <w:rPr>
          <w:rFonts w:ascii="Tahoma" w:eastAsia="Times New Roman" w:hAnsi="Tahoma" w:cs="Tahoma"/>
          <w:color w:val="222222"/>
        </w:rPr>
      </w:pPr>
      <w:r w:rsidRPr="00C61105">
        <w:rPr>
          <w:rFonts w:ascii="Tahoma" w:eastAsia="Times New Roman" w:hAnsi="Tahoma" w:cs="Tahoma"/>
          <w:color w:val="222222"/>
        </w:rPr>
        <w:t>A. osmotic</w:t>
      </w:r>
    </w:p>
    <w:p w14:paraId="0499D54F" w14:textId="77777777" w:rsidR="00AD72DE" w:rsidRPr="00C61105" w:rsidRDefault="00AD72DE" w:rsidP="00784BDB">
      <w:pPr>
        <w:pStyle w:val="ListParagraph"/>
        <w:numPr>
          <w:ilvl w:val="0"/>
          <w:numId w:val="22"/>
        </w:numPr>
        <w:shd w:val="clear" w:color="auto" w:fill="FFFFFF"/>
        <w:spacing w:after="0" w:line="240" w:lineRule="auto"/>
        <w:rPr>
          <w:rFonts w:ascii="Tahoma" w:eastAsia="Times New Roman" w:hAnsi="Tahoma" w:cs="Tahoma"/>
          <w:color w:val="222222"/>
        </w:rPr>
      </w:pPr>
      <w:r w:rsidRPr="00C61105">
        <w:rPr>
          <w:rFonts w:ascii="Tahoma" w:eastAsia="Times New Roman" w:hAnsi="Tahoma" w:cs="Tahoma"/>
          <w:color w:val="222222"/>
        </w:rPr>
        <w:t>B. motility related diarrhea</w:t>
      </w:r>
    </w:p>
    <w:p w14:paraId="1C98EEA0" w14:textId="77777777" w:rsidR="00AD72DE" w:rsidRPr="00C61105" w:rsidRDefault="00AD72DE" w:rsidP="00784BDB">
      <w:pPr>
        <w:pStyle w:val="ListParagraph"/>
        <w:numPr>
          <w:ilvl w:val="0"/>
          <w:numId w:val="22"/>
        </w:numPr>
        <w:shd w:val="clear" w:color="auto" w:fill="FFFFFF"/>
        <w:spacing w:after="0" w:line="240" w:lineRule="auto"/>
        <w:rPr>
          <w:rFonts w:ascii="Tahoma" w:eastAsia="Times New Roman" w:hAnsi="Tahoma" w:cs="Tahoma"/>
          <w:color w:val="222222"/>
        </w:rPr>
      </w:pPr>
      <w:r w:rsidRPr="00C61105">
        <w:rPr>
          <w:rFonts w:ascii="Tahoma" w:eastAsia="Times New Roman" w:hAnsi="Tahoma" w:cs="Tahoma"/>
          <w:color w:val="222222"/>
        </w:rPr>
        <w:t>C. secretary</w:t>
      </w:r>
    </w:p>
    <w:p w14:paraId="32072912" w14:textId="2769D133" w:rsidR="00AD72DE" w:rsidRPr="00C61105" w:rsidRDefault="00AD72DE" w:rsidP="00784BDB">
      <w:pPr>
        <w:pStyle w:val="ListParagraph"/>
        <w:numPr>
          <w:ilvl w:val="0"/>
          <w:numId w:val="22"/>
        </w:numPr>
        <w:shd w:val="clear" w:color="auto" w:fill="FFFFFF"/>
        <w:spacing w:after="0" w:line="240" w:lineRule="auto"/>
        <w:rPr>
          <w:rFonts w:ascii="Tahoma" w:eastAsia="Times New Roman" w:hAnsi="Tahoma" w:cs="Tahoma"/>
          <w:color w:val="222222"/>
        </w:rPr>
      </w:pPr>
      <w:r w:rsidRPr="00C61105">
        <w:rPr>
          <w:rFonts w:ascii="Tahoma" w:eastAsia="Times New Roman" w:hAnsi="Tahoma" w:cs="Tahoma"/>
          <w:color w:val="222222"/>
        </w:rPr>
        <w:t>inflammatory </w:t>
      </w:r>
    </w:p>
    <w:p w14:paraId="57BF732D" w14:textId="5E32FC5F" w:rsidR="00AD72DE" w:rsidRPr="000C0BA7" w:rsidRDefault="000C0BA7" w:rsidP="000C0BA7">
      <w:pPr>
        <w:shd w:val="clear" w:color="auto" w:fill="FFFFFF"/>
        <w:spacing w:after="0" w:line="240" w:lineRule="auto"/>
        <w:ind w:left="360"/>
        <w:rPr>
          <w:rFonts w:ascii="Tahoma" w:eastAsia="Times New Roman" w:hAnsi="Tahoma" w:cs="Tahoma"/>
          <w:color w:val="D9D9D9" w:themeColor="background1" w:themeShade="D9"/>
        </w:rPr>
      </w:pPr>
      <w:r w:rsidRPr="000C0BA7">
        <w:rPr>
          <w:rFonts w:ascii="Tahoma" w:eastAsia="Times New Roman" w:hAnsi="Tahoma" w:cs="Tahoma"/>
          <w:color w:val="D9D9D9" w:themeColor="background1" w:themeShade="D9"/>
        </w:rPr>
        <w:t>Ans</w:t>
      </w:r>
      <w:r w:rsidR="00AD72DE" w:rsidRPr="000C0BA7">
        <w:rPr>
          <w:rFonts w:ascii="Tahoma" w:eastAsia="Times New Roman" w:hAnsi="Tahoma" w:cs="Tahoma"/>
          <w:color w:val="D9D9D9" w:themeColor="background1" w:themeShade="D9"/>
        </w:rPr>
        <w:t>: C</w:t>
      </w:r>
    </w:p>
    <w:p w14:paraId="66B264CE" w14:textId="77777777" w:rsidR="00AD72DE" w:rsidRPr="00C61105" w:rsidRDefault="00AD72DE" w:rsidP="00AD72DE">
      <w:pPr>
        <w:shd w:val="clear" w:color="auto" w:fill="FFFFFF"/>
        <w:spacing w:after="0" w:line="240" w:lineRule="auto"/>
        <w:rPr>
          <w:rFonts w:ascii="Tahoma" w:eastAsia="Times New Roman" w:hAnsi="Tahoma" w:cs="Tahoma"/>
          <w:color w:val="222222"/>
        </w:rPr>
      </w:pPr>
    </w:p>
    <w:p w14:paraId="48392974" w14:textId="77777777" w:rsidR="009E6A2C" w:rsidRDefault="009E6A2C" w:rsidP="00AD72DE">
      <w:pPr>
        <w:shd w:val="clear" w:color="auto" w:fill="FFFFFF"/>
        <w:spacing w:after="0" w:line="240" w:lineRule="auto"/>
        <w:rPr>
          <w:rFonts w:ascii="Tahoma" w:eastAsia="Times New Roman" w:hAnsi="Tahoma" w:cs="Tahoma"/>
          <w:b/>
          <w:bCs/>
          <w:color w:val="222222"/>
        </w:rPr>
      </w:pPr>
    </w:p>
    <w:p w14:paraId="795B8DBC" w14:textId="77777777" w:rsidR="009E6A2C" w:rsidRDefault="009E6A2C" w:rsidP="00AD72DE">
      <w:pPr>
        <w:shd w:val="clear" w:color="auto" w:fill="FFFFFF"/>
        <w:spacing w:after="0" w:line="240" w:lineRule="auto"/>
        <w:rPr>
          <w:rFonts w:ascii="Tahoma" w:eastAsia="Times New Roman" w:hAnsi="Tahoma" w:cs="Tahoma"/>
          <w:b/>
          <w:bCs/>
          <w:color w:val="222222"/>
        </w:rPr>
      </w:pPr>
    </w:p>
    <w:p w14:paraId="14AE6ED3" w14:textId="77777777" w:rsidR="009E6A2C" w:rsidRDefault="009E6A2C" w:rsidP="00AD72DE">
      <w:pPr>
        <w:shd w:val="clear" w:color="auto" w:fill="FFFFFF"/>
        <w:spacing w:after="0" w:line="240" w:lineRule="auto"/>
        <w:rPr>
          <w:rFonts w:ascii="Tahoma" w:eastAsia="Times New Roman" w:hAnsi="Tahoma" w:cs="Tahoma"/>
          <w:b/>
          <w:bCs/>
          <w:color w:val="222222"/>
        </w:rPr>
      </w:pPr>
    </w:p>
    <w:p w14:paraId="04422B4E" w14:textId="77777777" w:rsidR="009E6A2C" w:rsidRDefault="009E6A2C" w:rsidP="00AD72DE">
      <w:pPr>
        <w:shd w:val="clear" w:color="auto" w:fill="FFFFFF"/>
        <w:spacing w:after="0" w:line="240" w:lineRule="auto"/>
        <w:rPr>
          <w:rFonts w:ascii="Tahoma" w:eastAsia="Times New Roman" w:hAnsi="Tahoma" w:cs="Tahoma"/>
          <w:b/>
          <w:bCs/>
          <w:color w:val="222222"/>
        </w:rPr>
      </w:pPr>
    </w:p>
    <w:p w14:paraId="64D21C68" w14:textId="5F420EE4" w:rsidR="00AD72DE" w:rsidRPr="00C61105" w:rsidRDefault="00AD72DE" w:rsidP="00AD72DE">
      <w:pPr>
        <w:shd w:val="clear" w:color="auto" w:fill="FFFFFF"/>
        <w:spacing w:after="0" w:line="240" w:lineRule="auto"/>
        <w:rPr>
          <w:rFonts w:ascii="Tahoma" w:eastAsia="Times New Roman" w:hAnsi="Tahoma" w:cs="Tahoma"/>
          <w:b/>
          <w:bCs/>
          <w:color w:val="222222"/>
        </w:rPr>
      </w:pPr>
      <w:r w:rsidRPr="00C61105">
        <w:rPr>
          <w:rFonts w:ascii="Tahoma" w:eastAsia="Times New Roman" w:hAnsi="Tahoma" w:cs="Tahoma"/>
          <w:b/>
          <w:bCs/>
          <w:color w:val="222222"/>
        </w:rPr>
        <w:lastRenderedPageBreak/>
        <w:t>What is the characteristics of his stool?</w:t>
      </w:r>
    </w:p>
    <w:p w14:paraId="6B98BF5C" w14:textId="14CCE218" w:rsidR="00AD72DE" w:rsidRPr="00C61105" w:rsidRDefault="00AD72DE" w:rsidP="00784BDB">
      <w:pPr>
        <w:pStyle w:val="ListParagraph"/>
        <w:numPr>
          <w:ilvl w:val="0"/>
          <w:numId w:val="19"/>
        </w:numPr>
        <w:shd w:val="clear" w:color="auto" w:fill="FFFFFF"/>
        <w:spacing w:after="0" w:line="240" w:lineRule="auto"/>
        <w:rPr>
          <w:rFonts w:ascii="Tahoma" w:eastAsia="Times New Roman" w:hAnsi="Tahoma" w:cs="Tahoma"/>
          <w:color w:val="222222"/>
        </w:rPr>
      </w:pPr>
      <w:r w:rsidRPr="00C61105">
        <w:rPr>
          <w:rFonts w:ascii="Tahoma" w:eastAsia="Times New Roman" w:hAnsi="Tahoma" w:cs="Tahoma"/>
          <w:color w:val="222222"/>
        </w:rPr>
        <w:t>bloody</w:t>
      </w:r>
    </w:p>
    <w:p w14:paraId="5DF216BE" w14:textId="1A50DC09" w:rsidR="00AD72DE" w:rsidRPr="00C61105" w:rsidRDefault="00AD72DE" w:rsidP="00784BDB">
      <w:pPr>
        <w:pStyle w:val="ListParagraph"/>
        <w:numPr>
          <w:ilvl w:val="0"/>
          <w:numId w:val="19"/>
        </w:numPr>
        <w:shd w:val="clear" w:color="auto" w:fill="FFFFFF"/>
        <w:spacing w:after="0" w:line="240" w:lineRule="auto"/>
        <w:rPr>
          <w:rFonts w:ascii="Tahoma" w:eastAsia="Times New Roman" w:hAnsi="Tahoma" w:cs="Tahoma"/>
          <w:color w:val="222222"/>
        </w:rPr>
      </w:pPr>
      <w:r w:rsidRPr="00C61105">
        <w:rPr>
          <w:rFonts w:ascii="Tahoma" w:eastAsia="Times New Roman" w:hAnsi="Tahoma" w:cs="Tahoma"/>
          <w:color w:val="222222"/>
        </w:rPr>
        <w:t>contain pus</w:t>
      </w:r>
    </w:p>
    <w:p w14:paraId="2B5F6DA3" w14:textId="4E944D65" w:rsidR="00AD72DE" w:rsidRPr="00C61105" w:rsidRDefault="00AD72DE" w:rsidP="00784BDB">
      <w:pPr>
        <w:pStyle w:val="ListParagraph"/>
        <w:numPr>
          <w:ilvl w:val="0"/>
          <w:numId w:val="19"/>
        </w:numPr>
        <w:shd w:val="clear" w:color="auto" w:fill="FFFFFF"/>
        <w:spacing w:after="0" w:line="240" w:lineRule="auto"/>
        <w:rPr>
          <w:rFonts w:ascii="Tahoma" w:eastAsia="Times New Roman" w:hAnsi="Tahoma" w:cs="Tahoma"/>
          <w:color w:val="222222"/>
        </w:rPr>
      </w:pPr>
      <w:r w:rsidRPr="00C61105">
        <w:rPr>
          <w:rFonts w:ascii="Tahoma" w:eastAsia="Times New Roman" w:hAnsi="Tahoma" w:cs="Tahoma"/>
          <w:color w:val="222222"/>
        </w:rPr>
        <w:t>hypotonic</w:t>
      </w:r>
    </w:p>
    <w:p w14:paraId="06FDCE4D" w14:textId="78E0C634" w:rsidR="00AD72DE" w:rsidRPr="00C61105" w:rsidRDefault="00AD72DE" w:rsidP="00784BDB">
      <w:pPr>
        <w:pStyle w:val="ListParagraph"/>
        <w:numPr>
          <w:ilvl w:val="0"/>
          <w:numId w:val="19"/>
        </w:numPr>
        <w:shd w:val="clear" w:color="auto" w:fill="FFFFFF"/>
        <w:spacing w:after="0" w:line="240" w:lineRule="auto"/>
        <w:rPr>
          <w:rFonts w:ascii="Tahoma" w:eastAsia="Times New Roman" w:hAnsi="Tahoma" w:cs="Tahoma"/>
          <w:color w:val="222222"/>
        </w:rPr>
      </w:pPr>
      <w:r w:rsidRPr="00C61105">
        <w:rPr>
          <w:rFonts w:ascii="Tahoma" w:eastAsia="Times New Roman" w:hAnsi="Tahoma" w:cs="Tahoma"/>
          <w:color w:val="222222"/>
        </w:rPr>
        <w:t>isotonic</w:t>
      </w:r>
    </w:p>
    <w:p w14:paraId="1AD5C5C8" w14:textId="79F13CE3" w:rsidR="00AD72DE" w:rsidRPr="000C0BA7" w:rsidRDefault="000C0BA7" w:rsidP="000C0BA7">
      <w:pPr>
        <w:shd w:val="clear" w:color="auto" w:fill="FFFFFF"/>
        <w:spacing w:after="0" w:line="240" w:lineRule="auto"/>
        <w:ind w:left="360"/>
        <w:rPr>
          <w:rFonts w:ascii="Tahoma" w:eastAsia="Times New Roman" w:hAnsi="Tahoma" w:cs="Tahoma"/>
          <w:color w:val="D9D9D9" w:themeColor="background1" w:themeShade="D9"/>
        </w:rPr>
      </w:pPr>
      <w:r w:rsidRPr="000C0BA7">
        <w:rPr>
          <w:rFonts w:ascii="Tahoma" w:eastAsia="Times New Roman" w:hAnsi="Tahoma" w:cs="Tahoma"/>
          <w:color w:val="D9D9D9" w:themeColor="background1" w:themeShade="D9"/>
        </w:rPr>
        <w:t>Ans</w:t>
      </w:r>
      <w:r w:rsidR="00AD72DE" w:rsidRPr="000C0BA7">
        <w:rPr>
          <w:rFonts w:ascii="Tahoma" w:eastAsia="Times New Roman" w:hAnsi="Tahoma" w:cs="Tahoma"/>
          <w:color w:val="D9D9D9" w:themeColor="background1" w:themeShade="D9"/>
        </w:rPr>
        <w:t>r: D</w:t>
      </w:r>
    </w:p>
    <w:p w14:paraId="16114BD2" w14:textId="47079F91" w:rsidR="00AD72DE" w:rsidRPr="00C61105" w:rsidRDefault="00AD72DE" w:rsidP="00AD72DE">
      <w:pPr>
        <w:shd w:val="clear" w:color="auto" w:fill="FFFFFF"/>
        <w:spacing w:after="0" w:line="240" w:lineRule="auto"/>
        <w:rPr>
          <w:rFonts w:ascii="Tahoma" w:eastAsia="Times New Roman" w:hAnsi="Tahoma" w:cs="Tahoma"/>
          <w:b/>
          <w:bCs/>
          <w:color w:val="222222"/>
        </w:rPr>
      </w:pPr>
      <w:r w:rsidRPr="00C61105">
        <w:rPr>
          <w:rFonts w:ascii="Tahoma" w:eastAsia="Times New Roman" w:hAnsi="Tahoma" w:cs="Tahoma"/>
          <w:b/>
          <w:bCs/>
          <w:color w:val="222222"/>
        </w:rPr>
        <w:t>A patient was diagnosed with salmonella infection what is the most likely symptoms that he has?</w:t>
      </w:r>
    </w:p>
    <w:p w14:paraId="309679AD" w14:textId="0DA2CC9B" w:rsidR="00AD72DE" w:rsidRPr="00C61105" w:rsidRDefault="00AD72DE" w:rsidP="00784BDB">
      <w:pPr>
        <w:pStyle w:val="ListParagraph"/>
        <w:numPr>
          <w:ilvl w:val="0"/>
          <w:numId w:val="18"/>
        </w:numPr>
        <w:shd w:val="clear" w:color="auto" w:fill="FFFFFF"/>
        <w:spacing w:after="0" w:line="240" w:lineRule="auto"/>
        <w:rPr>
          <w:rFonts w:ascii="Tahoma" w:eastAsia="Times New Roman" w:hAnsi="Tahoma" w:cs="Tahoma"/>
          <w:color w:val="222222"/>
        </w:rPr>
      </w:pPr>
      <w:r w:rsidRPr="00C61105">
        <w:rPr>
          <w:rFonts w:ascii="Tahoma" w:eastAsia="Times New Roman" w:hAnsi="Tahoma" w:cs="Tahoma"/>
          <w:color w:val="222222"/>
        </w:rPr>
        <w:t>watery diarrhea</w:t>
      </w:r>
    </w:p>
    <w:p w14:paraId="17C6B924" w14:textId="3A90661F" w:rsidR="00AD72DE" w:rsidRPr="00C61105" w:rsidRDefault="00AD72DE" w:rsidP="00784BDB">
      <w:pPr>
        <w:pStyle w:val="ListParagraph"/>
        <w:numPr>
          <w:ilvl w:val="0"/>
          <w:numId w:val="18"/>
        </w:numPr>
        <w:shd w:val="clear" w:color="auto" w:fill="FFFFFF"/>
        <w:spacing w:after="0" w:line="240" w:lineRule="auto"/>
        <w:rPr>
          <w:rFonts w:ascii="Tahoma" w:eastAsia="Times New Roman" w:hAnsi="Tahoma" w:cs="Tahoma"/>
          <w:color w:val="222222"/>
        </w:rPr>
      </w:pPr>
      <w:r w:rsidRPr="00C61105">
        <w:rPr>
          <w:rFonts w:ascii="Tahoma" w:eastAsia="Times New Roman" w:hAnsi="Tahoma" w:cs="Tahoma"/>
          <w:color w:val="222222"/>
        </w:rPr>
        <w:t>bloody diarrhea </w:t>
      </w:r>
    </w:p>
    <w:p w14:paraId="3DB96502" w14:textId="5A0C2512" w:rsidR="00AD72DE" w:rsidRPr="00C61105" w:rsidRDefault="00AD72DE" w:rsidP="00784BDB">
      <w:pPr>
        <w:pStyle w:val="ListParagraph"/>
        <w:numPr>
          <w:ilvl w:val="0"/>
          <w:numId w:val="18"/>
        </w:numPr>
        <w:shd w:val="clear" w:color="auto" w:fill="FFFFFF"/>
        <w:spacing w:after="0" w:line="240" w:lineRule="auto"/>
        <w:rPr>
          <w:rFonts w:ascii="Tahoma" w:eastAsia="Times New Roman" w:hAnsi="Tahoma" w:cs="Tahoma"/>
          <w:color w:val="222222"/>
        </w:rPr>
      </w:pPr>
      <w:r w:rsidRPr="00C61105">
        <w:rPr>
          <w:rFonts w:ascii="Tahoma" w:eastAsia="Times New Roman" w:hAnsi="Tahoma" w:cs="Tahoma"/>
          <w:color w:val="222222"/>
        </w:rPr>
        <w:t>not massive diarrhea</w:t>
      </w:r>
    </w:p>
    <w:p w14:paraId="0C64C9C8" w14:textId="4628A942" w:rsidR="00AD72DE" w:rsidRPr="00C61105" w:rsidRDefault="00AD72DE" w:rsidP="00784BDB">
      <w:pPr>
        <w:pStyle w:val="ListParagraph"/>
        <w:numPr>
          <w:ilvl w:val="0"/>
          <w:numId w:val="18"/>
        </w:numPr>
        <w:shd w:val="clear" w:color="auto" w:fill="FFFFFF"/>
        <w:spacing w:after="0" w:line="240" w:lineRule="auto"/>
        <w:rPr>
          <w:rFonts w:ascii="Tahoma" w:eastAsia="Times New Roman" w:hAnsi="Tahoma" w:cs="Tahoma"/>
          <w:color w:val="222222"/>
        </w:rPr>
      </w:pPr>
      <w:r w:rsidRPr="00C61105">
        <w:rPr>
          <w:rFonts w:ascii="Tahoma" w:eastAsia="Times New Roman" w:hAnsi="Tahoma" w:cs="Tahoma"/>
          <w:color w:val="222222"/>
        </w:rPr>
        <w:t>massive diarrhea</w:t>
      </w:r>
    </w:p>
    <w:p w14:paraId="119DBF26" w14:textId="73AA9FE4" w:rsidR="00AD72DE" w:rsidRPr="000C0BA7" w:rsidRDefault="000C0BA7" w:rsidP="000C0BA7">
      <w:pPr>
        <w:shd w:val="clear" w:color="auto" w:fill="FFFFFF"/>
        <w:spacing w:after="0" w:line="240" w:lineRule="auto"/>
        <w:ind w:left="360"/>
        <w:rPr>
          <w:rFonts w:ascii="Tahoma" w:eastAsia="Times New Roman" w:hAnsi="Tahoma" w:cs="Tahoma"/>
          <w:color w:val="D9D9D9" w:themeColor="background1" w:themeShade="D9"/>
        </w:rPr>
      </w:pPr>
      <w:r w:rsidRPr="000C0BA7">
        <w:rPr>
          <w:rFonts w:ascii="Tahoma" w:eastAsia="Times New Roman" w:hAnsi="Tahoma" w:cs="Tahoma"/>
          <w:color w:val="D9D9D9" w:themeColor="background1" w:themeShade="D9"/>
        </w:rPr>
        <w:t>Ans</w:t>
      </w:r>
      <w:r w:rsidR="00AD72DE" w:rsidRPr="000C0BA7">
        <w:rPr>
          <w:rFonts w:ascii="Tahoma" w:eastAsia="Times New Roman" w:hAnsi="Tahoma" w:cs="Tahoma"/>
          <w:color w:val="D9D9D9" w:themeColor="background1" w:themeShade="D9"/>
        </w:rPr>
        <w:t>: B</w:t>
      </w:r>
    </w:p>
    <w:p w14:paraId="3841044C" w14:textId="77777777" w:rsidR="00F961DA" w:rsidRPr="00C61105" w:rsidRDefault="00F961DA" w:rsidP="0095315C">
      <w:pPr>
        <w:rPr>
          <w:rFonts w:ascii="Tahoma" w:hAnsi="Tahoma" w:cs="Tahoma"/>
        </w:rPr>
      </w:pPr>
    </w:p>
    <w:p w14:paraId="475775D3" w14:textId="77777777" w:rsidR="00B14A0B" w:rsidRPr="00C61105" w:rsidRDefault="00B14A0B" w:rsidP="00C61105">
      <w:pPr>
        <w:rPr>
          <w:rFonts w:ascii="Tahoma" w:hAnsi="Tahoma" w:cs="Tahoma"/>
          <w:b/>
          <w:bCs/>
        </w:rPr>
      </w:pPr>
      <w:r w:rsidRPr="00C61105">
        <w:rPr>
          <w:rFonts w:ascii="Tahoma" w:hAnsi="Tahoma" w:cs="Tahoma"/>
          <w:b/>
          <w:bCs/>
        </w:rPr>
        <w:t xml:space="preserve">A 25-year-old lady has episodes of abdominal bloating, flatulence, and explosive diarrhea on Fridays. Laboratory tests show normal stool without blood, ova, or parasite. Stool culture is negative. Which of the following is the most likely diagnosis? </w:t>
      </w:r>
    </w:p>
    <w:p w14:paraId="014FF5E6" w14:textId="77777777" w:rsidR="00B14A0B" w:rsidRPr="00C61105" w:rsidRDefault="00B14A0B" w:rsidP="00784BDB">
      <w:pPr>
        <w:pStyle w:val="ListParagraph"/>
        <w:numPr>
          <w:ilvl w:val="0"/>
          <w:numId w:val="49"/>
        </w:numPr>
        <w:rPr>
          <w:rFonts w:ascii="Tahoma" w:hAnsi="Tahoma" w:cs="Tahoma"/>
        </w:rPr>
      </w:pPr>
      <w:r w:rsidRPr="00C61105">
        <w:rPr>
          <w:rFonts w:ascii="Tahoma" w:hAnsi="Tahoma" w:cs="Tahoma"/>
        </w:rPr>
        <w:t>Cystic fibrosis.</w:t>
      </w:r>
    </w:p>
    <w:p w14:paraId="73992EA6" w14:textId="77777777" w:rsidR="00B14A0B" w:rsidRPr="00C61105" w:rsidRDefault="00B14A0B" w:rsidP="00784BDB">
      <w:pPr>
        <w:pStyle w:val="ListParagraph"/>
        <w:numPr>
          <w:ilvl w:val="0"/>
          <w:numId w:val="49"/>
        </w:numPr>
        <w:rPr>
          <w:rFonts w:ascii="Tahoma" w:hAnsi="Tahoma" w:cs="Tahoma"/>
        </w:rPr>
      </w:pPr>
      <w:r w:rsidRPr="00C61105">
        <w:rPr>
          <w:rFonts w:ascii="Tahoma" w:hAnsi="Tahoma" w:cs="Tahoma"/>
        </w:rPr>
        <w:t>Chronic pancreatitis.</w:t>
      </w:r>
    </w:p>
    <w:p w14:paraId="569F9C0D" w14:textId="77777777" w:rsidR="00B14A0B" w:rsidRPr="00C61105" w:rsidRDefault="00B14A0B" w:rsidP="00784BDB">
      <w:pPr>
        <w:pStyle w:val="ListParagraph"/>
        <w:numPr>
          <w:ilvl w:val="0"/>
          <w:numId w:val="49"/>
        </w:numPr>
        <w:rPr>
          <w:rFonts w:ascii="Tahoma" w:hAnsi="Tahoma" w:cs="Tahoma"/>
        </w:rPr>
      </w:pPr>
      <w:r w:rsidRPr="00C61105">
        <w:rPr>
          <w:rFonts w:ascii="Tahoma" w:hAnsi="Tahoma" w:cs="Tahoma"/>
        </w:rPr>
        <w:t>Celiac disease.</w:t>
      </w:r>
    </w:p>
    <w:p w14:paraId="26289EB9" w14:textId="77777777" w:rsidR="000C0BA7" w:rsidRDefault="00B14A0B" w:rsidP="000C0BA7">
      <w:pPr>
        <w:pStyle w:val="ListParagraph"/>
        <w:numPr>
          <w:ilvl w:val="0"/>
          <w:numId w:val="49"/>
        </w:numPr>
        <w:rPr>
          <w:rFonts w:ascii="Tahoma" w:hAnsi="Tahoma" w:cs="Tahoma"/>
        </w:rPr>
      </w:pPr>
      <w:r w:rsidRPr="00C61105">
        <w:rPr>
          <w:rFonts w:ascii="Tahoma" w:hAnsi="Tahoma" w:cs="Tahoma"/>
        </w:rPr>
        <w:t xml:space="preserve">Disaccharidase deficiency. </w:t>
      </w:r>
    </w:p>
    <w:p w14:paraId="6255DACE" w14:textId="4B28E1BF" w:rsidR="00B14A0B" w:rsidRPr="000C0BA7" w:rsidRDefault="00B14A0B" w:rsidP="000C0BA7">
      <w:pPr>
        <w:rPr>
          <w:rFonts w:ascii="Tahoma" w:hAnsi="Tahoma" w:cs="Tahoma"/>
          <w:color w:val="D9D9D9" w:themeColor="background1" w:themeShade="D9"/>
        </w:rPr>
      </w:pPr>
      <w:r w:rsidRPr="000C0BA7">
        <w:rPr>
          <w:rFonts w:ascii="Tahoma" w:hAnsi="Tahoma" w:cs="Tahoma"/>
          <w:color w:val="D9D9D9" w:themeColor="background1" w:themeShade="D9"/>
        </w:rPr>
        <w:t xml:space="preserve"> </w:t>
      </w:r>
      <w:r w:rsidR="000C0BA7" w:rsidRPr="000C0BA7">
        <w:rPr>
          <w:rFonts w:ascii="Tahoma" w:hAnsi="Tahoma" w:cs="Tahoma"/>
          <w:color w:val="D9D9D9" w:themeColor="background1" w:themeShade="D9"/>
        </w:rPr>
        <w:t xml:space="preserve">Ans: </w:t>
      </w:r>
      <w:r w:rsidRPr="000C0BA7">
        <w:rPr>
          <w:rFonts w:ascii="Tahoma" w:hAnsi="Tahoma" w:cs="Tahoma"/>
          <w:color w:val="D9D9D9" w:themeColor="background1" w:themeShade="D9"/>
        </w:rPr>
        <w:t xml:space="preserve">D, Disaccharidase deficiency refers to lactase deficiency or what’s referred to as lactose intolerance. </w:t>
      </w:r>
    </w:p>
    <w:p w14:paraId="12B80833" w14:textId="77777777" w:rsidR="00B14A0B" w:rsidRPr="004C0817" w:rsidRDefault="00B14A0B" w:rsidP="00C61105">
      <w:pPr>
        <w:rPr>
          <w:rFonts w:ascii="Tahoma" w:hAnsi="Tahoma" w:cs="Tahoma"/>
          <w:b/>
          <w:bCs/>
        </w:rPr>
      </w:pPr>
      <w:r w:rsidRPr="004C0817">
        <w:rPr>
          <w:rFonts w:ascii="Tahoma" w:hAnsi="Tahoma" w:cs="Tahoma"/>
          <w:b/>
          <w:bCs/>
        </w:rPr>
        <w:t xml:space="preserve">A 48-year-old alcoholic gentleman with history of 2 years of moderate episodic abdominal pain that radiates to the back. He visited a doctor because of weight loss of 6Kg over the last 2 months that he can’t gain back. Stool analysis shows soft yellowish stool. Which of the following nutrients is expected to be deficient in his case? </w:t>
      </w:r>
    </w:p>
    <w:p w14:paraId="391F4D91" w14:textId="77777777" w:rsidR="00B14A0B" w:rsidRPr="00C61105" w:rsidRDefault="00B14A0B" w:rsidP="00784BDB">
      <w:pPr>
        <w:pStyle w:val="ListParagraph"/>
        <w:numPr>
          <w:ilvl w:val="0"/>
          <w:numId w:val="50"/>
        </w:numPr>
        <w:rPr>
          <w:rFonts w:ascii="Tahoma" w:hAnsi="Tahoma" w:cs="Tahoma"/>
        </w:rPr>
      </w:pPr>
      <w:r w:rsidRPr="00C61105">
        <w:rPr>
          <w:rFonts w:ascii="Tahoma" w:hAnsi="Tahoma" w:cs="Tahoma"/>
        </w:rPr>
        <w:t>Lipid soluble vitamins.</w:t>
      </w:r>
    </w:p>
    <w:p w14:paraId="00EF80A2" w14:textId="77777777" w:rsidR="00B14A0B" w:rsidRPr="00C61105" w:rsidRDefault="00B14A0B" w:rsidP="00784BDB">
      <w:pPr>
        <w:pStyle w:val="ListParagraph"/>
        <w:numPr>
          <w:ilvl w:val="0"/>
          <w:numId w:val="50"/>
        </w:numPr>
        <w:rPr>
          <w:rFonts w:ascii="Tahoma" w:hAnsi="Tahoma" w:cs="Tahoma"/>
        </w:rPr>
      </w:pPr>
      <w:r w:rsidRPr="00C61105">
        <w:rPr>
          <w:rFonts w:ascii="Tahoma" w:hAnsi="Tahoma" w:cs="Tahoma"/>
        </w:rPr>
        <w:t>Folic acid deficiency.</w:t>
      </w:r>
    </w:p>
    <w:p w14:paraId="7F2668DE" w14:textId="77777777" w:rsidR="00B14A0B" w:rsidRPr="00C61105" w:rsidRDefault="00B14A0B" w:rsidP="00784BDB">
      <w:pPr>
        <w:pStyle w:val="ListParagraph"/>
        <w:numPr>
          <w:ilvl w:val="0"/>
          <w:numId w:val="50"/>
        </w:numPr>
        <w:rPr>
          <w:rFonts w:ascii="Tahoma" w:hAnsi="Tahoma" w:cs="Tahoma"/>
        </w:rPr>
      </w:pPr>
      <w:r w:rsidRPr="00C61105">
        <w:rPr>
          <w:rFonts w:ascii="Tahoma" w:hAnsi="Tahoma" w:cs="Tahoma"/>
        </w:rPr>
        <w:t>Carbohydrates.</w:t>
      </w:r>
    </w:p>
    <w:p w14:paraId="7F91F851" w14:textId="77777777" w:rsidR="00B14A0B" w:rsidRPr="00C61105" w:rsidRDefault="00B14A0B" w:rsidP="00784BDB">
      <w:pPr>
        <w:pStyle w:val="ListParagraph"/>
        <w:numPr>
          <w:ilvl w:val="0"/>
          <w:numId w:val="50"/>
        </w:numPr>
        <w:rPr>
          <w:rFonts w:ascii="Tahoma" w:hAnsi="Tahoma" w:cs="Tahoma"/>
        </w:rPr>
      </w:pPr>
      <w:r w:rsidRPr="00C61105">
        <w:rPr>
          <w:rFonts w:ascii="Tahoma" w:hAnsi="Tahoma" w:cs="Tahoma"/>
        </w:rPr>
        <w:t>Vitamin B12.</w:t>
      </w:r>
    </w:p>
    <w:p w14:paraId="1DF047EB" w14:textId="517A864C" w:rsidR="00B14A0B" w:rsidRPr="000C0BA7" w:rsidRDefault="000C0BA7" w:rsidP="000C0BA7">
      <w:pPr>
        <w:rPr>
          <w:rFonts w:ascii="Tahoma" w:hAnsi="Tahoma" w:cs="Tahoma"/>
          <w:color w:val="D9D9D9" w:themeColor="background1" w:themeShade="D9"/>
        </w:rPr>
      </w:pPr>
      <w:r w:rsidRPr="000C0BA7">
        <w:rPr>
          <w:rFonts w:ascii="Tahoma" w:hAnsi="Tahoma" w:cs="Tahoma"/>
          <w:color w:val="D9D9D9" w:themeColor="background1" w:themeShade="D9"/>
        </w:rPr>
        <w:t xml:space="preserve">Ans: </w:t>
      </w:r>
      <w:r w:rsidR="00B14A0B" w:rsidRPr="000C0BA7">
        <w:rPr>
          <w:rFonts w:ascii="Tahoma" w:hAnsi="Tahoma" w:cs="Tahoma"/>
          <w:color w:val="D9D9D9" w:themeColor="background1" w:themeShade="D9"/>
        </w:rPr>
        <w:t>A, this patient has chronic pancreatitis which led to exocrine deficiency which resulted in decreased metabolism of fat and thus reduction if the absorption of lipid soluble vitamins.</w:t>
      </w:r>
    </w:p>
    <w:p w14:paraId="2603CC07" w14:textId="77777777" w:rsidR="00B14A0B" w:rsidRPr="004C0817" w:rsidRDefault="00B14A0B" w:rsidP="00C61105">
      <w:pPr>
        <w:rPr>
          <w:rFonts w:ascii="Tahoma" w:hAnsi="Tahoma" w:cs="Tahoma"/>
          <w:b/>
          <w:bCs/>
          <w:color w:val="000000" w:themeColor="text1"/>
        </w:rPr>
      </w:pPr>
      <w:r w:rsidRPr="004C0817">
        <w:rPr>
          <w:rFonts w:ascii="Tahoma" w:hAnsi="Tahoma" w:cs="Tahoma"/>
          <w:b/>
          <w:bCs/>
          <w:color w:val="000000" w:themeColor="text1"/>
        </w:rPr>
        <w:t>Malabsorption Diagnosis is difficult due to which of the following?</w:t>
      </w:r>
    </w:p>
    <w:p w14:paraId="7AB6F138" w14:textId="77777777" w:rsidR="00B14A0B" w:rsidRPr="00C61105" w:rsidRDefault="00B14A0B" w:rsidP="00784BDB">
      <w:pPr>
        <w:pStyle w:val="ListParagraph"/>
        <w:numPr>
          <w:ilvl w:val="0"/>
          <w:numId w:val="51"/>
        </w:numPr>
        <w:rPr>
          <w:rFonts w:ascii="Tahoma" w:hAnsi="Tahoma" w:cs="Tahoma"/>
          <w:color w:val="000000" w:themeColor="text1"/>
        </w:rPr>
      </w:pPr>
      <w:r w:rsidRPr="00C61105">
        <w:rPr>
          <w:rFonts w:ascii="Tahoma" w:hAnsi="Tahoma" w:cs="Tahoma"/>
          <w:color w:val="000000" w:themeColor="text1"/>
        </w:rPr>
        <w:t>Different presentation from patient to another.</w:t>
      </w:r>
    </w:p>
    <w:p w14:paraId="5750F8E3" w14:textId="77777777" w:rsidR="00B14A0B" w:rsidRPr="00C61105" w:rsidRDefault="00B14A0B" w:rsidP="00784BDB">
      <w:pPr>
        <w:pStyle w:val="ListParagraph"/>
        <w:numPr>
          <w:ilvl w:val="0"/>
          <w:numId w:val="51"/>
        </w:numPr>
        <w:rPr>
          <w:rFonts w:ascii="Tahoma" w:hAnsi="Tahoma" w:cs="Tahoma"/>
          <w:color w:val="000000" w:themeColor="text1"/>
        </w:rPr>
      </w:pPr>
      <w:r w:rsidRPr="00C61105">
        <w:rPr>
          <w:rFonts w:ascii="Tahoma" w:hAnsi="Tahoma" w:cs="Tahoma"/>
          <w:color w:val="000000" w:themeColor="text1"/>
        </w:rPr>
        <w:t>Difficult and invasive tests.</w:t>
      </w:r>
    </w:p>
    <w:p w14:paraId="58690CEE" w14:textId="77777777" w:rsidR="00B14A0B" w:rsidRPr="00C61105" w:rsidRDefault="00B14A0B" w:rsidP="00784BDB">
      <w:pPr>
        <w:pStyle w:val="ListParagraph"/>
        <w:numPr>
          <w:ilvl w:val="0"/>
          <w:numId w:val="51"/>
        </w:numPr>
        <w:rPr>
          <w:rFonts w:ascii="Tahoma" w:hAnsi="Tahoma" w:cs="Tahoma"/>
          <w:color w:val="000000" w:themeColor="text1"/>
        </w:rPr>
      </w:pPr>
      <w:r w:rsidRPr="00C61105">
        <w:rPr>
          <w:rFonts w:ascii="Tahoma" w:hAnsi="Tahoma" w:cs="Tahoma"/>
          <w:color w:val="000000" w:themeColor="text1"/>
        </w:rPr>
        <w:t xml:space="preserve">Low sensitivity of the tests. </w:t>
      </w:r>
    </w:p>
    <w:p w14:paraId="5121F8F3" w14:textId="77777777" w:rsidR="00B14A0B" w:rsidRPr="00C61105" w:rsidRDefault="00B14A0B" w:rsidP="00784BDB">
      <w:pPr>
        <w:pStyle w:val="ListParagraph"/>
        <w:numPr>
          <w:ilvl w:val="0"/>
          <w:numId w:val="51"/>
        </w:numPr>
        <w:rPr>
          <w:rFonts w:ascii="Tahoma" w:hAnsi="Tahoma" w:cs="Tahoma"/>
          <w:color w:val="000000" w:themeColor="text1"/>
        </w:rPr>
      </w:pPr>
      <w:r w:rsidRPr="00C61105">
        <w:rPr>
          <w:rFonts w:ascii="Tahoma" w:hAnsi="Tahoma" w:cs="Tahoma"/>
          <w:color w:val="000000" w:themeColor="text1"/>
        </w:rPr>
        <w:t>Uncooperative patients.</w:t>
      </w:r>
    </w:p>
    <w:p w14:paraId="1F587119" w14:textId="758581C3" w:rsidR="00B14A0B" w:rsidRPr="00C61105" w:rsidRDefault="000C0BA7" w:rsidP="000C0BA7">
      <w:pPr>
        <w:rPr>
          <w:rFonts w:ascii="Tahoma" w:hAnsi="Tahoma" w:cs="Tahoma"/>
          <w:color w:val="D9D9D9" w:themeColor="background1" w:themeShade="D9"/>
        </w:rPr>
      </w:pPr>
      <w:r w:rsidRPr="000C0BA7">
        <w:rPr>
          <w:rFonts w:ascii="Tahoma" w:hAnsi="Tahoma" w:cs="Tahoma"/>
          <w:color w:val="D9D9D9" w:themeColor="background1" w:themeShade="D9"/>
        </w:rPr>
        <w:t>Ans</w:t>
      </w:r>
      <w:r w:rsidRPr="00C61105">
        <w:rPr>
          <w:rFonts w:ascii="Tahoma" w:hAnsi="Tahoma" w:cs="Tahoma"/>
          <w:color w:val="D9D9D9" w:themeColor="background1" w:themeShade="D9"/>
        </w:rPr>
        <w:t xml:space="preserve">: </w:t>
      </w:r>
      <w:r w:rsidR="00B14A0B" w:rsidRPr="00C61105">
        <w:rPr>
          <w:rFonts w:ascii="Tahoma" w:hAnsi="Tahoma" w:cs="Tahoma"/>
          <w:color w:val="D9D9D9" w:themeColor="background1" w:themeShade="D9"/>
        </w:rPr>
        <w:t>A</w:t>
      </w:r>
    </w:p>
    <w:p w14:paraId="089D71A8" w14:textId="77777777" w:rsidR="0038385B" w:rsidRDefault="0038385B" w:rsidP="00C61105">
      <w:pPr>
        <w:rPr>
          <w:rFonts w:ascii="Tahoma" w:hAnsi="Tahoma" w:cs="Tahoma"/>
          <w:b/>
          <w:bCs/>
        </w:rPr>
      </w:pPr>
    </w:p>
    <w:p w14:paraId="70028568" w14:textId="77777777" w:rsidR="0038385B" w:rsidRDefault="0038385B" w:rsidP="00C61105">
      <w:pPr>
        <w:rPr>
          <w:rFonts w:ascii="Tahoma" w:hAnsi="Tahoma" w:cs="Tahoma"/>
          <w:b/>
          <w:bCs/>
        </w:rPr>
      </w:pPr>
    </w:p>
    <w:p w14:paraId="5E9D11B4" w14:textId="77777777" w:rsidR="0038385B" w:rsidRDefault="0038385B" w:rsidP="00C61105">
      <w:pPr>
        <w:rPr>
          <w:rFonts w:ascii="Tahoma" w:hAnsi="Tahoma" w:cs="Tahoma"/>
          <w:b/>
          <w:bCs/>
        </w:rPr>
      </w:pPr>
    </w:p>
    <w:p w14:paraId="1EF7985D" w14:textId="012AB637" w:rsidR="00B14A0B" w:rsidRPr="00C61105" w:rsidRDefault="00B14A0B" w:rsidP="00C61105">
      <w:pPr>
        <w:rPr>
          <w:rFonts w:ascii="Tahoma" w:hAnsi="Tahoma" w:cs="Tahoma"/>
          <w:b/>
          <w:bCs/>
        </w:rPr>
      </w:pPr>
      <w:r w:rsidRPr="00C61105">
        <w:rPr>
          <w:rFonts w:ascii="Tahoma" w:hAnsi="Tahoma" w:cs="Tahoma"/>
          <w:b/>
          <w:bCs/>
        </w:rPr>
        <w:lastRenderedPageBreak/>
        <w:t>A 52-year-old lady presents to the hospital with visible jaundice of one week which she had noticed to be deepening in color. She was diagnosed with obstructive jaundice. Which of the following is most likely to be true in her case?</w:t>
      </w:r>
    </w:p>
    <w:p w14:paraId="1B9CD7D1" w14:textId="77777777" w:rsidR="00B14A0B" w:rsidRPr="00C61105" w:rsidRDefault="00B14A0B" w:rsidP="00784BDB">
      <w:pPr>
        <w:pStyle w:val="ListParagraph"/>
        <w:numPr>
          <w:ilvl w:val="0"/>
          <w:numId w:val="52"/>
        </w:numPr>
        <w:rPr>
          <w:rFonts w:ascii="Tahoma" w:hAnsi="Tahoma" w:cs="Tahoma"/>
        </w:rPr>
      </w:pPr>
      <w:r w:rsidRPr="00C61105">
        <w:rPr>
          <w:rFonts w:ascii="Tahoma" w:hAnsi="Tahoma" w:cs="Tahoma"/>
        </w:rPr>
        <w:t xml:space="preserve">She gained 4Kg in the last couple of days. </w:t>
      </w:r>
    </w:p>
    <w:p w14:paraId="6B1030F5" w14:textId="77777777" w:rsidR="00B14A0B" w:rsidRPr="00C61105" w:rsidRDefault="00B14A0B" w:rsidP="00784BDB">
      <w:pPr>
        <w:pStyle w:val="ListParagraph"/>
        <w:numPr>
          <w:ilvl w:val="0"/>
          <w:numId w:val="52"/>
        </w:numPr>
        <w:rPr>
          <w:rFonts w:ascii="Tahoma" w:hAnsi="Tahoma" w:cs="Tahoma"/>
        </w:rPr>
      </w:pPr>
      <w:r w:rsidRPr="00C61105">
        <w:rPr>
          <w:rFonts w:ascii="Tahoma" w:hAnsi="Tahoma" w:cs="Tahoma"/>
        </w:rPr>
        <w:t>Her stool is yellowish, greasy, and floats to the top.</w:t>
      </w:r>
    </w:p>
    <w:p w14:paraId="67332482" w14:textId="77777777" w:rsidR="00B14A0B" w:rsidRPr="00C61105" w:rsidRDefault="00B14A0B" w:rsidP="00784BDB">
      <w:pPr>
        <w:pStyle w:val="ListParagraph"/>
        <w:numPr>
          <w:ilvl w:val="0"/>
          <w:numId w:val="52"/>
        </w:numPr>
        <w:rPr>
          <w:rFonts w:ascii="Tahoma" w:hAnsi="Tahoma" w:cs="Tahoma"/>
        </w:rPr>
      </w:pPr>
      <w:r w:rsidRPr="00C61105">
        <w:rPr>
          <w:rFonts w:ascii="Tahoma" w:hAnsi="Tahoma" w:cs="Tahoma"/>
        </w:rPr>
        <w:t>She has increased metabolism of fat.</w:t>
      </w:r>
    </w:p>
    <w:p w14:paraId="300C72A8" w14:textId="77777777" w:rsidR="00B14A0B" w:rsidRPr="00C61105" w:rsidRDefault="00B14A0B" w:rsidP="00784BDB">
      <w:pPr>
        <w:pStyle w:val="ListParagraph"/>
        <w:numPr>
          <w:ilvl w:val="0"/>
          <w:numId w:val="52"/>
        </w:numPr>
        <w:rPr>
          <w:rFonts w:ascii="Tahoma" w:hAnsi="Tahoma" w:cs="Tahoma"/>
        </w:rPr>
      </w:pPr>
      <w:r w:rsidRPr="00C61105">
        <w:rPr>
          <w:rFonts w:ascii="Tahoma" w:hAnsi="Tahoma" w:cs="Tahoma"/>
        </w:rPr>
        <w:t>She has Iron deficiency.</w:t>
      </w:r>
    </w:p>
    <w:p w14:paraId="6897724B" w14:textId="73A591C0" w:rsidR="00B14A0B" w:rsidRPr="00C61105" w:rsidRDefault="000C0BA7" w:rsidP="000C0BA7">
      <w:pPr>
        <w:rPr>
          <w:rFonts w:ascii="Tahoma" w:hAnsi="Tahoma" w:cs="Tahoma"/>
          <w:color w:val="D9D9D9" w:themeColor="background1" w:themeShade="D9"/>
        </w:rPr>
      </w:pPr>
      <w:r w:rsidRPr="00C61105">
        <w:rPr>
          <w:rFonts w:ascii="Tahoma" w:hAnsi="Tahoma" w:cs="Tahoma"/>
          <w:color w:val="D9D9D9" w:themeColor="background1" w:themeShade="D9"/>
        </w:rPr>
        <w:t xml:space="preserve">Ans: </w:t>
      </w:r>
      <w:r w:rsidR="00B14A0B" w:rsidRPr="00C61105">
        <w:rPr>
          <w:rFonts w:ascii="Tahoma" w:hAnsi="Tahoma" w:cs="Tahoma"/>
          <w:color w:val="D9D9D9" w:themeColor="background1" w:themeShade="D9"/>
        </w:rPr>
        <w:t>B</w:t>
      </w:r>
    </w:p>
    <w:p w14:paraId="15088A3B" w14:textId="77777777" w:rsidR="00B14A0B" w:rsidRPr="00C61105" w:rsidRDefault="00B14A0B" w:rsidP="00C61105">
      <w:pPr>
        <w:rPr>
          <w:rFonts w:ascii="Tahoma" w:hAnsi="Tahoma" w:cs="Tahoma"/>
          <w:b/>
          <w:bCs/>
          <w:color w:val="000000" w:themeColor="text1"/>
        </w:rPr>
      </w:pPr>
      <w:r w:rsidRPr="00C61105">
        <w:rPr>
          <w:rFonts w:ascii="Tahoma" w:hAnsi="Tahoma" w:cs="Tahoma"/>
          <w:b/>
          <w:bCs/>
          <w:color w:val="000000" w:themeColor="text1"/>
        </w:rPr>
        <w:t xml:space="preserve">Which of the following is diagnostic for celiac disease? </w:t>
      </w:r>
    </w:p>
    <w:p w14:paraId="03ABAAE4" w14:textId="77777777" w:rsidR="00B14A0B" w:rsidRPr="00C61105" w:rsidRDefault="00B14A0B" w:rsidP="00784BDB">
      <w:pPr>
        <w:pStyle w:val="ListParagraph"/>
        <w:numPr>
          <w:ilvl w:val="0"/>
          <w:numId w:val="53"/>
        </w:numPr>
        <w:rPr>
          <w:rFonts w:ascii="Tahoma" w:hAnsi="Tahoma" w:cs="Tahoma"/>
          <w:color w:val="000000" w:themeColor="text1"/>
        </w:rPr>
      </w:pPr>
      <w:r w:rsidRPr="00C61105">
        <w:rPr>
          <w:rFonts w:ascii="Tahoma" w:hAnsi="Tahoma" w:cs="Tahoma"/>
          <w:color w:val="000000" w:themeColor="text1"/>
        </w:rPr>
        <w:t>Increased fat in stool.</w:t>
      </w:r>
    </w:p>
    <w:p w14:paraId="6BC79BCE" w14:textId="77777777" w:rsidR="00B14A0B" w:rsidRPr="00C61105" w:rsidRDefault="00B14A0B" w:rsidP="00784BDB">
      <w:pPr>
        <w:pStyle w:val="ListParagraph"/>
        <w:numPr>
          <w:ilvl w:val="0"/>
          <w:numId w:val="53"/>
        </w:numPr>
        <w:rPr>
          <w:rFonts w:ascii="Tahoma" w:hAnsi="Tahoma" w:cs="Tahoma"/>
          <w:color w:val="000000" w:themeColor="text1"/>
        </w:rPr>
      </w:pPr>
      <w:r w:rsidRPr="00C61105">
        <w:rPr>
          <w:rFonts w:ascii="Tahoma" w:hAnsi="Tahoma" w:cs="Tahoma"/>
          <w:color w:val="000000" w:themeColor="text1"/>
        </w:rPr>
        <w:t>Detection of antibodies against gliadin.</w:t>
      </w:r>
    </w:p>
    <w:p w14:paraId="63B129C4" w14:textId="77777777" w:rsidR="00B14A0B" w:rsidRPr="00C61105" w:rsidRDefault="00B14A0B" w:rsidP="00784BDB">
      <w:pPr>
        <w:pStyle w:val="ListParagraph"/>
        <w:numPr>
          <w:ilvl w:val="0"/>
          <w:numId w:val="53"/>
        </w:numPr>
        <w:rPr>
          <w:rFonts w:ascii="Tahoma" w:hAnsi="Tahoma" w:cs="Tahoma"/>
          <w:color w:val="000000" w:themeColor="text1"/>
        </w:rPr>
      </w:pPr>
      <w:r w:rsidRPr="00C61105">
        <w:rPr>
          <w:rFonts w:ascii="Tahoma" w:hAnsi="Tahoma" w:cs="Tahoma"/>
          <w:color w:val="000000" w:themeColor="text1"/>
        </w:rPr>
        <w:t>Small intestine biopsy with villous atrophy.</w:t>
      </w:r>
    </w:p>
    <w:p w14:paraId="1E9C2ED4" w14:textId="77777777" w:rsidR="00B14A0B" w:rsidRPr="00C61105" w:rsidRDefault="00B14A0B" w:rsidP="00784BDB">
      <w:pPr>
        <w:pStyle w:val="ListParagraph"/>
        <w:numPr>
          <w:ilvl w:val="0"/>
          <w:numId w:val="53"/>
        </w:numPr>
        <w:rPr>
          <w:rFonts w:ascii="Tahoma" w:hAnsi="Tahoma" w:cs="Tahoma"/>
          <w:color w:val="000000" w:themeColor="text1"/>
        </w:rPr>
      </w:pPr>
      <w:r w:rsidRPr="00C61105">
        <w:rPr>
          <w:rFonts w:ascii="Tahoma" w:hAnsi="Tahoma" w:cs="Tahoma"/>
          <w:color w:val="000000" w:themeColor="text1"/>
        </w:rPr>
        <w:t>Improvement with gluten free diet.</w:t>
      </w:r>
    </w:p>
    <w:p w14:paraId="68BD40B2" w14:textId="6129D488" w:rsidR="00B14A0B" w:rsidRPr="00C61105" w:rsidRDefault="000C0BA7" w:rsidP="000C0BA7">
      <w:pPr>
        <w:rPr>
          <w:rFonts w:ascii="Tahoma" w:hAnsi="Tahoma" w:cs="Tahoma"/>
          <w:color w:val="D9D9D9" w:themeColor="background1" w:themeShade="D9"/>
        </w:rPr>
      </w:pPr>
      <w:r w:rsidRPr="00C61105">
        <w:rPr>
          <w:rFonts w:ascii="Tahoma" w:hAnsi="Tahoma" w:cs="Tahoma"/>
          <w:color w:val="D9D9D9" w:themeColor="background1" w:themeShade="D9"/>
        </w:rPr>
        <w:t xml:space="preserve">Ans: </w:t>
      </w:r>
      <w:r w:rsidR="00B14A0B" w:rsidRPr="00C61105">
        <w:rPr>
          <w:rFonts w:ascii="Tahoma" w:hAnsi="Tahoma" w:cs="Tahoma"/>
          <w:color w:val="D9D9D9" w:themeColor="background1" w:themeShade="D9"/>
        </w:rPr>
        <w:t>D</w:t>
      </w:r>
    </w:p>
    <w:p w14:paraId="3F67EA05" w14:textId="77777777" w:rsidR="00B14A0B" w:rsidRPr="00C61105" w:rsidRDefault="00B14A0B" w:rsidP="00C61105">
      <w:pPr>
        <w:rPr>
          <w:rFonts w:ascii="Tahoma" w:hAnsi="Tahoma" w:cs="Tahoma"/>
          <w:b/>
          <w:bCs/>
        </w:rPr>
      </w:pPr>
      <w:r w:rsidRPr="00C61105">
        <w:rPr>
          <w:rFonts w:ascii="Tahoma" w:hAnsi="Tahoma" w:cs="Tahoma"/>
          <w:b/>
          <w:bCs/>
        </w:rPr>
        <w:t>Which of the following complications are associated with celiac disease but not other malabsorption diseases?</w:t>
      </w:r>
    </w:p>
    <w:p w14:paraId="1089973D" w14:textId="77777777" w:rsidR="00B14A0B" w:rsidRPr="00C61105" w:rsidRDefault="00B14A0B" w:rsidP="00784BDB">
      <w:pPr>
        <w:pStyle w:val="ListParagraph"/>
        <w:numPr>
          <w:ilvl w:val="0"/>
          <w:numId w:val="54"/>
        </w:numPr>
        <w:rPr>
          <w:rFonts w:ascii="Tahoma" w:hAnsi="Tahoma" w:cs="Tahoma"/>
        </w:rPr>
      </w:pPr>
      <w:r w:rsidRPr="00C61105">
        <w:rPr>
          <w:rFonts w:ascii="Tahoma" w:hAnsi="Tahoma" w:cs="Tahoma"/>
        </w:rPr>
        <w:t>Osteoporosis.</w:t>
      </w:r>
    </w:p>
    <w:p w14:paraId="097BB556" w14:textId="77777777" w:rsidR="00B14A0B" w:rsidRPr="00C61105" w:rsidRDefault="00B14A0B" w:rsidP="00784BDB">
      <w:pPr>
        <w:pStyle w:val="ListParagraph"/>
        <w:numPr>
          <w:ilvl w:val="0"/>
          <w:numId w:val="54"/>
        </w:numPr>
        <w:rPr>
          <w:rFonts w:ascii="Tahoma" w:hAnsi="Tahoma" w:cs="Tahoma"/>
        </w:rPr>
      </w:pPr>
      <w:r w:rsidRPr="00C61105">
        <w:rPr>
          <w:rFonts w:ascii="Tahoma" w:hAnsi="Tahoma" w:cs="Tahoma"/>
        </w:rPr>
        <w:t>Short stature.</w:t>
      </w:r>
    </w:p>
    <w:p w14:paraId="69E8643B" w14:textId="77777777" w:rsidR="00B14A0B" w:rsidRPr="00C61105" w:rsidRDefault="00B14A0B" w:rsidP="00784BDB">
      <w:pPr>
        <w:pStyle w:val="ListParagraph"/>
        <w:numPr>
          <w:ilvl w:val="0"/>
          <w:numId w:val="54"/>
        </w:numPr>
        <w:rPr>
          <w:rFonts w:ascii="Tahoma" w:hAnsi="Tahoma" w:cs="Tahoma"/>
        </w:rPr>
      </w:pPr>
      <w:r w:rsidRPr="00C61105">
        <w:rPr>
          <w:rFonts w:ascii="Tahoma" w:hAnsi="Tahoma" w:cs="Tahoma"/>
        </w:rPr>
        <w:t>Anemia.</w:t>
      </w:r>
    </w:p>
    <w:p w14:paraId="135A09EC" w14:textId="77777777" w:rsidR="00B14A0B" w:rsidRPr="00C61105" w:rsidRDefault="00B14A0B" w:rsidP="00784BDB">
      <w:pPr>
        <w:pStyle w:val="ListParagraph"/>
        <w:numPr>
          <w:ilvl w:val="0"/>
          <w:numId w:val="54"/>
        </w:numPr>
        <w:rPr>
          <w:rFonts w:ascii="Tahoma" w:hAnsi="Tahoma" w:cs="Tahoma"/>
        </w:rPr>
      </w:pPr>
      <w:r w:rsidRPr="00C61105">
        <w:rPr>
          <w:rFonts w:ascii="Tahoma" w:hAnsi="Tahoma" w:cs="Tahoma"/>
        </w:rPr>
        <w:t>Malignancies.</w:t>
      </w:r>
    </w:p>
    <w:p w14:paraId="003B5816" w14:textId="3E8DAB4E" w:rsidR="00B14A0B" w:rsidRPr="00C61105" w:rsidRDefault="000C0BA7" w:rsidP="000C0BA7">
      <w:pPr>
        <w:rPr>
          <w:rFonts w:ascii="Tahoma" w:hAnsi="Tahoma" w:cs="Tahoma"/>
          <w:color w:val="D9D9D9" w:themeColor="background1" w:themeShade="D9"/>
        </w:rPr>
      </w:pPr>
      <w:r w:rsidRPr="00C61105">
        <w:rPr>
          <w:rFonts w:ascii="Tahoma" w:hAnsi="Tahoma" w:cs="Tahoma"/>
          <w:color w:val="D9D9D9" w:themeColor="background1" w:themeShade="D9"/>
        </w:rPr>
        <w:t>Ans</w:t>
      </w:r>
      <w:r w:rsidR="00B14A0B" w:rsidRPr="00C61105">
        <w:rPr>
          <w:rFonts w:ascii="Tahoma" w:hAnsi="Tahoma" w:cs="Tahoma"/>
          <w:color w:val="D9D9D9" w:themeColor="background1" w:themeShade="D9"/>
        </w:rPr>
        <w:t>: D</w:t>
      </w:r>
    </w:p>
    <w:p w14:paraId="7FAF040D" w14:textId="77777777" w:rsidR="00B14A0B" w:rsidRPr="00C61105" w:rsidRDefault="00B14A0B" w:rsidP="00C61105">
      <w:pPr>
        <w:rPr>
          <w:rFonts w:ascii="Tahoma" w:hAnsi="Tahoma" w:cs="Tahoma"/>
          <w:b/>
          <w:bCs/>
          <w:color w:val="000000" w:themeColor="text1"/>
        </w:rPr>
      </w:pPr>
      <w:r w:rsidRPr="00C61105">
        <w:rPr>
          <w:rFonts w:ascii="Tahoma" w:hAnsi="Tahoma" w:cs="Tahoma"/>
          <w:b/>
          <w:bCs/>
          <w:color w:val="000000" w:themeColor="text1"/>
        </w:rPr>
        <w:t>A 23-year-old gentleman developed episodes of Bloating, flatulence, and abdominal discomfort following a viral enteric infection. Which of the following is the most likely diagnosis of his symptoms?</w:t>
      </w:r>
    </w:p>
    <w:p w14:paraId="783B728A" w14:textId="77777777" w:rsidR="00B14A0B" w:rsidRPr="00C61105" w:rsidRDefault="00B14A0B" w:rsidP="00784BDB">
      <w:pPr>
        <w:pStyle w:val="ListParagraph"/>
        <w:numPr>
          <w:ilvl w:val="0"/>
          <w:numId w:val="55"/>
        </w:numPr>
        <w:rPr>
          <w:rFonts w:ascii="Tahoma" w:hAnsi="Tahoma" w:cs="Tahoma"/>
          <w:color w:val="000000" w:themeColor="text1"/>
        </w:rPr>
      </w:pPr>
      <w:r w:rsidRPr="00C61105">
        <w:rPr>
          <w:rFonts w:ascii="Tahoma" w:hAnsi="Tahoma" w:cs="Tahoma"/>
          <w:color w:val="000000" w:themeColor="text1"/>
        </w:rPr>
        <w:t xml:space="preserve">Celiac disease. </w:t>
      </w:r>
    </w:p>
    <w:p w14:paraId="1BA5FE1D" w14:textId="77777777" w:rsidR="00B14A0B" w:rsidRPr="00C61105" w:rsidRDefault="00B14A0B" w:rsidP="00784BDB">
      <w:pPr>
        <w:pStyle w:val="ListParagraph"/>
        <w:numPr>
          <w:ilvl w:val="0"/>
          <w:numId w:val="55"/>
        </w:numPr>
        <w:rPr>
          <w:rFonts w:ascii="Tahoma" w:hAnsi="Tahoma" w:cs="Tahoma"/>
          <w:color w:val="000000" w:themeColor="text1"/>
        </w:rPr>
      </w:pPr>
      <w:r w:rsidRPr="00C61105">
        <w:rPr>
          <w:rFonts w:ascii="Tahoma" w:hAnsi="Tahoma" w:cs="Tahoma"/>
          <w:color w:val="000000" w:themeColor="text1"/>
        </w:rPr>
        <w:t xml:space="preserve">Ulcerative colitis. </w:t>
      </w:r>
    </w:p>
    <w:p w14:paraId="4A125A41" w14:textId="77777777" w:rsidR="00B14A0B" w:rsidRPr="00C61105" w:rsidRDefault="00B14A0B" w:rsidP="00784BDB">
      <w:pPr>
        <w:pStyle w:val="ListParagraph"/>
        <w:numPr>
          <w:ilvl w:val="0"/>
          <w:numId w:val="55"/>
        </w:numPr>
        <w:rPr>
          <w:rFonts w:ascii="Tahoma" w:hAnsi="Tahoma" w:cs="Tahoma"/>
          <w:color w:val="000000" w:themeColor="text1"/>
        </w:rPr>
      </w:pPr>
      <w:r w:rsidRPr="00C61105">
        <w:rPr>
          <w:rFonts w:ascii="Tahoma" w:hAnsi="Tahoma" w:cs="Tahoma"/>
          <w:color w:val="000000" w:themeColor="text1"/>
        </w:rPr>
        <w:t>Cystic fibrosis.</w:t>
      </w:r>
    </w:p>
    <w:p w14:paraId="3D1D4089" w14:textId="77777777" w:rsidR="00B14A0B" w:rsidRPr="00C61105" w:rsidRDefault="00B14A0B" w:rsidP="00784BDB">
      <w:pPr>
        <w:pStyle w:val="ListParagraph"/>
        <w:numPr>
          <w:ilvl w:val="0"/>
          <w:numId w:val="55"/>
        </w:numPr>
        <w:rPr>
          <w:rFonts w:ascii="Tahoma" w:hAnsi="Tahoma" w:cs="Tahoma"/>
          <w:color w:val="000000" w:themeColor="text1"/>
        </w:rPr>
      </w:pPr>
      <w:r w:rsidRPr="00C61105">
        <w:rPr>
          <w:rFonts w:ascii="Tahoma" w:hAnsi="Tahoma" w:cs="Tahoma"/>
          <w:color w:val="000000" w:themeColor="text1"/>
        </w:rPr>
        <w:t xml:space="preserve">Acquired lactase deficiency. </w:t>
      </w:r>
    </w:p>
    <w:p w14:paraId="2641A834" w14:textId="61FF48FE" w:rsidR="00B14A0B" w:rsidRPr="000C0BA7" w:rsidRDefault="000C0BA7" w:rsidP="000C0BA7">
      <w:pPr>
        <w:rPr>
          <w:rFonts w:ascii="Tahoma" w:hAnsi="Tahoma" w:cs="Tahoma"/>
          <w:color w:val="000000" w:themeColor="text1"/>
        </w:rPr>
      </w:pPr>
      <w:r w:rsidRPr="000C0BA7">
        <w:rPr>
          <w:rFonts w:ascii="Tahoma" w:hAnsi="Tahoma" w:cs="Tahoma"/>
          <w:color w:val="BFBFBF" w:themeColor="background1" w:themeShade="BF"/>
        </w:rPr>
        <w:t>Ans</w:t>
      </w:r>
      <w:r w:rsidR="00B14A0B" w:rsidRPr="000C0BA7">
        <w:rPr>
          <w:rFonts w:ascii="Tahoma" w:hAnsi="Tahoma" w:cs="Tahoma"/>
          <w:color w:val="BFBFBF" w:themeColor="background1" w:themeShade="BF"/>
        </w:rPr>
        <w:t xml:space="preserve">: D </w:t>
      </w:r>
    </w:p>
    <w:p w14:paraId="3FDEA3F7" w14:textId="77777777" w:rsidR="00B14A0B" w:rsidRPr="00C61105" w:rsidRDefault="00B14A0B" w:rsidP="0038385B">
      <w:pPr>
        <w:spacing w:after="0"/>
        <w:rPr>
          <w:rFonts w:ascii="Tahoma" w:hAnsi="Tahoma" w:cs="Tahoma"/>
          <w:b/>
          <w:bCs/>
          <w:color w:val="000000" w:themeColor="text1"/>
        </w:rPr>
      </w:pPr>
      <w:r w:rsidRPr="00C61105">
        <w:rPr>
          <w:rFonts w:ascii="Tahoma" w:hAnsi="Tahoma" w:cs="Tahoma"/>
          <w:b/>
          <w:bCs/>
          <w:color w:val="000000" w:themeColor="text1"/>
        </w:rPr>
        <w:t>A 4-year-old child presented with his parents in the hospital with GI symptoms and failure to thrive. After clinical examination and lab studies the doctor decides to take a biopsy of the upper jejunum. After reviewing the biopsy, the doctor instructs the family to give the child a gluten free diet. Later the child improved. What did the doctor see in the biopsy?</w:t>
      </w:r>
    </w:p>
    <w:p w14:paraId="5B4502BC" w14:textId="77777777" w:rsidR="00B14A0B" w:rsidRPr="00C61105" w:rsidRDefault="00B14A0B" w:rsidP="0038385B">
      <w:pPr>
        <w:pStyle w:val="ListParagraph"/>
        <w:numPr>
          <w:ilvl w:val="0"/>
          <w:numId w:val="56"/>
        </w:numPr>
        <w:spacing w:after="0"/>
        <w:rPr>
          <w:rFonts w:ascii="Tahoma" w:hAnsi="Tahoma" w:cs="Tahoma"/>
          <w:color w:val="000000" w:themeColor="text1"/>
        </w:rPr>
      </w:pPr>
      <w:r w:rsidRPr="00C61105">
        <w:rPr>
          <w:rFonts w:ascii="Tahoma" w:hAnsi="Tahoma" w:cs="Tahoma"/>
          <w:color w:val="000000" w:themeColor="text1"/>
        </w:rPr>
        <w:t xml:space="preserve">Transmural ulcers. </w:t>
      </w:r>
    </w:p>
    <w:p w14:paraId="0186D57F" w14:textId="77777777" w:rsidR="00B14A0B" w:rsidRPr="00C61105" w:rsidRDefault="00B14A0B" w:rsidP="0038385B">
      <w:pPr>
        <w:pStyle w:val="ListParagraph"/>
        <w:numPr>
          <w:ilvl w:val="0"/>
          <w:numId w:val="56"/>
        </w:numPr>
        <w:spacing w:after="0"/>
        <w:rPr>
          <w:rFonts w:ascii="Tahoma" w:hAnsi="Tahoma" w:cs="Tahoma"/>
          <w:color w:val="000000" w:themeColor="text1"/>
        </w:rPr>
      </w:pPr>
      <w:r w:rsidRPr="00C61105">
        <w:rPr>
          <w:rFonts w:ascii="Tahoma" w:hAnsi="Tahoma" w:cs="Tahoma"/>
          <w:color w:val="000000" w:themeColor="text1"/>
        </w:rPr>
        <w:t>Villous blunting and flattening.</w:t>
      </w:r>
    </w:p>
    <w:p w14:paraId="2CB90B88" w14:textId="77777777" w:rsidR="00B14A0B" w:rsidRPr="00C61105" w:rsidRDefault="00B14A0B" w:rsidP="0038385B">
      <w:pPr>
        <w:pStyle w:val="ListParagraph"/>
        <w:numPr>
          <w:ilvl w:val="0"/>
          <w:numId w:val="56"/>
        </w:numPr>
        <w:spacing w:after="0"/>
        <w:rPr>
          <w:rFonts w:ascii="Tahoma" w:hAnsi="Tahoma" w:cs="Tahoma"/>
          <w:color w:val="000000" w:themeColor="text1"/>
        </w:rPr>
      </w:pPr>
      <w:r w:rsidRPr="00C61105">
        <w:rPr>
          <w:rFonts w:ascii="Tahoma" w:hAnsi="Tahoma" w:cs="Tahoma"/>
          <w:color w:val="000000" w:themeColor="text1"/>
        </w:rPr>
        <w:t xml:space="preserve">Granulomas. </w:t>
      </w:r>
    </w:p>
    <w:p w14:paraId="51FC2232" w14:textId="77777777" w:rsidR="00B14A0B" w:rsidRPr="00C61105" w:rsidRDefault="00B14A0B" w:rsidP="0038385B">
      <w:pPr>
        <w:pStyle w:val="ListParagraph"/>
        <w:numPr>
          <w:ilvl w:val="0"/>
          <w:numId w:val="56"/>
        </w:numPr>
        <w:spacing w:after="0"/>
        <w:rPr>
          <w:rFonts w:ascii="Tahoma" w:hAnsi="Tahoma" w:cs="Tahoma"/>
          <w:color w:val="000000" w:themeColor="text1"/>
        </w:rPr>
      </w:pPr>
      <w:r w:rsidRPr="00C61105">
        <w:rPr>
          <w:rFonts w:ascii="Tahoma" w:hAnsi="Tahoma" w:cs="Tahoma"/>
          <w:color w:val="000000" w:themeColor="text1"/>
        </w:rPr>
        <w:t>Polyps.</w:t>
      </w:r>
    </w:p>
    <w:p w14:paraId="50B8A993" w14:textId="45289D00" w:rsidR="00B14A0B" w:rsidRPr="000C0BA7" w:rsidRDefault="000C0BA7" w:rsidP="0038385B">
      <w:pPr>
        <w:spacing w:after="0"/>
        <w:rPr>
          <w:rFonts w:ascii="Tahoma" w:hAnsi="Tahoma" w:cs="Tahoma"/>
          <w:color w:val="000000" w:themeColor="text1"/>
        </w:rPr>
      </w:pPr>
      <w:r w:rsidRPr="000C0BA7">
        <w:rPr>
          <w:rFonts w:ascii="Tahoma" w:hAnsi="Tahoma" w:cs="Tahoma"/>
          <w:color w:val="D9D9D9" w:themeColor="background1" w:themeShade="D9"/>
        </w:rPr>
        <w:t xml:space="preserve">Ans: </w:t>
      </w:r>
      <w:r w:rsidR="00B14A0B" w:rsidRPr="000C0BA7">
        <w:rPr>
          <w:rFonts w:ascii="Tahoma" w:hAnsi="Tahoma" w:cs="Tahoma"/>
          <w:color w:val="D9D9D9" w:themeColor="background1" w:themeShade="D9"/>
        </w:rPr>
        <w:t>B</w:t>
      </w:r>
    </w:p>
    <w:p w14:paraId="574E409F" w14:textId="77777777" w:rsidR="00B14A0B" w:rsidRDefault="00B14A0B" w:rsidP="00B14A0B">
      <w:pPr>
        <w:pStyle w:val="ListParagraph"/>
        <w:ind w:left="1080"/>
        <w:rPr>
          <w:rFonts w:ascii="Tahoma" w:hAnsi="Tahoma" w:cs="Tahoma"/>
          <w:color w:val="000000" w:themeColor="text1"/>
          <w:sz w:val="24"/>
          <w:szCs w:val="24"/>
        </w:rPr>
      </w:pPr>
    </w:p>
    <w:p w14:paraId="63AA707A" w14:textId="77777777" w:rsidR="000259E8" w:rsidRDefault="000259E8">
      <w:pPr>
        <w:rPr>
          <w:rFonts w:ascii="Times New Roman" w:hAnsi="Times New Roman" w:cs="Times New Roman"/>
          <w:sz w:val="36"/>
          <w:szCs w:val="36"/>
        </w:rPr>
      </w:pPr>
    </w:p>
    <w:p w14:paraId="3C5AC890" w14:textId="7516C1CF" w:rsidR="00830ADC" w:rsidRDefault="00830ADC" w:rsidP="00C61105">
      <w:pPr>
        <w:rPr>
          <w:rFonts w:ascii="Times New Roman" w:hAnsi="Times New Roman" w:cs="Times New Roman"/>
          <w:sz w:val="36"/>
          <w:szCs w:val="36"/>
        </w:rPr>
      </w:pPr>
    </w:p>
    <w:p w14:paraId="2149F511" w14:textId="6B746D81" w:rsidR="000259E8" w:rsidRDefault="000259E8">
      <w:pPr>
        <w:rPr>
          <w:rFonts w:ascii="Times New Roman" w:hAnsi="Times New Roman" w:cs="Times New Roman"/>
          <w:sz w:val="36"/>
          <w:szCs w:val="36"/>
        </w:rPr>
      </w:pPr>
    </w:p>
    <w:p w14:paraId="3DB3353E" w14:textId="673B9D43" w:rsidR="000259E8" w:rsidRDefault="00C61105">
      <w:pPr>
        <w:rPr>
          <w:rFonts w:ascii="Times New Roman" w:hAnsi="Times New Roman" w:cs="Times New Roman"/>
          <w:sz w:val="36"/>
          <w:szCs w:val="36"/>
        </w:rPr>
      </w:pPr>
      <w:r>
        <w:rPr>
          <w:noProof/>
        </w:rPr>
        <mc:AlternateContent>
          <mc:Choice Requires="wps">
            <w:drawing>
              <wp:anchor distT="0" distB="0" distL="114300" distR="114300" simplePos="0" relativeHeight="251799552" behindDoc="0" locked="0" layoutInCell="1" allowOverlap="1" wp14:anchorId="0AB93044" wp14:editId="03A33ADF">
                <wp:simplePos x="0" y="0"/>
                <wp:positionH relativeFrom="column">
                  <wp:posOffset>900859</wp:posOffset>
                </wp:positionH>
                <wp:positionV relativeFrom="paragraph">
                  <wp:posOffset>117063</wp:posOffset>
                </wp:positionV>
                <wp:extent cx="2431415" cy="285369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2431415" cy="2853690"/>
                        </a:xfrm>
                        <a:prstGeom prst="rect">
                          <a:avLst/>
                        </a:prstGeom>
                        <a:noFill/>
                        <a:ln w="6350">
                          <a:noFill/>
                        </a:ln>
                      </wps:spPr>
                      <wps:txbx>
                        <w:txbxContent>
                          <w:p w14:paraId="12780399" w14:textId="77777777" w:rsidR="00E70FBD" w:rsidRPr="00044806" w:rsidRDefault="00E70FBD" w:rsidP="00C61105">
                            <w:pPr>
                              <w:spacing w:line="240" w:lineRule="auto"/>
                              <w:ind w:left="142"/>
                              <w:rPr>
                                <w:rFonts w:ascii="Calibri Light" w:hAnsi="Calibri Light" w:cs="Calibri Light"/>
                                <w:b/>
                                <w:bCs/>
                                <w:sz w:val="36"/>
                                <w:szCs w:val="36"/>
                                <w:rtl/>
                              </w:rPr>
                            </w:pPr>
                            <w:r w:rsidRPr="00044806">
                              <w:rPr>
                                <w:rFonts w:ascii="Calibri Light" w:hAnsi="Calibri Light" w:cs="Calibri Light"/>
                                <w:b/>
                                <w:bCs/>
                                <w:sz w:val="36"/>
                                <w:szCs w:val="36"/>
                                <w:rtl/>
                              </w:rPr>
                              <w:t>الأعضاء</w:t>
                            </w:r>
                          </w:p>
                          <w:p w14:paraId="2425825C" w14:textId="17AEAD7B" w:rsidR="00E70FBD" w:rsidRPr="00A6285B" w:rsidRDefault="00E70FBD" w:rsidP="00F36DEA">
                            <w:pPr>
                              <w:pStyle w:val="ListParagraph"/>
                              <w:numPr>
                                <w:ilvl w:val="0"/>
                                <w:numId w:val="14"/>
                              </w:numPr>
                              <w:bidi/>
                              <w:spacing w:line="240" w:lineRule="auto"/>
                              <w:rPr>
                                <w:rFonts w:ascii="Calibri Light" w:hAnsi="Calibri Light" w:cs="Calibri Light"/>
                                <w:b/>
                                <w:bCs/>
                                <w:sz w:val="28"/>
                                <w:szCs w:val="28"/>
                                <w:rtl/>
                              </w:rPr>
                            </w:pPr>
                            <w:r w:rsidRPr="00A6285B">
                              <w:rPr>
                                <w:rFonts w:ascii="Calibri Light" w:hAnsi="Calibri Light" w:cs="Calibri Light" w:hint="cs"/>
                                <w:b/>
                                <w:bCs/>
                                <w:sz w:val="28"/>
                                <w:szCs w:val="28"/>
                                <w:rtl/>
                              </w:rPr>
                              <w:t>رنيم الغامدي</w:t>
                            </w:r>
                          </w:p>
                          <w:p w14:paraId="2E6C9C23" w14:textId="075F83ED" w:rsidR="00E70FBD" w:rsidRPr="00A6285B" w:rsidRDefault="00E70FBD" w:rsidP="00F36DEA">
                            <w:pPr>
                              <w:pStyle w:val="ListParagraph"/>
                              <w:numPr>
                                <w:ilvl w:val="0"/>
                                <w:numId w:val="14"/>
                              </w:numPr>
                              <w:bidi/>
                              <w:spacing w:line="240" w:lineRule="auto"/>
                              <w:rPr>
                                <w:rFonts w:ascii="Calibri Light" w:hAnsi="Calibri Light" w:cs="Calibri Light"/>
                                <w:b/>
                                <w:bCs/>
                                <w:sz w:val="28"/>
                                <w:szCs w:val="28"/>
                                <w:rtl/>
                              </w:rPr>
                            </w:pPr>
                            <w:r w:rsidRPr="00A6285B">
                              <w:rPr>
                                <w:rFonts w:ascii="Calibri Light" w:hAnsi="Calibri Light" w:cs="Calibri Light" w:hint="cs"/>
                                <w:b/>
                                <w:bCs/>
                                <w:sz w:val="28"/>
                                <w:szCs w:val="28"/>
                                <w:rtl/>
                              </w:rPr>
                              <w:t>دينا الدوسري</w:t>
                            </w:r>
                          </w:p>
                          <w:p w14:paraId="3464500B" w14:textId="2C666AB1" w:rsidR="00E70FBD" w:rsidRPr="00A6285B" w:rsidRDefault="00E70FBD" w:rsidP="00F36DEA">
                            <w:pPr>
                              <w:pStyle w:val="ListParagraph"/>
                              <w:numPr>
                                <w:ilvl w:val="0"/>
                                <w:numId w:val="14"/>
                              </w:numPr>
                              <w:bidi/>
                              <w:spacing w:line="240" w:lineRule="auto"/>
                              <w:rPr>
                                <w:rFonts w:ascii="Calibri Light" w:hAnsi="Calibri Light" w:cs="Calibri Light"/>
                                <w:b/>
                                <w:bCs/>
                                <w:sz w:val="28"/>
                                <w:szCs w:val="28"/>
                                <w:rtl/>
                              </w:rPr>
                            </w:pPr>
                            <w:r w:rsidRPr="00A6285B">
                              <w:rPr>
                                <w:rFonts w:ascii="Calibri Light" w:hAnsi="Calibri Light" w:cs="Calibri Light" w:hint="cs"/>
                                <w:b/>
                                <w:bCs/>
                                <w:sz w:val="28"/>
                                <w:szCs w:val="28"/>
                                <w:rtl/>
                              </w:rPr>
                              <w:t>ابتسام المطيري</w:t>
                            </w:r>
                          </w:p>
                          <w:p w14:paraId="2DFBB549" w14:textId="5FE93C10" w:rsidR="00E70FBD" w:rsidRPr="00A6285B" w:rsidRDefault="00E70FBD" w:rsidP="00F36DEA">
                            <w:pPr>
                              <w:pStyle w:val="ListParagraph"/>
                              <w:numPr>
                                <w:ilvl w:val="0"/>
                                <w:numId w:val="14"/>
                              </w:numPr>
                              <w:bidi/>
                              <w:spacing w:line="240" w:lineRule="auto"/>
                              <w:rPr>
                                <w:rFonts w:ascii="Calibri Light" w:hAnsi="Calibri Light" w:cs="Calibri Light"/>
                                <w:b/>
                                <w:bCs/>
                                <w:sz w:val="28"/>
                                <w:szCs w:val="28"/>
                                <w:rtl/>
                              </w:rPr>
                            </w:pPr>
                            <w:r w:rsidRPr="00A6285B">
                              <w:rPr>
                                <w:rFonts w:ascii="Calibri Light" w:hAnsi="Calibri Light" w:cs="Calibri Light" w:hint="cs"/>
                                <w:b/>
                                <w:bCs/>
                                <w:sz w:val="28"/>
                                <w:szCs w:val="28"/>
                                <w:rtl/>
                              </w:rPr>
                              <w:t>نورة السهلي</w:t>
                            </w:r>
                          </w:p>
                          <w:p w14:paraId="5CF28BC7" w14:textId="6DD27116" w:rsidR="00E70FBD" w:rsidRPr="00A6285B" w:rsidRDefault="00E70FBD" w:rsidP="00F36DEA">
                            <w:pPr>
                              <w:pStyle w:val="ListParagraph"/>
                              <w:numPr>
                                <w:ilvl w:val="0"/>
                                <w:numId w:val="14"/>
                              </w:numPr>
                              <w:bidi/>
                              <w:spacing w:line="240" w:lineRule="auto"/>
                              <w:rPr>
                                <w:rFonts w:ascii="Calibri Light" w:hAnsi="Calibri Light" w:cs="Calibri Light"/>
                                <w:b/>
                                <w:bCs/>
                                <w:sz w:val="28"/>
                                <w:szCs w:val="28"/>
                                <w:rtl/>
                              </w:rPr>
                            </w:pPr>
                            <w:r w:rsidRPr="00A6285B">
                              <w:rPr>
                                <w:rFonts w:ascii="Calibri Light" w:hAnsi="Calibri Light" w:cs="Calibri Light" w:hint="cs"/>
                                <w:b/>
                                <w:bCs/>
                                <w:sz w:val="28"/>
                                <w:szCs w:val="28"/>
                                <w:rtl/>
                              </w:rPr>
                              <w:t>أمل القرني</w:t>
                            </w:r>
                          </w:p>
                          <w:p w14:paraId="7B46FFDB" w14:textId="022F3521" w:rsidR="00E70FBD" w:rsidRPr="00A6285B" w:rsidRDefault="00E70FBD" w:rsidP="00F36DEA">
                            <w:pPr>
                              <w:pStyle w:val="ListParagraph"/>
                              <w:numPr>
                                <w:ilvl w:val="0"/>
                                <w:numId w:val="14"/>
                              </w:numPr>
                              <w:bidi/>
                              <w:spacing w:line="240" w:lineRule="auto"/>
                              <w:rPr>
                                <w:rFonts w:ascii="Calibri Light" w:hAnsi="Calibri Light" w:cs="Calibri Light"/>
                                <w:b/>
                                <w:bCs/>
                                <w:sz w:val="28"/>
                                <w:szCs w:val="28"/>
                                <w:rtl/>
                              </w:rPr>
                            </w:pPr>
                            <w:r w:rsidRPr="00A6285B">
                              <w:rPr>
                                <w:rFonts w:ascii="Calibri Light" w:hAnsi="Calibri Light" w:cs="Calibri Light" w:hint="cs"/>
                                <w:b/>
                                <w:bCs/>
                                <w:sz w:val="28"/>
                                <w:szCs w:val="28"/>
                                <w:rtl/>
                              </w:rPr>
                              <w:t>فاطمة الطاسان</w:t>
                            </w:r>
                          </w:p>
                          <w:p w14:paraId="414EAC27" w14:textId="7A028BE7" w:rsidR="00E70FBD" w:rsidRPr="00A6285B" w:rsidRDefault="00E70FBD" w:rsidP="00F36DEA">
                            <w:pPr>
                              <w:pStyle w:val="ListParagraph"/>
                              <w:numPr>
                                <w:ilvl w:val="0"/>
                                <w:numId w:val="14"/>
                              </w:numPr>
                              <w:bidi/>
                              <w:spacing w:line="240" w:lineRule="auto"/>
                              <w:rPr>
                                <w:rFonts w:ascii="Calibri Light" w:hAnsi="Calibri Light" w:cs="Calibri Light"/>
                                <w:b/>
                                <w:bCs/>
                                <w:sz w:val="28"/>
                                <w:szCs w:val="28"/>
                                <w:rtl/>
                              </w:rPr>
                            </w:pPr>
                            <w:r w:rsidRPr="00A6285B">
                              <w:rPr>
                                <w:rFonts w:ascii="Calibri Light" w:hAnsi="Calibri Light" w:cs="Calibri Light" w:hint="cs"/>
                                <w:b/>
                                <w:bCs/>
                                <w:sz w:val="28"/>
                                <w:szCs w:val="28"/>
                                <w:rtl/>
                              </w:rPr>
                              <w:t xml:space="preserve">غادة المزروع </w:t>
                            </w:r>
                          </w:p>
                          <w:p w14:paraId="2B767210" w14:textId="1D92063E" w:rsidR="00E70FBD" w:rsidRDefault="00E70FBD" w:rsidP="00F36DEA">
                            <w:pPr>
                              <w:pStyle w:val="ListParagraph"/>
                              <w:numPr>
                                <w:ilvl w:val="0"/>
                                <w:numId w:val="14"/>
                              </w:numPr>
                              <w:bidi/>
                              <w:spacing w:line="240" w:lineRule="auto"/>
                              <w:rPr>
                                <w:rFonts w:ascii="Calibri Light" w:hAnsi="Calibri Light" w:cs="Calibri Light"/>
                                <w:b/>
                                <w:bCs/>
                                <w:sz w:val="28"/>
                                <w:szCs w:val="28"/>
                              </w:rPr>
                            </w:pPr>
                            <w:r w:rsidRPr="00A6285B">
                              <w:rPr>
                                <w:rFonts w:ascii="Calibri Light" w:hAnsi="Calibri Light" w:cs="Calibri Light" w:hint="cs"/>
                                <w:b/>
                                <w:bCs/>
                                <w:sz w:val="28"/>
                                <w:szCs w:val="28"/>
                                <w:rtl/>
                              </w:rPr>
                              <w:t xml:space="preserve">سميَّة </w:t>
                            </w:r>
                            <w:r>
                              <w:rPr>
                                <w:rFonts w:ascii="Calibri Light" w:hAnsi="Calibri Light" w:cs="Calibri Light" w:hint="cs"/>
                                <w:b/>
                                <w:bCs/>
                                <w:sz w:val="28"/>
                                <w:szCs w:val="28"/>
                                <w:rtl/>
                              </w:rPr>
                              <w:t>الغامدي</w:t>
                            </w:r>
                          </w:p>
                          <w:p w14:paraId="6712F051" w14:textId="77777777" w:rsidR="00E70FBD" w:rsidRPr="00A6285B" w:rsidRDefault="00E70FBD" w:rsidP="00C61105">
                            <w:pPr>
                              <w:pStyle w:val="ListParagraph"/>
                              <w:bidi/>
                              <w:spacing w:line="240" w:lineRule="auto"/>
                              <w:ind w:left="1170"/>
                              <w:rPr>
                                <w:rFonts w:ascii="Calibri Light" w:hAnsi="Calibri Light" w:cs="Calibri Light"/>
                                <w:b/>
                                <w:bCs/>
                                <w:sz w:val="28"/>
                                <w:szCs w:val="28"/>
                                <w:rtl/>
                              </w:rPr>
                            </w:pPr>
                          </w:p>
                          <w:p w14:paraId="4E06CE93" w14:textId="77777777" w:rsidR="00E70FBD" w:rsidRPr="00044806" w:rsidRDefault="00E70FBD" w:rsidP="00044806">
                            <w:pPr>
                              <w:bidi/>
                              <w:spacing w:line="240" w:lineRule="auto"/>
                              <w:rPr>
                                <w:rFonts w:ascii="Calibri Light" w:hAnsi="Calibri Light" w:cs="Calibri Light"/>
                                <w:b/>
                                <w:bCs/>
                                <w:sz w:val="32"/>
                                <w:szCs w:val="32"/>
                                <w:rtl/>
                              </w:rPr>
                            </w:pPr>
                          </w:p>
                          <w:p w14:paraId="762FBE5B" w14:textId="77777777" w:rsidR="00E70FBD" w:rsidRPr="00044806" w:rsidRDefault="00E70FBD" w:rsidP="00044806">
                            <w:pPr>
                              <w:pStyle w:val="ListParagraph"/>
                              <w:jc w:val="right"/>
                              <w:rPr>
                                <w:rFonts w:ascii="Calibri Light" w:hAnsi="Calibri Light" w:cs="Calibri Light"/>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93044" id="Text Box 6" o:spid="_x0000_s1063" type="#_x0000_t202" style="position:absolute;margin-left:70.95pt;margin-top:9.2pt;width:191.45pt;height:224.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" filled="f" stroked="f" strokeweight=".5pt">
                <v:textbox>
                  <w:txbxContent>
                    <w:p w14:paraId="12780399" w14:textId="77777777" w:rsidR="00E70FBD" w:rsidRPr="00044806" w:rsidRDefault="00E70FBD" w:rsidP="00C61105">
                      <w:pPr>
                        <w:spacing w:line="240" w:lineRule="auto"/>
                        <w:ind w:left="142"/>
                        <w:rPr>
                          <w:rFonts w:ascii="Calibri Light" w:hAnsi="Calibri Light" w:cs="Calibri Light"/>
                          <w:b/>
                          <w:bCs/>
                          <w:sz w:val="36"/>
                          <w:szCs w:val="36"/>
                          <w:rtl/>
                        </w:rPr>
                      </w:pPr>
                      <w:r w:rsidRPr="00044806">
                        <w:rPr>
                          <w:rFonts w:ascii="Calibri Light" w:hAnsi="Calibri Light" w:cs="Calibri Light"/>
                          <w:b/>
                          <w:bCs/>
                          <w:sz w:val="36"/>
                          <w:szCs w:val="36"/>
                          <w:rtl/>
                        </w:rPr>
                        <w:t>الأعضاء</w:t>
                      </w:r>
                    </w:p>
                    <w:p w14:paraId="2425825C" w14:textId="17AEAD7B" w:rsidR="00E70FBD" w:rsidRPr="00A6285B" w:rsidRDefault="00E70FBD" w:rsidP="00F36DEA">
                      <w:pPr>
                        <w:pStyle w:val="ListParagraph"/>
                        <w:numPr>
                          <w:ilvl w:val="0"/>
                          <w:numId w:val="14"/>
                        </w:numPr>
                        <w:bidi/>
                        <w:spacing w:line="240" w:lineRule="auto"/>
                        <w:rPr>
                          <w:rFonts w:ascii="Calibri Light" w:hAnsi="Calibri Light" w:cs="Calibri Light"/>
                          <w:b/>
                          <w:bCs/>
                          <w:sz w:val="28"/>
                          <w:szCs w:val="28"/>
                          <w:rtl/>
                        </w:rPr>
                      </w:pPr>
                      <w:r w:rsidRPr="00A6285B">
                        <w:rPr>
                          <w:rFonts w:ascii="Calibri Light" w:hAnsi="Calibri Light" w:cs="Calibri Light" w:hint="cs"/>
                          <w:b/>
                          <w:bCs/>
                          <w:sz w:val="28"/>
                          <w:szCs w:val="28"/>
                          <w:rtl/>
                        </w:rPr>
                        <w:t>رنيم الغامدي</w:t>
                      </w:r>
                    </w:p>
                    <w:p w14:paraId="2E6C9C23" w14:textId="075F83ED" w:rsidR="00E70FBD" w:rsidRPr="00A6285B" w:rsidRDefault="00E70FBD" w:rsidP="00F36DEA">
                      <w:pPr>
                        <w:pStyle w:val="ListParagraph"/>
                        <w:numPr>
                          <w:ilvl w:val="0"/>
                          <w:numId w:val="14"/>
                        </w:numPr>
                        <w:bidi/>
                        <w:spacing w:line="240" w:lineRule="auto"/>
                        <w:rPr>
                          <w:rFonts w:ascii="Calibri Light" w:hAnsi="Calibri Light" w:cs="Calibri Light"/>
                          <w:b/>
                          <w:bCs/>
                          <w:sz w:val="28"/>
                          <w:szCs w:val="28"/>
                          <w:rtl/>
                        </w:rPr>
                      </w:pPr>
                      <w:r w:rsidRPr="00A6285B">
                        <w:rPr>
                          <w:rFonts w:ascii="Calibri Light" w:hAnsi="Calibri Light" w:cs="Calibri Light" w:hint="cs"/>
                          <w:b/>
                          <w:bCs/>
                          <w:sz w:val="28"/>
                          <w:szCs w:val="28"/>
                          <w:rtl/>
                        </w:rPr>
                        <w:t>دينا الدوسري</w:t>
                      </w:r>
                    </w:p>
                    <w:p w14:paraId="3464500B" w14:textId="2C666AB1" w:rsidR="00E70FBD" w:rsidRPr="00A6285B" w:rsidRDefault="00E70FBD" w:rsidP="00F36DEA">
                      <w:pPr>
                        <w:pStyle w:val="ListParagraph"/>
                        <w:numPr>
                          <w:ilvl w:val="0"/>
                          <w:numId w:val="14"/>
                        </w:numPr>
                        <w:bidi/>
                        <w:spacing w:line="240" w:lineRule="auto"/>
                        <w:rPr>
                          <w:rFonts w:ascii="Calibri Light" w:hAnsi="Calibri Light" w:cs="Calibri Light"/>
                          <w:b/>
                          <w:bCs/>
                          <w:sz w:val="28"/>
                          <w:szCs w:val="28"/>
                          <w:rtl/>
                        </w:rPr>
                      </w:pPr>
                      <w:r w:rsidRPr="00A6285B">
                        <w:rPr>
                          <w:rFonts w:ascii="Calibri Light" w:hAnsi="Calibri Light" w:cs="Calibri Light" w:hint="cs"/>
                          <w:b/>
                          <w:bCs/>
                          <w:sz w:val="28"/>
                          <w:szCs w:val="28"/>
                          <w:rtl/>
                        </w:rPr>
                        <w:t>ابتسام المطيري</w:t>
                      </w:r>
                    </w:p>
                    <w:p w14:paraId="2DFBB549" w14:textId="5FE93C10" w:rsidR="00E70FBD" w:rsidRPr="00A6285B" w:rsidRDefault="00E70FBD" w:rsidP="00F36DEA">
                      <w:pPr>
                        <w:pStyle w:val="ListParagraph"/>
                        <w:numPr>
                          <w:ilvl w:val="0"/>
                          <w:numId w:val="14"/>
                        </w:numPr>
                        <w:bidi/>
                        <w:spacing w:line="240" w:lineRule="auto"/>
                        <w:rPr>
                          <w:rFonts w:ascii="Calibri Light" w:hAnsi="Calibri Light" w:cs="Calibri Light"/>
                          <w:b/>
                          <w:bCs/>
                          <w:sz w:val="28"/>
                          <w:szCs w:val="28"/>
                          <w:rtl/>
                        </w:rPr>
                      </w:pPr>
                      <w:r w:rsidRPr="00A6285B">
                        <w:rPr>
                          <w:rFonts w:ascii="Calibri Light" w:hAnsi="Calibri Light" w:cs="Calibri Light" w:hint="cs"/>
                          <w:b/>
                          <w:bCs/>
                          <w:sz w:val="28"/>
                          <w:szCs w:val="28"/>
                          <w:rtl/>
                        </w:rPr>
                        <w:t>نورة السهلي</w:t>
                      </w:r>
                    </w:p>
                    <w:p w14:paraId="5CF28BC7" w14:textId="6DD27116" w:rsidR="00E70FBD" w:rsidRPr="00A6285B" w:rsidRDefault="00E70FBD" w:rsidP="00F36DEA">
                      <w:pPr>
                        <w:pStyle w:val="ListParagraph"/>
                        <w:numPr>
                          <w:ilvl w:val="0"/>
                          <w:numId w:val="14"/>
                        </w:numPr>
                        <w:bidi/>
                        <w:spacing w:line="240" w:lineRule="auto"/>
                        <w:rPr>
                          <w:rFonts w:ascii="Calibri Light" w:hAnsi="Calibri Light" w:cs="Calibri Light"/>
                          <w:b/>
                          <w:bCs/>
                          <w:sz w:val="28"/>
                          <w:szCs w:val="28"/>
                          <w:rtl/>
                        </w:rPr>
                      </w:pPr>
                      <w:r w:rsidRPr="00A6285B">
                        <w:rPr>
                          <w:rFonts w:ascii="Calibri Light" w:hAnsi="Calibri Light" w:cs="Calibri Light" w:hint="cs"/>
                          <w:b/>
                          <w:bCs/>
                          <w:sz w:val="28"/>
                          <w:szCs w:val="28"/>
                          <w:rtl/>
                        </w:rPr>
                        <w:t>أمل القرني</w:t>
                      </w:r>
                    </w:p>
                    <w:p w14:paraId="7B46FFDB" w14:textId="022F3521" w:rsidR="00E70FBD" w:rsidRPr="00A6285B" w:rsidRDefault="00E70FBD" w:rsidP="00F36DEA">
                      <w:pPr>
                        <w:pStyle w:val="ListParagraph"/>
                        <w:numPr>
                          <w:ilvl w:val="0"/>
                          <w:numId w:val="14"/>
                        </w:numPr>
                        <w:bidi/>
                        <w:spacing w:line="240" w:lineRule="auto"/>
                        <w:rPr>
                          <w:rFonts w:ascii="Calibri Light" w:hAnsi="Calibri Light" w:cs="Calibri Light"/>
                          <w:b/>
                          <w:bCs/>
                          <w:sz w:val="28"/>
                          <w:szCs w:val="28"/>
                          <w:rtl/>
                        </w:rPr>
                      </w:pPr>
                      <w:r w:rsidRPr="00A6285B">
                        <w:rPr>
                          <w:rFonts w:ascii="Calibri Light" w:hAnsi="Calibri Light" w:cs="Calibri Light" w:hint="cs"/>
                          <w:b/>
                          <w:bCs/>
                          <w:sz w:val="28"/>
                          <w:szCs w:val="28"/>
                          <w:rtl/>
                        </w:rPr>
                        <w:t>فاطمة الطاسان</w:t>
                      </w:r>
                    </w:p>
                    <w:p w14:paraId="414EAC27" w14:textId="7A028BE7" w:rsidR="00E70FBD" w:rsidRPr="00A6285B" w:rsidRDefault="00E70FBD" w:rsidP="00F36DEA">
                      <w:pPr>
                        <w:pStyle w:val="ListParagraph"/>
                        <w:numPr>
                          <w:ilvl w:val="0"/>
                          <w:numId w:val="14"/>
                        </w:numPr>
                        <w:bidi/>
                        <w:spacing w:line="240" w:lineRule="auto"/>
                        <w:rPr>
                          <w:rFonts w:ascii="Calibri Light" w:hAnsi="Calibri Light" w:cs="Calibri Light"/>
                          <w:b/>
                          <w:bCs/>
                          <w:sz w:val="28"/>
                          <w:szCs w:val="28"/>
                          <w:rtl/>
                        </w:rPr>
                      </w:pPr>
                      <w:r w:rsidRPr="00A6285B">
                        <w:rPr>
                          <w:rFonts w:ascii="Calibri Light" w:hAnsi="Calibri Light" w:cs="Calibri Light" w:hint="cs"/>
                          <w:b/>
                          <w:bCs/>
                          <w:sz w:val="28"/>
                          <w:szCs w:val="28"/>
                          <w:rtl/>
                        </w:rPr>
                        <w:t xml:space="preserve">غادة المزروع </w:t>
                      </w:r>
                    </w:p>
                    <w:p w14:paraId="2B767210" w14:textId="1D92063E" w:rsidR="00E70FBD" w:rsidRDefault="00E70FBD" w:rsidP="00F36DEA">
                      <w:pPr>
                        <w:pStyle w:val="ListParagraph"/>
                        <w:numPr>
                          <w:ilvl w:val="0"/>
                          <w:numId w:val="14"/>
                        </w:numPr>
                        <w:bidi/>
                        <w:spacing w:line="240" w:lineRule="auto"/>
                        <w:rPr>
                          <w:rFonts w:ascii="Calibri Light" w:hAnsi="Calibri Light" w:cs="Calibri Light"/>
                          <w:b/>
                          <w:bCs/>
                          <w:sz w:val="28"/>
                          <w:szCs w:val="28"/>
                        </w:rPr>
                      </w:pPr>
                      <w:r w:rsidRPr="00A6285B">
                        <w:rPr>
                          <w:rFonts w:ascii="Calibri Light" w:hAnsi="Calibri Light" w:cs="Calibri Light" w:hint="cs"/>
                          <w:b/>
                          <w:bCs/>
                          <w:sz w:val="28"/>
                          <w:szCs w:val="28"/>
                          <w:rtl/>
                        </w:rPr>
                        <w:t xml:space="preserve">سميَّة </w:t>
                      </w:r>
                      <w:r>
                        <w:rPr>
                          <w:rFonts w:ascii="Calibri Light" w:hAnsi="Calibri Light" w:cs="Calibri Light" w:hint="cs"/>
                          <w:b/>
                          <w:bCs/>
                          <w:sz w:val="28"/>
                          <w:szCs w:val="28"/>
                          <w:rtl/>
                        </w:rPr>
                        <w:t>الغامدي</w:t>
                      </w:r>
                    </w:p>
                    <w:p w14:paraId="6712F051" w14:textId="77777777" w:rsidR="00E70FBD" w:rsidRPr="00A6285B" w:rsidRDefault="00E70FBD" w:rsidP="00C61105">
                      <w:pPr>
                        <w:pStyle w:val="ListParagraph"/>
                        <w:bidi/>
                        <w:spacing w:line="240" w:lineRule="auto"/>
                        <w:ind w:left="1170"/>
                        <w:rPr>
                          <w:rFonts w:ascii="Calibri Light" w:hAnsi="Calibri Light" w:cs="Calibri Light"/>
                          <w:b/>
                          <w:bCs/>
                          <w:sz w:val="28"/>
                          <w:szCs w:val="28"/>
                          <w:rtl/>
                        </w:rPr>
                      </w:pPr>
                    </w:p>
                    <w:p w14:paraId="4E06CE93" w14:textId="77777777" w:rsidR="00E70FBD" w:rsidRPr="00044806" w:rsidRDefault="00E70FBD" w:rsidP="00044806">
                      <w:pPr>
                        <w:bidi/>
                        <w:spacing w:line="240" w:lineRule="auto"/>
                        <w:rPr>
                          <w:rFonts w:ascii="Calibri Light" w:hAnsi="Calibri Light" w:cs="Calibri Light"/>
                          <w:b/>
                          <w:bCs/>
                          <w:sz w:val="32"/>
                          <w:szCs w:val="32"/>
                          <w:rtl/>
                        </w:rPr>
                      </w:pPr>
                    </w:p>
                    <w:p w14:paraId="762FBE5B" w14:textId="77777777" w:rsidR="00E70FBD" w:rsidRPr="00044806" w:rsidRDefault="00E70FBD" w:rsidP="00044806">
                      <w:pPr>
                        <w:pStyle w:val="ListParagraph"/>
                        <w:jc w:val="right"/>
                        <w:rPr>
                          <w:rFonts w:ascii="Calibri Light" w:hAnsi="Calibri Light" w:cs="Calibri Light"/>
                          <w:b/>
                          <w:bCs/>
                          <w:sz w:val="20"/>
                          <w:szCs w:val="20"/>
                        </w:rPr>
                      </w:pPr>
                    </w:p>
                  </w:txbxContent>
                </v:textbox>
              </v:shape>
            </w:pict>
          </mc:Fallback>
        </mc:AlternateContent>
      </w:r>
      <w:r>
        <w:rPr>
          <w:noProof/>
        </w:rPr>
        <mc:AlternateContent>
          <mc:Choice Requires="wps">
            <w:drawing>
              <wp:anchor distT="0" distB="0" distL="114300" distR="114300" simplePos="0" relativeHeight="251950080" behindDoc="0" locked="0" layoutInCell="1" allowOverlap="1" wp14:anchorId="05CCEC19" wp14:editId="062B913A">
                <wp:simplePos x="0" y="0"/>
                <wp:positionH relativeFrom="column">
                  <wp:posOffset>13970</wp:posOffset>
                </wp:positionH>
                <wp:positionV relativeFrom="paragraph">
                  <wp:posOffset>194499</wp:posOffset>
                </wp:positionV>
                <wp:extent cx="1940010" cy="2853732"/>
                <wp:effectExtent l="0" t="0" r="0" b="3810"/>
                <wp:wrapNone/>
                <wp:docPr id="52248" name="Text Box 52248"/>
                <wp:cNvGraphicFramePr/>
                <a:graphic xmlns:a="http://schemas.openxmlformats.org/drawingml/2006/main">
                  <a:graphicData uri="http://schemas.microsoft.com/office/word/2010/wordprocessingShape">
                    <wps:wsp>
                      <wps:cNvSpPr txBox="1"/>
                      <wps:spPr>
                        <a:xfrm>
                          <a:off x="0" y="0"/>
                          <a:ext cx="1940010" cy="2853732"/>
                        </a:xfrm>
                        <a:prstGeom prst="rect">
                          <a:avLst/>
                        </a:prstGeom>
                        <a:noFill/>
                        <a:ln w="6350">
                          <a:noFill/>
                        </a:ln>
                      </wps:spPr>
                      <wps:txbx>
                        <w:txbxContent>
                          <w:p w14:paraId="5A4BAA05" w14:textId="2362C191" w:rsidR="00E70FBD" w:rsidRPr="00A6285B" w:rsidRDefault="00E70FBD" w:rsidP="00C61105">
                            <w:pPr>
                              <w:spacing w:line="240" w:lineRule="auto"/>
                              <w:rPr>
                                <w:rFonts w:ascii="Calibri Light" w:hAnsi="Calibri Light" w:cs="Calibri Light"/>
                                <w:b/>
                                <w:bCs/>
                                <w:sz w:val="28"/>
                                <w:szCs w:val="28"/>
                                <w:rtl/>
                              </w:rPr>
                            </w:pPr>
                          </w:p>
                          <w:p w14:paraId="6777DB2A" w14:textId="2C8DCF41" w:rsidR="00513897" w:rsidRDefault="00513897" w:rsidP="00323A16">
                            <w:pPr>
                              <w:pStyle w:val="ListParagraph"/>
                              <w:numPr>
                                <w:ilvl w:val="0"/>
                                <w:numId w:val="14"/>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صقر التميمي</w:t>
                            </w:r>
                          </w:p>
                          <w:p w14:paraId="6D7BD767" w14:textId="36F1708E" w:rsidR="00E70FBD" w:rsidRDefault="00E70FBD" w:rsidP="00513897">
                            <w:pPr>
                              <w:pStyle w:val="ListParagraph"/>
                              <w:numPr>
                                <w:ilvl w:val="0"/>
                                <w:numId w:val="14"/>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ريَّان القرني</w:t>
                            </w:r>
                          </w:p>
                          <w:p w14:paraId="44618D70" w14:textId="1418B4D0" w:rsidR="00E70FBD" w:rsidRPr="00323A16" w:rsidRDefault="00E70FBD" w:rsidP="00323A16">
                            <w:pPr>
                              <w:pStyle w:val="ListParagraph"/>
                              <w:numPr>
                                <w:ilvl w:val="0"/>
                                <w:numId w:val="14"/>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عبدالرحمن الراشد</w:t>
                            </w:r>
                          </w:p>
                          <w:p w14:paraId="23C65643" w14:textId="58830CF5" w:rsidR="00E70FBD" w:rsidRDefault="00E70FBD" w:rsidP="00323A16">
                            <w:pPr>
                              <w:pStyle w:val="ListParagraph"/>
                              <w:numPr>
                                <w:ilvl w:val="0"/>
                                <w:numId w:val="14"/>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عبدالكريم الحربي</w:t>
                            </w:r>
                          </w:p>
                          <w:p w14:paraId="1B063745" w14:textId="4924F363" w:rsidR="00E70FBD" w:rsidRDefault="00E70FBD" w:rsidP="004C0817">
                            <w:pPr>
                              <w:pStyle w:val="ListParagraph"/>
                              <w:numPr>
                                <w:ilvl w:val="0"/>
                                <w:numId w:val="14"/>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طلال العنزي</w:t>
                            </w:r>
                          </w:p>
                          <w:p w14:paraId="0EBB7931" w14:textId="035CD21D" w:rsidR="00E70FBD" w:rsidRDefault="00E70FBD" w:rsidP="004C0817">
                            <w:pPr>
                              <w:pStyle w:val="ListParagraph"/>
                              <w:numPr>
                                <w:ilvl w:val="0"/>
                                <w:numId w:val="14"/>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خالد العيدان</w:t>
                            </w:r>
                          </w:p>
                          <w:p w14:paraId="15C00A6E" w14:textId="679BA49C" w:rsidR="00E70FBD" w:rsidRDefault="00E70FBD" w:rsidP="004C0817">
                            <w:pPr>
                              <w:pStyle w:val="ListParagraph"/>
                              <w:numPr>
                                <w:ilvl w:val="0"/>
                                <w:numId w:val="14"/>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عمر تركستاني</w:t>
                            </w:r>
                          </w:p>
                          <w:p w14:paraId="535E66D4" w14:textId="79D073D9" w:rsidR="00E70FBD" w:rsidRDefault="00E70FBD" w:rsidP="004C0817">
                            <w:pPr>
                              <w:pStyle w:val="ListParagraph"/>
                              <w:numPr>
                                <w:ilvl w:val="0"/>
                                <w:numId w:val="14"/>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محمد اليوسف</w:t>
                            </w:r>
                          </w:p>
                          <w:p w14:paraId="0D5C519E" w14:textId="77777777" w:rsidR="00E70FBD" w:rsidRPr="00A6285B" w:rsidRDefault="00E70FBD" w:rsidP="00C61105">
                            <w:pPr>
                              <w:pStyle w:val="ListParagraph"/>
                              <w:bidi/>
                              <w:spacing w:line="240" w:lineRule="auto"/>
                              <w:ind w:left="1170"/>
                              <w:rPr>
                                <w:rFonts w:ascii="Calibri Light" w:hAnsi="Calibri Light" w:cs="Calibri Light"/>
                                <w:b/>
                                <w:bCs/>
                                <w:sz w:val="28"/>
                                <w:szCs w:val="28"/>
                                <w:rtl/>
                              </w:rPr>
                            </w:pPr>
                          </w:p>
                          <w:p w14:paraId="29B3D7D7" w14:textId="77777777" w:rsidR="00E70FBD" w:rsidRPr="00044806" w:rsidRDefault="00E70FBD" w:rsidP="00C61105">
                            <w:pPr>
                              <w:bidi/>
                              <w:spacing w:line="240" w:lineRule="auto"/>
                              <w:rPr>
                                <w:rFonts w:ascii="Calibri Light" w:hAnsi="Calibri Light" w:cs="Calibri Light"/>
                                <w:b/>
                                <w:bCs/>
                                <w:sz w:val="32"/>
                                <w:szCs w:val="32"/>
                                <w:rtl/>
                              </w:rPr>
                            </w:pPr>
                          </w:p>
                          <w:p w14:paraId="736C2AD8" w14:textId="77777777" w:rsidR="00E70FBD" w:rsidRPr="00044806" w:rsidRDefault="00E70FBD" w:rsidP="00C61105">
                            <w:pPr>
                              <w:pStyle w:val="ListParagraph"/>
                              <w:jc w:val="right"/>
                              <w:rPr>
                                <w:rFonts w:ascii="Calibri Light" w:hAnsi="Calibri Light" w:cs="Calibri Light"/>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CEC19" id="Text Box 52248" o:spid="_x0000_s1064" type="#_x0000_t202" style="position:absolute;margin-left:1.1pt;margin-top:15.3pt;width:152.75pt;height:224.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" filled="f" stroked="f" strokeweight=".5pt">
                <v:textbox>
                  <w:txbxContent>
                    <w:p w14:paraId="5A4BAA05" w14:textId="2362C191" w:rsidR="00E70FBD" w:rsidRPr="00A6285B" w:rsidRDefault="00E70FBD" w:rsidP="00C61105">
                      <w:pPr>
                        <w:spacing w:line="240" w:lineRule="auto"/>
                        <w:rPr>
                          <w:rFonts w:ascii="Calibri Light" w:hAnsi="Calibri Light" w:cs="Calibri Light"/>
                          <w:b/>
                          <w:bCs/>
                          <w:sz w:val="28"/>
                          <w:szCs w:val="28"/>
                          <w:rtl/>
                        </w:rPr>
                      </w:pPr>
                    </w:p>
                    <w:p w14:paraId="6777DB2A" w14:textId="2C8DCF41" w:rsidR="00513897" w:rsidRDefault="00513897" w:rsidP="00323A16">
                      <w:pPr>
                        <w:pStyle w:val="ListParagraph"/>
                        <w:numPr>
                          <w:ilvl w:val="0"/>
                          <w:numId w:val="14"/>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صقر التميمي</w:t>
                      </w:r>
                    </w:p>
                    <w:p w14:paraId="6D7BD767" w14:textId="36F1708E" w:rsidR="00E70FBD" w:rsidRDefault="00E70FBD" w:rsidP="00513897">
                      <w:pPr>
                        <w:pStyle w:val="ListParagraph"/>
                        <w:numPr>
                          <w:ilvl w:val="0"/>
                          <w:numId w:val="14"/>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ريَّان القرني</w:t>
                      </w:r>
                    </w:p>
                    <w:p w14:paraId="44618D70" w14:textId="1418B4D0" w:rsidR="00E70FBD" w:rsidRPr="00323A16" w:rsidRDefault="00E70FBD" w:rsidP="00323A16">
                      <w:pPr>
                        <w:pStyle w:val="ListParagraph"/>
                        <w:numPr>
                          <w:ilvl w:val="0"/>
                          <w:numId w:val="14"/>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عبدالرحمن الراشد</w:t>
                      </w:r>
                    </w:p>
                    <w:p w14:paraId="23C65643" w14:textId="58830CF5" w:rsidR="00E70FBD" w:rsidRDefault="00E70FBD" w:rsidP="00323A16">
                      <w:pPr>
                        <w:pStyle w:val="ListParagraph"/>
                        <w:numPr>
                          <w:ilvl w:val="0"/>
                          <w:numId w:val="14"/>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عبدالكريم الحربي</w:t>
                      </w:r>
                    </w:p>
                    <w:p w14:paraId="1B063745" w14:textId="4924F363" w:rsidR="00E70FBD" w:rsidRDefault="00E70FBD" w:rsidP="004C0817">
                      <w:pPr>
                        <w:pStyle w:val="ListParagraph"/>
                        <w:numPr>
                          <w:ilvl w:val="0"/>
                          <w:numId w:val="14"/>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طلال العنزي</w:t>
                      </w:r>
                    </w:p>
                    <w:p w14:paraId="0EBB7931" w14:textId="035CD21D" w:rsidR="00E70FBD" w:rsidRDefault="00E70FBD" w:rsidP="004C0817">
                      <w:pPr>
                        <w:pStyle w:val="ListParagraph"/>
                        <w:numPr>
                          <w:ilvl w:val="0"/>
                          <w:numId w:val="14"/>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خالد العيدان</w:t>
                      </w:r>
                    </w:p>
                    <w:p w14:paraId="15C00A6E" w14:textId="679BA49C" w:rsidR="00E70FBD" w:rsidRDefault="00E70FBD" w:rsidP="004C0817">
                      <w:pPr>
                        <w:pStyle w:val="ListParagraph"/>
                        <w:numPr>
                          <w:ilvl w:val="0"/>
                          <w:numId w:val="14"/>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عمر تركستاني</w:t>
                      </w:r>
                    </w:p>
                    <w:p w14:paraId="535E66D4" w14:textId="79D073D9" w:rsidR="00E70FBD" w:rsidRDefault="00E70FBD" w:rsidP="004C0817">
                      <w:pPr>
                        <w:pStyle w:val="ListParagraph"/>
                        <w:numPr>
                          <w:ilvl w:val="0"/>
                          <w:numId w:val="14"/>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محمد اليوسف</w:t>
                      </w:r>
                    </w:p>
                    <w:p w14:paraId="0D5C519E" w14:textId="77777777" w:rsidR="00E70FBD" w:rsidRPr="00A6285B" w:rsidRDefault="00E70FBD" w:rsidP="00C61105">
                      <w:pPr>
                        <w:pStyle w:val="ListParagraph"/>
                        <w:bidi/>
                        <w:spacing w:line="240" w:lineRule="auto"/>
                        <w:ind w:left="1170"/>
                        <w:rPr>
                          <w:rFonts w:ascii="Calibri Light" w:hAnsi="Calibri Light" w:cs="Calibri Light"/>
                          <w:b/>
                          <w:bCs/>
                          <w:sz w:val="28"/>
                          <w:szCs w:val="28"/>
                          <w:rtl/>
                        </w:rPr>
                      </w:pPr>
                    </w:p>
                    <w:p w14:paraId="29B3D7D7" w14:textId="77777777" w:rsidR="00E70FBD" w:rsidRPr="00044806" w:rsidRDefault="00E70FBD" w:rsidP="00C61105">
                      <w:pPr>
                        <w:bidi/>
                        <w:spacing w:line="240" w:lineRule="auto"/>
                        <w:rPr>
                          <w:rFonts w:ascii="Calibri Light" w:hAnsi="Calibri Light" w:cs="Calibri Light"/>
                          <w:b/>
                          <w:bCs/>
                          <w:sz w:val="32"/>
                          <w:szCs w:val="32"/>
                          <w:rtl/>
                        </w:rPr>
                      </w:pPr>
                    </w:p>
                    <w:p w14:paraId="736C2AD8" w14:textId="77777777" w:rsidR="00E70FBD" w:rsidRPr="00044806" w:rsidRDefault="00E70FBD" w:rsidP="00C61105">
                      <w:pPr>
                        <w:pStyle w:val="ListParagraph"/>
                        <w:jc w:val="right"/>
                        <w:rPr>
                          <w:rFonts w:ascii="Calibri Light" w:hAnsi="Calibri Light" w:cs="Calibri Light"/>
                          <w:b/>
                          <w:bCs/>
                          <w:sz w:val="20"/>
                          <w:szCs w:val="20"/>
                        </w:rPr>
                      </w:pPr>
                    </w:p>
                  </w:txbxContent>
                </v:textbox>
              </v:shape>
            </w:pict>
          </mc:Fallback>
        </mc:AlternateContent>
      </w:r>
    </w:p>
    <w:p w14:paraId="1F0E6571" w14:textId="48653649" w:rsidR="000259E8" w:rsidRDefault="00C61105">
      <w:pPr>
        <w:rPr>
          <w:rFonts w:ascii="Times New Roman" w:hAnsi="Times New Roman" w:cs="Times New Roman"/>
          <w:sz w:val="36"/>
          <w:szCs w:val="36"/>
        </w:rPr>
      </w:pPr>
      <w:r>
        <w:rPr>
          <w:rFonts w:asciiTheme="majorBidi" w:hAnsiTheme="majorBidi" w:cstheme="majorBidi"/>
          <w:noProof/>
          <w:rtl/>
        </w:rPr>
        <mc:AlternateContent>
          <mc:Choice Requires="wps">
            <w:drawing>
              <wp:anchor distT="0" distB="0" distL="114300" distR="114300" simplePos="0" relativeHeight="251753472" behindDoc="0" locked="0" layoutInCell="1" allowOverlap="1" wp14:anchorId="4854D561" wp14:editId="61602B90">
                <wp:simplePos x="0" y="0"/>
                <wp:positionH relativeFrom="margin">
                  <wp:posOffset>1037590</wp:posOffset>
                </wp:positionH>
                <wp:positionV relativeFrom="margin">
                  <wp:posOffset>880745</wp:posOffset>
                </wp:positionV>
                <wp:extent cx="723900" cy="0"/>
                <wp:effectExtent l="0" t="0" r="19050" b="19050"/>
                <wp:wrapSquare wrapText="bothSides"/>
                <wp:docPr id="17" name="Straight Connector 17"/>
                <wp:cNvGraphicFramePr/>
                <a:graphic xmlns:a="http://schemas.openxmlformats.org/drawingml/2006/main">
                  <a:graphicData uri="http://schemas.microsoft.com/office/word/2010/wordprocessingShape">
                    <wps:wsp>
                      <wps:cNvCnPr/>
                      <wps:spPr>
                        <a:xfrm flipH="1">
                          <a:off x="0" y="0"/>
                          <a:ext cx="723900" cy="0"/>
                        </a:xfrm>
                        <a:prstGeom prst="line">
                          <a:avLst/>
                        </a:prstGeom>
                        <a:noFill/>
                        <a:ln w="3175" cap="flat" cmpd="sng" algn="ctr">
                          <a:solidFill>
                            <a:sysClr val="windowText" lastClr="000000">
                              <a:lumMod val="50000"/>
                              <a:lumOff val="50000"/>
                            </a:sys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76037589" id="Straight Connector 17" o:spid="_x0000_s1026" style="position:absolute;flip:x;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81.7pt,69.35pt" to="138.7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" strokecolor="#7f7f7f" strokeweight=".25pt">
                <w10:wrap type="square" anchorx="margin" anchory="margin"/>
              </v:line>
            </w:pict>
          </mc:Fallback>
        </mc:AlternateContent>
      </w:r>
    </w:p>
    <w:p w14:paraId="708EB0BC" w14:textId="77777777" w:rsidR="00A71913" w:rsidRDefault="00A71913">
      <w:pPr>
        <w:rPr>
          <w:rFonts w:ascii="Times New Roman" w:hAnsi="Times New Roman" w:cs="Times New Roman"/>
          <w:sz w:val="36"/>
          <w:szCs w:val="36"/>
        </w:rPr>
      </w:pPr>
    </w:p>
    <w:p w14:paraId="391E201B" w14:textId="1E02A9DF" w:rsidR="00A71913" w:rsidRDefault="00A71913">
      <w:pPr>
        <w:rPr>
          <w:rFonts w:ascii="Times New Roman" w:hAnsi="Times New Roman" w:cs="Times New Roman"/>
          <w:sz w:val="36"/>
          <w:szCs w:val="36"/>
        </w:rPr>
      </w:pPr>
    </w:p>
    <w:p w14:paraId="53C27769" w14:textId="77777777" w:rsidR="00A71913" w:rsidRDefault="00A71913">
      <w:pPr>
        <w:rPr>
          <w:rFonts w:ascii="Times New Roman" w:hAnsi="Times New Roman" w:cs="Times New Roman"/>
          <w:sz w:val="36"/>
          <w:szCs w:val="36"/>
        </w:rPr>
      </w:pPr>
      <w:bookmarkStart w:id="0" w:name="_GoBack"/>
      <w:bookmarkEnd w:id="0"/>
    </w:p>
    <w:p w14:paraId="2A2D0954" w14:textId="38A135C9" w:rsidR="00E2226E" w:rsidRDefault="00E2226E" w:rsidP="00E2226E">
      <w:pPr>
        <w:ind w:left="142"/>
        <w:jc w:val="center"/>
        <w:rPr>
          <w:rFonts w:ascii="Times New Roman" w:hAnsi="Times New Roman" w:cs="Times New Roman"/>
          <w:sz w:val="36"/>
          <w:szCs w:val="36"/>
          <w:rtl/>
        </w:rPr>
      </w:pPr>
    </w:p>
    <w:p w14:paraId="1CCB9AD2" w14:textId="531ACE50" w:rsidR="00E2226E" w:rsidRPr="009812A3" w:rsidRDefault="00E2226E" w:rsidP="00E2226E">
      <w:pPr>
        <w:ind w:left="142"/>
        <w:jc w:val="center"/>
      </w:pPr>
    </w:p>
    <w:p w14:paraId="49FF2A0E" w14:textId="5E33AC65" w:rsidR="00E2226E" w:rsidRDefault="00E2226E" w:rsidP="00E2226E"/>
    <w:p w14:paraId="5CFD24AA" w14:textId="4A8A11DD" w:rsidR="00E2226E" w:rsidRPr="008429AF" w:rsidRDefault="00E2226E" w:rsidP="00E2226E"/>
    <w:p w14:paraId="767475D5" w14:textId="7F219F21" w:rsidR="00E2226E" w:rsidRPr="008429AF" w:rsidRDefault="00E2226E" w:rsidP="00E2226E"/>
    <w:p w14:paraId="6CD951AE" w14:textId="4C94706F" w:rsidR="00E2226E" w:rsidRPr="008429AF" w:rsidRDefault="00E2226E" w:rsidP="00E2226E"/>
    <w:p w14:paraId="681F703A" w14:textId="36C37C5A" w:rsidR="00E2226E" w:rsidRPr="008429AF" w:rsidRDefault="00E2226E" w:rsidP="00E2226E"/>
    <w:p w14:paraId="19215031" w14:textId="3EBB7B7F" w:rsidR="00E2226E" w:rsidRPr="008429AF" w:rsidRDefault="00E2226E" w:rsidP="00E2226E"/>
    <w:p w14:paraId="2E0E2997" w14:textId="6DC893C1" w:rsidR="00E2226E" w:rsidRPr="008429AF" w:rsidRDefault="00E2226E" w:rsidP="00E2226E"/>
    <w:p w14:paraId="705E4BC3" w14:textId="59A17E6C" w:rsidR="00E2226E" w:rsidRPr="008429AF" w:rsidRDefault="00E2226E" w:rsidP="00E2226E"/>
    <w:p w14:paraId="6C8D63BC" w14:textId="7D7C6932" w:rsidR="00E2226E" w:rsidRPr="008429AF" w:rsidRDefault="008A5ABE" w:rsidP="00E2226E">
      <w:r w:rsidRPr="00055D56">
        <w:rPr>
          <w:rFonts w:ascii="Times New Roman" w:hAnsi="Times New Roman" w:cs="Times New Roman"/>
          <w:noProof/>
          <w:sz w:val="36"/>
          <w:szCs w:val="36"/>
        </w:rPr>
        <w:drawing>
          <wp:anchor distT="0" distB="0" distL="114300" distR="114300" simplePos="0" relativeHeight="251820032" behindDoc="1" locked="0" layoutInCell="1" allowOverlap="1" wp14:anchorId="28DC9F2C" wp14:editId="32D32623">
            <wp:simplePos x="0" y="0"/>
            <wp:positionH relativeFrom="margin">
              <wp:posOffset>3059430</wp:posOffset>
            </wp:positionH>
            <wp:positionV relativeFrom="margin">
              <wp:posOffset>5693410</wp:posOffset>
            </wp:positionV>
            <wp:extent cx="1122680" cy="1094105"/>
            <wp:effectExtent l="0" t="0" r="1270" b="0"/>
            <wp:wrapSquare wrapText="bothSides"/>
            <wp:docPr id="29709" name="Picture 2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BEBA8EAE-BF5A-486C-A8C5-ECC9F3942E4B}">
                          <a14:imgProps xmlns:a14="http://schemas.microsoft.com/office/drawing/2010/main">
                            <a14:imgLayer r:embed="rId51">
                              <a14:imgEffect>
                                <a14:backgroundRemoval t="0" b="63462" l="20349" r="77907"/>
                              </a14:imgEffect>
                            </a14:imgLayer>
                          </a14:imgProps>
                        </a:ext>
                        <a:ext uri="{28A0092B-C50C-407E-A947-70E740481C1C}">
                          <a14:useLocalDpi xmlns:a14="http://schemas.microsoft.com/office/drawing/2010/main" val="0"/>
                        </a:ext>
                      </a:extLst>
                    </a:blip>
                    <a:srcRect l="20834" r="25085" b="30602"/>
                    <a:stretch/>
                  </pic:blipFill>
                  <pic:spPr bwMode="auto">
                    <a:xfrm>
                      <a:off x="0" y="0"/>
                      <a:ext cx="1122680" cy="1094105"/>
                    </a:xfrm>
                    <a:prstGeom prst="rect">
                      <a:avLst/>
                    </a:prstGeom>
                    <a:noFill/>
                    <a:ln>
                      <a:noFill/>
                    </a:ln>
                    <a:effectLst>
                      <a:outerShdw blurRad="38100"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3812B8" w14:textId="3AE398AF" w:rsidR="00E2226E" w:rsidRDefault="000259E8" w:rsidP="00E2226E">
      <w:r w:rsidRPr="000259E8">
        <w:rPr>
          <w:noProof/>
        </w:rPr>
        <mc:AlternateContent>
          <mc:Choice Requires="wps">
            <w:drawing>
              <wp:anchor distT="0" distB="0" distL="114300" distR="114300" simplePos="0" relativeHeight="251805696" behindDoc="0" locked="0" layoutInCell="1" allowOverlap="1" wp14:anchorId="1BCD616F" wp14:editId="6DE057A6">
                <wp:simplePos x="0" y="0"/>
                <wp:positionH relativeFrom="margin">
                  <wp:posOffset>4461510</wp:posOffset>
                </wp:positionH>
                <wp:positionV relativeFrom="margin">
                  <wp:posOffset>522605</wp:posOffset>
                </wp:positionV>
                <wp:extent cx="2695575" cy="2058670"/>
                <wp:effectExtent l="0" t="0" r="0" b="0"/>
                <wp:wrapSquare wrapText="bothSides"/>
                <wp:docPr id="52247" name="Text Box 52247"/>
                <wp:cNvGraphicFramePr/>
                <a:graphic xmlns:a="http://schemas.openxmlformats.org/drawingml/2006/main">
                  <a:graphicData uri="http://schemas.microsoft.com/office/word/2010/wordprocessingShape">
                    <wps:wsp>
                      <wps:cNvSpPr txBox="1"/>
                      <wps:spPr>
                        <a:xfrm>
                          <a:off x="0" y="0"/>
                          <a:ext cx="2695575" cy="2058670"/>
                        </a:xfrm>
                        <a:prstGeom prst="rect">
                          <a:avLst/>
                        </a:prstGeom>
                        <a:noFill/>
                        <a:ln w="6350">
                          <a:noFill/>
                        </a:ln>
                      </wps:spPr>
                      <wps:txbx>
                        <w:txbxContent>
                          <w:p w14:paraId="01641073" w14:textId="77777777" w:rsidR="00E70FBD" w:rsidRPr="00044806" w:rsidRDefault="00E70FBD" w:rsidP="000259E8">
                            <w:pPr>
                              <w:bidi/>
                              <w:spacing w:line="240" w:lineRule="auto"/>
                              <w:ind w:left="1170"/>
                              <w:jc w:val="center"/>
                              <w:rPr>
                                <w:rFonts w:ascii="Calibri Light" w:hAnsi="Calibri Light" w:cs="Calibri Light"/>
                                <w:b/>
                                <w:bCs/>
                                <w:sz w:val="36"/>
                                <w:szCs w:val="36"/>
                                <w:rtl/>
                              </w:rPr>
                            </w:pPr>
                            <w:r w:rsidRPr="00044806">
                              <w:rPr>
                                <w:rFonts w:ascii="Calibri Light" w:hAnsi="Calibri Light" w:cs="Calibri Light"/>
                                <w:b/>
                                <w:bCs/>
                                <w:sz w:val="36"/>
                                <w:szCs w:val="36"/>
                                <w:rtl/>
                              </w:rPr>
                              <w:t>القادة</w:t>
                            </w:r>
                          </w:p>
                          <w:p w14:paraId="76D7C0F9" w14:textId="77777777" w:rsidR="00E70FBD" w:rsidRPr="00044806" w:rsidRDefault="00E70FBD" w:rsidP="00F36DEA">
                            <w:pPr>
                              <w:numPr>
                                <w:ilvl w:val="0"/>
                                <w:numId w:val="3"/>
                              </w:numPr>
                              <w:bidi/>
                              <w:spacing w:line="240" w:lineRule="auto"/>
                              <w:rPr>
                                <w:rFonts w:ascii="Calibri Light" w:hAnsi="Calibri Light" w:cs="Calibri Light"/>
                                <w:b/>
                                <w:bCs/>
                                <w:sz w:val="28"/>
                                <w:szCs w:val="28"/>
                              </w:rPr>
                            </w:pPr>
                            <w:r w:rsidRPr="00044806">
                              <w:rPr>
                                <w:rFonts w:ascii="Calibri Light" w:hAnsi="Calibri Light" w:cs="Calibri Light"/>
                                <w:b/>
                                <w:bCs/>
                                <w:sz w:val="28"/>
                                <w:szCs w:val="28"/>
                                <w:rtl/>
                              </w:rPr>
                              <w:t>مها الغامدي</w:t>
                            </w:r>
                          </w:p>
                          <w:p w14:paraId="4E130F50" w14:textId="373D5046" w:rsidR="00E70FBD" w:rsidRPr="00044806" w:rsidRDefault="00E70FBD" w:rsidP="00F36DEA">
                            <w:pPr>
                              <w:numPr>
                                <w:ilvl w:val="0"/>
                                <w:numId w:val="3"/>
                              </w:numPr>
                              <w:bidi/>
                              <w:spacing w:line="240" w:lineRule="auto"/>
                              <w:rPr>
                                <w:rFonts w:ascii="Calibri Light" w:hAnsi="Calibri Light" w:cs="Calibri Light"/>
                                <w:b/>
                                <w:bCs/>
                                <w:sz w:val="28"/>
                                <w:szCs w:val="28"/>
                              </w:rPr>
                            </w:pPr>
                            <w:r w:rsidRPr="00044806">
                              <w:rPr>
                                <w:rFonts w:ascii="Calibri Light" w:hAnsi="Calibri Light" w:cs="Calibri Light"/>
                                <w:b/>
                                <w:bCs/>
                                <w:sz w:val="28"/>
                                <w:szCs w:val="28"/>
                                <w:rtl/>
                              </w:rPr>
                              <w:t>حنين السبكي</w:t>
                            </w:r>
                          </w:p>
                          <w:p w14:paraId="4C3F4302" w14:textId="77777777" w:rsidR="00E70FBD" w:rsidRPr="00044806" w:rsidRDefault="00E70FBD" w:rsidP="00F36DEA">
                            <w:pPr>
                              <w:numPr>
                                <w:ilvl w:val="0"/>
                                <w:numId w:val="3"/>
                              </w:numPr>
                              <w:bidi/>
                              <w:spacing w:line="240" w:lineRule="auto"/>
                              <w:rPr>
                                <w:rFonts w:ascii="Calibri Light" w:hAnsi="Calibri Light" w:cs="Calibri Light"/>
                                <w:b/>
                                <w:bCs/>
                                <w:sz w:val="28"/>
                                <w:szCs w:val="28"/>
                                <w:rtl/>
                              </w:rPr>
                            </w:pPr>
                            <w:r w:rsidRPr="00044806">
                              <w:rPr>
                                <w:rFonts w:ascii="Calibri Light" w:hAnsi="Calibri Light" w:cs="Calibri Light"/>
                                <w:b/>
                                <w:bCs/>
                                <w:sz w:val="28"/>
                                <w:szCs w:val="28"/>
                                <w:rtl/>
                              </w:rPr>
                              <w:t>عبدالله أبو عمارة</w:t>
                            </w:r>
                          </w:p>
                          <w:p w14:paraId="31FA807D" w14:textId="77777777" w:rsidR="00E70FBD" w:rsidRPr="00044806" w:rsidRDefault="00E70FBD" w:rsidP="000259E8">
                            <w:pPr>
                              <w:spacing w:after="0" w:line="240" w:lineRule="auto"/>
                              <w:rPr>
                                <w:rFonts w:ascii="Calibri Light" w:eastAsia="Times New Roman" w:hAnsi="Calibri Light" w:cs="Calibri Light"/>
                                <w:b/>
                                <w:bCs/>
                                <w:color w:val="000000"/>
                                <w:sz w:val="36"/>
                                <w:szCs w:val="36"/>
                                <w:rtl/>
                              </w:rPr>
                            </w:pPr>
                          </w:p>
                          <w:p w14:paraId="7220104D" w14:textId="77777777" w:rsidR="00E70FBD" w:rsidRPr="00044806" w:rsidRDefault="00E70FBD" w:rsidP="000259E8">
                            <w:pPr>
                              <w:spacing w:after="0" w:line="240" w:lineRule="auto"/>
                              <w:rPr>
                                <w:rFonts w:ascii="Calibri Light" w:eastAsia="Times New Roman" w:hAnsi="Calibri Light" w:cs="Calibri Light"/>
                                <w:b/>
                                <w:bCs/>
                                <w:color w:val="000000"/>
                                <w:sz w:val="36"/>
                                <w:szCs w:val="36"/>
                                <w:rtl/>
                              </w:rPr>
                            </w:pPr>
                          </w:p>
                          <w:p w14:paraId="531E5275" w14:textId="77777777" w:rsidR="00E70FBD" w:rsidRPr="00044806" w:rsidRDefault="00E70FBD" w:rsidP="000259E8">
                            <w:pPr>
                              <w:spacing w:after="0"/>
                              <w:rPr>
                                <w:rFonts w:ascii="Calibri Light" w:hAnsi="Calibri Light" w:cs="Calibri Light"/>
                                <w:b/>
                                <w:bCs/>
                                <w:sz w:val="20"/>
                                <w:szCs w:val="20"/>
                              </w:rPr>
                            </w:pPr>
                          </w:p>
                          <w:p w14:paraId="4D4E2F57" w14:textId="77777777" w:rsidR="00E70FBD" w:rsidRPr="00044806" w:rsidRDefault="00E70FBD" w:rsidP="000259E8">
                            <w:pPr>
                              <w:bidi/>
                              <w:jc w:val="center"/>
                              <w:rPr>
                                <w:rFonts w:ascii="Calibri Light" w:hAnsi="Calibri Light" w:cs="Calibri Light"/>
                                <w:b/>
                                <w:bCs/>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D616F" id="Text Box 52247" o:spid="_x0000_s1065" type="#_x0000_t202" style="position:absolute;margin-left:351.3pt;margin-top:41.15pt;width:212.25pt;height:162.1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" filled="f" stroked="f" strokeweight=".5pt">
                <v:textbox>
                  <w:txbxContent>
                    <w:p w14:paraId="01641073" w14:textId="77777777" w:rsidR="00E70FBD" w:rsidRPr="00044806" w:rsidRDefault="00E70FBD" w:rsidP="000259E8">
                      <w:pPr>
                        <w:bidi/>
                        <w:spacing w:line="240" w:lineRule="auto"/>
                        <w:ind w:left="1170"/>
                        <w:jc w:val="center"/>
                        <w:rPr>
                          <w:rFonts w:ascii="Calibri Light" w:hAnsi="Calibri Light" w:cs="Calibri Light"/>
                          <w:b/>
                          <w:bCs/>
                          <w:sz w:val="36"/>
                          <w:szCs w:val="36"/>
                          <w:rtl/>
                        </w:rPr>
                      </w:pPr>
                      <w:r w:rsidRPr="00044806">
                        <w:rPr>
                          <w:rFonts w:ascii="Calibri Light" w:hAnsi="Calibri Light" w:cs="Calibri Light"/>
                          <w:b/>
                          <w:bCs/>
                          <w:sz w:val="36"/>
                          <w:szCs w:val="36"/>
                          <w:rtl/>
                        </w:rPr>
                        <w:t>القادة</w:t>
                      </w:r>
                    </w:p>
                    <w:p w14:paraId="76D7C0F9" w14:textId="77777777" w:rsidR="00E70FBD" w:rsidRPr="00044806" w:rsidRDefault="00E70FBD" w:rsidP="00F36DEA">
                      <w:pPr>
                        <w:numPr>
                          <w:ilvl w:val="0"/>
                          <w:numId w:val="3"/>
                        </w:numPr>
                        <w:bidi/>
                        <w:spacing w:line="240" w:lineRule="auto"/>
                        <w:rPr>
                          <w:rFonts w:ascii="Calibri Light" w:hAnsi="Calibri Light" w:cs="Calibri Light"/>
                          <w:b/>
                          <w:bCs/>
                          <w:sz w:val="28"/>
                          <w:szCs w:val="28"/>
                        </w:rPr>
                      </w:pPr>
                      <w:r w:rsidRPr="00044806">
                        <w:rPr>
                          <w:rFonts w:ascii="Calibri Light" w:hAnsi="Calibri Light" w:cs="Calibri Light"/>
                          <w:b/>
                          <w:bCs/>
                          <w:sz w:val="28"/>
                          <w:szCs w:val="28"/>
                          <w:rtl/>
                        </w:rPr>
                        <w:t>مها الغامدي</w:t>
                      </w:r>
                    </w:p>
                    <w:p w14:paraId="4E130F50" w14:textId="373D5046" w:rsidR="00E70FBD" w:rsidRPr="00044806" w:rsidRDefault="00E70FBD" w:rsidP="00F36DEA">
                      <w:pPr>
                        <w:numPr>
                          <w:ilvl w:val="0"/>
                          <w:numId w:val="3"/>
                        </w:numPr>
                        <w:bidi/>
                        <w:spacing w:line="240" w:lineRule="auto"/>
                        <w:rPr>
                          <w:rFonts w:ascii="Calibri Light" w:hAnsi="Calibri Light" w:cs="Calibri Light"/>
                          <w:b/>
                          <w:bCs/>
                          <w:sz w:val="28"/>
                          <w:szCs w:val="28"/>
                        </w:rPr>
                      </w:pPr>
                      <w:r w:rsidRPr="00044806">
                        <w:rPr>
                          <w:rFonts w:ascii="Calibri Light" w:hAnsi="Calibri Light" w:cs="Calibri Light"/>
                          <w:b/>
                          <w:bCs/>
                          <w:sz w:val="28"/>
                          <w:szCs w:val="28"/>
                          <w:rtl/>
                        </w:rPr>
                        <w:t>حنين السبكي</w:t>
                      </w:r>
                    </w:p>
                    <w:p w14:paraId="4C3F4302" w14:textId="77777777" w:rsidR="00E70FBD" w:rsidRPr="00044806" w:rsidRDefault="00E70FBD" w:rsidP="00F36DEA">
                      <w:pPr>
                        <w:numPr>
                          <w:ilvl w:val="0"/>
                          <w:numId w:val="3"/>
                        </w:numPr>
                        <w:bidi/>
                        <w:spacing w:line="240" w:lineRule="auto"/>
                        <w:rPr>
                          <w:rFonts w:ascii="Calibri Light" w:hAnsi="Calibri Light" w:cs="Calibri Light"/>
                          <w:b/>
                          <w:bCs/>
                          <w:sz w:val="28"/>
                          <w:szCs w:val="28"/>
                          <w:rtl/>
                        </w:rPr>
                      </w:pPr>
                      <w:r w:rsidRPr="00044806">
                        <w:rPr>
                          <w:rFonts w:ascii="Calibri Light" w:hAnsi="Calibri Light" w:cs="Calibri Light"/>
                          <w:b/>
                          <w:bCs/>
                          <w:sz w:val="28"/>
                          <w:szCs w:val="28"/>
                          <w:rtl/>
                        </w:rPr>
                        <w:t>عبدالله أبو عمارة</w:t>
                      </w:r>
                    </w:p>
                    <w:p w14:paraId="31FA807D" w14:textId="77777777" w:rsidR="00E70FBD" w:rsidRPr="00044806" w:rsidRDefault="00E70FBD" w:rsidP="000259E8">
                      <w:pPr>
                        <w:spacing w:after="0" w:line="240" w:lineRule="auto"/>
                        <w:rPr>
                          <w:rFonts w:ascii="Calibri Light" w:eastAsia="Times New Roman" w:hAnsi="Calibri Light" w:cs="Calibri Light"/>
                          <w:b/>
                          <w:bCs/>
                          <w:color w:val="000000"/>
                          <w:sz w:val="36"/>
                          <w:szCs w:val="36"/>
                          <w:rtl/>
                        </w:rPr>
                      </w:pPr>
                    </w:p>
                    <w:p w14:paraId="7220104D" w14:textId="77777777" w:rsidR="00E70FBD" w:rsidRPr="00044806" w:rsidRDefault="00E70FBD" w:rsidP="000259E8">
                      <w:pPr>
                        <w:spacing w:after="0" w:line="240" w:lineRule="auto"/>
                        <w:rPr>
                          <w:rFonts w:ascii="Calibri Light" w:eastAsia="Times New Roman" w:hAnsi="Calibri Light" w:cs="Calibri Light"/>
                          <w:b/>
                          <w:bCs/>
                          <w:color w:val="000000"/>
                          <w:sz w:val="36"/>
                          <w:szCs w:val="36"/>
                          <w:rtl/>
                        </w:rPr>
                      </w:pPr>
                    </w:p>
                    <w:p w14:paraId="531E5275" w14:textId="77777777" w:rsidR="00E70FBD" w:rsidRPr="00044806" w:rsidRDefault="00E70FBD" w:rsidP="000259E8">
                      <w:pPr>
                        <w:spacing w:after="0"/>
                        <w:rPr>
                          <w:rFonts w:ascii="Calibri Light" w:hAnsi="Calibri Light" w:cs="Calibri Light"/>
                          <w:b/>
                          <w:bCs/>
                          <w:sz w:val="20"/>
                          <w:szCs w:val="20"/>
                        </w:rPr>
                      </w:pPr>
                    </w:p>
                    <w:p w14:paraId="4D4E2F57" w14:textId="77777777" w:rsidR="00E70FBD" w:rsidRPr="00044806" w:rsidRDefault="00E70FBD" w:rsidP="000259E8">
                      <w:pPr>
                        <w:bidi/>
                        <w:jc w:val="center"/>
                        <w:rPr>
                          <w:rFonts w:ascii="Calibri Light" w:hAnsi="Calibri Light" w:cs="Calibri Light"/>
                          <w:b/>
                          <w:bCs/>
                          <w:sz w:val="36"/>
                          <w:szCs w:val="36"/>
                        </w:rPr>
                      </w:pPr>
                    </w:p>
                  </w:txbxContent>
                </v:textbox>
                <w10:wrap type="square" anchorx="margin" anchory="margin"/>
              </v:shape>
            </w:pict>
          </mc:Fallback>
        </mc:AlternateContent>
      </w:r>
    </w:p>
    <w:p w14:paraId="0D32D438" w14:textId="57A5ADB6" w:rsidR="006C799A" w:rsidRDefault="00830ADC" w:rsidP="000E57E9">
      <w:pPr>
        <w:spacing w:line="240" w:lineRule="auto"/>
      </w:pPr>
      <w:r>
        <w:rPr>
          <w:rFonts w:ascii="Calibri Light" w:hAnsi="Calibri Light" w:cs="Calibri Light"/>
          <w:b/>
          <w:bCs/>
          <w:noProof/>
          <w:sz w:val="28"/>
          <w:szCs w:val="28"/>
          <w:rtl/>
        </w:rPr>
        <w:drawing>
          <wp:anchor distT="0" distB="0" distL="114300" distR="114300" simplePos="0" relativeHeight="251810816" behindDoc="1" locked="0" layoutInCell="1" allowOverlap="1" wp14:anchorId="73B4D4B8" wp14:editId="21441BF7">
            <wp:simplePos x="0" y="0"/>
            <wp:positionH relativeFrom="column">
              <wp:posOffset>2884170</wp:posOffset>
            </wp:positionH>
            <wp:positionV relativeFrom="paragraph">
              <wp:posOffset>4801870</wp:posOffset>
            </wp:positionV>
            <wp:extent cx="1113790" cy="10826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3790"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2A3">
        <w:rPr>
          <w:noProof/>
        </w:rPr>
        <mc:AlternateContent>
          <mc:Choice Requires="wps">
            <w:drawing>
              <wp:anchor distT="0" distB="0" distL="114300" distR="114300" simplePos="0" relativeHeight="251644928" behindDoc="0" locked="0" layoutInCell="1" allowOverlap="1" wp14:anchorId="68FC8E34" wp14:editId="3A85275E">
                <wp:simplePos x="0" y="0"/>
                <wp:positionH relativeFrom="margin">
                  <wp:posOffset>1957705</wp:posOffset>
                </wp:positionH>
                <wp:positionV relativeFrom="margin">
                  <wp:posOffset>4359910</wp:posOffset>
                </wp:positionV>
                <wp:extent cx="2962275" cy="1092200"/>
                <wp:effectExtent l="0" t="0" r="0" b="0"/>
                <wp:wrapSquare wrapText="bothSides"/>
                <wp:docPr id="23" name="Rectangle 23"/>
                <wp:cNvGraphicFramePr/>
                <a:graphic xmlns:a="http://schemas.openxmlformats.org/drawingml/2006/main">
                  <a:graphicData uri="http://schemas.microsoft.com/office/word/2010/wordprocessingShape">
                    <wps:wsp>
                      <wps:cNvSpPr/>
                      <wps:spPr>
                        <a:xfrm>
                          <a:off x="0" y="0"/>
                          <a:ext cx="2962275" cy="1092200"/>
                        </a:xfrm>
                        <a:prstGeom prst="rect">
                          <a:avLst/>
                        </a:prstGeom>
                        <a:noFill/>
                        <a:ln>
                          <a:noFill/>
                        </a:ln>
                        <a:effectLst/>
                      </wps:spPr>
                      <wps:txbx>
                        <w:txbxContent>
                          <w:p w14:paraId="2F322CA5" w14:textId="3BF9F377" w:rsidR="00E70FBD" w:rsidRPr="00D1748E" w:rsidRDefault="008775A8" w:rsidP="00DD144F">
                            <w:pPr>
                              <w:jc w:val="center"/>
                              <w:rPr>
                                <w:rFonts w:ascii="Tahoma" w:hAnsi="Tahoma" w:cs="Tahoma"/>
                                <w:b/>
                                <w:bCs/>
                                <w:color w:val="0070C0"/>
                                <w:sz w:val="36"/>
                                <w:szCs w:val="36"/>
                              </w:rPr>
                            </w:pPr>
                            <w:hyperlink r:id="rId53" w:history="1">
                              <w:r w:rsidR="00E70FBD" w:rsidRPr="00D1748E">
                                <w:rPr>
                                  <w:rStyle w:val="Hyperlink"/>
                                  <w:rFonts w:ascii="Tahoma" w:hAnsi="Tahoma" w:cs="Tahoma"/>
                                  <w:b/>
                                  <w:bCs/>
                                  <w:color w:val="0070C0"/>
                                  <w:sz w:val="36"/>
                                  <w:szCs w:val="36"/>
                                  <w:u w:val="none"/>
                                </w:rPr>
                                <w:t>Editing File</w:t>
                              </w:r>
                            </w:hyperlink>
                          </w:p>
                          <w:p w14:paraId="32E773D5" w14:textId="77777777" w:rsidR="00E70FBD" w:rsidRPr="00D1748E" w:rsidRDefault="00E70FBD" w:rsidP="00DD144F">
                            <w:pPr>
                              <w:jc w:val="center"/>
                              <w:rPr>
                                <w:rFonts w:ascii="Tahoma" w:hAnsi="Tahoma" w:cs="Tahoma"/>
                                <w:b/>
                                <w:bCs/>
                                <w:color w:val="0070C0"/>
                                <w:sz w:val="28"/>
                                <w:szCs w:val="28"/>
                              </w:rPr>
                            </w:pPr>
                            <w:r w:rsidRPr="00D1748E">
                              <w:rPr>
                                <w:rFonts w:ascii="Tahoma" w:hAnsi="Tahoma" w:cs="Tahoma"/>
                                <w:b/>
                                <w:bCs/>
                                <w:color w:val="0070C0"/>
                                <w:sz w:val="28"/>
                                <w:szCs w:val="28"/>
                              </w:rPr>
                              <w:t xml:space="preserve">Email: </w:t>
                            </w:r>
                            <w:r w:rsidRPr="00D1748E">
                              <w:rPr>
                                <w:rFonts w:ascii="Tahoma" w:hAnsi="Tahoma" w:cs="Tahoma"/>
                                <w:color w:val="0070C0"/>
                                <w:sz w:val="28"/>
                                <w:szCs w:val="28"/>
                              </w:rPr>
                              <w:t>pathology436@gmail.com</w:t>
                            </w:r>
                            <w:r w:rsidRPr="00D1748E">
                              <w:rPr>
                                <w:rFonts w:ascii="Tahoma" w:hAnsi="Tahoma" w:cs="Tahoma"/>
                                <w:b/>
                                <w:bCs/>
                                <w:color w:val="0070C0"/>
                                <w:sz w:val="28"/>
                                <w:szCs w:val="28"/>
                              </w:rPr>
                              <w:t xml:space="preserve"> Twitter: </w:t>
                            </w:r>
                            <w:r w:rsidRPr="00D1748E">
                              <w:rPr>
                                <w:rFonts w:ascii="Tahoma" w:hAnsi="Tahoma" w:cs="Tahoma"/>
                                <w:color w:val="0070C0"/>
                                <w:sz w:val="28"/>
                                <w:szCs w:val="28"/>
                              </w:rPr>
                              <w:t>@pathology436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C8E34" id="Rectangle 23" o:spid="_x0000_s1066" style="position:absolute;margin-left:154.15pt;margin-top:343.3pt;width:233.25pt;height:86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" filled="f" stroked="f">
                <v:textbox>
                  <w:txbxContent>
                    <w:p w14:paraId="2F322CA5" w14:textId="3BF9F377" w:rsidR="00E70FBD" w:rsidRPr="00D1748E" w:rsidRDefault="008775A8" w:rsidP="00DD144F">
                      <w:pPr>
                        <w:jc w:val="center"/>
                        <w:rPr>
                          <w:rFonts w:ascii="Tahoma" w:hAnsi="Tahoma" w:cs="Tahoma"/>
                          <w:b/>
                          <w:bCs/>
                          <w:color w:val="0070C0"/>
                          <w:sz w:val="36"/>
                          <w:szCs w:val="36"/>
                        </w:rPr>
                      </w:pPr>
                      <w:hyperlink r:id="rId54" w:history="1">
                        <w:r w:rsidR="00E70FBD" w:rsidRPr="00D1748E">
                          <w:rPr>
                            <w:rStyle w:val="Hyperlink"/>
                            <w:rFonts w:ascii="Tahoma" w:hAnsi="Tahoma" w:cs="Tahoma"/>
                            <w:b/>
                            <w:bCs/>
                            <w:color w:val="0070C0"/>
                            <w:sz w:val="36"/>
                            <w:szCs w:val="36"/>
                            <w:u w:val="none"/>
                          </w:rPr>
                          <w:t>Editing File</w:t>
                        </w:r>
                      </w:hyperlink>
                    </w:p>
                    <w:p w14:paraId="32E773D5" w14:textId="77777777" w:rsidR="00E70FBD" w:rsidRPr="00D1748E" w:rsidRDefault="00E70FBD" w:rsidP="00DD144F">
                      <w:pPr>
                        <w:jc w:val="center"/>
                        <w:rPr>
                          <w:rFonts w:ascii="Tahoma" w:hAnsi="Tahoma" w:cs="Tahoma"/>
                          <w:b/>
                          <w:bCs/>
                          <w:color w:val="0070C0"/>
                          <w:sz w:val="28"/>
                          <w:szCs w:val="28"/>
                        </w:rPr>
                      </w:pPr>
                      <w:r w:rsidRPr="00D1748E">
                        <w:rPr>
                          <w:rFonts w:ascii="Tahoma" w:hAnsi="Tahoma" w:cs="Tahoma"/>
                          <w:b/>
                          <w:bCs/>
                          <w:color w:val="0070C0"/>
                          <w:sz w:val="28"/>
                          <w:szCs w:val="28"/>
                        </w:rPr>
                        <w:t xml:space="preserve">Email: </w:t>
                      </w:r>
                      <w:r w:rsidRPr="00D1748E">
                        <w:rPr>
                          <w:rFonts w:ascii="Tahoma" w:hAnsi="Tahoma" w:cs="Tahoma"/>
                          <w:color w:val="0070C0"/>
                          <w:sz w:val="28"/>
                          <w:szCs w:val="28"/>
                        </w:rPr>
                        <w:t>pathology436@gmail.com</w:t>
                      </w:r>
                      <w:r w:rsidRPr="00D1748E">
                        <w:rPr>
                          <w:rFonts w:ascii="Tahoma" w:hAnsi="Tahoma" w:cs="Tahoma"/>
                          <w:b/>
                          <w:bCs/>
                          <w:color w:val="0070C0"/>
                          <w:sz w:val="28"/>
                          <w:szCs w:val="28"/>
                        </w:rPr>
                        <w:t xml:space="preserve"> Twitter: </w:t>
                      </w:r>
                      <w:r w:rsidRPr="00D1748E">
                        <w:rPr>
                          <w:rFonts w:ascii="Tahoma" w:hAnsi="Tahoma" w:cs="Tahoma"/>
                          <w:color w:val="0070C0"/>
                          <w:sz w:val="28"/>
                          <w:szCs w:val="28"/>
                        </w:rPr>
                        <w:t>@pathology436</w:t>
                      </w:r>
                    </w:p>
                  </w:txbxContent>
                </v:textbox>
                <w10:wrap type="square" anchorx="margin" anchory="margin"/>
              </v:rect>
            </w:pict>
          </mc:Fallback>
        </mc:AlternateContent>
      </w:r>
      <w:r>
        <w:rPr>
          <w:rFonts w:asciiTheme="majorBidi" w:hAnsiTheme="majorBidi" w:cstheme="majorBidi"/>
          <w:noProof/>
          <w:rtl/>
        </w:rPr>
        <mc:AlternateContent>
          <mc:Choice Requires="wps">
            <w:drawing>
              <wp:anchor distT="0" distB="0" distL="114300" distR="114300" simplePos="0" relativeHeight="251691008" behindDoc="0" locked="0" layoutInCell="1" allowOverlap="1" wp14:anchorId="3C8290A2" wp14:editId="0A060326">
                <wp:simplePos x="0" y="0"/>
                <wp:positionH relativeFrom="margin">
                  <wp:posOffset>2713355</wp:posOffset>
                </wp:positionH>
                <wp:positionV relativeFrom="margin">
                  <wp:posOffset>8757285</wp:posOffset>
                </wp:positionV>
                <wp:extent cx="1600200" cy="0"/>
                <wp:effectExtent l="0" t="0" r="19050" b="19050"/>
                <wp:wrapSquare wrapText="bothSides"/>
                <wp:docPr id="3" name="Straight Connector 3"/>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chemeClr val="tx1">
                              <a:lumMod val="50000"/>
                              <a:lumOff val="50000"/>
                            </a:scheme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69E62679" id="Straight Connector 3" o:spid="_x0000_s1026" style="position:absolute;flip:x;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13.65pt,689.55pt" to="339.65pt,6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" strokecolor="gray [1629]" strokeweight=".25pt">
                <w10:wrap type="square" anchorx="margin" anchory="margin"/>
              </v:line>
            </w:pict>
          </mc:Fallback>
        </mc:AlternateContent>
      </w:r>
      <w:r>
        <w:rPr>
          <w:noProof/>
        </w:rPr>
        <mc:AlternateContent>
          <mc:Choice Requires="wps">
            <w:drawing>
              <wp:anchor distT="0" distB="0" distL="114300" distR="114300" simplePos="0" relativeHeight="251672576" behindDoc="0" locked="0" layoutInCell="1" allowOverlap="1" wp14:anchorId="58443C8B" wp14:editId="23B38F17">
                <wp:simplePos x="0" y="0"/>
                <wp:positionH relativeFrom="margin">
                  <wp:posOffset>586105</wp:posOffset>
                </wp:positionH>
                <wp:positionV relativeFrom="margin">
                  <wp:posOffset>8908415</wp:posOffset>
                </wp:positionV>
                <wp:extent cx="6252845" cy="375920"/>
                <wp:effectExtent l="0" t="0" r="0" b="5080"/>
                <wp:wrapSquare wrapText="bothSides"/>
                <wp:docPr id="29707" name="Text Box 29707"/>
                <wp:cNvGraphicFramePr/>
                <a:graphic xmlns:a="http://schemas.openxmlformats.org/drawingml/2006/main">
                  <a:graphicData uri="http://schemas.microsoft.com/office/word/2010/wordprocessingShape">
                    <wps:wsp>
                      <wps:cNvSpPr txBox="1"/>
                      <wps:spPr>
                        <a:xfrm>
                          <a:off x="0" y="0"/>
                          <a:ext cx="6252845" cy="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ACFB0" w14:textId="77777777" w:rsidR="00E70FBD" w:rsidRPr="00D1748E" w:rsidRDefault="00E70FBD" w:rsidP="000E57E9">
                            <w:pPr>
                              <w:rPr>
                                <w:rFonts w:ascii="Tahoma" w:hAnsi="Tahoma" w:cs="Tahoma"/>
                                <w:color w:val="0070C0"/>
                                <w:sz w:val="28"/>
                                <w:szCs w:val="28"/>
                              </w:rPr>
                            </w:pPr>
                            <w:r w:rsidRPr="00D1748E">
                              <w:rPr>
                                <w:rFonts w:ascii="Tahoma" w:hAnsi="Tahoma" w:cs="Tahoma"/>
                                <w:b/>
                                <w:bCs/>
                                <w:color w:val="0070C0"/>
                                <w:sz w:val="28"/>
                                <w:szCs w:val="28"/>
                              </w:rPr>
                              <w:t xml:space="preserve">References: </w:t>
                            </w:r>
                            <w:r w:rsidRPr="00D1748E">
                              <w:rPr>
                                <w:rFonts w:ascii="Tahoma" w:hAnsi="Tahoma" w:cs="Tahoma"/>
                                <w:color w:val="0070C0"/>
                                <w:sz w:val="28"/>
                                <w:szCs w:val="28"/>
                              </w:rPr>
                              <w:t xml:space="preserve">Doctor’s slides + notes, Robbins basic pathology </w:t>
                            </w:r>
                            <w:r w:rsidRPr="00D1748E">
                              <w:rPr>
                                <w:rFonts w:ascii="Tahoma" w:hAnsi="Tahoma" w:cs="Tahoma"/>
                                <w:color w:val="0070C0"/>
                                <w:sz w:val="28"/>
                                <w:szCs w:val="28"/>
                                <w:rtl/>
                              </w:rPr>
                              <w:t>10</w:t>
                            </w:r>
                            <w:r w:rsidRPr="00D1748E">
                              <w:rPr>
                                <w:rFonts w:ascii="Tahoma" w:hAnsi="Tahoma" w:cs="Tahoma"/>
                                <w:color w:val="0070C0"/>
                                <w:sz w:val="28"/>
                                <w:szCs w:val="28"/>
                                <w:vertAlign w:val="superscript"/>
                              </w:rPr>
                              <w:t xml:space="preserve">th </w:t>
                            </w:r>
                            <w:r w:rsidRPr="00D1748E">
                              <w:rPr>
                                <w:rFonts w:ascii="Tahoma" w:hAnsi="Tahoma" w:cs="Tahoma"/>
                                <w:color w:val="0070C0"/>
                                <w:sz w:val="28"/>
                                <w:szCs w:val="28"/>
                              </w:rPr>
                              <w:t>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43C8B" id="Text Box 29707" o:spid="_x0000_s1067" type="#_x0000_t202" style="position:absolute;margin-left:46.15pt;margin-top:701.45pt;width:492.35pt;height:29.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" filled="f" stroked="f" strokeweight=".5pt">
                <v:textbox>
                  <w:txbxContent>
                    <w:p w14:paraId="446ACFB0" w14:textId="77777777" w:rsidR="00E70FBD" w:rsidRPr="00D1748E" w:rsidRDefault="00E70FBD" w:rsidP="000E57E9">
                      <w:pPr>
                        <w:rPr>
                          <w:rFonts w:ascii="Tahoma" w:hAnsi="Tahoma" w:cs="Tahoma"/>
                          <w:color w:val="0070C0"/>
                          <w:sz w:val="28"/>
                          <w:szCs w:val="28"/>
                        </w:rPr>
                      </w:pPr>
                      <w:r w:rsidRPr="00D1748E">
                        <w:rPr>
                          <w:rFonts w:ascii="Tahoma" w:hAnsi="Tahoma" w:cs="Tahoma"/>
                          <w:b/>
                          <w:bCs/>
                          <w:color w:val="0070C0"/>
                          <w:sz w:val="28"/>
                          <w:szCs w:val="28"/>
                        </w:rPr>
                        <w:t xml:space="preserve">References: </w:t>
                      </w:r>
                      <w:r w:rsidRPr="00D1748E">
                        <w:rPr>
                          <w:rFonts w:ascii="Tahoma" w:hAnsi="Tahoma" w:cs="Tahoma"/>
                          <w:color w:val="0070C0"/>
                          <w:sz w:val="28"/>
                          <w:szCs w:val="28"/>
                        </w:rPr>
                        <w:t xml:space="preserve">Doctor’s slides + notes, Robbins basic pathology </w:t>
                      </w:r>
                      <w:r w:rsidRPr="00D1748E">
                        <w:rPr>
                          <w:rFonts w:ascii="Tahoma" w:hAnsi="Tahoma" w:cs="Tahoma"/>
                          <w:color w:val="0070C0"/>
                          <w:sz w:val="28"/>
                          <w:szCs w:val="28"/>
                          <w:rtl/>
                        </w:rPr>
                        <w:t>10</w:t>
                      </w:r>
                      <w:r w:rsidRPr="00D1748E">
                        <w:rPr>
                          <w:rFonts w:ascii="Tahoma" w:hAnsi="Tahoma" w:cs="Tahoma"/>
                          <w:color w:val="0070C0"/>
                          <w:sz w:val="28"/>
                          <w:szCs w:val="28"/>
                          <w:vertAlign w:val="superscript"/>
                        </w:rPr>
                        <w:t xml:space="preserve">th </w:t>
                      </w:r>
                      <w:r w:rsidRPr="00D1748E">
                        <w:rPr>
                          <w:rFonts w:ascii="Tahoma" w:hAnsi="Tahoma" w:cs="Tahoma"/>
                          <w:color w:val="0070C0"/>
                          <w:sz w:val="28"/>
                          <w:szCs w:val="28"/>
                        </w:rPr>
                        <w:t>edition.</w:t>
                      </w:r>
                    </w:p>
                  </w:txbxContent>
                </v:textbox>
                <w10:wrap type="square" anchorx="margin" anchory="margin"/>
              </v:shape>
            </w:pict>
          </mc:Fallback>
        </mc:AlternateContent>
      </w:r>
      <w:r w:rsidR="000259E8" w:rsidRPr="000259E8">
        <w:rPr>
          <w:rFonts w:hint="cs"/>
          <w:noProof/>
        </w:rPr>
        <mc:AlternateContent>
          <mc:Choice Requires="wps">
            <w:drawing>
              <wp:anchor distT="0" distB="0" distL="114300" distR="114300" simplePos="0" relativeHeight="251806720" behindDoc="1" locked="0" layoutInCell="1" allowOverlap="1" wp14:anchorId="231616BC" wp14:editId="7135353B">
                <wp:simplePos x="0" y="0"/>
                <wp:positionH relativeFrom="margin">
                  <wp:posOffset>533400</wp:posOffset>
                </wp:positionH>
                <wp:positionV relativeFrom="margin">
                  <wp:posOffset>-194945</wp:posOffset>
                </wp:positionV>
                <wp:extent cx="6471920" cy="73850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471920" cy="738505"/>
                        </a:xfrm>
                        <a:prstGeom prst="rect">
                          <a:avLst/>
                        </a:prstGeom>
                        <a:noFill/>
                        <a:ln w="6350">
                          <a:noFill/>
                        </a:ln>
                        <a:effectLst/>
                      </wps:spPr>
                      <wps:txbx>
                        <w:txbxContent>
                          <w:p w14:paraId="4B7AF878" w14:textId="77777777" w:rsidR="00E70FBD" w:rsidRPr="00044806" w:rsidRDefault="00E70FBD" w:rsidP="000259E8">
                            <w:pPr>
                              <w:jc w:val="center"/>
                              <w:rPr>
                                <w:rFonts w:ascii="Calibri Light" w:hAnsi="Calibri Light" w:cs="Calibri Light"/>
                                <w:b/>
                                <w:bCs/>
                              </w:rPr>
                            </w:pPr>
                            <w:r w:rsidRPr="00044806">
                              <w:rPr>
                                <w:rFonts w:ascii="Calibri Light" w:hAnsi="Calibri Light" w:cs="Calibri Light"/>
                                <w:b/>
                                <w:bCs/>
                                <w:sz w:val="36"/>
                                <w:szCs w:val="36"/>
                                <w:rtl/>
                              </w:rPr>
                              <w:t xml:space="preserve">حسبي </w:t>
                            </w:r>
                            <w:r w:rsidRPr="00044806">
                              <w:rPr>
                                <w:rFonts w:ascii="Calibri Light" w:hAnsi="Calibri Light" w:cs="Calibri Light"/>
                                <w:b/>
                                <w:bCs/>
                                <w:color w:val="FF0000"/>
                                <w:sz w:val="36"/>
                                <w:szCs w:val="36"/>
                                <w:rtl/>
                              </w:rPr>
                              <w:t>الله</w:t>
                            </w:r>
                            <w:r w:rsidRPr="00044806">
                              <w:rPr>
                                <w:rFonts w:ascii="Calibri Light" w:hAnsi="Calibri Light" w:cs="Calibri Light"/>
                                <w:b/>
                                <w:bCs/>
                                <w:sz w:val="36"/>
                                <w:szCs w:val="36"/>
                                <w:rtl/>
                              </w:rPr>
                              <w:t xml:space="preserve"> لا إله إلِّا هو عليه توكلت وهو رب العرش العظيم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616BC" id="Text Box 9" o:spid="_x0000_s1068" type="#_x0000_t202" style="position:absolute;margin-left:42pt;margin-top:-15.35pt;width:509.6pt;height:58.15pt;z-index:-251509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" filled="f" stroked="f" strokeweight=".5pt">
                <v:textbox>
                  <w:txbxContent>
                    <w:p w14:paraId="4B7AF878" w14:textId="77777777" w:rsidR="00E70FBD" w:rsidRPr="00044806" w:rsidRDefault="00E70FBD" w:rsidP="000259E8">
                      <w:pPr>
                        <w:jc w:val="center"/>
                        <w:rPr>
                          <w:rFonts w:ascii="Calibri Light" w:hAnsi="Calibri Light" w:cs="Calibri Light"/>
                          <w:b/>
                          <w:bCs/>
                        </w:rPr>
                      </w:pPr>
                      <w:r w:rsidRPr="00044806">
                        <w:rPr>
                          <w:rFonts w:ascii="Calibri Light" w:hAnsi="Calibri Light" w:cs="Calibri Light"/>
                          <w:b/>
                          <w:bCs/>
                          <w:sz w:val="36"/>
                          <w:szCs w:val="36"/>
                          <w:rtl/>
                        </w:rPr>
                        <w:t xml:space="preserve">حسبي </w:t>
                      </w:r>
                      <w:r w:rsidRPr="00044806">
                        <w:rPr>
                          <w:rFonts w:ascii="Calibri Light" w:hAnsi="Calibri Light" w:cs="Calibri Light"/>
                          <w:b/>
                          <w:bCs/>
                          <w:color w:val="FF0000"/>
                          <w:sz w:val="36"/>
                          <w:szCs w:val="36"/>
                          <w:rtl/>
                        </w:rPr>
                        <w:t>الله</w:t>
                      </w:r>
                      <w:r w:rsidRPr="00044806">
                        <w:rPr>
                          <w:rFonts w:ascii="Calibri Light" w:hAnsi="Calibri Light" w:cs="Calibri Light"/>
                          <w:b/>
                          <w:bCs/>
                          <w:sz w:val="36"/>
                          <w:szCs w:val="36"/>
                          <w:rtl/>
                        </w:rPr>
                        <w:t xml:space="preserve"> لا إله إلِّا هو عليه توكلت وهو رب العرش العظيم</w:t>
                      </w:r>
                    </w:p>
                  </w:txbxContent>
                </v:textbox>
                <w10:wrap type="square" anchorx="margin" anchory="margin"/>
              </v:shape>
            </w:pict>
          </mc:Fallback>
        </mc:AlternateContent>
      </w:r>
      <w:r w:rsidR="008C10AE">
        <w:rPr>
          <w:rFonts w:asciiTheme="majorBidi" w:hAnsiTheme="majorBidi" w:cstheme="majorBidi"/>
          <w:noProof/>
          <w:rtl/>
        </w:rPr>
        <mc:AlternateContent>
          <mc:Choice Requires="wps">
            <w:drawing>
              <wp:anchor distT="0" distB="0" distL="114300" distR="114300" simplePos="0" relativeHeight="251741184" behindDoc="0" locked="0" layoutInCell="1" allowOverlap="1" wp14:anchorId="47D91089" wp14:editId="55B1C2A9">
                <wp:simplePos x="0" y="0"/>
                <wp:positionH relativeFrom="margin">
                  <wp:posOffset>4914900</wp:posOffset>
                </wp:positionH>
                <wp:positionV relativeFrom="margin">
                  <wp:posOffset>871855</wp:posOffset>
                </wp:positionV>
                <wp:extent cx="723900" cy="0"/>
                <wp:effectExtent l="0" t="0" r="12700" b="25400"/>
                <wp:wrapSquare wrapText="bothSides"/>
                <wp:docPr id="11" name="Straight Connector 11"/>
                <wp:cNvGraphicFramePr/>
                <a:graphic xmlns:a="http://schemas.openxmlformats.org/drawingml/2006/main">
                  <a:graphicData uri="http://schemas.microsoft.com/office/word/2010/wordprocessingShape">
                    <wps:wsp>
                      <wps:cNvCnPr/>
                      <wps:spPr>
                        <a:xfrm flipH="1">
                          <a:off x="0" y="0"/>
                          <a:ext cx="723900" cy="0"/>
                        </a:xfrm>
                        <a:prstGeom prst="line">
                          <a:avLst/>
                        </a:prstGeom>
                        <a:noFill/>
                        <a:ln w="3175" cap="flat" cmpd="sng" algn="ctr">
                          <a:solidFill>
                            <a:sysClr val="windowText" lastClr="000000">
                              <a:lumMod val="50000"/>
                              <a:lumOff val="50000"/>
                            </a:sys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37707F72" id="Straight Connector 11" o:spid="_x0000_s1026" style="position:absolute;flip:x;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7pt,68.65pt" to="444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" strokecolor="#7f7f7f" strokeweight=".25pt">
                <w10:wrap type="square" anchorx="margin" anchory="margin"/>
              </v:line>
            </w:pict>
          </mc:Fallback>
        </mc:AlternateContent>
      </w:r>
    </w:p>
    <w:sectPr w:rsidR="006C799A" w:rsidSect="003B59AC">
      <w:footerReference w:type="even" r:id="rId55"/>
      <w:footerReference w:type="default" r:id="rId56"/>
      <w:pgSz w:w="12240" w:h="15840"/>
      <w:pgMar w:top="562" w:right="562" w:bottom="562" w:left="56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CEB6D" w14:textId="77777777" w:rsidR="008775A8" w:rsidRDefault="008775A8" w:rsidP="003B59AC">
      <w:pPr>
        <w:spacing w:after="0" w:line="240" w:lineRule="auto"/>
      </w:pPr>
      <w:r>
        <w:separator/>
      </w:r>
    </w:p>
  </w:endnote>
  <w:endnote w:type="continuationSeparator" w:id="0">
    <w:p w14:paraId="557F34B4" w14:textId="77777777" w:rsidR="008775A8" w:rsidRDefault="008775A8" w:rsidP="003B5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Weibei SC Bold">
    <w:charset w:val="50"/>
    <w:family w:val="auto"/>
    <w:pitch w:val="variable"/>
    <w:sig w:usb0="00000001" w:usb1="080E0000" w:usb2="00000010" w:usb3="00000000" w:csb0="00040000"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87EED" w14:textId="77777777" w:rsidR="00E70FBD" w:rsidRDefault="00E70FBD" w:rsidP="003B59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0A2776" w14:textId="77777777" w:rsidR="00E70FBD" w:rsidRDefault="00E70FBD" w:rsidP="003B59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0652C" w14:textId="0134D92B" w:rsidR="00E70FBD" w:rsidRDefault="00E70FBD" w:rsidP="003B59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3897">
      <w:rPr>
        <w:rStyle w:val="PageNumber"/>
        <w:noProof/>
      </w:rPr>
      <w:t>7</w:t>
    </w:r>
    <w:r>
      <w:rPr>
        <w:rStyle w:val="PageNumber"/>
      </w:rPr>
      <w:fldChar w:fldCharType="end"/>
    </w:r>
  </w:p>
  <w:p w14:paraId="074628D2" w14:textId="77777777" w:rsidR="00E70FBD" w:rsidRDefault="00E70FBD" w:rsidP="003B59A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31F00" w14:textId="77777777" w:rsidR="00E70FBD" w:rsidRDefault="00E70FBD" w:rsidP="003B59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FE7674" w14:textId="77777777" w:rsidR="00E70FBD" w:rsidRDefault="00E70FBD" w:rsidP="003B59A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FA6DE" w14:textId="3A0EAAF3" w:rsidR="00E70FBD" w:rsidRDefault="00E70FBD" w:rsidP="003B59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3897">
      <w:rPr>
        <w:rStyle w:val="PageNumber"/>
        <w:noProof/>
      </w:rPr>
      <w:t>18</w:t>
    </w:r>
    <w:r>
      <w:rPr>
        <w:rStyle w:val="PageNumber"/>
      </w:rPr>
      <w:fldChar w:fldCharType="end"/>
    </w:r>
  </w:p>
  <w:p w14:paraId="1BBAB85E" w14:textId="14013A5B" w:rsidR="00E70FBD" w:rsidRDefault="00E70FBD" w:rsidP="00B318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7B8018" w14:textId="77777777" w:rsidR="008775A8" w:rsidRDefault="008775A8" w:rsidP="003B59AC">
      <w:pPr>
        <w:spacing w:after="0" w:line="240" w:lineRule="auto"/>
      </w:pPr>
      <w:r>
        <w:separator/>
      </w:r>
    </w:p>
  </w:footnote>
  <w:footnote w:type="continuationSeparator" w:id="0">
    <w:p w14:paraId="65C32188" w14:textId="77777777" w:rsidR="008775A8" w:rsidRDefault="008775A8" w:rsidP="003B59AC">
      <w:pPr>
        <w:spacing w:after="0" w:line="240" w:lineRule="auto"/>
      </w:pPr>
      <w:r>
        <w:continuationSeparator/>
      </w:r>
    </w:p>
  </w:footnote>
  <w:footnote w:id="1">
    <w:p w14:paraId="643205EF" w14:textId="77777777" w:rsidR="00E70FBD" w:rsidRPr="009E6A2C" w:rsidRDefault="00E70FBD" w:rsidP="003D09DD">
      <w:pPr>
        <w:pStyle w:val="FootnoteText"/>
        <w:rPr>
          <w:color w:val="808080" w:themeColor="background1" w:themeShade="80"/>
        </w:rPr>
      </w:pPr>
      <w:r w:rsidRPr="009E6A2C">
        <w:rPr>
          <w:rStyle w:val="FootnoteReference"/>
          <w:color w:val="808080" w:themeColor="background1" w:themeShade="80"/>
        </w:rPr>
        <w:footnoteRef/>
      </w:r>
      <w:r w:rsidRPr="009E6A2C">
        <w:rPr>
          <w:rFonts w:ascii="Arial" w:hAnsi="Arial" w:cs="Arial"/>
          <w:color w:val="808080" w:themeColor="background1" w:themeShade="80"/>
          <w:sz w:val="21"/>
          <w:szCs w:val="21"/>
          <w:shd w:val="clear" w:color="auto" w:fill="FFFFFF"/>
        </w:rPr>
        <w:t> also known as </w:t>
      </w:r>
      <w:r w:rsidRPr="009E6A2C">
        <w:rPr>
          <w:rFonts w:ascii="Arial" w:hAnsi="Arial" w:cs="Arial"/>
          <w:b/>
          <w:bCs/>
          <w:i/>
          <w:iCs/>
          <w:color w:val="808080" w:themeColor="background1" w:themeShade="80"/>
          <w:sz w:val="21"/>
          <w:szCs w:val="21"/>
          <w:shd w:val="clear" w:color="auto" w:fill="FFFFFF"/>
        </w:rPr>
        <w:t>Giardia intestinalis</w:t>
      </w:r>
      <w:r w:rsidRPr="009E6A2C">
        <w:rPr>
          <w:rFonts w:ascii="Arial" w:hAnsi="Arial" w:cs="Arial"/>
          <w:color w:val="808080" w:themeColor="background1" w:themeShade="80"/>
          <w:sz w:val="21"/>
          <w:szCs w:val="21"/>
          <w:shd w:val="clear" w:color="auto" w:fill="FFFFFF"/>
        </w:rPr>
        <w:t>, is a </w:t>
      </w:r>
      <w:hyperlink r:id="rId1" w:tooltip="Flagellate" w:history="1">
        <w:r w:rsidRPr="009E6A2C">
          <w:rPr>
            <w:rFonts w:ascii="Arial" w:hAnsi="Arial" w:cs="Arial"/>
            <w:color w:val="808080" w:themeColor="background1" w:themeShade="80"/>
            <w:sz w:val="21"/>
            <w:szCs w:val="21"/>
            <w:shd w:val="clear" w:color="auto" w:fill="FFFFFF"/>
          </w:rPr>
          <w:t>flagellated</w:t>
        </w:r>
      </w:hyperlink>
      <w:r w:rsidRPr="009E6A2C">
        <w:rPr>
          <w:rFonts w:ascii="Arial" w:hAnsi="Arial" w:cs="Arial"/>
          <w:color w:val="808080" w:themeColor="background1" w:themeShade="80"/>
          <w:sz w:val="21"/>
          <w:szCs w:val="21"/>
          <w:shd w:val="clear" w:color="auto" w:fill="FFFFFF"/>
        </w:rPr>
        <w:t> </w:t>
      </w:r>
      <w:hyperlink r:id="rId2" w:tooltip="Parasite" w:history="1">
        <w:r w:rsidRPr="009E6A2C">
          <w:rPr>
            <w:rFonts w:ascii="Arial" w:hAnsi="Arial" w:cs="Arial"/>
            <w:color w:val="808080" w:themeColor="background1" w:themeShade="80"/>
            <w:sz w:val="21"/>
            <w:szCs w:val="21"/>
            <w:shd w:val="clear" w:color="auto" w:fill="FFFFFF"/>
          </w:rPr>
          <w:t>parasite</w:t>
        </w:r>
      </w:hyperlink>
      <w:r w:rsidRPr="009E6A2C">
        <w:rPr>
          <w:rFonts w:ascii="Arial" w:hAnsi="Arial" w:cs="Arial"/>
          <w:color w:val="808080" w:themeColor="background1" w:themeShade="80"/>
          <w:sz w:val="21"/>
          <w:szCs w:val="21"/>
          <w:shd w:val="clear" w:color="auto" w:fill="FFFFFF"/>
        </w:rPr>
        <w:t> that colonizes and reproduces in the small intestine, causing </w:t>
      </w:r>
      <w:hyperlink r:id="rId3" w:tooltip="Giardiasis" w:history="1">
        <w:r w:rsidRPr="009E6A2C">
          <w:rPr>
            <w:rFonts w:ascii="Arial" w:hAnsi="Arial" w:cs="Arial"/>
            <w:color w:val="808080" w:themeColor="background1" w:themeShade="80"/>
            <w:sz w:val="21"/>
            <w:szCs w:val="21"/>
            <w:shd w:val="clear" w:color="auto" w:fill="FFFFFF"/>
          </w:rPr>
          <w:t>giardiasis</w:t>
        </w:r>
      </w:hyperlink>
      <w:r w:rsidRPr="009E6A2C">
        <w:rPr>
          <w:rFonts w:ascii="Arial" w:hAnsi="Arial" w:cs="Arial"/>
          <w:color w:val="808080" w:themeColor="background1" w:themeShade="80"/>
          <w:sz w:val="21"/>
          <w:szCs w:val="21"/>
          <w:shd w:val="clear" w:color="auto" w:fill="FFFFFF"/>
        </w:rPr>
        <w:t>.</w:t>
      </w:r>
      <w:r w:rsidRPr="009E6A2C">
        <w:rPr>
          <w:color w:val="808080" w:themeColor="background1" w:themeShade="8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23E31"/>
    <w:multiLevelType w:val="hybridMultilevel"/>
    <w:tmpl w:val="A2308A4A"/>
    <w:lvl w:ilvl="0" w:tplc="DF545544">
      <w:numFmt w:val="bullet"/>
      <w:lvlText w:val="-"/>
      <w:lvlJc w:val="left"/>
      <w:pPr>
        <w:ind w:left="360" w:hanging="360"/>
      </w:pPr>
      <w:rPr>
        <w:rFonts w:ascii="Times New Roman" w:eastAsiaTheme="minorHAnsi" w:hAnsi="Times New Roman" w:cs="Times New Roman"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0D7A38"/>
    <w:multiLevelType w:val="hybridMultilevel"/>
    <w:tmpl w:val="2EC4882E"/>
    <w:lvl w:ilvl="0" w:tplc="903600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D60E2F"/>
    <w:multiLevelType w:val="hybridMultilevel"/>
    <w:tmpl w:val="8CBA6438"/>
    <w:lvl w:ilvl="0" w:tplc="7376D6E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A4117B"/>
    <w:multiLevelType w:val="hybridMultilevel"/>
    <w:tmpl w:val="78082C14"/>
    <w:lvl w:ilvl="0" w:tplc="E3B2CE1C">
      <w:start w:val="1"/>
      <w:numFmt w:val="decimal"/>
      <w:lvlText w:val="%1."/>
      <w:lvlJc w:val="left"/>
      <w:pPr>
        <w:ind w:left="360" w:hanging="360"/>
      </w:pPr>
      <w:rPr>
        <w:color w:val="000000" w:themeColor="text1"/>
      </w:rPr>
    </w:lvl>
    <w:lvl w:ilvl="1" w:tplc="04090019" w:tentative="1">
      <w:start w:val="1"/>
      <w:numFmt w:val="lowerLetter"/>
      <w:lvlText w:val="%2."/>
      <w:lvlJc w:val="left"/>
      <w:pPr>
        <w:ind w:left="1355" w:hanging="360"/>
      </w:pPr>
    </w:lvl>
    <w:lvl w:ilvl="2" w:tplc="0409001B" w:tentative="1">
      <w:start w:val="1"/>
      <w:numFmt w:val="lowerRoman"/>
      <w:lvlText w:val="%3."/>
      <w:lvlJc w:val="right"/>
      <w:pPr>
        <w:ind w:left="2075" w:hanging="180"/>
      </w:pPr>
    </w:lvl>
    <w:lvl w:ilvl="3" w:tplc="0409000F" w:tentative="1">
      <w:start w:val="1"/>
      <w:numFmt w:val="decimal"/>
      <w:lvlText w:val="%4."/>
      <w:lvlJc w:val="left"/>
      <w:pPr>
        <w:ind w:left="2795" w:hanging="360"/>
      </w:pPr>
    </w:lvl>
    <w:lvl w:ilvl="4" w:tplc="04090019" w:tentative="1">
      <w:start w:val="1"/>
      <w:numFmt w:val="lowerLetter"/>
      <w:lvlText w:val="%5."/>
      <w:lvlJc w:val="left"/>
      <w:pPr>
        <w:ind w:left="3515" w:hanging="360"/>
      </w:pPr>
    </w:lvl>
    <w:lvl w:ilvl="5" w:tplc="0409001B" w:tentative="1">
      <w:start w:val="1"/>
      <w:numFmt w:val="lowerRoman"/>
      <w:lvlText w:val="%6."/>
      <w:lvlJc w:val="right"/>
      <w:pPr>
        <w:ind w:left="4235" w:hanging="180"/>
      </w:pPr>
    </w:lvl>
    <w:lvl w:ilvl="6" w:tplc="0409000F" w:tentative="1">
      <w:start w:val="1"/>
      <w:numFmt w:val="decimal"/>
      <w:lvlText w:val="%7."/>
      <w:lvlJc w:val="left"/>
      <w:pPr>
        <w:ind w:left="4955" w:hanging="360"/>
      </w:pPr>
    </w:lvl>
    <w:lvl w:ilvl="7" w:tplc="04090019" w:tentative="1">
      <w:start w:val="1"/>
      <w:numFmt w:val="lowerLetter"/>
      <w:lvlText w:val="%8."/>
      <w:lvlJc w:val="left"/>
      <w:pPr>
        <w:ind w:left="5675" w:hanging="360"/>
      </w:pPr>
    </w:lvl>
    <w:lvl w:ilvl="8" w:tplc="0409001B" w:tentative="1">
      <w:start w:val="1"/>
      <w:numFmt w:val="lowerRoman"/>
      <w:lvlText w:val="%9."/>
      <w:lvlJc w:val="right"/>
      <w:pPr>
        <w:ind w:left="6395" w:hanging="180"/>
      </w:pPr>
    </w:lvl>
  </w:abstractNum>
  <w:abstractNum w:abstractNumId="4" w15:restartNumberingAfterBreak="0">
    <w:nsid w:val="104E4261"/>
    <w:multiLevelType w:val="hybridMultilevel"/>
    <w:tmpl w:val="9FB2F250"/>
    <w:lvl w:ilvl="0" w:tplc="7376D6E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8E3217"/>
    <w:multiLevelType w:val="hybridMultilevel"/>
    <w:tmpl w:val="AED80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0B7D53"/>
    <w:multiLevelType w:val="hybridMultilevel"/>
    <w:tmpl w:val="57861E4E"/>
    <w:lvl w:ilvl="0" w:tplc="F0ACBA3E">
      <w:start w:val="2"/>
      <w:numFmt w:val="bullet"/>
      <w:lvlText w:val="-"/>
      <w:lvlJc w:val="left"/>
      <w:pPr>
        <w:ind w:left="360" w:hanging="360"/>
      </w:pPr>
      <w:rPr>
        <w:rFonts w:ascii="Calibri" w:eastAsiaTheme="minorHAnsi" w:hAnsi="Calibri" w:cs="Calibri"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A245B9"/>
    <w:multiLevelType w:val="hybridMultilevel"/>
    <w:tmpl w:val="2C063C0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B20F97"/>
    <w:multiLevelType w:val="hybridMultilevel"/>
    <w:tmpl w:val="FD2AE7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BB40380"/>
    <w:multiLevelType w:val="hybridMultilevel"/>
    <w:tmpl w:val="E31A1738"/>
    <w:lvl w:ilvl="0" w:tplc="574EB902">
      <w:start w:val="1"/>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694C77"/>
    <w:multiLevelType w:val="hybridMultilevel"/>
    <w:tmpl w:val="468018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F24C9F"/>
    <w:multiLevelType w:val="hybridMultilevel"/>
    <w:tmpl w:val="5890E7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13F2D14"/>
    <w:multiLevelType w:val="hybridMultilevel"/>
    <w:tmpl w:val="1A72CA1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26B65D77"/>
    <w:multiLevelType w:val="hybridMultilevel"/>
    <w:tmpl w:val="C45A2BF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15:restartNumberingAfterBreak="0">
    <w:nsid w:val="28876D91"/>
    <w:multiLevelType w:val="hybridMultilevel"/>
    <w:tmpl w:val="90BAA08A"/>
    <w:lvl w:ilvl="0" w:tplc="38546CD2">
      <w:start w:val="1"/>
      <w:numFmt w:val="upperLetter"/>
      <w:lvlText w:val="%1."/>
      <w:lvlJc w:val="left"/>
      <w:pPr>
        <w:ind w:left="540" w:hanging="360"/>
      </w:pPr>
      <w:rPr>
        <w:rFonts w:hint="default"/>
        <w:b/>
        <w:bCs/>
        <w:color w:val="000000" w:themeColor="text1"/>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2ABC34C8"/>
    <w:multiLevelType w:val="hybridMultilevel"/>
    <w:tmpl w:val="BEC2CB7E"/>
    <w:lvl w:ilvl="0" w:tplc="3D1011A0">
      <w:start w:val="1"/>
      <w:numFmt w:val="bullet"/>
      <w:lvlText w:val=""/>
      <w:lvlJc w:val="left"/>
      <w:pPr>
        <w:ind w:left="360" w:hanging="360"/>
      </w:pPr>
      <w:rPr>
        <w:rFonts w:ascii="Symbol" w:hAnsi="Symbol" w:hint="default"/>
        <w:color w:val="000000" w:themeColor="text1"/>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B4A796B"/>
    <w:multiLevelType w:val="hybridMultilevel"/>
    <w:tmpl w:val="D7E874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C37769E"/>
    <w:multiLevelType w:val="hybridMultilevel"/>
    <w:tmpl w:val="08003432"/>
    <w:lvl w:ilvl="0" w:tplc="E3BA16CC">
      <w:start w:val="1"/>
      <w:numFmt w:val="bullet"/>
      <w:lvlText w:val="•"/>
      <w:lvlJc w:val="left"/>
      <w:pPr>
        <w:tabs>
          <w:tab w:val="num" w:pos="720"/>
        </w:tabs>
        <w:ind w:left="720" w:hanging="360"/>
      </w:pPr>
      <w:rPr>
        <w:rFonts w:ascii="Times New Roman" w:hAnsi="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3505D8"/>
    <w:multiLevelType w:val="hybridMultilevel"/>
    <w:tmpl w:val="3294B47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F3368E9"/>
    <w:multiLevelType w:val="hybridMultilevel"/>
    <w:tmpl w:val="B31EF990"/>
    <w:lvl w:ilvl="0" w:tplc="AFBA08B6">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903674"/>
    <w:multiLevelType w:val="hybridMultilevel"/>
    <w:tmpl w:val="1520E1B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2243CCA"/>
    <w:multiLevelType w:val="hybridMultilevel"/>
    <w:tmpl w:val="3D7AD8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334760BC"/>
    <w:multiLevelType w:val="hybridMultilevel"/>
    <w:tmpl w:val="4EEE61BC"/>
    <w:lvl w:ilvl="0" w:tplc="6F62704A">
      <w:start w:val="3"/>
      <w:numFmt w:val="decimal"/>
      <w:lvlText w:val="%1."/>
      <w:lvlJc w:val="left"/>
      <w:pPr>
        <w:ind w:left="360" w:hanging="360"/>
      </w:pPr>
      <w:rPr>
        <w:rFonts w:eastAsiaTheme="minorEastAsia" w:hint="default"/>
        <w:b/>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683778A"/>
    <w:multiLevelType w:val="hybridMultilevel"/>
    <w:tmpl w:val="6944C0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86F3521"/>
    <w:multiLevelType w:val="hybridMultilevel"/>
    <w:tmpl w:val="E030417E"/>
    <w:lvl w:ilvl="0" w:tplc="04090015">
      <w:start w:val="1"/>
      <w:numFmt w:val="upperLetter"/>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B8C2408"/>
    <w:multiLevelType w:val="hybridMultilevel"/>
    <w:tmpl w:val="EFF40BF6"/>
    <w:lvl w:ilvl="0" w:tplc="04090005">
      <w:start w:val="1"/>
      <w:numFmt w:val="bullet"/>
      <w:lvlText w:val=""/>
      <w:lvlJc w:val="left"/>
      <w:pPr>
        <w:tabs>
          <w:tab w:val="num" w:pos="720"/>
        </w:tabs>
        <w:ind w:left="720" w:hanging="360"/>
      </w:pPr>
      <w:rPr>
        <w:rFonts w:ascii="Wingdings" w:hAnsi="Wingdings" w:hint="default"/>
      </w:rPr>
    </w:lvl>
    <w:lvl w:ilvl="1" w:tplc="C25E0AA8" w:tentative="1">
      <w:start w:val="1"/>
      <w:numFmt w:val="decimal"/>
      <w:lvlText w:val="%2."/>
      <w:lvlJc w:val="left"/>
      <w:pPr>
        <w:tabs>
          <w:tab w:val="num" w:pos="1440"/>
        </w:tabs>
        <w:ind w:left="1440" w:hanging="360"/>
      </w:pPr>
    </w:lvl>
    <w:lvl w:ilvl="2" w:tplc="4F0E4612" w:tentative="1">
      <w:start w:val="1"/>
      <w:numFmt w:val="decimal"/>
      <w:lvlText w:val="%3."/>
      <w:lvlJc w:val="left"/>
      <w:pPr>
        <w:tabs>
          <w:tab w:val="num" w:pos="2160"/>
        </w:tabs>
        <w:ind w:left="2160" w:hanging="360"/>
      </w:pPr>
    </w:lvl>
    <w:lvl w:ilvl="3" w:tplc="AA7E2AAC" w:tentative="1">
      <w:start w:val="1"/>
      <w:numFmt w:val="decimal"/>
      <w:lvlText w:val="%4."/>
      <w:lvlJc w:val="left"/>
      <w:pPr>
        <w:tabs>
          <w:tab w:val="num" w:pos="2880"/>
        </w:tabs>
        <w:ind w:left="2880" w:hanging="360"/>
      </w:pPr>
    </w:lvl>
    <w:lvl w:ilvl="4" w:tplc="7CEAB07A" w:tentative="1">
      <w:start w:val="1"/>
      <w:numFmt w:val="decimal"/>
      <w:lvlText w:val="%5."/>
      <w:lvlJc w:val="left"/>
      <w:pPr>
        <w:tabs>
          <w:tab w:val="num" w:pos="3600"/>
        </w:tabs>
        <w:ind w:left="3600" w:hanging="360"/>
      </w:pPr>
    </w:lvl>
    <w:lvl w:ilvl="5" w:tplc="D99278B6" w:tentative="1">
      <w:start w:val="1"/>
      <w:numFmt w:val="decimal"/>
      <w:lvlText w:val="%6."/>
      <w:lvlJc w:val="left"/>
      <w:pPr>
        <w:tabs>
          <w:tab w:val="num" w:pos="4320"/>
        </w:tabs>
        <w:ind w:left="4320" w:hanging="360"/>
      </w:pPr>
    </w:lvl>
    <w:lvl w:ilvl="6" w:tplc="64C2D3A0" w:tentative="1">
      <w:start w:val="1"/>
      <w:numFmt w:val="decimal"/>
      <w:lvlText w:val="%7."/>
      <w:lvlJc w:val="left"/>
      <w:pPr>
        <w:tabs>
          <w:tab w:val="num" w:pos="5040"/>
        </w:tabs>
        <w:ind w:left="5040" w:hanging="360"/>
      </w:pPr>
    </w:lvl>
    <w:lvl w:ilvl="7" w:tplc="3DEE480A" w:tentative="1">
      <w:start w:val="1"/>
      <w:numFmt w:val="decimal"/>
      <w:lvlText w:val="%8."/>
      <w:lvlJc w:val="left"/>
      <w:pPr>
        <w:tabs>
          <w:tab w:val="num" w:pos="5760"/>
        </w:tabs>
        <w:ind w:left="5760" w:hanging="360"/>
      </w:pPr>
    </w:lvl>
    <w:lvl w:ilvl="8" w:tplc="3F64291A" w:tentative="1">
      <w:start w:val="1"/>
      <w:numFmt w:val="decimal"/>
      <w:lvlText w:val="%9."/>
      <w:lvlJc w:val="left"/>
      <w:pPr>
        <w:tabs>
          <w:tab w:val="num" w:pos="6480"/>
        </w:tabs>
        <w:ind w:left="6480" w:hanging="360"/>
      </w:pPr>
    </w:lvl>
  </w:abstractNum>
  <w:abstractNum w:abstractNumId="26" w15:restartNumberingAfterBreak="0">
    <w:nsid w:val="3C8042CC"/>
    <w:multiLevelType w:val="hybridMultilevel"/>
    <w:tmpl w:val="7FBCE8EE"/>
    <w:lvl w:ilvl="0" w:tplc="7B4A615C">
      <w:start w:val="1"/>
      <w:numFmt w:val="decimal"/>
      <w:lvlText w:val="%1."/>
      <w:lvlJc w:val="left"/>
      <w:pPr>
        <w:tabs>
          <w:tab w:val="num" w:pos="630"/>
        </w:tabs>
        <w:ind w:left="630" w:hanging="360"/>
      </w:pPr>
    </w:lvl>
    <w:lvl w:ilvl="1" w:tplc="9434F4F2" w:tentative="1">
      <w:start w:val="1"/>
      <w:numFmt w:val="decimal"/>
      <w:lvlText w:val="%2."/>
      <w:lvlJc w:val="left"/>
      <w:pPr>
        <w:tabs>
          <w:tab w:val="num" w:pos="1530"/>
        </w:tabs>
        <w:ind w:left="1530" w:hanging="360"/>
      </w:pPr>
    </w:lvl>
    <w:lvl w:ilvl="2" w:tplc="A92478EA" w:tentative="1">
      <w:start w:val="1"/>
      <w:numFmt w:val="decimal"/>
      <w:lvlText w:val="%3."/>
      <w:lvlJc w:val="left"/>
      <w:pPr>
        <w:tabs>
          <w:tab w:val="num" w:pos="2250"/>
        </w:tabs>
        <w:ind w:left="2250" w:hanging="360"/>
      </w:pPr>
    </w:lvl>
    <w:lvl w:ilvl="3" w:tplc="3ECA48BE" w:tentative="1">
      <w:start w:val="1"/>
      <w:numFmt w:val="decimal"/>
      <w:lvlText w:val="%4."/>
      <w:lvlJc w:val="left"/>
      <w:pPr>
        <w:tabs>
          <w:tab w:val="num" w:pos="2970"/>
        </w:tabs>
        <w:ind w:left="2970" w:hanging="360"/>
      </w:pPr>
    </w:lvl>
    <w:lvl w:ilvl="4" w:tplc="F384D868" w:tentative="1">
      <w:start w:val="1"/>
      <w:numFmt w:val="decimal"/>
      <w:lvlText w:val="%5."/>
      <w:lvlJc w:val="left"/>
      <w:pPr>
        <w:tabs>
          <w:tab w:val="num" w:pos="3690"/>
        </w:tabs>
        <w:ind w:left="3690" w:hanging="360"/>
      </w:pPr>
    </w:lvl>
    <w:lvl w:ilvl="5" w:tplc="AFC0C3B2" w:tentative="1">
      <w:start w:val="1"/>
      <w:numFmt w:val="decimal"/>
      <w:lvlText w:val="%6."/>
      <w:lvlJc w:val="left"/>
      <w:pPr>
        <w:tabs>
          <w:tab w:val="num" w:pos="4410"/>
        </w:tabs>
        <w:ind w:left="4410" w:hanging="360"/>
      </w:pPr>
    </w:lvl>
    <w:lvl w:ilvl="6" w:tplc="350C79B6" w:tentative="1">
      <w:start w:val="1"/>
      <w:numFmt w:val="decimal"/>
      <w:lvlText w:val="%7."/>
      <w:lvlJc w:val="left"/>
      <w:pPr>
        <w:tabs>
          <w:tab w:val="num" w:pos="5130"/>
        </w:tabs>
        <w:ind w:left="5130" w:hanging="360"/>
      </w:pPr>
    </w:lvl>
    <w:lvl w:ilvl="7" w:tplc="D5D02582" w:tentative="1">
      <w:start w:val="1"/>
      <w:numFmt w:val="decimal"/>
      <w:lvlText w:val="%8."/>
      <w:lvlJc w:val="left"/>
      <w:pPr>
        <w:tabs>
          <w:tab w:val="num" w:pos="5850"/>
        </w:tabs>
        <w:ind w:left="5850" w:hanging="360"/>
      </w:pPr>
    </w:lvl>
    <w:lvl w:ilvl="8" w:tplc="3D1248C8" w:tentative="1">
      <w:start w:val="1"/>
      <w:numFmt w:val="decimal"/>
      <w:lvlText w:val="%9."/>
      <w:lvlJc w:val="left"/>
      <w:pPr>
        <w:tabs>
          <w:tab w:val="num" w:pos="6570"/>
        </w:tabs>
        <w:ind w:left="6570" w:hanging="360"/>
      </w:pPr>
    </w:lvl>
  </w:abstractNum>
  <w:abstractNum w:abstractNumId="27" w15:restartNumberingAfterBreak="0">
    <w:nsid w:val="3D650A99"/>
    <w:multiLevelType w:val="hybridMultilevel"/>
    <w:tmpl w:val="C3A04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84408C"/>
    <w:multiLevelType w:val="hybridMultilevel"/>
    <w:tmpl w:val="E80484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50F11D1"/>
    <w:multiLevelType w:val="hybridMultilevel"/>
    <w:tmpl w:val="818E9A4A"/>
    <w:lvl w:ilvl="0" w:tplc="0A2692F0">
      <w:start w:val="1"/>
      <w:numFmt w:val="decimal"/>
      <w:lvlText w:val="%1."/>
      <w:lvlJc w:val="left"/>
      <w:pPr>
        <w:ind w:left="360" w:hanging="360"/>
      </w:pPr>
      <w:rPr>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E03AAC"/>
    <w:multiLevelType w:val="hybridMultilevel"/>
    <w:tmpl w:val="55144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78200AA"/>
    <w:multiLevelType w:val="hybridMultilevel"/>
    <w:tmpl w:val="67C45DB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0E026B"/>
    <w:multiLevelType w:val="hybridMultilevel"/>
    <w:tmpl w:val="874044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C2B41D3"/>
    <w:multiLevelType w:val="hybridMultilevel"/>
    <w:tmpl w:val="45BCA7E8"/>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CE36AF3"/>
    <w:multiLevelType w:val="hybridMultilevel"/>
    <w:tmpl w:val="7E58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9A7BCA"/>
    <w:multiLevelType w:val="hybridMultilevel"/>
    <w:tmpl w:val="79FA107C"/>
    <w:lvl w:ilvl="0" w:tplc="04090005">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15:restartNumberingAfterBreak="0">
    <w:nsid w:val="525E1B0B"/>
    <w:multiLevelType w:val="hybridMultilevel"/>
    <w:tmpl w:val="75B2897A"/>
    <w:lvl w:ilvl="0" w:tplc="574EB902">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5F27771"/>
    <w:multiLevelType w:val="hybridMultilevel"/>
    <w:tmpl w:val="5E9AD20C"/>
    <w:lvl w:ilvl="0" w:tplc="0F882088">
      <w:start w:val="4"/>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927185"/>
    <w:multiLevelType w:val="hybridMultilevel"/>
    <w:tmpl w:val="96629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6CD3CB5"/>
    <w:multiLevelType w:val="hybridMultilevel"/>
    <w:tmpl w:val="9F32D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72B4778"/>
    <w:multiLevelType w:val="hybridMultilevel"/>
    <w:tmpl w:val="C1D6B5AE"/>
    <w:lvl w:ilvl="0" w:tplc="4E6AB80C">
      <w:start w:val="2"/>
      <w:numFmt w:val="decimal"/>
      <w:lvlText w:val="%1."/>
      <w:lvlJc w:val="left"/>
      <w:pPr>
        <w:ind w:left="720" w:hanging="72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A9006E0"/>
    <w:multiLevelType w:val="hybridMultilevel"/>
    <w:tmpl w:val="D84A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D11A42"/>
    <w:multiLevelType w:val="hybridMultilevel"/>
    <w:tmpl w:val="0F6E58F4"/>
    <w:lvl w:ilvl="0" w:tplc="7376D6E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108324A"/>
    <w:multiLevelType w:val="hybridMultilevel"/>
    <w:tmpl w:val="1126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731ECA"/>
    <w:multiLevelType w:val="hybridMultilevel"/>
    <w:tmpl w:val="DFCAECAE"/>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5" w15:restartNumberingAfterBreak="0">
    <w:nsid w:val="63F614D5"/>
    <w:multiLevelType w:val="hybridMultilevel"/>
    <w:tmpl w:val="E35E4A8A"/>
    <w:lvl w:ilvl="0" w:tplc="7376D6E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40A1C3B"/>
    <w:multiLevelType w:val="hybridMultilevel"/>
    <w:tmpl w:val="40D467C4"/>
    <w:lvl w:ilvl="0" w:tplc="5038C75A">
      <w:start w:val="1"/>
      <w:numFmt w:val="bullet"/>
      <w:lvlText w:val="•"/>
      <w:lvlJc w:val="left"/>
      <w:pPr>
        <w:tabs>
          <w:tab w:val="num" w:pos="360"/>
        </w:tabs>
        <w:ind w:left="360" w:hanging="360"/>
      </w:pPr>
      <w:rPr>
        <w:rFonts w:ascii="Arial" w:hAnsi="Arial" w:hint="default"/>
        <w:sz w:val="24"/>
        <w:szCs w:val="24"/>
      </w:rPr>
    </w:lvl>
    <w:lvl w:ilvl="1" w:tplc="19900710">
      <w:start w:val="1"/>
      <w:numFmt w:val="bullet"/>
      <w:lvlText w:val="•"/>
      <w:lvlJc w:val="left"/>
      <w:pPr>
        <w:tabs>
          <w:tab w:val="num" w:pos="1080"/>
        </w:tabs>
        <w:ind w:left="1080" w:hanging="360"/>
      </w:pPr>
      <w:rPr>
        <w:rFonts w:ascii="Arial" w:hAnsi="Arial" w:hint="default"/>
      </w:rPr>
    </w:lvl>
    <w:lvl w:ilvl="2" w:tplc="6972AF08" w:tentative="1">
      <w:start w:val="1"/>
      <w:numFmt w:val="bullet"/>
      <w:lvlText w:val="•"/>
      <w:lvlJc w:val="left"/>
      <w:pPr>
        <w:tabs>
          <w:tab w:val="num" w:pos="1800"/>
        </w:tabs>
        <w:ind w:left="1800" w:hanging="360"/>
      </w:pPr>
      <w:rPr>
        <w:rFonts w:ascii="Arial" w:hAnsi="Arial" w:hint="default"/>
      </w:rPr>
    </w:lvl>
    <w:lvl w:ilvl="3" w:tplc="3F8C3E76" w:tentative="1">
      <w:start w:val="1"/>
      <w:numFmt w:val="bullet"/>
      <w:lvlText w:val="•"/>
      <w:lvlJc w:val="left"/>
      <w:pPr>
        <w:tabs>
          <w:tab w:val="num" w:pos="2520"/>
        </w:tabs>
        <w:ind w:left="2520" w:hanging="360"/>
      </w:pPr>
      <w:rPr>
        <w:rFonts w:ascii="Arial" w:hAnsi="Arial" w:hint="default"/>
      </w:rPr>
    </w:lvl>
    <w:lvl w:ilvl="4" w:tplc="8BBE8170" w:tentative="1">
      <w:start w:val="1"/>
      <w:numFmt w:val="bullet"/>
      <w:lvlText w:val="•"/>
      <w:lvlJc w:val="left"/>
      <w:pPr>
        <w:tabs>
          <w:tab w:val="num" w:pos="3240"/>
        </w:tabs>
        <w:ind w:left="3240" w:hanging="360"/>
      </w:pPr>
      <w:rPr>
        <w:rFonts w:ascii="Arial" w:hAnsi="Arial" w:hint="default"/>
      </w:rPr>
    </w:lvl>
    <w:lvl w:ilvl="5" w:tplc="23C6B438" w:tentative="1">
      <w:start w:val="1"/>
      <w:numFmt w:val="bullet"/>
      <w:lvlText w:val="•"/>
      <w:lvlJc w:val="left"/>
      <w:pPr>
        <w:tabs>
          <w:tab w:val="num" w:pos="3960"/>
        </w:tabs>
        <w:ind w:left="3960" w:hanging="360"/>
      </w:pPr>
      <w:rPr>
        <w:rFonts w:ascii="Arial" w:hAnsi="Arial" w:hint="default"/>
      </w:rPr>
    </w:lvl>
    <w:lvl w:ilvl="6" w:tplc="58FE9D48" w:tentative="1">
      <w:start w:val="1"/>
      <w:numFmt w:val="bullet"/>
      <w:lvlText w:val="•"/>
      <w:lvlJc w:val="left"/>
      <w:pPr>
        <w:tabs>
          <w:tab w:val="num" w:pos="4680"/>
        </w:tabs>
        <w:ind w:left="4680" w:hanging="360"/>
      </w:pPr>
      <w:rPr>
        <w:rFonts w:ascii="Arial" w:hAnsi="Arial" w:hint="default"/>
      </w:rPr>
    </w:lvl>
    <w:lvl w:ilvl="7" w:tplc="77E4CA90" w:tentative="1">
      <w:start w:val="1"/>
      <w:numFmt w:val="bullet"/>
      <w:lvlText w:val="•"/>
      <w:lvlJc w:val="left"/>
      <w:pPr>
        <w:tabs>
          <w:tab w:val="num" w:pos="5400"/>
        </w:tabs>
        <w:ind w:left="5400" w:hanging="360"/>
      </w:pPr>
      <w:rPr>
        <w:rFonts w:ascii="Arial" w:hAnsi="Arial" w:hint="default"/>
      </w:rPr>
    </w:lvl>
    <w:lvl w:ilvl="8" w:tplc="B236322C" w:tentative="1">
      <w:start w:val="1"/>
      <w:numFmt w:val="bullet"/>
      <w:lvlText w:val="•"/>
      <w:lvlJc w:val="left"/>
      <w:pPr>
        <w:tabs>
          <w:tab w:val="num" w:pos="6120"/>
        </w:tabs>
        <w:ind w:left="6120" w:hanging="360"/>
      </w:pPr>
      <w:rPr>
        <w:rFonts w:ascii="Arial" w:hAnsi="Arial" w:hint="default"/>
      </w:rPr>
    </w:lvl>
  </w:abstractNum>
  <w:abstractNum w:abstractNumId="47" w15:restartNumberingAfterBreak="0">
    <w:nsid w:val="6B992070"/>
    <w:multiLevelType w:val="hybridMultilevel"/>
    <w:tmpl w:val="30D275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CD325FD"/>
    <w:multiLevelType w:val="hybridMultilevel"/>
    <w:tmpl w:val="373EB4B4"/>
    <w:lvl w:ilvl="0" w:tplc="3ED02C48">
      <w:start w:val="2"/>
      <w:numFmt w:val="decimal"/>
      <w:lvlText w:val="%1."/>
      <w:lvlJc w:val="left"/>
      <w:pPr>
        <w:ind w:left="360" w:hanging="360"/>
      </w:pPr>
      <w:rPr>
        <w:rFonts w:eastAsiaTheme="minorEastAsia" w:hint="default"/>
        <w:b/>
        <w:color w:val="FF000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CD90095"/>
    <w:multiLevelType w:val="hybridMultilevel"/>
    <w:tmpl w:val="F036E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E3527B6"/>
    <w:multiLevelType w:val="hybridMultilevel"/>
    <w:tmpl w:val="A9800F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2A047AB"/>
    <w:multiLevelType w:val="hybridMultilevel"/>
    <w:tmpl w:val="3C5C0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2A14DA8"/>
    <w:multiLevelType w:val="hybridMultilevel"/>
    <w:tmpl w:val="A19C66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3" w15:restartNumberingAfterBreak="0">
    <w:nsid w:val="72C538B9"/>
    <w:multiLevelType w:val="hybridMultilevel"/>
    <w:tmpl w:val="92D22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3097CC7"/>
    <w:multiLevelType w:val="hybridMultilevel"/>
    <w:tmpl w:val="4180250A"/>
    <w:lvl w:ilvl="0" w:tplc="574EB902">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6753C84"/>
    <w:multiLevelType w:val="hybridMultilevel"/>
    <w:tmpl w:val="C3B4853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6" w15:restartNumberingAfterBreak="0">
    <w:nsid w:val="79B017BE"/>
    <w:multiLevelType w:val="hybridMultilevel"/>
    <w:tmpl w:val="321E008E"/>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7" w15:restartNumberingAfterBreak="0">
    <w:nsid w:val="7A211B6F"/>
    <w:multiLevelType w:val="hybridMultilevel"/>
    <w:tmpl w:val="34F62B2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C495123"/>
    <w:multiLevelType w:val="hybridMultilevel"/>
    <w:tmpl w:val="340E689E"/>
    <w:lvl w:ilvl="0" w:tplc="E3B2CE1C">
      <w:start w:val="1"/>
      <w:numFmt w:val="decimal"/>
      <w:lvlText w:val="%1."/>
      <w:lvlJc w:val="left"/>
      <w:pPr>
        <w:ind w:left="445"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CD8305C"/>
    <w:multiLevelType w:val="hybridMultilevel"/>
    <w:tmpl w:val="D32A791C"/>
    <w:lvl w:ilvl="0" w:tplc="CCC65B64">
      <w:start w:val="1"/>
      <w:numFmt w:val="bullet"/>
      <w:lvlText w:val="•"/>
      <w:lvlJc w:val="left"/>
      <w:pPr>
        <w:tabs>
          <w:tab w:val="num" w:pos="360"/>
        </w:tabs>
        <w:ind w:left="360" w:hanging="360"/>
      </w:pPr>
      <w:rPr>
        <w:rFonts w:ascii="Arial" w:hAnsi="Aria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E24018E"/>
    <w:multiLevelType w:val="hybridMultilevel"/>
    <w:tmpl w:val="890060F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34"/>
  </w:num>
  <w:num w:numId="2">
    <w:abstractNumId w:val="25"/>
  </w:num>
  <w:num w:numId="3">
    <w:abstractNumId w:val="35"/>
  </w:num>
  <w:num w:numId="4">
    <w:abstractNumId w:val="31"/>
  </w:num>
  <w:num w:numId="5">
    <w:abstractNumId w:val="12"/>
  </w:num>
  <w:num w:numId="6">
    <w:abstractNumId w:val="58"/>
  </w:num>
  <w:num w:numId="7">
    <w:abstractNumId w:val="3"/>
  </w:num>
  <w:num w:numId="8">
    <w:abstractNumId w:val="15"/>
  </w:num>
  <w:num w:numId="9">
    <w:abstractNumId w:val="40"/>
  </w:num>
  <w:num w:numId="10">
    <w:abstractNumId w:val="46"/>
  </w:num>
  <w:num w:numId="11">
    <w:abstractNumId w:val="14"/>
  </w:num>
  <w:num w:numId="12">
    <w:abstractNumId w:val="59"/>
  </w:num>
  <w:num w:numId="13">
    <w:abstractNumId w:val="37"/>
  </w:num>
  <w:num w:numId="14">
    <w:abstractNumId w:val="44"/>
  </w:num>
  <w:num w:numId="15">
    <w:abstractNumId w:val="21"/>
  </w:num>
  <w:num w:numId="16">
    <w:abstractNumId w:val="50"/>
  </w:num>
  <w:num w:numId="17">
    <w:abstractNumId w:val="16"/>
  </w:num>
  <w:num w:numId="18">
    <w:abstractNumId w:val="8"/>
  </w:num>
  <w:num w:numId="19">
    <w:abstractNumId w:val="24"/>
  </w:num>
  <w:num w:numId="20">
    <w:abstractNumId w:val="11"/>
  </w:num>
  <w:num w:numId="21">
    <w:abstractNumId w:val="28"/>
  </w:num>
  <w:num w:numId="22">
    <w:abstractNumId w:val="47"/>
  </w:num>
  <w:num w:numId="23">
    <w:abstractNumId w:val="7"/>
  </w:num>
  <w:num w:numId="24">
    <w:abstractNumId w:val="27"/>
  </w:num>
  <w:num w:numId="25">
    <w:abstractNumId w:val="26"/>
  </w:num>
  <w:num w:numId="26">
    <w:abstractNumId w:val="36"/>
  </w:num>
  <w:num w:numId="27">
    <w:abstractNumId w:val="17"/>
  </w:num>
  <w:num w:numId="28">
    <w:abstractNumId w:val="9"/>
  </w:num>
  <w:num w:numId="29">
    <w:abstractNumId w:val="43"/>
  </w:num>
  <w:num w:numId="30">
    <w:abstractNumId w:val="49"/>
  </w:num>
  <w:num w:numId="31">
    <w:abstractNumId w:val="53"/>
  </w:num>
  <w:num w:numId="32">
    <w:abstractNumId w:val="55"/>
  </w:num>
  <w:num w:numId="33">
    <w:abstractNumId w:val="60"/>
  </w:num>
  <w:num w:numId="34">
    <w:abstractNumId w:val="5"/>
  </w:num>
  <w:num w:numId="35">
    <w:abstractNumId w:val="29"/>
  </w:num>
  <w:num w:numId="36">
    <w:abstractNumId w:val="22"/>
  </w:num>
  <w:num w:numId="37">
    <w:abstractNumId w:val="48"/>
  </w:num>
  <w:num w:numId="38">
    <w:abstractNumId w:val="13"/>
  </w:num>
  <w:num w:numId="39">
    <w:abstractNumId w:val="1"/>
  </w:num>
  <w:num w:numId="40">
    <w:abstractNumId w:val="39"/>
  </w:num>
  <w:num w:numId="41">
    <w:abstractNumId w:val="10"/>
  </w:num>
  <w:num w:numId="42">
    <w:abstractNumId w:val="0"/>
  </w:num>
  <w:num w:numId="43">
    <w:abstractNumId w:val="6"/>
  </w:num>
  <w:num w:numId="44">
    <w:abstractNumId w:val="2"/>
  </w:num>
  <w:num w:numId="45">
    <w:abstractNumId w:val="42"/>
  </w:num>
  <w:num w:numId="46">
    <w:abstractNumId w:val="45"/>
  </w:num>
  <w:num w:numId="47">
    <w:abstractNumId w:val="4"/>
  </w:num>
  <w:num w:numId="48">
    <w:abstractNumId w:val="54"/>
  </w:num>
  <w:num w:numId="49">
    <w:abstractNumId w:val="57"/>
  </w:num>
  <w:num w:numId="50">
    <w:abstractNumId w:val="20"/>
  </w:num>
  <w:num w:numId="51">
    <w:abstractNumId w:val="32"/>
  </w:num>
  <w:num w:numId="52">
    <w:abstractNumId w:val="52"/>
  </w:num>
  <w:num w:numId="53">
    <w:abstractNumId w:val="23"/>
  </w:num>
  <w:num w:numId="54">
    <w:abstractNumId w:val="33"/>
  </w:num>
  <w:num w:numId="55">
    <w:abstractNumId w:val="56"/>
  </w:num>
  <w:num w:numId="56">
    <w:abstractNumId w:val="18"/>
  </w:num>
  <w:num w:numId="57">
    <w:abstractNumId w:val="41"/>
  </w:num>
  <w:num w:numId="58">
    <w:abstractNumId w:val="30"/>
  </w:num>
  <w:num w:numId="59">
    <w:abstractNumId w:val="51"/>
  </w:num>
  <w:num w:numId="60">
    <w:abstractNumId w:val="19"/>
  </w:num>
  <w:num w:numId="61">
    <w:abstractNumId w:val="3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226E"/>
    <w:rsid w:val="000259E8"/>
    <w:rsid w:val="000275D4"/>
    <w:rsid w:val="00044806"/>
    <w:rsid w:val="00054CBC"/>
    <w:rsid w:val="000601EB"/>
    <w:rsid w:val="00077ADC"/>
    <w:rsid w:val="00095357"/>
    <w:rsid w:val="000C0BA7"/>
    <w:rsid w:val="000E57E9"/>
    <w:rsid w:val="00103784"/>
    <w:rsid w:val="00107A65"/>
    <w:rsid w:val="00114C95"/>
    <w:rsid w:val="00121F37"/>
    <w:rsid w:val="00135860"/>
    <w:rsid w:val="00136757"/>
    <w:rsid w:val="00151A49"/>
    <w:rsid w:val="00153983"/>
    <w:rsid w:val="00155727"/>
    <w:rsid w:val="00155912"/>
    <w:rsid w:val="00156A6B"/>
    <w:rsid w:val="00164A9A"/>
    <w:rsid w:val="00164DA7"/>
    <w:rsid w:val="00175701"/>
    <w:rsid w:val="001C18C1"/>
    <w:rsid w:val="001C3C2A"/>
    <w:rsid w:val="001C555D"/>
    <w:rsid w:val="001E32D6"/>
    <w:rsid w:val="001F4A8E"/>
    <w:rsid w:val="00260ACB"/>
    <w:rsid w:val="00266C22"/>
    <w:rsid w:val="002B34DE"/>
    <w:rsid w:val="002B76F9"/>
    <w:rsid w:val="002C7998"/>
    <w:rsid w:val="002D4410"/>
    <w:rsid w:val="002F3E5A"/>
    <w:rsid w:val="003105BC"/>
    <w:rsid w:val="00323A16"/>
    <w:rsid w:val="00331C29"/>
    <w:rsid w:val="00361706"/>
    <w:rsid w:val="003659F0"/>
    <w:rsid w:val="00370834"/>
    <w:rsid w:val="0038385B"/>
    <w:rsid w:val="003B59AC"/>
    <w:rsid w:val="003C0807"/>
    <w:rsid w:val="003D09DD"/>
    <w:rsid w:val="00405D71"/>
    <w:rsid w:val="0040735E"/>
    <w:rsid w:val="00421ADD"/>
    <w:rsid w:val="004346FF"/>
    <w:rsid w:val="00444D32"/>
    <w:rsid w:val="00460F4B"/>
    <w:rsid w:val="00463CE7"/>
    <w:rsid w:val="00473FA0"/>
    <w:rsid w:val="004841E5"/>
    <w:rsid w:val="004A41AB"/>
    <w:rsid w:val="004C0817"/>
    <w:rsid w:val="004C0DA6"/>
    <w:rsid w:val="004D7586"/>
    <w:rsid w:val="004E1DE3"/>
    <w:rsid w:val="004F6F26"/>
    <w:rsid w:val="004F775C"/>
    <w:rsid w:val="00513897"/>
    <w:rsid w:val="005425D6"/>
    <w:rsid w:val="005519F9"/>
    <w:rsid w:val="00567D70"/>
    <w:rsid w:val="005822F5"/>
    <w:rsid w:val="005875E6"/>
    <w:rsid w:val="00596A38"/>
    <w:rsid w:val="005A35DC"/>
    <w:rsid w:val="005B2D75"/>
    <w:rsid w:val="005D6AE5"/>
    <w:rsid w:val="005E5518"/>
    <w:rsid w:val="005F7132"/>
    <w:rsid w:val="00614E0E"/>
    <w:rsid w:val="00617997"/>
    <w:rsid w:val="00642C05"/>
    <w:rsid w:val="006430D0"/>
    <w:rsid w:val="00663F9F"/>
    <w:rsid w:val="00690A1F"/>
    <w:rsid w:val="006924F3"/>
    <w:rsid w:val="006C799A"/>
    <w:rsid w:val="006D297B"/>
    <w:rsid w:val="006D4045"/>
    <w:rsid w:val="006F2862"/>
    <w:rsid w:val="00734422"/>
    <w:rsid w:val="00765805"/>
    <w:rsid w:val="0077037E"/>
    <w:rsid w:val="00784BDB"/>
    <w:rsid w:val="007D5CA0"/>
    <w:rsid w:val="007F433A"/>
    <w:rsid w:val="00830ADC"/>
    <w:rsid w:val="00831D48"/>
    <w:rsid w:val="00844546"/>
    <w:rsid w:val="00851512"/>
    <w:rsid w:val="008775A8"/>
    <w:rsid w:val="008A4763"/>
    <w:rsid w:val="008A5ABE"/>
    <w:rsid w:val="008B0C2B"/>
    <w:rsid w:val="008C10AE"/>
    <w:rsid w:val="008D7DAC"/>
    <w:rsid w:val="0095315C"/>
    <w:rsid w:val="009877E6"/>
    <w:rsid w:val="009A089E"/>
    <w:rsid w:val="009A34B1"/>
    <w:rsid w:val="009B536E"/>
    <w:rsid w:val="009C425E"/>
    <w:rsid w:val="009D1004"/>
    <w:rsid w:val="009E24AC"/>
    <w:rsid w:val="009E6A2C"/>
    <w:rsid w:val="009F4FBB"/>
    <w:rsid w:val="00A15889"/>
    <w:rsid w:val="00A41668"/>
    <w:rsid w:val="00A447C9"/>
    <w:rsid w:val="00A52D75"/>
    <w:rsid w:val="00A61479"/>
    <w:rsid w:val="00A6285B"/>
    <w:rsid w:val="00A71913"/>
    <w:rsid w:val="00AD4308"/>
    <w:rsid w:val="00AD72DE"/>
    <w:rsid w:val="00B01DC3"/>
    <w:rsid w:val="00B14A0B"/>
    <w:rsid w:val="00B24DC7"/>
    <w:rsid w:val="00B31827"/>
    <w:rsid w:val="00B42945"/>
    <w:rsid w:val="00BA1356"/>
    <w:rsid w:val="00C04105"/>
    <w:rsid w:val="00C23A77"/>
    <w:rsid w:val="00C23D12"/>
    <w:rsid w:val="00C46558"/>
    <w:rsid w:val="00C52067"/>
    <w:rsid w:val="00C61105"/>
    <w:rsid w:val="00C64349"/>
    <w:rsid w:val="00C96946"/>
    <w:rsid w:val="00CB0EA1"/>
    <w:rsid w:val="00CD171A"/>
    <w:rsid w:val="00CD6CC3"/>
    <w:rsid w:val="00CF52E4"/>
    <w:rsid w:val="00D14642"/>
    <w:rsid w:val="00D1748E"/>
    <w:rsid w:val="00D34716"/>
    <w:rsid w:val="00D46290"/>
    <w:rsid w:val="00DA71B3"/>
    <w:rsid w:val="00DA7257"/>
    <w:rsid w:val="00DC427D"/>
    <w:rsid w:val="00DD144F"/>
    <w:rsid w:val="00DE5902"/>
    <w:rsid w:val="00E059B3"/>
    <w:rsid w:val="00E06763"/>
    <w:rsid w:val="00E11AD7"/>
    <w:rsid w:val="00E2226E"/>
    <w:rsid w:val="00E336D7"/>
    <w:rsid w:val="00E535E1"/>
    <w:rsid w:val="00E70FBD"/>
    <w:rsid w:val="00E93E63"/>
    <w:rsid w:val="00EB1AF0"/>
    <w:rsid w:val="00EF13C0"/>
    <w:rsid w:val="00F04351"/>
    <w:rsid w:val="00F14E59"/>
    <w:rsid w:val="00F15270"/>
    <w:rsid w:val="00F308E9"/>
    <w:rsid w:val="00F36DEA"/>
    <w:rsid w:val="00F64984"/>
    <w:rsid w:val="00F773D6"/>
    <w:rsid w:val="00F961DA"/>
    <w:rsid w:val="00FA5F0D"/>
    <w:rsid w:val="00FB22E3"/>
    <w:rsid w:val="00FB691F"/>
    <w:rsid w:val="00FC35AB"/>
    <w:rsid w:val="00FC6002"/>
    <w:rsid w:val="00FD1836"/>
    <w:rsid w:val="00FE2898"/>
    <w:rsid w:val="00FE638A"/>
    <w:rsid w:val="00FF05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EE992B"/>
  <w15:docId w15:val="{A22B2131-18BF-4EC0-81D8-DCA9D0365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226E"/>
  </w:style>
  <w:style w:type="paragraph" w:styleId="Heading2">
    <w:name w:val="heading 2"/>
    <w:basedOn w:val="Normal"/>
    <w:link w:val="Heading2Char"/>
    <w:uiPriority w:val="9"/>
    <w:qFormat/>
    <w:rsid w:val="00361706"/>
    <w:pPr>
      <w:spacing w:before="100" w:beforeAutospacing="1" w:after="100" w:afterAutospacing="1" w:line="240" w:lineRule="auto"/>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26E"/>
    <w:rPr>
      <w:color w:val="0000FF" w:themeColor="hyperlink"/>
      <w:u w:val="single"/>
    </w:rPr>
  </w:style>
  <w:style w:type="paragraph" w:styleId="BalloonText">
    <w:name w:val="Balloon Text"/>
    <w:basedOn w:val="Normal"/>
    <w:link w:val="BalloonTextChar"/>
    <w:uiPriority w:val="99"/>
    <w:semiHidden/>
    <w:unhideWhenUsed/>
    <w:rsid w:val="00DA7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257"/>
    <w:rPr>
      <w:rFonts w:ascii="Tahoma" w:hAnsi="Tahoma" w:cs="Tahoma"/>
      <w:sz w:val="16"/>
      <w:szCs w:val="16"/>
    </w:rPr>
  </w:style>
  <w:style w:type="paragraph" w:styleId="ListParagraph">
    <w:name w:val="List Paragraph"/>
    <w:basedOn w:val="Normal"/>
    <w:uiPriority w:val="34"/>
    <w:qFormat/>
    <w:rsid w:val="009E24AC"/>
    <w:pPr>
      <w:ind w:left="720"/>
      <w:contextualSpacing/>
    </w:pPr>
  </w:style>
  <w:style w:type="character" w:customStyle="1" w:styleId="Heading2Char">
    <w:name w:val="Heading 2 Char"/>
    <w:basedOn w:val="DefaultParagraphFont"/>
    <w:link w:val="Heading2"/>
    <w:uiPriority w:val="9"/>
    <w:rsid w:val="00361706"/>
    <w:rPr>
      <w:rFonts w:ascii="Times" w:hAnsi="Times"/>
      <w:b/>
      <w:bCs/>
      <w:sz w:val="36"/>
      <w:szCs w:val="36"/>
    </w:rPr>
  </w:style>
  <w:style w:type="character" w:styleId="CommentReference">
    <w:name w:val="annotation reference"/>
    <w:basedOn w:val="DefaultParagraphFont"/>
    <w:uiPriority w:val="99"/>
    <w:semiHidden/>
    <w:unhideWhenUsed/>
    <w:rsid w:val="00460F4B"/>
    <w:rPr>
      <w:sz w:val="18"/>
      <w:szCs w:val="18"/>
    </w:rPr>
  </w:style>
  <w:style w:type="paragraph" w:styleId="CommentText">
    <w:name w:val="annotation text"/>
    <w:basedOn w:val="Normal"/>
    <w:link w:val="CommentTextChar"/>
    <w:uiPriority w:val="99"/>
    <w:semiHidden/>
    <w:unhideWhenUsed/>
    <w:rsid w:val="00460F4B"/>
    <w:pPr>
      <w:spacing w:line="240" w:lineRule="auto"/>
    </w:pPr>
    <w:rPr>
      <w:sz w:val="24"/>
      <w:szCs w:val="24"/>
    </w:rPr>
  </w:style>
  <w:style w:type="character" w:customStyle="1" w:styleId="CommentTextChar">
    <w:name w:val="Comment Text Char"/>
    <w:basedOn w:val="DefaultParagraphFont"/>
    <w:link w:val="CommentText"/>
    <w:uiPriority w:val="99"/>
    <w:semiHidden/>
    <w:rsid w:val="00460F4B"/>
    <w:rPr>
      <w:sz w:val="24"/>
      <w:szCs w:val="24"/>
    </w:rPr>
  </w:style>
  <w:style w:type="paragraph" w:styleId="CommentSubject">
    <w:name w:val="annotation subject"/>
    <w:basedOn w:val="CommentText"/>
    <w:next w:val="CommentText"/>
    <w:link w:val="CommentSubjectChar"/>
    <w:uiPriority w:val="99"/>
    <w:semiHidden/>
    <w:unhideWhenUsed/>
    <w:rsid w:val="00460F4B"/>
    <w:rPr>
      <w:b/>
      <w:bCs/>
      <w:sz w:val="20"/>
      <w:szCs w:val="20"/>
    </w:rPr>
  </w:style>
  <w:style w:type="character" w:customStyle="1" w:styleId="CommentSubjectChar">
    <w:name w:val="Comment Subject Char"/>
    <w:basedOn w:val="CommentTextChar"/>
    <w:link w:val="CommentSubject"/>
    <w:uiPriority w:val="99"/>
    <w:semiHidden/>
    <w:rsid w:val="00460F4B"/>
    <w:rPr>
      <w:b/>
      <w:bCs/>
      <w:sz w:val="20"/>
      <w:szCs w:val="20"/>
    </w:rPr>
  </w:style>
  <w:style w:type="paragraph" w:styleId="Header">
    <w:name w:val="header"/>
    <w:basedOn w:val="Normal"/>
    <w:link w:val="HeaderChar"/>
    <w:uiPriority w:val="99"/>
    <w:unhideWhenUsed/>
    <w:rsid w:val="003B59AC"/>
    <w:pPr>
      <w:tabs>
        <w:tab w:val="center" w:pos="4320"/>
        <w:tab w:val="right" w:pos="8640"/>
      </w:tabs>
      <w:spacing w:after="0" w:line="240" w:lineRule="auto"/>
    </w:pPr>
  </w:style>
  <w:style w:type="character" w:customStyle="1" w:styleId="HeaderChar">
    <w:name w:val="Header Char"/>
    <w:basedOn w:val="DefaultParagraphFont"/>
    <w:link w:val="Header"/>
    <w:uiPriority w:val="99"/>
    <w:rsid w:val="003B59AC"/>
  </w:style>
  <w:style w:type="paragraph" w:styleId="Footer">
    <w:name w:val="footer"/>
    <w:basedOn w:val="Normal"/>
    <w:link w:val="FooterChar"/>
    <w:uiPriority w:val="99"/>
    <w:unhideWhenUsed/>
    <w:rsid w:val="003B59AC"/>
    <w:pPr>
      <w:tabs>
        <w:tab w:val="center" w:pos="4320"/>
        <w:tab w:val="right" w:pos="8640"/>
      </w:tabs>
      <w:spacing w:after="0" w:line="240" w:lineRule="auto"/>
    </w:pPr>
  </w:style>
  <w:style w:type="character" w:customStyle="1" w:styleId="FooterChar">
    <w:name w:val="Footer Char"/>
    <w:basedOn w:val="DefaultParagraphFont"/>
    <w:link w:val="Footer"/>
    <w:uiPriority w:val="99"/>
    <w:rsid w:val="003B59AC"/>
  </w:style>
  <w:style w:type="paragraph" w:styleId="FootnoteText">
    <w:name w:val="footnote text"/>
    <w:basedOn w:val="Normal"/>
    <w:link w:val="FootnoteTextChar"/>
    <w:uiPriority w:val="99"/>
    <w:unhideWhenUsed/>
    <w:rsid w:val="003B59AC"/>
    <w:pPr>
      <w:spacing w:after="0" w:line="240" w:lineRule="auto"/>
    </w:pPr>
    <w:rPr>
      <w:sz w:val="24"/>
      <w:szCs w:val="24"/>
    </w:rPr>
  </w:style>
  <w:style w:type="character" w:customStyle="1" w:styleId="FootnoteTextChar">
    <w:name w:val="Footnote Text Char"/>
    <w:basedOn w:val="DefaultParagraphFont"/>
    <w:link w:val="FootnoteText"/>
    <w:uiPriority w:val="99"/>
    <w:rsid w:val="003B59AC"/>
    <w:rPr>
      <w:sz w:val="24"/>
      <w:szCs w:val="24"/>
    </w:rPr>
  </w:style>
  <w:style w:type="character" w:styleId="FootnoteReference">
    <w:name w:val="footnote reference"/>
    <w:basedOn w:val="DefaultParagraphFont"/>
    <w:uiPriority w:val="99"/>
    <w:unhideWhenUsed/>
    <w:rsid w:val="003B59AC"/>
    <w:rPr>
      <w:vertAlign w:val="superscript"/>
    </w:rPr>
  </w:style>
  <w:style w:type="paragraph" w:styleId="NoSpacing">
    <w:name w:val="No Spacing"/>
    <w:link w:val="NoSpacingChar"/>
    <w:qFormat/>
    <w:rsid w:val="003B59AC"/>
    <w:pPr>
      <w:spacing w:after="0" w:line="240" w:lineRule="auto"/>
    </w:pPr>
    <w:rPr>
      <w:rFonts w:ascii="PMingLiU" w:eastAsiaTheme="minorEastAsia" w:hAnsi="PMingLiU"/>
    </w:rPr>
  </w:style>
  <w:style w:type="character" w:customStyle="1" w:styleId="NoSpacingChar">
    <w:name w:val="No Spacing Char"/>
    <w:basedOn w:val="DefaultParagraphFont"/>
    <w:link w:val="NoSpacing"/>
    <w:rsid w:val="003B59AC"/>
    <w:rPr>
      <w:rFonts w:ascii="PMingLiU" w:eastAsiaTheme="minorEastAsia" w:hAnsi="PMingLiU"/>
    </w:rPr>
  </w:style>
  <w:style w:type="character" w:styleId="PageNumber">
    <w:name w:val="page number"/>
    <w:basedOn w:val="DefaultParagraphFont"/>
    <w:uiPriority w:val="99"/>
    <w:semiHidden/>
    <w:unhideWhenUsed/>
    <w:rsid w:val="003B59AC"/>
  </w:style>
  <w:style w:type="table" w:styleId="TableGrid">
    <w:name w:val="Table Grid"/>
    <w:basedOn w:val="TableNormal"/>
    <w:uiPriority w:val="59"/>
    <w:rsid w:val="00FC35A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11AD7"/>
    <w:pPr>
      <w:spacing w:before="100" w:beforeAutospacing="1" w:after="100" w:afterAutospacing="1" w:line="240" w:lineRule="auto"/>
    </w:pPr>
    <w:rPr>
      <w:rFonts w:ascii="Times" w:eastAsiaTheme="minorEastAsia" w:hAnsi="Times" w:cs="Times New Roman"/>
      <w:sz w:val="20"/>
      <w:szCs w:val="20"/>
    </w:rPr>
  </w:style>
  <w:style w:type="table" w:customStyle="1" w:styleId="GridTable6Colorful-Accent21">
    <w:name w:val="Grid Table 6 Colorful - Accent 21"/>
    <w:basedOn w:val="TableNormal"/>
    <w:uiPriority w:val="51"/>
    <w:rsid w:val="00B31827"/>
    <w:pPr>
      <w:spacing w:after="0" w:line="240" w:lineRule="auto"/>
    </w:pPr>
    <w:rPr>
      <w:color w:val="943634" w:themeColor="accent2" w:themeShade="BF"/>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EndnoteText">
    <w:name w:val="endnote text"/>
    <w:basedOn w:val="Normal"/>
    <w:link w:val="EndnoteTextChar"/>
    <w:uiPriority w:val="99"/>
    <w:unhideWhenUsed/>
    <w:rsid w:val="00B31827"/>
    <w:pPr>
      <w:spacing w:after="0" w:line="240" w:lineRule="auto"/>
    </w:pPr>
    <w:rPr>
      <w:sz w:val="24"/>
      <w:szCs w:val="24"/>
    </w:rPr>
  </w:style>
  <w:style w:type="character" w:customStyle="1" w:styleId="EndnoteTextChar">
    <w:name w:val="Endnote Text Char"/>
    <w:basedOn w:val="DefaultParagraphFont"/>
    <w:link w:val="EndnoteText"/>
    <w:uiPriority w:val="99"/>
    <w:rsid w:val="00B31827"/>
    <w:rPr>
      <w:sz w:val="24"/>
      <w:szCs w:val="24"/>
    </w:rPr>
  </w:style>
  <w:style w:type="character" w:styleId="EndnoteReference">
    <w:name w:val="endnote reference"/>
    <w:basedOn w:val="DefaultParagraphFont"/>
    <w:uiPriority w:val="99"/>
    <w:unhideWhenUsed/>
    <w:rsid w:val="00B31827"/>
    <w:rPr>
      <w:vertAlign w:val="superscript"/>
    </w:rPr>
  </w:style>
  <w:style w:type="character" w:customStyle="1" w:styleId="tgc">
    <w:name w:val="_tgc"/>
    <w:basedOn w:val="DefaultParagraphFont"/>
    <w:rsid w:val="00E93E63"/>
  </w:style>
  <w:style w:type="table" w:customStyle="1" w:styleId="GridTable4-Accent51">
    <w:name w:val="Grid Table 4 - Accent 51"/>
    <w:basedOn w:val="TableNormal"/>
    <w:uiPriority w:val="49"/>
    <w:rsid w:val="009877E6"/>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
    <w:name w:val="شبكة جدول1"/>
    <w:basedOn w:val="TableNormal"/>
    <w:next w:val="TableGrid"/>
    <w:uiPriority w:val="59"/>
    <w:rsid w:val="00A52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41">
    <w:name w:val="List Table 3 - Accent 41"/>
    <w:basedOn w:val="TableNormal"/>
    <w:uiPriority w:val="48"/>
    <w:rsid w:val="000601EB"/>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31">
    <w:name w:val="List Table 3 - Accent 31"/>
    <w:basedOn w:val="TableNormal"/>
    <w:uiPriority w:val="48"/>
    <w:rsid w:val="000601EB"/>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GridTable1Light-Accent41">
    <w:name w:val="Grid Table 1 Light - Accent 41"/>
    <w:basedOn w:val="TableNormal"/>
    <w:uiPriority w:val="46"/>
    <w:rsid w:val="000601EB"/>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830392">
      <w:bodyDiv w:val="1"/>
      <w:marLeft w:val="0"/>
      <w:marRight w:val="0"/>
      <w:marTop w:val="0"/>
      <w:marBottom w:val="0"/>
      <w:divBdr>
        <w:top w:val="none" w:sz="0" w:space="0" w:color="auto"/>
        <w:left w:val="none" w:sz="0" w:space="0" w:color="auto"/>
        <w:bottom w:val="none" w:sz="0" w:space="0" w:color="auto"/>
        <w:right w:val="none" w:sz="0" w:space="0" w:color="auto"/>
      </w:divBdr>
      <w:divsChild>
        <w:div w:id="1655647916">
          <w:marLeft w:val="1166"/>
          <w:marRight w:val="0"/>
          <w:marTop w:val="0"/>
          <w:marBottom w:val="0"/>
          <w:divBdr>
            <w:top w:val="none" w:sz="0" w:space="0" w:color="auto"/>
            <w:left w:val="none" w:sz="0" w:space="0" w:color="auto"/>
            <w:bottom w:val="none" w:sz="0" w:space="0" w:color="auto"/>
            <w:right w:val="none" w:sz="0" w:space="0" w:color="auto"/>
          </w:divBdr>
        </w:div>
      </w:divsChild>
    </w:div>
    <w:div w:id="160002033">
      <w:bodyDiv w:val="1"/>
      <w:marLeft w:val="0"/>
      <w:marRight w:val="0"/>
      <w:marTop w:val="0"/>
      <w:marBottom w:val="0"/>
      <w:divBdr>
        <w:top w:val="none" w:sz="0" w:space="0" w:color="auto"/>
        <w:left w:val="none" w:sz="0" w:space="0" w:color="auto"/>
        <w:bottom w:val="none" w:sz="0" w:space="0" w:color="auto"/>
        <w:right w:val="none" w:sz="0" w:space="0" w:color="auto"/>
      </w:divBdr>
    </w:div>
    <w:div w:id="319239444">
      <w:bodyDiv w:val="1"/>
      <w:marLeft w:val="0"/>
      <w:marRight w:val="0"/>
      <w:marTop w:val="0"/>
      <w:marBottom w:val="0"/>
      <w:divBdr>
        <w:top w:val="none" w:sz="0" w:space="0" w:color="auto"/>
        <w:left w:val="none" w:sz="0" w:space="0" w:color="auto"/>
        <w:bottom w:val="none" w:sz="0" w:space="0" w:color="auto"/>
        <w:right w:val="none" w:sz="0" w:space="0" w:color="auto"/>
      </w:divBdr>
    </w:div>
    <w:div w:id="573204907">
      <w:bodyDiv w:val="1"/>
      <w:marLeft w:val="0"/>
      <w:marRight w:val="0"/>
      <w:marTop w:val="0"/>
      <w:marBottom w:val="0"/>
      <w:divBdr>
        <w:top w:val="none" w:sz="0" w:space="0" w:color="auto"/>
        <w:left w:val="none" w:sz="0" w:space="0" w:color="auto"/>
        <w:bottom w:val="none" w:sz="0" w:space="0" w:color="auto"/>
        <w:right w:val="none" w:sz="0" w:space="0" w:color="auto"/>
      </w:divBdr>
      <w:divsChild>
        <w:div w:id="849560588">
          <w:marLeft w:val="806"/>
          <w:marRight w:val="0"/>
          <w:marTop w:val="0"/>
          <w:marBottom w:val="0"/>
          <w:divBdr>
            <w:top w:val="none" w:sz="0" w:space="0" w:color="auto"/>
            <w:left w:val="none" w:sz="0" w:space="0" w:color="auto"/>
            <w:bottom w:val="none" w:sz="0" w:space="0" w:color="auto"/>
            <w:right w:val="none" w:sz="0" w:space="0" w:color="auto"/>
          </w:divBdr>
        </w:div>
      </w:divsChild>
    </w:div>
    <w:div w:id="598758777">
      <w:bodyDiv w:val="1"/>
      <w:marLeft w:val="0"/>
      <w:marRight w:val="0"/>
      <w:marTop w:val="0"/>
      <w:marBottom w:val="0"/>
      <w:divBdr>
        <w:top w:val="none" w:sz="0" w:space="0" w:color="auto"/>
        <w:left w:val="none" w:sz="0" w:space="0" w:color="auto"/>
        <w:bottom w:val="none" w:sz="0" w:space="0" w:color="auto"/>
        <w:right w:val="none" w:sz="0" w:space="0" w:color="auto"/>
      </w:divBdr>
      <w:divsChild>
        <w:div w:id="1429543408">
          <w:marLeft w:val="806"/>
          <w:marRight w:val="0"/>
          <w:marTop w:val="0"/>
          <w:marBottom w:val="0"/>
          <w:divBdr>
            <w:top w:val="none" w:sz="0" w:space="0" w:color="auto"/>
            <w:left w:val="none" w:sz="0" w:space="0" w:color="auto"/>
            <w:bottom w:val="none" w:sz="0" w:space="0" w:color="auto"/>
            <w:right w:val="none" w:sz="0" w:space="0" w:color="auto"/>
          </w:divBdr>
        </w:div>
      </w:divsChild>
    </w:div>
    <w:div w:id="632906038">
      <w:bodyDiv w:val="1"/>
      <w:marLeft w:val="0"/>
      <w:marRight w:val="0"/>
      <w:marTop w:val="0"/>
      <w:marBottom w:val="0"/>
      <w:divBdr>
        <w:top w:val="none" w:sz="0" w:space="0" w:color="auto"/>
        <w:left w:val="none" w:sz="0" w:space="0" w:color="auto"/>
        <w:bottom w:val="none" w:sz="0" w:space="0" w:color="auto"/>
        <w:right w:val="none" w:sz="0" w:space="0" w:color="auto"/>
      </w:divBdr>
    </w:div>
    <w:div w:id="698505233">
      <w:bodyDiv w:val="1"/>
      <w:marLeft w:val="0"/>
      <w:marRight w:val="0"/>
      <w:marTop w:val="0"/>
      <w:marBottom w:val="0"/>
      <w:divBdr>
        <w:top w:val="none" w:sz="0" w:space="0" w:color="auto"/>
        <w:left w:val="none" w:sz="0" w:space="0" w:color="auto"/>
        <w:bottom w:val="none" w:sz="0" w:space="0" w:color="auto"/>
        <w:right w:val="none" w:sz="0" w:space="0" w:color="auto"/>
      </w:divBdr>
      <w:divsChild>
        <w:div w:id="1732582793">
          <w:marLeft w:val="806"/>
          <w:marRight w:val="0"/>
          <w:marTop w:val="0"/>
          <w:marBottom w:val="0"/>
          <w:divBdr>
            <w:top w:val="none" w:sz="0" w:space="0" w:color="auto"/>
            <w:left w:val="none" w:sz="0" w:space="0" w:color="auto"/>
            <w:bottom w:val="none" w:sz="0" w:space="0" w:color="auto"/>
            <w:right w:val="none" w:sz="0" w:space="0" w:color="auto"/>
          </w:divBdr>
        </w:div>
      </w:divsChild>
    </w:div>
    <w:div w:id="785122505">
      <w:bodyDiv w:val="1"/>
      <w:marLeft w:val="0"/>
      <w:marRight w:val="0"/>
      <w:marTop w:val="0"/>
      <w:marBottom w:val="0"/>
      <w:divBdr>
        <w:top w:val="none" w:sz="0" w:space="0" w:color="auto"/>
        <w:left w:val="none" w:sz="0" w:space="0" w:color="auto"/>
        <w:bottom w:val="none" w:sz="0" w:space="0" w:color="auto"/>
        <w:right w:val="none" w:sz="0" w:space="0" w:color="auto"/>
      </w:divBdr>
      <w:divsChild>
        <w:div w:id="1891528210">
          <w:marLeft w:val="547"/>
          <w:marRight w:val="0"/>
          <w:marTop w:val="0"/>
          <w:marBottom w:val="0"/>
          <w:divBdr>
            <w:top w:val="none" w:sz="0" w:space="0" w:color="auto"/>
            <w:left w:val="none" w:sz="0" w:space="0" w:color="auto"/>
            <w:bottom w:val="none" w:sz="0" w:space="0" w:color="auto"/>
            <w:right w:val="none" w:sz="0" w:space="0" w:color="auto"/>
          </w:divBdr>
        </w:div>
        <w:div w:id="818574724">
          <w:marLeft w:val="547"/>
          <w:marRight w:val="0"/>
          <w:marTop w:val="0"/>
          <w:marBottom w:val="0"/>
          <w:divBdr>
            <w:top w:val="none" w:sz="0" w:space="0" w:color="auto"/>
            <w:left w:val="none" w:sz="0" w:space="0" w:color="auto"/>
            <w:bottom w:val="none" w:sz="0" w:space="0" w:color="auto"/>
            <w:right w:val="none" w:sz="0" w:space="0" w:color="auto"/>
          </w:divBdr>
        </w:div>
        <w:div w:id="160119774">
          <w:marLeft w:val="547"/>
          <w:marRight w:val="0"/>
          <w:marTop w:val="0"/>
          <w:marBottom w:val="0"/>
          <w:divBdr>
            <w:top w:val="none" w:sz="0" w:space="0" w:color="auto"/>
            <w:left w:val="none" w:sz="0" w:space="0" w:color="auto"/>
            <w:bottom w:val="none" w:sz="0" w:space="0" w:color="auto"/>
            <w:right w:val="none" w:sz="0" w:space="0" w:color="auto"/>
          </w:divBdr>
        </w:div>
        <w:div w:id="1635990360">
          <w:marLeft w:val="547"/>
          <w:marRight w:val="0"/>
          <w:marTop w:val="0"/>
          <w:marBottom w:val="0"/>
          <w:divBdr>
            <w:top w:val="none" w:sz="0" w:space="0" w:color="auto"/>
            <w:left w:val="none" w:sz="0" w:space="0" w:color="auto"/>
            <w:bottom w:val="none" w:sz="0" w:space="0" w:color="auto"/>
            <w:right w:val="none" w:sz="0" w:space="0" w:color="auto"/>
          </w:divBdr>
        </w:div>
      </w:divsChild>
    </w:div>
    <w:div w:id="1037002175">
      <w:bodyDiv w:val="1"/>
      <w:marLeft w:val="0"/>
      <w:marRight w:val="0"/>
      <w:marTop w:val="0"/>
      <w:marBottom w:val="0"/>
      <w:divBdr>
        <w:top w:val="none" w:sz="0" w:space="0" w:color="auto"/>
        <w:left w:val="none" w:sz="0" w:space="0" w:color="auto"/>
        <w:bottom w:val="none" w:sz="0" w:space="0" w:color="auto"/>
        <w:right w:val="none" w:sz="0" w:space="0" w:color="auto"/>
      </w:divBdr>
    </w:div>
    <w:div w:id="1099570765">
      <w:bodyDiv w:val="1"/>
      <w:marLeft w:val="0"/>
      <w:marRight w:val="0"/>
      <w:marTop w:val="0"/>
      <w:marBottom w:val="0"/>
      <w:divBdr>
        <w:top w:val="none" w:sz="0" w:space="0" w:color="auto"/>
        <w:left w:val="none" w:sz="0" w:space="0" w:color="auto"/>
        <w:bottom w:val="none" w:sz="0" w:space="0" w:color="auto"/>
        <w:right w:val="none" w:sz="0" w:space="0" w:color="auto"/>
      </w:divBdr>
      <w:divsChild>
        <w:div w:id="881096243">
          <w:marLeft w:val="547"/>
          <w:marRight w:val="0"/>
          <w:marTop w:val="0"/>
          <w:marBottom w:val="0"/>
          <w:divBdr>
            <w:top w:val="none" w:sz="0" w:space="0" w:color="auto"/>
            <w:left w:val="none" w:sz="0" w:space="0" w:color="auto"/>
            <w:bottom w:val="none" w:sz="0" w:space="0" w:color="auto"/>
            <w:right w:val="none" w:sz="0" w:space="0" w:color="auto"/>
          </w:divBdr>
        </w:div>
        <w:div w:id="374624278">
          <w:marLeft w:val="547"/>
          <w:marRight w:val="0"/>
          <w:marTop w:val="0"/>
          <w:marBottom w:val="0"/>
          <w:divBdr>
            <w:top w:val="none" w:sz="0" w:space="0" w:color="auto"/>
            <w:left w:val="none" w:sz="0" w:space="0" w:color="auto"/>
            <w:bottom w:val="none" w:sz="0" w:space="0" w:color="auto"/>
            <w:right w:val="none" w:sz="0" w:space="0" w:color="auto"/>
          </w:divBdr>
        </w:div>
        <w:div w:id="1696268929">
          <w:marLeft w:val="547"/>
          <w:marRight w:val="0"/>
          <w:marTop w:val="0"/>
          <w:marBottom w:val="0"/>
          <w:divBdr>
            <w:top w:val="none" w:sz="0" w:space="0" w:color="auto"/>
            <w:left w:val="none" w:sz="0" w:space="0" w:color="auto"/>
            <w:bottom w:val="none" w:sz="0" w:space="0" w:color="auto"/>
            <w:right w:val="none" w:sz="0" w:space="0" w:color="auto"/>
          </w:divBdr>
        </w:div>
        <w:div w:id="1240793386">
          <w:marLeft w:val="547"/>
          <w:marRight w:val="0"/>
          <w:marTop w:val="0"/>
          <w:marBottom w:val="0"/>
          <w:divBdr>
            <w:top w:val="none" w:sz="0" w:space="0" w:color="auto"/>
            <w:left w:val="none" w:sz="0" w:space="0" w:color="auto"/>
            <w:bottom w:val="none" w:sz="0" w:space="0" w:color="auto"/>
            <w:right w:val="none" w:sz="0" w:space="0" w:color="auto"/>
          </w:divBdr>
        </w:div>
      </w:divsChild>
    </w:div>
    <w:div w:id="1189445602">
      <w:bodyDiv w:val="1"/>
      <w:marLeft w:val="0"/>
      <w:marRight w:val="0"/>
      <w:marTop w:val="0"/>
      <w:marBottom w:val="0"/>
      <w:divBdr>
        <w:top w:val="none" w:sz="0" w:space="0" w:color="auto"/>
        <w:left w:val="none" w:sz="0" w:space="0" w:color="auto"/>
        <w:bottom w:val="none" w:sz="0" w:space="0" w:color="auto"/>
        <w:right w:val="none" w:sz="0" w:space="0" w:color="auto"/>
      </w:divBdr>
      <w:divsChild>
        <w:div w:id="758259603">
          <w:marLeft w:val="806"/>
          <w:marRight w:val="0"/>
          <w:marTop w:val="0"/>
          <w:marBottom w:val="0"/>
          <w:divBdr>
            <w:top w:val="none" w:sz="0" w:space="0" w:color="auto"/>
            <w:left w:val="none" w:sz="0" w:space="0" w:color="auto"/>
            <w:bottom w:val="none" w:sz="0" w:space="0" w:color="auto"/>
            <w:right w:val="none" w:sz="0" w:space="0" w:color="auto"/>
          </w:divBdr>
        </w:div>
        <w:div w:id="2043289026">
          <w:marLeft w:val="806"/>
          <w:marRight w:val="0"/>
          <w:marTop w:val="0"/>
          <w:marBottom w:val="0"/>
          <w:divBdr>
            <w:top w:val="none" w:sz="0" w:space="0" w:color="auto"/>
            <w:left w:val="none" w:sz="0" w:space="0" w:color="auto"/>
            <w:bottom w:val="none" w:sz="0" w:space="0" w:color="auto"/>
            <w:right w:val="none" w:sz="0" w:space="0" w:color="auto"/>
          </w:divBdr>
        </w:div>
        <w:div w:id="749157851">
          <w:marLeft w:val="806"/>
          <w:marRight w:val="0"/>
          <w:marTop w:val="0"/>
          <w:marBottom w:val="0"/>
          <w:divBdr>
            <w:top w:val="none" w:sz="0" w:space="0" w:color="auto"/>
            <w:left w:val="none" w:sz="0" w:space="0" w:color="auto"/>
            <w:bottom w:val="none" w:sz="0" w:space="0" w:color="auto"/>
            <w:right w:val="none" w:sz="0" w:space="0" w:color="auto"/>
          </w:divBdr>
        </w:div>
        <w:div w:id="1314867974">
          <w:marLeft w:val="806"/>
          <w:marRight w:val="0"/>
          <w:marTop w:val="0"/>
          <w:marBottom w:val="0"/>
          <w:divBdr>
            <w:top w:val="none" w:sz="0" w:space="0" w:color="auto"/>
            <w:left w:val="none" w:sz="0" w:space="0" w:color="auto"/>
            <w:bottom w:val="none" w:sz="0" w:space="0" w:color="auto"/>
            <w:right w:val="none" w:sz="0" w:space="0" w:color="auto"/>
          </w:divBdr>
        </w:div>
      </w:divsChild>
    </w:div>
    <w:div w:id="1201480526">
      <w:bodyDiv w:val="1"/>
      <w:marLeft w:val="0"/>
      <w:marRight w:val="0"/>
      <w:marTop w:val="0"/>
      <w:marBottom w:val="0"/>
      <w:divBdr>
        <w:top w:val="none" w:sz="0" w:space="0" w:color="auto"/>
        <w:left w:val="none" w:sz="0" w:space="0" w:color="auto"/>
        <w:bottom w:val="none" w:sz="0" w:space="0" w:color="auto"/>
        <w:right w:val="none" w:sz="0" w:space="0" w:color="auto"/>
      </w:divBdr>
      <w:divsChild>
        <w:div w:id="920869734">
          <w:marLeft w:val="274"/>
          <w:marRight w:val="0"/>
          <w:marTop w:val="0"/>
          <w:marBottom w:val="0"/>
          <w:divBdr>
            <w:top w:val="none" w:sz="0" w:space="0" w:color="auto"/>
            <w:left w:val="none" w:sz="0" w:space="0" w:color="auto"/>
            <w:bottom w:val="none" w:sz="0" w:space="0" w:color="auto"/>
            <w:right w:val="none" w:sz="0" w:space="0" w:color="auto"/>
          </w:divBdr>
        </w:div>
        <w:div w:id="779183927">
          <w:marLeft w:val="274"/>
          <w:marRight w:val="0"/>
          <w:marTop w:val="0"/>
          <w:marBottom w:val="0"/>
          <w:divBdr>
            <w:top w:val="none" w:sz="0" w:space="0" w:color="auto"/>
            <w:left w:val="none" w:sz="0" w:space="0" w:color="auto"/>
            <w:bottom w:val="none" w:sz="0" w:space="0" w:color="auto"/>
            <w:right w:val="none" w:sz="0" w:space="0" w:color="auto"/>
          </w:divBdr>
        </w:div>
        <w:div w:id="111945725">
          <w:marLeft w:val="274"/>
          <w:marRight w:val="0"/>
          <w:marTop w:val="0"/>
          <w:marBottom w:val="0"/>
          <w:divBdr>
            <w:top w:val="none" w:sz="0" w:space="0" w:color="auto"/>
            <w:left w:val="none" w:sz="0" w:space="0" w:color="auto"/>
            <w:bottom w:val="none" w:sz="0" w:space="0" w:color="auto"/>
            <w:right w:val="none" w:sz="0" w:space="0" w:color="auto"/>
          </w:divBdr>
        </w:div>
        <w:div w:id="423303810">
          <w:marLeft w:val="274"/>
          <w:marRight w:val="0"/>
          <w:marTop w:val="0"/>
          <w:marBottom w:val="0"/>
          <w:divBdr>
            <w:top w:val="none" w:sz="0" w:space="0" w:color="auto"/>
            <w:left w:val="none" w:sz="0" w:space="0" w:color="auto"/>
            <w:bottom w:val="none" w:sz="0" w:space="0" w:color="auto"/>
            <w:right w:val="none" w:sz="0" w:space="0" w:color="auto"/>
          </w:divBdr>
        </w:div>
        <w:div w:id="512649269">
          <w:marLeft w:val="274"/>
          <w:marRight w:val="0"/>
          <w:marTop w:val="0"/>
          <w:marBottom w:val="0"/>
          <w:divBdr>
            <w:top w:val="none" w:sz="0" w:space="0" w:color="auto"/>
            <w:left w:val="none" w:sz="0" w:space="0" w:color="auto"/>
            <w:bottom w:val="none" w:sz="0" w:space="0" w:color="auto"/>
            <w:right w:val="none" w:sz="0" w:space="0" w:color="auto"/>
          </w:divBdr>
        </w:div>
        <w:div w:id="896165274">
          <w:marLeft w:val="274"/>
          <w:marRight w:val="0"/>
          <w:marTop w:val="0"/>
          <w:marBottom w:val="0"/>
          <w:divBdr>
            <w:top w:val="none" w:sz="0" w:space="0" w:color="auto"/>
            <w:left w:val="none" w:sz="0" w:space="0" w:color="auto"/>
            <w:bottom w:val="none" w:sz="0" w:space="0" w:color="auto"/>
            <w:right w:val="none" w:sz="0" w:space="0" w:color="auto"/>
          </w:divBdr>
        </w:div>
        <w:div w:id="413091526">
          <w:marLeft w:val="274"/>
          <w:marRight w:val="0"/>
          <w:marTop w:val="0"/>
          <w:marBottom w:val="0"/>
          <w:divBdr>
            <w:top w:val="none" w:sz="0" w:space="0" w:color="auto"/>
            <w:left w:val="none" w:sz="0" w:space="0" w:color="auto"/>
            <w:bottom w:val="none" w:sz="0" w:space="0" w:color="auto"/>
            <w:right w:val="none" w:sz="0" w:space="0" w:color="auto"/>
          </w:divBdr>
        </w:div>
        <w:div w:id="1215853781">
          <w:marLeft w:val="274"/>
          <w:marRight w:val="0"/>
          <w:marTop w:val="0"/>
          <w:marBottom w:val="0"/>
          <w:divBdr>
            <w:top w:val="none" w:sz="0" w:space="0" w:color="auto"/>
            <w:left w:val="none" w:sz="0" w:space="0" w:color="auto"/>
            <w:bottom w:val="none" w:sz="0" w:space="0" w:color="auto"/>
            <w:right w:val="none" w:sz="0" w:space="0" w:color="auto"/>
          </w:divBdr>
        </w:div>
        <w:div w:id="1572960897">
          <w:marLeft w:val="274"/>
          <w:marRight w:val="0"/>
          <w:marTop w:val="0"/>
          <w:marBottom w:val="0"/>
          <w:divBdr>
            <w:top w:val="none" w:sz="0" w:space="0" w:color="auto"/>
            <w:left w:val="none" w:sz="0" w:space="0" w:color="auto"/>
            <w:bottom w:val="none" w:sz="0" w:space="0" w:color="auto"/>
            <w:right w:val="none" w:sz="0" w:space="0" w:color="auto"/>
          </w:divBdr>
        </w:div>
      </w:divsChild>
    </w:div>
    <w:div w:id="1323578407">
      <w:bodyDiv w:val="1"/>
      <w:marLeft w:val="0"/>
      <w:marRight w:val="0"/>
      <w:marTop w:val="0"/>
      <w:marBottom w:val="0"/>
      <w:divBdr>
        <w:top w:val="none" w:sz="0" w:space="0" w:color="auto"/>
        <w:left w:val="none" w:sz="0" w:space="0" w:color="auto"/>
        <w:bottom w:val="none" w:sz="0" w:space="0" w:color="auto"/>
        <w:right w:val="none" w:sz="0" w:space="0" w:color="auto"/>
      </w:divBdr>
      <w:divsChild>
        <w:div w:id="2121412571">
          <w:marLeft w:val="0"/>
          <w:marRight w:val="0"/>
          <w:marTop w:val="0"/>
          <w:marBottom w:val="0"/>
          <w:divBdr>
            <w:top w:val="none" w:sz="0" w:space="0" w:color="auto"/>
            <w:left w:val="none" w:sz="0" w:space="0" w:color="auto"/>
            <w:bottom w:val="none" w:sz="0" w:space="0" w:color="auto"/>
            <w:right w:val="none" w:sz="0" w:space="0" w:color="auto"/>
          </w:divBdr>
        </w:div>
        <w:div w:id="1858764437">
          <w:marLeft w:val="0"/>
          <w:marRight w:val="0"/>
          <w:marTop w:val="0"/>
          <w:marBottom w:val="0"/>
          <w:divBdr>
            <w:top w:val="none" w:sz="0" w:space="0" w:color="auto"/>
            <w:left w:val="none" w:sz="0" w:space="0" w:color="auto"/>
            <w:bottom w:val="none" w:sz="0" w:space="0" w:color="auto"/>
            <w:right w:val="none" w:sz="0" w:space="0" w:color="auto"/>
          </w:divBdr>
        </w:div>
        <w:div w:id="1176846936">
          <w:marLeft w:val="0"/>
          <w:marRight w:val="0"/>
          <w:marTop w:val="0"/>
          <w:marBottom w:val="0"/>
          <w:divBdr>
            <w:top w:val="none" w:sz="0" w:space="0" w:color="auto"/>
            <w:left w:val="none" w:sz="0" w:space="0" w:color="auto"/>
            <w:bottom w:val="none" w:sz="0" w:space="0" w:color="auto"/>
            <w:right w:val="none" w:sz="0" w:space="0" w:color="auto"/>
          </w:divBdr>
        </w:div>
        <w:div w:id="869998541">
          <w:marLeft w:val="0"/>
          <w:marRight w:val="0"/>
          <w:marTop w:val="0"/>
          <w:marBottom w:val="0"/>
          <w:divBdr>
            <w:top w:val="none" w:sz="0" w:space="0" w:color="auto"/>
            <w:left w:val="none" w:sz="0" w:space="0" w:color="auto"/>
            <w:bottom w:val="none" w:sz="0" w:space="0" w:color="auto"/>
            <w:right w:val="none" w:sz="0" w:space="0" w:color="auto"/>
          </w:divBdr>
        </w:div>
        <w:div w:id="231821057">
          <w:marLeft w:val="0"/>
          <w:marRight w:val="0"/>
          <w:marTop w:val="0"/>
          <w:marBottom w:val="0"/>
          <w:divBdr>
            <w:top w:val="none" w:sz="0" w:space="0" w:color="auto"/>
            <w:left w:val="none" w:sz="0" w:space="0" w:color="auto"/>
            <w:bottom w:val="none" w:sz="0" w:space="0" w:color="auto"/>
            <w:right w:val="none" w:sz="0" w:space="0" w:color="auto"/>
          </w:divBdr>
        </w:div>
        <w:div w:id="1879395168">
          <w:marLeft w:val="0"/>
          <w:marRight w:val="0"/>
          <w:marTop w:val="0"/>
          <w:marBottom w:val="0"/>
          <w:divBdr>
            <w:top w:val="none" w:sz="0" w:space="0" w:color="auto"/>
            <w:left w:val="none" w:sz="0" w:space="0" w:color="auto"/>
            <w:bottom w:val="none" w:sz="0" w:space="0" w:color="auto"/>
            <w:right w:val="none" w:sz="0" w:space="0" w:color="auto"/>
          </w:divBdr>
        </w:div>
        <w:div w:id="1073818897">
          <w:marLeft w:val="0"/>
          <w:marRight w:val="0"/>
          <w:marTop w:val="0"/>
          <w:marBottom w:val="0"/>
          <w:divBdr>
            <w:top w:val="none" w:sz="0" w:space="0" w:color="auto"/>
            <w:left w:val="none" w:sz="0" w:space="0" w:color="auto"/>
            <w:bottom w:val="none" w:sz="0" w:space="0" w:color="auto"/>
            <w:right w:val="none" w:sz="0" w:space="0" w:color="auto"/>
          </w:divBdr>
        </w:div>
        <w:div w:id="2031880107">
          <w:marLeft w:val="0"/>
          <w:marRight w:val="0"/>
          <w:marTop w:val="0"/>
          <w:marBottom w:val="0"/>
          <w:divBdr>
            <w:top w:val="none" w:sz="0" w:space="0" w:color="auto"/>
            <w:left w:val="none" w:sz="0" w:space="0" w:color="auto"/>
            <w:bottom w:val="none" w:sz="0" w:space="0" w:color="auto"/>
            <w:right w:val="none" w:sz="0" w:space="0" w:color="auto"/>
          </w:divBdr>
        </w:div>
        <w:div w:id="695887481">
          <w:marLeft w:val="0"/>
          <w:marRight w:val="0"/>
          <w:marTop w:val="0"/>
          <w:marBottom w:val="0"/>
          <w:divBdr>
            <w:top w:val="none" w:sz="0" w:space="0" w:color="auto"/>
            <w:left w:val="none" w:sz="0" w:space="0" w:color="auto"/>
            <w:bottom w:val="none" w:sz="0" w:space="0" w:color="auto"/>
            <w:right w:val="none" w:sz="0" w:space="0" w:color="auto"/>
          </w:divBdr>
        </w:div>
        <w:div w:id="1206990748">
          <w:marLeft w:val="0"/>
          <w:marRight w:val="0"/>
          <w:marTop w:val="0"/>
          <w:marBottom w:val="0"/>
          <w:divBdr>
            <w:top w:val="none" w:sz="0" w:space="0" w:color="auto"/>
            <w:left w:val="none" w:sz="0" w:space="0" w:color="auto"/>
            <w:bottom w:val="none" w:sz="0" w:space="0" w:color="auto"/>
            <w:right w:val="none" w:sz="0" w:space="0" w:color="auto"/>
          </w:divBdr>
        </w:div>
        <w:div w:id="120616939">
          <w:marLeft w:val="0"/>
          <w:marRight w:val="0"/>
          <w:marTop w:val="0"/>
          <w:marBottom w:val="0"/>
          <w:divBdr>
            <w:top w:val="none" w:sz="0" w:space="0" w:color="auto"/>
            <w:left w:val="none" w:sz="0" w:space="0" w:color="auto"/>
            <w:bottom w:val="none" w:sz="0" w:space="0" w:color="auto"/>
            <w:right w:val="none" w:sz="0" w:space="0" w:color="auto"/>
          </w:divBdr>
        </w:div>
        <w:div w:id="278922997">
          <w:marLeft w:val="0"/>
          <w:marRight w:val="0"/>
          <w:marTop w:val="0"/>
          <w:marBottom w:val="0"/>
          <w:divBdr>
            <w:top w:val="none" w:sz="0" w:space="0" w:color="auto"/>
            <w:left w:val="none" w:sz="0" w:space="0" w:color="auto"/>
            <w:bottom w:val="none" w:sz="0" w:space="0" w:color="auto"/>
            <w:right w:val="none" w:sz="0" w:space="0" w:color="auto"/>
          </w:divBdr>
        </w:div>
        <w:div w:id="1844082132">
          <w:marLeft w:val="0"/>
          <w:marRight w:val="0"/>
          <w:marTop w:val="0"/>
          <w:marBottom w:val="0"/>
          <w:divBdr>
            <w:top w:val="none" w:sz="0" w:space="0" w:color="auto"/>
            <w:left w:val="none" w:sz="0" w:space="0" w:color="auto"/>
            <w:bottom w:val="none" w:sz="0" w:space="0" w:color="auto"/>
            <w:right w:val="none" w:sz="0" w:space="0" w:color="auto"/>
          </w:divBdr>
        </w:div>
        <w:div w:id="6099131">
          <w:marLeft w:val="0"/>
          <w:marRight w:val="0"/>
          <w:marTop w:val="0"/>
          <w:marBottom w:val="0"/>
          <w:divBdr>
            <w:top w:val="none" w:sz="0" w:space="0" w:color="auto"/>
            <w:left w:val="none" w:sz="0" w:space="0" w:color="auto"/>
            <w:bottom w:val="none" w:sz="0" w:space="0" w:color="auto"/>
            <w:right w:val="none" w:sz="0" w:space="0" w:color="auto"/>
          </w:divBdr>
        </w:div>
        <w:div w:id="1363633627">
          <w:marLeft w:val="0"/>
          <w:marRight w:val="0"/>
          <w:marTop w:val="0"/>
          <w:marBottom w:val="0"/>
          <w:divBdr>
            <w:top w:val="none" w:sz="0" w:space="0" w:color="auto"/>
            <w:left w:val="none" w:sz="0" w:space="0" w:color="auto"/>
            <w:bottom w:val="none" w:sz="0" w:space="0" w:color="auto"/>
            <w:right w:val="none" w:sz="0" w:space="0" w:color="auto"/>
          </w:divBdr>
        </w:div>
        <w:div w:id="875119984">
          <w:marLeft w:val="0"/>
          <w:marRight w:val="0"/>
          <w:marTop w:val="0"/>
          <w:marBottom w:val="0"/>
          <w:divBdr>
            <w:top w:val="none" w:sz="0" w:space="0" w:color="auto"/>
            <w:left w:val="none" w:sz="0" w:space="0" w:color="auto"/>
            <w:bottom w:val="none" w:sz="0" w:space="0" w:color="auto"/>
            <w:right w:val="none" w:sz="0" w:space="0" w:color="auto"/>
          </w:divBdr>
        </w:div>
        <w:div w:id="2077584994">
          <w:marLeft w:val="0"/>
          <w:marRight w:val="0"/>
          <w:marTop w:val="0"/>
          <w:marBottom w:val="0"/>
          <w:divBdr>
            <w:top w:val="none" w:sz="0" w:space="0" w:color="auto"/>
            <w:left w:val="none" w:sz="0" w:space="0" w:color="auto"/>
            <w:bottom w:val="none" w:sz="0" w:space="0" w:color="auto"/>
            <w:right w:val="none" w:sz="0" w:space="0" w:color="auto"/>
          </w:divBdr>
        </w:div>
        <w:div w:id="1498421240">
          <w:marLeft w:val="0"/>
          <w:marRight w:val="0"/>
          <w:marTop w:val="0"/>
          <w:marBottom w:val="0"/>
          <w:divBdr>
            <w:top w:val="none" w:sz="0" w:space="0" w:color="auto"/>
            <w:left w:val="none" w:sz="0" w:space="0" w:color="auto"/>
            <w:bottom w:val="none" w:sz="0" w:space="0" w:color="auto"/>
            <w:right w:val="none" w:sz="0" w:space="0" w:color="auto"/>
          </w:divBdr>
        </w:div>
        <w:div w:id="524250122">
          <w:marLeft w:val="0"/>
          <w:marRight w:val="0"/>
          <w:marTop w:val="0"/>
          <w:marBottom w:val="0"/>
          <w:divBdr>
            <w:top w:val="none" w:sz="0" w:space="0" w:color="auto"/>
            <w:left w:val="none" w:sz="0" w:space="0" w:color="auto"/>
            <w:bottom w:val="none" w:sz="0" w:space="0" w:color="auto"/>
            <w:right w:val="none" w:sz="0" w:space="0" w:color="auto"/>
          </w:divBdr>
        </w:div>
        <w:div w:id="1394768715">
          <w:marLeft w:val="0"/>
          <w:marRight w:val="0"/>
          <w:marTop w:val="0"/>
          <w:marBottom w:val="0"/>
          <w:divBdr>
            <w:top w:val="none" w:sz="0" w:space="0" w:color="auto"/>
            <w:left w:val="none" w:sz="0" w:space="0" w:color="auto"/>
            <w:bottom w:val="none" w:sz="0" w:space="0" w:color="auto"/>
            <w:right w:val="none" w:sz="0" w:space="0" w:color="auto"/>
          </w:divBdr>
        </w:div>
        <w:div w:id="404182962">
          <w:marLeft w:val="0"/>
          <w:marRight w:val="0"/>
          <w:marTop w:val="0"/>
          <w:marBottom w:val="0"/>
          <w:divBdr>
            <w:top w:val="none" w:sz="0" w:space="0" w:color="auto"/>
            <w:left w:val="none" w:sz="0" w:space="0" w:color="auto"/>
            <w:bottom w:val="none" w:sz="0" w:space="0" w:color="auto"/>
            <w:right w:val="none" w:sz="0" w:space="0" w:color="auto"/>
          </w:divBdr>
        </w:div>
        <w:div w:id="1567177891">
          <w:marLeft w:val="0"/>
          <w:marRight w:val="0"/>
          <w:marTop w:val="0"/>
          <w:marBottom w:val="0"/>
          <w:divBdr>
            <w:top w:val="none" w:sz="0" w:space="0" w:color="auto"/>
            <w:left w:val="none" w:sz="0" w:space="0" w:color="auto"/>
            <w:bottom w:val="none" w:sz="0" w:space="0" w:color="auto"/>
            <w:right w:val="none" w:sz="0" w:space="0" w:color="auto"/>
          </w:divBdr>
        </w:div>
      </w:divsChild>
    </w:div>
    <w:div w:id="1394885696">
      <w:bodyDiv w:val="1"/>
      <w:marLeft w:val="0"/>
      <w:marRight w:val="0"/>
      <w:marTop w:val="0"/>
      <w:marBottom w:val="0"/>
      <w:divBdr>
        <w:top w:val="none" w:sz="0" w:space="0" w:color="auto"/>
        <w:left w:val="none" w:sz="0" w:space="0" w:color="auto"/>
        <w:bottom w:val="none" w:sz="0" w:space="0" w:color="auto"/>
        <w:right w:val="none" w:sz="0" w:space="0" w:color="auto"/>
      </w:divBdr>
      <w:divsChild>
        <w:div w:id="2108424811">
          <w:marLeft w:val="806"/>
          <w:marRight w:val="0"/>
          <w:marTop w:val="0"/>
          <w:marBottom w:val="0"/>
          <w:divBdr>
            <w:top w:val="none" w:sz="0" w:space="0" w:color="auto"/>
            <w:left w:val="none" w:sz="0" w:space="0" w:color="auto"/>
            <w:bottom w:val="none" w:sz="0" w:space="0" w:color="auto"/>
            <w:right w:val="none" w:sz="0" w:space="0" w:color="auto"/>
          </w:divBdr>
        </w:div>
      </w:divsChild>
    </w:div>
    <w:div w:id="1446920914">
      <w:bodyDiv w:val="1"/>
      <w:marLeft w:val="0"/>
      <w:marRight w:val="0"/>
      <w:marTop w:val="0"/>
      <w:marBottom w:val="0"/>
      <w:divBdr>
        <w:top w:val="none" w:sz="0" w:space="0" w:color="auto"/>
        <w:left w:val="none" w:sz="0" w:space="0" w:color="auto"/>
        <w:bottom w:val="none" w:sz="0" w:space="0" w:color="auto"/>
        <w:right w:val="none" w:sz="0" w:space="0" w:color="auto"/>
      </w:divBdr>
    </w:div>
    <w:div w:id="1569535645">
      <w:bodyDiv w:val="1"/>
      <w:marLeft w:val="0"/>
      <w:marRight w:val="0"/>
      <w:marTop w:val="0"/>
      <w:marBottom w:val="0"/>
      <w:divBdr>
        <w:top w:val="none" w:sz="0" w:space="0" w:color="auto"/>
        <w:left w:val="none" w:sz="0" w:space="0" w:color="auto"/>
        <w:bottom w:val="none" w:sz="0" w:space="0" w:color="auto"/>
        <w:right w:val="none" w:sz="0" w:space="0" w:color="auto"/>
      </w:divBdr>
      <w:divsChild>
        <w:div w:id="745108734">
          <w:marLeft w:val="547"/>
          <w:marRight w:val="0"/>
          <w:marTop w:val="0"/>
          <w:marBottom w:val="0"/>
          <w:divBdr>
            <w:top w:val="none" w:sz="0" w:space="0" w:color="auto"/>
            <w:left w:val="none" w:sz="0" w:space="0" w:color="auto"/>
            <w:bottom w:val="none" w:sz="0" w:space="0" w:color="auto"/>
            <w:right w:val="none" w:sz="0" w:space="0" w:color="auto"/>
          </w:divBdr>
        </w:div>
      </w:divsChild>
    </w:div>
    <w:div w:id="1653873986">
      <w:bodyDiv w:val="1"/>
      <w:marLeft w:val="0"/>
      <w:marRight w:val="0"/>
      <w:marTop w:val="0"/>
      <w:marBottom w:val="0"/>
      <w:divBdr>
        <w:top w:val="none" w:sz="0" w:space="0" w:color="auto"/>
        <w:left w:val="none" w:sz="0" w:space="0" w:color="auto"/>
        <w:bottom w:val="none" w:sz="0" w:space="0" w:color="auto"/>
        <w:right w:val="none" w:sz="0" w:space="0" w:color="auto"/>
      </w:divBdr>
      <w:divsChild>
        <w:div w:id="152373932">
          <w:marLeft w:val="806"/>
          <w:marRight w:val="0"/>
          <w:marTop w:val="0"/>
          <w:marBottom w:val="0"/>
          <w:divBdr>
            <w:top w:val="none" w:sz="0" w:space="0" w:color="auto"/>
            <w:left w:val="none" w:sz="0" w:space="0" w:color="auto"/>
            <w:bottom w:val="none" w:sz="0" w:space="0" w:color="auto"/>
            <w:right w:val="none" w:sz="0" w:space="0" w:color="auto"/>
          </w:divBdr>
        </w:div>
      </w:divsChild>
    </w:div>
    <w:div w:id="1786534104">
      <w:bodyDiv w:val="1"/>
      <w:marLeft w:val="0"/>
      <w:marRight w:val="0"/>
      <w:marTop w:val="0"/>
      <w:marBottom w:val="0"/>
      <w:divBdr>
        <w:top w:val="none" w:sz="0" w:space="0" w:color="auto"/>
        <w:left w:val="none" w:sz="0" w:space="0" w:color="auto"/>
        <w:bottom w:val="none" w:sz="0" w:space="0" w:color="auto"/>
        <w:right w:val="none" w:sz="0" w:space="0" w:color="auto"/>
      </w:divBdr>
      <w:divsChild>
        <w:div w:id="1422918801">
          <w:marLeft w:val="1166"/>
          <w:marRight w:val="0"/>
          <w:marTop w:val="0"/>
          <w:marBottom w:val="0"/>
          <w:divBdr>
            <w:top w:val="none" w:sz="0" w:space="0" w:color="auto"/>
            <w:left w:val="none" w:sz="0" w:space="0" w:color="auto"/>
            <w:bottom w:val="none" w:sz="0" w:space="0" w:color="auto"/>
            <w:right w:val="none" w:sz="0" w:space="0" w:color="auto"/>
          </w:divBdr>
        </w:div>
        <w:div w:id="505561942">
          <w:marLeft w:val="806"/>
          <w:marRight w:val="0"/>
          <w:marTop w:val="0"/>
          <w:marBottom w:val="0"/>
          <w:divBdr>
            <w:top w:val="none" w:sz="0" w:space="0" w:color="auto"/>
            <w:left w:val="none" w:sz="0" w:space="0" w:color="auto"/>
            <w:bottom w:val="none" w:sz="0" w:space="0" w:color="auto"/>
            <w:right w:val="none" w:sz="0" w:space="0" w:color="auto"/>
          </w:divBdr>
        </w:div>
        <w:div w:id="432018382">
          <w:marLeft w:val="806"/>
          <w:marRight w:val="0"/>
          <w:marTop w:val="0"/>
          <w:marBottom w:val="0"/>
          <w:divBdr>
            <w:top w:val="none" w:sz="0" w:space="0" w:color="auto"/>
            <w:left w:val="none" w:sz="0" w:space="0" w:color="auto"/>
            <w:bottom w:val="none" w:sz="0" w:space="0" w:color="auto"/>
            <w:right w:val="none" w:sz="0" w:space="0" w:color="auto"/>
          </w:divBdr>
        </w:div>
        <w:div w:id="1811169583">
          <w:marLeft w:val="806"/>
          <w:marRight w:val="0"/>
          <w:marTop w:val="0"/>
          <w:marBottom w:val="0"/>
          <w:divBdr>
            <w:top w:val="none" w:sz="0" w:space="0" w:color="auto"/>
            <w:left w:val="none" w:sz="0" w:space="0" w:color="auto"/>
            <w:bottom w:val="none" w:sz="0" w:space="0" w:color="auto"/>
            <w:right w:val="none" w:sz="0" w:space="0" w:color="auto"/>
          </w:divBdr>
        </w:div>
        <w:div w:id="1630090466">
          <w:marLeft w:val="806"/>
          <w:marRight w:val="0"/>
          <w:marTop w:val="0"/>
          <w:marBottom w:val="0"/>
          <w:divBdr>
            <w:top w:val="none" w:sz="0" w:space="0" w:color="auto"/>
            <w:left w:val="none" w:sz="0" w:space="0" w:color="auto"/>
            <w:bottom w:val="none" w:sz="0" w:space="0" w:color="auto"/>
            <w:right w:val="none" w:sz="0" w:space="0" w:color="auto"/>
          </w:divBdr>
        </w:div>
      </w:divsChild>
    </w:div>
    <w:div w:id="1813980085">
      <w:bodyDiv w:val="1"/>
      <w:marLeft w:val="0"/>
      <w:marRight w:val="0"/>
      <w:marTop w:val="0"/>
      <w:marBottom w:val="0"/>
      <w:divBdr>
        <w:top w:val="none" w:sz="0" w:space="0" w:color="auto"/>
        <w:left w:val="none" w:sz="0" w:space="0" w:color="auto"/>
        <w:bottom w:val="none" w:sz="0" w:space="0" w:color="auto"/>
        <w:right w:val="none" w:sz="0" w:space="0" w:color="auto"/>
      </w:divBdr>
    </w:div>
    <w:div w:id="1900438772">
      <w:bodyDiv w:val="1"/>
      <w:marLeft w:val="0"/>
      <w:marRight w:val="0"/>
      <w:marTop w:val="0"/>
      <w:marBottom w:val="0"/>
      <w:divBdr>
        <w:top w:val="none" w:sz="0" w:space="0" w:color="auto"/>
        <w:left w:val="none" w:sz="0" w:space="0" w:color="auto"/>
        <w:bottom w:val="none" w:sz="0" w:space="0" w:color="auto"/>
        <w:right w:val="none" w:sz="0" w:space="0" w:color="auto"/>
      </w:divBdr>
      <w:divsChild>
        <w:div w:id="941764614">
          <w:marLeft w:val="806"/>
          <w:marRight w:val="0"/>
          <w:marTop w:val="0"/>
          <w:marBottom w:val="0"/>
          <w:divBdr>
            <w:top w:val="none" w:sz="0" w:space="0" w:color="auto"/>
            <w:left w:val="none" w:sz="0" w:space="0" w:color="auto"/>
            <w:bottom w:val="none" w:sz="0" w:space="0" w:color="auto"/>
            <w:right w:val="none" w:sz="0" w:space="0" w:color="auto"/>
          </w:divBdr>
        </w:div>
      </w:divsChild>
    </w:div>
    <w:div w:id="1935479099">
      <w:bodyDiv w:val="1"/>
      <w:marLeft w:val="0"/>
      <w:marRight w:val="0"/>
      <w:marTop w:val="0"/>
      <w:marBottom w:val="0"/>
      <w:divBdr>
        <w:top w:val="none" w:sz="0" w:space="0" w:color="auto"/>
        <w:left w:val="none" w:sz="0" w:space="0" w:color="auto"/>
        <w:bottom w:val="none" w:sz="0" w:space="0" w:color="auto"/>
        <w:right w:val="none" w:sz="0" w:space="0" w:color="auto"/>
      </w:divBdr>
      <w:divsChild>
        <w:div w:id="868496084">
          <w:marLeft w:val="806"/>
          <w:marRight w:val="0"/>
          <w:marTop w:val="0"/>
          <w:marBottom w:val="0"/>
          <w:divBdr>
            <w:top w:val="none" w:sz="0" w:space="0" w:color="auto"/>
            <w:left w:val="none" w:sz="0" w:space="0" w:color="auto"/>
            <w:bottom w:val="none" w:sz="0" w:space="0" w:color="auto"/>
            <w:right w:val="none" w:sz="0" w:space="0" w:color="auto"/>
          </w:divBdr>
        </w:div>
      </w:divsChild>
    </w:div>
    <w:div w:id="1997880399">
      <w:bodyDiv w:val="1"/>
      <w:marLeft w:val="0"/>
      <w:marRight w:val="0"/>
      <w:marTop w:val="0"/>
      <w:marBottom w:val="0"/>
      <w:divBdr>
        <w:top w:val="none" w:sz="0" w:space="0" w:color="auto"/>
        <w:left w:val="none" w:sz="0" w:space="0" w:color="auto"/>
        <w:bottom w:val="none" w:sz="0" w:space="0" w:color="auto"/>
        <w:right w:val="none" w:sz="0" w:space="0" w:color="auto"/>
      </w:divBdr>
      <w:divsChild>
        <w:div w:id="1437943055">
          <w:marLeft w:val="274"/>
          <w:marRight w:val="0"/>
          <w:marTop w:val="0"/>
          <w:marBottom w:val="0"/>
          <w:divBdr>
            <w:top w:val="none" w:sz="0" w:space="0" w:color="auto"/>
            <w:left w:val="none" w:sz="0" w:space="0" w:color="auto"/>
            <w:bottom w:val="none" w:sz="0" w:space="0" w:color="auto"/>
            <w:right w:val="none" w:sz="0" w:space="0" w:color="auto"/>
          </w:divBdr>
        </w:div>
        <w:div w:id="1480725384">
          <w:marLeft w:val="274"/>
          <w:marRight w:val="0"/>
          <w:marTop w:val="0"/>
          <w:marBottom w:val="0"/>
          <w:divBdr>
            <w:top w:val="none" w:sz="0" w:space="0" w:color="auto"/>
            <w:left w:val="none" w:sz="0" w:space="0" w:color="auto"/>
            <w:bottom w:val="none" w:sz="0" w:space="0" w:color="auto"/>
            <w:right w:val="none" w:sz="0" w:space="0" w:color="auto"/>
          </w:divBdr>
        </w:div>
        <w:div w:id="1171023770">
          <w:marLeft w:val="274"/>
          <w:marRight w:val="0"/>
          <w:marTop w:val="0"/>
          <w:marBottom w:val="0"/>
          <w:divBdr>
            <w:top w:val="none" w:sz="0" w:space="0" w:color="auto"/>
            <w:left w:val="none" w:sz="0" w:space="0" w:color="auto"/>
            <w:bottom w:val="none" w:sz="0" w:space="0" w:color="auto"/>
            <w:right w:val="none" w:sz="0" w:space="0" w:color="auto"/>
          </w:divBdr>
        </w:div>
        <w:div w:id="1530490033">
          <w:marLeft w:val="274"/>
          <w:marRight w:val="0"/>
          <w:marTop w:val="0"/>
          <w:marBottom w:val="0"/>
          <w:divBdr>
            <w:top w:val="none" w:sz="0" w:space="0" w:color="auto"/>
            <w:left w:val="none" w:sz="0" w:space="0" w:color="auto"/>
            <w:bottom w:val="none" w:sz="0" w:space="0" w:color="auto"/>
            <w:right w:val="none" w:sz="0" w:space="0" w:color="auto"/>
          </w:divBdr>
        </w:div>
        <w:div w:id="1858738989">
          <w:marLeft w:val="274"/>
          <w:marRight w:val="0"/>
          <w:marTop w:val="0"/>
          <w:marBottom w:val="0"/>
          <w:divBdr>
            <w:top w:val="none" w:sz="0" w:space="0" w:color="auto"/>
            <w:left w:val="none" w:sz="0" w:space="0" w:color="auto"/>
            <w:bottom w:val="none" w:sz="0" w:space="0" w:color="auto"/>
            <w:right w:val="none" w:sz="0" w:space="0" w:color="auto"/>
          </w:divBdr>
        </w:div>
        <w:div w:id="2019194366">
          <w:marLeft w:val="274"/>
          <w:marRight w:val="0"/>
          <w:marTop w:val="0"/>
          <w:marBottom w:val="0"/>
          <w:divBdr>
            <w:top w:val="none" w:sz="0" w:space="0" w:color="auto"/>
            <w:left w:val="none" w:sz="0" w:space="0" w:color="auto"/>
            <w:bottom w:val="none" w:sz="0" w:space="0" w:color="auto"/>
            <w:right w:val="none" w:sz="0" w:space="0" w:color="auto"/>
          </w:divBdr>
        </w:div>
        <w:div w:id="2088574935">
          <w:marLeft w:val="274"/>
          <w:marRight w:val="0"/>
          <w:marTop w:val="0"/>
          <w:marBottom w:val="0"/>
          <w:divBdr>
            <w:top w:val="none" w:sz="0" w:space="0" w:color="auto"/>
            <w:left w:val="none" w:sz="0" w:space="0" w:color="auto"/>
            <w:bottom w:val="none" w:sz="0" w:space="0" w:color="auto"/>
            <w:right w:val="none" w:sz="0" w:space="0" w:color="auto"/>
          </w:divBdr>
        </w:div>
        <w:div w:id="715591757">
          <w:marLeft w:val="274"/>
          <w:marRight w:val="0"/>
          <w:marTop w:val="0"/>
          <w:marBottom w:val="0"/>
          <w:divBdr>
            <w:top w:val="none" w:sz="0" w:space="0" w:color="auto"/>
            <w:left w:val="none" w:sz="0" w:space="0" w:color="auto"/>
            <w:bottom w:val="none" w:sz="0" w:space="0" w:color="auto"/>
            <w:right w:val="none" w:sz="0" w:space="0" w:color="auto"/>
          </w:divBdr>
        </w:div>
        <w:div w:id="1118186939">
          <w:marLeft w:val="274"/>
          <w:marRight w:val="0"/>
          <w:marTop w:val="0"/>
          <w:marBottom w:val="0"/>
          <w:divBdr>
            <w:top w:val="none" w:sz="0" w:space="0" w:color="auto"/>
            <w:left w:val="none" w:sz="0" w:space="0" w:color="auto"/>
            <w:bottom w:val="none" w:sz="0" w:space="0" w:color="auto"/>
            <w:right w:val="none" w:sz="0" w:space="0" w:color="auto"/>
          </w:divBdr>
        </w:div>
      </w:divsChild>
    </w:div>
    <w:div w:id="2022858306">
      <w:bodyDiv w:val="1"/>
      <w:marLeft w:val="0"/>
      <w:marRight w:val="0"/>
      <w:marTop w:val="0"/>
      <w:marBottom w:val="0"/>
      <w:divBdr>
        <w:top w:val="none" w:sz="0" w:space="0" w:color="auto"/>
        <w:left w:val="none" w:sz="0" w:space="0" w:color="auto"/>
        <w:bottom w:val="none" w:sz="0" w:space="0" w:color="auto"/>
        <w:right w:val="none" w:sz="0" w:space="0" w:color="auto"/>
      </w:divBdr>
      <w:divsChild>
        <w:div w:id="1173955703">
          <w:marLeft w:val="806"/>
          <w:marRight w:val="0"/>
          <w:marTop w:val="0"/>
          <w:marBottom w:val="0"/>
          <w:divBdr>
            <w:top w:val="none" w:sz="0" w:space="0" w:color="auto"/>
            <w:left w:val="none" w:sz="0" w:space="0" w:color="auto"/>
            <w:bottom w:val="none" w:sz="0" w:space="0" w:color="auto"/>
            <w:right w:val="none" w:sz="0" w:space="0" w:color="auto"/>
          </w:divBdr>
        </w:div>
      </w:divsChild>
    </w:div>
    <w:div w:id="2146074251">
      <w:bodyDiv w:val="1"/>
      <w:marLeft w:val="0"/>
      <w:marRight w:val="0"/>
      <w:marTop w:val="0"/>
      <w:marBottom w:val="0"/>
      <w:divBdr>
        <w:top w:val="none" w:sz="0" w:space="0" w:color="auto"/>
        <w:left w:val="none" w:sz="0" w:space="0" w:color="auto"/>
        <w:bottom w:val="none" w:sz="0" w:space="0" w:color="auto"/>
        <w:right w:val="none" w:sz="0" w:space="0" w:color="auto"/>
      </w:divBdr>
      <w:divsChild>
        <w:div w:id="1963730793">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diagramData" Target="diagrams/data4.xml"/><Relationship Id="rId21" Type="http://schemas.microsoft.com/office/2007/relationships/diagramDrawing" Target="diagrams/drawing1.xml"/><Relationship Id="rId34" Type="http://schemas.openxmlformats.org/officeDocument/2006/relationships/diagramQuickStyle" Target="diagrams/quickStyle3.xml"/><Relationship Id="rId42" Type="http://schemas.openxmlformats.org/officeDocument/2006/relationships/diagramColors" Target="diagrams/colors4.xml"/><Relationship Id="rId47" Type="http://schemas.openxmlformats.org/officeDocument/2006/relationships/diagramColors" Target="diagrams/colors5.xml"/><Relationship Id="rId50" Type="http://schemas.openxmlformats.org/officeDocument/2006/relationships/image" Target="media/image15.png"/><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3.xml"/><Relationship Id="rId38" Type="http://schemas.openxmlformats.org/officeDocument/2006/relationships/image" Target="media/image13.jpeg"/><Relationship Id="rId46" Type="http://schemas.openxmlformats.org/officeDocument/2006/relationships/diagramQuickStyle" Target="diagrams/quickStyle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Colors" Target="diagrams/colors1.xml"/><Relationship Id="rId29" Type="http://schemas.openxmlformats.org/officeDocument/2006/relationships/image" Target="media/image10.png"/><Relationship Id="rId41" Type="http://schemas.openxmlformats.org/officeDocument/2006/relationships/diagramQuickStyle" Target="diagrams/quickStyle4.xml"/><Relationship Id="rId54" Type="http://schemas.openxmlformats.org/officeDocument/2006/relationships/hyperlink" Target="https://onedrive.live.com/view.aspx?resid=E0947849CE6A90D1!120&amp;ithint=file%2cpptx&amp;app=PowerPoint&amp;authkey=!ALNSNNVHKfyykh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QuickStyle" Target="diagrams/quickStyle2.xml"/><Relationship Id="rId32" Type="http://schemas.openxmlformats.org/officeDocument/2006/relationships/diagramData" Target="diagrams/data3.xml"/><Relationship Id="rId37" Type="http://schemas.openxmlformats.org/officeDocument/2006/relationships/image" Target="media/image12.jpeg"/><Relationship Id="rId40" Type="http://schemas.openxmlformats.org/officeDocument/2006/relationships/diagramLayout" Target="diagrams/layout4.xml"/><Relationship Id="rId45" Type="http://schemas.openxmlformats.org/officeDocument/2006/relationships/diagramLayout" Target="diagrams/layout5.xml"/><Relationship Id="rId53" Type="http://schemas.openxmlformats.org/officeDocument/2006/relationships/hyperlink" Target="https://onedrive.live.com/view.aspx?resid=E0947849CE6A90D1!120&amp;ithint=file%2cpptx&amp;app=PowerPoint&amp;authkey=!ALNSNNVHKfyykhY"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Layout" Target="diagrams/layout2.xml"/><Relationship Id="rId28" Type="http://schemas.openxmlformats.org/officeDocument/2006/relationships/footer" Target="footer2.xml"/><Relationship Id="rId36" Type="http://schemas.microsoft.com/office/2007/relationships/diagramDrawing" Target="diagrams/drawing3.xml"/><Relationship Id="rId49" Type="http://schemas.openxmlformats.org/officeDocument/2006/relationships/image" Target="media/image14.jp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diagramQuickStyle" Target="diagrams/quickStyle1.xml"/><Relationship Id="rId31" Type="http://schemas.openxmlformats.org/officeDocument/2006/relationships/image" Target="media/image11.png"/><Relationship Id="rId44" Type="http://schemas.openxmlformats.org/officeDocument/2006/relationships/diagramData" Target="diagrams/data5.xml"/><Relationship Id="rId52"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diagramData" Target="diagrams/data2.xml"/><Relationship Id="rId27" Type="http://schemas.openxmlformats.org/officeDocument/2006/relationships/footer" Target="footer1.xml"/><Relationship Id="rId30" Type="http://schemas.openxmlformats.org/officeDocument/2006/relationships/hyperlink" Target="https://www.youtube.com/watch?v=nXzBApAx5lY" TargetMode="External"/><Relationship Id="rId35" Type="http://schemas.openxmlformats.org/officeDocument/2006/relationships/diagramColors" Target="diagrams/colors3.xml"/><Relationship Id="rId43" Type="http://schemas.microsoft.com/office/2007/relationships/diagramDrawing" Target="diagrams/drawing4.xml"/><Relationship Id="rId48" Type="http://schemas.microsoft.com/office/2007/relationships/diagramDrawing" Target="diagrams/drawing5.xml"/><Relationship Id="rId56" Type="http://schemas.openxmlformats.org/officeDocument/2006/relationships/footer" Target="footer4.xml"/><Relationship Id="rId8" Type="http://schemas.openxmlformats.org/officeDocument/2006/relationships/image" Target="media/image1.jpeg"/><Relationship Id="rId51" Type="http://schemas.microsoft.com/office/2007/relationships/hdphoto" Target="media/hdphoto1.wdp"/><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Giardiasis" TargetMode="External"/><Relationship Id="rId2" Type="http://schemas.openxmlformats.org/officeDocument/2006/relationships/hyperlink" Target="https://en.wikipedia.org/wiki/Parasite" TargetMode="External"/><Relationship Id="rId1" Type="http://schemas.openxmlformats.org/officeDocument/2006/relationships/hyperlink" Target="https://en.wikipedia.org/wiki/Flagellate" TargetMode="External"/></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1B8F2A-B9C1-453D-B2B3-DA540C55A592}" type="doc">
      <dgm:prSet loTypeId="urn:microsoft.com/office/officeart/2008/layout/HorizontalMultiLevelHierarchy" loCatId="hierarchy" qsTypeId="urn:microsoft.com/office/officeart/2005/8/quickstyle/simple1" qsCatId="simple" csTypeId="urn:microsoft.com/office/officeart/2005/8/colors/accent4_1" csCatId="accent4" phldr="1"/>
      <dgm:spPr/>
      <dgm:t>
        <a:bodyPr/>
        <a:lstStyle/>
        <a:p>
          <a:endParaRPr lang="en-US"/>
        </a:p>
      </dgm:t>
    </dgm:pt>
    <dgm:pt modelId="{09C2D65E-F928-483B-9C26-3672C7F2AF64}">
      <dgm:prSet phldrT="[Text]" custT="1">
        <dgm:style>
          <a:lnRef idx="2">
            <a:schemeClr val="accent4"/>
          </a:lnRef>
          <a:fillRef idx="1">
            <a:schemeClr val="lt1"/>
          </a:fillRef>
          <a:effectRef idx="0">
            <a:schemeClr val="accent4"/>
          </a:effectRef>
          <a:fontRef idx="minor">
            <a:schemeClr val="dk1"/>
          </a:fontRef>
        </dgm:style>
      </dgm:prSet>
      <dgm:spPr>
        <a:solidFill>
          <a:schemeClr val="accent5">
            <a:lumMod val="60000"/>
            <a:lumOff val="40000"/>
          </a:schemeClr>
        </a:solidFill>
        <a:ln w="6350">
          <a:solidFill>
            <a:schemeClr val="tx2">
              <a:lumMod val="75000"/>
            </a:schemeClr>
          </a:solidFill>
          <a:prstDash val="sysDash"/>
        </a:ln>
      </dgm:spPr>
      <dgm:t>
        <a:bodyPr/>
        <a:lstStyle/>
        <a:p>
          <a:r>
            <a:rPr lang="en-US" sz="1200" b="1" dirty="0">
              <a:solidFill>
                <a:sysClr val="windowText" lastClr="000000"/>
              </a:solidFill>
              <a:uFillTx/>
              <a:latin typeface="Tahoma" panose="020B0604030504040204" pitchFamily="34" charset="0"/>
              <a:ea typeface="Tahoma" panose="020B0604030504040204" pitchFamily="34" charset="0"/>
              <a:cs typeface="Tahoma" panose="020B0604030504040204" pitchFamily="34" charset="0"/>
            </a:rPr>
            <a:t>Acute diarrhea</a:t>
          </a:r>
          <a:endParaRPr lang="en-US" sz="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C24CF28A-FD6F-4E30-B4D0-403BEE6B2772}" type="parTrans" cxnId="{B48BE675-970C-43D7-A189-9E5E3B40AE1F}">
      <dgm:prSet/>
      <dgm:spPr/>
      <dgm:t>
        <a:bodyPr/>
        <a:lstStyle/>
        <a:p>
          <a:endParaRPr lang="en-US" sz="3200">
            <a:latin typeface="Tahoma" panose="020B0604030504040204" pitchFamily="34" charset="0"/>
            <a:ea typeface="Tahoma" panose="020B0604030504040204" pitchFamily="34" charset="0"/>
            <a:cs typeface="Tahoma" panose="020B0604030504040204" pitchFamily="34" charset="0"/>
          </a:endParaRPr>
        </a:p>
      </dgm:t>
    </dgm:pt>
    <dgm:pt modelId="{93A987EE-478F-4BA2-9536-4B253501DF9B}" type="sibTrans" cxnId="{B48BE675-970C-43D7-A189-9E5E3B40AE1F}">
      <dgm:prSet/>
      <dgm:spPr/>
      <dgm:t>
        <a:bodyPr/>
        <a:lstStyle/>
        <a:p>
          <a:endParaRPr lang="en-US" sz="3200">
            <a:latin typeface="Tahoma" panose="020B0604030504040204" pitchFamily="34" charset="0"/>
            <a:ea typeface="Tahoma" panose="020B0604030504040204" pitchFamily="34" charset="0"/>
            <a:cs typeface="Tahoma" panose="020B0604030504040204" pitchFamily="34" charset="0"/>
          </a:endParaRPr>
        </a:p>
      </dgm:t>
    </dgm:pt>
    <dgm:pt modelId="{5920D0D0-5558-443D-91EC-40C12B4AFC19}">
      <dgm:prSet phldrT="[Text]" custT="1"/>
      <dgm:spPr>
        <a:solidFill>
          <a:schemeClr val="bg1"/>
        </a:solidFill>
        <a:ln w="6350">
          <a:solidFill>
            <a:schemeClr val="tx2">
              <a:lumMod val="75000"/>
            </a:schemeClr>
          </a:solidFill>
          <a:prstDash val="sysDash"/>
        </a:ln>
      </dgm:spPr>
      <dgm:t>
        <a:bodyPr/>
        <a:lstStyle/>
        <a:p>
          <a:r>
            <a:rPr lang="en-US" sz="1200" dirty="0">
              <a:uFillTx/>
              <a:latin typeface="Tahoma" panose="020B0604030504040204" pitchFamily="34" charset="0"/>
              <a:ea typeface="Tahoma" panose="020B0604030504040204" pitchFamily="34" charset="0"/>
              <a:cs typeface="Tahoma" panose="020B0604030504040204" pitchFamily="34" charset="0"/>
            </a:rPr>
            <a:t>present</a:t>
          </a:r>
          <a:endParaRPr lang="en-US" sz="1200">
            <a:latin typeface="Tahoma" panose="020B0604030504040204" pitchFamily="34" charset="0"/>
            <a:ea typeface="Tahoma" panose="020B0604030504040204" pitchFamily="34" charset="0"/>
            <a:cs typeface="Tahoma" panose="020B0604030504040204" pitchFamily="34" charset="0"/>
          </a:endParaRPr>
        </a:p>
      </dgm:t>
    </dgm:pt>
    <dgm:pt modelId="{A554298D-31ED-47B8-8B31-E86203128243}" type="parTrans" cxnId="{C8794064-C0E6-4F49-A911-7B2B457D9F50}">
      <dgm:prSet/>
      <dgm:spPr>
        <a:ln w="6350">
          <a:solidFill>
            <a:schemeClr val="tx2">
              <a:lumMod val="75000"/>
            </a:schemeClr>
          </a:solidFill>
          <a:prstDash val="sysDash"/>
        </a:ln>
      </dgm:spPr>
      <dgm:t>
        <a:bodyPr/>
        <a:lstStyle/>
        <a:p>
          <a:endParaRPr lang="en-US" sz="3200">
            <a:latin typeface="Tahoma" panose="020B0604030504040204" pitchFamily="34" charset="0"/>
            <a:ea typeface="Tahoma" panose="020B0604030504040204" pitchFamily="34" charset="0"/>
            <a:cs typeface="Tahoma" panose="020B0604030504040204" pitchFamily="34" charset="0"/>
          </a:endParaRPr>
        </a:p>
      </dgm:t>
    </dgm:pt>
    <dgm:pt modelId="{CE6297F3-4156-463A-9262-E6FCF3029B18}" type="sibTrans" cxnId="{C8794064-C0E6-4F49-A911-7B2B457D9F50}">
      <dgm:prSet/>
      <dgm:spPr/>
      <dgm:t>
        <a:bodyPr/>
        <a:lstStyle/>
        <a:p>
          <a:endParaRPr lang="en-US" sz="3200">
            <a:latin typeface="Tahoma" panose="020B0604030504040204" pitchFamily="34" charset="0"/>
            <a:ea typeface="Tahoma" panose="020B0604030504040204" pitchFamily="34" charset="0"/>
            <a:cs typeface="Tahoma" panose="020B0604030504040204" pitchFamily="34" charset="0"/>
          </a:endParaRPr>
        </a:p>
      </dgm:t>
    </dgm:pt>
    <dgm:pt modelId="{99308C91-7917-4B04-95FF-0219E6C27D0B}">
      <dgm:prSet phldrT="[Text]" custT="1"/>
      <dgm:spPr>
        <a:noFill/>
        <a:ln w="6350">
          <a:solidFill>
            <a:schemeClr val="tx2">
              <a:lumMod val="75000"/>
            </a:schemeClr>
          </a:solidFill>
          <a:prstDash val="sysDash"/>
        </a:ln>
      </dgm:spPr>
      <dgm:t>
        <a:bodyPr/>
        <a:lstStyle/>
        <a:p>
          <a:r>
            <a:rPr lang="en-US" sz="1200" dirty="0">
              <a:uFillTx/>
              <a:latin typeface="Tahoma" panose="020B0604030504040204" pitchFamily="34" charset="0"/>
              <a:ea typeface="Tahoma" panose="020B0604030504040204" pitchFamily="34" charset="0"/>
              <a:cs typeface="Tahoma" panose="020B0604030504040204" pitchFamily="34" charset="0"/>
            </a:rPr>
            <a:t>not present</a:t>
          </a:r>
          <a:endParaRPr lang="en-US" sz="1200">
            <a:latin typeface="Tahoma" panose="020B0604030504040204" pitchFamily="34" charset="0"/>
            <a:ea typeface="Tahoma" panose="020B0604030504040204" pitchFamily="34" charset="0"/>
            <a:cs typeface="Tahoma" panose="020B0604030504040204" pitchFamily="34" charset="0"/>
          </a:endParaRPr>
        </a:p>
      </dgm:t>
    </dgm:pt>
    <dgm:pt modelId="{4A18EB66-CF53-454C-8881-0C09D3548751}" type="parTrans" cxnId="{1E8FA6A1-1795-4D1A-9471-DB8B3820D785}">
      <dgm:prSet/>
      <dgm:spPr>
        <a:noFill/>
        <a:ln w="6350">
          <a:solidFill>
            <a:schemeClr val="tx2">
              <a:lumMod val="75000"/>
            </a:schemeClr>
          </a:solidFill>
          <a:prstDash val="sysDash"/>
        </a:ln>
      </dgm:spPr>
      <dgm:t>
        <a:bodyPr/>
        <a:lstStyle/>
        <a:p>
          <a:endParaRPr lang="en-US" sz="3200">
            <a:latin typeface="Tahoma" panose="020B0604030504040204" pitchFamily="34" charset="0"/>
            <a:ea typeface="Tahoma" panose="020B0604030504040204" pitchFamily="34" charset="0"/>
            <a:cs typeface="Tahoma" panose="020B0604030504040204" pitchFamily="34" charset="0"/>
          </a:endParaRPr>
        </a:p>
      </dgm:t>
    </dgm:pt>
    <dgm:pt modelId="{E62308A4-5507-4BB1-8441-FF77DE62CEBF}" type="sibTrans" cxnId="{1E8FA6A1-1795-4D1A-9471-DB8B3820D785}">
      <dgm:prSet/>
      <dgm:spPr/>
      <dgm:t>
        <a:bodyPr/>
        <a:lstStyle/>
        <a:p>
          <a:endParaRPr lang="en-US" sz="3200">
            <a:latin typeface="Tahoma" panose="020B0604030504040204" pitchFamily="34" charset="0"/>
            <a:ea typeface="Tahoma" panose="020B0604030504040204" pitchFamily="34" charset="0"/>
            <a:cs typeface="Tahoma" panose="020B0604030504040204" pitchFamily="34" charset="0"/>
          </a:endParaRPr>
        </a:p>
      </dgm:t>
    </dgm:pt>
    <dgm:pt modelId="{03F85D4F-AB16-41A0-BF9A-48FCCD0B9BC5}">
      <dgm:prSet phldrT="[Text]" custT="1"/>
      <dgm:spPr>
        <a:solidFill>
          <a:schemeClr val="bg1">
            <a:lumMod val="95000"/>
          </a:schemeClr>
        </a:solidFill>
        <a:ln w="6350">
          <a:solidFill>
            <a:schemeClr val="tx2">
              <a:lumMod val="75000"/>
            </a:schemeClr>
          </a:solidFill>
          <a:prstDash val="sysDash"/>
        </a:ln>
      </dgm:spPr>
      <dgm:t>
        <a:bodyPr/>
        <a:lstStyle/>
        <a:p>
          <a:r>
            <a:rPr lang="en-US" sz="1200" b="1" dirty="0">
              <a:uFillTx/>
              <a:latin typeface="Tahoma" panose="020B0604030504040204" pitchFamily="34" charset="0"/>
              <a:ea typeface="Tahoma" panose="020B0604030504040204" pitchFamily="34" charset="0"/>
              <a:cs typeface="Tahoma" panose="020B0604030504040204" pitchFamily="34" charset="0"/>
            </a:rPr>
            <a:t>Fecal  leukocytes </a:t>
          </a:r>
          <a:r>
            <a:rPr lang="en-US" sz="1200" dirty="0">
              <a:solidFill>
                <a:schemeClr val="accent3">
                  <a:lumMod val="75000"/>
                </a:schemeClr>
              </a:solidFill>
              <a:uFillTx/>
            </a:rPr>
            <a:t>to exclude inflammation </a:t>
          </a:r>
          <a:r>
            <a:rPr lang="en-US" sz="1200" b="1" dirty="0">
              <a:solidFill>
                <a:schemeClr val="accent3">
                  <a:lumMod val="75000"/>
                </a:schemeClr>
              </a:solidFill>
              <a:uFillTx/>
              <a:latin typeface="Tahoma" panose="020B0604030504040204" pitchFamily="34" charset="0"/>
              <a:ea typeface="Tahoma" panose="020B0604030504040204" pitchFamily="34" charset="0"/>
              <a:cs typeface="Tahoma" panose="020B0604030504040204" pitchFamily="34" charset="0"/>
            </a:rPr>
            <a:t> </a:t>
          </a:r>
          <a:endParaRPr lang="en-US" sz="1200" b="1">
            <a:solidFill>
              <a:schemeClr val="accent3">
                <a:lumMod val="75000"/>
              </a:schemeClr>
            </a:solidFill>
            <a:latin typeface="Tahoma" panose="020B0604030504040204" pitchFamily="34" charset="0"/>
            <a:ea typeface="Tahoma" panose="020B0604030504040204" pitchFamily="34" charset="0"/>
            <a:cs typeface="Tahoma" panose="020B0604030504040204" pitchFamily="34" charset="0"/>
          </a:endParaRPr>
        </a:p>
      </dgm:t>
    </dgm:pt>
    <dgm:pt modelId="{DECCC554-B63A-4D78-9171-D8D617170D8A}" type="parTrans" cxnId="{BB5041FF-1244-44F1-B235-AC66CAF6A993}">
      <dgm:prSet/>
      <dgm:spPr/>
      <dgm:t>
        <a:bodyPr/>
        <a:lstStyle/>
        <a:p>
          <a:endParaRPr lang="en-US" sz="3200">
            <a:latin typeface="Tahoma" panose="020B0604030504040204" pitchFamily="34" charset="0"/>
            <a:ea typeface="Tahoma" panose="020B0604030504040204" pitchFamily="34" charset="0"/>
            <a:cs typeface="Tahoma" panose="020B0604030504040204" pitchFamily="34" charset="0"/>
          </a:endParaRPr>
        </a:p>
      </dgm:t>
    </dgm:pt>
    <dgm:pt modelId="{504EA752-2063-4E51-839B-D5AA93979A48}" type="sibTrans" cxnId="{BB5041FF-1244-44F1-B235-AC66CAF6A993}">
      <dgm:prSet/>
      <dgm:spPr/>
      <dgm:t>
        <a:bodyPr/>
        <a:lstStyle/>
        <a:p>
          <a:endParaRPr lang="en-US" sz="3200">
            <a:latin typeface="Tahoma" panose="020B0604030504040204" pitchFamily="34" charset="0"/>
            <a:ea typeface="Tahoma" panose="020B0604030504040204" pitchFamily="34" charset="0"/>
            <a:cs typeface="Tahoma" panose="020B0604030504040204" pitchFamily="34" charset="0"/>
          </a:endParaRPr>
        </a:p>
      </dgm:t>
    </dgm:pt>
    <dgm:pt modelId="{11A24521-8C55-46AF-860B-8AA98841B12C}">
      <dgm:prSet custT="1">
        <dgm:style>
          <a:lnRef idx="1">
            <a:schemeClr val="accent2"/>
          </a:lnRef>
          <a:fillRef idx="3">
            <a:schemeClr val="accent2"/>
          </a:fillRef>
          <a:effectRef idx="2">
            <a:schemeClr val="accent2"/>
          </a:effectRef>
          <a:fontRef idx="minor">
            <a:schemeClr val="lt1"/>
          </a:fontRef>
        </dgm:style>
      </dgm:prSet>
      <dgm:spPr>
        <a:noFill/>
        <a:ln w="6350">
          <a:solidFill>
            <a:schemeClr val="tx2">
              <a:lumMod val="75000"/>
            </a:schemeClr>
          </a:solidFill>
          <a:prstDash val="sysDash"/>
        </a:ln>
        <a:effectLst/>
      </dgm:spPr>
      <dgm:t>
        <a:bodyPr/>
        <a:lstStyle/>
        <a:p>
          <a:r>
            <a:rPr lang="en-US" sz="1200" dirty="0">
              <a:effectLst/>
              <a:uFillTx/>
              <a:latin typeface="Tahoma" panose="020B0604030504040204" pitchFamily="34" charset="0"/>
              <a:ea typeface="Tahoma" panose="020B0604030504040204" pitchFamily="34" charset="0"/>
              <a:cs typeface="Tahoma" panose="020B0604030504040204" pitchFamily="34" charset="0"/>
            </a:rPr>
            <a:t>Inflammatory Diarrhea</a:t>
          </a:r>
        </a:p>
      </dgm:t>
    </dgm:pt>
    <dgm:pt modelId="{B3E79B66-513C-44F4-AC52-325B423C1C7E}" type="parTrans" cxnId="{4E05E4D4-6DD4-4DB2-9EF9-289466220A5E}">
      <dgm:prSet>
        <dgm:style>
          <a:lnRef idx="3">
            <a:schemeClr val="accent2"/>
          </a:lnRef>
          <a:fillRef idx="0">
            <a:schemeClr val="accent2"/>
          </a:fillRef>
          <a:effectRef idx="2">
            <a:schemeClr val="accent2"/>
          </a:effectRef>
          <a:fontRef idx="minor">
            <a:schemeClr val="tx1"/>
          </a:fontRef>
        </dgm:style>
      </dgm:prSet>
      <dgm:spPr>
        <a:noFill/>
        <a:ln w="6350">
          <a:solidFill>
            <a:schemeClr val="tx2">
              <a:lumMod val="75000"/>
            </a:schemeClr>
          </a:solidFill>
          <a:prstDash val="sysDash"/>
        </a:ln>
      </dgm:spPr>
      <dgm:t>
        <a:bodyPr/>
        <a:lstStyle/>
        <a:p>
          <a:endParaRPr lang="en-US" sz="3200">
            <a:latin typeface="Tahoma" panose="020B0604030504040204" pitchFamily="34" charset="0"/>
            <a:ea typeface="Tahoma" panose="020B0604030504040204" pitchFamily="34" charset="0"/>
            <a:cs typeface="Tahoma" panose="020B0604030504040204" pitchFamily="34" charset="0"/>
          </a:endParaRPr>
        </a:p>
      </dgm:t>
    </dgm:pt>
    <dgm:pt modelId="{85DC6C13-A156-4A56-B702-956802FA7995}" type="sibTrans" cxnId="{4E05E4D4-6DD4-4DB2-9EF9-289466220A5E}">
      <dgm:prSet/>
      <dgm:spPr/>
      <dgm:t>
        <a:bodyPr/>
        <a:lstStyle/>
        <a:p>
          <a:endParaRPr lang="en-US" sz="3200">
            <a:latin typeface="Tahoma" panose="020B0604030504040204" pitchFamily="34" charset="0"/>
            <a:ea typeface="Tahoma" panose="020B0604030504040204" pitchFamily="34" charset="0"/>
            <a:cs typeface="Tahoma" panose="020B0604030504040204" pitchFamily="34" charset="0"/>
          </a:endParaRPr>
        </a:p>
      </dgm:t>
    </dgm:pt>
    <dgm:pt modelId="{91B4BB63-FD07-405E-87B3-255121A8FB26}">
      <dgm:prSet custT="1">
        <dgm:style>
          <a:lnRef idx="1">
            <a:schemeClr val="accent3"/>
          </a:lnRef>
          <a:fillRef idx="3">
            <a:schemeClr val="accent3"/>
          </a:fillRef>
          <a:effectRef idx="2">
            <a:schemeClr val="accent3"/>
          </a:effectRef>
          <a:fontRef idx="minor">
            <a:schemeClr val="lt1"/>
          </a:fontRef>
        </dgm:style>
      </dgm:prSet>
      <dgm:spPr>
        <a:noFill/>
        <a:ln w="6350">
          <a:solidFill>
            <a:schemeClr val="tx2">
              <a:lumMod val="75000"/>
            </a:schemeClr>
          </a:solidFill>
          <a:prstDash val="sysDash"/>
        </a:ln>
        <a:effectLst/>
      </dgm:spPr>
      <dgm:t>
        <a:bodyPr/>
        <a:lstStyle/>
        <a:p>
          <a:r>
            <a:rPr lang="en-US" sz="1200" dirty="0" err="1">
              <a:effectLst/>
              <a:uFillTx/>
              <a:latin typeface="Tahoma" panose="020B0604030504040204" pitchFamily="34" charset="0"/>
              <a:ea typeface="Tahoma" panose="020B0604030504040204" pitchFamily="34" charset="0"/>
              <a:cs typeface="Tahoma" panose="020B0604030504040204" pitchFamily="34" charset="0"/>
            </a:rPr>
            <a:t>Noninflammatory</a:t>
          </a:r>
          <a:r>
            <a:rPr lang="en-US" sz="1200" dirty="0">
              <a:effectLst/>
              <a:uFillTx/>
              <a:latin typeface="Tahoma" panose="020B0604030504040204" pitchFamily="34" charset="0"/>
              <a:ea typeface="Tahoma" panose="020B0604030504040204" pitchFamily="34" charset="0"/>
              <a:cs typeface="Tahoma" panose="020B0604030504040204" pitchFamily="34" charset="0"/>
            </a:rPr>
            <a:t> Diarrhea</a:t>
          </a:r>
        </a:p>
      </dgm:t>
    </dgm:pt>
    <dgm:pt modelId="{163E2E3D-EE75-473A-80DF-E0A76EAA52D1}" type="parTrans" cxnId="{642374AB-5380-4A8F-B3B2-7F2265696859}">
      <dgm:prSet>
        <dgm:style>
          <a:lnRef idx="3">
            <a:schemeClr val="accent3"/>
          </a:lnRef>
          <a:fillRef idx="0">
            <a:schemeClr val="accent3"/>
          </a:fillRef>
          <a:effectRef idx="2">
            <a:schemeClr val="accent3"/>
          </a:effectRef>
          <a:fontRef idx="minor">
            <a:schemeClr val="tx1"/>
          </a:fontRef>
        </dgm:style>
      </dgm:prSet>
      <dgm:spPr>
        <a:noFill/>
        <a:ln w="6350">
          <a:solidFill>
            <a:schemeClr val="tx2">
              <a:lumMod val="75000"/>
            </a:schemeClr>
          </a:solidFill>
          <a:prstDash val="sysDash"/>
        </a:ln>
      </dgm:spPr>
      <dgm:t>
        <a:bodyPr/>
        <a:lstStyle/>
        <a:p>
          <a:endParaRPr lang="en-US" sz="3200">
            <a:latin typeface="Tahoma" panose="020B0604030504040204" pitchFamily="34" charset="0"/>
            <a:ea typeface="Tahoma" panose="020B0604030504040204" pitchFamily="34" charset="0"/>
            <a:cs typeface="Tahoma" panose="020B0604030504040204" pitchFamily="34" charset="0"/>
          </a:endParaRPr>
        </a:p>
      </dgm:t>
    </dgm:pt>
    <dgm:pt modelId="{CB2F0B47-AEAF-4C1A-8030-E091C854ADE7}" type="sibTrans" cxnId="{642374AB-5380-4A8F-B3B2-7F2265696859}">
      <dgm:prSet/>
      <dgm:spPr/>
      <dgm:t>
        <a:bodyPr/>
        <a:lstStyle/>
        <a:p>
          <a:endParaRPr lang="en-US" sz="3200">
            <a:latin typeface="Tahoma" panose="020B0604030504040204" pitchFamily="34" charset="0"/>
            <a:ea typeface="Tahoma" panose="020B0604030504040204" pitchFamily="34" charset="0"/>
            <a:cs typeface="Tahoma" panose="020B0604030504040204" pitchFamily="34" charset="0"/>
          </a:endParaRPr>
        </a:p>
      </dgm:t>
    </dgm:pt>
    <dgm:pt modelId="{72026078-4A69-44C3-BB65-62EF9A00FBAB}" type="pres">
      <dgm:prSet presAssocID="{501B8F2A-B9C1-453D-B2B3-DA540C55A592}" presName="Name0" presStyleCnt="0">
        <dgm:presLayoutVars>
          <dgm:chPref val="1"/>
          <dgm:dir/>
          <dgm:animOne val="branch"/>
          <dgm:animLvl val="lvl"/>
          <dgm:resizeHandles val="exact"/>
        </dgm:presLayoutVars>
      </dgm:prSet>
      <dgm:spPr/>
    </dgm:pt>
    <dgm:pt modelId="{961FA556-3EC3-4B56-894B-2D7F7B9C58FD}" type="pres">
      <dgm:prSet presAssocID="{09C2D65E-F928-483B-9C26-3672C7F2AF64}" presName="root1" presStyleCnt="0"/>
      <dgm:spPr/>
    </dgm:pt>
    <dgm:pt modelId="{0CEDD0DF-79A2-4779-AF3C-C19F5674F037}" type="pres">
      <dgm:prSet presAssocID="{09C2D65E-F928-483B-9C26-3672C7F2AF64}" presName="LevelOneTextNode" presStyleLbl="node0" presStyleIdx="0" presStyleCnt="2" custLinFactX="-100000" custLinFactY="4885" custLinFactNeighborX="-102870" custLinFactNeighborY="100000">
        <dgm:presLayoutVars>
          <dgm:chPref val="3"/>
        </dgm:presLayoutVars>
      </dgm:prSet>
      <dgm:spPr/>
    </dgm:pt>
    <dgm:pt modelId="{C4A1E473-C2A5-45AA-BF9E-E70DAAEE2A55}" type="pres">
      <dgm:prSet presAssocID="{09C2D65E-F928-483B-9C26-3672C7F2AF64}" presName="level2hierChild" presStyleCnt="0"/>
      <dgm:spPr/>
    </dgm:pt>
    <dgm:pt modelId="{9EC6C745-10FE-4020-8C80-8EE51B139725}" type="pres">
      <dgm:prSet presAssocID="{03F85D4F-AB16-41A0-BF9A-48FCCD0B9BC5}" presName="root1" presStyleCnt="0"/>
      <dgm:spPr/>
    </dgm:pt>
    <dgm:pt modelId="{7406D142-A628-4719-BD72-94FAEB8AE8ED}" type="pres">
      <dgm:prSet presAssocID="{03F85D4F-AB16-41A0-BF9A-48FCCD0B9BC5}" presName="LevelOneTextNode" presStyleLbl="node0" presStyleIdx="1" presStyleCnt="2">
        <dgm:presLayoutVars>
          <dgm:chPref val="3"/>
        </dgm:presLayoutVars>
      </dgm:prSet>
      <dgm:spPr/>
    </dgm:pt>
    <dgm:pt modelId="{65470ECE-EC38-478B-8779-18136A53FD07}" type="pres">
      <dgm:prSet presAssocID="{03F85D4F-AB16-41A0-BF9A-48FCCD0B9BC5}" presName="level2hierChild" presStyleCnt="0"/>
      <dgm:spPr/>
    </dgm:pt>
    <dgm:pt modelId="{91793B5F-700F-4770-8F8A-0B85CFECD8B2}" type="pres">
      <dgm:prSet presAssocID="{A554298D-31ED-47B8-8B31-E86203128243}" presName="conn2-1" presStyleLbl="parChTrans1D2" presStyleIdx="0" presStyleCnt="2"/>
      <dgm:spPr/>
    </dgm:pt>
    <dgm:pt modelId="{6555A3A8-E846-4CA3-BFA2-156C30023537}" type="pres">
      <dgm:prSet presAssocID="{A554298D-31ED-47B8-8B31-E86203128243}" presName="connTx" presStyleLbl="parChTrans1D2" presStyleIdx="0" presStyleCnt="2"/>
      <dgm:spPr/>
    </dgm:pt>
    <dgm:pt modelId="{173C414A-42BB-49E9-9CA9-8729013D0047}" type="pres">
      <dgm:prSet presAssocID="{5920D0D0-5558-443D-91EC-40C12B4AFC19}" presName="root2" presStyleCnt="0"/>
      <dgm:spPr/>
    </dgm:pt>
    <dgm:pt modelId="{038E68EE-BD39-4506-A33E-89D6DD7B0C35}" type="pres">
      <dgm:prSet presAssocID="{5920D0D0-5558-443D-91EC-40C12B4AFC19}" presName="LevelTwoTextNode" presStyleLbl="node2" presStyleIdx="0" presStyleCnt="2">
        <dgm:presLayoutVars>
          <dgm:chPref val="3"/>
        </dgm:presLayoutVars>
      </dgm:prSet>
      <dgm:spPr/>
    </dgm:pt>
    <dgm:pt modelId="{8AA97E7B-9CD2-49EB-A86B-11FD7B7D3129}" type="pres">
      <dgm:prSet presAssocID="{5920D0D0-5558-443D-91EC-40C12B4AFC19}" presName="level3hierChild" presStyleCnt="0"/>
      <dgm:spPr/>
    </dgm:pt>
    <dgm:pt modelId="{4A31AF4C-4BFC-4A90-870F-A61B3223E610}" type="pres">
      <dgm:prSet presAssocID="{B3E79B66-513C-44F4-AC52-325B423C1C7E}" presName="conn2-1" presStyleLbl="parChTrans1D3" presStyleIdx="0" presStyleCnt="2"/>
      <dgm:spPr/>
    </dgm:pt>
    <dgm:pt modelId="{D06C0612-B769-40A2-ABC0-A37BD19B5CFC}" type="pres">
      <dgm:prSet presAssocID="{B3E79B66-513C-44F4-AC52-325B423C1C7E}" presName="connTx" presStyleLbl="parChTrans1D3" presStyleIdx="0" presStyleCnt="2"/>
      <dgm:spPr/>
    </dgm:pt>
    <dgm:pt modelId="{8AA37721-92C7-42B3-B926-FD8F410F311A}" type="pres">
      <dgm:prSet presAssocID="{11A24521-8C55-46AF-860B-8AA98841B12C}" presName="root2" presStyleCnt="0"/>
      <dgm:spPr/>
    </dgm:pt>
    <dgm:pt modelId="{6656F640-1011-4C30-A9F2-4E0DE17C1C8C}" type="pres">
      <dgm:prSet presAssocID="{11A24521-8C55-46AF-860B-8AA98841B12C}" presName="LevelTwoTextNode" presStyleLbl="node3" presStyleIdx="0" presStyleCnt="2" custScaleX="125301">
        <dgm:presLayoutVars>
          <dgm:chPref val="3"/>
        </dgm:presLayoutVars>
      </dgm:prSet>
      <dgm:spPr/>
    </dgm:pt>
    <dgm:pt modelId="{FC04F0A0-8910-4F0E-B20B-F94F4B5DE873}" type="pres">
      <dgm:prSet presAssocID="{11A24521-8C55-46AF-860B-8AA98841B12C}" presName="level3hierChild" presStyleCnt="0"/>
      <dgm:spPr/>
    </dgm:pt>
    <dgm:pt modelId="{13D12F22-C691-488E-A61A-9AC149CD23B1}" type="pres">
      <dgm:prSet presAssocID="{4A18EB66-CF53-454C-8881-0C09D3548751}" presName="conn2-1" presStyleLbl="parChTrans1D2" presStyleIdx="1" presStyleCnt="2"/>
      <dgm:spPr/>
    </dgm:pt>
    <dgm:pt modelId="{9BE1C1EA-B6C7-4337-A7AE-EB746911FD46}" type="pres">
      <dgm:prSet presAssocID="{4A18EB66-CF53-454C-8881-0C09D3548751}" presName="connTx" presStyleLbl="parChTrans1D2" presStyleIdx="1" presStyleCnt="2"/>
      <dgm:spPr/>
    </dgm:pt>
    <dgm:pt modelId="{DEF70249-9C27-48C7-9EBA-433B4C326141}" type="pres">
      <dgm:prSet presAssocID="{99308C91-7917-4B04-95FF-0219E6C27D0B}" presName="root2" presStyleCnt="0"/>
      <dgm:spPr/>
    </dgm:pt>
    <dgm:pt modelId="{70D1B13C-DA03-4C0C-BF8D-2F2351E45074}" type="pres">
      <dgm:prSet presAssocID="{99308C91-7917-4B04-95FF-0219E6C27D0B}" presName="LevelTwoTextNode" presStyleLbl="node2" presStyleIdx="1" presStyleCnt="2">
        <dgm:presLayoutVars>
          <dgm:chPref val="3"/>
        </dgm:presLayoutVars>
      </dgm:prSet>
      <dgm:spPr/>
    </dgm:pt>
    <dgm:pt modelId="{1E23F7A6-4DE1-43F3-B112-1EA4F7AD4C0D}" type="pres">
      <dgm:prSet presAssocID="{99308C91-7917-4B04-95FF-0219E6C27D0B}" presName="level3hierChild" presStyleCnt="0"/>
      <dgm:spPr/>
    </dgm:pt>
    <dgm:pt modelId="{C24CE7F1-DB09-49BC-8F48-45EFA8E5260C}" type="pres">
      <dgm:prSet presAssocID="{163E2E3D-EE75-473A-80DF-E0A76EAA52D1}" presName="conn2-1" presStyleLbl="parChTrans1D3" presStyleIdx="1" presStyleCnt="2"/>
      <dgm:spPr/>
    </dgm:pt>
    <dgm:pt modelId="{86DAFB82-BE3F-4C57-9CEF-AF71A657A4A6}" type="pres">
      <dgm:prSet presAssocID="{163E2E3D-EE75-473A-80DF-E0A76EAA52D1}" presName="connTx" presStyleLbl="parChTrans1D3" presStyleIdx="1" presStyleCnt="2"/>
      <dgm:spPr/>
    </dgm:pt>
    <dgm:pt modelId="{C83D3BEA-9C4F-4A53-A348-9AD467804B35}" type="pres">
      <dgm:prSet presAssocID="{91B4BB63-FD07-405E-87B3-255121A8FB26}" presName="root2" presStyleCnt="0"/>
      <dgm:spPr/>
    </dgm:pt>
    <dgm:pt modelId="{9EFDD9DA-7BA5-4E8F-8656-83E69491B6C8}" type="pres">
      <dgm:prSet presAssocID="{91B4BB63-FD07-405E-87B3-255121A8FB26}" presName="LevelTwoTextNode" presStyleLbl="node3" presStyleIdx="1" presStyleCnt="2" custScaleX="125301">
        <dgm:presLayoutVars>
          <dgm:chPref val="3"/>
        </dgm:presLayoutVars>
      </dgm:prSet>
      <dgm:spPr/>
    </dgm:pt>
    <dgm:pt modelId="{CFB5CD82-7EE6-493B-95CD-CA94CCBFD50C}" type="pres">
      <dgm:prSet presAssocID="{91B4BB63-FD07-405E-87B3-255121A8FB26}" presName="level3hierChild" presStyleCnt="0"/>
      <dgm:spPr/>
    </dgm:pt>
  </dgm:ptLst>
  <dgm:cxnLst>
    <dgm:cxn modelId="{D52E9F1B-E551-4DA9-9772-F02FC0857ABA}" type="presOf" srcId="{B3E79B66-513C-44F4-AC52-325B423C1C7E}" destId="{4A31AF4C-4BFC-4A90-870F-A61B3223E610}" srcOrd="0" destOrd="0" presId="urn:microsoft.com/office/officeart/2008/layout/HorizontalMultiLevelHierarchy"/>
    <dgm:cxn modelId="{A90BCB24-EC93-42C8-B159-29D253081161}" type="presOf" srcId="{09C2D65E-F928-483B-9C26-3672C7F2AF64}" destId="{0CEDD0DF-79A2-4779-AF3C-C19F5674F037}" srcOrd="0" destOrd="0" presId="urn:microsoft.com/office/officeart/2008/layout/HorizontalMultiLevelHierarchy"/>
    <dgm:cxn modelId="{E9809362-6126-4348-AD3C-309E956960B5}" type="presOf" srcId="{5920D0D0-5558-443D-91EC-40C12B4AFC19}" destId="{038E68EE-BD39-4506-A33E-89D6DD7B0C35}" srcOrd="0" destOrd="0" presId="urn:microsoft.com/office/officeart/2008/layout/HorizontalMultiLevelHierarchy"/>
    <dgm:cxn modelId="{03386743-76B1-4F9D-A654-DACFCE35DAD1}" type="presOf" srcId="{163E2E3D-EE75-473A-80DF-E0A76EAA52D1}" destId="{86DAFB82-BE3F-4C57-9CEF-AF71A657A4A6}" srcOrd="1" destOrd="0" presId="urn:microsoft.com/office/officeart/2008/layout/HorizontalMultiLevelHierarchy"/>
    <dgm:cxn modelId="{C8794064-C0E6-4F49-A911-7B2B457D9F50}" srcId="{03F85D4F-AB16-41A0-BF9A-48FCCD0B9BC5}" destId="{5920D0D0-5558-443D-91EC-40C12B4AFC19}" srcOrd="0" destOrd="0" parTransId="{A554298D-31ED-47B8-8B31-E86203128243}" sibTransId="{CE6297F3-4156-463A-9262-E6FCF3029B18}"/>
    <dgm:cxn modelId="{26A03E74-8F71-4E78-A1F7-2F965CF79BB1}" type="presOf" srcId="{91B4BB63-FD07-405E-87B3-255121A8FB26}" destId="{9EFDD9DA-7BA5-4E8F-8656-83E69491B6C8}" srcOrd="0" destOrd="0" presId="urn:microsoft.com/office/officeart/2008/layout/HorizontalMultiLevelHierarchy"/>
    <dgm:cxn modelId="{B48BE675-970C-43D7-A189-9E5E3B40AE1F}" srcId="{501B8F2A-B9C1-453D-B2B3-DA540C55A592}" destId="{09C2D65E-F928-483B-9C26-3672C7F2AF64}" srcOrd="0" destOrd="0" parTransId="{C24CF28A-FD6F-4E30-B4D0-403BEE6B2772}" sibTransId="{93A987EE-478F-4BA2-9536-4B253501DF9B}"/>
    <dgm:cxn modelId="{9429DC78-BF40-4558-9D73-333B5DE14608}" type="presOf" srcId="{163E2E3D-EE75-473A-80DF-E0A76EAA52D1}" destId="{C24CE7F1-DB09-49BC-8F48-45EFA8E5260C}" srcOrd="0" destOrd="0" presId="urn:microsoft.com/office/officeart/2008/layout/HorizontalMultiLevelHierarchy"/>
    <dgm:cxn modelId="{9EB4BF79-7012-49FD-883D-6510E04687F2}" type="presOf" srcId="{A554298D-31ED-47B8-8B31-E86203128243}" destId="{6555A3A8-E846-4CA3-BFA2-156C30023537}" srcOrd="1" destOrd="0" presId="urn:microsoft.com/office/officeart/2008/layout/HorizontalMultiLevelHierarchy"/>
    <dgm:cxn modelId="{8201777B-A185-426C-955C-4C92A30A25A2}" type="presOf" srcId="{A554298D-31ED-47B8-8B31-E86203128243}" destId="{91793B5F-700F-4770-8F8A-0B85CFECD8B2}" srcOrd="0" destOrd="0" presId="urn:microsoft.com/office/officeart/2008/layout/HorizontalMultiLevelHierarchy"/>
    <dgm:cxn modelId="{B506BA7B-5114-4DBC-8404-10C796377169}" type="presOf" srcId="{501B8F2A-B9C1-453D-B2B3-DA540C55A592}" destId="{72026078-4A69-44C3-BB65-62EF9A00FBAB}" srcOrd="0" destOrd="0" presId="urn:microsoft.com/office/officeart/2008/layout/HorizontalMultiLevelHierarchy"/>
    <dgm:cxn modelId="{D2DBFB84-88BB-4CA8-A7E1-C2DCEB471F3F}" type="presOf" srcId="{B3E79B66-513C-44F4-AC52-325B423C1C7E}" destId="{D06C0612-B769-40A2-ABC0-A37BD19B5CFC}" srcOrd="1" destOrd="0" presId="urn:microsoft.com/office/officeart/2008/layout/HorizontalMultiLevelHierarchy"/>
    <dgm:cxn modelId="{0C6AD590-9F19-48D2-89E7-9E6F3FF2A3B3}" type="presOf" srcId="{4A18EB66-CF53-454C-8881-0C09D3548751}" destId="{13D12F22-C691-488E-A61A-9AC149CD23B1}" srcOrd="0" destOrd="0" presId="urn:microsoft.com/office/officeart/2008/layout/HorizontalMultiLevelHierarchy"/>
    <dgm:cxn modelId="{1E8FA6A1-1795-4D1A-9471-DB8B3820D785}" srcId="{03F85D4F-AB16-41A0-BF9A-48FCCD0B9BC5}" destId="{99308C91-7917-4B04-95FF-0219E6C27D0B}" srcOrd="1" destOrd="0" parTransId="{4A18EB66-CF53-454C-8881-0C09D3548751}" sibTransId="{E62308A4-5507-4BB1-8441-FF77DE62CEBF}"/>
    <dgm:cxn modelId="{642374AB-5380-4A8F-B3B2-7F2265696859}" srcId="{99308C91-7917-4B04-95FF-0219E6C27D0B}" destId="{91B4BB63-FD07-405E-87B3-255121A8FB26}" srcOrd="0" destOrd="0" parTransId="{163E2E3D-EE75-473A-80DF-E0A76EAA52D1}" sibTransId="{CB2F0B47-AEAF-4C1A-8030-E091C854ADE7}"/>
    <dgm:cxn modelId="{5B5F20B1-91F7-4ABC-B87E-92464C0D66C7}" type="presOf" srcId="{4A18EB66-CF53-454C-8881-0C09D3548751}" destId="{9BE1C1EA-B6C7-4337-A7AE-EB746911FD46}" srcOrd="1" destOrd="0" presId="urn:microsoft.com/office/officeart/2008/layout/HorizontalMultiLevelHierarchy"/>
    <dgm:cxn modelId="{4E05E4D4-6DD4-4DB2-9EF9-289466220A5E}" srcId="{5920D0D0-5558-443D-91EC-40C12B4AFC19}" destId="{11A24521-8C55-46AF-860B-8AA98841B12C}" srcOrd="0" destOrd="0" parTransId="{B3E79B66-513C-44F4-AC52-325B423C1C7E}" sibTransId="{85DC6C13-A156-4A56-B702-956802FA7995}"/>
    <dgm:cxn modelId="{F58473D9-BEDF-43FD-8C90-196F40F854D7}" type="presOf" srcId="{03F85D4F-AB16-41A0-BF9A-48FCCD0B9BC5}" destId="{7406D142-A628-4719-BD72-94FAEB8AE8ED}" srcOrd="0" destOrd="0" presId="urn:microsoft.com/office/officeart/2008/layout/HorizontalMultiLevelHierarchy"/>
    <dgm:cxn modelId="{C03058DD-F440-4DE3-80C8-31C1F387EB96}" type="presOf" srcId="{11A24521-8C55-46AF-860B-8AA98841B12C}" destId="{6656F640-1011-4C30-A9F2-4E0DE17C1C8C}" srcOrd="0" destOrd="0" presId="urn:microsoft.com/office/officeart/2008/layout/HorizontalMultiLevelHierarchy"/>
    <dgm:cxn modelId="{5836CCEE-B563-4727-B809-23DF820617C1}" type="presOf" srcId="{99308C91-7917-4B04-95FF-0219E6C27D0B}" destId="{70D1B13C-DA03-4C0C-BF8D-2F2351E45074}" srcOrd="0" destOrd="0" presId="urn:microsoft.com/office/officeart/2008/layout/HorizontalMultiLevelHierarchy"/>
    <dgm:cxn modelId="{BB5041FF-1244-44F1-B235-AC66CAF6A993}" srcId="{501B8F2A-B9C1-453D-B2B3-DA540C55A592}" destId="{03F85D4F-AB16-41A0-BF9A-48FCCD0B9BC5}" srcOrd="1" destOrd="0" parTransId="{DECCC554-B63A-4D78-9171-D8D617170D8A}" sibTransId="{504EA752-2063-4E51-839B-D5AA93979A48}"/>
    <dgm:cxn modelId="{0ABE34D7-20E6-4F9A-B043-7A03ED260751}" type="presParOf" srcId="{72026078-4A69-44C3-BB65-62EF9A00FBAB}" destId="{961FA556-3EC3-4B56-894B-2D7F7B9C58FD}" srcOrd="0" destOrd="0" presId="urn:microsoft.com/office/officeart/2008/layout/HorizontalMultiLevelHierarchy"/>
    <dgm:cxn modelId="{87C5D998-2CDF-489E-B71A-86C7CB74DAF8}" type="presParOf" srcId="{961FA556-3EC3-4B56-894B-2D7F7B9C58FD}" destId="{0CEDD0DF-79A2-4779-AF3C-C19F5674F037}" srcOrd="0" destOrd="0" presId="urn:microsoft.com/office/officeart/2008/layout/HorizontalMultiLevelHierarchy"/>
    <dgm:cxn modelId="{54886803-1DC4-4FB9-93C1-7BC5D3407D3B}" type="presParOf" srcId="{961FA556-3EC3-4B56-894B-2D7F7B9C58FD}" destId="{C4A1E473-C2A5-45AA-BF9E-E70DAAEE2A55}" srcOrd="1" destOrd="0" presId="urn:microsoft.com/office/officeart/2008/layout/HorizontalMultiLevelHierarchy"/>
    <dgm:cxn modelId="{9632F871-F8FB-42F6-972D-CBB04104F2C5}" type="presParOf" srcId="{72026078-4A69-44C3-BB65-62EF9A00FBAB}" destId="{9EC6C745-10FE-4020-8C80-8EE51B139725}" srcOrd="1" destOrd="0" presId="urn:microsoft.com/office/officeart/2008/layout/HorizontalMultiLevelHierarchy"/>
    <dgm:cxn modelId="{02A24AEC-BA32-4875-BCF8-90EE7F6BF257}" type="presParOf" srcId="{9EC6C745-10FE-4020-8C80-8EE51B139725}" destId="{7406D142-A628-4719-BD72-94FAEB8AE8ED}" srcOrd="0" destOrd="0" presId="urn:microsoft.com/office/officeart/2008/layout/HorizontalMultiLevelHierarchy"/>
    <dgm:cxn modelId="{C0B8CA50-A9C0-444F-8265-A480EB63B5C4}" type="presParOf" srcId="{9EC6C745-10FE-4020-8C80-8EE51B139725}" destId="{65470ECE-EC38-478B-8779-18136A53FD07}" srcOrd="1" destOrd="0" presId="urn:microsoft.com/office/officeart/2008/layout/HorizontalMultiLevelHierarchy"/>
    <dgm:cxn modelId="{CCC37517-90C4-4776-9103-104EE4BA6E3D}" type="presParOf" srcId="{65470ECE-EC38-478B-8779-18136A53FD07}" destId="{91793B5F-700F-4770-8F8A-0B85CFECD8B2}" srcOrd="0" destOrd="0" presId="urn:microsoft.com/office/officeart/2008/layout/HorizontalMultiLevelHierarchy"/>
    <dgm:cxn modelId="{004D57EC-8B05-4ECE-B113-8806E1A4CD95}" type="presParOf" srcId="{91793B5F-700F-4770-8F8A-0B85CFECD8B2}" destId="{6555A3A8-E846-4CA3-BFA2-156C30023537}" srcOrd="0" destOrd="0" presId="urn:microsoft.com/office/officeart/2008/layout/HorizontalMultiLevelHierarchy"/>
    <dgm:cxn modelId="{5877DA25-AF58-4309-BAE7-0E912F31526A}" type="presParOf" srcId="{65470ECE-EC38-478B-8779-18136A53FD07}" destId="{173C414A-42BB-49E9-9CA9-8729013D0047}" srcOrd="1" destOrd="0" presId="urn:microsoft.com/office/officeart/2008/layout/HorizontalMultiLevelHierarchy"/>
    <dgm:cxn modelId="{BBC4AF30-2BC7-48CB-A05B-A09348452047}" type="presParOf" srcId="{173C414A-42BB-49E9-9CA9-8729013D0047}" destId="{038E68EE-BD39-4506-A33E-89D6DD7B0C35}" srcOrd="0" destOrd="0" presId="urn:microsoft.com/office/officeart/2008/layout/HorizontalMultiLevelHierarchy"/>
    <dgm:cxn modelId="{C7D11854-332D-46BF-9236-FEA0C698B0E2}" type="presParOf" srcId="{173C414A-42BB-49E9-9CA9-8729013D0047}" destId="{8AA97E7B-9CD2-49EB-A86B-11FD7B7D3129}" srcOrd="1" destOrd="0" presId="urn:microsoft.com/office/officeart/2008/layout/HorizontalMultiLevelHierarchy"/>
    <dgm:cxn modelId="{2CE18999-0233-404A-91D1-5E217E7D0779}" type="presParOf" srcId="{8AA97E7B-9CD2-49EB-A86B-11FD7B7D3129}" destId="{4A31AF4C-4BFC-4A90-870F-A61B3223E610}" srcOrd="0" destOrd="0" presId="urn:microsoft.com/office/officeart/2008/layout/HorizontalMultiLevelHierarchy"/>
    <dgm:cxn modelId="{A4716FAA-DCE4-468A-96E8-24368E1F0FDC}" type="presParOf" srcId="{4A31AF4C-4BFC-4A90-870F-A61B3223E610}" destId="{D06C0612-B769-40A2-ABC0-A37BD19B5CFC}" srcOrd="0" destOrd="0" presId="urn:microsoft.com/office/officeart/2008/layout/HorizontalMultiLevelHierarchy"/>
    <dgm:cxn modelId="{A111E74C-C59B-450C-8A6D-43F393B2BCB6}" type="presParOf" srcId="{8AA97E7B-9CD2-49EB-A86B-11FD7B7D3129}" destId="{8AA37721-92C7-42B3-B926-FD8F410F311A}" srcOrd="1" destOrd="0" presId="urn:microsoft.com/office/officeart/2008/layout/HorizontalMultiLevelHierarchy"/>
    <dgm:cxn modelId="{FF59791D-A75B-4037-AA5B-30C7A6CD44E0}" type="presParOf" srcId="{8AA37721-92C7-42B3-B926-FD8F410F311A}" destId="{6656F640-1011-4C30-A9F2-4E0DE17C1C8C}" srcOrd="0" destOrd="0" presId="urn:microsoft.com/office/officeart/2008/layout/HorizontalMultiLevelHierarchy"/>
    <dgm:cxn modelId="{4B06C542-2B1B-4DA2-98CC-8D1119A81372}" type="presParOf" srcId="{8AA37721-92C7-42B3-B926-FD8F410F311A}" destId="{FC04F0A0-8910-4F0E-B20B-F94F4B5DE873}" srcOrd="1" destOrd="0" presId="urn:microsoft.com/office/officeart/2008/layout/HorizontalMultiLevelHierarchy"/>
    <dgm:cxn modelId="{2EDBD750-FDBC-45CC-BA4F-7E43FF6742C0}" type="presParOf" srcId="{65470ECE-EC38-478B-8779-18136A53FD07}" destId="{13D12F22-C691-488E-A61A-9AC149CD23B1}" srcOrd="2" destOrd="0" presId="urn:microsoft.com/office/officeart/2008/layout/HorizontalMultiLevelHierarchy"/>
    <dgm:cxn modelId="{2A377ED9-5C51-4A6A-BE59-0F11978E95F4}" type="presParOf" srcId="{13D12F22-C691-488E-A61A-9AC149CD23B1}" destId="{9BE1C1EA-B6C7-4337-A7AE-EB746911FD46}" srcOrd="0" destOrd="0" presId="urn:microsoft.com/office/officeart/2008/layout/HorizontalMultiLevelHierarchy"/>
    <dgm:cxn modelId="{06F3E4B7-2865-4A3A-BF5E-18FB588FC9AE}" type="presParOf" srcId="{65470ECE-EC38-478B-8779-18136A53FD07}" destId="{DEF70249-9C27-48C7-9EBA-433B4C326141}" srcOrd="3" destOrd="0" presId="urn:microsoft.com/office/officeart/2008/layout/HorizontalMultiLevelHierarchy"/>
    <dgm:cxn modelId="{1174710B-FBA3-4BEF-86BC-AEE318754F9D}" type="presParOf" srcId="{DEF70249-9C27-48C7-9EBA-433B4C326141}" destId="{70D1B13C-DA03-4C0C-BF8D-2F2351E45074}" srcOrd="0" destOrd="0" presId="urn:microsoft.com/office/officeart/2008/layout/HorizontalMultiLevelHierarchy"/>
    <dgm:cxn modelId="{79DA3CD2-E5B5-431F-8C95-FEC009860A8E}" type="presParOf" srcId="{DEF70249-9C27-48C7-9EBA-433B4C326141}" destId="{1E23F7A6-4DE1-43F3-B112-1EA4F7AD4C0D}" srcOrd="1" destOrd="0" presId="urn:microsoft.com/office/officeart/2008/layout/HorizontalMultiLevelHierarchy"/>
    <dgm:cxn modelId="{9181FAA1-3F4F-45B0-8FC7-DA3A16A36E51}" type="presParOf" srcId="{1E23F7A6-4DE1-43F3-B112-1EA4F7AD4C0D}" destId="{C24CE7F1-DB09-49BC-8F48-45EFA8E5260C}" srcOrd="0" destOrd="0" presId="urn:microsoft.com/office/officeart/2008/layout/HorizontalMultiLevelHierarchy"/>
    <dgm:cxn modelId="{EB4F419C-2151-4A88-8661-D806D83C2051}" type="presParOf" srcId="{C24CE7F1-DB09-49BC-8F48-45EFA8E5260C}" destId="{86DAFB82-BE3F-4C57-9CEF-AF71A657A4A6}" srcOrd="0" destOrd="0" presId="urn:microsoft.com/office/officeart/2008/layout/HorizontalMultiLevelHierarchy"/>
    <dgm:cxn modelId="{704BDD76-A065-4AFE-926E-435ACBC3E39B}" type="presParOf" srcId="{1E23F7A6-4DE1-43F3-B112-1EA4F7AD4C0D}" destId="{C83D3BEA-9C4F-4A53-A348-9AD467804B35}" srcOrd="1" destOrd="0" presId="urn:microsoft.com/office/officeart/2008/layout/HorizontalMultiLevelHierarchy"/>
    <dgm:cxn modelId="{84BD9119-0CFA-4CA5-A943-B64C24C9616A}" type="presParOf" srcId="{C83D3BEA-9C4F-4A53-A348-9AD467804B35}" destId="{9EFDD9DA-7BA5-4E8F-8656-83E69491B6C8}" srcOrd="0" destOrd="0" presId="urn:microsoft.com/office/officeart/2008/layout/HorizontalMultiLevelHierarchy"/>
    <dgm:cxn modelId="{4EB1517A-35A6-40E8-9DD1-94BE66D2F417}" type="presParOf" srcId="{C83D3BEA-9C4F-4A53-A348-9AD467804B35}" destId="{CFB5CD82-7EE6-493B-95CD-CA94CCBFD50C}" srcOrd="1" destOrd="0" presId="urn:microsoft.com/office/officeart/2008/layout/HorizontalMultiLevelHierarchy"/>
  </dgm:cxnLst>
  <dgm:bg>
    <a:noFill/>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12B3DF-899E-462B-A206-398B4989B577}" type="doc">
      <dgm:prSet loTypeId="urn:microsoft.com/office/officeart/2008/layout/HorizontalMultiLevelHierarchy" loCatId="hierarchy" qsTypeId="urn:microsoft.com/office/officeart/2005/8/quickstyle/simple1" qsCatId="simple" csTypeId="urn:microsoft.com/office/officeart/2005/8/colors/accent4_1" csCatId="accent4" phldr="1"/>
      <dgm:spPr/>
      <dgm:t>
        <a:bodyPr/>
        <a:lstStyle/>
        <a:p>
          <a:endParaRPr lang="en-US"/>
        </a:p>
      </dgm:t>
    </dgm:pt>
    <dgm:pt modelId="{BCF2B639-BDFC-426A-9AB5-99409B2ACAA2}">
      <dgm:prSet phldrT="[Text]" custT="1"/>
      <dgm:spPr>
        <a:solidFill>
          <a:schemeClr val="bg1">
            <a:lumMod val="95000"/>
          </a:schemeClr>
        </a:solidFill>
        <a:ln w="9525">
          <a:solidFill>
            <a:schemeClr val="tx2">
              <a:lumMod val="75000"/>
            </a:schemeClr>
          </a:solidFill>
          <a:prstDash val="sysDash"/>
        </a:ln>
      </dgm:spPr>
      <dgm:t>
        <a:bodyPr/>
        <a:lstStyle/>
        <a:p>
          <a:r>
            <a:rPr lang="en-US" sz="1400" b="1" dirty="0">
              <a:uFillTx/>
              <a:latin typeface="Tahoma" pitchFamily="34" charset="0"/>
              <a:ea typeface="Tahoma" pitchFamily="34" charset="0"/>
              <a:cs typeface="Tahoma" pitchFamily="34" charset="0"/>
            </a:rPr>
            <a:t> Stool analysis (Ova, parasites) </a:t>
          </a:r>
          <a:endParaRPr lang="en-US" sz="1400" b="1">
            <a:latin typeface="Tahoma" pitchFamily="34" charset="0"/>
            <a:ea typeface="Tahoma" pitchFamily="34" charset="0"/>
            <a:cs typeface="Tahoma" pitchFamily="34" charset="0"/>
          </a:endParaRPr>
        </a:p>
      </dgm:t>
    </dgm:pt>
    <dgm:pt modelId="{2A9D3E17-F77D-449D-8486-A38486B5E33E}" type="parTrans" cxnId="{56883A5A-E095-46D3-B011-8A41C72921A3}">
      <dgm:prSet/>
      <dgm:spPr/>
      <dgm:t>
        <a:bodyPr/>
        <a:lstStyle/>
        <a:p>
          <a:endParaRPr lang="en-US" sz="2000"/>
        </a:p>
      </dgm:t>
    </dgm:pt>
    <dgm:pt modelId="{DA621E6F-3430-444F-92BC-3A21A84CB6DF}" type="sibTrans" cxnId="{56883A5A-E095-46D3-B011-8A41C72921A3}">
      <dgm:prSet/>
      <dgm:spPr/>
      <dgm:t>
        <a:bodyPr/>
        <a:lstStyle/>
        <a:p>
          <a:endParaRPr lang="en-US" sz="2000"/>
        </a:p>
      </dgm:t>
    </dgm:pt>
    <dgm:pt modelId="{84B18B7F-833A-43F8-BCAF-0BBE762E4CBD}">
      <dgm:prSet phldrT="[Text]" custT="1"/>
      <dgm:spPr>
        <a:solidFill>
          <a:schemeClr val="bg1">
            <a:lumMod val="95000"/>
          </a:schemeClr>
        </a:solidFill>
        <a:ln w="9525">
          <a:solidFill>
            <a:schemeClr val="tx2">
              <a:lumMod val="75000"/>
            </a:schemeClr>
          </a:solidFill>
          <a:prstDash val="sysDash"/>
        </a:ln>
      </dgm:spPr>
      <dgm:t>
        <a:bodyPr/>
        <a:lstStyle/>
        <a:p>
          <a:r>
            <a:rPr lang="en-US" sz="1200" b="1" dirty="0">
              <a:uFillTx/>
              <a:latin typeface="Tahoma" pitchFamily="34" charset="0"/>
              <a:ea typeface="Tahoma" pitchFamily="34" charset="0"/>
              <a:cs typeface="Tahoma" pitchFamily="34" charset="0"/>
            </a:rPr>
            <a:t>Negative</a:t>
          </a:r>
          <a:r>
            <a:rPr lang="en-US" sz="1200" b="0" dirty="0">
              <a:uFillTx/>
              <a:latin typeface="Tahoma" pitchFamily="34" charset="0"/>
              <a:ea typeface="Tahoma" pitchFamily="34" charset="0"/>
              <a:cs typeface="Tahoma" pitchFamily="34" charset="0"/>
            </a:rPr>
            <a:t> Stool analysis (Ova, parasites)</a:t>
          </a:r>
          <a:endParaRPr lang="en-US" sz="1200" b="0">
            <a:latin typeface="Tahoma" pitchFamily="34" charset="0"/>
            <a:ea typeface="Tahoma" pitchFamily="34" charset="0"/>
            <a:cs typeface="Tahoma" pitchFamily="34" charset="0"/>
          </a:endParaRPr>
        </a:p>
      </dgm:t>
    </dgm:pt>
    <dgm:pt modelId="{9A47B89B-729F-4499-82CE-E4E5516157BE}" type="parTrans" cxnId="{99B95259-C39B-4B17-9666-0060452DEB12}">
      <dgm:prSet custT="1"/>
      <dgm:spPr>
        <a:ln w="9525">
          <a:solidFill>
            <a:schemeClr val="tx2">
              <a:lumMod val="75000"/>
            </a:schemeClr>
          </a:solidFill>
          <a:prstDash val="sysDash"/>
        </a:ln>
      </dgm:spPr>
      <dgm:t>
        <a:bodyPr/>
        <a:lstStyle/>
        <a:p>
          <a:endParaRPr lang="en-US" sz="2800" b="0">
            <a:solidFill>
              <a:schemeClr val="tx1"/>
            </a:solidFill>
          </a:endParaRPr>
        </a:p>
      </dgm:t>
    </dgm:pt>
    <dgm:pt modelId="{49EF87A9-F4B3-4E05-AB95-F03C28F7982B}" type="sibTrans" cxnId="{99B95259-C39B-4B17-9666-0060452DEB12}">
      <dgm:prSet/>
      <dgm:spPr/>
      <dgm:t>
        <a:bodyPr/>
        <a:lstStyle/>
        <a:p>
          <a:endParaRPr lang="en-US" sz="2000"/>
        </a:p>
      </dgm:t>
    </dgm:pt>
    <dgm:pt modelId="{10081CDC-72A8-4EFD-8DE2-26B9E64B95FE}" type="asst">
      <dgm:prSet phldrT="[Text]" custT="1"/>
      <dgm:spPr>
        <a:solidFill>
          <a:schemeClr val="bg1">
            <a:lumMod val="95000"/>
          </a:schemeClr>
        </a:solidFill>
        <a:ln w="9525">
          <a:solidFill>
            <a:schemeClr val="tx2">
              <a:lumMod val="75000"/>
            </a:schemeClr>
          </a:solidFill>
          <a:prstDash val="sysDash"/>
        </a:ln>
      </dgm:spPr>
      <dgm:t>
        <a:bodyPr/>
        <a:lstStyle/>
        <a:p>
          <a:r>
            <a:rPr lang="en-US" sz="1200" b="1" dirty="0">
              <a:uFillTx/>
              <a:latin typeface="Tahoma" pitchFamily="34" charset="0"/>
              <a:ea typeface="Tahoma" pitchFamily="34" charset="0"/>
              <a:cs typeface="Tahoma" pitchFamily="34" charset="0"/>
            </a:rPr>
            <a:t>Positive</a:t>
          </a:r>
          <a:r>
            <a:rPr lang="en-US" sz="1200" b="0" dirty="0">
              <a:uFillTx/>
              <a:latin typeface="Tahoma" pitchFamily="34" charset="0"/>
              <a:ea typeface="Tahoma" pitchFamily="34" charset="0"/>
              <a:cs typeface="Tahoma" pitchFamily="34" charset="0"/>
            </a:rPr>
            <a:t> Stool analysis (Ova, parasites) </a:t>
          </a:r>
          <a:endParaRPr lang="en-US" sz="1200" b="0">
            <a:latin typeface="Tahoma" pitchFamily="34" charset="0"/>
            <a:ea typeface="Tahoma" pitchFamily="34" charset="0"/>
            <a:cs typeface="Tahoma" pitchFamily="34" charset="0"/>
          </a:endParaRPr>
        </a:p>
      </dgm:t>
    </dgm:pt>
    <dgm:pt modelId="{CBE483E3-5ED5-4B3F-A33E-A56E19E96D59}" type="sibTrans" cxnId="{18815618-4964-4EE6-B01D-A2EAEF7CEECC}">
      <dgm:prSet/>
      <dgm:spPr/>
      <dgm:t>
        <a:bodyPr/>
        <a:lstStyle/>
        <a:p>
          <a:endParaRPr lang="en-US" sz="2000"/>
        </a:p>
      </dgm:t>
    </dgm:pt>
    <dgm:pt modelId="{6C68854C-624C-4A30-B142-670562B530AF}" type="parTrans" cxnId="{18815618-4964-4EE6-B01D-A2EAEF7CEECC}">
      <dgm:prSet custT="1"/>
      <dgm:spPr>
        <a:ln w="9525">
          <a:solidFill>
            <a:schemeClr val="tx2">
              <a:lumMod val="75000"/>
            </a:schemeClr>
          </a:solidFill>
          <a:prstDash val="sysDash"/>
        </a:ln>
      </dgm:spPr>
      <dgm:t>
        <a:bodyPr/>
        <a:lstStyle/>
        <a:p>
          <a:endParaRPr lang="en-US" sz="2800" b="0">
            <a:solidFill>
              <a:schemeClr val="tx1"/>
            </a:solidFill>
          </a:endParaRPr>
        </a:p>
      </dgm:t>
    </dgm:pt>
    <dgm:pt modelId="{2669AD35-ABA3-46AE-A77A-71BB8240A2E5}">
      <dgm:prSet phldrT="[Text]" custT="1"/>
      <dgm:spPr>
        <a:ln w="9525">
          <a:solidFill>
            <a:schemeClr val="tx2">
              <a:lumMod val="75000"/>
            </a:schemeClr>
          </a:solidFill>
          <a:prstDash val="sysDash"/>
        </a:ln>
      </dgm:spPr>
      <dgm:t>
        <a:bodyPr/>
        <a:lstStyle/>
        <a:p>
          <a:r>
            <a:rPr lang="en-US" sz="1200" b="1" dirty="0">
              <a:uFillTx/>
              <a:latin typeface="Tahoma" pitchFamily="34" charset="0"/>
              <a:ea typeface="Tahoma" pitchFamily="34" charset="0"/>
              <a:cs typeface="Tahoma" pitchFamily="34" charset="0"/>
            </a:rPr>
            <a:t>Positive</a:t>
          </a:r>
          <a:r>
            <a:rPr lang="en-US" sz="1200" b="0" dirty="0">
              <a:uFillTx/>
              <a:latin typeface="Tahoma" pitchFamily="34" charset="0"/>
              <a:ea typeface="Tahoma" pitchFamily="34" charset="0"/>
              <a:cs typeface="Tahoma" pitchFamily="34" charset="0"/>
            </a:rPr>
            <a:t> Stool fat test</a:t>
          </a:r>
          <a:r>
            <a:rPr lang="ar-SA" sz="1200" b="0" dirty="0">
              <a:uFillTx/>
              <a:latin typeface="Tahoma" pitchFamily="34" charset="0"/>
              <a:ea typeface="Tahoma" pitchFamily="34" charset="0"/>
              <a:cs typeface="Tahoma" pitchFamily="34" charset="0"/>
            </a:rPr>
            <a:t> </a:t>
          </a:r>
          <a:r>
            <a:rPr lang="en-US" sz="1100" b="0" dirty="0" err="1">
              <a:solidFill>
                <a:schemeClr val="accent3">
                  <a:lumMod val="75000"/>
                </a:schemeClr>
              </a:solidFill>
              <a:uFillTx/>
              <a:latin typeface="Tahoma" panose="020B0604030504040204" pitchFamily="34" charset="0"/>
              <a:ea typeface="Tahoma" panose="020B0604030504040204" pitchFamily="34" charset="0"/>
              <a:cs typeface="Tahoma" panose="020B0604030504040204" pitchFamily="34" charset="0"/>
            </a:rPr>
            <a:t>steatorrhea (Osmotic type)</a:t>
          </a:r>
          <a:endParaRPr lang="en-US" sz="1100" b="0" dirty="0">
            <a:solidFill>
              <a:schemeClr val="accent3">
                <a:lumMod val="75000"/>
              </a:schemeClr>
            </a:solidFill>
            <a:uFillTx/>
            <a:latin typeface="Tahoma" pitchFamily="34" charset="0"/>
            <a:ea typeface="Tahoma" pitchFamily="34" charset="0"/>
            <a:cs typeface="Tahoma" pitchFamily="34" charset="0"/>
          </a:endParaRPr>
        </a:p>
      </dgm:t>
    </dgm:pt>
    <dgm:pt modelId="{33CAAEF0-9954-41B4-B218-A95AD94DEA0E}" type="parTrans" cxnId="{3924592C-0125-4D42-8DD3-35D8762FFF37}">
      <dgm:prSet custT="1"/>
      <dgm:spPr>
        <a:ln w="9525">
          <a:solidFill>
            <a:schemeClr val="tx2">
              <a:lumMod val="75000"/>
            </a:schemeClr>
          </a:solidFill>
          <a:prstDash val="sysDash"/>
        </a:ln>
      </dgm:spPr>
      <dgm:t>
        <a:bodyPr/>
        <a:lstStyle/>
        <a:p>
          <a:endParaRPr lang="en-US" sz="2800" b="0">
            <a:solidFill>
              <a:schemeClr val="tx1"/>
            </a:solidFill>
          </a:endParaRPr>
        </a:p>
      </dgm:t>
    </dgm:pt>
    <dgm:pt modelId="{97129F8F-62D9-45FA-9F8C-7A41BD019B51}" type="sibTrans" cxnId="{3924592C-0125-4D42-8DD3-35D8762FFF37}">
      <dgm:prSet/>
      <dgm:spPr/>
      <dgm:t>
        <a:bodyPr/>
        <a:lstStyle/>
        <a:p>
          <a:endParaRPr lang="en-US" sz="2000"/>
        </a:p>
      </dgm:t>
    </dgm:pt>
    <dgm:pt modelId="{D1B6E49E-B52C-4975-8E3C-1E74C76AE010}">
      <dgm:prSet phldrT="[Text]" custT="1"/>
      <dgm:spPr>
        <a:ln w="9525">
          <a:solidFill>
            <a:schemeClr val="tx2">
              <a:lumMod val="75000"/>
            </a:schemeClr>
          </a:solidFill>
          <a:prstDash val="sysDash"/>
        </a:ln>
      </dgm:spPr>
      <dgm:t>
        <a:bodyPr/>
        <a:lstStyle/>
        <a:p>
          <a:r>
            <a:rPr lang="en-US" sz="1200" b="1" dirty="0">
              <a:uFillTx/>
              <a:latin typeface="Tahoma" pitchFamily="34" charset="0"/>
              <a:ea typeface="Tahoma" pitchFamily="34" charset="0"/>
              <a:cs typeface="Tahoma" pitchFamily="34" charset="0"/>
            </a:rPr>
            <a:t>Negative</a:t>
          </a:r>
          <a:r>
            <a:rPr lang="en-US" sz="1200" b="0" dirty="0">
              <a:uFillTx/>
              <a:latin typeface="Tahoma" pitchFamily="34" charset="0"/>
              <a:ea typeface="Tahoma" pitchFamily="34" charset="0"/>
              <a:cs typeface="Tahoma" pitchFamily="34" charset="0"/>
            </a:rPr>
            <a:t> Stool fat test</a:t>
          </a:r>
        </a:p>
      </dgm:t>
    </dgm:pt>
    <dgm:pt modelId="{C46DC6AA-F177-424A-8C12-E170AF6BD364}" type="parTrans" cxnId="{8683542E-4E5F-4591-821D-4A7D5D57E0AA}">
      <dgm:prSet custT="1"/>
      <dgm:spPr>
        <a:ln w="9525">
          <a:solidFill>
            <a:schemeClr val="tx2">
              <a:lumMod val="75000"/>
            </a:schemeClr>
          </a:solidFill>
          <a:prstDash val="sysDash"/>
        </a:ln>
      </dgm:spPr>
      <dgm:t>
        <a:bodyPr/>
        <a:lstStyle/>
        <a:p>
          <a:endParaRPr lang="en-US" sz="2800" b="0">
            <a:solidFill>
              <a:schemeClr val="tx1"/>
            </a:solidFill>
          </a:endParaRPr>
        </a:p>
      </dgm:t>
    </dgm:pt>
    <dgm:pt modelId="{C7FFBEB6-FF10-467E-B063-1A940467BEA4}" type="sibTrans" cxnId="{8683542E-4E5F-4591-821D-4A7D5D57E0AA}">
      <dgm:prSet/>
      <dgm:spPr/>
      <dgm:t>
        <a:bodyPr/>
        <a:lstStyle/>
        <a:p>
          <a:endParaRPr lang="en-US" sz="2000"/>
        </a:p>
      </dgm:t>
    </dgm:pt>
    <dgm:pt modelId="{AF1B777A-21E7-4DA3-921C-19902154F5A4}">
      <dgm:prSet phldrT="[Text]" custT="1"/>
      <dgm:spPr>
        <a:ln w="9525">
          <a:solidFill>
            <a:schemeClr val="tx2">
              <a:lumMod val="75000"/>
            </a:schemeClr>
          </a:solidFill>
          <a:prstDash val="sysDash"/>
        </a:ln>
      </dgm:spPr>
      <dgm:t>
        <a:bodyPr/>
        <a:lstStyle/>
        <a:p>
          <a:r>
            <a:rPr lang="en-US" sz="1200" b="0" dirty="0" err="1">
              <a:uFillTx/>
              <a:latin typeface="Tahoma" pitchFamily="34" charset="0"/>
              <a:ea typeface="Tahoma" pitchFamily="34" charset="0"/>
              <a:cs typeface="Tahoma" pitchFamily="34" charset="0"/>
            </a:rPr>
            <a:t>Malabsorption</a:t>
          </a:r>
          <a:endParaRPr lang="en-US" sz="1200" b="0" dirty="0">
            <a:uFillTx/>
            <a:latin typeface="Tahoma" pitchFamily="34" charset="0"/>
            <a:ea typeface="Tahoma" pitchFamily="34" charset="0"/>
            <a:cs typeface="Tahoma" pitchFamily="34" charset="0"/>
          </a:endParaRPr>
        </a:p>
      </dgm:t>
    </dgm:pt>
    <dgm:pt modelId="{F752917E-F94D-4B4D-A8C9-9963595F990B}" type="parTrans" cxnId="{C69A8700-5B88-48F7-8D88-A7166C44F4F6}">
      <dgm:prSet custT="1"/>
      <dgm:spPr>
        <a:ln w="9525">
          <a:solidFill>
            <a:schemeClr val="tx2">
              <a:lumMod val="75000"/>
            </a:schemeClr>
          </a:solidFill>
          <a:prstDash val="sysDash"/>
        </a:ln>
      </dgm:spPr>
      <dgm:t>
        <a:bodyPr/>
        <a:lstStyle/>
        <a:p>
          <a:endParaRPr lang="en-US" sz="2800" b="0">
            <a:solidFill>
              <a:schemeClr val="tx1"/>
            </a:solidFill>
          </a:endParaRPr>
        </a:p>
      </dgm:t>
    </dgm:pt>
    <dgm:pt modelId="{00694804-AB3A-4766-B67F-67F69966B67D}" type="sibTrans" cxnId="{C69A8700-5B88-48F7-8D88-A7166C44F4F6}">
      <dgm:prSet/>
      <dgm:spPr/>
      <dgm:t>
        <a:bodyPr/>
        <a:lstStyle/>
        <a:p>
          <a:endParaRPr lang="en-US" sz="2000"/>
        </a:p>
      </dgm:t>
    </dgm:pt>
    <dgm:pt modelId="{31345B61-E206-442E-974D-6AC28FA59FEC}">
      <dgm:prSet phldrT="[Text]" custT="1"/>
      <dgm:spPr>
        <a:ln w="9525">
          <a:solidFill>
            <a:schemeClr val="tx2">
              <a:lumMod val="75000"/>
            </a:schemeClr>
          </a:solidFill>
          <a:prstDash val="sysDash"/>
        </a:ln>
      </dgm:spPr>
      <dgm:t>
        <a:bodyPr/>
        <a:lstStyle/>
        <a:p>
          <a:r>
            <a:rPr lang="en-US" sz="1200" b="0" dirty="0" err="1">
              <a:uFillTx/>
              <a:latin typeface="Tahoma" pitchFamily="34" charset="0"/>
              <a:ea typeface="Tahoma" pitchFamily="34" charset="0"/>
              <a:cs typeface="Tahoma" pitchFamily="34" charset="0"/>
            </a:rPr>
            <a:t>Secretory</a:t>
          </a:r>
          <a:r>
            <a:rPr lang="en-US" sz="1200" b="0" dirty="0">
              <a:uFillTx/>
              <a:latin typeface="Tahoma" pitchFamily="34" charset="0"/>
              <a:ea typeface="Tahoma" pitchFamily="34" charset="0"/>
              <a:cs typeface="Tahoma" pitchFamily="34" charset="0"/>
            </a:rPr>
            <a:t> or </a:t>
          </a:r>
        </a:p>
        <a:p>
          <a:r>
            <a:rPr lang="en-US" sz="1200" b="0" dirty="0">
              <a:uFillTx/>
              <a:latin typeface="Tahoma" pitchFamily="34" charset="0"/>
              <a:ea typeface="Tahoma" pitchFamily="34" charset="0"/>
              <a:cs typeface="Tahoma" pitchFamily="34" charset="0"/>
            </a:rPr>
            <a:t>Noninfectious </a:t>
          </a:r>
        </a:p>
        <a:p>
          <a:r>
            <a:rPr lang="en-US" sz="1200" b="0" dirty="0">
              <a:uFillTx/>
              <a:latin typeface="Tahoma" pitchFamily="34" charset="0"/>
              <a:ea typeface="Tahoma" pitchFamily="34" charset="0"/>
              <a:cs typeface="Tahoma" pitchFamily="34" charset="0"/>
            </a:rPr>
            <a:t>inflammatory diarrhea</a:t>
          </a:r>
        </a:p>
      </dgm:t>
    </dgm:pt>
    <dgm:pt modelId="{C54AA2E6-0AB8-43ED-B4DF-B13D21E2591D}" type="parTrans" cxnId="{4CB593A0-21E5-47CC-B4B6-CA2B22476FA2}">
      <dgm:prSet custT="1"/>
      <dgm:spPr>
        <a:ln w="9525">
          <a:solidFill>
            <a:schemeClr val="tx2">
              <a:lumMod val="75000"/>
            </a:schemeClr>
          </a:solidFill>
          <a:prstDash val="sysDash"/>
        </a:ln>
      </dgm:spPr>
      <dgm:t>
        <a:bodyPr/>
        <a:lstStyle/>
        <a:p>
          <a:endParaRPr lang="en-US" sz="2800" b="0">
            <a:solidFill>
              <a:schemeClr val="tx1"/>
            </a:solidFill>
          </a:endParaRPr>
        </a:p>
      </dgm:t>
    </dgm:pt>
    <dgm:pt modelId="{1E38BEC4-8E05-4CDA-A145-B8D2E84D9682}" type="sibTrans" cxnId="{4CB593A0-21E5-47CC-B4B6-CA2B22476FA2}">
      <dgm:prSet/>
      <dgm:spPr/>
      <dgm:t>
        <a:bodyPr/>
        <a:lstStyle/>
        <a:p>
          <a:endParaRPr lang="en-US" sz="2000"/>
        </a:p>
      </dgm:t>
    </dgm:pt>
    <dgm:pt modelId="{182D1542-F7C3-4509-8A74-BB8E0FD3EE1E}" type="asst">
      <dgm:prSet phldrT="[Text]" custT="1"/>
      <dgm:spPr>
        <a:ln w="9525">
          <a:solidFill>
            <a:schemeClr val="tx2">
              <a:lumMod val="75000"/>
            </a:schemeClr>
          </a:solidFill>
          <a:prstDash val="sysDash"/>
        </a:ln>
      </dgm:spPr>
      <dgm:t>
        <a:bodyPr/>
        <a:lstStyle/>
        <a:p>
          <a:r>
            <a:rPr lang="en-US" sz="1200" b="0">
              <a:latin typeface="Tahoma" pitchFamily="34" charset="0"/>
              <a:ea typeface="Tahoma" pitchFamily="34" charset="0"/>
              <a:cs typeface="Tahoma" pitchFamily="34" charset="0"/>
            </a:rPr>
            <a:t>Infection</a:t>
          </a:r>
        </a:p>
      </dgm:t>
    </dgm:pt>
    <dgm:pt modelId="{28D2C2AD-A469-4E9B-A869-B9407F3730B5}" type="sibTrans" cxnId="{C69C97B3-2BAC-4F43-B34C-31814CA39A23}">
      <dgm:prSet/>
      <dgm:spPr/>
      <dgm:t>
        <a:bodyPr/>
        <a:lstStyle/>
        <a:p>
          <a:endParaRPr lang="en-US" sz="2000"/>
        </a:p>
      </dgm:t>
    </dgm:pt>
    <dgm:pt modelId="{C3CB4473-220C-4C0D-AF14-499D67C8559E}" type="parTrans" cxnId="{C69C97B3-2BAC-4F43-B34C-31814CA39A23}">
      <dgm:prSet custT="1"/>
      <dgm:spPr>
        <a:ln w="9525">
          <a:solidFill>
            <a:schemeClr val="tx2">
              <a:lumMod val="75000"/>
            </a:schemeClr>
          </a:solidFill>
          <a:prstDash val="sysDash"/>
        </a:ln>
      </dgm:spPr>
      <dgm:t>
        <a:bodyPr/>
        <a:lstStyle/>
        <a:p>
          <a:endParaRPr lang="en-US" sz="2800" b="0">
            <a:solidFill>
              <a:schemeClr val="tx1"/>
            </a:solidFill>
          </a:endParaRPr>
        </a:p>
      </dgm:t>
    </dgm:pt>
    <dgm:pt modelId="{BC77682D-FB12-4708-904F-B3E261C4057B}">
      <dgm:prSet phldrT="[Text]" custT="1"/>
      <dgm:spPr>
        <a:solidFill>
          <a:schemeClr val="accent5">
            <a:lumMod val="60000"/>
            <a:lumOff val="40000"/>
          </a:schemeClr>
        </a:solidFill>
        <a:ln w="9525">
          <a:solidFill>
            <a:schemeClr val="tx2">
              <a:lumMod val="75000"/>
            </a:schemeClr>
          </a:solidFill>
          <a:prstDash val="sysDash"/>
        </a:ln>
      </dgm:spPr>
      <dgm:t>
        <a:bodyPr/>
        <a:lstStyle/>
        <a:p>
          <a:r>
            <a:rPr lang="en-US" sz="1400" b="1">
              <a:latin typeface="Tahoma" pitchFamily="34" charset="0"/>
              <a:ea typeface="Tahoma" pitchFamily="34" charset="0"/>
              <a:cs typeface="Tahoma" pitchFamily="34" charset="0"/>
            </a:rPr>
            <a:t>Chronic diarrhea</a:t>
          </a:r>
        </a:p>
      </dgm:t>
    </dgm:pt>
    <dgm:pt modelId="{8FFEDEC2-945F-4027-9E1B-0DE2903A8616}" type="parTrans" cxnId="{E91F146D-841E-4669-9C31-DDCD89959ACC}">
      <dgm:prSet/>
      <dgm:spPr/>
      <dgm:t>
        <a:bodyPr/>
        <a:lstStyle/>
        <a:p>
          <a:endParaRPr lang="en-US"/>
        </a:p>
      </dgm:t>
    </dgm:pt>
    <dgm:pt modelId="{394CBB74-FCC8-4A45-B046-ED4551103EC6}" type="sibTrans" cxnId="{E91F146D-841E-4669-9C31-DDCD89959ACC}">
      <dgm:prSet/>
      <dgm:spPr/>
      <dgm:t>
        <a:bodyPr/>
        <a:lstStyle/>
        <a:p>
          <a:endParaRPr lang="en-US"/>
        </a:p>
      </dgm:t>
    </dgm:pt>
    <dgm:pt modelId="{83B49ABE-D41C-4575-B3FB-F1BA4FA66B86}" type="pres">
      <dgm:prSet presAssocID="{C412B3DF-899E-462B-A206-398B4989B577}" presName="Name0" presStyleCnt="0">
        <dgm:presLayoutVars>
          <dgm:chPref val="1"/>
          <dgm:dir/>
          <dgm:animOne val="branch"/>
          <dgm:animLvl val="lvl"/>
          <dgm:resizeHandles val="exact"/>
        </dgm:presLayoutVars>
      </dgm:prSet>
      <dgm:spPr/>
    </dgm:pt>
    <dgm:pt modelId="{94FE8996-EBEF-466F-AC92-36B0D59BC681}" type="pres">
      <dgm:prSet presAssocID="{BC77682D-FB12-4708-904F-B3E261C4057B}" presName="root1" presStyleCnt="0"/>
      <dgm:spPr/>
    </dgm:pt>
    <dgm:pt modelId="{B7330266-4E46-4EB7-904A-23D8272C7FFD}" type="pres">
      <dgm:prSet presAssocID="{BC77682D-FB12-4708-904F-B3E261C4057B}" presName="LevelOneTextNode" presStyleLbl="node0" presStyleIdx="0" presStyleCnt="2" custScaleY="77877" custLinFactX="-72421" custLinFactNeighborX="-100000" custLinFactNeighborY="82634">
        <dgm:presLayoutVars>
          <dgm:chPref val="3"/>
        </dgm:presLayoutVars>
      </dgm:prSet>
      <dgm:spPr/>
    </dgm:pt>
    <dgm:pt modelId="{3495E834-520E-42A4-A6B3-7BD9A813C1D0}" type="pres">
      <dgm:prSet presAssocID="{BC77682D-FB12-4708-904F-B3E261C4057B}" presName="level2hierChild" presStyleCnt="0"/>
      <dgm:spPr/>
    </dgm:pt>
    <dgm:pt modelId="{4F7B2F0B-67D4-40C1-8E38-8DA50F5AB4C5}" type="pres">
      <dgm:prSet presAssocID="{BCF2B639-BDFC-426A-9AB5-99409B2ACAA2}" presName="root1" presStyleCnt="0"/>
      <dgm:spPr/>
    </dgm:pt>
    <dgm:pt modelId="{6EB59676-5B0D-4CFB-AA5C-80DAB7A70523}" type="pres">
      <dgm:prSet presAssocID="{BCF2B639-BDFC-426A-9AB5-99409B2ACAA2}" presName="LevelOneTextNode" presStyleLbl="node0" presStyleIdx="1" presStyleCnt="2" custScaleX="103797" custScaleY="74791" custLinFactNeighborX="0" custLinFactNeighborY="98">
        <dgm:presLayoutVars>
          <dgm:chPref val="3"/>
        </dgm:presLayoutVars>
      </dgm:prSet>
      <dgm:spPr/>
    </dgm:pt>
    <dgm:pt modelId="{86EB2B50-6232-4395-91EC-0874839C3737}" type="pres">
      <dgm:prSet presAssocID="{BCF2B639-BDFC-426A-9AB5-99409B2ACAA2}" presName="level2hierChild" presStyleCnt="0"/>
      <dgm:spPr/>
    </dgm:pt>
    <dgm:pt modelId="{465E8987-7BD4-4AB4-82AB-6DDC2278AB4C}" type="pres">
      <dgm:prSet presAssocID="{6C68854C-624C-4A30-B142-670562B530AF}" presName="conn2-1" presStyleLbl="parChTrans1D2" presStyleIdx="0" presStyleCnt="2"/>
      <dgm:spPr/>
    </dgm:pt>
    <dgm:pt modelId="{8C8F753C-5293-4B7D-A0A6-819845FBED87}" type="pres">
      <dgm:prSet presAssocID="{6C68854C-624C-4A30-B142-670562B530AF}" presName="connTx" presStyleLbl="parChTrans1D2" presStyleIdx="0" presStyleCnt="2"/>
      <dgm:spPr/>
    </dgm:pt>
    <dgm:pt modelId="{0DA27F00-C644-4A69-94F7-EA95A5B074CC}" type="pres">
      <dgm:prSet presAssocID="{10081CDC-72A8-4EFD-8DE2-26B9E64B95FE}" presName="root2" presStyleCnt="0"/>
      <dgm:spPr/>
    </dgm:pt>
    <dgm:pt modelId="{B951BF16-7465-4F84-A98E-350CDB3B231F}" type="pres">
      <dgm:prSet presAssocID="{10081CDC-72A8-4EFD-8DE2-26B9E64B95FE}" presName="LevelTwoTextNode" presStyleLbl="asst1" presStyleIdx="0" presStyleCnt="2" custScaleX="111414" custScaleY="129496">
        <dgm:presLayoutVars>
          <dgm:chPref val="3"/>
        </dgm:presLayoutVars>
      </dgm:prSet>
      <dgm:spPr/>
    </dgm:pt>
    <dgm:pt modelId="{71DFB4E7-F8D0-42CD-8082-E51CF7B92FCF}" type="pres">
      <dgm:prSet presAssocID="{10081CDC-72A8-4EFD-8DE2-26B9E64B95FE}" presName="level3hierChild" presStyleCnt="0"/>
      <dgm:spPr/>
    </dgm:pt>
    <dgm:pt modelId="{F80DA8F6-B678-4394-87BD-E102AD57685E}" type="pres">
      <dgm:prSet presAssocID="{C3CB4473-220C-4C0D-AF14-499D67C8559E}" presName="conn2-1" presStyleLbl="parChTrans1D3" presStyleIdx="0" presStyleCnt="3"/>
      <dgm:spPr/>
    </dgm:pt>
    <dgm:pt modelId="{04B338C6-2BB5-4684-9DEA-8E354195B88E}" type="pres">
      <dgm:prSet presAssocID="{C3CB4473-220C-4C0D-AF14-499D67C8559E}" presName="connTx" presStyleLbl="parChTrans1D3" presStyleIdx="0" presStyleCnt="3"/>
      <dgm:spPr/>
    </dgm:pt>
    <dgm:pt modelId="{F00A5FF5-4292-4337-B8C6-A21A381E6C0E}" type="pres">
      <dgm:prSet presAssocID="{182D1542-F7C3-4509-8A74-BB8E0FD3EE1E}" presName="root2" presStyleCnt="0"/>
      <dgm:spPr/>
    </dgm:pt>
    <dgm:pt modelId="{38EB75B2-97A2-461F-836D-BC12F41C2800}" type="pres">
      <dgm:prSet presAssocID="{182D1542-F7C3-4509-8A74-BB8E0FD3EE1E}" presName="LevelTwoTextNode" presStyleLbl="asst1" presStyleIdx="1" presStyleCnt="2" custLinFactNeighborY="-21795">
        <dgm:presLayoutVars>
          <dgm:chPref val="3"/>
        </dgm:presLayoutVars>
      </dgm:prSet>
      <dgm:spPr/>
    </dgm:pt>
    <dgm:pt modelId="{51B240F3-CFBE-422F-BA8F-B92E3EBE36AB}" type="pres">
      <dgm:prSet presAssocID="{182D1542-F7C3-4509-8A74-BB8E0FD3EE1E}" presName="level3hierChild" presStyleCnt="0"/>
      <dgm:spPr/>
    </dgm:pt>
    <dgm:pt modelId="{3FABC6C4-44F3-417E-95F0-033D4D28B903}" type="pres">
      <dgm:prSet presAssocID="{9A47B89B-729F-4499-82CE-E4E5516157BE}" presName="conn2-1" presStyleLbl="parChTrans1D2" presStyleIdx="1" presStyleCnt="2"/>
      <dgm:spPr/>
    </dgm:pt>
    <dgm:pt modelId="{91B8FCFF-4664-4B29-8777-454921D41B83}" type="pres">
      <dgm:prSet presAssocID="{9A47B89B-729F-4499-82CE-E4E5516157BE}" presName="connTx" presStyleLbl="parChTrans1D2" presStyleIdx="1" presStyleCnt="2"/>
      <dgm:spPr/>
    </dgm:pt>
    <dgm:pt modelId="{118C851E-2EBC-4F8E-9926-7EF608E7E5CE}" type="pres">
      <dgm:prSet presAssocID="{84B18B7F-833A-43F8-BCAF-0BBE762E4CBD}" presName="root2" presStyleCnt="0"/>
      <dgm:spPr/>
    </dgm:pt>
    <dgm:pt modelId="{E1628967-2CBF-4754-BD4B-C4BA96CD5CA0}" type="pres">
      <dgm:prSet presAssocID="{84B18B7F-833A-43F8-BCAF-0BBE762E4CBD}" presName="LevelTwoTextNode" presStyleLbl="node2" presStyleIdx="0" presStyleCnt="1" custScaleX="111669" custScaleY="133510">
        <dgm:presLayoutVars>
          <dgm:chPref val="3"/>
        </dgm:presLayoutVars>
      </dgm:prSet>
      <dgm:spPr/>
    </dgm:pt>
    <dgm:pt modelId="{2CAC48D4-63A5-4417-91F4-892253838F11}" type="pres">
      <dgm:prSet presAssocID="{84B18B7F-833A-43F8-BCAF-0BBE762E4CBD}" presName="level3hierChild" presStyleCnt="0"/>
      <dgm:spPr/>
    </dgm:pt>
    <dgm:pt modelId="{F732FDA7-F318-4270-AD96-B1942CAD6E8E}" type="pres">
      <dgm:prSet presAssocID="{33CAAEF0-9954-41B4-B218-A95AD94DEA0E}" presName="conn2-1" presStyleLbl="parChTrans1D3" presStyleIdx="1" presStyleCnt="3"/>
      <dgm:spPr/>
    </dgm:pt>
    <dgm:pt modelId="{322479DE-2591-4C60-B3FC-3968FC08D909}" type="pres">
      <dgm:prSet presAssocID="{33CAAEF0-9954-41B4-B218-A95AD94DEA0E}" presName="connTx" presStyleLbl="parChTrans1D3" presStyleIdx="1" presStyleCnt="3"/>
      <dgm:spPr/>
    </dgm:pt>
    <dgm:pt modelId="{FD9840AE-8611-4245-980E-DABF2B3FBC69}" type="pres">
      <dgm:prSet presAssocID="{2669AD35-ABA3-46AE-A77A-71BB8240A2E5}" presName="root2" presStyleCnt="0"/>
      <dgm:spPr/>
    </dgm:pt>
    <dgm:pt modelId="{8C93E8AA-6296-4521-A2DF-AFA123717223}" type="pres">
      <dgm:prSet presAssocID="{2669AD35-ABA3-46AE-A77A-71BB8240A2E5}" presName="LevelTwoTextNode" presStyleLbl="node3" presStyleIdx="0" presStyleCnt="2" custScaleY="186669" custLinFactNeighborY="-21795">
        <dgm:presLayoutVars>
          <dgm:chPref val="3"/>
        </dgm:presLayoutVars>
      </dgm:prSet>
      <dgm:spPr/>
    </dgm:pt>
    <dgm:pt modelId="{BBDE7FFF-77B1-40EB-9B90-EF8B49319322}" type="pres">
      <dgm:prSet presAssocID="{2669AD35-ABA3-46AE-A77A-71BB8240A2E5}" presName="level3hierChild" presStyleCnt="0"/>
      <dgm:spPr/>
    </dgm:pt>
    <dgm:pt modelId="{F7CAD190-3FD1-492C-8981-45C01F15D9D3}" type="pres">
      <dgm:prSet presAssocID="{F752917E-F94D-4B4D-A8C9-9963595F990B}" presName="conn2-1" presStyleLbl="parChTrans1D4" presStyleIdx="0" presStyleCnt="2"/>
      <dgm:spPr/>
    </dgm:pt>
    <dgm:pt modelId="{54BA7EA1-EB3A-4D6B-8371-CACCF4757874}" type="pres">
      <dgm:prSet presAssocID="{F752917E-F94D-4B4D-A8C9-9963595F990B}" presName="connTx" presStyleLbl="parChTrans1D4" presStyleIdx="0" presStyleCnt="2"/>
      <dgm:spPr/>
    </dgm:pt>
    <dgm:pt modelId="{94B5F256-799E-4466-9742-D84F1AD1609D}" type="pres">
      <dgm:prSet presAssocID="{AF1B777A-21E7-4DA3-921C-19902154F5A4}" presName="root2" presStyleCnt="0"/>
      <dgm:spPr/>
    </dgm:pt>
    <dgm:pt modelId="{CFB0E42F-D879-45AD-80C8-6C695FDEF923}" type="pres">
      <dgm:prSet presAssocID="{AF1B777A-21E7-4DA3-921C-19902154F5A4}" presName="LevelTwoTextNode" presStyleLbl="node4" presStyleIdx="0" presStyleCnt="2" custLinFactY="-100000" custLinFactNeighborX="-764" custLinFactNeighborY="-103264">
        <dgm:presLayoutVars>
          <dgm:chPref val="3"/>
        </dgm:presLayoutVars>
      </dgm:prSet>
      <dgm:spPr/>
    </dgm:pt>
    <dgm:pt modelId="{8677CA4F-4F79-4D1F-B3BC-17E369DB8685}" type="pres">
      <dgm:prSet presAssocID="{AF1B777A-21E7-4DA3-921C-19902154F5A4}" presName="level3hierChild" presStyleCnt="0"/>
      <dgm:spPr/>
    </dgm:pt>
    <dgm:pt modelId="{FD87CC0F-267A-4C98-B6A8-709FA2A14D53}" type="pres">
      <dgm:prSet presAssocID="{C46DC6AA-F177-424A-8C12-E170AF6BD364}" presName="conn2-1" presStyleLbl="parChTrans1D3" presStyleIdx="2" presStyleCnt="3"/>
      <dgm:spPr/>
    </dgm:pt>
    <dgm:pt modelId="{8FAB5040-A499-44B4-BDF3-9B43BB7890CB}" type="pres">
      <dgm:prSet presAssocID="{C46DC6AA-F177-424A-8C12-E170AF6BD364}" presName="connTx" presStyleLbl="parChTrans1D3" presStyleIdx="2" presStyleCnt="3"/>
      <dgm:spPr/>
    </dgm:pt>
    <dgm:pt modelId="{D65972D6-F094-4B02-94D9-4E67F328172D}" type="pres">
      <dgm:prSet presAssocID="{D1B6E49E-B52C-4975-8E3C-1E74C76AE010}" presName="root2" presStyleCnt="0"/>
      <dgm:spPr/>
    </dgm:pt>
    <dgm:pt modelId="{3188698B-6A11-4A5D-86C6-C60F88992D4B}" type="pres">
      <dgm:prSet presAssocID="{D1B6E49E-B52C-4975-8E3C-1E74C76AE010}" presName="LevelTwoTextNode" presStyleLbl="node3" presStyleIdx="1" presStyleCnt="2" custLinFactNeighborY="-21795">
        <dgm:presLayoutVars>
          <dgm:chPref val="3"/>
        </dgm:presLayoutVars>
      </dgm:prSet>
      <dgm:spPr/>
    </dgm:pt>
    <dgm:pt modelId="{BE9E225B-7C68-47F4-AC9B-0AA8988CDF3A}" type="pres">
      <dgm:prSet presAssocID="{D1B6E49E-B52C-4975-8E3C-1E74C76AE010}" presName="level3hierChild" presStyleCnt="0"/>
      <dgm:spPr/>
    </dgm:pt>
    <dgm:pt modelId="{B1AB5E6B-9EF9-4429-A73E-F1ADA61B1EF4}" type="pres">
      <dgm:prSet presAssocID="{C54AA2E6-0AB8-43ED-B4DF-B13D21E2591D}" presName="conn2-1" presStyleLbl="parChTrans1D4" presStyleIdx="1" presStyleCnt="2"/>
      <dgm:spPr/>
    </dgm:pt>
    <dgm:pt modelId="{9A7AE48D-4B0A-40E0-ABE0-1547F672092E}" type="pres">
      <dgm:prSet presAssocID="{C54AA2E6-0AB8-43ED-B4DF-B13D21E2591D}" presName="connTx" presStyleLbl="parChTrans1D4" presStyleIdx="1" presStyleCnt="2"/>
      <dgm:spPr/>
    </dgm:pt>
    <dgm:pt modelId="{FE7E00B4-7978-492B-AFCC-2F97232E5CD0}" type="pres">
      <dgm:prSet presAssocID="{31345B61-E206-442E-974D-6AC28FA59FEC}" presName="root2" presStyleCnt="0"/>
      <dgm:spPr/>
    </dgm:pt>
    <dgm:pt modelId="{5D1D317C-7F9E-479A-A2E1-A5CFD1D6CF28}" type="pres">
      <dgm:prSet presAssocID="{31345B61-E206-442E-974D-6AC28FA59FEC}" presName="LevelTwoTextNode" presStyleLbl="node4" presStyleIdx="1" presStyleCnt="2" custScaleX="107537" custScaleY="218184" custLinFactY="-26235" custLinFactNeighborX="949" custLinFactNeighborY="-100000">
        <dgm:presLayoutVars>
          <dgm:chPref val="3"/>
        </dgm:presLayoutVars>
      </dgm:prSet>
      <dgm:spPr/>
    </dgm:pt>
    <dgm:pt modelId="{69EAEE37-1380-4DCE-8C09-E00B6C990CA7}" type="pres">
      <dgm:prSet presAssocID="{31345B61-E206-442E-974D-6AC28FA59FEC}" presName="level3hierChild" presStyleCnt="0"/>
      <dgm:spPr/>
    </dgm:pt>
  </dgm:ptLst>
  <dgm:cxnLst>
    <dgm:cxn modelId="{C69A8700-5B88-48F7-8D88-A7166C44F4F6}" srcId="{2669AD35-ABA3-46AE-A77A-71BB8240A2E5}" destId="{AF1B777A-21E7-4DA3-921C-19902154F5A4}" srcOrd="0" destOrd="0" parTransId="{F752917E-F94D-4B4D-A8C9-9963595F990B}" sibTransId="{00694804-AB3A-4766-B67F-67F69966B67D}"/>
    <dgm:cxn modelId="{F870D70B-5899-4B6C-A802-4FEAE06E3621}" type="presOf" srcId="{C412B3DF-899E-462B-A206-398B4989B577}" destId="{83B49ABE-D41C-4575-B3FB-F1BA4FA66B86}" srcOrd="0" destOrd="0" presId="urn:microsoft.com/office/officeart/2008/layout/HorizontalMultiLevelHierarchy"/>
    <dgm:cxn modelId="{E978B714-4B35-4DA1-BF0E-A19CB17AA347}" type="presOf" srcId="{C46DC6AA-F177-424A-8C12-E170AF6BD364}" destId="{FD87CC0F-267A-4C98-B6A8-709FA2A14D53}" srcOrd="0" destOrd="0" presId="urn:microsoft.com/office/officeart/2008/layout/HorizontalMultiLevelHierarchy"/>
    <dgm:cxn modelId="{18815618-4964-4EE6-B01D-A2EAEF7CEECC}" srcId="{BCF2B639-BDFC-426A-9AB5-99409B2ACAA2}" destId="{10081CDC-72A8-4EFD-8DE2-26B9E64B95FE}" srcOrd="0" destOrd="0" parTransId="{6C68854C-624C-4A30-B142-670562B530AF}" sibTransId="{CBE483E3-5ED5-4B3F-A33E-A56E19E96D59}"/>
    <dgm:cxn modelId="{696B4922-677C-4383-9289-9E787142CF31}" type="presOf" srcId="{C54AA2E6-0AB8-43ED-B4DF-B13D21E2591D}" destId="{B1AB5E6B-9EF9-4429-A73E-F1ADA61B1EF4}" srcOrd="0" destOrd="0" presId="urn:microsoft.com/office/officeart/2008/layout/HorizontalMultiLevelHierarchy"/>
    <dgm:cxn modelId="{3924592C-0125-4D42-8DD3-35D8762FFF37}" srcId="{84B18B7F-833A-43F8-BCAF-0BBE762E4CBD}" destId="{2669AD35-ABA3-46AE-A77A-71BB8240A2E5}" srcOrd="0" destOrd="0" parTransId="{33CAAEF0-9954-41B4-B218-A95AD94DEA0E}" sibTransId="{97129F8F-62D9-45FA-9F8C-7A41BD019B51}"/>
    <dgm:cxn modelId="{8683542E-4E5F-4591-821D-4A7D5D57E0AA}" srcId="{84B18B7F-833A-43F8-BCAF-0BBE762E4CBD}" destId="{D1B6E49E-B52C-4975-8E3C-1E74C76AE010}" srcOrd="1" destOrd="0" parTransId="{C46DC6AA-F177-424A-8C12-E170AF6BD364}" sibTransId="{C7FFBEB6-FF10-467E-B063-1A940467BEA4}"/>
    <dgm:cxn modelId="{C661083A-A6AE-491E-BDA8-782D39D70030}" type="presOf" srcId="{2669AD35-ABA3-46AE-A77A-71BB8240A2E5}" destId="{8C93E8AA-6296-4521-A2DF-AFA123717223}" srcOrd="0" destOrd="0" presId="urn:microsoft.com/office/officeart/2008/layout/HorizontalMultiLevelHierarchy"/>
    <dgm:cxn modelId="{2362603A-BBD1-4E67-BA47-FBB260292659}" type="presOf" srcId="{10081CDC-72A8-4EFD-8DE2-26B9E64B95FE}" destId="{B951BF16-7465-4F84-A98E-350CDB3B231F}" srcOrd="0" destOrd="0" presId="urn:microsoft.com/office/officeart/2008/layout/HorizontalMultiLevelHierarchy"/>
    <dgm:cxn modelId="{BBCE9746-BD48-4C4C-B354-DF6BAC6845BF}" type="presOf" srcId="{C54AA2E6-0AB8-43ED-B4DF-B13D21E2591D}" destId="{9A7AE48D-4B0A-40E0-ABE0-1547F672092E}" srcOrd="1" destOrd="0" presId="urn:microsoft.com/office/officeart/2008/layout/HorizontalMultiLevelHierarchy"/>
    <dgm:cxn modelId="{31A7CF4A-0FE1-4AF1-AFCC-86FFD8437DA4}" type="presOf" srcId="{C46DC6AA-F177-424A-8C12-E170AF6BD364}" destId="{8FAB5040-A499-44B4-BDF3-9B43BB7890CB}" srcOrd="1" destOrd="0" presId="urn:microsoft.com/office/officeart/2008/layout/HorizontalMultiLevelHierarchy"/>
    <dgm:cxn modelId="{B29DC74B-AE18-42B9-8FE9-188796AD293B}" type="presOf" srcId="{33CAAEF0-9954-41B4-B218-A95AD94DEA0E}" destId="{322479DE-2591-4C60-B3FC-3968FC08D909}" srcOrd="1" destOrd="0" presId="urn:microsoft.com/office/officeart/2008/layout/HorizontalMultiLevelHierarchy"/>
    <dgm:cxn modelId="{E91F146D-841E-4669-9C31-DDCD89959ACC}" srcId="{C412B3DF-899E-462B-A206-398B4989B577}" destId="{BC77682D-FB12-4708-904F-B3E261C4057B}" srcOrd="0" destOrd="0" parTransId="{8FFEDEC2-945F-4027-9E1B-0DE2903A8616}" sibTransId="{394CBB74-FCC8-4A45-B046-ED4551103EC6}"/>
    <dgm:cxn modelId="{99B95259-C39B-4B17-9666-0060452DEB12}" srcId="{BCF2B639-BDFC-426A-9AB5-99409B2ACAA2}" destId="{84B18B7F-833A-43F8-BCAF-0BBE762E4CBD}" srcOrd="1" destOrd="0" parTransId="{9A47B89B-729F-4499-82CE-E4E5516157BE}" sibTransId="{49EF87A9-F4B3-4E05-AB95-F03C28F7982B}"/>
    <dgm:cxn modelId="{1D329559-C797-4121-9C51-69AC971E85F7}" type="presOf" srcId="{182D1542-F7C3-4509-8A74-BB8E0FD3EE1E}" destId="{38EB75B2-97A2-461F-836D-BC12F41C2800}" srcOrd="0" destOrd="0" presId="urn:microsoft.com/office/officeart/2008/layout/HorizontalMultiLevelHierarchy"/>
    <dgm:cxn modelId="{56883A5A-E095-46D3-B011-8A41C72921A3}" srcId="{C412B3DF-899E-462B-A206-398B4989B577}" destId="{BCF2B639-BDFC-426A-9AB5-99409B2ACAA2}" srcOrd="1" destOrd="0" parTransId="{2A9D3E17-F77D-449D-8486-A38486B5E33E}" sibTransId="{DA621E6F-3430-444F-92BC-3A21A84CB6DF}"/>
    <dgm:cxn modelId="{D5EC9982-2547-4987-80A0-0EA94D720E53}" type="presOf" srcId="{31345B61-E206-442E-974D-6AC28FA59FEC}" destId="{5D1D317C-7F9E-479A-A2E1-A5CFD1D6CF28}" srcOrd="0" destOrd="0" presId="urn:microsoft.com/office/officeart/2008/layout/HorizontalMultiLevelHierarchy"/>
    <dgm:cxn modelId="{C70F1783-5856-44AB-BAF5-EB85A3833161}" type="presOf" srcId="{BC77682D-FB12-4708-904F-B3E261C4057B}" destId="{B7330266-4E46-4EB7-904A-23D8272C7FFD}" srcOrd="0" destOrd="0" presId="urn:microsoft.com/office/officeart/2008/layout/HorizontalMultiLevelHierarchy"/>
    <dgm:cxn modelId="{89211887-E615-4638-B56E-C8DC9EF340BE}" type="presOf" srcId="{F752917E-F94D-4B4D-A8C9-9963595F990B}" destId="{54BA7EA1-EB3A-4D6B-8371-CACCF4757874}" srcOrd="1" destOrd="0" presId="urn:microsoft.com/office/officeart/2008/layout/HorizontalMultiLevelHierarchy"/>
    <dgm:cxn modelId="{FC500F90-D6B9-4E15-B9C0-0DA765ADFA3D}" type="presOf" srcId="{9A47B89B-729F-4499-82CE-E4E5516157BE}" destId="{3FABC6C4-44F3-417E-95F0-033D4D28B903}" srcOrd="0" destOrd="0" presId="urn:microsoft.com/office/officeart/2008/layout/HorizontalMultiLevelHierarchy"/>
    <dgm:cxn modelId="{102D3891-E05D-47D4-AC68-20699936E10E}" type="presOf" srcId="{6C68854C-624C-4A30-B142-670562B530AF}" destId="{8C8F753C-5293-4B7D-A0A6-819845FBED87}" srcOrd="1" destOrd="0" presId="urn:microsoft.com/office/officeart/2008/layout/HorizontalMultiLevelHierarchy"/>
    <dgm:cxn modelId="{9F2CA592-3B86-4C93-85A9-43776DBC08A0}" type="presOf" srcId="{AF1B777A-21E7-4DA3-921C-19902154F5A4}" destId="{CFB0E42F-D879-45AD-80C8-6C695FDEF923}" srcOrd="0" destOrd="0" presId="urn:microsoft.com/office/officeart/2008/layout/HorizontalMultiLevelHierarchy"/>
    <dgm:cxn modelId="{AAF14A95-9EF8-4913-881B-53CC74AF3217}" type="presOf" srcId="{9A47B89B-729F-4499-82CE-E4E5516157BE}" destId="{91B8FCFF-4664-4B29-8777-454921D41B83}" srcOrd="1" destOrd="0" presId="urn:microsoft.com/office/officeart/2008/layout/HorizontalMultiLevelHierarchy"/>
    <dgm:cxn modelId="{C9380C9D-3D84-47BF-8A97-4E0C5F05D3F7}" type="presOf" srcId="{F752917E-F94D-4B4D-A8C9-9963595F990B}" destId="{F7CAD190-3FD1-492C-8981-45C01F15D9D3}" srcOrd="0" destOrd="0" presId="urn:microsoft.com/office/officeart/2008/layout/HorizontalMultiLevelHierarchy"/>
    <dgm:cxn modelId="{4CB593A0-21E5-47CC-B4B6-CA2B22476FA2}" srcId="{D1B6E49E-B52C-4975-8E3C-1E74C76AE010}" destId="{31345B61-E206-442E-974D-6AC28FA59FEC}" srcOrd="0" destOrd="0" parTransId="{C54AA2E6-0AB8-43ED-B4DF-B13D21E2591D}" sibTransId="{1E38BEC4-8E05-4CDA-A145-B8D2E84D9682}"/>
    <dgm:cxn modelId="{C69C97B3-2BAC-4F43-B34C-31814CA39A23}" srcId="{10081CDC-72A8-4EFD-8DE2-26B9E64B95FE}" destId="{182D1542-F7C3-4509-8A74-BB8E0FD3EE1E}" srcOrd="0" destOrd="0" parTransId="{C3CB4473-220C-4C0D-AF14-499D67C8559E}" sibTransId="{28D2C2AD-A469-4E9B-A869-B9407F3730B5}"/>
    <dgm:cxn modelId="{6B236ED5-D32A-4B1B-8934-752F407589A6}" type="presOf" srcId="{84B18B7F-833A-43F8-BCAF-0BBE762E4CBD}" destId="{E1628967-2CBF-4754-BD4B-C4BA96CD5CA0}" srcOrd="0" destOrd="0" presId="urn:microsoft.com/office/officeart/2008/layout/HorizontalMultiLevelHierarchy"/>
    <dgm:cxn modelId="{88B9CDD8-2263-4F67-9A48-CB2CF441D1E4}" type="presOf" srcId="{D1B6E49E-B52C-4975-8E3C-1E74C76AE010}" destId="{3188698B-6A11-4A5D-86C6-C60F88992D4B}" srcOrd="0" destOrd="0" presId="urn:microsoft.com/office/officeart/2008/layout/HorizontalMultiLevelHierarchy"/>
    <dgm:cxn modelId="{0508FADF-FC18-4758-92D8-AFDDC6973327}" type="presOf" srcId="{C3CB4473-220C-4C0D-AF14-499D67C8559E}" destId="{04B338C6-2BB5-4684-9DEA-8E354195B88E}" srcOrd="1" destOrd="0" presId="urn:microsoft.com/office/officeart/2008/layout/HorizontalMultiLevelHierarchy"/>
    <dgm:cxn modelId="{765249E7-3E12-40B3-B7E2-DEA3BCB4175E}" type="presOf" srcId="{6C68854C-624C-4A30-B142-670562B530AF}" destId="{465E8987-7BD4-4AB4-82AB-6DDC2278AB4C}" srcOrd="0" destOrd="0" presId="urn:microsoft.com/office/officeart/2008/layout/HorizontalMultiLevelHierarchy"/>
    <dgm:cxn modelId="{F6A493EF-87C9-48E7-8BB8-BBC700AAACA6}" type="presOf" srcId="{BCF2B639-BDFC-426A-9AB5-99409B2ACAA2}" destId="{6EB59676-5B0D-4CFB-AA5C-80DAB7A70523}" srcOrd="0" destOrd="0" presId="urn:microsoft.com/office/officeart/2008/layout/HorizontalMultiLevelHierarchy"/>
    <dgm:cxn modelId="{D403D6FD-EF75-45A5-8047-801E768E4E82}" type="presOf" srcId="{33CAAEF0-9954-41B4-B218-A95AD94DEA0E}" destId="{F732FDA7-F318-4270-AD96-B1942CAD6E8E}" srcOrd="0" destOrd="0" presId="urn:microsoft.com/office/officeart/2008/layout/HorizontalMultiLevelHierarchy"/>
    <dgm:cxn modelId="{069A19FF-BBB9-4305-B876-FCFFAB46CEC1}" type="presOf" srcId="{C3CB4473-220C-4C0D-AF14-499D67C8559E}" destId="{F80DA8F6-B678-4394-87BD-E102AD57685E}" srcOrd="0" destOrd="0" presId="urn:microsoft.com/office/officeart/2008/layout/HorizontalMultiLevelHierarchy"/>
    <dgm:cxn modelId="{BFC70649-6593-4CF7-8AEC-4E7AEECEE5CF}" type="presParOf" srcId="{83B49ABE-D41C-4575-B3FB-F1BA4FA66B86}" destId="{94FE8996-EBEF-466F-AC92-36B0D59BC681}" srcOrd="0" destOrd="0" presId="urn:microsoft.com/office/officeart/2008/layout/HorizontalMultiLevelHierarchy"/>
    <dgm:cxn modelId="{D3FE1E6B-C035-4AEC-B9D2-35B8B1980D13}" type="presParOf" srcId="{94FE8996-EBEF-466F-AC92-36B0D59BC681}" destId="{B7330266-4E46-4EB7-904A-23D8272C7FFD}" srcOrd="0" destOrd="0" presId="urn:microsoft.com/office/officeart/2008/layout/HorizontalMultiLevelHierarchy"/>
    <dgm:cxn modelId="{BB5CEC30-5B23-44BB-A9B0-EF0DCD4C4672}" type="presParOf" srcId="{94FE8996-EBEF-466F-AC92-36B0D59BC681}" destId="{3495E834-520E-42A4-A6B3-7BD9A813C1D0}" srcOrd="1" destOrd="0" presId="urn:microsoft.com/office/officeart/2008/layout/HorizontalMultiLevelHierarchy"/>
    <dgm:cxn modelId="{8995DE13-F2C8-44A0-A100-E922B9D7380C}" type="presParOf" srcId="{83B49ABE-D41C-4575-B3FB-F1BA4FA66B86}" destId="{4F7B2F0B-67D4-40C1-8E38-8DA50F5AB4C5}" srcOrd="1" destOrd="0" presId="urn:microsoft.com/office/officeart/2008/layout/HorizontalMultiLevelHierarchy"/>
    <dgm:cxn modelId="{278DF71D-5934-4563-8904-8F867560EF11}" type="presParOf" srcId="{4F7B2F0B-67D4-40C1-8E38-8DA50F5AB4C5}" destId="{6EB59676-5B0D-4CFB-AA5C-80DAB7A70523}" srcOrd="0" destOrd="0" presId="urn:microsoft.com/office/officeart/2008/layout/HorizontalMultiLevelHierarchy"/>
    <dgm:cxn modelId="{9C65CC31-3AD3-4F22-B01E-5FE9A3464C41}" type="presParOf" srcId="{4F7B2F0B-67D4-40C1-8E38-8DA50F5AB4C5}" destId="{86EB2B50-6232-4395-91EC-0874839C3737}" srcOrd="1" destOrd="0" presId="urn:microsoft.com/office/officeart/2008/layout/HorizontalMultiLevelHierarchy"/>
    <dgm:cxn modelId="{274C954D-7330-461C-B061-34CCD9828519}" type="presParOf" srcId="{86EB2B50-6232-4395-91EC-0874839C3737}" destId="{465E8987-7BD4-4AB4-82AB-6DDC2278AB4C}" srcOrd="0" destOrd="0" presId="urn:microsoft.com/office/officeart/2008/layout/HorizontalMultiLevelHierarchy"/>
    <dgm:cxn modelId="{2ADD9A00-6B69-44A9-870B-C29FA305B614}" type="presParOf" srcId="{465E8987-7BD4-4AB4-82AB-6DDC2278AB4C}" destId="{8C8F753C-5293-4B7D-A0A6-819845FBED87}" srcOrd="0" destOrd="0" presId="urn:microsoft.com/office/officeart/2008/layout/HorizontalMultiLevelHierarchy"/>
    <dgm:cxn modelId="{F6524658-3687-417D-9EA3-64DA53C41293}" type="presParOf" srcId="{86EB2B50-6232-4395-91EC-0874839C3737}" destId="{0DA27F00-C644-4A69-94F7-EA95A5B074CC}" srcOrd="1" destOrd="0" presId="urn:microsoft.com/office/officeart/2008/layout/HorizontalMultiLevelHierarchy"/>
    <dgm:cxn modelId="{BC53EEA8-9FB3-484E-AE22-7D0553ACDF37}" type="presParOf" srcId="{0DA27F00-C644-4A69-94F7-EA95A5B074CC}" destId="{B951BF16-7465-4F84-A98E-350CDB3B231F}" srcOrd="0" destOrd="0" presId="urn:microsoft.com/office/officeart/2008/layout/HorizontalMultiLevelHierarchy"/>
    <dgm:cxn modelId="{3C6BAE2B-26AA-4E34-9DF9-C014D420148D}" type="presParOf" srcId="{0DA27F00-C644-4A69-94F7-EA95A5B074CC}" destId="{71DFB4E7-F8D0-42CD-8082-E51CF7B92FCF}" srcOrd="1" destOrd="0" presId="urn:microsoft.com/office/officeart/2008/layout/HorizontalMultiLevelHierarchy"/>
    <dgm:cxn modelId="{10DEF1CE-BC66-4931-93DC-B6BF2D3CC5DC}" type="presParOf" srcId="{71DFB4E7-F8D0-42CD-8082-E51CF7B92FCF}" destId="{F80DA8F6-B678-4394-87BD-E102AD57685E}" srcOrd="0" destOrd="0" presId="urn:microsoft.com/office/officeart/2008/layout/HorizontalMultiLevelHierarchy"/>
    <dgm:cxn modelId="{D4610785-FE4A-404D-9381-CCD6212091A0}" type="presParOf" srcId="{F80DA8F6-B678-4394-87BD-E102AD57685E}" destId="{04B338C6-2BB5-4684-9DEA-8E354195B88E}" srcOrd="0" destOrd="0" presId="urn:microsoft.com/office/officeart/2008/layout/HorizontalMultiLevelHierarchy"/>
    <dgm:cxn modelId="{2588BBC8-E635-4E30-A7B7-BF9141B97B3B}" type="presParOf" srcId="{71DFB4E7-F8D0-42CD-8082-E51CF7B92FCF}" destId="{F00A5FF5-4292-4337-B8C6-A21A381E6C0E}" srcOrd="1" destOrd="0" presId="urn:microsoft.com/office/officeart/2008/layout/HorizontalMultiLevelHierarchy"/>
    <dgm:cxn modelId="{FE1DEC8F-3B51-4930-AC1C-884F48AC9705}" type="presParOf" srcId="{F00A5FF5-4292-4337-B8C6-A21A381E6C0E}" destId="{38EB75B2-97A2-461F-836D-BC12F41C2800}" srcOrd="0" destOrd="0" presId="urn:microsoft.com/office/officeart/2008/layout/HorizontalMultiLevelHierarchy"/>
    <dgm:cxn modelId="{86FD7423-A4C9-4B35-8798-1F4850B0BB9B}" type="presParOf" srcId="{F00A5FF5-4292-4337-B8C6-A21A381E6C0E}" destId="{51B240F3-CFBE-422F-BA8F-B92E3EBE36AB}" srcOrd="1" destOrd="0" presId="urn:microsoft.com/office/officeart/2008/layout/HorizontalMultiLevelHierarchy"/>
    <dgm:cxn modelId="{40086520-38F0-4DF0-8468-565C360546EB}" type="presParOf" srcId="{86EB2B50-6232-4395-91EC-0874839C3737}" destId="{3FABC6C4-44F3-417E-95F0-033D4D28B903}" srcOrd="2" destOrd="0" presId="urn:microsoft.com/office/officeart/2008/layout/HorizontalMultiLevelHierarchy"/>
    <dgm:cxn modelId="{4A37CCE2-088B-4D35-8E37-EEBD8D8C2A72}" type="presParOf" srcId="{3FABC6C4-44F3-417E-95F0-033D4D28B903}" destId="{91B8FCFF-4664-4B29-8777-454921D41B83}" srcOrd="0" destOrd="0" presId="urn:microsoft.com/office/officeart/2008/layout/HorizontalMultiLevelHierarchy"/>
    <dgm:cxn modelId="{2026AEDA-29B0-452B-A5F9-C2B1CED582D1}" type="presParOf" srcId="{86EB2B50-6232-4395-91EC-0874839C3737}" destId="{118C851E-2EBC-4F8E-9926-7EF608E7E5CE}" srcOrd="3" destOrd="0" presId="urn:microsoft.com/office/officeart/2008/layout/HorizontalMultiLevelHierarchy"/>
    <dgm:cxn modelId="{F0D12337-C768-407C-99D8-6FBB64D078D7}" type="presParOf" srcId="{118C851E-2EBC-4F8E-9926-7EF608E7E5CE}" destId="{E1628967-2CBF-4754-BD4B-C4BA96CD5CA0}" srcOrd="0" destOrd="0" presId="urn:microsoft.com/office/officeart/2008/layout/HorizontalMultiLevelHierarchy"/>
    <dgm:cxn modelId="{295503CF-DDE4-4211-B518-4B9284A802A4}" type="presParOf" srcId="{118C851E-2EBC-4F8E-9926-7EF608E7E5CE}" destId="{2CAC48D4-63A5-4417-91F4-892253838F11}" srcOrd="1" destOrd="0" presId="urn:microsoft.com/office/officeart/2008/layout/HorizontalMultiLevelHierarchy"/>
    <dgm:cxn modelId="{E21A001B-926C-4808-8A29-1A0C5E251B96}" type="presParOf" srcId="{2CAC48D4-63A5-4417-91F4-892253838F11}" destId="{F732FDA7-F318-4270-AD96-B1942CAD6E8E}" srcOrd="0" destOrd="0" presId="urn:microsoft.com/office/officeart/2008/layout/HorizontalMultiLevelHierarchy"/>
    <dgm:cxn modelId="{4A254D90-C476-4A78-99B1-AB0D5501B060}" type="presParOf" srcId="{F732FDA7-F318-4270-AD96-B1942CAD6E8E}" destId="{322479DE-2591-4C60-B3FC-3968FC08D909}" srcOrd="0" destOrd="0" presId="urn:microsoft.com/office/officeart/2008/layout/HorizontalMultiLevelHierarchy"/>
    <dgm:cxn modelId="{80041DF5-80DF-47CA-8909-C7907F3529DF}" type="presParOf" srcId="{2CAC48D4-63A5-4417-91F4-892253838F11}" destId="{FD9840AE-8611-4245-980E-DABF2B3FBC69}" srcOrd="1" destOrd="0" presId="urn:microsoft.com/office/officeart/2008/layout/HorizontalMultiLevelHierarchy"/>
    <dgm:cxn modelId="{F09B004B-D894-47FC-9F5F-38099C018A1A}" type="presParOf" srcId="{FD9840AE-8611-4245-980E-DABF2B3FBC69}" destId="{8C93E8AA-6296-4521-A2DF-AFA123717223}" srcOrd="0" destOrd="0" presId="urn:microsoft.com/office/officeart/2008/layout/HorizontalMultiLevelHierarchy"/>
    <dgm:cxn modelId="{3ABAE49E-0C9C-4FC5-AB4C-697A0D794C20}" type="presParOf" srcId="{FD9840AE-8611-4245-980E-DABF2B3FBC69}" destId="{BBDE7FFF-77B1-40EB-9B90-EF8B49319322}" srcOrd="1" destOrd="0" presId="urn:microsoft.com/office/officeart/2008/layout/HorizontalMultiLevelHierarchy"/>
    <dgm:cxn modelId="{3748DF60-CB4C-44D3-AB5E-FA8739332D3E}" type="presParOf" srcId="{BBDE7FFF-77B1-40EB-9B90-EF8B49319322}" destId="{F7CAD190-3FD1-492C-8981-45C01F15D9D3}" srcOrd="0" destOrd="0" presId="urn:microsoft.com/office/officeart/2008/layout/HorizontalMultiLevelHierarchy"/>
    <dgm:cxn modelId="{D47710E1-F9F1-4AF5-92AB-F09A004FF69D}" type="presParOf" srcId="{F7CAD190-3FD1-492C-8981-45C01F15D9D3}" destId="{54BA7EA1-EB3A-4D6B-8371-CACCF4757874}" srcOrd="0" destOrd="0" presId="urn:microsoft.com/office/officeart/2008/layout/HorizontalMultiLevelHierarchy"/>
    <dgm:cxn modelId="{132E7B5E-EFFF-4ECE-957F-F11B6A3B2D15}" type="presParOf" srcId="{BBDE7FFF-77B1-40EB-9B90-EF8B49319322}" destId="{94B5F256-799E-4466-9742-D84F1AD1609D}" srcOrd="1" destOrd="0" presId="urn:microsoft.com/office/officeart/2008/layout/HorizontalMultiLevelHierarchy"/>
    <dgm:cxn modelId="{A6EB76FF-A670-48D3-923B-40A952F038A2}" type="presParOf" srcId="{94B5F256-799E-4466-9742-D84F1AD1609D}" destId="{CFB0E42F-D879-45AD-80C8-6C695FDEF923}" srcOrd="0" destOrd="0" presId="urn:microsoft.com/office/officeart/2008/layout/HorizontalMultiLevelHierarchy"/>
    <dgm:cxn modelId="{82A23290-3E5F-42C3-B3E1-A6F96AADFE01}" type="presParOf" srcId="{94B5F256-799E-4466-9742-D84F1AD1609D}" destId="{8677CA4F-4F79-4D1F-B3BC-17E369DB8685}" srcOrd="1" destOrd="0" presId="urn:microsoft.com/office/officeart/2008/layout/HorizontalMultiLevelHierarchy"/>
    <dgm:cxn modelId="{A5EE1921-543A-42C6-BE64-86DD3ACA160F}" type="presParOf" srcId="{2CAC48D4-63A5-4417-91F4-892253838F11}" destId="{FD87CC0F-267A-4C98-B6A8-709FA2A14D53}" srcOrd="2" destOrd="0" presId="urn:microsoft.com/office/officeart/2008/layout/HorizontalMultiLevelHierarchy"/>
    <dgm:cxn modelId="{98B4570B-60C3-4D79-85B1-DD98DBEB778B}" type="presParOf" srcId="{FD87CC0F-267A-4C98-B6A8-709FA2A14D53}" destId="{8FAB5040-A499-44B4-BDF3-9B43BB7890CB}" srcOrd="0" destOrd="0" presId="urn:microsoft.com/office/officeart/2008/layout/HorizontalMultiLevelHierarchy"/>
    <dgm:cxn modelId="{CACC7F61-09C2-4DD4-8A4F-F89EF916C173}" type="presParOf" srcId="{2CAC48D4-63A5-4417-91F4-892253838F11}" destId="{D65972D6-F094-4B02-94D9-4E67F328172D}" srcOrd="3" destOrd="0" presId="urn:microsoft.com/office/officeart/2008/layout/HorizontalMultiLevelHierarchy"/>
    <dgm:cxn modelId="{97C470EA-DA7E-4C09-9A59-351FC1AF6472}" type="presParOf" srcId="{D65972D6-F094-4B02-94D9-4E67F328172D}" destId="{3188698B-6A11-4A5D-86C6-C60F88992D4B}" srcOrd="0" destOrd="0" presId="urn:microsoft.com/office/officeart/2008/layout/HorizontalMultiLevelHierarchy"/>
    <dgm:cxn modelId="{D390F5A4-02AA-4EB7-9AD8-3810DB216CA3}" type="presParOf" srcId="{D65972D6-F094-4B02-94D9-4E67F328172D}" destId="{BE9E225B-7C68-47F4-AC9B-0AA8988CDF3A}" srcOrd="1" destOrd="0" presId="urn:microsoft.com/office/officeart/2008/layout/HorizontalMultiLevelHierarchy"/>
    <dgm:cxn modelId="{A5248C7C-5BAA-4CD8-AD06-C0983DE6038C}" type="presParOf" srcId="{BE9E225B-7C68-47F4-AC9B-0AA8988CDF3A}" destId="{B1AB5E6B-9EF9-4429-A73E-F1ADA61B1EF4}" srcOrd="0" destOrd="0" presId="urn:microsoft.com/office/officeart/2008/layout/HorizontalMultiLevelHierarchy"/>
    <dgm:cxn modelId="{37E04CAA-F94A-4F0E-A46E-2E8E0A1F5811}" type="presParOf" srcId="{B1AB5E6B-9EF9-4429-A73E-F1ADA61B1EF4}" destId="{9A7AE48D-4B0A-40E0-ABE0-1547F672092E}" srcOrd="0" destOrd="0" presId="urn:microsoft.com/office/officeart/2008/layout/HorizontalMultiLevelHierarchy"/>
    <dgm:cxn modelId="{0C60CF1C-3239-4DCF-8A42-EEDDDDA4885F}" type="presParOf" srcId="{BE9E225B-7C68-47F4-AC9B-0AA8988CDF3A}" destId="{FE7E00B4-7978-492B-AFCC-2F97232E5CD0}" srcOrd="1" destOrd="0" presId="urn:microsoft.com/office/officeart/2008/layout/HorizontalMultiLevelHierarchy"/>
    <dgm:cxn modelId="{80707E84-2558-4B03-982D-62D40E92E906}" type="presParOf" srcId="{FE7E00B4-7978-492B-AFCC-2F97232E5CD0}" destId="{5D1D317C-7F9E-479A-A2E1-A5CFD1D6CF28}" srcOrd="0" destOrd="0" presId="urn:microsoft.com/office/officeart/2008/layout/HorizontalMultiLevelHierarchy"/>
    <dgm:cxn modelId="{FEA18C3D-1748-486E-BC07-BAA222CBE6FC}" type="presParOf" srcId="{FE7E00B4-7978-492B-AFCC-2F97232E5CD0}" destId="{69EAEE37-1380-4DCE-8C09-E00B6C990CA7}" srcOrd="1" destOrd="0" presId="urn:microsoft.com/office/officeart/2008/layout/HorizontalMultiLevelHierarchy"/>
  </dgm:cxnLst>
  <dgm:bg>
    <a:noFill/>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C8CD6F2-46E2-4255-BD08-3E674FE26F0F}" type="doc">
      <dgm:prSet loTypeId="urn:diagrams.loki3.com/BracketList" loCatId="list" qsTypeId="urn:microsoft.com/office/officeart/2005/8/quickstyle/simple1" qsCatId="simple" csTypeId="urn:microsoft.com/office/officeart/2005/8/colors/accent0_1" csCatId="mainScheme" phldr="1"/>
      <dgm:spPr/>
      <dgm:t>
        <a:bodyPr/>
        <a:lstStyle/>
        <a:p>
          <a:endParaRPr lang="en-US"/>
        </a:p>
      </dgm:t>
    </dgm:pt>
    <dgm:pt modelId="{290D5CE6-9693-490B-9B80-E98AB4DA072B}">
      <dgm:prSet phldrT="[Text]" custT="1"/>
      <dgm:spPr>
        <a:xfrm>
          <a:off x="1756612" y="1056862"/>
          <a:ext cx="3727108" cy="498712"/>
        </a:xfrm>
        <a:solidFill>
          <a:schemeClr val="accent5">
            <a:lumMod val="60000"/>
            <a:lumOff val="40000"/>
          </a:schemeClr>
        </a:solidFill>
        <a:ln w="3175">
          <a:solidFill>
            <a:schemeClr val="tx1"/>
          </a:solidFill>
          <a:prstDash val="sysDash"/>
        </a:ln>
      </dgm:spPr>
      <dgm:t>
        <a:bodyPr/>
        <a:lstStyle/>
        <a:p>
          <a:pPr algn="l" rtl="0">
            <a:buChar char="•"/>
          </a:pPr>
          <a:r>
            <a:rPr lang="en-US" sz="1400" dirty="0">
              <a:latin typeface="Calibri"/>
              <a:ea typeface="+mn-ea"/>
              <a:cs typeface="+mn-cs"/>
            </a:rPr>
            <a:t>anemia is the most common form of presentation.</a:t>
          </a:r>
          <a:endParaRPr lang="en-US" sz="1400">
            <a:latin typeface="Calibri"/>
            <a:ea typeface="+mn-ea"/>
            <a:cs typeface="+mn-cs"/>
          </a:endParaRPr>
        </a:p>
      </dgm:t>
    </dgm:pt>
    <dgm:pt modelId="{E2A91A93-0702-466C-9E3C-3178E4B3D0C0}" type="parTrans" cxnId="{E85F8DD1-3E43-4D57-A7F2-2D121FEA0654}">
      <dgm:prSet/>
      <dgm:spPr/>
      <dgm:t>
        <a:bodyPr/>
        <a:lstStyle/>
        <a:p>
          <a:pPr rtl="1"/>
          <a:endParaRPr lang="en-US"/>
        </a:p>
      </dgm:t>
    </dgm:pt>
    <dgm:pt modelId="{7F7D9B94-D2A2-4790-8E3A-74032A374388}" type="sibTrans" cxnId="{E85F8DD1-3E43-4D57-A7F2-2D121FEA0654}">
      <dgm:prSet/>
      <dgm:spPr/>
      <dgm:t>
        <a:bodyPr/>
        <a:lstStyle/>
        <a:p>
          <a:pPr rtl="1"/>
          <a:endParaRPr lang="en-US"/>
        </a:p>
      </dgm:t>
    </dgm:pt>
    <dgm:pt modelId="{DE3D9ADD-9D13-472D-8C05-B643411869E8}">
      <dgm:prSet phldrT="[Text]" custT="1"/>
      <dgm:spPr>
        <a:xfrm>
          <a:off x="2678" y="30187"/>
          <a:ext cx="1370260" cy="434362"/>
        </a:xfrm>
      </dgm:spPr>
      <dgm:t>
        <a:bodyPr/>
        <a:lstStyle/>
        <a:p>
          <a:pPr rtl="1">
            <a:buNone/>
          </a:pPr>
          <a:r>
            <a:rPr lang="en-US" sz="1100" b="1" dirty="0">
              <a:solidFill>
                <a:srgbClr val="FF0000"/>
              </a:solidFill>
              <a:latin typeface="Tahoma" panose="020B0604030504040204" pitchFamily="34" charset="0"/>
              <a:ea typeface="Tahoma" panose="020B0604030504040204" pitchFamily="34" charset="0"/>
              <a:cs typeface="Tahoma" panose="020B0604030504040204" pitchFamily="34" charset="0"/>
            </a:rPr>
            <a:t>Infants and toddlers</a:t>
          </a:r>
          <a:endParaRPr lang="en-US" sz="1100" b="1">
            <a:solidFill>
              <a:srgbClr val="FF0000"/>
            </a:solidFill>
            <a:latin typeface="Tahoma" panose="020B0604030504040204" pitchFamily="34" charset="0"/>
            <a:ea typeface="Tahoma" panose="020B0604030504040204" pitchFamily="34" charset="0"/>
            <a:cs typeface="Tahoma" panose="020B0604030504040204" pitchFamily="34" charset="0"/>
          </a:endParaRPr>
        </a:p>
      </dgm:t>
    </dgm:pt>
    <dgm:pt modelId="{0C294BF4-50A4-4DA3-A1F2-0BB929097BC5}" type="parTrans" cxnId="{E66AC961-C905-4195-A08E-F68B7C17BA9F}">
      <dgm:prSet/>
      <dgm:spPr/>
      <dgm:t>
        <a:bodyPr/>
        <a:lstStyle/>
        <a:p>
          <a:pPr rtl="1"/>
          <a:endParaRPr lang="en-US"/>
        </a:p>
      </dgm:t>
    </dgm:pt>
    <dgm:pt modelId="{0FDFD38A-A57D-4B32-BFB5-ACC6CD434DED}" type="sibTrans" cxnId="{E66AC961-C905-4195-A08E-F68B7C17BA9F}">
      <dgm:prSet/>
      <dgm:spPr/>
      <dgm:t>
        <a:bodyPr/>
        <a:lstStyle/>
        <a:p>
          <a:pPr rtl="1"/>
          <a:endParaRPr lang="en-US"/>
        </a:p>
      </dgm:t>
    </dgm:pt>
    <dgm:pt modelId="{AF60C7EE-16C4-46DC-8DE3-9935E5857FFB}">
      <dgm:prSet phldrT="[Text]" custT="1"/>
      <dgm:spPr>
        <a:xfrm>
          <a:off x="1756612" y="30187"/>
          <a:ext cx="3727108" cy="434362"/>
        </a:xfrm>
        <a:solidFill>
          <a:schemeClr val="accent5">
            <a:lumMod val="60000"/>
            <a:lumOff val="40000"/>
          </a:schemeClr>
        </a:solidFill>
        <a:ln w="3175">
          <a:solidFill>
            <a:schemeClr val="tx1"/>
          </a:solidFill>
          <a:prstDash val="sysDash"/>
        </a:ln>
      </dgm:spPr>
      <dgm:t>
        <a:bodyPr/>
        <a:lstStyle/>
        <a:p>
          <a:pPr rtl="0">
            <a:buChar char="•"/>
          </a:pPr>
          <a:r>
            <a:rPr lang="en-US" sz="1400" dirty="0">
              <a:latin typeface="Calibri"/>
              <a:ea typeface="+mn-ea"/>
              <a:cs typeface="+mn-cs"/>
            </a:rPr>
            <a:t>GI symptoms</a:t>
          </a:r>
          <a:r>
            <a:rPr lang="en-US" sz="1050" dirty="0">
              <a:solidFill>
                <a:schemeClr val="accent3">
                  <a:lumMod val="75000"/>
                </a:schemeClr>
              </a:solidFill>
              <a:latin typeface="Calibri"/>
              <a:ea typeface="+mn-ea"/>
              <a:cs typeface="+mn-cs"/>
            </a:rPr>
            <a:t> e.g:Diarrhea </a:t>
          </a:r>
          <a:r>
            <a:rPr lang="en-US" sz="1400" dirty="0">
              <a:latin typeface="Calibri"/>
              <a:ea typeface="+mn-ea"/>
              <a:cs typeface="+mn-cs"/>
            </a:rPr>
            <a:t>and failure to thrive </a:t>
          </a:r>
          <a:r>
            <a:rPr lang="en-US" sz="1050" dirty="0">
              <a:solidFill>
                <a:schemeClr val="bg1">
                  <a:lumMod val="50000"/>
                </a:schemeClr>
              </a:solidFill>
              <a:latin typeface="Calibri"/>
              <a:ea typeface="+mn-ea"/>
              <a:cs typeface="+mn-cs"/>
            </a:rPr>
            <a:t>Failure to grow </a:t>
          </a:r>
          <a:r>
            <a:rPr lang="en-US" sz="1400" dirty="0">
              <a:latin typeface="Calibri"/>
              <a:ea typeface="+mn-ea"/>
              <a:cs typeface="+mn-cs"/>
            </a:rPr>
            <a:t>.</a:t>
          </a:r>
          <a:endParaRPr lang="en-US" sz="1400">
            <a:latin typeface="Calibri"/>
            <a:ea typeface="+mn-ea"/>
            <a:cs typeface="+mn-cs"/>
          </a:endParaRPr>
        </a:p>
      </dgm:t>
    </dgm:pt>
    <dgm:pt modelId="{D0FC0AB3-4337-416C-BE32-37F3F229C21C}" type="parTrans" cxnId="{39677C26-665F-409E-ADD6-B96FCCDD51F2}">
      <dgm:prSet/>
      <dgm:spPr/>
      <dgm:t>
        <a:bodyPr/>
        <a:lstStyle/>
        <a:p>
          <a:pPr rtl="1"/>
          <a:endParaRPr lang="en-US"/>
        </a:p>
      </dgm:t>
    </dgm:pt>
    <dgm:pt modelId="{86D7CEA3-E902-420D-B6B1-E36B7BA6560A}" type="sibTrans" cxnId="{39677C26-665F-409E-ADD6-B96FCCDD51F2}">
      <dgm:prSet/>
      <dgm:spPr/>
      <dgm:t>
        <a:bodyPr/>
        <a:lstStyle/>
        <a:p>
          <a:pPr rtl="1"/>
          <a:endParaRPr lang="en-US"/>
        </a:p>
      </dgm:t>
    </dgm:pt>
    <dgm:pt modelId="{892E3489-4C28-41BF-9A26-49EE4FC4444A}">
      <dgm:prSet phldrT="[Text]" custT="1"/>
      <dgm:spPr>
        <a:xfrm>
          <a:off x="2678" y="632006"/>
          <a:ext cx="1370260" cy="257400"/>
        </a:xfrm>
      </dgm:spPr>
      <dgm:t>
        <a:bodyPr/>
        <a:lstStyle/>
        <a:p>
          <a:pPr rtl="1">
            <a:buNone/>
          </a:pPr>
          <a:r>
            <a:rPr lang="en-US" sz="1100" b="1" dirty="0">
              <a:solidFill>
                <a:srgbClr val="FF0000"/>
              </a:solidFill>
              <a:latin typeface="Tahoma" panose="020B0604030504040204" pitchFamily="34" charset="0"/>
              <a:ea typeface="Tahoma" panose="020B0604030504040204" pitchFamily="34" charset="0"/>
              <a:cs typeface="Tahoma" panose="020B0604030504040204" pitchFamily="34" charset="0"/>
            </a:rPr>
            <a:t>Childhood</a:t>
          </a:r>
          <a:endParaRPr lang="en-US" sz="1100" b="1">
            <a:solidFill>
              <a:srgbClr val="FF0000"/>
            </a:solidFill>
            <a:latin typeface="Tahoma" panose="020B0604030504040204" pitchFamily="34" charset="0"/>
            <a:ea typeface="Tahoma" panose="020B0604030504040204" pitchFamily="34" charset="0"/>
            <a:cs typeface="Tahoma" panose="020B0604030504040204" pitchFamily="34" charset="0"/>
          </a:endParaRPr>
        </a:p>
      </dgm:t>
    </dgm:pt>
    <dgm:pt modelId="{02DA7E58-2D8D-4A5B-BAF1-32692E8A92FF}" type="parTrans" cxnId="{3E5BC039-E2C5-49A3-A387-DB67C0751A9D}">
      <dgm:prSet/>
      <dgm:spPr/>
      <dgm:t>
        <a:bodyPr/>
        <a:lstStyle/>
        <a:p>
          <a:pPr rtl="1"/>
          <a:endParaRPr lang="en-US"/>
        </a:p>
      </dgm:t>
    </dgm:pt>
    <dgm:pt modelId="{31822CAB-38EE-4D3F-A9CD-7C708CC7A6C5}" type="sibTrans" cxnId="{3E5BC039-E2C5-49A3-A387-DB67C0751A9D}">
      <dgm:prSet/>
      <dgm:spPr/>
      <dgm:t>
        <a:bodyPr/>
        <a:lstStyle/>
        <a:p>
          <a:pPr rtl="1"/>
          <a:endParaRPr lang="en-US"/>
        </a:p>
      </dgm:t>
    </dgm:pt>
    <dgm:pt modelId="{9C7A77EE-359A-41F6-B1CE-C2B4C0C213B7}">
      <dgm:prSet phldrT="[Text]" custT="1"/>
      <dgm:spPr>
        <a:xfrm>
          <a:off x="1756612" y="511350"/>
          <a:ext cx="3727108" cy="498712"/>
        </a:xfrm>
        <a:solidFill>
          <a:schemeClr val="bg1">
            <a:lumMod val="95000"/>
          </a:schemeClr>
        </a:solidFill>
        <a:ln w="3175">
          <a:solidFill>
            <a:schemeClr val="tx1"/>
          </a:solidFill>
          <a:prstDash val="sysDash"/>
        </a:ln>
      </dgm:spPr>
      <dgm:t>
        <a:bodyPr/>
        <a:lstStyle/>
        <a:p>
          <a:pPr algn="l" rtl="0">
            <a:buChar char="•"/>
          </a:pPr>
          <a:r>
            <a:rPr lang="en-US" sz="1400" dirty="0">
              <a:latin typeface="Calibri"/>
              <a:ea typeface="+mn-ea"/>
              <a:cs typeface="+mn-cs"/>
            </a:rPr>
            <a:t>minor GI symptoms, inadequate rate of weight gain</a:t>
          </a:r>
          <a:endParaRPr lang="en-US" sz="1400">
            <a:latin typeface="Calibri"/>
            <a:ea typeface="+mn-ea"/>
            <a:cs typeface="+mn-cs"/>
          </a:endParaRPr>
        </a:p>
      </dgm:t>
    </dgm:pt>
    <dgm:pt modelId="{D4F0D8C6-2449-487F-AD4D-AAF42D5F410B}" type="parTrans" cxnId="{3A2070C1-2F75-4A60-B6D0-A28F0BF92C9F}">
      <dgm:prSet/>
      <dgm:spPr/>
      <dgm:t>
        <a:bodyPr/>
        <a:lstStyle/>
        <a:p>
          <a:pPr rtl="1"/>
          <a:endParaRPr lang="en-US"/>
        </a:p>
      </dgm:t>
    </dgm:pt>
    <dgm:pt modelId="{FABD98CC-FB39-4FFA-9BD9-3CE0D5D72BA5}" type="sibTrans" cxnId="{3A2070C1-2F75-4A60-B6D0-A28F0BF92C9F}">
      <dgm:prSet/>
      <dgm:spPr/>
      <dgm:t>
        <a:bodyPr/>
        <a:lstStyle/>
        <a:p>
          <a:pPr rtl="1"/>
          <a:endParaRPr lang="en-US"/>
        </a:p>
      </dgm:t>
    </dgm:pt>
    <dgm:pt modelId="{85878BD3-E315-42D3-B191-91838AB65448}">
      <dgm:prSet custT="1"/>
      <dgm:spPr>
        <a:xfrm>
          <a:off x="2678" y="1177518"/>
          <a:ext cx="1370260" cy="257400"/>
        </a:xfrm>
      </dgm:spPr>
      <dgm:t>
        <a:bodyPr/>
        <a:lstStyle/>
        <a:p>
          <a:pPr rtl="1">
            <a:buNone/>
          </a:pPr>
          <a:r>
            <a:rPr lang="en-US" sz="1100" b="1" dirty="0">
              <a:solidFill>
                <a:srgbClr val="FF0000"/>
              </a:solidFill>
              <a:latin typeface="Tahoma" panose="020B0604030504040204" pitchFamily="34" charset="0"/>
              <a:ea typeface="Tahoma" panose="020B0604030504040204" pitchFamily="34" charset="0"/>
              <a:cs typeface="Tahoma" panose="020B0604030504040204" pitchFamily="34" charset="0"/>
            </a:rPr>
            <a:t>Young  adults</a:t>
          </a:r>
          <a:endParaRPr lang="en-US" sz="1100" b="1">
            <a:solidFill>
              <a:srgbClr val="FF0000"/>
            </a:solidFill>
            <a:latin typeface="Tahoma" panose="020B0604030504040204" pitchFamily="34" charset="0"/>
            <a:ea typeface="Tahoma" panose="020B0604030504040204" pitchFamily="34" charset="0"/>
            <a:cs typeface="Tahoma" panose="020B0604030504040204" pitchFamily="34" charset="0"/>
          </a:endParaRPr>
        </a:p>
      </dgm:t>
    </dgm:pt>
    <dgm:pt modelId="{65B36E0F-F133-4AEC-BC09-4D10FE8D11FC}" type="parTrans" cxnId="{EF1D68DD-91A9-45F2-8733-C7B7730BCEAB}">
      <dgm:prSet/>
      <dgm:spPr/>
      <dgm:t>
        <a:bodyPr/>
        <a:lstStyle/>
        <a:p>
          <a:pPr rtl="1"/>
          <a:endParaRPr lang="en-US"/>
        </a:p>
      </dgm:t>
    </dgm:pt>
    <dgm:pt modelId="{A58D27EE-0693-410E-B935-4A0A057D5596}" type="sibTrans" cxnId="{EF1D68DD-91A9-45F2-8733-C7B7730BCEAB}">
      <dgm:prSet/>
      <dgm:spPr/>
      <dgm:t>
        <a:bodyPr/>
        <a:lstStyle/>
        <a:p>
          <a:pPr rtl="1"/>
          <a:endParaRPr lang="en-US"/>
        </a:p>
      </dgm:t>
    </dgm:pt>
    <dgm:pt modelId="{2E1112D0-FD48-45B8-B19A-6169C76BA868}">
      <dgm:prSet phldrT="[Text]" custT="1"/>
      <dgm:spPr>
        <a:xfrm>
          <a:off x="2678" y="1602375"/>
          <a:ext cx="1370260" cy="434362"/>
        </a:xfrm>
      </dgm:spPr>
      <dgm:t>
        <a:bodyPr/>
        <a:lstStyle/>
        <a:p>
          <a:pPr rtl="1">
            <a:buNone/>
          </a:pPr>
          <a:r>
            <a:rPr lang="en-US" sz="1100" b="1" dirty="0">
              <a:solidFill>
                <a:srgbClr val="FF0000"/>
              </a:solidFill>
              <a:latin typeface="Tahoma" panose="020B0604030504040204" pitchFamily="34" charset="0"/>
              <a:ea typeface="Tahoma" panose="020B0604030504040204" pitchFamily="34" charset="0"/>
              <a:cs typeface="Tahoma" panose="020B0604030504040204" pitchFamily="34" charset="0"/>
            </a:rPr>
            <a:t>Adults  and elderly</a:t>
          </a:r>
          <a:endParaRPr lang="en-US" sz="1100" b="1">
            <a:solidFill>
              <a:srgbClr val="FF0000"/>
            </a:solidFill>
            <a:latin typeface="Tahoma" panose="020B0604030504040204" pitchFamily="34" charset="0"/>
            <a:ea typeface="Tahoma" panose="020B0604030504040204" pitchFamily="34" charset="0"/>
            <a:cs typeface="Tahoma" panose="020B0604030504040204" pitchFamily="34" charset="0"/>
          </a:endParaRPr>
        </a:p>
      </dgm:t>
    </dgm:pt>
    <dgm:pt modelId="{FD48D0FC-651C-4EE9-B7AE-F6C5F9BDDEF6}" type="parTrans" cxnId="{BE190FA0-4B96-4D8A-8DBF-D4BA1B514E48}">
      <dgm:prSet/>
      <dgm:spPr/>
      <dgm:t>
        <a:bodyPr/>
        <a:lstStyle/>
        <a:p>
          <a:pPr rtl="1"/>
          <a:endParaRPr lang="en-US"/>
        </a:p>
      </dgm:t>
    </dgm:pt>
    <dgm:pt modelId="{DA25EDCD-D89B-401E-BCB5-730AD8FD4DD5}" type="sibTrans" cxnId="{BE190FA0-4B96-4D8A-8DBF-D4BA1B514E48}">
      <dgm:prSet/>
      <dgm:spPr/>
      <dgm:t>
        <a:bodyPr/>
        <a:lstStyle/>
        <a:p>
          <a:pPr rtl="1"/>
          <a:endParaRPr lang="en-US"/>
        </a:p>
      </dgm:t>
    </dgm:pt>
    <dgm:pt modelId="{F9D2CAD0-CA00-47AC-A0ED-72A6A1F4C20E}" type="pres">
      <dgm:prSet presAssocID="{FC8CD6F2-46E2-4255-BD08-3E674FE26F0F}" presName="Name0" presStyleCnt="0">
        <dgm:presLayoutVars>
          <dgm:dir/>
          <dgm:animLvl val="lvl"/>
          <dgm:resizeHandles val="exact"/>
        </dgm:presLayoutVars>
      </dgm:prSet>
      <dgm:spPr/>
    </dgm:pt>
    <dgm:pt modelId="{676D663D-0F46-4FE4-97CB-9C28AB44A4F1}" type="pres">
      <dgm:prSet presAssocID="{DE3D9ADD-9D13-472D-8C05-B643411869E8}" presName="linNode" presStyleCnt="0"/>
      <dgm:spPr/>
    </dgm:pt>
    <dgm:pt modelId="{D72E142C-0E9F-416F-BE87-F27266185642}" type="pres">
      <dgm:prSet presAssocID="{DE3D9ADD-9D13-472D-8C05-B643411869E8}" presName="parTx" presStyleLbl="revTx" presStyleIdx="0" presStyleCnt="4">
        <dgm:presLayoutVars>
          <dgm:chMax val="1"/>
          <dgm:bulletEnabled val="1"/>
        </dgm:presLayoutVars>
      </dgm:prSet>
      <dgm:spPr>
        <a:prstGeom prst="rect">
          <a:avLst/>
        </a:prstGeom>
      </dgm:spPr>
    </dgm:pt>
    <dgm:pt modelId="{11757306-75D0-4CF0-811A-6E9D962820DF}" type="pres">
      <dgm:prSet presAssocID="{DE3D9ADD-9D13-472D-8C05-B643411869E8}" presName="bracket" presStyleLbl="parChTrans1D1" presStyleIdx="0" presStyleCnt="4"/>
      <dgm:spPr>
        <a:xfrm>
          <a:off x="1372939" y="30187"/>
          <a:ext cx="274052" cy="434362"/>
        </a:xfrm>
        <a:prstGeom prst="leftBrace">
          <a:avLst>
            <a:gd name="adj1" fmla="val 35000"/>
            <a:gd name="adj2" fmla="val 50000"/>
          </a:avLst>
        </a:prstGeom>
      </dgm:spPr>
    </dgm:pt>
    <dgm:pt modelId="{DFED4E58-D289-4D39-A53A-27A9C43A0E1B}" type="pres">
      <dgm:prSet presAssocID="{DE3D9ADD-9D13-472D-8C05-B643411869E8}" presName="spH" presStyleCnt="0"/>
      <dgm:spPr/>
    </dgm:pt>
    <dgm:pt modelId="{143BD9F8-868F-4A2D-951B-7A26BA50B223}" type="pres">
      <dgm:prSet presAssocID="{DE3D9ADD-9D13-472D-8C05-B643411869E8}" presName="desTx" presStyleLbl="node1" presStyleIdx="0" presStyleCnt="3">
        <dgm:presLayoutVars>
          <dgm:bulletEnabled val="1"/>
        </dgm:presLayoutVars>
      </dgm:prSet>
      <dgm:spPr>
        <a:prstGeom prst="rect">
          <a:avLst/>
        </a:prstGeom>
      </dgm:spPr>
    </dgm:pt>
    <dgm:pt modelId="{A2E5F494-A2DF-46F1-A50E-1E3C649867F8}" type="pres">
      <dgm:prSet presAssocID="{0FDFD38A-A57D-4B32-BFB5-ACC6CD434DED}" presName="spV" presStyleCnt="0"/>
      <dgm:spPr/>
    </dgm:pt>
    <dgm:pt modelId="{3AE8E648-C6F5-4954-9A2D-DFD2D22D503F}" type="pres">
      <dgm:prSet presAssocID="{892E3489-4C28-41BF-9A26-49EE4FC4444A}" presName="linNode" presStyleCnt="0"/>
      <dgm:spPr/>
    </dgm:pt>
    <dgm:pt modelId="{1424D925-A8E7-4979-A20A-67F3A17B0174}" type="pres">
      <dgm:prSet presAssocID="{892E3489-4C28-41BF-9A26-49EE4FC4444A}" presName="parTx" presStyleLbl="revTx" presStyleIdx="1" presStyleCnt="4">
        <dgm:presLayoutVars>
          <dgm:chMax val="1"/>
          <dgm:bulletEnabled val="1"/>
        </dgm:presLayoutVars>
      </dgm:prSet>
      <dgm:spPr>
        <a:prstGeom prst="rect">
          <a:avLst/>
        </a:prstGeom>
      </dgm:spPr>
    </dgm:pt>
    <dgm:pt modelId="{5A981B8D-6717-4C1B-80CF-97358A3C4A19}" type="pres">
      <dgm:prSet presAssocID="{892E3489-4C28-41BF-9A26-49EE4FC4444A}" presName="bracket" presStyleLbl="parChTrans1D1" presStyleIdx="1" presStyleCnt="4"/>
      <dgm:spPr>
        <a:xfrm>
          <a:off x="1372939" y="511350"/>
          <a:ext cx="274052" cy="498712"/>
        </a:xfrm>
        <a:prstGeom prst="leftBrace">
          <a:avLst>
            <a:gd name="adj1" fmla="val 35000"/>
            <a:gd name="adj2" fmla="val 50000"/>
          </a:avLst>
        </a:prstGeom>
      </dgm:spPr>
    </dgm:pt>
    <dgm:pt modelId="{26931361-9DAA-4CC0-A75B-ADE33EE2D6E3}" type="pres">
      <dgm:prSet presAssocID="{892E3489-4C28-41BF-9A26-49EE4FC4444A}" presName="spH" presStyleCnt="0"/>
      <dgm:spPr/>
    </dgm:pt>
    <dgm:pt modelId="{2E9A145E-DA8C-4822-A9E7-9BC1359B96BE}" type="pres">
      <dgm:prSet presAssocID="{892E3489-4C28-41BF-9A26-49EE4FC4444A}" presName="desTx" presStyleLbl="node1" presStyleIdx="1" presStyleCnt="3">
        <dgm:presLayoutVars>
          <dgm:bulletEnabled val="1"/>
        </dgm:presLayoutVars>
      </dgm:prSet>
      <dgm:spPr>
        <a:prstGeom prst="rect">
          <a:avLst/>
        </a:prstGeom>
      </dgm:spPr>
    </dgm:pt>
    <dgm:pt modelId="{B21FD829-EFEE-4BBC-AA33-A1040E42FB70}" type="pres">
      <dgm:prSet presAssocID="{31822CAB-38EE-4D3F-A9CD-7C708CC7A6C5}" presName="spV" presStyleCnt="0"/>
      <dgm:spPr/>
    </dgm:pt>
    <dgm:pt modelId="{13AE5AE2-07FE-4E13-BA32-39CF7D4B5D46}" type="pres">
      <dgm:prSet presAssocID="{85878BD3-E315-42D3-B191-91838AB65448}" presName="linNode" presStyleCnt="0"/>
      <dgm:spPr/>
    </dgm:pt>
    <dgm:pt modelId="{D2D6B81E-7922-40D1-9387-920577B1E504}" type="pres">
      <dgm:prSet presAssocID="{85878BD3-E315-42D3-B191-91838AB65448}" presName="parTx" presStyleLbl="revTx" presStyleIdx="2" presStyleCnt="4">
        <dgm:presLayoutVars>
          <dgm:chMax val="1"/>
          <dgm:bulletEnabled val="1"/>
        </dgm:presLayoutVars>
      </dgm:prSet>
      <dgm:spPr>
        <a:prstGeom prst="rect">
          <a:avLst/>
        </a:prstGeom>
      </dgm:spPr>
    </dgm:pt>
    <dgm:pt modelId="{1D866B4C-770A-4EBE-8AB1-46746C08244E}" type="pres">
      <dgm:prSet presAssocID="{85878BD3-E315-42D3-B191-91838AB65448}" presName="bracket" presStyleLbl="parChTrans1D1" presStyleIdx="2" presStyleCnt="4"/>
      <dgm:spPr>
        <a:xfrm>
          <a:off x="1372939" y="1056862"/>
          <a:ext cx="274052" cy="498712"/>
        </a:xfrm>
        <a:prstGeom prst="leftBrace">
          <a:avLst>
            <a:gd name="adj1" fmla="val 35000"/>
            <a:gd name="adj2" fmla="val 50000"/>
          </a:avLst>
        </a:prstGeom>
      </dgm:spPr>
    </dgm:pt>
    <dgm:pt modelId="{FB1C632C-4A67-42A5-8B53-ED2AB90268F5}" type="pres">
      <dgm:prSet presAssocID="{85878BD3-E315-42D3-B191-91838AB65448}" presName="spH" presStyleCnt="0"/>
      <dgm:spPr/>
    </dgm:pt>
    <dgm:pt modelId="{3BD98313-95CB-4A3C-9056-034B39B5061F}" type="pres">
      <dgm:prSet presAssocID="{85878BD3-E315-42D3-B191-91838AB65448}" presName="desTx" presStyleLbl="node1" presStyleIdx="2" presStyleCnt="3">
        <dgm:presLayoutVars>
          <dgm:bulletEnabled val="1"/>
        </dgm:presLayoutVars>
      </dgm:prSet>
      <dgm:spPr>
        <a:prstGeom prst="rect">
          <a:avLst/>
        </a:prstGeom>
      </dgm:spPr>
    </dgm:pt>
    <dgm:pt modelId="{A801402B-E3CF-4C5A-BA46-A15DD46F39C9}" type="pres">
      <dgm:prSet presAssocID="{A58D27EE-0693-410E-B935-4A0A057D5596}" presName="spV" presStyleCnt="0"/>
      <dgm:spPr/>
    </dgm:pt>
    <dgm:pt modelId="{6C62C14C-9A7C-4514-AB2F-ABB85CD689F7}" type="pres">
      <dgm:prSet presAssocID="{2E1112D0-FD48-45B8-B19A-6169C76BA868}" presName="linNode" presStyleCnt="0"/>
      <dgm:spPr/>
    </dgm:pt>
    <dgm:pt modelId="{0EBD32DE-A6D9-4E52-9693-181A2EC3D57A}" type="pres">
      <dgm:prSet presAssocID="{2E1112D0-FD48-45B8-B19A-6169C76BA868}" presName="parTx" presStyleLbl="revTx" presStyleIdx="3" presStyleCnt="4">
        <dgm:presLayoutVars>
          <dgm:chMax val="1"/>
          <dgm:bulletEnabled val="1"/>
        </dgm:presLayoutVars>
      </dgm:prSet>
      <dgm:spPr>
        <a:prstGeom prst="rect">
          <a:avLst/>
        </a:prstGeom>
      </dgm:spPr>
    </dgm:pt>
    <dgm:pt modelId="{C5092654-0C3B-49BA-8735-A10FFC62E972}" type="pres">
      <dgm:prSet presAssocID="{2E1112D0-FD48-45B8-B19A-6169C76BA868}" presName="bracket" presStyleLbl="parChTrans1D1" presStyleIdx="3" presStyleCnt="4" custScaleX="98199" custScaleY="142575" custLinFactNeighborY="-6263"/>
      <dgm:spPr>
        <a:xfrm>
          <a:off x="1372939" y="1602375"/>
          <a:ext cx="274052" cy="434362"/>
        </a:xfrm>
        <a:prstGeom prst="leftBrace">
          <a:avLst>
            <a:gd name="adj1" fmla="val 35000"/>
            <a:gd name="adj2" fmla="val 50000"/>
          </a:avLst>
        </a:prstGeom>
      </dgm:spPr>
    </dgm:pt>
    <dgm:pt modelId="{A56911D7-25A2-473F-864E-11216EE7FB5E}" type="pres">
      <dgm:prSet presAssocID="{2E1112D0-FD48-45B8-B19A-6169C76BA868}" presName="spH" presStyleCnt="0"/>
      <dgm:spPr/>
    </dgm:pt>
  </dgm:ptLst>
  <dgm:cxnLst>
    <dgm:cxn modelId="{39677C26-665F-409E-ADD6-B96FCCDD51F2}" srcId="{DE3D9ADD-9D13-472D-8C05-B643411869E8}" destId="{AF60C7EE-16C4-46DC-8DE3-9935E5857FFB}" srcOrd="0" destOrd="0" parTransId="{D0FC0AB3-4337-416C-BE32-37F3F229C21C}" sibTransId="{86D7CEA3-E902-420D-B6B1-E36B7BA6560A}"/>
    <dgm:cxn modelId="{3E5BC039-E2C5-49A3-A387-DB67C0751A9D}" srcId="{FC8CD6F2-46E2-4255-BD08-3E674FE26F0F}" destId="{892E3489-4C28-41BF-9A26-49EE4FC4444A}" srcOrd="1" destOrd="0" parTransId="{02DA7E58-2D8D-4A5B-BAF1-32692E8A92FF}" sibTransId="{31822CAB-38EE-4D3F-A9CD-7C708CC7A6C5}"/>
    <dgm:cxn modelId="{9FEEC33E-8D86-48BC-A4FD-95F8541FB628}" type="presOf" srcId="{DE3D9ADD-9D13-472D-8C05-B643411869E8}" destId="{D72E142C-0E9F-416F-BE87-F27266185642}" srcOrd="0" destOrd="0" presId="urn:diagrams.loki3.com/BracketList"/>
    <dgm:cxn modelId="{2862395D-2872-4535-B38B-E3BC64BA7C20}" type="presOf" srcId="{2E1112D0-FD48-45B8-B19A-6169C76BA868}" destId="{0EBD32DE-A6D9-4E52-9693-181A2EC3D57A}" srcOrd="0" destOrd="0" presId="urn:diagrams.loki3.com/BracketList"/>
    <dgm:cxn modelId="{E66AC961-C905-4195-A08E-F68B7C17BA9F}" srcId="{FC8CD6F2-46E2-4255-BD08-3E674FE26F0F}" destId="{DE3D9ADD-9D13-472D-8C05-B643411869E8}" srcOrd="0" destOrd="0" parTransId="{0C294BF4-50A4-4DA3-A1F2-0BB929097BC5}" sibTransId="{0FDFD38A-A57D-4B32-BFB5-ACC6CD434DED}"/>
    <dgm:cxn modelId="{9E93524B-E471-4B77-97FA-252EBAE4B43A}" type="presOf" srcId="{85878BD3-E315-42D3-B191-91838AB65448}" destId="{D2D6B81E-7922-40D1-9387-920577B1E504}" srcOrd="0" destOrd="0" presId="urn:diagrams.loki3.com/BracketList"/>
    <dgm:cxn modelId="{93563971-E447-4C6A-A946-5218EE9751B5}" type="presOf" srcId="{9C7A77EE-359A-41F6-B1CE-C2B4C0C213B7}" destId="{2E9A145E-DA8C-4822-A9E7-9BC1359B96BE}" srcOrd="0" destOrd="0" presId="urn:diagrams.loki3.com/BracketList"/>
    <dgm:cxn modelId="{BE190FA0-4B96-4D8A-8DBF-D4BA1B514E48}" srcId="{FC8CD6F2-46E2-4255-BD08-3E674FE26F0F}" destId="{2E1112D0-FD48-45B8-B19A-6169C76BA868}" srcOrd="3" destOrd="0" parTransId="{FD48D0FC-651C-4EE9-B7AE-F6C5F9BDDEF6}" sibTransId="{DA25EDCD-D89B-401E-BCB5-730AD8FD4DD5}"/>
    <dgm:cxn modelId="{E70BC3A6-9CAC-4A34-AEB5-806053AF2523}" type="presOf" srcId="{892E3489-4C28-41BF-9A26-49EE4FC4444A}" destId="{1424D925-A8E7-4979-A20A-67F3A17B0174}" srcOrd="0" destOrd="0" presId="urn:diagrams.loki3.com/BracketList"/>
    <dgm:cxn modelId="{B2DEF1BD-EF92-4952-871A-0ED08BFF17FA}" type="presOf" srcId="{AF60C7EE-16C4-46DC-8DE3-9935E5857FFB}" destId="{143BD9F8-868F-4A2D-951B-7A26BA50B223}" srcOrd="0" destOrd="0" presId="urn:diagrams.loki3.com/BracketList"/>
    <dgm:cxn modelId="{3A2070C1-2F75-4A60-B6D0-A28F0BF92C9F}" srcId="{892E3489-4C28-41BF-9A26-49EE4FC4444A}" destId="{9C7A77EE-359A-41F6-B1CE-C2B4C0C213B7}" srcOrd="0" destOrd="0" parTransId="{D4F0D8C6-2449-487F-AD4D-AAF42D5F410B}" sibTransId="{FABD98CC-FB39-4FFA-9BD9-3CE0D5D72BA5}"/>
    <dgm:cxn modelId="{465091C4-F386-4043-991D-3DCA6F6BAEFE}" type="presOf" srcId="{FC8CD6F2-46E2-4255-BD08-3E674FE26F0F}" destId="{F9D2CAD0-CA00-47AC-A0ED-72A6A1F4C20E}" srcOrd="0" destOrd="0" presId="urn:diagrams.loki3.com/BracketList"/>
    <dgm:cxn modelId="{E85F8DD1-3E43-4D57-A7F2-2D121FEA0654}" srcId="{85878BD3-E315-42D3-B191-91838AB65448}" destId="{290D5CE6-9693-490B-9B80-E98AB4DA072B}" srcOrd="0" destOrd="0" parTransId="{E2A91A93-0702-466C-9E3C-3178E4B3D0C0}" sibTransId="{7F7D9B94-D2A2-4790-8E3A-74032A374388}"/>
    <dgm:cxn modelId="{2212E3D4-A3EE-4458-B29F-9CD462577D2B}" type="presOf" srcId="{290D5CE6-9693-490B-9B80-E98AB4DA072B}" destId="{3BD98313-95CB-4A3C-9056-034B39B5061F}" srcOrd="0" destOrd="0" presId="urn:diagrams.loki3.com/BracketList"/>
    <dgm:cxn modelId="{EF1D68DD-91A9-45F2-8733-C7B7730BCEAB}" srcId="{FC8CD6F2-46E2-4255-BD08-3E674FE26F0F}" destId="{85878BD3-E315-42D3-B191-91838AB65448}" srcOrd="2" destOrd="0" parTransId="{65B36E0F-F133-4AEC-BC09-4D10FE8D11FC}" sibTransId="{A58D27EE-0693-410E-B935-4A0A057D5596}"/>
    <dgm:cxn modelId="{E453A7A8-ED16-4D47-89D5-75592FC99385}" type="presParOf" srcId="{F9D2CAD0-CA00-47AC-A0ED-72A6A1F4C20E}" destId="{676D663D-0F46-4FE4-97CB-9C28AB44A4F1}" srcOrd="0" destOrd="0" presId="urn:diagrams.loki3.com/BracketList"/>
    <dgm:cxn modelId="{5E15EA50-1ED9-4EE0-91D0-8D517B552C8B}" type="presParOf" srcId="{676D663D-0F46-4FE4-97CB-9C28AB44A4F1}" destId="{D72E142C-0E9F-416F-BE87-F27266185642}" srcOrd="0" destOrd="0" presId="urn:diagrams.loki3.com/BracketList"/>
    <dgm:cxn modelId="{2BC4D075-E26D-4F89-8769-1409B1294D4A}" type="presParOf" srcId="{676D663D-0F46-4FE4-97CB-9C28AB44A4F1}" destId="{11757306-75D0-4CF0-811A-6E9D962820DF}" srcOrd="1" destOrd="0" presId="urn:diagrams.loki3.com/BracketList"/>
    <dgm:cxn modelId="{223E2124-6A53-4132-B5E4-B961A526722E}" type="presParOf" srcId="{676D663D-0F46-4FE4-97CB-9C28AB44A4F1}" destId="{DFED4E58-D289-4D39-A53A-27A9C43A0E1B}" srcOrd="2" destOrd="0" presId="urn:diagrams.loki3.com/BracketList"/>
    <dgm:cxn modelId="{DF3C3724-5893-4F0D-B10A-08B2D4AE0D45}" type="presParOf" srcId="{676D663D-0F46-4FE4-97CB-9C28AB44A4F1}" destId="{143BD9F8-868F-4A2D-951B-7A26BA50B223}" srcOrd="3" destOrd="0" presId="urn:diagrams.loki3.com/BracketList"/>
    <dgm:cxn modelId="{E8CC156D-632C-43FC-A510-97EC41D4789B}" type="presParOf" srcId="{F9D2CAD0-CA00-47AC-A0ED-72A6A1F4C20E}" destId="{A2E5F494-A2DF-46F1-A50E-1E3C649867F8}" srcOrd="1" destOrd="0" presId="urn:diagrams.loki3.com/BracketList"/>
    <dgm:cxn modelId="{4FA8DC40-F7FD-4A52-B079-B3AD552AC796}" type="presParOf" srcId="{F9D2CAD0-CA00-47AC-A0ED-72A6A1F4C20E}" destId="{3AE8E648-C6F5-4954-9A2D-DFD2D22D503F}" srcOrd="2" destOrd="0" presId="urn:diagrams.loki3.com/BracketList"/>
    <dgm:cxn modelId="{B3C3A2B4-2087-4BA6-8AE3-A5F701EAD65A}" type="presParOf" srcId="{3AE8E648-C6F5-4954-9A2D-DFD2D22D503F}" destId="{1424D925-A8E7-4979-A20A-67F3A17B0174}" srcOrd="0" destOrd="0" presId="urn:diagrams.loki3.com/BracketList"/>
    <dgm:cxn modelId="{84B455E3-5CF9-4647-8425-E26E1EF50303}" type="presParOf" srcId="{3AE8E648-C6F5-4954-9A2D-DFD2D22D503F}" destId="{5A981B8D-6717-4C1B-80CF-97358A3C4A19}" srcOrd="1" destOrd="0" presId="urn:diagrams.loki3.com/BracketList"/>
    <dgm:cxn modelId="{25C503EE-88FB-4D7C-93CA-9B8EE9BE2989}" type="presParOf" srcId="{3AE8E648-C6F5-4954-9A2D-DFD2D22D503F}" destId="{26931361-9DAA-4CC0-A75B-ADE33EE2D6E3}" srcOrd="2" destOrd="0" presId="urn:diagrams.loki3.com/BracketList"/>
    <dgm:cxn modelId="{6270F532-D63A-4E05-B916-0AFA48AD8943}" type="presParOf" srcId="{3AE8E648-C6F5-4954-9A2D-DFD2D22D503F}" destId="{2E9A145E-DA8C-4822-A9E7-9BC1359B96BE}" srcOrd="3" destOrd="0" presId="urn:diagrams.loki3.com/BracketList"/>
    <dgm:cxn modelId="{7444B3A7-1DA2-406B-B100-93F9482B688D}" type="presParOf" srcId="{F9D2CAD0-CA00-47AC-A0ED-72A6A1F4C20E}" destId="{B21FD829-EFEE-4BBC-AA33-A1040E42FB70}" srcOrd="3" destOrd="0" presId="urn:diagrams.loki3.com/BracketList"/>
    <dgm:cxn modelId="{19B33B9D-8E60-400F-A81E-D76951939BAB}" type="presParOf" srcId="{F9D2CAD0-CA00-47AC-A0ED-72A6A1F4C20E}" destId="{13AE5AE2-07FE-4E13-BA32-39CF7D4B5D46}" srcOrd="4" destOrd="0" presId="urn:diagrams.loki3.com/BracketList"/>
    <dgm:cxn modelId="{5BDD9684-575F-401A-998B-1FECC1E3A13F}" type="presParOf" srcId="{13AE5AE2-07FE-4E13-BA32-39CF7D4B5D46}" destId="{D2D6B81E-7922-40D1-9387-920577B1E504}" srcOrd="0" destOrd="0" presId="urn:diagrams.loki3.com/BracketList"/>
    <dgm:cxn modelId="{BE703FA5-20AD-43F2-8FBE-1FF1600CAFC1}" type="presParOf" srcId="{13AE5AE2-07FE-4E13-BA32-39CF7D4B5D46}" destId="{1D866B4C-770A-4EBE-8AB1-46746C08244E}" srcOrd="1" destOrd="0" presId="urn:diagrams.loki3.com/BracketList"/>
    <dgm:cxn modelId="{8629C469-7B6E-42AC-987E-4374AEEF653A}" type="presParOf" srcId="{13AE5AE2-07FE-4E13-BA32-39CF7D4B5D46}" destId="{FB1C632C-4A67-42A5-8B53-ED2AB90268F5}" srcOrd="2" destOrd="0" presId="urn:diagrams.loki3.com/BracketList"/>
    <dgm:cxn modelId="{6819F366-739D-4142-9BF3-816D29D72447}" type="presParOf" srcId="{13AE5AE2-07FE-4E13-BA32-39CF7D4B5D46}" destId="{3BD98313-95CB-4A3C-9056-034B39B5061F}" srcOrd="3" destOrd="0" presId="urn:diagrams.loki3.com/BracketList"/>
    <dgm:cxn modelId="{A76F5304-048B-4590-8547-A3D8B0A6E3B2}" type="presParOf" srcId="{F9D2CAD0-CA00-47AC-A0ED-72A6A1F4C20E}" destId="{A801402B-E3CF-4C5A-BA46-A15DD46F39C9}" srcOrd="5" destOrd="0" presId="urn:diagrams.loki3.com/BracketList"/>
    <dgm:cxn modelId="{C365F77F-BF57-4E48-9C77-0690384A9F86}" type="presParOf" srcId="{F9D2CAD0-CA00-47AC-A0ED-72A6A1F4C20E}" destId="{6C62C14C-9A7C-4514-AB2F-ABB85CD689F7}" srcOrd="6" destOrd="0" presId="urn:diagrams.loki3.com/BracketList"/>
    <dgm:cxn modelId="{ADC3761B-CE3E-4B76-AF80-A44A38F9029F}" type="presParOf" srcId="{6C62C14C-9A7C-4514-AB2F-ABB85CD689F7}" destId="{0EBD32DE-A6D9-4E52-9693-181A2EC3D57A}" srcOrd="0" destOrd="0" presId="urn:diagrams.loki3.com/BracketList"/>
    <dgm:cxn modelId="{5AB80B77-A429-4A8F-B837-D6C5A86B3B80}" type="presParOf" srcId="{6C62C14C-9A7C-4514-AB2F-ABB85CD689F7}" destId="{C5092654-0C3B-49BA-8735-A10FFC62E972}" srcOrd="1" destOrd="0" presId="urn:diagrams.loki3.com/BracketList"/>
    <dgm:cxn modelId="{969BA715-FB65-4F67-8A7E-A1D2485D0964}" type="presParOf" srcId="{6C62C14C-9A7C-4514-AB2F-ABB85CD689F7}" destId="{A56911D7-25A2-473F-864E-11216EE7FB5E}" srcOrd="2" destOrd="0" presId="urn:diagrams.loki3.com/Bracket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2130A5-03A9-484D-89B9-8F30F0034504}"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BB8F02F1-0D48-4441-8B32-37B8A6BE1BEA}">
      <dgm:prSet phldrT="[Text]" custT="1"/>
      <dgm:spPr>
        <a:xfrm>
          <a:off x="371812" y="970954"/>
          <a:ext cx="1670874" cy="835437"/>
        </a:xfrm>
        <a:solidFill>
          <a:schemeClr val="accent5">
            <a:lumMod val="60000"/>
            <a:lumOff val="40000"/>
          </a:schemeClr>
        </a:solidFill>
        <a:ln w="6350">
          <a:prstDash val="sysDash"/>
        </a:ln>
      </dgm:spPr>
      <dgm:t>
        <a:bodyPr/>
        <a:lstStyle/>
        <a:p>
          <a:pPr>
            <a:buNone/>
          </a:pPr>
          <a:r>
            <a:rPr lang="en-US" sz="1100" b="0" i="0" dirty="0">
              <a:uFillTx/>
              <a:latin typeface="Tahoma" panose="020B0604030504040204" pitchFamily="34" charset="0"/>
              <a:ea typeface="Tahoma" panose="020B0604030504040204" pitchFamily="34" charset="0"/>
              <a:cs typeface="Tahoma" panose="020B0604030504040204" pitchFamily="34" charset="0"/>
            </a:rPr>
            <a:t>Inherited lactase deficiency</a:t>
          </a:r>
          <a:endParaRPr lang="en-US" sz="1100" b="0" i="0">
            <a:latin typeface="Tahoma" panose="020B0604030504040204" pitchFamily="34" charset="0"/>
            <a:ea typeface="Tahoma" panose="020B0604030504040204" pitchFamily="34" charset="0"/>
            <a:cs typeface="Tahoma" panose="020B0604030504040204" pitchFamily="34" charset="0"/>
          </a:endParaRPr>
        </a:p>
      </dgm:t>
    </dgm:pt>
    <dgm:pt modelId="{02B8CC1A-C9DC-480D-8674-739101AB346B}" type="parTrans" cxnId="{24A0C49B-A0A0-4BBE-AD45-74DA7687C6AA}">
      <dgm:prSet/>
      <dgm:spPr/>
      <dgm:t>
        <a:bodyPr/>
        <a:lstStyle/>
        <a:p>
          <a:endParaRPr lang="en-US" sz="1400"/>
        </a:p>
      </dgm:t>
    </dgm:pt>
    <dgm:pt modelId="{689B0ED4-7946-4FB8-819A-3694BE97D191}" type="sibTrans" cxnId="{24A0C49B-A0A0-4BBE-AD45-74DA7687C6AA}">
      <dgm:prSet/>
      <dgm:spPr/>
      <dgm:t>
        <a:bodyPr/>
        <a:lstStyle/>
        <a:p>
          <a:endParaRPr lang="en-US" sz="1400"/>
        </a:p>
      </dgm:t>
    </dgm:pt>
    <dgm:pt modelId="{F32A5AAE-1041-4DEA-BCC0-EE810E16C400}">
      <dgm:prSet phldrT="[Text]" custT="1"/>
      <dgm:spPr>
        <a:xfrm>
          <a:off x="2711037" y="368303"/>
          <a:ext cx="1670874" cy="835437"/>
        </a:xfrm>
        <a:solidFill>
          <a:schemeClr val="bg1">
            <a:lumMod val="95000"/>
          </a:schemeClr>
        </a:solidFill>
        <a:ln w="6350">
          <a:prstDash val="sysDash"/>
        </a:ln>
      </dgm:spPr>
      <dgm:t>
        <a:bodyPr/>
        <a:lstStyle/>
        <a:p>
          <a:pPr>
            <a:buNone/>
          </a:pPr>
          <a:r>
            <a:rPr lang="en-US" sz="1100" b="1" i="0" dirty="0">
              <a:solidFill>
                <a:srgbClr val="FF0000"/>
              </a:solidFill>
              <a:uFillTx/>
              <a:latin typeface="Tahoma" panose="020B0604030504040204" pitchFamily="34" charset="0"/>
              <a:ea typeface="Tahoma" panose="020B0604030504040204" pitchFamily="34" charset="0"/>
              <a:cs typeface="Tahoma" panose="020B0604030504040204" pitchFamily="34" charset="0"/>
            </a:rPr>
            <a:t>Childhood-onset and adult-onset lactase deficiency</a:t>
          </a:r>
          <a:endParaRPr lang="ar-SA" sz="1100" b="1" i="0" dirty="0">
            <a:solidFill>
              <a:srgbClr val="FF0000"/>
            </a:solidFill>
            <a:uFillTx/>
            <a:latin typeface="Tahoma" panose="020B0604030504040204" pitchFamily="34" charset="0"/>
            <a:ea typeface="Tahoma" panose="020B0604030504040204" pitchFamily="34" charset="0"/>
            <a:cs typeface="Tahoma" panose="020B0604030504040204" pitchFamily="34" charset="0"/>
          </a:endParaRPr>
        </a:p>
        <a:p>
          <a:pPr>
            <a:buNone/>
          </a:pPr>
          <a:r>
            <a:rPr lang="ar-SA" sz="1000" b="0" i="0" dirty="0">
              <a:solidFill>
                <a:schemeClr val="bg1">
                  <a:lumMod val="50000"/>
                </a:schemeClr>
              </a:solidFill>
              <a:uFillTx/>
              <a:latin typeface="Cambria light"/>
              <a:ea typeface="Tahoma" panose="020B0604030504040204" pitchFamily="34" charset="0"/>
              <a:cs typeface="Tahoma" panose="020B0604030504040204" pitchFamily="34" charset="0"/>
            </a:rPr>
            <a:t>يقل عنده تركيز اللاكتيز فجأة بدون سبب</a:t>
          </a:r>
          <a:endParaRPr lang="en-US" sz="1000" b="0" i="0">
            <a:solidFill>
              <a:schemeClr val="bg1">
                <a:lumMod val="50000"/>
              </a:schemeClr>
            </a:solidFill>
            <a:latin typeface="Cambria light"/>
            <a:ea typeface="Tahoma" panose="020B0604030504040204" pitchFamily="34" charset="0"/>
            <a:cs typeface="Tahoma" panose="020B0604030504040204" pitchFamily="34" charset="0"/>
          </a:endParaRPr>
        </a:p>
      </dgm:t>
    </dgm:pt>
    <dgm:pt modelId="{4BC8068B-3483-4621-8185-383835F71152}" type="parTrans" cxnId="{35A0C3AE-F78B-44C5-94CB-54164B64F0A5}">
      <dgm:prSet custT="1"/>
      <dgm:spPr>
        <a:xfrm rot="19077541">
          <a:off x="1926896" y="1056146"/>
          <a:ext cx="899933" cy="62402"/>
        </a:xfrm>
        <a:ln w="6350">
          <a:prstDash val="sysDash"/>
        </a:ln>
      </dgm:spPr>
      <dgm:t>
        <a:bodyPr/>
        <a:lstStyle/>
        <a:p>
          <a:pPr>
            <a:buNone/>
          </a:pPr>
          <a:endParaRPr lang="en-US" sz="300">
            <a:solidFill>
              <a:sysClr val="windowText" lastClr="000000">
                <a:hueOff val="0"/>
                <a:satOff val="0"/>
                <a:lumOff val="0"/>
                <a:alphaOff val="0"/>
              </a:sysClr>
            </a:solidFill>
            <a:latin typeface="Calibri"/>
            <a:ea typeface="+mn-ea"/>
            <a:cs typeface="+mn-cs"/>
          </a:endParaRPr>
        </a:p>
      </dgm:t>
    </dgm:pt>
    <dgm:pt modelId="{BA7DAA52-425A-420E-96A0-1A4543748640}" type="sibTrans" cxnId="{35A0C3AE-F78B-44C5-94CB-54164B64F0A5}">
      <dgm:prSet/>
      <dgm:spPr/>
      <dgm:t>
        <a:bodyPr/>
        <a:lstStyle/>
        <a:p>
          <a:endParaRPr lang="en-US" sz="1400"/>
        </a:p>
      </dgm:t>
    </dgm:pt>
    <dgm:pt modelId="{5BD48D3B-53D4-4CAF-BBF5-DF96B7CAF197}">
      <dgm:prSet phldrT="[Text]" custT="1"/>
      <dgm:spPr>
        <a:xfrm>
          <a:off x="5050262" y="781"/>
          <a:ext cx="1670874" cy="609727"/>
        </a:xfrm>
        <a:ln w="6350">
          <a:prstDash val="sysDash"/>
        </a:ln>
      </dgm:spPr>
      <dgm:t>
        <a:bodyPr/>
        <a:lstStyle/>
        <a:p>
          <a:pPr>
            <a:buNone/>
          </a:pPr>
          <a:r>
            <a:rPr lang="en-US" sz="1200" b="0" i="0" dirty="0">
              <a:uFillTx/>
              <a:latin typeface="Tahoma" panose="020B0604030504040204" pitchFamily="34" charset="0"/>
              <a:ea typeface="Tahoma" panose="020B0604030504040204" pitchFamily="34" charset="0"/>
              <a:cs typeface="Tahoma" panose="020B0604030504040204" pitchFamily="34" charset="0"/>
            </a:rPr>
            <a:t>common</a:t>
          </a:r>
          <a:endParaRPr lang="en-US" sz="800" b="0" i="0">
            <a:latin typeface="Tahoma" panose="020B0604030504040204" pitchFamily="34" charset="0"/>
            <a:ea typeface="Tahoma" panose="020B0604030504040204" pitchFamily="34" charset="0"/>
            <a:cs typeface="Tahoma" panose="020B0604030504040204" pitchFamily="34" charset="0"/>
          </a:endParaRPr>
        </a:p>
      </dgm:t>
    </dgm:pt>
    <dgm:pt modelId="{592A91A1-B477-42BF-8A43-39E3B8B9AF5F}" type="parTrans" cxnId="{5D91B680-02D1-4508-94E0-EA0440224B84}">
      <dgm:prSet custT="1"/>
      <dgm:spPr>
        <a:xfrm rot="19457599">
          <a:off x="4304549" y="514632"/>
          <a:ext cx="823075" cy="62402"/>
        </a:xfrm>
        <a:ln w="6350">
          <a:prstDash val="sysDash"/>
        </a:ln>
      </dgm:spPr>
      <dgm:t>
        <a:bodyPr/>
        <a:lstStyle/>
        <a:p>
          <a:pPr>
            <a:buNone/>
          </a:pPr>
          <a:endParaRPr lang="en-US" sz="300">
            <a:solidFill>
              <a:sysClr val="windowText" lastClr="000000">
                <a:hueOff val="0"/>
                <a:satOff val="0"/>
                <a:lumOff val="0"/>
                <a:alphaOff val="0"/>
              </a:sysClr>
            </a:solidFill>
            <a:latin typeface="Calibri"/>
            <a:ea typeface="+mn-ea"/>
            <a:cs typeface="+mn-cs"/>
          </a:endParaRPr>
        </a:p>
      </dgm:t>
    </dgm:pt>
    <dgm:pt modelId="{D7FF7586-EF3C-4A73-B53C-941304FB22B1}" type="sibTrans" cxnId="{5D91B680-02D1-4508-94E0-EA0440224B84}">
      <dgm:prSet/>
      <dgm:spPr/>
      <dgm:t>
        <a:bodyPr/>
        <a:lstStyle/>
        <a:p>
          <a:endParaRPr lang="en-US" sz="1400"/>
        </a:p>
      </dgm:t>
    </dgm:pt>
    <dgm:pt modelId="{532C73F8-A5E9-47E6-A0CF-B9E8BC570364}">
      <dgm:prSet phldrT="[Text]" custT="1"/>
      <dgm:spPr>
        <a:xfrm>
          <a:off x="5050262" y="735824"/>
          <a:ext cx="1670874" cy="835437"/>
        </a:xfrm>
        <a:ln w="6350">
          <a:prstDash val="sysDash"/>
        </a:ln>
      </dgm:spPr>
      <dgm:t>
        <a:bodyPr/>
        <a:lstStyle/>
        <a:p>
          <a:pPr>
            <a:buNone/>
          </a:pPr>
          <a:r>
            <a:rPr lang="en-US" sz="1050" b="0" i="0" dirty="0">
              <a:uFillTx/>
              <a:latin typeface="Tahoma" panose="020B0604030504040204" pitchFamily="34" charset="0"/>
              <a:ea typeface="Tahoma" panose="020B0604030504040204" pitchFamily="34" charset="0"/>
              <a:cs typeface="Tahoma" panose="020B0604030504040204" pitchFamily="34" charset="0"/>
            </a:rPr>
            <a:t>Genetically programmed progressive loss of the activity of the small intestinal enzyme lactase.</a:t>
          </a:r>
          <a:endParaRPr lang="en-US" sz="1050" b="0" i="0">
            <a:latin typeface="Tahoma" panose="020B0604030504040204" pitchFamily="34" charset="0"/>
            <a:ea typeface="Tahoma" panose="020B0604030504040204" pitchFamily="34" charset="0"/>
            <a:cs typeface="Tahoma" panose="020B0604030504040204" pitchFamily="34" charset="0"/>
          </a:endParaRPr>
        </a:p>
      </dgm:t>
    </dgm:pt>
    <dgm:pt modelId="{53FD342B-0C25-4204-A5EC-72D42CFD71A7}" type="parTrans" cxnId="{27E5D27C-FACE-4CEF-94E2-E08DB7563467}">
      <dgm:prSet custT="1"/>
      <dgm:spPr>
        <a:xfrm rot="1728367">
          <a:off x="4334720" y="938581"/>
          <a:ext cx="762734" cy="62402"/>
        </a:xfrm>
        <a:ln w="6350">
          <a:prstDash val="sysDash"/>
        </a:ln>
      </dgm:spPr>
      <dgm:t>
        <a:bodyPr/>
        <a:lstStyle/>
        <a:p>
          <a:pPr>
            <a:buNone/>
          </a:pPr>
          <a:endParaRPr lang="en-US" sz="300">
            <a:solidFill>
              <a:sysClr val="windowText" lastClr="000000">
                <a:hueOff val="0"/>
                <a:satOff val="0"/>
                <a:lumOff val="0"/>
                <a:alphaOff val="0"/>
              </a:sysClr>
            </a:solidFill>
            <a:latin typeface="Calibri"/>
            <a:ea typeface="+mn-ea"/>
            <a:cs typeface="+mn-cs"/>
          </a:endParaRPr>
        </a:p>
      </dgm:t>
    </dgm:pt>
    <dgm:pt modelId="{256BD23E-08C9-4A6D-A9C8-056B498037AC}" type="sibTrans" cxnId="{27E5D27C-FACE-4CEF-94E2-E08DB7563467}">
      <dgm:prSet/>
      <dgm:spPr/>
      <dgm:t>
        <a:bodyPr/>
        <a:lstStyle/>
        <a:p>
          <a:endParaRPr lang="en-US" sz="1400"/>
        </a:p>
      </dgm:t>
    </dgm:pt>
    <dgm:pt modelId="{793B01EC-4132-42CF-BA7B-01C89236EC2E}">
      <dgm:prSet phldrT="[Text]" custT="1"/>
      <dgm:spPr>
        <a:xfrm>
          <a:off x="2711037" y="1573605"/>
          <a:ext cx="1670874" cy="835437"/>
        </a:xfrm>
        <a:solidFill>
          <a:schemeClr val="bg1">
            <a:lumMod val="95000"/>
          </a:schemeClr>
        </a:solidFill>
        <a:ln w="6350">
          <a:prstDash val="sysDash"/>
        </a:ln>
      </dgm:spPr>
      <dgm:t>
        <a:bodyPr/>
        <a:lstStyle/>
        <a:p>
          <a:pPr>
            <a:buNone/>
          </a:pPr>
          <a:r>
            <a:rPr lang="en-GB" sz="1100" b="1" i="0" dirty="0">
              <a:uFillTx/>
              <a:latin typeface="Tahoma" panose="020B0604030504040204" pitchFamily="34" charset="0"/>
              <a:ea typeface="Tahoma" panose="020B0604030504040204" pitchFamily="34" charset="0"/>
              <a:cs typeface="Tahoma" panose="020B0604030504040204" pitchFamily="34" charset="0"/>
            </a:rPr>
            <a:t>Congenital lactase deficiency</a:t>
          </a:r>
        </a:p>
        <a:p>
          <a:pPr rtl="1">
            <a:buNone/>
          </a:pPr>
          <a:r>
            <a:rPr lang="ar-SA" sz="1000" b="0" i="0">
              <a:solidFill>
                <a:schemeClr val="bg1">
                  <a:lumMod val="50000"/>
                </a:schemeClr>
              </a:solidFill>
              <a:latin typeface="Cambria light"/>
              <a:ea typeface="Tahoma" panose="020B0604030504040204" pitchFamily="34" charset="0"/>
              <a:cs typeface="Tahoma" panose="020B0604030504040204" pitchFamily="34" charset="0"/>
            </a:rPr>
            <a:t>من الولادة</a:t>
          </a:r>
          <a:endParaRPr lang="en-US" sz="1000" b="0" i="0">
            <a:solidFill>
              <a:schemeClr val="bg1">
                <a:lumMod val="50000"/>
              </a:schemeClr>
            </a:solidFill>
            <a:latin typeface="Cambria light"/>
            <a:ea typeface="Tahoma" panose="020B0604030504040204" pitchFamily="34" charset="0"/>
            <a:cs typeface="Tahoma" panose="020B0604030504040204" pitchFamily="34" charset="0"/>
          </a:endParaRPr>
        </a:p>
      </dgm:t>
    </dgm:pt>
    <dgm:pt modelId="{EDDA06EA-0D91-49E9-94AA-EB3A11308E2F}" type="parTrans" cxnId="{B45E78E9-B6CF-4582-8428-1B94046DA9ED}">
      <dgm:prSet custT="1"/>
      <dgm:spPr>
        <a:xfrm rot="2522459">
          <a:off x="1926896" y="1658797"/>
          <a:ext cx="899933" cy="62402"/>
        </a:xfrm>
        <a:ln w="6350">
          <a:prstDash val="sysDash"/>
        </a:ln>
      </dgm:spPr>
      <dgm:t>
        <a:bodyPr/>
        <a:lstStyle/>
        <a:p>
          <a:pPr>
            <a:buNone/>
          </a:pPr>
          <a:endParaRPr lang="en-US" sz="300">
            <a:solidFill>
              <a:sysClr val="windowText" lastClr="000000">
                <a:hueOff val="0"/>
                <a:satOff val="0"/>
                <a:lumOff val="0"/>
                <a:alphaOff val="0"/>
              </a:sysClr>
            </a:solidFill>
            <a:latin typeface="Calibri"/>
            <a:ea typeface="+mn-ea"/>
            <a:cs typeface="+mn-cs"/>
          </a:endParaRPr>
        </a:p>
      </dgm:t>
    </dgm:pt>
    <dgm:pt modelId="{34A5858D-E40E-4B9F-8224-E3EBA914AB97}" type="sibTrans" cxnId="{B45E78E9-B6CF-4582-8428-1B94046DA9ED}">
      <dgm:prSet/>
      <dgm:spPr/>
      <dgm:t>
        <a:bodyPr/>
        <a:lstStyle/>
        <a:p>
          <a:endParaRPr lang="en-US" sz="1400"/>
        </a:p>
      </dgm:t>
    </dgm:pt>
    <dgm:pt modelId="{8A30EF9E-A930-47C2-9A82-50BE9F378C1A}">
      <dgm:prSet phldrT="[Text]" custT="1"/>
      <dgm:spPr>
        <a:xfrm>
          <a:off x="5050262" y="1696577"/>
          <a:ext cx="1670874" cy="589492"/>
        </a:xfrm>
        <a:ln w="6350">
          <a:prstDash val="sysDash"/>
        </a:ln>
      </dgm:spPr>
      <dgm:t>
        <a:bodyPr/>
        <a:lstStyle/>
        <a:p>
          <a:pPr>
            <a:buNone/>
          </a:pPr>
          <a:r>
            <a:rPr lang="en-US" sz="1100" b="0" i="0" dirty="0">
              <a:uFillTx/>
              <a:latin typeface="Tahoma" panose="020B0604030504040204" pitchFamily="34" charset="0"/>
              <a:ea typeface="Tahoma" panose="020B0604030504040204" pitchFamily="34" charset="0"/>
              <a:cs typeface="Tahoma" panose="020B0604030504040204" pitchFamily="34" charset="0"/>
            </a:rPr>
            <a:t>extremely rare </a:t>
          </a:r>
          <a:endParaRPr lang="en-US" sz="1100" b="0" i="0">
            <a:latin typeface="Tahoma" panose="020B0604030504040204" pitchFamily="34" charset="0"/>
            <a:ea typeface="Tahoma" panose="020B0604030504040204" pitchFamily="34" charset="0"/>
            <a:cs typeface="Tahoma" panose="020B0604030504040204" pitchFamily="34" charset="0"/>
          </a:endParaRPr>
        </a:p>
      </dgm:t>
    </dgm:pt>
    <dgm:pt modelId="{007555D2-19DA-485E-B593-41639090C239}" type="parTrans" cxnId="{F3266481-E71B-46EA-A14B-6184622E16DF}">
      <dgm:prSet custT="1"/>
      <dgm:spPr>
        <a:xfrm>
          <a:off x="4381912" y="1960123"/>
          <a:ext cx="668349" cy="62402"/>
        </a:xfrm>
        <a:ln w="6350">
          <a:prstDash val="sysDash"/>
        </a:ln>
      </dgm:spPr>
      <dgm:t>
        <a:bodyPr/>
        <a:lstStyle/>
        <a:p>
          <a:pPr>
            <a:buNone/>
          </a:pPr>
          <a:endParaRPr lang="en-US" sz="300">
            <a:solidFill>
              <a:sysClr val="windowText" lastClr="000000">
                <a:hueOff val="0"/>
                <a:satOff val="0"/>
                <a:lumOff val="0"/>
                <a:alphaOff val="0"/>
              </a:sysClr>
            </a:solidFill>
            <a:latin typeface="Calibri"/>
            <a:ea typeface="+mn-ea"/>
            <a:cs typeface="+mn-cs"/>
          </a:endParaRPr>
        </a:p>
      </dgm:t>
    </dgm:pt>
    <dgm:pt modelId="{B3C4B3B0-FFF0-422E-9410-A218303019B9}" type="sibTrans" cxnId="{F3266481-E71B-46EA-A14B-6184622E16DF}">
      <dgm:prSet/>
      <dgm:spPr/>
      <dgm:t>
        <a:bodyPr/>
        <a:lstStyle/>
        <a:p>
          <a:endParaRPr lang="en-US" sz="1400"/>
        </a:p>
      </dgm:t>
    </dgm:pt>
    <dgm:pt modelId="{BDD218CD-4161-479A-8FDF-781C38348AB7}" type="pres">
      <dgm:prSet presAssocID="{572130A5-03A9-484D-89B9-8F30F0034504}" presName="diagram" presStyleCnt="0">
        <dgm:presLayoutVars>
          <dgm:chPref val="1"/>
          <dgm:dir/>
          <dgm:animOne val="branch"/>
          <dgm:animLvl val="lvl"/>
          <dgm:resizeHandles val="exact"/>
        </dgm:presLayoutVars>
      </dgm:prSet>
      <dgm:spPr/>
    </dgm:pt>
    <dgm:pt modelId="{5F2C46BC-FC5A-4840-944B-F6AA7F58B983}" type="pres">
      <dgm:prSet presAssocID="{BB8F02F1-0D48-4441-8B32-37B8A6BE1BEA}" presName="root1" presStyleCnt="0"/>
      <dgm:spPr/>
    </dgm:pt>
    <dgm:pt modelId="{846C7D57-756D-4087-AB5F-493862654470}" type="pres">
      <dgm:prSet presAssocID="{BB8F02F1-0D48-4441-8B32-37B8A6BE1BEA}" presName="LevelOneTextNode" presStyleLbl="node0" presStyleIdx="0" presStyleCnt="1" custLinFactNeighborX="676" custLinFactNeighborY="1479">
        <dgm:presLayoutVars>
          <dgm:chPref val="3"/>
        </dgm:presLayoutVars>
      </dgm:prSet>
      <dgm:spPr>
        <a:prstGeom prst="roundRect">
          <a:avLst>
            <a:gd name="adj" fmla="val 10000"/>
          </a:avLst>
        </a:prstGeom>
      </dgm:spPr>
    </dgm:pt>
    <dgm:pt modelId="{7B528460-DB33-46A2-835E-3CE00EA2D456}" type="pres">
      <dgm:prSet presAssocID="{BB8F02F1-0D48-4441-8B32-37B8A6BE1BEA}" presName="level2hierChild" presStyleCnt="0"/>
      <dgm:spPr/>
    </dgm:pt>
    <dgm:pt modelId="{5CE44232-9795-41E5-BE91-2C6884E89D34}" type="pres">
      <dgm:prSet presAssocID="{4BC8068B-3483-4621-8185-383835F71152}" presName="conn2-1" presStyleLbl="parChTrans1D2" presStyleIdx="0" presStyleCnt="2"/>
      <dgm:spPr>
        <a:custGeom>
          <a:avLst/>
          <a:gdLst/>
          <a:ahLst/>
          <a:cxnLst/>
          <a:rect l="0" t="0" r="0" b="0"/>
          <a:pathLst>
            <a:path>
              <a:moveTo>
                <a:pt x="0" y="31201"/>
              </a:moveTo>
              <a:lnTo>
                <a:pt x="899933" y="31201"/>
              </a:lnTo>
            </a:path>
          </a:pathLst>
        </a:custGeom>
      </dgm:spPr>
    </dgm:pt>
    <dgm:pt modelId="{B1219163-7660-4D9D-8C61-5578589E8BE2}" type="pres">
      <dgm:prSet presAssocID="{4BC8068B-3483-4621-8185-383835F71152}" presName="connTx" presStyleLbl="parChTrans1D2" presStyleIdx="0" presStyleCnt="2"/>
      <dgm:spPr/>
    </dgm:pt>
    <dgm:pt modelId="{34E41BA0-43C4-46D7-880E-1A8329B11125}" type="pres">
      <dgm:prSet presAssocID="{F32A5AAE-1041-4DEA-BCC0-EE810E16C400}" presName="root2" presStyleCnt="0"/>
      <dgm:spPr/>
    </dgm:pt>
    <dgm:pt modelId="{BF96B13E-B940-4A46-A1EF-1542F057C5CB}" type="pres">
      <dgm:prSet presAssocID="{F32A5AAE-1041-4DEA-BCC0-EE810E16C400}" presName="LevelTwoTextNode" presStyleLbl="node2" presStyleIdx="0" presStyleCnt="2" custScaleY="145478">
        <dgm:presLayoutVars>
          <dgm:chPref val="3"/>
        </dgm:presLayoutVars>
      </dgm:prSet>
      <dgm:spPr>
        <a:prstGeom prst="roundRect">
          <a:avLst>
            <a:gd name="adj" fmla="val 10000"/>
          </a:avLst>
        </a:prstGeom>
      </dgm:spPr>
    </dgm:pt>
    <dgm:pt modelId="{985F3107-7435-4A9E-9A75-1A0BEDEC35D6}" type="pres">
      <dgm:prSet presAssocID="{F32A5AAE-1041-4DEA-BCC0-EE810E16C400}" presName="level3hierChild" presStyleCnt="0"/>
      <dgm:spPr/>
    </dgm:pt>
    <dgm:pt modelId="{D944C8AD-3250-4CA1-B513-F35C093F3C52}" type="pres">
      <dgm:prSet presAssocID="{592A91A1-B477-42BF-8A43-39E3B8B9AF5F}" presName="conn2-1" presStyleLbl="parChTrans1D3" presStyleIdx="0" presStyleCnt="3"/>
      <dgm:spPr>
        <a:custGeom>
          <a:avLst/>
          <a:gdLst/>
          <a:ahLst/>
          <a:cxnLst/>
          <a:rect l="0" t="0" r="0" b="0"/>
          <a:pathLst>
            <a:path>
              <a:moveTo>
                <a:pt x="0" y="31201"/>
              </a:moveTo>
              <a:lnTo>
                <a:pt x="823075" y="31201"/>
              </a:lnTo>
            </a:path>
          </a:pathLst>
        </a:custGeom>
      </dgm:spPr>
    </dgm:pt>
    <dgm:pt modelId="{6BDD2550-6359-4E3F-B63C-72BA020D55D4}" type="pres">
      <dgm:prSet presAssocID="{592A91A1-B477-42BF-8A43-39E3B8B9AF5F}" presName="connTx" presStyleLbl="parChTrans1D3" presStyleIdx="0" presStyleCnt="3"/>
      <dgm:spPr/>
    </dgm:pt>
    <dgm:pt modelId="{5F3ECEA9-F1C9-4675-815F-1C7B3F0486BA}" type="pres">
      <dgm:prSet presAssocID="{5BD48D3B-53D4-4CAF-BBF5-DF96B7CAF197}" presName="root2" presStyleCnt="0"/>
      <dgm:spPr/>
    </dgm:pt>
    <dgm:pt modelId="{E55B4FCA-951B-47C5-B421-6BC086589C0F}" type="pres">
      <dgm:prSet presAssocID="{5BD48D3B-53D4-4CAF-BBF5-DF96B7CAF197}" presName="LevelTwoTextNode" presStyleLbl="node3" presStyleIdx="0" presStyleCnt="3" custScaleY="72983">
        <dgm:presLayoutVars>
          <dgm:chPref val="3"/>
        </dgm:presLayoutVars>
      </dgm:prSet>
      <dgm:spPr>
        <a:prstGeom prst="roundRect">
          <a:avLst>
            <a:gd name="adj" fmla="val 10000"/>
          </a:avLst>
        </a:prstGeom>
      </dgm:spPr>
    </dgm:pt>
    <dgm:pt modelId="{426F5D3B-9F4E-4EAB-A828-4C34C59DF038}" type="pres">
      <dgm:prSet presAssocID="{5BD48D3B-53D4-4CAF-BBF5-DF96B7CAF197}" presName="level3hierChild" presStyleCnt="0"/>
      <dgm:spPr/>
    </dgm:pt>
    <dgm:pt modelId="{4944103C-6EA3-4842-9719-71A79E6FD75E}" type="pres">
      <dgm:prSet presAssocID="{53FD342B-0C25-4204-A5EC-72D42CFD71A7}" presName="conn2-1" presStyleLbl="parChTrans1D3" presStyleIdx="1" presStyleCnt="3"/>
      <dgm:spPr>
        <a:custGeom>
          <a:avLst/>
          <a:gdLst/>
          <a:ahLst/>
          <a:cxnLst/>
          <a:rect l="0" t="0" r="0" b="0"/>
          <a:pathLst>
            <a:path>
              <a:moveTo>
                <a:pt x="0" y="31201"/>
              </a:moveTo>
              <a:lnTo>
                <a:pt x="762734" y="31201"/>
              </a:lnTo>
            </a:path>
          </a:pathLst>
        </a:custGeom>
      </dgm:spPr>
    </dgm:pt>
    <dgm:pt modelId="{7D6FB284-1B37-4FC8-8A0D-171F23177409}" type="pres">
      <dgm:prSet presAssocID="{53FD342B-0C25-4204-A5EC-72D42CFD71A7}" presName="connTx" presStyleLbl="parChTrans1D3" presStyleIdx="1" presStyleCnt="3"/>
      <dgm:spPr/>
    </dgm:pt>
    <dgm:pt modelId="{3BD48026-69D0-4D45-BBD1-89AFA89C3634}" type="pres">
      <dgm:prSet presAssocID="{532C73F8-A5E9-47E6-A0CF-B9E8BC570364}" presName="root2" presStyleCnt="0"/>
      <dgm:spPr/>
    </dgm:pt>
    <dgm:pt modelId="{8314D6D5-A79C-4488-9B10-1CAC298DB8C9}" type="pres">
      <dgm:prSet presAssocID="{532C73F8-A5E9-47E6-A0CF-B9E8BC570364}" presName="LevelTwoTextNode" presStyleLbl="node3" presStyleIdx="1" presStyleCnt="3">
        <dgm:presLayoutVars>
          <dgm:chPref val="3"/>
        </dgm:presLayoutVars>
      </dgm:prSet>
      <dgm:spPr>
        <a:prstGeom prst="roundRect">
          <a:avLst>
            <a:gd name="adj" fmla="val 10000"/>
          </a:avLst>
        </a:prstGeom>
      </dgm:spPr>
    </dgm:pt>
    <dgm:pt modelId="{684FF084-20F6-487D-8E8F-97D9C1B6ADC9}" type="pres">
      <dgm:prSet presAssocID="{532C73F8-A5E9-47E6-A0CF-B9E8BC570364}" presName="level3hierChild" presStyleCnt="0"/>
      <dgm:spPr/>
    </dgm:pt>
    <dgm:pt modelId="{3DBBC445-D547-417E-8897-49FAADF5A3C2}" type="pres">
      <dgm:prSet presAssocID="{EDDA06EA-0D91-49E9-94AA-EB3A11308E2F}" presName="conn2-1" presStyleLbl="parChTrans1D2" presStyleIdx="1" presStyleCnt="2"/>
      <dgm:spPr>
        <a:custGeom>
          <a:avLst/>
          <a:gdLst/>
          <a:ahLst/>
          <a:cxnLst/>
          <a:rect l="0" t="0" r="0" b="0"/>
          <a:pathLst>
            <a:path>
              <a:moveTo>
                <a:pt x="0" y="31201"/>
              </a:moveTo>
              <a:lnTo>
                <a:pt x="899933" y="31201"/>
              </a:lnTo>
            </a:path>
          </a:pathLst>
        </a:custGeom>
      </dgm:spPr>
    </dgm:pt>
    <dgm:pt modelId="{51B0E627-B4A4-4390-BDF2-FB2E052BF61D}" type="pres">
      <dgm:prSet presAssocID="{EDDA06EA-0D91-49E9-94AA-EB3A11308E2F}" presName="connTx" presStyleLbl="parChTrans1D2" presStyleIdx="1" presStyleCnt="2"/>
      <dgm:spPr/>
    </dgm:pt>
    <dgm:pt modelId="{17292835-EC6D-4B48-B04B-75E0387AF78D}" type="pres">
      <dgm:prSet presAssocID="{793B01EC-4132-42CF-BA7B-01C89236EC2E}" presName="root2" presStyleCnt="0"/>
      <dgm:spPr/>
    </dgm:pt>
    <dgm:pt modelId="{0E027DB2-635F-4C93-9B3D-28FD30B66701}" type="pres">
      <dgm:prSet presAssocID="{793B01EC-4132-42CF-BA7B-01C89236EC2E}" presName="LevelTwoTextNode" presStyleLbl="node2" presStyleIdx="1" presStyleCnt="2" custLinFactNeighborX="3357" custLinFactNeighborY="235">
        <dgm:presLayoutVars>
          <dgm:chPref val="3"/>
        </dgm:presLayoutVars>
      </dgm:prSet>
      <dgm:spPr>
        <a:prstGeom prst="roundRect">
          <a:avLst>
            <a:gd name="adj" fmla="val 10000"/>
          </a:avLst>
        </a:prstGeom>
      </dgm:spPr>
    </dgm:pt>
    <dgm:pt modelId="{53D72C48-8883-47A6-8761-AA264C41C592}" type="pres">
      <dgm:prSet presAssocID="{793B01EC-4132-42CF-BA7B-01C89236EC2E}" presName="level3hierChild" presStyleCnt="0"/>
      <dgm:spPr/>
    </dgm:pt>
    <dgm:pt modelId="{1EE4AD63-C8EF-4DF6-8F6C-2DB6C170F011}" type="pres">
      <dgm:prSet presAssocID="{007555D2-19DA-485E-B593-41639090C239}" presName="conn2-1" presStyleLbl="parChTrans1D3" presStyleIdx="2" presStyleCnt="3"/>
      <dgm:spPr>
        <a:custGeom>
          <a:avLst/>
          <a:gdLst/>
          <a:ahLst/>
          <a:cxnLst/>
          <a:rect l="0" t="0" r="0" b="0"/>
          <a:pathLst>
            <a:path>
              <a:moveTo>
                <a:pt x="0" y="31201"/>
              </a:moveTo>
              <a:lnTo>
                <a:pt x="668349" y="31201"/>
              </a:lnTo>
            </a:path>
          </a:pathLst>
        </a:custGeom>
      </dgm:spPr>
    </dgm:pt>
    <dgm:pt modelId="{121BE0C0-36E6-4A21-A12F-42D2DBF95922}" type="pres">
      <dgm:prSet presAssocID="{007555D2-19DA-485E-B593-41639090C239}" presName="connTx" presStyleLbl="parChTrans1D3" presStyleIdx="2" presStyleCnt="3"/>
      <dgm:spPr/>
    </dgm:pt>
    <dgm:pt modelId="{843A56C1-9C4E-4609-9D06-B4DE30D02191}" type="pres">
      <dgm:prSet presAssocID="{8A30EF9E-A930-47C2-9A82-50BE9F378C1A}" presName="root2" presStyleCnt="0"/>
      <dgm:spPr/>
    </dgm:pt>
    <dgm:pt modelId="{E59AB863-EF6D-4FE6-9730-18FF85820A45}" type="pres">
      <dgm:prSet presAssocID="{8A30EF9E-A930-47C2-9A82-50BE9F378C1A}" presName="LevelTwoTextNode" presStyleLbl="node3" presStyleIdx="2" presStyleCnt="3" custScaleY="70561" custLinFactNeighborX="-5372">
        <dgm:presLayoutVars>
          <dgm:chPref val="3"/>
        </dgm:presLayoutVars>
      </dgm:prSet>
      <dgm:spPr>
        <a:prstGeom prst="roundRect">
          <a:avLst>
            <a:gd name="adj" fmla="val 10000"/>
          </a:avLst>
        </a:prstGeom>
      </dgm:spPr>
    </dgm:pt>
    <dgm:pt modelId="{2EC4F5AE-155B-41A5-AB23-126A9A7C2208}" type="pres">
      <dgm:prSet presAssocID="{8A30EF9E-A930-47C2-9A82-50BE9F378C1A}" presName="level3hierChild" presStyleCnt="0"/>
      <dgm:spPr/>
    </dgm:pt>
  </dgm:ptLst>
  <dgm:cxnLst>
    <dgm:cxn modelId="{F237C002-945F-4ABA-A238-9545DC26B692}" type="presOf" srcId="{592A91A1-B477-42BF-8A43-39E3B8B9AF5F}" destId="{D944C8AD-3250-4CA1-B513-F35C093F3C52}" srcOrd="0" destOrd="0" presId="urn:microsoft.com/office/officeart/2005/8/layout/hierarchy2"/>
    <dgm:cxn modelId="{93F3360B-02F2-40D3-9B43-F380D51E843E}" type="presOf" srcId="{53FD342B-0C25-4204-A5EC-72D42CFD71A7}" destId="{4944103C-6EA3-4842-9719-71A79E6FD75E}" srcOrd="0" destOrd="0" presId="urn:microsoft.com/office/officeart/2005/8/layout/hierarchy2"/>
    <dgm:cxn modelId="{FC175022-1B53-4A2F-AA4E-86B010D1859F}" type="presOf" srcId="{F32A5AAE-1041-4DEA-BCC0-EE810E16C400}" destId="{BF96B13E-B940-4A46-A1EF-1542F057C5CB}" srcOrd="0" destOrd="0" presId="urn:microsoft.com/office/officeart/2005/8/layout/hierarchy2"/>
    <dgm:cxn modelId="{771E5A2D-01C7-46CC-A2A4-B28FE7FA7CBF}" type="presOf" srcId="{5BD48D3B-53D4-4CAF-BBF5-DF96B7CAF197}" destId="{E55B4FCA-951B-47C5-B421-6BC086589C0F}" srcOrd="0" destOrd="0" presId="urn:microsoft.com/office/officeart/2005/8/layout/hierarchy2"/>
    <dgm:cxn modelId="{906C2A62-20E8-41BC-8D22-AD51D3CCFEEA}" type="presOf" srcId="{4BC8068B-3483-4621-8185-383835F71152}" destId="{B1219163-7660-4D9D-8C61-5578589E8BE2}" srcOrd="1" destOrd="0" presId="urn:microsoft.com/office/officeart/2005/8/layout/hierarchy2"/>
    <dgm:cxn modelId="{E3EA507B-30B3-4529-8A4C-1552431EA9A5}" type="presOf" srcId="{8A30EF9E-A930-47C2-9A82-50BE9F378C1A}" destId="{E59AB863-EF6D-4FE6-9730-18FF85820A45}" srcOrd="0" destOrd="0" presId="urn:microsoft.com/office/officeart/2005/8/layout/hierarchy2"/>
    <dgm:cxn modelId="{27E5D27C-FACE-4CEF-94E2-E08DB7563467}" srcId="{F32A5AAE-1041-4DEA-BCC0-EE810E16C400}" destId="{532C73F8-A5E9-47E6-A0CF-B9E8BC570364}" srcOrd="1" destOrd="0" parTransId="{53FD342B-0C25-4204-A5EC-72D42CFD71A7}" sibTransId="{256BD23E-08C9-4A6D-A9C8-056B498037AC}"/>
    <dgm:cxn modelId="{88C67180-8A4C-4465-ABFC-4EF8E838734A}" type="presOf" srcId="{592A91A1-B477-42BF-8A43-39E3B8B9AF5F}" destId="{6BDD2550-6359-4E3F-B63C-72BA020D55D4}" srcOrd="1" destOrd="0" presId="urn:microsoft.com/office/officeart/2005/8/layout/hierarchy2"/>
    <dgm:cxn modelId="{5D91B680-02D1-4508-94E0-EA0440224B84}" srcId="{F32A5AAE-1041-4DEA-BCC0-EE810E16C400}" destId="{5BD48D3B-53D4-4CAF-BBF5-DF96B7CAF197}" srcOrd="0" destOrd="0" parTransId="{592A91A1-B477-42BF-8A43-39E3B8B9AF5F}" sibTransId="{D7FF7586-EF3C-4A73-B53C-941304FB22B1}"/>
    <dgm:cxn modelId="{F3266481-E71B-46EA-A14B-6184622E16DF}" srcId="{793B01EC-4132-42CF-BA7B-01C89236EC2E}" destId="{8A30EF9E-A930-47C2-9A82-50BE9F378C1A}" srcOrd="0" destOrd="0" parTransId="{007555D2-19DA-485E-B593-41639090C239}" sibTransId="{B3C4B3B0-FFF0-422E-9410-A218303019B9}"/>
    <dgm:cxn modelId="{CFC7F981-BA31-4B7D-B513-4B7198552D6C}" type="presOf" srcId="{572130A5-03A9-484D-89B9-8F30F0034504}" destId="{BDD218CD-4161-479A-8FDF-781C38348AB7}" srcOrd="0" destOrd="0" presId="urn:microsoft.com/office/officeart/2005/8/layout/hierarchy2"/>
    <dgm:cxn modelId="{A4922B92-3436-42E6-A719-C0843C753159}" type="presOf" srcId="{007555D2-19DA-485E-B593-41639090C239}" destId="{121BE0C0-36E6-4A21-A12F-42D2DBF95922}" srcOrd="1" destOrd="0" presId="urn:microsoft.com/office/officeart/2005/8/layout/hierarchy2"/>
    <dgm:cxn modelId="{25EF0893-8CE1-467D-854D-FBCF710E5E29}" type="presOf" srcId="{BB8F02F1-0D48-4441-8B32-37B8A6BE1BEA}" destId="{846C7D57-756D-4087-AB5F-493862654470}" srcOrd="0" destOrd="0" presId="urn:microsoft.com/office/officeart/2005/8/layout/hierarchy2"/>
    <dgm:cxn modelId="{8D702D96-50DB-496B-8025-42BD0E33101A}" type="presOf" srcId="{EDDA06EA-0D91-49E9-94AA-EB3A11308E2F}" destId="{51B0E627-B4A4-4390-BDF2-FB2E052BF61D}" srcOrd="1" destOrd="0" presId="urn:microsoft.com/office/officeart/2005/8/layout/hierarchy2"/>
    <dgm:cxn modelId="{24A0C49B-A0A0-4BBE-AD45-74DA7687C6AA}" srcId="{572130A5-03A9-484D-89B9-8F30F0034504}" destId="{BB8F02F1-0D48-4441-8B32-37B8A6BE1BEA}" srcOrd="0" destOrd="0" parTransId="{02B8CC1A-C9DC-480D-8674-739101AB346B}" sibTransId="{689B0ED4-7946-4FB8-819A-3694BE97D191}"/>
    <dgm:cxn modelId="{528B88A6-62E0-4BA1-BC2A-5EA646389F06}" type="presOf" srcId="{4BC8068B-3483-4621-8185-383835F71152}" destId="{5CE44232-9795-41E5-BE91-2C6884E89D34}" srcOrd="0" destOrd="0" presId="urn:microsoft.com/office/officeart/2005/8/layout/hierarchy2"/>
    <dgm:cxn modelId="{35A0C3AE-F78B-44C5-94CB-54164B64F0A5}" srcId="{BB8F02F1-0D48-4441-8B32-37B8A6BE1BEA}" destId="{F32A5AAE-1041-4DEA-BCC0-EE810E16C400}" srcOrd="0" destOrd="0" parTransId="{4BC8068B-3483-4621-8185-383835F71152}" sibTransId="{BA7DAA52-425A-420E-96A0-1A4543748640}"/>
    <dgm:cxn modelId="{0A2FE9B2-3FA8-43CF-8B01-E7C74F483BC5}" type="presOf" srcId="{007555D2-19DA-485E-B593-41639090C239}" destId="{1EE4AD63-C8EF-4DF6-8F6C-2DB6C170F011}" srcOrd="0" destOrd="0" presId="urn:microsoft.com/office/officeart/2005/8/layout/hierarchy2"/>
    <dgm:cxn modelId="{126E36C2-41C4-4969-9B4E-CADEC40C8E15}" type="presOf" srcId="{532C73F8-A5E9-47E6-A0CF-B9E8BC570364}" destId="{8314D6D5-A79C-4488-9B10-1CAC298DB8C9}" srcOrd="0" destOrd="0" presId="urn:microsoft.com/office/officeart/2005/8/layout/hierarchy2"/>
    <dgm:cxn modelId="{50C773D6-F20B-42E7-829A-1CFD6A176ACC}" type="presOf" srcId="{793B01EC-4132-42CF-BA7B-01C89236EC2E}" destId="{0E027DB2-635F-4C93-9B3D-28FD30B66701}" srcOrd="0" destOrd="0" presId="urn:microsoft.com/office/officeart/2005/8/layout/hierarchy2"/>
    <dgm:cxn modelId="{751F48DC-A78F-41F4-867A-576D40E7DF24}" type="presOf" srcId="{53FD342B-0C25-4204-A5EC-72D42CFD71A7}" destId="{7D6FB284-1B37-4FC8-8A0D-171F23177409}" srcOrd="1" destOrd="0" presId="urn:microsoft.com/office/officeart/2005/8/layout/hierarchy2"/>
    <dgm:cxn modelId="{7CB9B0E2-B0F5-46F8-A4D1-A9CBF8E58C72}" type="presOf" srcId="{EDDA06EA-0D91-49E9-94AA-EB3A11308E2F}" destId="{3DBBC445-D547-417E-8897-49FAADF5A3C2}" srcOrd="0" destOrd="0" presId="urn:microsoft.com/office/officeart/2005/8/layout/hierarchy2"/>
    <dgm:cxn modelId="{B45E78E9-B6CF-4582-8428-1B94046DA9ED}" srcId="{BB8F02F1-0D48-4441-8B32-37B8A6BE1BEA}" destId="{793B01EC-4132-42CF-BA7B-01C89236EC2E}" srcOrd="1" destOrd="0" parTransId="{EDDA06EA-0D91-49E9-94AA-EB3A11308E2F}" sibTransId="{34A5858D-E40E-4B9F-8224-E3EBA914AB97}"/>
    <dgm:cxn modelId="{CE5B60AB-DCCE-4BEF-99E4-6FD440928618}" type="presParOf" srcId="{BDD218CD-4161-479A-8FDF-781C38348AB7}" destId="{5F2C46BC-FC5A-4840-944B-F6AA7F58B983}" srcOrd="0" destOrd="0" presId="urn:microsoft.com/office/officeart/2005/8/layout/hierarchy2"/>
    <dgm:cxn modelId="{44004783-E3B4-478B-883A-EC8C9382839F}" type="presParOf" srcId="{5F2C46BC-FC5A-4840-944B-F6AA7F58B983}" destId="{846C7D57-756D-4087-AB5F-493862654470}" srcOrd="0" destOrd="0" presId="urn:microsoft.com/office/officeart/2005/8/layout/hierarchy2"/>
    <dgm:cxn modelId="{5A42C602-2A40-4596-A442-69AB41B3ABF8}" type="presParOf" srcId="{5F2C46BC-FC5A-4840-944B-F6AA7F58B983}" destId="{7B528460-DB33-46A2-835E-3CE00EA2D456}" srcOrd="1" destOrd="0" presId="urn:microsoft.com/office/officeart/2005/8/layout/hierarchy2"/>
    <dgm:cxn modelId="{30E6B145-D383-4C33-81FC-63B0CADE6DEC}" type="presParOf" srcId="{7B528460-DB33-46A2-835E-3CE00EA2D456}" destId="{5CE44232-9795-41E5-BE91-2C6884E89D34}" srcOrd="0" destOrd="0" presId="urn:microsoft.com/office/officeart/2005/8/layout/hierarchy2"/>
    <dgm:cxn modelId="{0DFBC0CD-E2CE-4209-9F85-3F981C195F64}" type="presParOf" srcId="{5CE44232-9795-41E5-BE91-2C6884E89D34}" destId="{B1219163-7660-4D9D-8C61-5578589E8BE2}" srcOrd="0" destOrd="0" presId="urn:microsoft.com/office/officeart/2005/8/layout/hierarchy2"/>
    <dgm:cxn modelId="{21DF7625-6746-46D6-955F-61A4BA797724}" type="presParOf" srcId="{7B528460-DB33-46A2-835E-3CE00EA2D456}" destId="{34E41BA0-43C4-46D7-880E-1A8329B11125}" srcOrd="1" destOrd="0" presId="urn:microsoft.com/office/officeart/2005/8/layout/hierarchy2"/>
    <dgm:cxn modelId="{FB60B8A0-F27D-42C3-816F-B0921C0C4B79}" type="presParOf" srcId="{34E41BA0-43C4-46D7-880E-1A8329B11125}" destId="{BF96B13E-B940-4A46-A1EF-1542F057C5CB}" srcOrd="0" destOrd="0" presId="urn:microsoft.com/office/officeart/2005/8/layout/hierarchy2"/>
    <dgm:cxn modelId="{2CBC1BAE-D309-4A8F-A6E8-516A7800CCCD}" type="presParOf" srcId="{34E41BA0-43C4-46D7-880E-1A8329B11125}" destId="{985F3107-7435-4A9E-9A75-1A0BEDEC35D6}" srcOrd="1" destOrd="0" presId="urn:microsoft.com/office/officeart/2005/8/layout/hierarchy2"/>
    <dgm:cxn modelId="{FBF35153-9395-460A-A40F-780EFEEA3C4C}" type="presParOf" srcId="{985F3107-7435-4A9E-9A75-1A0BEDEC35D6}" destId="{D944C8AD-3250-4CA1-B513-F35C093F3C52}" srcOrd="0" destOrd="0" presId="urn:microsoft.com/office/officeart/2005/8/layout/hierarchy2"/>
    <dgm:cxn modelId="{A5BC5372-6C88-4027-886A-3427A6F84B0D}" type="presParOf" srcId="{D944C8AD-3250-4CA1-B513-F35C093F3C52}" destId="{6BDD2550-6359-4E3F-B63C-72BA020D55D4}" srcOrd="0" destOrd="0" presId="urn:microsoft.com/office/officeart/2005/8/layout/hierarchy2"/>
    <dgm:cxn modelId="{44F1F11F-8A15-45A6-8352-70C95D0A2D2F}" type="presParOf" srcId="{985F3107-7435-4A9E-9A75-1A0BEDEC35D6}" destId="{5F3ECEA9-F1C9-4675-815F-1C7B3F0486BA}" srcOrd="1" destOrd="0" presId="urn:microsoft.com/office/officeart/2005/8/layout/hierarchy2"/>
    <dgm:cxn modelId="{57AB0D98-8E03-4EED-A694-C80DDAD39856}" type="presParOf" srcId="{5F3ECEA9-F1C9-4675-815F-1C7B3F0486BA}" destId="{E55B4FCA-951B-47C5-B421-6BC086589C0F}" srcOrd="0" destOrd="0" presId="urn:microsoft.com/office/officeart/2005/8/layout/hierarchy2"/>
    <dgm:cxn modelId="{A3FFE57E-3E65-4377-8FA7-C7B7DCA87F3C}" type="presParOf" srcId="{5F3ECEA9-F1C9-4675-815F-1C7B3F0486BA}" destId="{426F5D3B-9F4E-4EAB-A828-4C34C59DF038}" srcOrd="1" destOrd="0" presId="urn:microsoft.com/office/officeart/2005/8/layout/hierarchy2"/>
    <dgm:cxn modelId="{4DCDC402-02DB-4C3F-9F9F-36DD4E821129}" type="presParOf" srcId="{985F3107-7435-4A9E-9A75-1A0BEDEC35D6}" destId="{4944103C-6EA3-4842-9719-71A79E6FD75E}" srcOrd="2" destOrd="0" presId="urn:microsoft.com/office/officeart/2005/8/layout/hierarchy2"/>
    <dgm:cxn modelId="{D39FBC13-3E1C-4E9A-A59C-B49FD628AD8E}" type="presParOf" srcId="{4944103C-6EA3-4842-9719-71A79E6FD75E}" destId="{7D6FB284-1B37-4FC8-8A0D-171F23177409}" srcOrd="0" destOrd="0" presId="urn:microsoft.com/office/officeart/2005/8/layout/hierarchy2"/>
    <dgm:cxn modelId="{04A6AF40-4D98-4F6F-85B5-27524CF5C250}" type="presParOf" srcId="{985F3107-7435-4A9E-9A75-1A0BEDEC35D6}" destId="{3BD48026-69D0-4D45-BBD1-89AFA89C3634}" srcOrd="3" destOrd="0" presId="urn:microsoft.com/office/officeart/2005/8/layout/hierarchy2"/>
    <dgm:cxn modelId="{9345816A-DD3E-4E7F-AD1E-472AEAA43101}" type="presParOf" srcId="{3BD48026-69D0-4D45-BBD1-89AFA89C3634}" destId="{8314D6D5-A79C-4488-9B10-1CAC298DB8C9}" srcOrd="0" destOrd="0" presId="urn:microsoft.com/office/officeart/2005/8/layout/hierarchy2"/>
    <dgm:cxn modelId="{5FA969E1-A90B-47EA-97C2-5858470B58A0}" type="presParOf" srcId="{3BD48026-69D0-4D45-BBD1-89AFA89C3634}" destId="{684FF084-20F6-487D-8E8F-97D9C1B6ADC9}" srcOrd="1" destOrd="0" presId="urn:microsoft.com/office/officeart/2005/8/layout/hierarchy2"/>
    <dgm:cxn modelId="{FF3D83C3-59DE-49EF-A6C7-4844252268DC}" type="presParOf" srcId="{7B528460-DB33-46A2-835E-3CE00EA2D456}" destId="{3DBBC445-D547-417E-8897-49FAADF5A3C2}" srcOrd="2" destOrd="0" presId="urn:microsoft.com/office/officeart/2005/8/layout/hierarchy2"/>
    <dgm:cxn modelId="{D660B183-66F9-41A5-82E2-09B7594E7992}" type="presParOf" srcId="{3DBBC445-D547-417E-8897-49FAADF5A3C2}" destId="{51B0E627-B4A4-4390-BDF2-FB2E052BF61D}" srcOrd="0" destOrd="0" presId="urn:microsoft.com/office/officeart/2005/8/layout/hierarchy2"/>
    <dgm:cxn modelId="{41DB591F-5B03-41EB-8848-82A08D83B7D3}" type="presParOf" srcId="{7B528460-DB33-46A2-835E-3CE00EA2D456}" destId="{17292835-EC6D-4B48-B04B-75E0387AF78D}" srcOrd="3" destOrd="0" presId="urn:microsoft.com/office/officeart/2005/8/layout/hierarchy2"/>
    <dgm:cxn modelId="{535CB9D4-2C6C-4A3B-8AB7-8EE85FC23FCA}" type="presParOf" srcId="{17292835-EC6D-4B48-B04B-75E0387AF78D}" destId="{0E027DB2-635F-4C93-9B3D-28FD30B66701}" srcOrd="0" destOrd="0" presId="urn:microsoft.com/office/officeart/2005/8/layout/hierarchy2"/>
    <dgm:cxn modelId="{C61D6ED2-3EAA-40D3-A56C-A548915F61F5}" type="presParOf" srcId="{17292835-EC6D-4B48-B04B-75E0387AF78D}" destId="{53D72C48-8883-47A6-8761-AA264C41C592}" srcOrd="1" destOrd="0" presId="urn:microsoft.com/office/officeart/2005/8/layout/hierarchy2"/>
    <dgm:cxn modelId="{840F22F9-F15C-440F-8ACC-328955C44C4D}" type="presParOf" srcId="{53D72C48-8883-47A6-8761-AA264C41C592}" destId="{1EE4AD63-C8EF-4DF6-8F6C-2DB6C170F011}" srcOrd="0" destOrd="0" presId="urn:microsoft.com/office/officeart/2005/8/layout/hierarchy2"/>
    <dgm:cxn modelId="{F9C53E93-6760-43FF-B79B-E8AFAC66E80B}" type="presParOf" srcId="{1EE4AD63-C8EF-4DF6-8F6C-2DB6C170F011}" destId="{121BE0C0-36E6-4A21-A12F-42D2DBF95922}" srcOrd="0" destOrd="0" presId="urn:microsoft.com/office/officeart/2005/8/layout/hierarchy2"/>
    <dgm:cxn modelId="{080F66F3-70CB-45BD-AD9A-12BEE7AE89B4}" type="presParOf" srcId="{53D72C48-8883-47A6-8761-AA264C41C592}" destId="{843A56C1-9C4E-4609-9D06-B4DE30D02191}" srcOrd="1" destOrd="0" presId="urn:microsoft.com/office/officeart/2005/8/layout/hierarchy2"/>
    <dgm:cxn modelId="{8387066D-EDEC-4A34-B491-B30FCC48FE32}" type="presParOf" srcId="{843A56C1-9C4E-4609-9D06-B4DE30D02191}" destId="{E59AB863-EF6D-4FE6-9730-18FF85820A45}" srcOrd="0" destOrd="0" presId="urn:microsoft.com/office/officeart/2005/8/layout/hierarchy2"/>
    <dgm:cxn modelId="{A1A79F77-B4EF-46D8-810F-8B21A22974F6}" type="presParOf" srcId="{843A56C1-9C4E-4609-9D06-B4DE30D02191}" destId="{2EC4F5AE-155B-41A5-AB23-126A9A7C2208}" srcOrd="1" destOrd="0" presId="urn:microsoft.com/office/officeart/2005/8/layout/hierarchy2"/>
  </dgm:cxnLst>
  <dgm:bg>
    <a:noFill/>
  </dgm:bg>
  <dgm:whole>
    <a:ln w="6350"/>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424CE0C-E86D-48E8-B3D3-59E13D05DFB1}"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217E24AB-4713-4B6F-8392-D861AF3988F7}">
      <dgm:prSet phldrT="[Text]" custT="1"/>
      <dgm:spPr>
        <a:xfrm rot="16200000">
          <a:off x="-389215" y="883396"/>
          <a:ext cx="2181225" cy="414432"/>
        </a:xfrm>
        <a:solidFill>
          <a:schemeClr val="accent5">
            <a:lumMod val="60000"/>
            <a:lumOff val="40000"/>
          </a:schemeClr>
        </a:solidFill>
        <a:ln w="6350">
          <a:prstDash val="sysDash"/>
        </a:ln>
      </dgm:spPr>
      <dgm:t>
        <a:bodyPr/>
        <a:lstStyle/>
        <a:p>
          <a:pPr>
            <a:buNone/>
          </a:pPr>
          <a:r>
            <a:rPr lang="en-US" sz="1100" dirty="0">
              <a:uFillTx/>
              <a:latin typeface="Tahoma" panose="020B0604030504040204" pitchFamily="34" charset="0"/>
              <a:ea typeface="Tahoma" panose="020B0604030504040204" pitchFamily="34" charset="0"/>
              <a:cs typeface="Tahoma" panose="020B0604030504040204" pitchFamily="34" charset="0"/>
            </a:rPr>
            <a:t>Acquired lactase deficiency</a:t>
          </a:r>
          <a:endParaRPr lang="en-US" sz="1100">
            <a:latin typeface="Tahoma" panose="020B0604030504040204" pitchFamily="34" charset="0"/>
            <a:ea typeface="Tahoma" panose="020B0604030504040204" pitchFamily="34" charset="0"/>
            <a:cs typeface="Tahoma" panose="020B0604030504040204" pitchFamily="34" charset="0"/>
          </a:endParaRPr>
        </a:p>
      </dgm:t>
    </dgm:pt>
    <dgm:pt modelId="{7ABE70CB-74D1-40C6-AFAB-C73AF86C60DF}" type="parTrans" cxnId="{930EE282-A720-4391-ADB7-3EDA5E37DB8B}">
      <dgm:prSet/>
      <dgm:spPr/>
      <dgm:t>
        <a:bodyPr/>
        <a:lstStyle/>
        <a:p>
          <a:endParaRPr lang="en-US" sz="1400">
            <a:latin typeface="Tahoma" panose="020B0604030504040204" pitchFamily="34" charset="0"/>
            <a:ea typeface="Tahoma" panose="020B0604030504040204" pitchFamily="34" charset="0"/>
            <a:cs typeface="Tahoma" panose="020B0604030504040204" pitchFamily="34" charset="0"/>
          </a:endParaRPr>
        </a:p>
      </dgm:t>
    </dgm:pt>
    <dgm:pt modelId="{06836DAA-41B8-4805-A359-4CFA15060677}" type="sibTrans" cxnId="{930EE282-A720-4391-ADB7-3EDA5E37DB8B}">
      <dgm:prSet/>
      <dgm:spPr/>
      <dgm:t>
        <a:bodyPr/>
        <a:lstStyle/>
        <a:p>
          <a:endParaRPr lang="en-US" sz="1400">
            <a:latin typeface="Tahoma" panose="020B0604030504040204" pitchFamily="34" charset="0"/>
            <a:ea typeface="Tahoma" panose="020B0604030504040204" pitchFamily="34" charset="0"/>
            <a:cs typeface="Tahoma" panose="020B0604030504040204" pitchFamily="34" charset="0"/>
          </a:endParaRPr>
        </a:p>
      </dgm:t>
    </dgm:pt>
    <dgm:pt modelId="{7E60D715-273F-4AE9-8609-A8E136F35F0F}">
      <dgm:prSet phldrT="[Text]" custT="1"/>
      <dgm:spPr>
        <a:xfrm>
          <a:off x="1180481" y="624375"/>
          <a:ext cx="3811737" cy="414432"/>
        </a:xfrm>
        <a:solidFill>
          <a:schemeClr val="bg1">
            <a:lumMod val="95000"/>
          </a:schemeClr>
        </a:solidFill>
        <a:ln w="6350">
          <a:prstDash val="sysDash"/>
        </a:ln>
      </dgm:spPr>
      <dgm:t>
        <a:bodyPr/>
        <a:lstStyle/>
        <a:p>
          <a:pPr>
            <a:buNone/>
          </a:pPr>
          <a:r>
            <a:rPr lang="en-US" sz="1100" dirty="0">
              <a:uFillTx/>
              <a:latin typeface="Tahoma" panose="020B0604030504040204" pitchFamily="34" charset="0"/>
              <a:ea typeface="Tahoma" panose="020B0604030504040204" pitchFamily="34" charset="0"/>
              <a:cs typeface="Tahoma" panose="020B0604030504040204" pitchFamily="34" charset="0"/>
            </a:rPr>
            <a:t>Transient</a:t>
          </a:r>
          <a:endParaRPr lang="en-US" sz="1100">
            <a:latin typeface="Tahoma" panose="020B0604030504040204" pitchFamily="34" charset="0"/>
            <a:ea typeface="Tahoma" panose="020B0604030504040204" pitchFamily="34" charset="0"/>
            <a:cs typeface="Tahoma" panose="020B0604030504040204" pitchFamily="34" charset="0"/>
          </a:endParaRPr>
        </a:p>
      </dgm:t>
    </dgm:pt>
    <dgm:pt modelId="{987B6B0E-4E74-4221-8FB9-ED8F78442A46}" type="parTrans" cxnId="{92FF1218-EFA9-48DE-A8EE-E6253F49021E}">
      <dgm:prSet custT="1"/>
      <dgm:spPr>
        <a:xfrm>
          <a:off x="908613" y="831592"/>
          <a:ext cx="271867" cy="259020"/>
        </a:xfrm>
        <a:ln w="6350">
          <a:prstDash val="sysDash"/>
        </a:ln>
      </dgm:spPr>
      <dgm:t>
        <a:bodyPr/>
        <a:lstStyle/>
        <a:p>
          <a:pPr>
            <a:buNone/>
          </a:pPr>
          <a:endParaRPr lang="en-US" sz="3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F918C1D0-7BF4-4365-ACA3-951D6B64C55D}" type="sibTrans" cxnId="{92FF1218-EFA9-48DE-A8EE-E6253F49021E}">
      <dgm:prSet/>
      <dgm:spPr/>
      <dgm:t>
        <a:bodyPr/>
        <a:lstStyle/>
        <a:p>
          <a:endParaRPr lang="en-US" sz="1400">
            <a:latin typeface="Tahoma" panose="020B0604030504040204" pitchFamily="34" charset="0"/>
            <a:ea typeface="Tahoma" panose="020B0604030504040204" pitchFamily="34" charset="0"/>
            <a:cs typeface="Tahoma" panose="020B0604030504040204" pitchFamily="34" charset="0"/>
          </a:endParaRPr>
        </a:p>
      </dgm:t>
    </dgm:pt>
    <dgm:pt modelId="{106C5B31-6422-462B-AD91-681F274DFE41}">
      <dgm:prSet phldrT="[Text]" custT="1"/>
      <dgm:spPr>
        <a:xfrm>
          <a:off x="1180481" y="1142416"/>
          <a:ext cx="3793005" cy="414432"/>
        </a:xfrm>
        <a:solidFill>
          <a:schemeClr val="bg1">
            <a:lumMod val="95000"/>
          </a:schemeClr>
        </a:solidFill>
        <a:ln w="6350">
          <a:prstDash val="sysDash"/>
        </a:ln>
      </dgm:spPr>
      <dgm:t>
        <a:bodyPr/>
        <a:lstStyle/>
        <a:p>
          <a:pPr>
            <a:buNone/>
          </a:pPr>
          <a:r>
            <a:rPr lang="en-US" sz="1000" dirty="0">
              <a:uFillTx/>
              <a:latin typeface="Tahoma" panose="020B0604030504040204" pitchFamily="34" charset="0"/>
              <a:ea typeface="Tahoma" panose="020B0604030504040204" pitchFamily="34" charset="0"/>
              <a:cs typeface="Tahoma" panose="020B0604030504040204" pitchFamily="34" charset="0"/>
            </a:rPr>
            <a:t>Secondary lactase deficiency due to intestinal mucosal injury by an infectious, allergic, or inflammatory process. </a:t>
          </a:r>
          <a:r>
            <a:rPr lang="en-US" sz="900" dirty="0">
              <a:solidFill>
                <a:schemeClr val="accent3">
                  <a:lumMod val="75000"/>
                </a:schemeClr>
              </a:solidFill>
              <a:uFillTx/>
              <a:latin typeface="Tahoma" panose="020B0604030504040204" pitchFamily="34" charset="0"/>
              <a:ea typeface="Tahoma" panose="020B0604030504040204" pitchFamily="34" charset="0"/>
              <a:cs typeface="Tahoma" panose="020B0604030504040204" pitchFamily="34" charset="0"/>
            </a:rPr>
            <a:t>eg: After gastrointeritis</a:t>
          </a:r>
          <a:endParaRPr lang="en-US" sz="900">
            <a:solidFill>
              <a:schemeClr val="accent3">
                <a:lumMod val="75000"/>
              </a:schemeClr>
            </a:solidFill>
            <a:latin typeface="Tahoma" panose="020B0604030504040204" pitchFamily="34" charset="0"/>
            <a:ea typeface="Tahoma" panose="020B0604030504040204" pitchFamily="34" charset="0"/>
            <a:cs typeface="Tahoma" panose="020B0604030504040204" pitchFamily="34" charset="0"/>
          </a:endParaRPr>
        </a:p>
      </dgm:t>
    </dgm:pt>
    <dgm:pt modelId="{66A9E283-AFCF-41A3-B3BA-191101DAB825}" type="parTrans" cxnId="{97D3E5FE-489F-4E0B-8342-06D553AC4974}">
      <dgm:prSet custT="1"/>
      <dgm:spPr>
        <a:xfrm>
          <a:off x="908613" y="1090612"/>
          <a:ext cx="271867" cy="259020"/>
        </a:xfrm>
        <a:ln w="6350">
          <a:prstDash val="sysDash"/>
        </a:ln>
      </dgm:spPr>
      <dgm:t>
        <a:bodyPr/>
        <a:lstStyle/>
        <a:p>
          <a:pPr>
            <a:buNone/>
          </a:pPr>
          <a:endParaRPr lang="en-US" sz="3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3DBD8CCF-A3D3-4C66-B5AF-3B8842971685}" type="sibTrans" cxnId="{97D3E5FE-489F-4E0B-8342-06D553AC4974}">
      <dgm:prSet/>
      <dgm:spPr/>
      <dgm:t>
        <a:bodyPr/>
        <a:lstStyle/>
        <a:p>
          <a:endParaRPr lang="en-US" sz="1400">
            <a:latin typeface="Tahoma" panose="020B0604030504040204" pitchFamily="34" charset="0"/>
            <a:ea typeface="Tahoma" panose="020B0604030504040204" pitchFamily="34" charset="0"/>
            <a:cs typeface="Tahoma" panose="020B0604030504040204" pitchFamily="34" charset="0"/>
          </a:endParaRPr>
        </a:p>
      </dgm:t>
    </dgm:pt>
    <dgm:pt modelId="{3722640C-4CBE-413A-8ED9-35AE906D7857}" type="pres">
      <dgm:prSet presAssocID="{C424CE0C-E86D-48E8-B3D3-59E13D05DFB1}" presName="diagram" presStyleCnt="0">
        <dgm:presLayoutVars>
          <dgm:chPref val="1"/>
          <dgm:dir/>
          <dgm:animOne val="branch"/>
          <dgm:animLvl val="lvl"/>
          <dgm:resizeHandles val="exact"/>
        </dgm:presLayoutVars>
      </dgm:prSet>
      <dgm:spPr/>
    </dgm:pt>
    <dgm:pt modelId="{4AB4E056-A982-4223-9A12-CE0E343190D8}" type="pres">
      <dgm:prSet presAssocID="{217E24AB-4713-4B6F-8392-D861AF3988F7}" presName="root1" presStyleCnt="0"/>
      <dgm:spPr/>
    </dgm:pt>
    <dgm:pt modelId="{0BF3688C-0FE0-4C0A-80D0-BC76EB9D7A97}" type="pres">
      <dgm:prSet presAssocID="{217E24AB-4713-4B6F-8392-D861AF3988F7}" presName="LevelOneTextNode" presStyleLbl="node0" presStyleIdx="0" presStyleCnt="1">
        <dgm:presLayoutVars>
          <dgm:chPref val="3"/>
        </dgm:presLayoutVars>
      </dgm:prSet>
      <dgm:spPr/>
    </dgm:pt>
    <dgm:pt modelId="{6118BAF5-1C10-41F9-AFE6-D550BAE633CE}" type="pres">
      <dgm:prSet presAssocID="{217E24AB-4713-4B6F-8392-D861AF3988F7}" presName="level2hierChild" presStyleCnt="0"/>
      <dgm:spPr/>
    </dgm:pt>
    <dgm:pt modelId="{369EDE23-88BA-4DA2-82C8-C5FCA3692395}" type="pres">
      <dgm:prSet presAssocID="{987B6B0E-4E74-4221-8FB9-ED8F78442A46}" presName="conn2-1" presStyleLbl="parChTrans1D2" presStyleIdx="0" presStyleCnt="2"/>
      <dgm:spPr/>
    </dgm:pt>
    <dgm:pt modelId="{A35BF242-33A4-4BC2-9A6A-97DCFA00C006}" type="pres">
      <dgm:prSet presAssocID="{987B6B0E-4E74-4221-8FB9-ED8F78442A46}" presName="connTx" presStyleLbl="parChTrans1D2" presStyleIdx="0" presStyleCnt="2"/>
      <dgm:spPr/>
    </dgm:pt>
    <dgm:pt modelId="{778D3FBE-1508-45F7-BAEC-74702C8E2FBE}" type="pres">
      <dgm:prSet presAssocID="{7E60D715-273F-4AE9-8609-A8E136F35F0F}" presName="root2" presStyleCnt="0"/>
      <dgm:spPr/>
    </dgm:pt>
    <dgm:pt modelId="{DFF28C52-D099-45D6-BEA6-FBF6371C0708}" type="pres">
      <dgm:prSet presAssocID="{7E60D715-273F-4AE9-8609-A8E136F35F0F}" presName="LevelTwoTextNode" presStyleLbl="node2" presStyleIdx="0" presStyleCnt="2">
        <dgm:presLayoutVars>
          <dgm:chPref val="3"/>
        </dgm:presLayoutVars>
      </dgm:prSet>
      <dgm:spPr/>
    </dgm:pt>
    <dgm:pt modelId="{AF7598D4-F275-489D-833F-776441F2045A}" type="pres">
      <dgm:prSet presAssocID="{7E60D715-273F-4AE9-8609-A8E136F35F0F}" presName="level3hierChild" presStyleCnt="0"/>
      <dgm:spPr/>
    </dgm:pt>
    <dgm:pt modelId="{86BACA37-ED59-4BC3-B402-213E0CD29632}" type="pres">
      <dgm:prSet presAssocID="{66A9E283-AFCF-41A3-B3BA-191101DAB825}" presName="conn2-1" presStyleLbl="parChTrans1D2" presStyleIdx="1" presStyleCnt="2"/>
      <dgm:spPr/>
    </dgm:pt>
    <dgm:pt modelId="{DC2E42EE-CD48-4B15-B40B-8E69EF13E67F}" type="pres">
      <dgm:prSet presAssocID="{66A9E283-AFCF-41A3-B3BA-191101DAB825}" presName="connTx" presStyleLbl="parChTrans1D2" presStyleIdx="1" presStyleCnt="2"/>
      <dgm:spPr/>
    </dgm:pt>
    <dgm:pt modelId="{E3B5294A-28CF-456B-BC7B-DC82163FECBB}" type="pres">
      <dgm:prSet presAssocID="{106C5B31-6422-462B-AD91-681F274DFE41}" presName="root2" presStyleCnt="0"/>
      <dgm:spPr/>
    </dgm:pt>
    <dgm:pt modelId="{FD3F0F8C-EA26-4E01-85BB-957EC1BCAE49}" type="pres">
      <dgm:prSet presAssocID="{106C5B31-6422-462B-AD91-681F274DFE41}" presName="LevelTwoTextNode" presStyleLbl="node2" presStyleIdx="1" presStyleCnt="2">
        <dgm:presLayoutVars>
          <dgm:chPref val="3"/>
        </dgm:presLayoutVars>
      </dgm:prSet>
      <dgm:spPr/>
    </dgm:pt>
    <dgm:pt modelId="{14AD3D1E-98A3-48F8-B934-D2FDE0060732}" type="pres">
      <dgm:prSet presAssocID="{106C5B31-6422-462B-AD91-681F274DFE41}" presName="level3hierChild" presStyleCnt="0"/>
      <dgm:spPr/>
    </dgm:pt>
  </dgm:ptLst>
  <dgm:cxnLst>
    <dgm:cxn modelId="{B8F7CE16-4400-4DA6-AE64-D557C09F0074}" type="presOf" srcId="{66A9E283-AFCF-41A3-B3BA-191101DAB825}" destId="{86BACA37-ED59-4BC3-B402-213E0CD29632}" srcOrd="0" destOrd="0" presId="urn:microsoft.com/office/officeart/2005/8/layout/hierarchy2"/>
    <dgm:cxn modelId="{92FF1218-EFA9-48DE-A8EE-E6253F49021E}" srcId="{217E24AB-4713-4B6F-8392-D861AF3988F7}" destId="{7E60D715-273F-4AE9-8609-A8E136F35F0F}" srcOrd="0" destOrd="0" parTransId="{987B6B0E-4E74-4221-8FB9-ED8F78442A46}" sibTransId="{F918C1D0-7BF4-4365-ACA3-951D6B64C55D}"/>
    <dgm:cxn modelId="{0B7ED435-AF64-4B67-987C-B24FF218A2A9}" type="presOf" srcId="{66A9E283-AFCF-41A3-B3BA-191101DAB825}" destId="{DC2E42EE-CD48-4B15-B40B-8E69EF13E67F}" srcOrd="1" destOrd="0" presId="urn:microsoft.com/office/officeart/2005/8/layout/hierarchy2"/>
    <dgm:cxn modelId="{E80D4D39-95AC-4748-B250-77398067D573}" type="presOf" srcId="{7E60D715-273F-4AE9-8609-A8E136F35F0F}" destId="{DFF28C52-D099-45D6-BEA6-FBF6371C0708}" srcOrd="0" destOrd="0" presId="urn:microsoft.com/office/officeart/2005/8/layout/hierarchy2"/>
    <dgm:cxn modelId="{930EE282-A720-4391-ADB7-3EDA5E37DB8B}" srcId="{C424CE0C-E86D-48E8-B3D3-59E13D05DFB1}" destId="{217E24AB-4713-4B6F-8392-D861AF3988F7}" srcOrd="0" destOrd="0" parTransId="{7ABE70CB-74D1-40C6-AFAB-C73AF86C60DF}" sibTransId="{06836DAA-41B8-4805-A359-4CFA15060677}"/>
    <dgm:cxn modelId="{CF73EBAD-D7C8-418A-9150-A62EF7485411}" type="presOf" srcId="{987B6B0E-4E74-4221-8FB9-ED8F78442A46}" destId="{369EDE23-88BA-4DA2-82C8-C5FCA3692395}" srcOrd="0" destOrd="0" presId="urn:microsoft.com/office/officeart/2005/8/layout/hierarchy2"/>
    <dgm:cxn modelId="{521359B5-46E4-4A9F-BCC2-52A6F5BD5059}" type="presOf" srcId="{C424CE0C-E86D-48E8-B3D3-59E13D05DFB1}" destId="{3722640C-4CBE-413A-8ED9-35AE906D7857}" srcOrd="0" destOrd="0" presId="urn:microsoft.com/office/officeart/2005/8/layout/hierarchy2"/>
    <dgm:cxn modelId="{8ABF08C3-65B4-4688-A471-41B7DD338D2A}" type="presOf" srcId="{987B6B0E-4E74-4221-8FB9-ED8F78442A46}" destId="{A35BF242-33A4-4BC2-9A6A-97DCFA00C006}" srcOrd="1" destOrd="0" presId="urn:microsoft.com/office/officeart/2005/8/layout/hierarchy2"/>
    <dgm:cxn modelId="{525A22DC-CC1F-4538-A9BD-7A6941839FEC}" type="presOf" srcId="{217E24AB-4713-4B6F-8392-D861AF3988F7}" destId="{0BF3688C-0FE0-4C0A-80D0-BC76EB9D7A97}" srcOrd="0" destOrd="0" presId="urn:microsoft.com/office/officeart/2005/8/layout/hierarchy2"/>
    <dgm:cxn modelId="{B7BA4BF7-36E8-4DCF-A455-7FF1959E6660}" type="presOf" srcId="{106C5B31-6422-462B-AD91-681F274DFE41}" destId="{FD3F0F8C-EA26-4E01-85BB-957EC1BCAE49}" srcOrd="0" destOrd="0" presId="urn:microsoft.com/office/officeart/2005/8/layout/hierarchy2"/>
    <dgm:cxn modelId="{97D3E5FE-489F-4E0B-8342-06D553AC4974}" srcId="{217E24AB-4713-4B6F-8392-D861AF3988F7}" destId="{106C5B31-6422-462B-AD91-681F274DFE41}" srcOrd="1" destOrd="0" parTransId="{66A9E283-AFCF-41A3-B3BA-191101DAB825}" sibTransId="{3DBD8CCF-A3D3-4C66-B5AF-3B8842971685}"/>
    <dgm:cxn modelId="{643D491C-C623-4C2D-B016-3D11A7757FD4}" type="presParOf" srcId="{3722640C-4CBE-413A-8ED9-35AE906D7857}" destId="{4AB4E056-A982-4223-9A12-CE0E343190D8}" srcOrd="0" destOrd="0" presId="urn:microsoft.com/office/officeart/2005/8/layout/hierarchy2"/>
    <dgm:cxn modelId="{B450D411-EAEF-4244-9B86-BA05DEDC359B}" type="presParOf" srcId="{4AB4E056-A982-4223-9A12-CE0E343190D8}" destId="{0BF3688C-0FE0-4C0A-80D0-BC76EB9D7A97}" srcOrd="0" destOrd="0" presId="urn:microsoft.com/office/officeart/2005/8/layout/hierarchy2"/>
    <dgm:cxn modelId="{249BE5DC-CAE2-49AE-A31A-B28141BB0B15}" type="presParOf" srcId="{4AB4E056-A982-4223-9A12-CE0E343190D8}" destId="{6118BAF5-1C10-41F9-AFE6-D550BAE633CE}" srcOrd="1" destOrd="0" presId="urn:microsoft.com/office/officeart/2005/8/layout/hierarchy2"/>
    <dgm:cxn modelId="{F8E9E9F4-D553-4844-AEBA-3DB36AE99751}" type="presParOf" srcId="{6118BAF5-1C10-41F9-AFE6-D550BAE633CE}" destId="{369EDE23-88BA-4DA2-82C8-C5FCA3692395}" srcOrd="0" destOrd="0" presId="urn:microsoft.com/office/officeart/2005/8/layout/hierarchy2"/>
    <dgm:cxn modelId="{0A58DA9D-0569-41C1-BAA7-DF0E660E9DAF}" type="presParOf" srcId="{369EDE23-88BA-4DA2-82C8-C5FCA3692395}" destId="{A35BF242-33A4-4BC2-9A6A-97DCFA00C006}" srcOrd="0" destOrd="0" presId="urn:microsoft.com/office/officeart/2005/8/layout/hierarchy2"/>
    <dgm:cxn modelId="{4D582AB5-8CC9-436A-A79B-B79B833B73B9}" type="presParOf" srcId="{6118BAF5-1C10-41F9-AFE6-D550BAE633CE}" destId="{778D3FBE-1508-45F7-BAEC-74702C8E2FBE}" srcOrd="1" destOrd="0" presId="urn:microsoft.com/office/officeart/2005/8/layout/hierarchy2"/>
    <dgm:cxn modelId="{7F3EABCC-EE10-4076-88C5-8684E840EEDB}" type="presParOf" srcId="{778D3FBE-1508-45F7-BAEC-74702C8E2FBE}" destId="{DFF28C52-D099-45D6-BEA6-FBF6371C0708}" srcOrd="0" destOrd="0" presId="urn:microsoft.com/office/officeart/2005/8/layout/hierarchy2"/>
    <dgm:cxn modelId="{ADBE37EE-F887-42E8-925A-5F3DCCB778DB}" type="presParOf" srcId="{778D3FBE-1508-45F7-BAEC-74702C8E2FBE}" destId="{AF7598D4-F275-489D-833F-776441F2045A}" srcOrd="1" destOrd="0" presId="urn:microsoft.com/office/officeart/2005/8/layout/hierarchy2"/>
    <dgm:cxn modelId="{9D0633E0-2EDE-4AF5-A5E8-F3450977B4A8}" type="presParOf" srcId="{6118BAF5-1C10-41F9-AFE6-D550BAE633CE}" destId="{86BACA37-ED59-4BC3-B402-213E0CD29632}" srcOrd="2" destOrd="0" presId="urn:microsoft.com/office/officeart/2005/8/layout/hierarchy2"/>
    <dgm:cxn modelId="{ACF5FD5F-CC68-4527-B2C5-00569113330B}" type="presParOf" srcId="{86BACA37-ED59-4BC3-B402-213E0CD29632}" destId="{DC2E42EE-CD48-4B15-B40B-8E69EF13E67F}" srcOrd="0" destOrd="0" presId="urn:microsoft.com/office/officeart/2005/8/layout/hierarchy2"/>
    <dgm:cxn modelId="{2B80E3BA-0DB9-48D8-A393-BEB5630BBA91}" type="presParOf" srcId="{6118BAF5-1C10-41F9-AFE6-D550BAE633CE}" destId="{E3B5294A-28CF-456B-BC7B-DC82163FECBB}" srcOrd="3" destOrd="0" presId="urn:microsoft.com/office/officeart/2005/8/layout/hierarchy2"/>
    <dgm:cxn modelId="{94EFD1A5-8CAB-422C-A699-AD8320E626E3}" type="presParOf" srcId="{E3B5294A-28CF-456B-BC7B-DC82163FECBB}" destId="{FD3F0F8C-EA26-4E01-85BB-957EC1BCAE49}" srcOrd="0" destOrd="0" presId="urn:microsoft.com/office/officeart/2005/8/layout/hierarchy2"/>
    <dgm:cxn modelId="{469E82EA-CEA6-4CB8-B5BD-A0926ED68087}" type="presParOf" srcId="{E3B5294A-28CF-456B-BC7B-DC82163FECBB}" destId="{14AD3D1E-98A3-48F8-B934-D2FDE0060732}" srcOrd="1" destOrd="0" presId="urn:microsoft.com/office/officeart/2005/8/layout/hierarchy2"/>
  </dgm:cxnLst>
  <dgm:bg/>
  <dgm:whole>
    <a:ln w="3175"/>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4CE7F1-DB09-49BC-8F48-45EFA8E5260C}">
      <dsp:nvSpPr>
        <dsp:cNvPr id="0" name=""/>
        <dsp:cNvSpPr/>
      </dsp:nvSpPr>
      <dsp:spPr>
        <a:xfrm>
          <a:off x="3156362" y="3060089"/>
          <a:ext cx="232148" cy="91440"/>
        </a:xfrm>
        <a:custGeom>
          <a:avLst/>
          <a:gdLst/>
          <a:ahLst/>
          <a:cxnLst/>
          <a:rect l="0" t="0" r="0" b="0"/>
          <a:pathLst>
            <a:path>
              <a:moveTo>
                <a:pt x="0" y="45720"/>
              </a:moveTo>
              <a:lnTo>
                <a:pt x="232148" y="45720"/>
              </a:lnTo>
            </a:path>
          </a:pathLst>
        </a:custGeom>
        <a:noFill/>
        <a:ln w="6350" cap="flat" cmpd="sng" algn="ctr">
          <a:solidFill>
            <a:schemeClr val="tx2">
              <a:lumMod val="75000"/>
            </a:schemeClr>
          </a:solidFill>
          <a:prstDash val="sysDash"/>
        </a:ln>
        <a:effectLst>
          <a:outerShdw blurRad="40000" dist="23000" dir="5400000" rotWithShape="0">
            <a:srgbClr val="000000">
              <a:alpha val="35000"/>
            </a:srgbClr>
          </a:outerShdw>
        </a:effectLst>
      </dsp:spPr>
      <dsp:style>
        <a:lnRef idx="3">
          <a:schemeClr val="accent3"/>
        </a:lnRef>
        <a:fillRef idx="0">
          <a:schemeClr val="accent3"/>
        </a:fillRef>
        <a:effectRef idx="2">
          <a:schemeClr val="accent3"/>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ahoma" panose="020B0604030504040204" pitchFamily="34" charset="0"/>
            <a:ea typeface="Tahoma" panose="020B0604030504040204" pitchFamily="34" charset="0"/>
            <a:cs typeface="Tahoma" panose="020B0604030504040204" pitchFamily="34" charset="0"/>
          </a:endParaRPr>
        </a:p>
      </dsp:txBody>
      <dsp:txXfrm>
        <a:off x="3266632" y="3100005"/>
        <a:ext cx="11607" cy="11607"/>
      </dsp:txXfrm>
    </dsp:sp>
    <dsp:sp modelId="{13D12F22-C691-488E-A61A-9AC149CD23B1}">
      <dsp:nvSpPr>
        <dsp:cNvPr id="0" name=""/>
        <dsp:cNvSpPr/>
      </dsp:nvSpPr>
      <dsp:spPr>
        <a:xfrm>
          <a:off x="1763470" y="2884631"/>
          <a:ext cx="232148" cy="221178"/>
        </a:xfrm>
        <a:custGeom>
          <a:avLst/>
          <a:gdLst/>
          <a:ahLst/>
          <a:cxnLst/>
          <a:rect l="0" t="0" r="0" b="0"/>
          <a:pathLst>
            <a:path>
              <a:moveTo>
                <a:pt x="0" y="0"/>
              </a:moveTo>
              <a:lnTo>
                <a:pt x="116074" y="0"/>
              </a:lnTo>
              <a:lnTo>
                <a:pt x="116074" y="221178"/>
              </a:lnTo>
              <a:lnTo>
                <a:pt x="232148" y="221178"/>
              </a:lnTo>
            </a:path>
          </a:pathLst>
        </a:custGeom>
        <a:noFill/>
        <a:ln w="6350" cap="flat" cmpd="sng" algn="ctr">
          <a:solidFill>
            <a:schemeClr val="tx2">
              <a:lumMod val="75000"/>
            </a:schemeClr>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ahoma" panose="020B0604030504040204" pitchFamily="34" charset="0"/>
            <a:ea typeface="Tahoma" panose="020B0604030504040204" pitchFamily="34" charset="0"/>
            <a:cs typeface="Tahoma" panose="020B0604030504040204" pitchFamily="34" charset="0"/>
          </a:endParaRPr>
        </a:p>
      </dsp:txBody>
      <dsp:txXfrm>
        <a:off x="1871528" y="2987204"/>
        <a:ext cx="16032" cy="16032"/>
      </dsp:txXfrm>
    </dsp:sp>
    <dsp:sp modelId="{4A31AF4C-4BFC-4A90-870F-A61B3223E610}">
      <dsp:nvSpPr>
        <dsp:cNvPr id="0" name=""/>
        <dsp:cNvSpPr/>
      </dsp:nvSpPr>
      <dsp:spPr>
        <a:xfrm>
          <a:off x="3156362" y="2617733"/>
          <a:ext cx="232148" cy="91440"/>
        </a:xfrm>
        <a:custGeom>
          <a:avLst/>
          <a:gdLst/>
          <a:ahLst/>
          <a:cxnLst/>
          <a:rect l="0" t="0" r="0" b="0"/>
          <a:pathLst>
            <a:path>
              <a:moveTo>
                <a:pt x="0" y="45720"/>
              </a:moveTo>
              <a:lnTo>
                <a:pt x="232148" y="45720"/>
              </a:lnTo>
            </a:path>
          </a:pathLst>
        </a:custGeom>
        <a:noFill/>
        <a:ln w="6350" cap="flat" cmpd="sng" algn="ctr">
          <a:solidFill>
            <a:schemeClr val="tx2">
              <a:lumMod val="75000"/>
            </a:schemeClr>
          </a:solidFill>
          <a:prstDash val="sysDash"/>
        </a:ln>
        <a:effectLst>
          <a:outerShdw blurRad="40000" dist="23000" dir="5400000" rotWithShape="0">
            <a:srgbClr val="000000">
              <a:alpha val="35000"/>
            </a:srgbClr>
          </a:outerShdw>
        </a:effectLst>
      </dsp:spPr>
      <dsp:style>
        <a:lnRef idx="3">
          <a:schemeClr val="accent2"/>
        </a:lnRef>
        <a:fillRef idx="0">
          <a:schemeClr val="accent2"/>
        </a:fillRef>
        <a:effectRef idx="2">
          <a:schemeClr val="accent2"/>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ahoma" panose="020B0604030504040204" pitchFamily="34" charset="0"/>
            <a:ea typeface="Tahoma" panose="020B0604030504040204" pitchFamily="34" charset="0"/>
            <a:cs typeface="Tahoma" panose="020B0604030504040204" pitchFamily="34" charset="0"/>
          </a:endParaRPr>
        </a:p>
      </dsp:txBody>
      <dsp:txXfrm>
        <a:off x="3266632" y="2657649"/>
        <a:ext cx="11607" cy="11607"/>
      </dsp:txXfrm>
    </dsp:sp>
    <dsp:sp modelId="{91793B5F-700F-4770-8F8A-0B85CFECD8B2}">
      <dsp:nvSpPr>
        <dsp:cNvPr id="0" name=""/>
        <dsp:cNvSpPr/>
      </dsp:nvSpPr>
      <dsp:spPr>
        <a:xfrm>
          <a:off x="1763470" y="2663453"/>
          <a:ext cx="232148" cy="221178"/>
        </a:xfrm>
        <a:custGeom>
          <a:avLst/>
          <a:gdLst/>
          <a:ahLst/>
          <a:cxnLst/>
          <a:rect l="0" t="0" r="0" b="0"/>
          <a:pathLst>
            <a:path>
              <a:moveTo>
                <a:pt x="0" y="221178"/>
              </a:moveTo>
              <a:lnTo>
                <a:pt x="116074" y="221178"/>
              </a:lnTo>
              <a:lnTo>
                <a:pt x="116074" y="0"/>
              </a:lnTo>
              <a:lnTo>
                <a:pt x="232148" y="0"/>
              </a:lnTo>
            </a:path>
          </a:pathLst>
        </a:custGeom>
        <a:noFill/>
        <a:ln w="6350" cap="flat" cmpd="sng" algn="ctr">
          <a:solidFill>
            <a:schemeClr val="tx2">
              <a:lumMod val="75000"/>
            </a:schemeClr>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ahoma" panose="020B0604030504040204" pitchFamily="34" charset="0"/>
            <a:ea typeface="Tahoma" panose="020B0604030504040204" pitchFamily="34" charset="0"/>
            <a:cs typeface="Tahoma" panose="020B0604030504040204" pitchFamily="34" charset="0"/>
          </a:endParaRPr>
        </a:p>
      </dsp:txBody>
      <dsp:txXfrm>
        <a:off x="1871528" y="2766026"/>
        <a:ext cx="16032" cy="16032"/>
      </dsp:txXfrm>
    </dsp:sp>
    <dsp:sp modelId="{0CEDD0DF-79A2-4779-AF3C-C19F5674F037}">
      <dsp:nvSpPr>
        <dsp:cNvPr id="0" name=""/>
        <dsp:cNvSpPr/>
      </dsp:nvSpPr>
      <dsp:spPr>
        <a:xfrm rot="16200000">
          <a:off x="-62675" y="2710018"/>
          <a:ext cx="1862553" cy="353885"/>
        </a:xfrm>
        <a:prstGeom prst="rect">
          <a:avLst/>
        </a:prstGeom>
        <a:solidFill>
          <a:schemeClr val="accent5">
            <a:lumMod val="60000"/>
            <a:lumOff val="40000"/>
          </a:schemeClr>
        </a:solidFill>
        <a:ln w="6350" cap="flat" cmpd="sng" algn="ctr">
          <a:solidFill>
            <a:schemeClr val="tx2">
              <a:lumMod val="75000"/>
            </a:schemeClr>
          </a:solidFill>
          <a:prstDash val="sysDash"/>
        </a:ln>
        <a:effectLst/>
      </dsp:spPr>
      <dsp:style>
        <a:lnRef idx="2">
          <a:schemeClr val="accent4"/>
        </a:lnRef>
        <a:fillRef idx="1">
          <a:schemeClr val="lt1"/>
        </a:fillRef>
        <a:effectRef idx="0">
          <a:schemeClr val="accent4"/>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dirty="0">
              <a:solidFill>
                <a:sysClr val="windowText" lastClr="000000"/>
              </a:solidFill>
              <a:uFillTx/>
              <a:latin typeface="Tahoma" panose="020B0604030504040204" pitchFamily="34" charset="0"/>
              <a:ea typeface="Tahoma" panose="020B0604030504040204" pitchFamily="34" charset="0"/>
              <a:cs typeface="Tahoma" panose="020B0604030504040204" pitchFamily="34" charset="0"/>
            </a:rPr>
            <a:t>Acute diarrhea</a:t>
          </a:r>
          <a:endParaRPr lang="en-US" sz="12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sp:txBody>
      <dsp:txXfrm>
        <a:off x="-62675" y="2710018"/>
        <a:ext cx="1862553" cy="353885"/>
      </dsp:txXfrm>
    </dsp:sp>
    <dsp:sp modelId="{7406D142-A628-4719-BD72-94FAEB8AE8ED}">
      <dsp:nvSpPr>
        <dsp:cNvPr id="0" name=""/>
        <dsp:cNvSpPr/>
      </dsp:nvSpPr>
      <dsp:spPr>
        <a:xfrm rot="16200000">
          <a:off x="655251" y="2707688"/>
          <a:ext cx="1862553" cy="353885"/>
        </a:xfrm>
        <a:prstGeom prst="rect">
          <a:avLst/>
        </a:prstGeom>
        <a:solidFill>
          <a:schemeClr val="bg1">
            <a:lumMod val="95000"/>
          </a:schemeClr>
        </a:solidFill>
        <a:ln w="6350" cap="flat" cmpd="sng" algn="ctr">
          <a:solidFill>
            <a:schemeClr val="tx2">
              <a:lumMod val="75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dirty="0">
              <a:uFillTx/>
              <a:latin typeface="Tahoma" panose="020B0604030504040204" pitchFamily="34" charset="0"/>
              <a:ea typeface="Tahoma" panose="020B0604030504040204" pitchFamily="34" charset="0"/>
              <a:cs typeface="Tahoma" panose="020B0604030504040204" pitchFamily="34" charset="0"/>
            </a:rPr>
            <a:t>Fecal  leukocytes </a:t>
          </a:r>
          <a:r>
            <a:rPr lang="en-US" sz="1200" kern="1200" dirty="0">
              <a:solidFill>
                <a:schemeClr val="accent3">
                  <a:lumMod val="75000"/>
                </a:schemeClr>
              </a:solidFill>
              <a:uFillTx/>
            </a:rPr>
            <a:t>to exclude inflammation </a:t>
          </a:r>
          <a:r>
            <a:rPr lang="en-US" sz="1200" b="1" kern="1200" dirty="0">
              <a:solidFill>
                <a:schemeClr val="accent3">
                  <a:lumMod val="75000"/>
                </a:schemeClr>
              </a:solidFill>
              <a:uFillTx/>
              <a:latin typeface="Tahoma" panose="020B0604030504040204" pitchFamily="34" charset="0"/>
              <a:ea typeface="Tahoma" panose="020B0604030504040204" pitchFamily="34" charset="0"/>
              <a:cs typeface="Tahoma" panose="020B0604030504040204" pitchFamily="34" charset="0"/>
            </a:rPr>
            <a:t> </a:t>
          </a:r>
          <a:endParaRPr lang="en-US" sz="1200" b="1" kern="1200">
            <a:solidFill>
              <a:schemeClr val="accent3">
                <a:lumMod val="75000"/>
              </a:schemeClr>
            </a:solidFill>
            <a:latin typeface="Tahoma" panose="020B0604030504040204" pitchFamily="34" charset="0"/>
            <a:ea typeface="Tahoma" panose="020B0604030504040204" pitchFamily="34" charset="0"/>
            <a:cs typeface="Tahoma" panose="020B0604030504040204" pitchFamily="34" charset="0"/>
          </a:endParaRPr>
        </a:p>
      </dsp:txBody>
      <dsp:txXfrm>
        <a:off x="655251" y="2707688"/>
        <a:ext cx="1862553" cy="353885"/>
      </dsp:txXfrm>
    </dsp:sp>
    <dsp:sp modelId="{038E68EE-BD39-4506-A33E-89D6DD7B0C35}">
      <dsp:nvSpPr>
        <dsp:cNvPr id="0" name=""/>
        <dsp:cNvSpPr/>
      </dsp:nvSpPr>
      <dsp:spPr>
        <a:xfrm>
          <a:off x="1995618" y="2486510"/>
          <a:ext cx="1160743" cy="353885"/>
        </a:xfrm>
        <a:prstGeom prst="rect">
          <a:avLst/>
        </a:prstGeom>
        <a:solidFill>
          <a:schemeClr val="bg1"/>
        </a:solidFill>
        <a:ln w="6350" cap="flat" cmpd="sng" algn="ctr">
          <a:solidFill>
            <a:schemeClr val="tx2">
              <a:lumMod val="75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uFillTx/>
              <a:latin typeface="Tahoma" panose="020B0604030504040204" pitchFamily="34" charset="0"/>
              <a:ea typeface="Tahoma" panose="020B0604030504040204" pitchFamily="34" charset="0"/>
              <a:cs typeface="Tahoma" panose="020B0604030504040204" pitchFamily="34" charset="0"/>
            </a:rPr>
            <a:t>present</a:t>
          </a:r>
          <a:endParaRPr lang="en-US" sz="1200" kern="1200">
            <a:latin typeface="Tahoma" panose="020B0604030504040204" pitchFamily="34" charset="0"/>
            <a:ea typeface="Tahoma" panose="020B0604030504040204" pitchFamily="34" charset="0"/>
            <a:cs typeface="Tahoma" panose="020B0604030504040204" pitchFamily="34" charset="0"/>
          </a:endParaRPr>
        </a:p>
      </dsp:txBody>
      <dsp:txXfrm>
        <a:off x="1995618" y="2486510"/>
        <a:ext cx="1160743" cy="353885"/>
      </dsp:txXfrm>
    </dsp:sp>
    <dsp:sp modelId="{6656F640-1011-4C30-A9F2-4E0DE17C1C8C}">
      <dsp:nvSpPr>
        <dsp:cNvPr id="0" name=""/>
        <dsp:cNvSpPr/>
      </dsp:nvSpPr>
      <dsp:spPr>
        <a:xfrm>
          <a:off x="3388510" y="2486510"/>
          <a:ext cx="1454422" cy="353885"/>
        </a:xfrm>
        <a:prstGeom prst="rect">
          <a:avLst/>
        </a:prstGeom>
        <a:noFill/>
        <a:ln w="6350" cap="flat" cmpd="sng" algn="ctr">
          <a:solidFill>
            <a:schemeClr val="tx2">
              <a:lumMod val="75000"/>
            </a:schemeClr>
          </a:solidFill>
          <a:prstDash val="sysDash"/>
        </a:ln>
        <a:effectLst/>
      </dsp:spPr>
      <dsp:style>
        <a:lnRef idx="1">
          <a:schemeClr val="accent2"/>
        </a:lnRef>
        <a:fillRef idx="3">
          <a:schemeClr val="accent2"/>
        </a:fillRef>
        <a:effectRef idx="2">
          <a:schemeClr val="accent2"/>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effectLst/>
              <a:uFillTx/>
              <a:latin typeface="Tahoma" panose="020B0604030504040204" pitchFamily="34" charset="0"/>
              <a:ea typeface="Tahoma" panose="020B0604030504040204" pitchFamily="34" charset="0"/>
              <a:cs typeface="Tahoma" panose="020B0604030504040204" pitchFamily="34" charset="0"/>
            </a:rPr>
            <a:t>Inflammatory Diarrhea</a:t>
          </a:r>
        </a:p>
      </dsp:txBody>
      <dsp:txXfrm>
        <a:off x="3388510" y="2486510"/>
        <a:ext cx="1454422" cy="353885"/>
      </dsp:txXfrm>
    </dsp:sp>
    <dsp:sp modelId="{70D1B13C-DA03-4C0C-BF8D-2F2351E45074}">
      <dsp:nvSpPr>
        <dsp:cNvPr id="0" name=""/>
        <dsp:cNvSpPr/>
      </dsp:nvSpPr>
      <dsp:spPr>
        <a:xfrm>
          <a:off x="1995618" y="2928866"/>
          <a:ext cx="1160743" cy="353885"/>
        </a:xfrm>
        <a:prstGeom prst="rect">
          <a:avLst/>
        </a:prstGeom>
        <a:noFill/>
        <a:ln w="6350" cap="flat" cmpd="sng" algn="ctr">
          <a:solidFill>
            <a:schemeClr val="tx2">
              <a:lumMod val="75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uFillTx/>
              <a:latin typeface="Tahoma" panose="020B0604030504040204" pitchFamily="34" charset="0"/>
              <a:ea typeface="Tahoma" panose="020B0604030504040204" pitchFamily="34" charset="0"/>
              <a:cs typeface="Tahoma" panose="020B0604030504040204" pitchFamily="34" charset="0"/>
            </a:rPr>
            <a:t>not present</a:t>
          </a:r>
          <a:endParaRPr lang="en-US" sz="1200" kern="1200">
            <a:latin typeface="Tahoma" panose="020B0604030504040204" pitchFamily="34" charset="0"/>
            <a:ea typeface="Tahoma" panose="020B0604030504040204" pitchFamily="34" charset="0"/>
            <a:cs typeface="Tahoma" panose="020B0604030504040204" pitchFamily="34" charset="0"/>
          </a:endParaRPr>
        </a:p>
      </dsp:txBody>
      <dsp:txXfrm>
        <a:off x="1995618" y="2928866"/>
        <a:ext cx="1160743" cy="353885"/>
      </dsp:txXfrm>
    </dsp:sp>
    <dsp:sp modelId="{9EFDD9DA-7BA5-4E8F-8656-83E69491B6C8}">
      <dsp:nvSpPr>
        <dsp:cNvPr id="0" name=""/>
        <dsp:cNvSpPr/>
      </dsp:nvSpPr>
      <dsp:spPr>
        <a:xfrm>
          <a:off x="3388510" y="2928866"/>
          <a:ext cx="1454422" cy="353885"/>
        </a:xfrm>
        <a:prstGeom prst="rect">
          <a:avLst/>
        </a:prstGeom>
        <a:noFill/>
        <a:ln w="6350" cap="flat" cmpd="sng" algn="ctr">
          <a:solidFill>
            <a:schemeClr val="tx2">
              <a:lumMod val="75000"/>
            </a:schemeClr>
          </a:solidFill>
          <a:prstDash val="sysDash"/>
        </a:ln>
        <a:effectLst/>
      </dsp:spPr>
      <dsp:style>
        <a:lnRef idx="1">
          <a:schemeClr val="accent3"/>
        </a:lnRef>
        <a:fillRef idx="3">
          <a:schemeClr val="accent3"/>
        </a:fillRef>
        <a:effectRef idx="2">
          <a:schemeClr val="accent3"/>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err="1">
              <a:effectLst/>
              <a:uFillTx/>
              <a:latin typeface="Tahoma" panose="020B0604030504040204" pitchFamily="34" charset="0"/>
              <a:ea typeface="Tahoma" panose="020B0604030504040204" pitchFamily="34" charset="0"/>
              <a:cs typeface="Tahoma" panose="020B0604030504040204" pitchFamily="34" charset="0"/>
            </a:rPr>
            <a:t>Noninflammatory</a:t>
          </a:r>
          <a:r>
            <a:rPr lang="en-US" sz="1200" kern="1200" dirty="0">
              <a:effectLst/>
              <a:uFillTx/>
              <a:latin typeface="Tahoma" panose="020B0604030504040204" pitchFamily="34" charset="0"/>
              <a:ea typeface="Tahoma" panose="020B0604030504040204" pitchFamily="34" charset="0"/>
              <a:cs typeface="Tahoma" panose="020B0604030504040204" pitchFamily="34" charset="0"/>
            </a:rPr>
            <a:t> Diarrhea</a:t>
          </a:r>
        </a:p>
      </dsp:txBody>
      <dsp:txXfrm>
        <a:off x="3388510" y="2928866"/>
        <a:ext cx="1454422" cy="3538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B5E6B-9EF9-4429-A73E-F1ADA61B1EF4}">
      <dsp:nvSpPr>
        <dsp:cNvPr id="0" name=""/>
        <dsp:cNvSpPr/>
      </dsp:nvSpPr>
      <dsp:spPr>
        <a:xfrm>
          <a:off x="4897236" y="2932332"/>
          <a:ext cx="272697" cy="414487"/>
        </a:xfrm>
        <a:custGeom>
          <a:avLst/>
          <a:gdLst/>
          <a:ahLst/>
          <a:cxnLst/>
          <a:rect l="0" t="0" r="0" b="0"/>
          <a:pathLst>
            <a:path>
              <a:moveTo>
                <a:pt x="0" y="414487"/>
              </a:moveTo>
              <a:lnTo>
                <a:pt x="136348" y="414487"/>
              </a:lnTo>
              <a:lnTo>
                <a:pt x="136348" y="0"/>
              </a:lnTo>
              <a:lnTo>
                <a:pt x="272697" y="0"/>
              </a:lnTo>
            </a:path>
          </a:pathLst>
        </a:custGeom>
        <a:noFill/>
        <a:ln w="9525" cap="flat" cmpd="sng" algn="ctr">
          <a:solidFill>
            <a:schemeClr val="tx2">
              <a:lumMod val="75000"/>
            </a:schemeClr>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244600">
            <a:lnSpc>
              <a:spcPct val="90000"/>
            </a:lnSpc>
            <a:spcBef>
              <a:spcPct val="0"/>
            </a:spcBef>
            <a:spcAft>
              <a:spcPct val="35000"/>
            </a:spcAft>
            <a:buNone/>
          </a:pPr>
          <a:endParaRPr lang="en-US" sz="2800" b="0" kern="1200">
            <a:solidFill>
              <a:schemeClr val="tx1"/>
            </a:solidFill>
          </a:endParaRPr>
        </a:p>
      </dsp:txBody>
      <dsp:txXfrm>
        <a:off x="5021182" y="3127172"/>
        <a:ext cx="24807" cy="24807"/>
      </dsp:txXfrm>
    </dsp:sp>
    <dsp:sp modelId="{FD87CC0F-267A-4C98-B6A8-709FA2A14D53}">
      <dsp:nvSpPr>
        <dsp:cNvPr id="0" name=""/>
        <dsp:cNvSpPr/>
      </dsp:nvSpPr>
      <dsp:spPr>
        <a:xfrm>
          <a:off x="3335170" y="2982027"/>
          <a:ext cx="260344" cy="364792"/>
        </a:xfrm>
        <a:custGeom>
          <a:avLst/>
          <a:gdLst/>
          <a:ahLst/>
          <a:cxnLst/>
          <a:rect l="0" t="0" r="0" b="0"/>
          <a:pathLst>
            <a:path>
              <a:moveTo>
                <a:pt x="0" y="0"/>
              </a:moveTo>
              <a:lnTo>
                <a:pt x="130172" y="0"/>
              </a:lnTo>
              <a:lnTo>
                <a:pt x="130172" y="364792"/>
              </a:lnTo>
              <a:lnTo>
                <a:pt x="260344" y="364792"/>
              </a:lnTo>
            </a:path>
          </a:pathLst>
        </a:custGeom>
        <a:noFill/>
        <a:ln w="9525" cap="flat" cmpd="sng" algn="ctr">
          <a:solidFill>
            <a:schemeClr val="tx2">
              <a:lumMod val="75000"/>
            </a:schemeClr>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244600">
            <a:lnSpc>
              <a:spcPct val="90000"/>
            </a:lnSpc>
            <a:spcBef>
              <a:spcPct val="0"/>
            </a:spcBef>
            <a:spcAft>
              <a:spcPct val="35000"/>
            </a:spcAft>
            <a:buNone/>
          </a:pPr>
          <a:endParaRPr lang="en-US" sz="2800" b="0" kern="1200">
            <a:solidFill>
              <a:schemeClr val="tx1"/>
            </a:solidFill>
          </a:endParaRPr>
        </a:p>
      </dsp:txBody>
      <dsp:txXfrm>
        <a:off x="3454138" y="3153219"/>
        <a:ext cx="22408" cy="22408"/>
      </dsp:txXfrm>
    </dsp:sp>
    <dsp:sp modelId="{F7CAD190-3FD1-492C-8981-45C01F15D9D3}">
      <dsp:nvSpPr>
        <dsp:cNvPr id="0" name=""/>
        <dsp:cNvSpPr/>
      </dsp:nvSpPr>
      <dsp:spPr>
        <a:xfrm>
          <a:off x="4897236" y="1896030"/>
          <a:ext cx="250399" cy="720189"/>
        </a:xfrm>
        <a:custGeom>
          <a:avLst/>
          <a:gdLst/>
          <a:ahLst/>
          <a:cxnLst/>
          <a:rect l="0" t="0" r="0" b="0"/>
          <a:pathLst>
            <a:path>
              <a:moveTo>
                <a:pt x="0" y="720189"/>
              </a:moveTo>
              <a:lnTo>
                <a:pt x="125199" y="720189"/>
              </a:lnTo>
              <a:lnTo>
                <a:pt x="125199" y="0"/>
              </a:lnTo>
              <a:lnTo>
                <a:pt x="250399" y="0"/>
              </a:lnTo>
            </a:path>
          </a:pathLst>
        </a:custGeom>
        <a:noFill/>
        <a:ln w="9525" cap="flat" cmpd="sng" algn="ctr">
          <a:solidFill>
            <a:schemeClr val="tx2">
              <a:lumMod val="75000"/>
            </a:schemeClr>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244600">
            <a:lnSpc>
              <a:spcPct val="90000"/>
            </a:lnSpc>
            <a:spcBef>
              <a:spcPct val="0"/>
            </a:spcBef>
            <a:spcAft>
              <a:spcPct val="35000"/>
            </a:spcAft>
            <a:buNone/>
          </a:pPr>
          <a:endParaRPr lang="en-US" sz="2800" b="0" kern="1200">
            <a:solidFill>
              <a:schemeClr val="tx1"/>
            </a:solidFill>
          </a:endParaRPr>
        </a:p>
      </dsp:txBody>
      <dsp:txXfrm>
        <a:off x="5003374" y="2237063"/>
        <a:ext cx="38123" cy="38123"/>
      </dsp:txXfrm>
    </dsp:sp>
    <dsp:sp modelId="{F732FDA7-F318-4270-AD96-B1942CAD6E8E}">
      <dsp:nvSpPr>
        <dsp:cNvPr id="0" name=""/>
        <dsp:cNvSpPr/>
      </dsp:nvSpPr>
      <dsp:spPr>
        <a:xfrm>
          <a:off x="3335170" y="2616220"/>
          <a:ext cx="260344" cy="365806"/>
        </a:xfrm>
        <a:custGeom>
          <a:avLst/>
          <a:gdLst/>
          <a:ahLst/>
          <a:cxnLst/>
          <a:rect l="0" t="0" r="0" b="0"/>
          <a:pathLst>
            <a:path>
              <a:moveTo>
                <a:pt x="0" y="365806"/>
              </a:moveTo>
              <a:lnTo>
                <a:pt x="130172" y="365806"/>
              </a:lnTo>
              <a:lnTo>
                <a:pt x="130172" y="0"/>
              </a:lnTo>
              <a:lnTo>
                <a:pt x="260344" y="0"/>
              </a:lnTo>
            </a:path>
          </a:pathLst>
        </a:custGeom>
        <a:noFill/>
        <a:ln w="9525" cap="flat" cmpd="sng" algn="ctr">
          <a:solidFill>
            <a:schemeClr val="tx2">
              <a:lumMod val="75000"/>
            </a:schemeClr>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244600">
            <a:lnSpc>
              <a:spcPct val="90000"/>
            </a:lnSpc>
            <a:spcBef>
              <a:spcPct val="0"/>
            </a:spcBef>
            <a:spcAft>
              <a:spcPct val="35000"/>
            </a:spcAft>
            <a:buNone/>
          </a:pPr>
          <a:endParaRPr lang="en-US" sz="2800" b="0" kern="1200">
            <a:solidFill>
              <a:schemeClr val="tx1"/>
            </a:solidFill>
          </a:endParaRPr>
        </a:p>
      </dsp:txBody>
      <dsp:txXfrm>
        <a:off x="3454118" y="2787899"/>
        <a:ext cx="22449" cy="22449"/>
      </dsp:txXfrm>
    </dsp:sp>
    <dsp:sp modelId="{3FABC6C4-44F3-417E-95F0-033D4D28B903}">
      <dsp:nvSpPr>
        <dsp:cNvPr id="0" name=""/>
        <dsp:cNvSpPr/>
      </dsp:nvSpPr>
      <dsp:spPr>
        <a:xfrm>
          <a:off x="1621206" y="2514370"/>
          <a:ext cx="260344" cy="467656"/>
        </a:xfrm>
        <a:custGeom>
          <a:avLst/>
          <a:gdLst/>
          <a:ahLst/>
          <a:cxnLst/>
          <a:rect l="0" t="0" r="0" b="0"/>
          <a:pathLst>
            <a:path>
              <a:moveTo>
                <a:pt x="0" y="0"/>
              </a:moveTo>
              <a:lnTo>
                <a:pt x="130172" y="0"/>
              </a:lnTo>
              <a:lnTo>
                <a:pt x="130172" y="467656"/>
              </a:lnTo>
              <a:lnTo>
                <a:pt x="260344" y="467656"/>
              </a:lnTo>
            </a:path>
          </a:pathLst>
        </a:custGeom>
        <a:noFill/>
        <a:ln w="9525" cap="flat" cmpd="sng" algn="ctr">
          <a:solidFill>
            <a:schemeClr val="tx2">
              <a:lumMod val="75000"/>
            </a:schemeClr>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244600">
            <a:lnSpc>
              <a:spcPct val="90000"/>
            </a:lnSpc>
            <a:spcBef>
              <a:spcPct val="0"/>
            </a:spcBef>
            <a:spcAft>
              <a:spcPct val="35000"/>
            </a:spcAft>
            <a:buNone/>
          </a:pPr>
          <a:endParaRPr lang="en-US" sz="2800" b="0" kern="1200">
            <a:solidFill>
              <a:schemeClr val="tx1"/>
            </a:solidFill>
          </a:endParaRPr>
        </a:p>
      </dsp:txBody>
      <dsp:txXfrm>
        <a:off x="1737997" y="2734817"/>
        <a:ext cx="26762" cy="26762"/>
      </dsp:txXfrm>
    </dsp:sp>
    <dsp:sp modelId="{F80DA8F6-B678-4394-87BD-E102AD57685E}">
      <dsp:nvSpPr>
        <dsp:cNvPr id="0" name=""/>
        <dsp:cNvSpPr/>
      </dsp:nvSpPr>
      <dsp:spPr>
        <a:xfrm>
          <a:off x="3331851" y="1902437"/>
          <a:ext cx="260344" cy="91440"/>
        </a:xfrm>
        <a:custGeom>
          <a:avLst/>
          <a:gdLst/>
          <a:ahLst/>
          <a:cxnLst/>
          <a:rect l="0" t="0" r="0" b="0"/>
          <a:pathLst>
            <a:path>
              <a:moveTo>
                <a:pt x="0" y="132217"/>
              </a:moveTo>
              <a:lnTo>
                <a:pt x="130172" y="132217"/>
              </a:lnTo>
              <a:lnTo>
                <a:pt x="130172" y="45720"/>
              </a:lnTo>
              <a:lnTo>
                <a:pt x="260344" y="45720"/>
              </a:lnTo>
            </a:path>
          </a:pathLst>
        </a:custGeom>
        <a:noFill/>
        <a:ln w="9525" cap="flat" cmpd="sng" algn="ctr">
          <a:solidFill>
            <a:schemeClr val="tx2">
              <a:lumMod val="75000"/>
            </a:schemeClr>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244600">
            <a:lnSpc>
              <a:spcPct val="90000"/>
            </a:lnSpc>
            <a:spcBef>
              <a:spcPct val="0"/>
            </a:spcBef>
            <a:spcAft>
              <a:spcPct val="35000"/>
            </a:spcAft>
            <a:buNone/>
          </a:pPr>
          <a:endParaRPr lang="en-US" sz="2800" b="0" kern="1200">
            <a:solidFill>
              <a:schemeClr val="tx1"/>
            </a:solidFill>
          </a:endParaRPr>
        </a:p>
      </dsp:txBody>
      <dsp:txXfrm>
        <a:off x="3455165" y="1941298"/>
        <a:ext cx="13716" cy="13716"/>
      </dsp:txXfrm>
    </dsp:sp>
    <dsp:sp modelId="{465E8987-7BD4-4AB4-82AB-6DDC2278AB4C}">
      <dsp:nvSpPr>
        <dsp:cNvPr id="0" name=""/>
        <dsp:cNvSpPr/>
      </dsp:nvSpPr>
      <dsp:spPr>
        <a:xfrm>
          <a:off x="1621206" y="2034654"/>
          <a:ext cx="260344" cy="479715"/>
        </a:xfrm>
        <a:custGeom>
          <a:avLst/>
          <a:gdLst/>
          <a:ahLst/>
          <a:cxnLst/>
          <a:rect l="0" t="0" r="0" b="0"/>
          <a:pathLst>
            <a:path>
              <a:moveTo>
                <a:pt x="0" y="479715"/>
              </a:moveTo>
              <a:lnTo>
                <a:pt x="130172" y="479715"/>
              </a:lnTo>
              <a:lnTo>
                <a:pt x="130172" y="0"/>
              </a:lnTo>
              <a:lnTo>
                <a:pt x="260344" y="0"/>
              </a:lnTo>
            </a:path>
          </a:pathLst>
        </a:custGeom>
        <a:noFill/>
        <a:ln w="9525" cap="flat" cmpd="sng" algn="ctr">
          <a:solidFill>
            <a:schemeClr val="tx2">
              <a:lumMod val="75000"/>
            </a:schemeClr>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244600">
            <a:lnSpc>
              <a:spcPct val="90000"/>
            </a:lnSpc>
            <a:spcBef>
              <a:spcPct val="0"/>
            </a:spcBef>
            <a:spcAft>
              <a:spcPct val="35000"/>
            </a:spcAft>
            <a:buNone/>
          </a:pPr>
          <a:endParaRPr lang="en-US" sz="2800" b="0" kern="1200">
            <a:solidFill>
              <a:schemeClr val="tx1"/>
            </a:solidFill>
          </a:endParaRPr>
        </a:p>
      </dsp:txBody>
      <dsp:txXfrm>
        <a:off x="1737733" y="2260867"/>
        <a:ext cx="27290" cy="27290"/>
      </dsp:txXfrm>
    </dsp:sp>
    <dsp:sp modelId="{B7330266-4E46-4EB7-904A-23D8272C7FFD}">
      <dsp:nvSpPr>
        <dsp:cNvPr id="0" name=""/>
        <dsp:cNvSpPr/>
      </dsp:nvSpPr>
      <dsp:spPr>
        <a:xfrm rot="16200000">
          <a:off x="-89912" y="2346266"/>
          <a:ext cx="1626671" cy="396866"/>
        </a:xfrm>
        <a:prstGeom prst="rect">
          <a:avLst/>
        </a:prstGeom>
        <a:solidFill>
          <a:schemeClr val="accent5">
            <a:lumMod val="60000"/>
            <a:lumOff val="40000"/>
          </a:schemeClr>
        </a:solidFill>
        <a:ln w="9525" cap="flat" cmpd="sng" algn="ctr">
          <a:solidFill>
            <a:schemeClr val="tx2">
              <a:lumMod val="75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latin typeface="Tahoma" pitchFamily="34" charset="0"/>
              <a:ea typeface="Tahoma" pitchFamily="34" charset="0"/>
              <a:cs typeface="Tahoma" pitchFamily="34" charset="0"/>
            </a:rPr>
            <a:t>Chronic diarrhea</a:t>
          </a:r>
        </a:p>
      </dsp:txBody>
      <dsp:txXfrm>
        <a:off x="-89912" y="2346266"/>
        <a:ext cx="1626671" cy="396866"/>
      </dsp:txXfrm>
    </dsp:sp>
    <dsp:sp modelId="{6EB59676-5B0D-4CFB-AA5C-80DAB7A70523}">
      <dsp:nvSpPr>
        <dsp:cNvPr id="0" name=""/>
        <dsp:cNvSpPr/>
      </dsp:nvSpPr>
      <dsp:spPr>
        <a:xfrm rot="16200000">
          <a:off x="634132" y="2308402"/>
          <a:ext cx="1562212" cy="411935"/>
        </a:xfrm>
        <a:prstGeom prst="rect">
          <a:avLst/>
        </a:prstGeom>
        <a:solidFill>
          <a:schemeClr val="bg1">
            <a:lumMod val="95000"/>
          </a:schemeClr>
        </a:solidFill>
        <a:ln w="9525" cap="flat" cmpd="sng" algn="ctr">
          <a:solidFill>
            <a:schemeClr val="tx2">
              <a:lumMod val="75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dirty="0">
              <a:uFillTx/>
              <a:latin typeface="Tahoma" pitchFamily="34" charset="0"/>
              <a:ea typeface="Tahoma" pitchFamily="34" charset="0"/>
              <a:cs typeface="Tahoma" pitchFamily="34" charset="0"/>
            </a:rPr>
            <a:t> Stool analysis (Ova, parasites) </a:t>
          </a:r>
          <a:endParaRPr lang="en-US" sz="1400" b="1" kern="1200">
            <a:latin typeface="Tahoma" pitchFamily="34" charset="0"/>
            <a:ea typeface="Tahoma" pitchFamily="34" charset="0"/>
            <a:cs typeface="Tahoma" pitchFamily="34" charset="0"/>
          </a:endParaRPr>
        </a:p>
      </dsp:txBody>
      <dsp:txXfrm>
        <a:off x="634132" y="2308402"/>
        <a:ext cx="1562212" cy="411935"/>
      </dsp:txXfrm>
    </dsp:sp>
    <dsp:sp modelId="{B951BF16-7465-4F84-A98E-350CDB3B231F}">
      <dsp:nvSpPr>
        <dsp:cNvPr id="0" name=""/>
        <dsp:cNvSpPr/>
      </dsp:nvSpPr>
      <dsp:spPr>
        <a:xfrm>
          <a:off x="1881550" y="1777691"/>
          <a:ext cx="1450300" cy="513926"/>
        </a:xfrm>
        <a:prstGeom prst="rect">
          <a:avLst/>
        </a:prstGeom>
        <a:solidFill>
          <a:schemeClr val="bg1">
            <a:lumMod val="95000"/>
          </a:schemeClr>
        </a:solidFill>
        <a:ln w="9525" cap="flat" cmpd="sng" algn="ctr">
          <a:solidFill>
            <a:schemeClr val="tx2">
              <a:lumMod val="75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dirty="0">
              <a:uFillTx/>
              <a:latin typeface="Tahoma" pitchFamily="34" charset="0"/>
              <a:ea typeface="Tahoma" pitchFamily="34" charset="0"/>
              <a:cs typeface="Tahoma" pitchFamily="34" charset="0"/>
            </a:rPr>
            <a:t>Positive</a:t>
          </a:r>
          <a:r>
            <a:rPr lang="en-US" sz="1200" b="0" kern="1200" dirty="0">
              <a:uFillTx/>
              <a:latin typeface="Tahoma" pitchFamily="34" charset="0"/>
              <a:ea typeface="Tahoma" pitchFamily="34" charset="0"/>
              <a:cs typeface="Tahoma" pitchFamily="34" charset="0"/>
            </a:rPr>
            <a:t> Stool analysis (Ova, parasites) </a:t>
          </a:r>
          <a:endParaRPr lang="en-US" sz="1200" b="0" kern="1200">
            <a:latin typeface="Tahoma" pitchFamily="34" charset="0"/>
            <a:ea typeface="Tahoma" pitchFamily="34" charset="0"/>
            <a:cs typeface="Tahoma" pitchFamily="34" charset="0"/>
          </a:endParaRPr>
        </a:p>
      </dsp:txBody>
      <dsp:txXfrm>
        <a:off x="1881550" y="1777691"/>
        <a:ext cx="1450300" cy="513926"/>
      </dsp:txXfrm>
    </dsp:sp>
    <dsp:sp modelId="{38EB75B2-97A2-461F-836D-BC12F41C2800}">
      <dsp:nvSpPr>
        <dsp:cNvPr id="0" name=""/>
        <dsp:cNvSpPr/>
      </dsp:nvSpPr>
      <dsp:spPr>
        <a:xfrm>
          <a:off x="3592195" y="1749724"/>
          <a:ext cx="1301721" cy="396866"/>
        </a:xfrm>
        <a:prstGeom prst="rect">
          <a:avLst/>
        </a:prstGeom>
        <a:solidFill>
          <a:schemeClr val="lt1">
            <a:hueOff val="0"/>
            <a:satOff val="0"/>
            <a:lumOff val="0"/>
            <a:alphaOff val="0"/>
          </a:schemeClr>
        </a:solidFill>
        <a:ln w="9525" cap="flat" cmpd="sng" algn="ctr">
          <a:solidFill>
            <a:schemeClr val="tx2">
              <a:lumMod val="75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a:latin typeface="Tahoma" pitchFamily="34" charset="0"/>
              <a:ea typeface="Tahoma" pitchFamily="34" charset="0"/>
              <a:cs typeface="Tahoma" pitchFamily="34" charset="0"/>
            </a:rPr>
            <a:t>Infection</a:t>
          </a:r>
        </a:p>
      </dsp:txBody>
      <dsp:txXfrm>
        <a:off x="3592195" y="1749724"/>
        <a:ext cx="1301721" cy="396866"/>
      </dsp:txXfrm>
    </dsp:sp>
    <dsp:sp modelId="{E1628967-2CBF-4754-BD4B-C4BA96CD5CA0}">
      <dsp:nvSpPr>
        <dsp:cNvPr id="0" name=""/>
        <dsp:cNvSpPr/>
      </dsp:nvSpPr>
      <dsp:spPr>
        <a:xfrm>
          <a:off x="1881550" y="2717099"/>
          <a:ext cx="1453619" cy="529856"/>
        </a:xfrm>
        <a:prstGeom prst="rect">
          <a:avLst/>
        </a:prstGeom>
        <a:solidFill>
          <a:schemeClr val="bg1">
            <a:lumMod val="95000"/>
          </a:schemeClr>
        </a:solidFill>
        <a:ln w="9525" cap="flat" cmpd="sng" algn="ctr">
          <a:solidFill>
            <a:schemeClr val="tx2">
              <a:lumMod val="75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dirty="0">
              <a:uFillTx/>
              <a:latin typeface="Tahoma" pitchFamily="34" charset="0"/>
              <a:ea typeface="Tahoma" pitchFamily="34" charset="0"/>
              <a:cs typeface="Tahoma" pitchFamily="34" charset="0"/>
            </a:rPr>
            <a:t>Negative</a:t>
          </a:r>
          <a:r>
            <a:rPr lang="en-US" sz="1200" b="0" kern="1200" dirty="0">
              <a:uFillTx/>
              <a:latin typeface="Tahoma" pitchFamily="34" charset="0"/>
              <a:ea typeface="Tahoma" pitchFamily="34" charset="0"/>
              <a:cs typeface="Tahoma" pitchFamily="34" charset="0"/>
            </a:rPr>
            <a:t> Stool analysis (Ova, parasites)</a:t>
          </a:r>
          <a:endParaRPr lang="en-US" sz="1200" b="0" kern="1200">
            <a:latin typeface="Tahoma" pitchFamily="34" charset="0"/>
            <a:ea typeface="Tahoma" pitchFamily="34" charset="0"/>
            <a:cs typeface="Tahoma" pitchFamily="34" charset="0"/>
          </a:endParaRPr>
        </a:p>
      </dsp:txBody>
      <dsp:txXfrm>
        <a:off x="1881550" y="2717099"/>
        <a:ext cx="1453619" cy="529856"/>
      </dsp:txXfrm>
    </dsp:sp>
    <dsp:sp modelId="{8C93E8AA-6296-4521-A2DF-AFA123717223}">
      <dsp:nvSpPr>
        <dsp:cNvPr id="0" name=""/>
        <dsp:cNvSpPr/>
      </dsp:nvSpPr>
      <dsp:spPr>
        <a:xfrm>
          <a:off x="3595515" y="2245807"/>
          <a:ext cx="1301721" cy="740826"/>
        </a:xfrm>
        <a:prstGeom prst="rect">
          <a:avLst/>
        </a:prstGeom>
        <a:solidFill>
          <a:schemeClr val="lt1">
            <a:hueOff val="0"/>
            <a:satOff val="0"/>
            <a:lumOff val="0"/>
            <a:alphaOff val="0"/>
          </a:schemeClr>
        </a:solidFill>
        <a:ln w="9525" cap="flat" cmpd="sng" algn="ctr">
          <a:solidFill>
            <a:schemeClr val="tx2">
              <a:lumMod val="75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dirty="0">
              <a:uFillTx/>
              <a:latin typeface="Tahoma" pitchFamily="34" charset="0"/>
              <a:ea typeface="Tahoma" pitchFamily="34" charset="0"/>
              <a:cs typeface="Tahoma" pitchFamily="34" charset="0"/>
            </a:rPr>
            <a:t>Positive</a:t>
          </a:r>
          <a:r>
            <a:rPr lang="en-US" sz="1200" b="0" kern="1200" dirty="0">
              <a:uFillTx/>
              <a:latin typeface="Tahoma" pitchFamily="34" charset="0"/>
              <a:ea typeface="Tahoma" pitchFamily="34" charset="0"/>
              <a:cs typeface="Tahoma" pitchFamily="34" charset="0"/>
            </a:rPr>
            <a:t> Stool fat test</a:t>
          </a:r>
          <a:r>
            <a:rPr lang="ar-SA" sz="1200" b="0" kern="1200" dirty="0">
              <a:uFillTx/>
              <a:latin typeface="Tahoma" pitchFamily="34" charset="0"/>
              <a:ea typeface="Tahoma" pitchFamily="34" charset="0"/>
              <a:cs typeface="Tahoma" pitchFamily="34" charset="0"/>
            </a:rPr>
            <a:t> </a:t>
          </a:r>
          <a:r>
            <a:rPr lang="en-US" sz="1100" b="0" kern="1200" dirty="0" err="1">
              <a:solidFill>
                <a:schemeClr val="accent3">
                  <a:lumMod val="75000"/>
                </a:schemeClr>
              </a:solidFill>
              <a:uFillTx/>
              <a:latin typeface="Tahoma" panose="020B0604030504040204" pitchFamily="34" charset="0"/>
              <a:ea typeface="Tahoma" panose="020B0604030504040204" pitchFamily="34" charset="0"/>
              <a:cs typeface="Tahoma" panose="020B0604030504040204" pitchFamily="34" charset="0"/>
            </a:rPr>
            <a:t>steatorrhea (Osmotic type)</a:t>
          </a:r>
          <a:endParaRPr lang="en-US" sz="1100" b="0" kern="1200" dirty="0">
            <a:solidFill>
              <a:schemeClr val="accent3">
                <a:lumMod val="75000"/>
              </a:schemeClr>
            </a:solidFill>
            <a:uFillTx/>
            <a:latin typeface="Tahoma" pitchFamily="34" charset="0"/>
            <a:ea typeface="Tahoma" pitchFamily="34" charset="0"/>
            <a:cs typeface="Tahoma" pitchFamily="34" charset="0"/>
          </a:endParaRPr>
        </a:p>
      </dsp:txBody>
      <dsp:txXfrm>
        <a:off x="3595515" y="2245807"/>
        <a:ext cx="1301721" cy="740826"/>
      </dsp:txXfrm>
    </dsp:sp>
    <dsp:sp modelId="{CFB0E42F-D879-45AD-80C8-6C695FDEF923}">
      <dsp:nvSpPr>
        <dsp:cNvPr id="0" name=""/>
        <dsp:cNvSpPr/>
      </dsp:nvSpPr>
      <dsp:spPr>
        <a:xfrm>
          <a:off x="5147636" y="1697597"/>
          <a:ext cx="1301721" cy="396866"/>
        </a:xfrm>
        <a:prstGeom prst="rect">
          <a:avLst/>
        </a:prstGeom>
        <a:solidFill>
          <a:schemeClr val="lt1">
            <a:hueOff val="0"/>
            <a:satOff val="0"/>
            <a:lumOff val="0"/>
            <a:alphaOff val="0"/>
          </a:schemeClr>
        </a:solidFill>
        <a:ln w="9525" cap="flat" cmpd="sng" algn="ctr">
          <a:solidFill>
            <a:schemeClr val="tx2">
              <a:lumMod val="75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dirty="0" err="1">
              <a:uFillTx/>
              <a:latin typeface="Tahoma" pitchFamily="34" charset="0"/>
              <a:ea typeface="Tahoma" pitchFamily="34" charset="0"/>
              <a:cs typeface="Tahoma" pitchFamily="34" charset="0"/>
            </a:rPr>
            <a:t>Malabsorption</a:t>
          </a:r>
          <a:endParaRPr lang="en-US" sz="1200" b="0" kern="1200" dirty="0">
            <a:uFillTx/>
            <a:latin typeface="Tahoma" pitchFamily="34" charset="0"/>
            <a:ea typeface="Tahoma" pitchFamily="34" charset="0"/>
            <a:cs typeface="Tahoma" pitchFamily="34" charset="0"/>
          </a:endParaRPr>
        </a:p>
      </dsp:txBody>
      <dsp:txXfrm>
        <a:off x="5147636" y="1697597"/>
        <a:ext cx="1301721" cy="396866"/>
      </dsp:txXfrm>
    </dsp:sp>
    <dsp:sp modelId="{3188698B-6A11-4A5D-86C6-C60F88992D4B}">
      <dsp:nvSpPr>
        <dsp:cNvPr id="0" name=""/>
        <dsp:cNvSpPr/>
      </dsp:nvSpPr>
      <dsp:spPr>
        <a:xfrm>
          <a:off x="3595515" y="3148386"/>
          <a:ext cx="1301721" cy="396866"/>
        </a:xfrm>
        <a:prstGeom prst="rect">
          <a:avLst/>
        </a:prstGeom>
        <a:solidFill>
          <a:schemeClr val="lt1">
            <a:hueOff val="0"/>
            <a:satOff val="0"/>
            <a:lumOff val="0"/>
            <a:alphaOff val="0"/>
          </a:schemeClr>
        </a:solidFill>
        <a:ln w="9525" cap="flat" cmpd="sng" algn="ctr">
          <a:solidFill>
            <a:schemeClr val="tx2">
              <a:lumMod val="75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dirty="0">
              <a:uFillTx/>
              <a:latin typeface="Tahoma" pitchFamily="34" charset="0"/>
              <a:ea typeface="Tahoma" pitchFamily="34" charset="0"/>
              <a:cs typeface="Tahoma" pitchFamily="34" charset="0"/>
            </a:rPr>
            <a:t>Negative</a:t>
          </a:r>
          <a:r>
            <a:rPr lang="en-US" sz="1200" b="0" kern="1200" dirty="0">
              <a:uFillTx/>
              <a:latin typeface="Tahoma" pitchFamily="34" charset="0"/>
              <a:ea typeface="Tahoma" pitchFamily="34" charset="0"/>
              <a:cs typeface="Tahoma" pitchFamily="34" charset="0"/>
            </a:rPr>
            <a:t> Stool fat test</a:t>
          </a:r>
        </a:p>
      </dsp:txBody>
      <dsp:txXfrm>
        <a:off x="3595515" y="3148386"/>
        <a:ext cx="1301721" cy="396866"/>
      </dsp:txXfrm>
    </dsp:sp>
    <dsp:sp modelId="{5D1D317C-7F9E-479A-A2E1-A5CFD1D6CF28}">
      <dsp:nvSpPr>
        <dsp:cNvPr id="0" name=""/>
        <dsp:cNvSpPr/>
      </dsp:nvSpPr>
      <dsp:spPr>
        <a:xfrm>
          <a:off x="5169934" y="2499383"/>
          <a:ext cx="1399832" cy="865899"/>
        </a:xfrm>
        <a:prstGeom prst="rect">
          <a:avLst/>
        </a:prstGeom>
        <a:solidFill>
          <a:schemeClr val="lt1">
            <a:hueOff val="0"/>
            <a:satOff val="0"/>
            <a:lumOff val="0"/>
            <a:alphaOff val="0"/>
          </a:schemeClr>
        </a:solidFill>
        <a:ln w="9525" cap="flat" cmpd="sng" algn="ctr">
          <a:solidFill>
            <a:schemeClr val="tx2">
              <a:lumMod val="75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dirty="0" err="1">
              <a:uFillTx/>
              <a:latin typeface="Tahoma" pitchFamily="34" charset="0"/>
              <a:ea typeface="Tahoma" pitchFamily="34" charset="0"/>
              <a:cs typeface="Tahoma" pitchFamily="34" charset="0"/>
            </a:rPr>
            <a:t>Secretory</a:t>
          </a:r>
          <a:r>
            <a:rPr lang="en-US" sz="1200" b="0" kern="1200" dirty="0">
              <a:uFillTx/>
              <a:latin typeface="Tahoma" pitchFamily="34" charset="0"/>
              <a:ea typeface="Tahoma" pitchFamily="34" charset="0"/>
              <a:cs typeface="Tahoma" pitchFamily="34" charset="0"/>
            </a:rPr>
            <a:t> or </a:t>
          </a:r>
        </a:p>
        <a:p>
          <a:pPr marL="0" lvl="0" indent="0" algn="ctr" defTabSz="533400">
            <a:lnSpc>
              <a:spcPct val="90000"/>
            </a:lnSpc>
            <a:spcBef>
              <a:spcPct val="0"/>
            </a:spcBef>
            <a:spcAft>
              <a:spcPct val="35000"/>
            </a:spcAft>
            <a:buNone/>
          </a:pPr>
          <a:r>
            <a:rPr lang="en-US" sz="1200" b="0" kern="1200" dirty="0">
              <a:uFillTx/>
              <a:latin typeface="Tahoma" pitchFamily="34" charset="0"/>
              <a:ea typeface="Tahoma" pitchFamily="34" charset="0"/>
              <a:cs typeface="Tahoma" pitchFamily="34" charset="0"/>
            </a:rPr>
            <a:t>Noninfectious </a:t>
          </a:r>
        </a:p>
        <a:p>
          <a:pPr marL="0" lvl="0" indent="0" algn="ctr" defTabSz="533400">
            <a:lnSpc>
              <a:spcPct val="90000"/>
            </a:lnSpc>
            <a:spcBef>
              <a:spcPct val="0"/>
            </a:spcBef>
            <a:spcAft>
              <a:spcPct val="35000"/>
            </a:spcAft>
            <a:buNone/>
          </a:pPr>
          <a:r>
            <a:rPr lang="en-US" sz="1200" b="0" kern="1200" dirty="0">
              <a:uFillTx/>
              <a:latin typeface="Tahoma" pitchFamily="34" charset="0"/>
              <a:ea typeface="Tahoma" pitchFamily="34" charset="0"/>
              <a:cs typeface="Tahoma" pitchFamily="34" charset="0"/>
            </a:rPr>
            <a:t>inflammatory diarrhea</a:t>
          </a:r>
        </a:p>
      </dsp:txBody>
      <dsp:txXfrm>
        <a:off x="5169934" y="2499383"/>
        <a:ext cx="1399832" cy="8658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2E142C-0E9F-416F-BE87-F27266185642}">
      <dsp:nvSpPr>
        <dsp:cNvPr id="0" name=""/>
        <dsp:cNvSpPr/>
      </dsp:nvSpPr>
      <dsp:spPr>
        <a:xfrm>
          <a:off x="0" y="36324"/>
          <a:ext cx="1371600" cy="455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ctr" defTabSz="488950" rtl="1">
            <a:lnSpc>
              <a:spcPct val="90000"/>
            </a:lnSpc>
            <a:spcBef>
              <a:spcPct val="0"/>
            </a:spcBef>
            <a:spcAft>
              <a:spcPct val="35000"/>
            </a:spcAft>
            <a:buNone/>
          </a:pPr>
          <a:r>
            <a:rPr lang="en-US" sz="1100" b="1" kern="1200" dirty="0">
              <a:solidFill>
                <a:srgbClr val="FF0000"/>
              </a:solidFill>
              <a:latin typeface="Tahoma" panose="020B0604030504040204" pitchFamily="34" charset="0"/>
              <a:ea typeface="Tahoma" panose="020B0604030504040204" pitchFamily="34" charset="0"/>
              <a:cs typeface="Tahoma" panose="020B0604030504040204" pitchFamily="34" charset="0"/>
            </a:rPr>
            <a:t>Infants and toddlers</a:t>
          </a:r>
          <a:endParaRPr lang="en-US" sz="1100" b="1" kern="1200">
            <a:solidFill>
              <a:srgbClr val="FF0000"/>
            </a:solidFill>
            <a:latin typeface="Tahoma" panose="020B0604030504040204" pitchFamily="34" charset="0"/>
            <a:ea typeface="Tahoma" panose="020B0604030504040204" pitchFamily="34" charset="0"/>
            <a:cs typeface="Tahoma" panose="020B0604030504040204" pitchFamily="34" charset="0"/>
          </a:endParaRPr>
        </a:p>
      </dsp:txBody>
      <dsp:txXfrm>
        <a:off x="0" y="36324"/>
        <a:ext cx="1371600" cy="455400"/>
      </dsp:txXfrm>
    </dsp:sp>
    <dsp:sp modelId="{11757306-75D0-4CF0-811A-6E9D962820DF}">
      <dsp:nvSpPr>
        <dsp:cNvPr id="0" name=""/>
        <dsp:cNvSpPr/>
      </dsp:nvSpPr>
      <dsp:spPr>
        <a:xfrm>
          <a:off x="1371599" y="14978"/>
          <a:ext cx="274320" cy="498093"/>
        </a:xfrm>
        <a:prstGeom prst="leftBrace">
          <a:avLst>
            <a:gd name="adj1" fmla="val 35000"/>
            <a:gd name="adj2" fmla="val 50000"/>
          </a:avLst>
        </a:pr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3BD9F8-868F-4A2D-951B-7A26BA50B223}">
      <dsp:nvSpPr>
        <dsp:cNvPr id="0" name=""/>
        <dsp:cNvSpPr/>
      </dsp:nvSpPr>
      <dsp:spPr>
        <a:xfrm>
          <a:off x="1755647" y="14978"/>
          <a:ext cx="3730752" cy="498093"/>
        </a:xfrm>
        <a:prstGeom prst="rect">
          <a:avLst/>
        </a:prstGeom>
        <a:solidFill>
          <a:schemeClr val="accent5">
            <a:lumMod val="60000"/>
            <a:lumOff val="40000"/>
          </a:schemeClr>
        </a:solidFill>
        <a:ln w="3175" cap="flat" cmpd="sng" algn="ctr">
          <a:solidFill>
            <a:schemeClr val="tx1"/>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rtl="0">
            <a:lnSpc>
              <a:spcPct val="90000"/>
            </a:lnSpc>
            <a:spcBef>
              <a:spcPct val="0"/>
            </a:spcBef>
            <a:spcAft>
              <a:spcPct val="15000"/>
            </a:spcAft>
            <a:buChar char="•"/>
          </a:pPr>
          <a:r>
            <a:rPr lang="en-US" sz="1400" kern="1200" dirty="0">
              <a:latin typeface="Calibri"/>
              <a:ea typeface="+mn-ea"/>
              <a:cs typeface="+mn-cs"/>
            </a:rPr>
            <a:t>GI symptoms</a:t>
          </a:r>
          <a:r>
            <a:rPr lang="en-US" sz="1050" kern="1200" dirty="0">
              <a:solidFill>
                <a:schemeClr val="accent3">
                  <a:lumMod val="75000"/>
                </a:schemeClr>
              </a:solidFill>
              <a:latin typeface="Calibri"/>
              <a:ea typeface="+mn-ea"/>
              <a:cs typeface="+mn-cs"/>
            </a:rPr>
            <a:t> e.g:Diarrhea </a:t>
          </a:r>
          <a:r>
            <a:rPr lang="en-US" sz="1400" kern="1200" dirty="0">
              <a:latin typeface="Calibri"/>
              <a:ea typeface="+mn-ea"/>
              <a:cs typeface="+mn-cs"/>
            </a:rPr>
            <a:t>and failure to thrive </a:t>
          </a:r>
          <a:r>
            <a:rPr lang="en-US" sz="1050" kern="1200" dirty="0">
              <a:solidFill>
                <a:schemeClr val="bg1">
                  <a:lumMod val="50000"/>
                </a:schemeClr>
              </a:solidFill>
              <a:latin typeface="Calibri"/>
              <a:ea typeface="+mn-ea"/>
              <a:cs typeface="+mn-cs"/>
            </a:rPr>
            <a:t>Failure to grow </a:t>
          </a:r>
          <a:r>
            <a:rPr lang="en-US" sz="1400" kern="1200" dirty="0">
              <a:latin typeface="Calibri"/>
              <a:ea typeface="+mn-ea"/>
              <a:cs typeface="+mn-cs"/>
            </a:rPr>
            <a:t>.</a:t>
          </a:r>
          <a:endParaRPr lang="en-US" sz="1400" kern="1200">
            <a:latin typeface="Calibri"/>
            <a:ea typeface="+mn-ea"/>
            <a:cs typeface="+mn-cs"/>
          </a:endParaRPr>
        </a:p>
      </dsp:txBody>
      <dsp:txXfrm>
        <a:off x="1755647" y="14978"/>
        <a:ext cx="3730752" cy="498093"/>
      </dsp:txXfrm>
    </dsp:sp>
    <dsp:sp modelId="{1424D925-A8E7-4979-A20A-67F3A17B0174}">
      <dsp:nvSpPr>
        <dsp:cNvPr id="0" name=""/>
        <dsp:cNvSpPr/>
      </dsp:nvSpPr>
      <dsp:spPr>
        <a:xfrm>
          <a:off x="0" y="617218"/>
          <a:ext cx="1371600" cy="455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ctr" defTabSz="488950" rtl="1">
            <a:lnSpc>
              <a:spcPct val="90000"/>
            </a:lnSpc>
            <a:spcBef>
              <a:spcPct val="0"/>
            </a:spcBef>
            <a:spcAft>
              <a:spcPct val="35000"/>
            </a:spcAft>
            <a:buNone/>
          </a:pPr>
          <a:r>
            <a:rPr lang="en-US" sz="1100" b="1" kern="1200" dirty="0">
              <a:solidFill>
                <a:srgbClr val="FF0000"/>
              </a:solidFill>
              <a:latin typeface="Tahoma" panose="020B0604030504040204" pitchFamily="34" charset="0"/>
              <a:ea typeface="Tahoma" panose="020B0604030504040204" pitchFamily="34" charset="0"/>
              <a:cs typeface="Tahoma" panose="020B0604030504040204" pitchFamily="34" charset="0"/>
            </a:rPr>
            <a:t>Childhood</a:t>
          </a:r>
          <a:endParaRPr lang="en-US" sz="1100" b="1" kern="1200">
            <a:solidFill>
              <a:srgbClr val="FF0000"/>
            </a:solidFill>
            <a:latin typeface="Tahoma" panose="020B0604030504040204" pitchFamily="34" charset="0"/>
            <a:ea typeface="Tahoma" panose="020B0604030504040204" pitchFamily="34" charset="0"/>
            <a:cs typeface="Tahoma" panose="020B0604030504040204" pitchFamily="34" charset="0"/>
          </a:endParaRPr>
        </a:p>
      </dsp:txBody>
      <dsp:txXfrm>
        <a:off x="0" y="617218"/>
        <a:ext cx="1371600" cy="455400"/>
      </dsp:txXfrm>
    </dsp:sp>
    <dsp:sp modelId="{5A981B8D-6717-4C1B-80CF-97358A3C4A19}">
      <dsp:nvSpPr>
        <dsp:cNvPr id="0" name=""/>
        <dsp:cNvSpPr/>
      </dsp:nvSpPr>
      <dsp:spPr>
        <a:xfrm>
          <a:off x="1371599" y="595871"/>
          <a:ext cx="274320" cy="498093"/>
        </a:xfrm>
        <a:prstGeom prst="leftBrace">
          <a:avLst>
            <a:gd name="adj1" fmla="val 35000"/>
            <a:gd name="adj2" fmla="val 50000"/>
          </a:avLst>
        </a:pr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9A145E-DA8C-4822-A9E7-9BC1359B96BE}">
      <dsp:nvSpPr>
        <dsp:cNvPr id="0" name=""/>
        <dsp:cNvSpPr/>
      </dsp:nvSpPr>
      <dsp:spPr>
        <a:xfrm>
          <a:off x="1755647" y="595871"/>
          <a:ext cx="3730752" cy="498093"/>
        </a:xfrm>
        <a:prstGeom prst="rect">
          <a:avLst/>
        </a:prstGeom>
        <a:solidFill>
          <a:schemeClr val="bg1">
            <a:lumMod val="95000"/>
          </a:schemeClr>
        </a:solidFill>
        <a:ln w="3175" cap="flat" cmpd="sng" algn="ctr">
          <a:solidFill>
            <a:schemeClr val="tx1"/>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rtl="0">
            <a:lnSpc>
              <a:spcPct val="90000"/>
            </a:lnSpc>
            <a:spcBef>
              <a:spcPct val="0"/>
            </a:spcBef>
            <a:spcAft>
              <a:spcPct val="15000"/>
            </a:spcAft>
            <a:buChar char="•"/>
          </a:pPr>
          <a:r>
            <a:rPr lang="en-US" sz="1400" kern="1200" dirty="0">
              <a:latin typeface="Calibri"/>
              <a:ea typeface="+mn-ea"/>
              <a:cs typeface="+mn-cs"/>
            </a:rPr>
            <a:t>minor GI symptoms, inadequate rate of weight gain</a:t>
          </a:r>
          <a:endParaRPr lang="en-US" sz="1400" kern="1200">
            <a:latin typeface="Calibri"/>
            <a:ea typeface="+mn-ea"/>
            <a:cs typeface="+mn-cs"/>
          </a:endParaRPr>
        </a:p>
      </dsp:txBody>
      <dsp:txXfrm>
        <a:off x="1755647" y="595871"/>
        <a:ext cx="3730752" cy="498093"/>
      </dsp:txXfrm>
    </dsp:sp>
    <dsp:sp modelId="{D2D6B81E-7922-40D1-9387-920577B1E504}">
      <dsp:nvSpPr>
        <dsp:cNvPr id="0" name=""/>
        <dsp:cNvSpPr/>
      </dsp:nvSpPr>
      <dsp:spPr>
        <a:xfrm>
          <a:off x="0" y="1198112"/>
          <a:ext cx="1371600" cy="455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ctr" defTabSz="488950" rtl="1">
            <a:lnSpc>
              <a:spcPct val="90000"/>
            </a:lnSpc>
            <a:spcBef>
              <a:spcPct val="0"/>
            </a:spcBef>
            <a:spcAft>
              <a:spcPct val="35000"/>
            </a:spcAft>
            <a:buNone/>
          </a:pPr>
          <a:r>
            <a:rPr lang="en-US" sz="1100" b="1" kern="1200" dirty="0">
              <a:solidFill>
                <a:srgbClr val="FF0000"/>
              </a:solidFill>
              <a:latin typeface="Tahoma" panose="020B0604030504040204" pitchFamily="34" charset="0"/>
              <a:ea typeface="Tahoma" panose="020B0604030504040204" pitchFamily="34" charset="0"/>
              <a:cs typeface="Tahoma" panose="020B0604030504040204" pitchFamily="34" charset="0"/>
            </a:rPr>
            <a:t>Young  adults</a:t>
          </a:r>
          <a:endParaRPr lang="en-US" sz="1100" b="1" kern="1200">
            <a:solidFill>
              <a:srgbClr val="FF0000"/>
            </a:solidFill>
            <a:latin typeface="Tahoma" panose="020B0604030504040204" pitchFamily="34" charset="0"/>
            <a:ea typeface="Tahoma" panose="020B0604030504040204" pitchFamily="34" charset="0"/>
            <a:cs typeface="Tahoma" panose="020B0604030504040204" pitchFamily="34" charset="0"/>
          </a:endParaRPr>
        </a:p>
      </dsp:txBody>
      <dsp:txXfrm>
        <a:off x="0" y="1198112"/>
        <a:ext cx="1371600" cy="455400"/>
      </dsp:txXfrm>
    </dsp:sp>
    <dsp:sp modelId="{1D866B4C-770A-4EBE-8AB1-46746C08244E}">
      <dsp:nvSpPr>
        <dsp:cNvPr id="0" name=""/>
        <dsp:cNvSpPr/>
      </dsp:nvSpPr>
      <dsp:spPr>
        <a:xfrm>
          <a:off x="1371599" y="1176765"/>
          <a:ext cx="274320" cy="498093"/>
        </a:xfrm>
        <a:prstGeom prst="leftBrace">
          <a:avLst>
            <a:gd name="adj1" fmla="val 35000"/>
            <a:gd name="adj2" fmla="val 50000"/>
          </a:avLst>
        </a:pr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D98313-95CB-4A3C-9056-034B39B5061F}">
      <dsp:nvSpPr>
        <dsp:cNvPr id="0" name=""/>
        <dsp:cNvSpPr/>
      </dsp:nvSpPr>
      <dsp:spPr>
        <a:xfrm>
          <a:off x="1755647" y="1176765"/>
          <a:ext cx="3730752" cy="498093"/>
        </a:xfrm>
        <a:prstGeom prst="rect">
          <a:avLst/>
        </a:prstGeom>
        <a:solidFill>
          <a:schemeClr val="accent5">
            <a:lumMod val="60000"/>
            <a:lumOff val="40000"/>
          </a:schemeClr>
        </a:solidFill>
        <a:ln w="3175" cap="flat" cmpd="sng" algn="ctr">
          <a:solidFill>
            <a:schemeClr val="tx1"/>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rtl="0">
            <a:lnSpc>
              <a:spcPct val="90000"/>
            </a:lnSpc>
            <a:spcBef>
              <a:spcPct val="0"/>
            </a:spcBef>
            <a:spcAft>
              <a:spcPct val="15000"/>
            </a:spcAft>
            <a:buChar char="•"/>
          </a:pPr>
          <a:r>
            <a:rPr lang="en-US" sz="1400" kern="1200" dirty="0">
              <a:latin typeface="Calibri"/>
              <a:ea typeface="+mn-ea"/>
              <a:cs typeface="+mn-cs"/>
            </a:rPr>
            <a:t>anemia is the most common form of presentation.</a:t>
          </a:r>
          <a:endParaRPr lang="en-US" sz="1400" kern="1200">
            <a:latin typeface="Calibri"/>
            <a:ea typeface="+mn-ea"/>
            <a:cs typeface="+mn-cs"/>
          </a:endParaRPr>
        </a:p>
      </dsp:txBody>
      <dsp:txXfrm>
        <a:off x="1755647" y="1176765"/>
        <a:ext cx="3730752" cy="498093"/>
      </dsp:txXfrm>
    </dsp:sp>
    <dsp:sp modelId="{0EBD32DE-A6D9-4E52-9693-181A2EC3D57A}">
      <dsp:nvSpPr>
        <dsp:cNvPr id="0" name=""/>
        <dsp:cNvSpPr/>
      </dsp:nvSpPr>
      <dsp:spPr>
        <a:xfrm>
          <a:off x="0" y="1854602"/>
          <a:ext cx="1371600" cy="455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ctr" defTabSz="488950" rtl="1">
            <a:lnSpc>
              <a:spcPct val="90000"/>
            </a:lnSpc>
            <a:spcBef>
              <a:spcPct val="0"/>
            </a:spcBef>
            <a:spcAft>
              <a:spcPct val="35000"/>
            </a:spcAft>
            <a:buNone/>
          </a:pPr>
          <a:r>
            <a:rPr lang="en-US" sz="1100" b="1" kern="1200" dirty="0">
              <a:solidFill>
                <a:srgbClr val="FF0000"/>
              </a:solidFill>
              <a:latin typeface="Tahoma" panose="020B0604030504040204" pitchFamily="34" charset="0"/>
              <a:ea typeface="Tahoma" panose="020B0604030504040204" pitchFamily="34" charset="0"/>
              <a:cs typeface="Tahoma" panose="020B0604030504040204" pitchFamily="34" charset="0"/>
            </a:rPr>
            <a:t>Adults  and elderly</a:t>
          </a:r>
          <a:endParaRPr lang="en-US" sz="1100" b="1" kern="1200">
            <a:solidFill>
              <a:srgbClr val="FF0000"/>
            </a:solidFill>
            <a:latin typeface="Tahoma" panose="020B0604030504040204" pitchFamily="34" charset="0"/>
            <a:ea typeface="Tahoma" panose="020B0604030504040204" pitchFamily="34" charset="0"/>
            <a:cs typeface="Tahoma" panose="020B0604030504040204" pitchFamily="34" charset="0"/>
          </a:endParaRPr>
        </a:p>
      </dsp:txBody>
      <dsp:txXfrm>
        <a:off x="0" y="1854602"/>
        <a:ext cx="1371600" cy="455400"/>
      </dsp:txXfrm>
    </dsp:sp>
    <dsp:sp modelId="{C5092654-0C3B-49BA-8735-A10FFC62E972}">
      <dsp:nvSpPr>
        <dsp:cNvPr id="0" name=""/>
        <dsp:cNvSpPr/>
      </dsp:nvSpPr>
      <dsp:spPr>
        <a:xfrm>
          <a:off x="1371599" y="1729137"/>
          <a:ext cx="269379" cy="649286"/>
        </a:xfrm>
        <a:prstGeom prst="leftBrace">
          <a:avLst>
            <a:gd name="adj1" fmla="val 35000"/>
            <a:gd name="adj2" fmla="val 50000"/>
          </a:avLst>
        </a:pr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C7D57-756D-4087-AB5F-493862654470}">
      <dsp:nvSpPr>
        <dsp:cNvPr id="0" name=""/>
        <dsp:cNvSpPr/>
      </dsp:nvSpPr>
      <dsp:spPr>
        <a:xfrm>
          <a:off x="307540" y="842973"/>
          <a:ext cx="1583471" cy="791735"/>
        </a:xfrm>
        <a:prstGeom prst="roundRect">
          <a:avLst>
            <a:gd name="adj" fmla="val 10000"/>
          </a:avLst>
        </a:prstGeom>
        <a:solidFill>
          <a:schemeClr val="accent5">
            <a:lumMod val="60000"/>
            <a:lumOff val="40000"/>
          </a:schemeClr>
        </a:solidFill>
        <a:ln w="6350" cap="flat" cmpd="sng" algn="ctr">
          <a:solidFill>
            <a:scrgbClr r="0" g="0" b="0"/>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kern="1200" dirty="0">
              <a:uFillTx/>
              <a:latin typeface="Tahoma" panose="020B0604030504040204" pitchFamily="34" charset="0"/>
              <a:ea typeface="Tahoma" panose="020B0604030504040204" pitchFamily="34" charset="0"/>
              <a:cs typeface="Tahoma" panose="020B0604030504040204" pitchFamily="34" charset="0"/>
            </a:rPr>
            <a:t>Inherited lactase deficiency</a:t>
          </a:r>
          <a:endParaRPr lang="en-US" sz="1100" b="0" i="0" kern="1200">
            <a:latin typeface="Tahoma" panose="020B0604030504040204" pitchFamily="34" charset="0"/>
            <a:ea typeface="Tahoma" panose="020B0604030504040204" pitchFamily="34" charset="0"/>
            <a:cs typeface="Tahoma" panose="020B0604030504040204" pitchFamily="34" charset="0"/>
          </a:endParaRPr>
        </a:p>
      </dsp:txBody>
      <dsp:txXfrm>
        <a:off x="330729" y="866162"/>
        <a:ext cx="1537093" cy="745357"/>
      </dsp:txXfrm>
    </dsp:sp>
    <dsp:sp modelId="{5CE44232-9795-41E5-BE91-2C6884E89D34}">
      <dsp:nvSpPr>
        <dsp:cNvPr id="0" name=""/>
        <dsp:cNvSpPr/>
      </dsp:nvSpPr>
      <dsp:spPr>
        <a:xfrm rot="19298421">
          <a:off x="1805300" y="961260"/>
          <a:ext cx="794107" cy="62341"/>
        </a:xfrm>
        <a:custGeom>
          <a:avLst/>
          <a:gdLst/>
          <a:ahLst/>
          <a:cxnLst/>
          <a:rect l="0" t="0" r="0" b="0"/>
          <a:pathLst>
            <a:path>
              <a:moveTo>
                <a:pt x="0" y="31201"/>
              </a:moveTo>
              <a:lnTo>
                <a:pt x="899933" y="31201"/>
              </a:lnTo>
            </a:path>
          </a:pathLst>
        </a:custGeom>
        <a:noFill/>
        <a:ln w="6350" cap="flat" cmpd="sng" algn="ctr">
          <a:solidFill>
            <a:scrgbClr r="0" g="0" b="0"/>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solidFill>
              <a:sysClr val="windowText" lastClr="000000">
                <a:hueOff val="0"/>
                <a:satOff val="0"/>
                <a:lumOff val="0"/>
                <a:alphaOff val="0"/>
              </a:sysClr>
            </a:solidFill>
            <a:latin typeface="Calibri"/>
            <a:ea typeface="+mn-ea"/>
            <a:cs typeface="+mn-cs"/>
          </a:endParaRPr>
        </a:p>
      </dsp:txBody>
      <dsp:txXfrm>
        <a:off x="2182501" y="972578"/>
        <a:ext cx="39705" cy="39705"/>
      </dsp:txXfrm>
    </dsp:sp>
    <dsp:sp modelId="{BF96B13E-B940-4A46-A1EF-1542F057C5CB}">
      <dsp:nvSpPr>
        <dsp:cNvPr id="0" name=""/>
        <dsp:cNvSpPr/>
      </dsp:nvSpPr>
      <dsp:spPr>
        <a:xfrm>
          <a:off x="2513696" y="170120"/>
          <a:ext cx="1583471" cy="1151801"/>
        </a:xfrm>
        <a:prstGeom prst="roundRect">
          <a:avLst>
            <a:gd name="adj" fmla="val 10000"/>
          </a:avLst>
        </a:prstGeom>
        <a:solidFill>
          <a:schemeClr val="bg1">
            <a:lumMod val="95000"/>
          </a:schemeClr>
        </a:solidFill>
        <a:ln w="6350" cap="flat" cmpd="sng" algn="ctr">
          <a:solidFill>
            <a:scrgbClr r="0" g="0" b="0"/>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i="0" kern="1200" dirty="0">
              <a:solidFill>
                <a:srgbClr val="FF0000"/>
              </a:solidFill>
              <a:uFillTx/>
              <a:latin typeface="Tahoma" panose="020B0604030504040204" pitchFamily="34" charset="0"/>
              <a:ea typeface="Tahoma" panose="020B0604030504040204" pitchFamily="34" charset="0"/>
              <a:cs typeface="Tahoma" panose="020B0604030504040204" pitchFamily="34" charset="0"/>
            </a:rPr>
            <a:t>Childhood-onset and adult-onset lactase deficiency</a:t>
          </a:r>
          <a:endParaRPr lang="ar-SA" sz="1100" b="1" i="0" kern="1200" dirty="0">
            <a:solidFill>
              <a:srgbClr val="FF0000"/>
            </a:solidFill>
            <a:uFillTx/>
            <a:latin typeface="Tahoma" panose="020B0604030504040204" pitchFamily="34" charset="0"/>
            <a:ea typeface="Tahoma" panose="020B0604030504040204" pitchFamily="34" charset="0"/>
            <a:cs typeface="Tahoma" panose="020B0604030504040204" pitchFamily="34" charset="0"/>
          </a:endParaRPr>
        </a:p>
        <a:p>
          <a:pPr marL="0" lvl="0" indent="0" algn="ctr" defTabSz="488950">
            <a:lnSpc>
              <a:spcPct val="90000"/>
            </a:lnSpc>
            <a:spcBef>
              <a:spcPct val="0"/>
            </a:spcBef>
            <a:spcAft>
              <a:spcPct val="35000"/>
            </a:spcAft>
            <a:buNone/>
          </a:pPr>
          <a:r>
            <a:rPr lang="ar-SA" sz="1000" b="0" i="0" kern="1200" dirty="0">
              <a:solidFill>
                <a:schemeClr val="bg1">
                  <a:lumMod val="50000"/>
                </a:schemeClr>
              </a:solidFill>
              <a:uFillTx/>
              <a:latin typeface="Cambria light"/>
              <a:ea typeface="Tahoma" panose="020B0604030504040204" pitchFamily="34" charset="0"/>
              <a:cs typeface="Tahoma" panose="020B0604030504040204" pitchFamily="34" charset="0"/>
            </a:rPr>
            <a:t>يقل عنده تركيز اللاكتيز فجأة بدون سبب</a:t>
          </a:r>
          <a:endParaRPr lang="en-US" sz="1000" b="0" i="0" kern="1200">
            <a:solidFill>
              <a:schemeClr val="bg1">
                <a:lumMod val="50000"/>
              </a:schemeClr>
            </a:solidFill>
            <a:latin typeface="Cambria light"/>
            <a:ea typeface="Tahoma" panose="020B0604030504040204" pitchFamily="34" charset="0"/>
            <a:cs typeface="Tahoma" panose="020B0604030504040204" pitchFamily="34" charset="0"/>
          </a:endParaRPr>
        </a:p>
      </dsp:txBody>
      <dsp:txXfrm>
        <a:off x="2547431" y="203855"/>
        <a:ext cx="1516001" cy="1084331"/>
      </dsp:txXfrm>
    </dsp:sp>
    <dsp:sp modelId="{D944C8AD-3250-4CA1-B513-F35C093F3C52}">
      <dsp:nvSpPr>
        <dsp:cNvPr id="0" name=""/>
        <dsp:cNvSpPr/>
      </dsp:nvSpPr>
      <dsp:spPr>
        <a:xfrm rot="19457599">
          <a:off x="4023852" y="487226"/>
          <a:ext cx="780020" cy="62341"/>
        </a:xfrm>
        <a:custGeom>
          <a:avLst/>
          <a:gdLst/>
          <a:ahLst/>
          <a:cxnLst/>
          <a:rect l="0" t="0" r="0" b="0"/>
          <a:pathLst>
            <a:path>
              <a:moveTo>
                <a:pt x="0" y="31201"/>
              </a:moveTo>
              <a:lnTo>
                <a:pt x="823075" y="31201"/>
              </a:lnTo>
            </a:path>
          </a:pathLst>
        </a:custGeom>
        <a:noFill/>
        <a:ln w="6350" cap="flat" cmpd="sng" algn="ctr">
          <a:solidFill>
            <a:scrgbClr r="0" g="0" b="0"/>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solidFill>
              <a:sysClr val="windowText" lastClr="000000">
                <a:hueOff val="0"/>
                <a:satOff val="0"/>
                <a:lumOff val="0"/>
                <a:alphaOff val="0"/>
              </a:sysClr>
            </a:solidFill>
            <a:latin typeface="Calibri"/>
            <a:ea typeface="+mn-ea"/>
            <a:cs typeface="+mn-cs"/>
          </a:endParaRPr>
        </a:p>
      </dsp:txBody>
      <dsp:txXfrm>
        <a:off x="4394362" y="498897"/>
        <a:ext cx="39001" cy="39001"/>
      </dsp:txXfrm>
    </dsp:sp>
    <dsp:sp modelId="{E55B4FCA-951B-47C5-B421-6BC086589C0F}">
      <dsp:nvSpPr>
        <dsp:cNvPr id="0" name=""/>
        <dsp:cNvSpPr/>
      </dsp:nvSpPr>
      <dsp:spPr>
        <a:xfrm>
          <a:off x="4730556" y="1857"/>
          <a:ext cx="1583471" cy="577832"/>
        </a:xfrm>
        <a:prstGeom prst="roundRect">
          <a:avLst>
            <a:gd name="adj" fmla="val 10000"/>
          </a:avLst>
        </a:prstGeom>
        <a:solidFill>
          <a:schemeClr val="lt1">
            <a:hueOff val="0"/>
            <a:satOff val="0"/>
            <a:lumOff val="0"/>
            <a:alphaOff val="0"/>
          </a:schemeClr>
        </a:solidFill>
        <a:ln w="6350" cap="flat" cmpd="sng" algn="ctr">
          <a:solidFill>
            <a:scrgbClr r="0" g="0" b="0"/>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i="0" kern="1200" dirty="0">
              <a:uFillTx/>
              <a:latin typeface="Tahoma" panose="020B0604030504040204" pitchFamily="34" charset="0"/>
              <a:ea typeface="Tahoma" panose="020B0604030504040204" pitchFamily="34" charset="0"/>
              <a:cs typeface="Tahoma" panose="020B0604030504040204" pitchFamily="34" charset="0"/>
            </a:rPr>
            <a:t>common</a:t>
          </a:r>
          <a:endParaRPr lang="en-US" sz="800" b="0" i="0" kern="1200">
            <a:latin typeface="Tahoma" panose="020B0604030504040204" pitchFamily="34" charset="0"/>
            <a:ea typeface="Tahoma" panose="020B0604030504040204" pitchFamily="34" charset="0"/>
            <a:cs typeface="Tahoma" panose="020B0604030504040204" pitchFamily="34" charset="0"/>
          </a:endParaRPr>
        </a:p>
      </dsp:txBody>
      <dsp:txXfrm>
        <a:off x="4747480" y="18781"/>
        <a:ext cx="1549623" cy="543984"/>
      </dsp:txXfrm>
    </dsp:sp>
    <dsp:sp modelId="{4944103C-6EA3-4842-9719-71A79E6FD75E}">
      <dsp:nvSpPr>
        <dsp:cNvPr id="0" name=""/>
        <dsp:cNvSpPr/>
      </dsp:nvSpPr>
      <dsp:spPr>
        <a:xfrm rot="1728367">
          <a:off x="4052444" y="888999"/>
          <a:ext cx="722835" cy="62341"/>
        </a:xfrm>
        <a:custGeom>
          <a:avLst/>
          <a:gdLst/>
          <a:ahLst/>
          <a:cxnLst/>
          <a:rect l="0" t="0" r="0" b="0"/>
          <a:pathLst>
            <a:path>
              <a:moveTo>
                <a:pt x="0" y="31201"/>
              </a:moveTo>
              <a:lnTo>
                <a:pt x="762734" y="31201"/>
              </a:lnTo>
            </a:path>
          </a:pathLst>
        </a:custGeom>
        <a:noFill/>
        <a:ln w="6350" cap="flat" cmpd="sng" algn="ctr">
          <a:solidFill>
            <a:scrgbClr r="0" g="0" b="0"/>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solidFill>
              <a:sysClr val="windowText" lastClr="000000">
                <a:hueOff val="0"/>
                <a:satOff val="0"/>
                <a:lumOff val="0"/>
                <a:alphaOff val="0"/>
              </a:sysClr>
            </a:solidFill>
            <a:latin typeface="Calibri"/>
            <a:ea typeface="+mn-ea"/>
            <a:cs typeface="+mn-cs"/>
          </a:endParaRPr>
        </a:p>
      </dsp:txBody>
      <dsp:txXfrm>
        <a:off x="4395791" y="902099"/>
        <a:ext cx="36141" cy="36141"/>
      </dsp:txXfrm>
    </dsp:sp>
    <dsp:sp modelId="{8314D6D5-A79C-4488-9B10-1CAC298DB8C9}">
      <dsp:nvSpPr>
        <dsp:cNvPr id="0" name=""/>
        <dsp:cNvSpPr/>
      </dsp:nvSpPr>
      <dsp:spPr>
        <a:xfrm>
          <a:off x="4730556" y="698450"/>
          <a:ext cx="1583471" cy="791735"/>
        </a:xfrm>
        <a:prstGeom prst="roundRect">
          <a:avLst>
            <a:gd name="adj" fmla="val 10000"/>
          </a:avLst>
        </a:prstGeom>
        <a:solidFill>
          <a:schemeClr val="lt1">
            <a:hueOff val="0"/>
            <a:satOff val="0"/>
            <a:lumOff val="0"/>
            <a:alphaOff val="0"/>
          </a:schemeClr>
        </a:solidFill>
        <a:ln w="6350" cap="flat" cmpd="sng" algn="ctr">
          <a:solidFill>
            <a:scrgbClr r="0" g="0" b="0"/>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0" i="0" kern="1200" dirty="0">
              <a:uFillTx/>
              <a:latin typeface="Tahoma" panose="020B0604030504040204" pitchFamily="34" charset="0"/>
              <a:ea typeface="Tahoma" panose="020B0604030504040204" pitchFamily="34" charset="0"/>
              <a:cs typeface="Tahoma" panose="020B0604030504040204" pitchFamily="34" charset="0"/>
            </a:rPr>
            <a:t>Genetically programmed progressive loss of the activity of the small intestinal enzyme lactase.</a:t>
          </a:r>
          <a:endParaRPr lang="en-US" sz="1050" b="0" i="0" kern="1200">
            <a:latin typeface="Tahoma" panose="020B0604030504040204" pitchFamily="34" charset="0"/>
            <a:ea typeface="Tahoma" panose="020B0604030504040204" pitchFamily="34" charset="0"/>
            <a:cs typeface="Tahoma" panose="020B0604030504040204" pitchFamily="34" charset="0"/>
          </a:endParaRPr>
        </a:p>
      </dsp:txBody>
      <dsp:txXfrm>
        <a:off x="4753745" y="721639"/>
        <a:ext cx="1537093" cy="745357"/>
      </dsp:txXfrm>
    </dsp:sp>
    <dsp:sp modelId="{3DBBC445-D547-417E-8897-49FAADF5A3C2}">
      <dsp:nvSpPr>
        <dsp:cNvPr id="0" name=""/>
        <dsp:cNvSpPr/>
      </dsp:nvSpPr>
      <dsp:spPr>
        <a:xfrm rot="2636411">
          <a:off x="1759640" y="1533316"/>
          <a:ext cx="938584" cy="62341"/>
        </a:xfrm>
        <a:custGeom>
          <a:avLst/>
          <a:gdLst/>
          <a:ahLst/>
          <a:cxnLst/>
          <a:rect l="0" t="0" r="0" b="0"/>
          <a:pathLst>
            <a:path>
              <a:moveTo>
                <a:pt x="0" y="31201"/>
              </a:moveTo>
              <a:lnTo>
                <a:pt x="899933" y="31201"/>
              </a:lnTo>
            </a:path>
          </a:pathLst>
        </a:custGeom>
        <a:noFill/>
        <a:ln w="6350" cap="flat" cmpd="sng" algn="ctr">
          <a:solidFill>
            <a:scrgbClr r="0" g="0" b="0"/>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solidFill>
              <a:sysClr val="windowText" lastClr="000000">
                <a:hueOff val="0"/>
                <a:satOff val="0"/>
                <a:lumOff val="0"/>
                <a:alphaOff val="0"/>
              </a:sysClr>
            </a:solidFill>
            <a:latin typeface="Calibri"/>
            <a:ea typeface="+mn-ea"/>
            <a:cs typeface="+mn-cs"/>
          </a:endParaRPr>
        </a:p>
      </dsp:txBody>
      <dsp:txXfrm>
        <a:off x="2205468" y="1541022"/>
        <a:ext cx="46929" cy="46929"/>
      </dsp:txXfrm>
    </dsp:sp>
    <dsp:sp modelId="{0E027DB2-635F-4C93-9B3D-28FD30B66701}">
      <dsp:nvSpPr>
        <dsp:cNvPr id="0" name=""/>
        <dsp:cNvSpPr/>
      </dsp:nvSpPr>
      <dsp:spPr>
        <a:xfrm>
          <a:off x="2566853" y="1494264"/>
          <a:ext cx="1583471" cy="791735"/>
        </a:xfrm>
        <a:prstGeom prst="roundRect">
          <a:avLst>
            <a:gd name="adj" fmla="val 10000"/>
          </a:avLst>
        </a:prstGeom>
        <a:solidFill>
          <a:schemeClr val="bg1">
            <a:lumMod val="95000"/>
          </a:schemeClr>
        </a:solidFill>
        <a:ln w="6350" cap="flat" cmpd="sng" algn="ctr">
          <a:solidFill>
            <a:scrgbClr r="0" g="0" b="0"/>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i="0" kern="1200" dirty="0">
              <a:uFillTx/>
              <a:latin typeface="Tahoma" panose="020B0604030504040204" pitchFamily="34" charset="0"/>
              <a:ea typeface="Tahoma" panose="020B0604030504040204" pitchFamily="34" charset="0"/>
              <a:cs typeface="Tahoma" panose="020B0604030504040204" pitchFamily="34" charset="0"/>
            </a:rPr>
            <a:t>Congenital lactase deficiency</a:t>
          </a:r>
        </a:p>
        <a:p>
          <a:pPr marL="0" lvl="0" indent="0" algn="ctr" defTabSz="488950" rtl="1">
            <a:lnSpc>
              <a:spcPct val="90000"/>
            </a:lnSpc>
            <a:spcBef>
              <a:spcPct val="0"/>
            </a:spcBef>
            <a:spcAft>
              <a:spcPct val="35000"/>
            </a:spcAft>
            <a:buNone/>
          </a:pPr>
          <a:r>
            <a:rPr lang="ar-SA" sz="1000" b="0" i="0" kern="1200">
              <a:solidFill>
                <a:schemeClr val="bg1">
                  <a:lumMod val="50000"/>
                </a:schemeClr>
              </a:solidFill>
              <a:latin typeface="Cambria light"/>
              <a:ea typeface="Tahoma" panose="020B0604030504040204" pitchFamily="34" charset="0"/>
              <a:cs typeface="Tahoma" panose="020B0604030504040204" pitchFamily="34" charset="0"/>
            </a:rPr>
            <a:t>من الولادة</a:t>
          </a:r>
          <a:endParaRPr lang="en-US" sz="1000" b="0" i="0" kern="1200">
            <a:solidFill>
              <a:schemeClr val="bg1">
                <a:lumMod val="50000"/>
              </a:schemeClr>
            </a:solidFill>
            <a:latin typeface="Cambria light"/>
            <a:ea typeface="Tahoma" panose="020B0604030504040204" pitchFamily="34" charset="0"/>
            <a:cs typeface="Tahoma" panose="020B0604030504040204" pitchFamily="34" charset="0"/>
          </a:endParaRPr>
        </a:p>
      </dsp:txBody>
      <dsp:txXfrm>
        <a:off x="2590042" y="1517453"/>
        <a:ext cx="1537093" cy="745357"/>
      </dsp:txXfrm>
    </dsp:sp>
    <dsp:sp modelId="{1EE4AD63-C8EF-4DF6-8F6C-2DB6C170F011}">
      <dsp:nvSpPr>
        <dsp:cNvPr id="0" name=""/>
        <dsp:cNvSpPr/>
      </dsp:nvSpPr>
      <dsp:spPr>
        <a:xfrm rot="21587106">
          <a:off x="4150323" y="1858032"/>
          <a:ext cx="495170" cy="62341"/>
        </a:xfrm>
        <a:custGeom>
          <a:avLst/>
          <a:gdLst/>
          <a:ahLst/>
          <a:cxnLst/>
          <a:rect l="0" t="0" r="0" b="0"/>
          <a:pathLst>
            <a:path>
              <a:moveTo>
                <a:pt x="0" y="31201"/>
              </a:moveTo>
              <a:lnTo>
                <a:pt x="668349" y="31201"/>
              </a:lnTo>
            </a:path>
          </a:pathLst>
        </a:custGeom>
        <a:noFill/>
        <a:ln w="6350" cap="flat" cmpd="sng" algn="ctr">
          <a:solidFill>
            <a:scrgbClr r="0" g="0" b="0"/>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solidFill>
              <a:sysClr val="windowText" lastClr="000000">
                <a:hueOff val="0"/>
                <a:satOff val="0"/>
                <a:lumOff val="0"/>
                <a:alphaOff val="0"/>
              </a:sysClr>
            </a:solidFill>
            <a:latin typeface="Calibri"/>
            <a:ea typeface="+mn-ea"/>
            <a:cs typeface="+mn-cs"/>
          </a:endParaRPr>
        </a:p>
      </dsp:txBody>
      <dsp:txXfrm>
        <a:off x="4385529" y="1876824"/>
        <a:ext cx="24758" cy="24758"/>
      </dsp:txXfrm>
    </dsp:sp>
    <dsp:sp modelId="{E59AB863-EF6D-4FE6-9730-18FF85820A45}">
      <dsp:nvSpPr>
        <dsp:cNvPr id="0" name=""/>
        <dsp:cNvSpPr/>
      </dsp:nvSpPr>
      <dsp:spPr>
        <a:xfrm>
          <a:off x="4645492" y="1608946"/>
          <a:ext cx="1583471" cy="558656"/>
        </a:xfrm>
        <a:prstGeom prst="roundRect">
          <a:avLst>
            <a:gd name="adj" fmla="val 10000"/>
          </a:avLst>
        </a:prstGeom>
        <a:solidFill>
          <a:schemeClr val="lt1">
            <a:hueOff val="0"/>
            <a:satOff val="0"/>
            <a:lumOff val="0"/>
            <a:alphaOff val="0"/>
          </a:schemeClr>
        </a:solidFill>
        <a:ln w="6350" cap="flat" cmpd="sng" algn="ctr">
          <a:solidFill>
            <a:scrgbClr r="0" g="0" b="0"/>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kern="1200" dirty="0">
              <a:uFillTx/>
              <a:latin typeface="Tahoma" panose="020B0604030504040204" pitchFamily="34" charset="0"/>
              <a:ea typeface="Tahoma" panose="020B0604030504040204" pitchFamily="34" charset="0"/>
              <a:cs typeface="Tahoma" panose="020B0604030504040204" pitchFamily="34" charset="0"/>
            </a:rPr>
            <a:t>extremely rare </a:t>
          </a:r>
          <a:endParaRPr lang="en-US" sz="1100" b="0" i="0" kern="1200">
            <a:latin typeface="Tahoma" panose="020B0604030504040204" pitchFamily="34" charset="0"/>
            <a:ea typeface="Tahoma" panose="020B0604030504040204" pitchFamily="34" charset="0"/>
            <a:cs typeface="Tahoma" panose="020B0604030504040204" pitchFamily="34" charset="0"/>
          </a:endParaRPr>
        </a:p>
      </dsp:txBody>
      <dsp:txXfrm>
        <a:off x="4661854" y="1625308"/>
        <a:ext cx="1550747" cy="52593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F3688C-0FE0-4C0A-80D0-BC76EB9D7A97}">
      <dsp:nvSpPr>
        <dsp:cNvPr id="0" name=""/>
        <dsp:cNvSpPr/>
      </dsp:nvSpPr>
      <dsp:spPr>
        <a:xfrm>
          <a:off x="369116" y="496224"/>
          <a:ext cx="1720963" cy="860481"/>
        </a:xfrm>
        <a:prstGeom prst="roundRect">
          <a:avLst>
            <a:gd name="adj" fmla="val 10000"/>
          </a:avLst>
        </a:prstGeom>
        <a:solidFill>
          <a:schemeClr val="accent5">
            <a:lumMod val="60000"/>
            <a:lumOff val="40000"/>
          </a:schemeClr>
        </a:solidFill>
        <a:ln w="6350" cap="flat" cmpd="sng" algn="ctr">
          <a:solidFill>
            <a:scrgbClr r="0" g="0" b="0"/>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uFillTx/>
              <a:latin typeface="Tahoma" panose="020B0604030504040204" pitchFamily="34" charset="0"/>
              <a:ea typeface="Tahoma" panose="020B0604030504040204" pitchFamily="34" charset="0"/>
              <a:cs typeface="Tahoma" panose="020B0604030504040204" pitchFamily="34" charset="0"/>
            </a:rPr>
            <a:t>Acquired lactase deficiency</a:t>
          </a:r>
          <a:endParaRPr lang="en-US" sz="1100" kern="1200">
            <a:latin typeface="Tahoma" panose="020B0604030504040204" pitchFamily="34" charset="0"/>
            <a:ea typeface="Tahoma" panose="020B0604030504040204" pitchFamily="34" charset="0"/>
            <a:cs typeface="Tahoma" panose="020B0604030504040204" pitchFamily="34" charset="0"/>
          </a:endParaRPr>
        </a:p>
      </dsp:txBody>
      <dsp:txXfrm>
        <a:off x="394319" y="521427"/>
        <a:ext cx="1670557" cy="810075"/>
      </dsp:txXfrm>
    </dsp:sp>
    <dsp:sp modelId="{369EDE23-88BA-4DA2-82C8-C5FCA3692395}">
      <dsp:nvSpPr>
        <dsp:cNvPr id="0" name=""/>
        <dsp:cNvSpPr/>
      </dsp:nvSpPr>
      <dsp:spPr>
        <a:xfrm rot="19457599">
          <a:off x="2010397" y="637281"/>
          <a:ext cx="847749" cy="83590"/>
        </a:xfrm>
        <a:custGeom>
          <a:avLst/>
          <a:gdLst/>
          <a:ahLst/>
          <a:cxnLst/>
          <a:rect l="0" t="0" r="0" b="0"/>
          <a:pathLst>
            <a:path>
              <a:moveTo>
                <a:pt x="0" y="41795"/>
              </a:moveTo>
              <a:lnTo>
                <a:pt x="847749" y="41795"/>
              </a:lnTo>
            </a:path>
          </a:pathLst>
        </a:custGeom>
        <a:noFill/>
        <a:ln w="6350" cap="flat" cmpd="sng" algn="ctr">
          <a:solidFill>
            <a:scrgbClr r="0" g="0" b="0"/>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2413078" y="657882"/>
        <a:ext cx="42387" cy="42387"/>
      </dsp:txXfrm>
    </dsp:sp>
    <dsp:sp modelId="{DFF28C52-D099-45D6-BEA6-FBF6371C0708}">
      <dsp:nvSpPr>
        <dsp:cNvPr id="0" name=""/>
        <dsp:cNvSpPr/>
      </dsp:nvSpPr>
      <dsp:spPr>
        <a:xfrm>
          <a:off x="2778465" y="1447"/>
          <a:ext cx="1720963" cy="860481"/>
        </a:xfrm>
        <a:prstGeom prst="roundRect">
          <a:avLst>
            <a:gd name="adj" fmla="val 10000"/>
          </a:avLst>
        </a:prstGeom>
        <a:solidFill>
          <a:schemeClr val="bg1">
            <a:lumMod val="95000"/>
          </a:schemeClr>
        </a:solidFill>
        <a:ln w="6350" cap="flat" cmpd="sng" algn="ctr">
          <a:solidFill>
            <a:scrgbClr r="0" g="0" b="0"/>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uFillTx/>
              <a:latin typeface="Tahoma" panose="020B0604030504040204" pitchFamily="34" charset="0"/>
              <a:ea typeface="Tahoma" panose="020B0604030504040204" pitchFamily="34" charset="0"/>
              <a:cs typeface="Tahoma" panose="020B0604030504040204" pitchFamily="34" charset="0"/>
            </a:rPr>
            <a:t>Transient</a:t>
          </a:r>
          <a:endParaRPr lang="en-US" sz="1100" kern="1200">
            <a:latin typeface="Tahoma" panose="020B0604030504040204" pitchFamily="34" charset="0"/>
            <a:ea typeface="Tahoma" panose="020B0604030504040204" pitchFamily="34" charset="0"/>
            <a:cs typeface="Tahoma" panose="020B0604030504040204" pitchFamily="34" charset="0"/>
          </a:endParaRPr>
        </a:p>
      </dsp:txBody>
      <dsp:txXfrm>
        <a:off x="2803668" y="26650"/>
        <a:ext cx="1670557" cy="810075"/>
      </dsp:txXfrm>
    </dsp:sp>
    <dsp:sp modelId="{86BACA37-ED59-4BC3-B402-213E0CD29632}">
      <dsp:nvSpPr>
        <dsp:cNvPr id="0" name=""/>
        <dsp:cNvSpPr/>
      </dsp:nvSpPr>
      <dsp:spPr>
        <a:xfrm rot="2142401">
          <a:off x="2010397" y="1132058"/>
          <a:ext cx="847749" cy="83590"/>
        </a:xfrm>
        <a:custGeom>
          <a:avLst/>
          <a:gdLst/>
          <a:ahLst/>
          <a:cxnLst/>
          <a:rect l="0" t="0" r="0" b="0"/>
          <a:pathLst>
            <a:path>
              <a:moveTo>
                <a:pt x="0" y="41795"/>
              </a:moveTo>
              <a:lnTo>
                <a:pt x="847749" y="41795"/>
              </a:lnTo>
            </a:path>
          </a:pathLst>
        </a:custGeom>
        <a:noFill/>
        <a:ln w="6350" cap="flat" cmpd="sng" algn="ctr">
          <a:solidFill>
            <a:scrgbClr r="0" g="0" b="0"/>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2413078" y="1152659"/>
        <a:ext cx="42387" cy="42387"/>
      </dsp:txXfrm>
    </dsp:sp>
    <dsp:sp modelId="{FD3F0F8C-EA26-4E01-85BB-957EC1BCAE49}">
      <dsp:nvSpPr>
        <dsp:cNvPr id="0" name=""/>
        <dsp:cNvSpPr/>
      </dsp:nvSpPr>
      <dsp:spPr>
        <a:xfrm>
          <a:off x="2778465" y="991001"/>
          <a:ext cx="1720963" cy="860481"/>
        </a:xfrm>
        <a:prstGeom prst="roundRect">
          <a:avLst>
            <a:gd name="adj" fmla="val 10000"/>
          </a:avLst>
        </a:prstGeom>
        <a:solidFill>
          <a:schemeClr val="bg1">
            <a:lumMod val="95000"/>
          </a:schemeClr>
        </a:solidFill>
        <a:ln w="6350" cap="flat" cmpd="sng" algn="ctr">
          <a:solidFill>
            <a:scrgbClr r="0" g="0" b="0"/>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uFillTx/>
              <a:latin typeface="Tahoma" panose="020B0604030504040204" pitchFamily="34" charset="0"/>
              <a:ea typeface="Tahoma" panose="020B0604030504040204" pitchFamily="34" charset="0"/>
              <a:cs typeface="Tahoma" panose="020B0604030504040204" pitchFamily="34" charset="0"/>
            </a:rPr>
            <a:t>Secondary lactase deficiency due to intestinal mucosal injury by an infectious, allergic, or inflammatory process. </a:t>
          </a:r>
          <a:r>
            <a:rPr lang="en-US" sz="900" kern="1200" dirty="0">
              <a:solidFill>
                <a:schemeClr val="accent3">
                  <a:lumMod val="75000"/>
                </a:schemeClr>
              </a:solidFill>
              <a:uFillTx/>
              <a:latin typeface="Tahoma" panose="020B0604030504040204" pitchFamily="34" charset="0"/>
              <a:ea typeface="Tahoma" panose="020B0604030504040204" pitchFamily="34" charset="0"/>
              <a:cs typeface="Tahoma" panose="020B0604030504040204" pitchFamily="34" charset="0"/>
            </a:rPr>
            <a:t>eg: After gastrointeritis</a:t>
          </a:r>
          <a:endParaRPr lang="en-US" sz="900" kern="1200">
            <a:solidFill>
              <a:schemeClr val="accent3">
                <a:lumMod val="75000"/>
              </a:schemeClr>
            </a:solidFill>
            <a:latin typeface="Tahoma" panose="020B0604030504040204" pitchFamily="34" charset="0"/>
            <a:ea typeface="Tahoma" panose="020B0604030504040204" pitchFamily="34" charset="0"/>
            <a:cs typeface="Tahoma" panose="020B0604030504040204" pitchFamily="34" charset="0"/>
          </a:endParaRPr>
        </a:p>
      </dsp:txBody>
      <dsp:txXfrm>
        <a:off x="2803668" y="1016204"/>
        <a:ext cx="1670557" cy="810075"/>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22EF9-6058-42A4-AF80-34AA8F021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2427</Words>
  <Characters>13837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عبدالله</cp:lastModifiedBy>
  <cp:revision>2</cp:revision>
  <cp:lastPrinted>2017-12-09T20:44:00Z</cp:lastPrinted>
  <dcterms:created xsi:type="dcterms:W3CDTF">2017-12-20T14:34:00Z</dcterms:created>
  <dcterms:modified xsi:type="dcterms:W3CDTF">2017-12-20T14:34:00Z</dcterms:modified>
</cp:coreProperties>
</file>