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6FDF8" w14:textId="358B694E" w:rsidR="00E2226E" w:rsidRPr="000C3EEB" w:rsidRDefault="00331C29" w:rsidP="00FB22E3">
      <w:pPr>
        <w:spacing w:line="240" w:lineRule="auto"/>
        <w:rPr>
          <w:rFonts w:asciiTheme="majorBidi" w:hAnsiTheme="majorBidi" w:cstheme="majorBidi"/>
          <w:sz w:val="2"/>
          <w:szCs w:val="2"/>
        </w:rPr>
      </w:pPr>
      <w:r>
        <w:rPr>
          <w:rFonts w:asciiTheme="majorBidi" w:hAnsiTheme="majorBidi" w:cstheme="majorBidi"/>
          <w:noProof/>
          <w:rtl/>
        </w:rPr>
        <mc:AlternateContent>
          <mc:Choice Requires="wps">
            <w:drawing>
              <wp:anchor distT="0" distB="0" distL="114300" distR="114300" simplePos="0" relativeHeight="251613696" behindDoc="0" locked="0" layoutInCell="1" allowOverlap="1" wp14:anchorId="720424BC" wp14:editId="65D2FEC0">
                <wp:simplePos x="0" y="0"/>
                <wp:positionH relativeFrom="column">
                  <wp:posOffset>-44133</wp:posOffset>
                </wp:positionH>
                <wp:positionV relativeFrom="paragraph">
                  <wp:posOffset>-6033</wp:posOffset>
                </wp:positionV>
                <wp:extent cx="1043940" cy="948690"/>
                <wp:effectExtent l="0" t="0" r="3810" b="3810"/>
                <wp:wrapNone/>
                <wp:docPr id="14" name="مستطيل 14"/>
                <wp:cNvGraphicFramePr/>
                <a:graphic xmlns:a="http://schemas.openxmlformats.org/drawingml/2006/main">
                  <a:graphicData uri="http://schemas.microsoft.com/office/word/2010/wordprocessingShape">
                    <wps:wsp>
                      <wps:cNvSpPr/>
                      <wps:spPr>
                        <a:xfrm>
                          <a:off x="0" y="0"/>
                          <a:ext cx="1043940" cy="948690"/>
                        </a:xfrm>
                        <a:prstGeom prst="rect">
                          <a:avLst/>
                        </a:prstGeom>
                        <a:blipFill dpi="0" rotWithShape="1">
                          <a:blip r:embed="rId8" cstate="print">
                            <a:extLst>
                              <a:ext uri="{28A0092B-C50C-407E-A947-70E740481C1C}">
                                <a14:useLocalDpi xmlns:a14="http://schemas.microsoft.com/office/drawing/2010/main"/>
                              </a:ext>
                            </a:extLst>
                          </a:blip>
                          <a:srcRect/>
                          <a:stretch>
                            <a:fillRect/>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1B3B4" id="مستطيل 14" o:spid="_x0000_s1026" style="position:absolute;left:0;text-align:left;margin-left:-3.5pt;margin-top:-.5pt;width:82.2pt;height:74.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DJAK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" stroked="f" strokeweight="1.5pt">
                <v:fill r:id="rId9" o:title="" recolor="t" rotate="t" type="frame"/>
              </v:rect>
            </w:pict>
          </mc:Fallback>
        </mc:AlternateContent>
      </w:r>
      <w:r>
        <w:rPr>
          <w:rFonts w:asciiTheme="majorBidi" w:hAnsiTheme="majorBidi" w:cstheme="majorBidi"/>
          <w:noProof/>
          <w:rtl/>
        </w:rPr>
        <mc:AlternateContent>
          <mc:Choice Requires="wps">
            <w:drawing>
              <wp:anchor distT="0" distB="0" distL="114300" distR="114300" simplePos="0" relativeHeight="251614720" behindDoc="0" locked="0" layoutInCell="1" allowOverlap="1" wp14:anchorId="0201A7D3" wp14:editId="126666AA">
                <wp:simplePos x="0" y="0"/>
                <wp:positionH relativeFrom="column">
                  <wp:posOffset>5975350</wp:posOffset>
                </wp:positionH>
                <wp:positionV relativeFrom="paragraph">
                  <wp:posOffset>-5080</wp:posOffset>
                </wp:positionV>
                <wp:extent cx="1112520" cy="880110"/>
                <wp:effectExtent l="0" t="0" r="0" b="0"/>
                <wp:wrapNone/>
                <wp:docPr id="13" name="مستطيل 13"/>
                <wp:cNvGraphicFramePr/>
                <a:graphic xmlns:a="http://schemas.openxmlformats.org/drawingml/2006/main">
                  <a:graphicData uri="http://schemas.microsoft.com/office/word/2010/wordprocessingShape">
                    <wps:wsp>
                      <wps:cNvSpPr/>
                      <wps:spPr>
                        <a:xfrm>
                          <a:off x="0" y="0"/>
                          <a:ext cx="1112520" cy="880110"/>
                        </a:xfrm>
                        <a:prstGeom prst="rect">
                          <a:avLst/>
                        </a:prstGeom>
                        <a:blipFill dpi="0" rotWithShape="1">
                          <a:blip r:embed="rId10" cstate="print">
                            <a:extLst>
                              <a:ext uri="{28A0092B-C50C-407E-A947-70E740481C1C}">
                                <a14:useLocalDpi xmlns:a14="http://schemas.microsoft.com/office/drawing/2010/main"/>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9BE5" id="مستطيل 13" o:spid="_x0000_s1026" style="position:absolute;left:0;text-align:left;margin-left:470.5pt;margin-top:-.4pt;width:87.6pt;height:69.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8AAEQgAn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" stroked="f" strokeweight="2pt">
                <v:fill r:id="rId11" o:title="" recolor="t" rotate="t" type="frame"/>
              </v:rect>
            </w:pict>
          </mc:Fallback>
        </mc:AlternateContent>
      </w:r>
    </w:p>
    <w:p w14:paraId="3D49C692" w14:textId="5A50023C" w:rsidR="00E2226E" w:rsidRDefault="00E2226E" w:rsidP="00E2226E"/>
    <w:p w14:paraId="5253A0B6" w14:textId="5401F156" w:rsidR="00E2226E" w:rsidRPr="009812A3" w:rsidRDefault="00E2226E" w:rsidP="00E2226E"/>
    <w:p w14:paraId="6D493F81" w14:textId="27ACA215" w:rsidR="00E2226E" w:rsidRPr="009812A3" w:rsidRDefault="00604142" w:rsidP="00E2226E">
      <w:r>
        <w:rPr>
          <w:rFonts w:asciiTheme="majorBidi" w:hAnsiTheme="majorBidi" w:cstheme="majorBidi"/>
          <w:noProof/>
          <w:rtl/>
        </w:rPr>
        <mc:AlternateContent>
          <mc:Choice Requires="wps">
            <w:drawing>
              <wp:anchor distT="0" distB="0" distL="114300" distR="114300" simplePos="0" relativeHeight="251615744" behindDoc="0" locked="0" layoutInCell="1" allowOverlap="1" wp14:anchorId="31A701E0" wp14:editId="145B3A1E">
                <wp:simplePos x="0" y="0"/>
                <wp:positionH relativeFrom="margin">
                  <wp:posOffset>2172970</wp:posOffset>
                </wp:positionH>
                <wp:positionV relativeFrom="margin">
                  <wp:posOffset>1048385</wp:posOffset>
                </wp:positionV>
                <wp:extent cx="4610735" cy="2262505"/>
                <wp:effectExtent l="0" t="0" r="0" b="4445"/>
                <wp:wrapSquare wrapText="bothSides"/>
                <wp:docPr id="5" name="Text Box 5"/>
                <wp:cNvGraphicFramePr/>
                <a:graphic xmlns:a="http://schemas.openxmlformats.org/drawingml/2006/main">
                  <a:graphicData uri="http://schemas.microsoft.com/office/word/2010/wordprocessingShape">
                    <wps:wsp>
                      <wps:cNvSpPr txBox="1"/>
                      <wps:spPr>
                        <a:xfrm>
                          <a:off x="0" y="0"/>
                          <a:ext cx="4610735" cy="2262505"/>
                        </a:xfrm>
                        <a:prstGeom prst="rect">
                          <a:avLst/>
                        </a:prstGeom>
                        <a:noFill/>
                        <a:ln w="6350">
                          <a:noFill/>
                        </a:ln>
                        <a:effectLst/>
                      </wps:spPr>
                      <wps:txbx>
                        <w:txbxContent>
                          <w:p w14:paraId="56BB89B7" w14:textId="32496412" w:rsidR="001763FE" w:rsidRDefault="001763FE" w:rsidP="007D427F">
                            <w:pPr>
                              <w:jc w:val="center"/>
                              <w:rPr>
                                <w:rFonts w:ascii="Tahoma" w:eastAsia="Weibei SC Bold" w:hAnsi="Tahoma" w:cs="Tahoma"/>
                                <w:bCs/>
                                <w:sz w:val="56"/>
                                <w:szCs w:val="56"/>
                              </w:rPr>
                            </w:pPr>
                            <w:r>
                              <w:rPr>
                                <w:rFonts w:ascii="Tahoma" w:eastAsia="Weibei SC Bold" w:hAnsi="Tahoma" w:cs="Tahoma"/>
                                <w:bCs/>
                                <w:sz w:val="56"/>
                                <w:szCs w:val="56"/>
                              </w:rPr>
                              <w:t xml:space="preserve">IBD </w:t>
                            </w:r>
                            <w:r w:rsidRPr="007D427F">
                              <w:rPr>
                                <w:rFonts w:ascii="Tahoma" w:eastAsia="Weibei SC Bold" w:hAnsi="Tahoma" w:cs="Tahoma"/>
                                <w:bCs/>
                                <w:sz w:val="56"/>
                                <w:szCs w:val="56"/>
                              </w:rPr>
                              <w:t>I</w:t>
                            </w:r>
                            <w:r>
                              <w:rPr>
                                <w:rFonts w:ascii="Tahoma" w:eastAsia="Weibei SC Bold" w:hAnsi="Tahoma" w:cs="Tahoma"/>
                                <w:bCs/>
                                <w:sz w:val="56"/>
                                <w:szCs w:val="56"/>
                              </w:rPr>
                              <w:t xml:space="preserve"> </w:t>
                            </w:r>
                            <w:r w:rsidRPr="007D427F">
                              <w:rPr>
                                <w:rFonts w:ascii="Tahoma" w:eastAsia="Weibei SC Bold" w:hAnsi="Tahoma" w:cs="Tahoma"/>
                                <w:bCs/>
                                <w:sz w:val="32"/>
                                <w:szCs w:val="32"/>
                              </w:rPr>
                              <w:t>+</w:t>
                            </w:r>
                            <w:r>
                              <w:rPr>
                                <w:rFonts w:ascii="Tahoma" w:eastAsia="Weibei SC Bold" w:hAnsi="Tahoma" w:cs="Tahoma"/>
                                <w:bCs/>
                                <w:sz w:val="56"/>
                                <w:szCs w:val="56"/>
                              </w:rPr>
                              <w:t xml:space="preserve"> </w:t>
                            </w:r>
                            <w:r w:rsidRPr="007D427F">
                              <w:rPr>
                                <w:rFonts w:ascii="Tahoma" w:eastAsia="Weibei SC Bold" w:hAnsi="Tahoma" w:cs="Tahoma"/>
                                <w:bCs/>
                                <w:sz w:val="56"/>
                                <w:szCs w:val="56"/>
                              </w:rPr>
                              <w:t>II</w:t>
                            </w:r>
                          </w:p>
                          <w:p w14:paraId="38FD8964" w14:textId="77777777" w:rsidR="001763FE" w:rsidRDefault="001763FE" w:rsidP="00E2226E">
                            <w:pPr>
                              <w:jc w:val="center"/>
                              <w:rPr>
                                <w:rFonts w:ascii="Tahoma" w:eastAsia="Weibei SC Bold" w:hAnsi="Tahoma" w:cs="Tahoma"/>
                                <w:bCs/>
                                <w:sz w:val="56"/>
                                <w:szCs w:val="56"/>
                              </w:rPr>
                            </w:pPr>
                            <w:r>
                              <w:rPr>
                                <w:rFonts w:ascii="Tahoma" w:eastAsia="Weibei SC Bold" w:hAnsi="Tahoma" w:cs="Tahoma"/>
                                <w:bCs/>
                                <w:sz w:val="56"/>
                                <w:szCs w:val="56"/>
                              </w:rPr>
                              <w:t>&amp;</w:t>
                            </w:r>
                          </w:p>
                          <w:p w14:paraId="68D51DBB" w14:textId="205A4AB7" w:rsidR="001763FE" w:rsidRPr="00D1748E" w:rsidRDefault="001763FE" w:rsidP="007D427F">
                            <w:pPr>
                              <w:jc w:val="center"/>
                              <w:rPr>
                                <w:rFonts w:ascii="Tahoma" w:eastAsia="Weibei SC Bold" w:hAnsi="Tahoma" w:cs="Tahoma"/>
                                <w:bCs/>
                                <w:sz w:val="56"/>
                                <w:szCs w:val="56"/>
                              </w:rPr>
                            </w:pPr>
                            <w:r>
                              <w:rPr>
                                <w:rFonts w:ascii="Tahoma" w:eastAsia="Weibei SC Bold" w:hAnsi="Tahoma" w:cs="Tahoma"/>
                                <w:bCs/>
                                <w:sz w:val="56"/>
                                <w:szCs w:val="56"/>
                              </w:rPr>
                              <w:t xml:space="preserve">Colonic Polyps And Carcinoma </w:t>
                            </w:r>
                            <w:r w:rsidRPr="007D427F">
                              <w:rPr>
                                <w:rFonts w:ascii="Tahoma" w:eastAsia="Weibei SC Bold" w:hAnsi="Tahoma" w:cs="Tahoma"/>
                                <w:bCs/>
                                <w:sz w:val="56"/>
                                <w:szCs w:val="56"/>
                              </w:rPr>
                              <w:t>I</w:t>
                            </w:r>
                            <w:r>
                              <w:rPr>
                                <w:rFonts w:ascii="Tahoma" w:eastAsia="Weibei SC Bold" w:hAnsi="Tahoma" w:cs="Tahoma"/>
                                <w:bCs/>
                                <w:sz w:val="56"/>
                                <w:szCs w:val="56"/>
                              </w:rPr>
                              <w:t xml:space="preserve"> </w:t>
                            </w:r>
                            <w:r w:rsidRPr="007D427F">
                              <w:rPr>
                                <w:rFonts w:ascii="Tahoma" w:eastAsia="Weibei SC Bold" w:hAnsi="Tahoma" w:cs="Tahoma"/>
                                <w:bCs/>
                                <w:sz w:val="32"/>
                                <w:szCs w:val="32"/>
                              </w:rPr>
                              <w:t>+</w:t>
                            </w:r>
                            <w:r>
                              <w:rPr>
                                <w:rFonts w:ascii="Tahoma" w:eastAsia="Weibei SC Bold" w:hAnsi="Tahoma" w:cs="Tahoma"/>
                                <w:bCs/>
                                <w:sz w:val="56"/>
                                <w:szCs w:val="56"/>
                              </w:rPr>
                              <w:t xml:space="preserve"> </w:t>
                            </w:r>
                            <w:r w:rsidRPr="007D427F">
                              <w:rPr>
                                <w:rFonts w:ascii="Tahoma" w:eastAsia="Weibei SC Bold" w:hAnsi="Tahoma" w:cs="Tahoma"/>
                                <w:bCs/>
                                <w:sz w:val="56"/>
                                <w:szCs w:val="56"/>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701E0" id="_x0000_t202" coordsize="21600,21600" o:spt="202" path="m,l,21600r21600,l21600,xe">
                <v:stroke joinstyle="miter"/>
                <v:path gradientshapeok="t" o:connecttype="rect"/>
              </v:shapetype>
              <v:shape id="Text Box 5" o:spid="_x0000_s1026" type="#_x0000_t202" style="position:absolute;margin-left:171.1pt;margin-top:82.55pt;width:363.05pt;height:178.1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" filled="f" stroked="f" strokeweight=".5pt">
                <v:textbox>
                  <w:txbxContent>
                    <w:p w14:paraId="56BB89B7" w14:textId="32496412" w:rsidR="001763FE" w:rsidRDefault="001763FE" w:rsidP="007D427F">
                      <w:pPr>
                        <w:jc w:val="center"/>
                        <w:rPr>
                          <w:rFonts w:ascii="Tahoma" w:eastAsia="Weibei SC Bold" w:hAnsi="Tahoma" w:cs="Tahoma"/>
                          <w:bCs/>
                          <w:sz w:val="56"/>
                          <w:szCs w:val="56"/>
                        </w:rPr>
                      </w:pPr>
                      <w:r>
                        <w:rPr>
                          <w:rFonts w:ascii="Tahoma" w:eastAsia="Weibei SC Bold" w:hAnsi="Tahoma" w:cs="Tahoma"/>
                          <w:bCs/>
                          <w:sz w:val="56"/>
                          <w:szCs w:val="56"/>
                        </w:rPr>
                        <w:t xml:space="preserve">IBD </w:t>
                      </w:r>
                      <w:r w:rsidRPr="007D427F">
                        <w:rPr>
                          <w:rFonts w:ascii="Tahoma" w:eastAsia="Weibei SC Bold" w:hAnsi="Tahoma" w:cs="Tahoma"/>
                          <w:bCs/>
                          <w:sz w:val="56"/>
                          <w:szCs w:val="56"/>
                        </w:rPr>
                        <w:t>I</w:t>
                      </w:r>
                      <w:r>
                        <w:rPr>
                          <w:rFonts w:ascii="Tahoma" w:eastAsia="Weibei SC Bold" w:hAnsi="Tahoma" w:cs="Tahoma"/>
                          <w:bCs/>
                          <w:sz w:val="56"/>
                          <w:szCs w:val="56"/>
                        </w:rPr>
                        <w:t xml:space="preserve"> </w:t>
                      </w:r>
                      <w:r w:rsidRPr="007D427F">
                        <w:rPr>
                          <w:rFonts w:ascii="Tahoma" w:eastAsia="Weibei SC Bold" w:hAnsi="Tahoma" w:cs="Tahoma"/>
                          <w:bCs/>
                          <w:sz w:val="32"/>
                          <w:szCs w:val="32"/>
                        </w:rPr>
                        <w:t>+</w:t>
                      </w:r>
                      <w:r>
                        <w:rPr>
                          <w:rFonts w:ascii="Tahoma" w:eastAsia="Weibei SC Bold" w:hAnsi="Tahoma" w:cs="Tahoma"/>
                          <w:bCs/>
                          <w:sz w:val="56"/>
                          <w:szCs w:val="56"/>
                        </w:rPr>
                        <w:t xml:space="preserve"> </w:t>
                      </w:r>
                      <w:r w:rsidRPr="007D427F">
                        <w:rPr>
                          <w:rFonts w:ascii="Tahoma" w:eastAsia="Weibei SC Bold" w:hAnsi="Tahoma" w:cs="Tahoma"/>
                          <w:bCs/>
                          <w:sz w:val="56"/>
                          <w:szCs w:val="56"/>
                        </w:rPr>
                        <w:t>II</w:t>
                      </w:r>
                    </w:p>
                    <w:p w14:paraId="38FD8964" w14:textId="77777777" w:rsidR="001763FE" w:rsidRDefault="001763FE" w:rsidP="00E2226E">
                      <w:pPr>
                        <w:jc w:val="center"/>
                        <w:rPr>
                          <w:rFonts w:ascii="Tahoma" w:eastAsia="Weibei SC Bold" w:hAnsi="Tahoma" w:cs="Tahoma"/>
                          <w:bCs/>
                          <w:sz w:val="56"/>
                          <w:szCs w:val="56"/>
                        </w:rPr>
                      </w:pPr>
                      <w:r>
                        <w:rPr>
                          <w:rFonts w:ascii="Tahoma" w:eastAsia="Weibei SC Bold" w:hAnsi="Tahoma" w:cs="Tahoma"/>
                          <w:bCs/>
                          <w:sz w:val="56"/>
                          <w:szCs w:val="56"/>
                        </w:rPr>
                        <w:t>&amp;</w:t>
                      </w:r>
                    </w:p>
                    <w:p w14:paraId="68D51DBB" w14:textId="205A4AB7" w:rsidR="001763FE" w:rsidRPr="00D1748E" w:rsidRDefault="001763FE" w:rsidP="007D427F">
                      <w:pPr>
                        <w:jc w:val="center"/>
                        <w:rPr>
                          <w:rFonts w:ascii="Tahoma" w:eastAsia="Weibei SC Bold" w:hAnsi="Tahoma" w:cs="Tahoma"/>
                          <w:bCs/>
                          <w:sz w:val="56"/>
                          <w:szCs w:val="56"/>
                        </w:rPr>
                      </w:pPr>
                      <w:r>
                        <w:rPr>
                          <w:rFonts w:ascii="Tahoma" w:eastAsia="Weibei SC Bold" w:hAnsi="Tahoma" w:cs="Tahoma"/>
                          <w:bCs/>
                          <w:sz w:val="56"/>
                          <w:szCs w:val="56"/>
                        </w:rPr>
                        <w:t xml:space="preserve">Colonic Polyps And Carcinoma </w:t>
                      </w:r>
                      <w:r w:rsidRPr="007D427F">
                        <w:rPr>
                          <w:rFonts w:ascii="Tahoma" w:eastAsia="Weibei SC Bold" w:hAnsi="Tahoma" w:cs="Tahoma"/>
                          <w:bCs/>
                          <w:sz w:val="56"/>
                          <w:szCs w:val="56"/>
                        </w:rPr>
                        <w:t>I</w:t>
                      </w:r>
                      <w:r>
                        <w:rPr>
                          <w:rFonts w:ascii="Tahoma" w:eastAsia="Weibei SC Bold" w:hAnsi="Tahoma" w:cs="Tahoma"/>
                          <w:bCs/>
                          <w:sz w:val="56"/>
                          <w:szCs w:val="56"/>
                        </w:rPr>
                        <w:t xml:space="preserve"> </w:t>
                      </w:r>
                      <w:r w:rsidRPr="007D427F">
                        <w:rPr>
                          <w:rFonts w:ascii="Tahoma" w:eastAsia="Weibei SC Bold" w:hAnsi="Tahoma" w:cs="Tahoma"/>
                          <w:bCs/>
                          <w:sz w:val="32"/>
                          <w:szCs w:val="32"/>
                        </w:rPr>
                        <w:t>+</w:t>
                      </w:r>
                      <w:r>
                        <w:rPr>
                          <w:rFonts w:ascii="Tahoma" w:eastAsia="Weibei SC Bold" w:hAnsi="Tahoma" w:cs="Tahoma"/>
                          <w:bCs/>
                          <w:sz w:val="56"/>
                          <w:szCs w:val="56"/>
                        </w:rPr>
                        <w:t xml:space="preserve"> </w:t>
                      </w:r>
                      <w:r w:rsidRPr="007D427F">
                        <w:rPr>
                          <w:rFonts w:ascii="Tahoma" w:eastAsia="Weibei SC Bold" w:hAnsi="Tahoma" w:cs="Tahoma"/>
                          <w:bCs/>
                          <w:sz w:val="56"/>
                          <w:szCs w:val="56"/>
                        </w:rPr>
                        <w:t>II</w:t>
                      </w:r>
                    </w:p>
                  </w:txbxContent>
                </v:textbox>
                <w10:wrap type="square" anchorx="margin" anchory="margin"/>
              </v:shape>
            </w:pict>
          </mc:Fallback>
        </mc:AlternateContent>
      </w:r>
    </w:p>
    <w:p w14:paraId="2E162C74" w14:textId="2F88A19C" w:rsidR="00E2226E" w:rsidRDefault="00E2226E" w:rsidP="00E2226E"/>
    <w:p w14:paraId="23B429E5" w14:textId="75510C9A" w:rsidR="00E2226E" w:rsidRDefault="00E2226E" w:rsidP="00E2226E">
      <w:pPr>
        <w:jc w:val="center"/>
      </w:pPr>
    </w:p>
    <w:p w14:paraId="51B8022B" w14:textId="64396BE4" w:rsidR="00E2226E" w:rsidRDefault="00AE1827" w:rsidP="00E2226E">
      <w:r>
        <w:rPr>
          <w:rFonts w:ascii="Tahoma" w:hAnsi="Tahoma" w:cs="Tahoma"/>
          <w:b/>
          <w:bCs/>
          <w:noProof/>
          <w:color w:val="FF0000"/>
          <w:sz w:val="32"/>
          <w:szCs w:val="32"/>
          <w:u w:val="single"/>
        </w:rPr>
        <w:drawing>
          <wp:anchor distT="0" distB="0" distL="114300" distR="114300" simplePos="0" relativeHeight="251701760" behindDoc="0" locked="0" layoutInCell="1" allowOverlap="1" wp14:anchorId="1D0BB02B" wp14:editId="624B2D3F">
            <wp:simplePos x="0" y="0"/>
            <wp:positionH relativeFrom="column">
              <wp:posOffset>571500</wp:posOffset>
            </wp:positionH>
            <wp:positionV relativeFrom="paragraph">
              <wp:posOffset>5443855</wp:posOffset>
            </wp:positionV>
            <wp:extent cx="1294137" cy="1122744"/>
            <wp:effectExtent l="0" t="0" r="0" b="0"/>
            <wp:wrapNone/>
            <wp:docPr id="28" name="Picture 28" descr="C:\Users\maha\Downloads\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a\Downloads\bla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137" cy="1122744"/>
                    </a:xfrm>
                    <a:prstGeom prst="rect">
                      <a:avLst/>
                    </a:prstGeom>
                    <a:noFill/>
                    <a:ln>
                      <a:noFill/>
                    </a:ln>
                  </pic:spPr>
                </pic:pic>
              </a:graphicData>
            </a:graphic>
            <wp14:sizeRelH relativeFrom="page">
              <wp14:pctWidth>0</wp14:pctWidth>
            </wp14:sizeRelH>
            <wp14:sizeRelV relativeFrom="page">
              <wp14:pctHeight>0</wp14:pctHeight>
            </wp14:sizeRelV>
          </wp:anchor>
        </w:drawing>
      </w:r>
      <w:r w:rsidR="00634F4B">
        <w:rPr>
          <w:rFonts w:asciiTheme="majorBidi" w:hAnsiTheme="majorBidi" w:cstheme="majorBidi"/>
          <w:noProof/>
          <w:rtl/>
        </w:rPr>
        <mc:AlternateContent>
          <mc:Choice Requires="wps">
            <w:drawing>
              <wp:anchor distT="0" distB="0" distL="114300" distR="114300" simplePos="0" relativeHeight="251612672" behindDoc="0" locked="0" layoutInCell="1" allowOverlap="1" wp14:anchorId="53EC4304" wp14:editId="10CA6F01">
                <wp:simplePos x="0" y="0"/>
                <wp:positionH relativeFrom="column">
                  <wp:posOffset>2386330</wp:posOffset>
                </wp:positionH>
                <wp:positionV relativeFrom="paragraph">
                  <wp:posOffset>1607820</wp:posOffset>
                </wp:positionV>
                <wp:extent cx="4800600" cy="5090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4800600" cy="5090160"/>
                        </a:xfrm>
                        <a:prstGeom prst="rect">
                          <a:avLst/>
                        </a:prstGeom>
                        <a:noFill/>
                        <a:ln w="6350">
                          <a:noFill/>
                        </a:ln>
                        <a:effectLst/>
                      </wps:spPr>
                      <wps:txbx>
                        <w:txbxContent>
                          <w:p w14:paraId="5BCBECFA" w14:textId="77777777" w:rsidR="001763FE" w:rsidRPr="00D1748E" w:rsidRDefault="001763FE"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4C4578B1" w14:textId="26ED9C36" w:rsidR="001763FE" w:rsidRDefault="001763FE" w:rsidP="00634F4B">
                            <w:pPr>
                              <w:rPr>
                                <w:rFonts w:ascii="Tahoma" w:hAnsi="Tahoma" w:cs="Tahoma"/>
                                <w:sz w:val="24"/>
                                <w:szCs w:val="24"/>
                              </w:rPr>
                            </w:pPr>
                            <w:r>
                              <w:rPr>
                                <w:rFonts w:ascii="Tahoma" w:hAnsi="Tahoma" w:cs="Tahoma"/>
                                <w:sz w:val="24"/>
                                <w:szCs w:val="24"/>
                              </w:rPr>
                              <w:t xml:space="preserve">Upon the completion of </w:t>
                            </w:r>
                            <w:r w:rsidRPr="00634F4B">
                              <w:rPr>
                                <w:rFonts w:ascii="Tahoma" w:hAnsi="Tahoma" w:cs="Tahoma"/>
                                <w:b/>
                                <w:bCs/>
                                <w:sz w:val="24"/>
                                <w:szCs w:val="24"/>
                                <w:u w:val="single"/>
                              </w:rPr>
                              <w:t xml:space="preserve">IBD </w:t>
                            </w:r>
                            <w:r>
                              <w:rPr>
                                <w:rFonts w:ascii="Tahoma" w:hAnsi="Tahoma" w:cs="Tahoma"/>
                                <w:sz w:val="24"/>
                                <w:szCs w:val="24"/>
                              </w:rPr>
                              <w:t xml:space="preserve">lecture the student will: </w:t>
                            </w:r>
                          </w:p>
                          <w:p w14:paraId="715D0ED0" w14:textId="28D116A3" w:rsidR="001763FE" w:rsidRPr="00634F4B" w:rsidRDefault="001763FE" w:rsidP="00271476">
                            <w:pPr>
                              <w:pStyle w:val="ListParagraph"/>
                              <w:numPr>
                                <w:ilvl w:val="0"/>
                                <w:numId w:val="3"/>
                              </w:numPr>
                              <w:rPr>
                                <w:rFonts w:ascii="Tahoma" w:hAnsi="Tahoma" w:cs="Tahoma"/>
                                <w:sz w:val="24"/>
                                <w:szCs w:val="24"/>
                              </w:rPr>
                            </w:pPr>
                            <w:r w:rsidRPr="00634F4B">
                              <w:rPr>
                                <w:rFonts w:ascii="Tahoma" w:hAnsi="Tahoma" w:cs="Tahoma"/>
                                <w:sz w:val="24"/>
                                <w:szCs w:val="24"/>
                              </w:rPr>
                              <w:t>Know the two forms of idiopathic inflammatory bowel disease (IBD).</w:t>
                            </w:r>
                          </w:p>
                          <w:p w14:paraId="1A0E2C57" w14:textId="013DAF27" w:rsidR="001763FE" w:rsidRPr="00634F4B" w:rsidRDefault="001763FE" w:rsidP="00271476">
                            <w:pPr>
                              <w:pStyle w:val="ListParagraph"/>
                              <w:numPr>
                                <w:ilvl w:val="0"/>
                                <w:numId w:val="3"/>
                              </w:numPr>
                              <w:rPr>
                                <w:rFonts w:ascii="Tahoma" w:hAnsi="Tahoma" w:cs="Tahoma"/>
                                <w:sz w:val="24"/>
                                <w:szCs w:val="24"/>
                              </w:rPr>
                            </w:pPr>
                            <w:r w:rsidRPr="00634F4B">
                              <w:rPr>
                                <w:rFonts w:ascii="Tahoma" w:hAnsi="Tahoma" w:cs="Tahoma"/>
                                <w:sz w:val="24"/>
                                <w:szCs w:val="24"/>
                              </w:rPr>
                              <w:t>Describe the pathogenesis of IBD.</w:t>
                            </w:r>
                          </w:p>
                          <w:p w14:paraId="2CC7B2F0" w14:textId="59B78092" w:rsidR="001763FE" w:rsidRPr="00634F4B" w:rsidRDefault="001763FE" w:rsidP="00271476">
                            <w:pPr>
                              <w:pStyle w:val="ListParagraph"/>
                              <w:numPr>
                                <w:ilvl w:val="0"/>
                                <w:numId w:val="3"/>
                              </w:numPr>
                              <w:rPr>
                                <w:rFonts w:ascii="Tahoma" w:hAnsi="Tahoma" w:cs="Tahoma"/>
                                <w:sz w:val="24"/>
                                <w:szCs w:val="24"/>
                              </w:rPr>
                            </w:pPr>
                            <w:r w:rsidRPr="00634F4B">
                              <w:rPr>
                                <w:rFonts w:ascii="Tahoma" w:hAnsi="Tahoma" w:cs="Tahoma"/>
                                <w:sz w:val="24"/>
                                <w:szCs w:val="24"/>
                              </w:rPr>
                              <w:t>Compare and contrast Crohn’s disease and ulcerative colitis with respect to:</w:t>
                            </w:r>
                          </w:p>
                          <w:p w14:paraId="042876E9" w14:textId="3A1A8686" w:rsidR="001763FE" w:rsidRPr="00634F4B" w:rsidRDefault="001763FE" w:rsidP="00271476">
                            <w:pPr>
                              <w:pStyle w:val="ListParagraph"/>
                              <w:numPr>
                                <w:ilvl w:val="0"/>
                                <w:numId w:val="4"/>
                              </w:numPr>
                              <w:rPr>
                                <w:rFonts w:ascii="Tahoma" w:hAnsi="Tahoma" w:cs="Tahoma"/>
                                <w:sz w:val="24"/>
                                <w:szCs w:val="24"/>
                              </w:rPr>
                            </w:pPr>
                            <w:r w:rsidRPr="00634F4B">
                              <w:rPr>
                                <w:rFonts w:ascii="Tahoma" w:hAnsi="Tahoma" w:cs="Tahoma"/>
                                <w:sz w:val="24"/>
                                <w:szCs w:val="24"/>
                              </w:rPr>
                              <w:t>clinical features and extra intestinal manifestations</w:t>
                            </w:r>
                          </w:p>
                          <w:p w14:paraId="1F667454" w14:textId="7B0C9789" w:rsidR="001763FE" w:rsidRPr="00634F4B" w:rsidRDefault="001763FE" w:rsidP="00271476">
                            <w:pPr>
                              <w:pStyle w:val="ListParagraph"/>
                              <w:numPr>
                                <w:ilvl w:val="0"/>
                                <w:numId w:val="4"/>
                              </w:numPr>
                              <w:rPr>
                                <w:rFonts w:ascii="Tahoma" w:hAnsi="Tahoma" w:cs="Tahoma"/>
                                <w:sz w:val="24"/>
                                <w:szCs w:val="24"/>
                              </w:rPr>
                            </w:pPr>
                            <w:r w:rsidRPr="00634F4B">
                              <w:rPr>
                                <w:rFonts w:ascii="Tahoma" w:hAnsi="Tahoma" w:cs="Tahoma"/>
                                <w:sz w:val="24"/>
                                <w:szCs w:val="24"/>
                              </w:rPr>
                              <w:t>pathology (gross and microscopic features) of IBD.</w:t>
                            </w:r>
                          </w:p>
                          <w:p w14:paraId="15799C1A" w14:textId="03969519" w:rsidR="001763FE" w:rsidRPr="00634F4B" w:rsidRDefault="001763FE" w:rsidP="00271476">
                            <w:pPr>
                              <w:pStyle w:val="ListParagraph"/>
                              <w:numPr>
                                <w:ilvl w:val="0"/>
                                <w:numId w:val="4"/>
                              </w:numPr>
                              <w:rPr>
                                <w:rFonts w:ascii="Tahoma" w:hAnsi="Tahoma" w:cs="Tahoma"/>
                                <w:sz w:val="24"/>
                                <w:szCs w:val="24"/>
                              </w:rPr>
                            </w:pPr>
                            <w:r w:rsidRPr="00634F4B">
                              <w:rPr>
                                <w:rFonts w:ascii="Tahoma" w:hAnsi="Tahoma" w:cs="Tahoma"/>
                                <w:sz w:val="24"/>
                                <w:szCs w:val="24"/>
                              </w:rPr>
                              <w:t>Complications of IBD. (especially adenocarcinoma preceded by dysplasia)</w:t>
                            </w:r>
                          </w:p>
                          <w:p w14:paraId="26D0DBDE" w14:textId="689FAD7C" w:rsidR="001763FE" w:rsidRPr="00634F4B" w:rsidRDefault="001763FE" w:rsidP="00634F4B">
                            <w:pPr>
                              <w:rPr>
                                <w:rFonts w:ascii="Tahoma" w:hAnsi="Tahoma" w:cs="Tahoma"/>
                                <w:sz w:val="24"/>
                                <w:szCs w:val="24"/>
                              </w:rPr>
                            </w:pPr>
                            <w:r w:rsidRPr="00634F4B">
                              <w:rPr>
                                <w:rFonts w:ascii="Tahoma" w:hAnsi="Tahoma" w:cs="Tahoma"/>
                                <w:sz w:val="24"/>
                                <w:szCs w:val="24"/>
                              </w:rPr>
                              <w:t xml:space="preserve">Upon completion of </w:t>
                            </w:r>
                            <w:r w:rsidRPr="00634F4B">
                              <w:rPr>
                                <w:rFonts w:ascii="Tahoma" w:hAnsi="Tahoma" w:cs="Tahoma"/>
                                <w:b/>
                                <w:bCs/>
                                <w:sz w:val="24"/>
                                <w:szCs w:val="24"/>
                                <w:u w:val="single"/>
                              </w:rPr>
                              <w:t>Colon polyps and Carcinoma</w:t>
                            </w:r>
                            <w:r w:rsidRPr="00634F4B">
                              <w:rPr>
                                <w:rFonts w:ascii="Tahoma" w:hAnsi="Tahoma" w:cs="Tahoma"/>
                                <w:sz w:val="24"/>
                                <w:szCs w:val="24"/>
                              </w:rPr>
                              <w:t xml:space="preserve"> </w:t>
                            </w:r>
                            <w:r>
                              <w:rPr>
                                <w:rFonts w:ascii="Tahoma" w:hAnsi="Tahoma" w:cs="Tahoma"/>
                                <w:sz w:val="24"/>
                                <w:szCs w:val="24"/>
                              </w:rPr>
                              <w:t>lecture the student will</w:t>
                            </w:r>
                            <w:r w:rsidRPr="00634F4B">
                              <w:rPr>
                                <w:rFonts w:ascii="Tahoma" w:hAnsi="Tahoma" w:cs="Tahoma"/>
                                <w:sz w:val="24"/>
                                <w:szCs w:val="24"/>
                              </w:rPr>
                              <w:t xml:space="preserve">: </w:t>
                            </w:r>
                          </w:p>
                          <w:p w14:paraId="358F9E6E" w14:textId="30CB981C" w:rsidR="001763FE" w:rsidRPr="00634F4B" w:rsidRDefault="001763FE" w:rsidP="00271476">
                            <w:pPr>
                              <w:pStyle w:val="ListParagraph"/>
                              <w:numPr>
                                <w:ilvl w:val="0"/>
                                <w:numId w:val="5"/>
                              </w:numPr>
                              <w:rPr>
                                <w:rFonts w:ascii="Tahoma" w:hAnsi="Tahoma" w:cs="Tahoma"/>
                                <w:sz w:val="24"/>
                                <w:szCs w:val="24"/>
                              </w:rPr>
                            </w:pPr>
                            <w:r w:rsidRPr="00634F4B">
                              <w:rPr>
                                <w:rFonts w:ascii="Tahoma" w:hAnsi="Tahoma" w:cs="Tahoma"/>
                                <w:sz w:val="24"/>
                                <w:szCs w:val="24"/>
                              </w:rPr>
                              <w:t>Know common types of intestinal polyps.</w:t>
                            </w:r>
                          </w:p>
                          <w:p w14:paraId="61BDA013" w14:textId="3FA2816A" w:rsidR="001763FE" w:rsidRPr="00634F4B" w:rsidRDefault="001763FE" w:rsidP="00271476">
                            <w:pPr>
                              <w:pStyle w:val="ListParagraph"/>
                              <w:numPr>
                                <w:ilvl w:val="0"/>
                                <w:numId w:val="5"/>
                              </w:numPr>
                              <w:rPr>
                                <w:rFonts w:ascii="Tahoma" w:hAnsi="Tahoma" w:cs="Tahoma"/>
                                <w:sz w:val="24"/>
                                <w:szCs w:val="24"/>
                              </w:rPr>
                            </w:pPr>
                            <w:r w:rsidRPr="00634F4B">
                              <w:rPr>
                                <w:rFonts w:ascii="Tahoma" w:hAnsi="Tahoma" w:cs="Tahoma"/>
                                <w:sz w:val="24"/>
                                <w:szCs w:val="24"/>
                              </w:rPr>
                              <w:t>Differentiate between the neoplastic and non-neoplasti</w:t>
                            </w:r>
                            <w:r>
                              <w:rPr>
                                <w:rFonts w:ascii="Tahoma" w:hAnsi="Tahoma" w:cs="Tahoma"/>
                                <w:sz w:val="24"/>
                                <w:szCs w:val="24"/>
                              </w:rPr>
                              <w:t>c polyps</w:t>
                            </w:r>
                            <w:r w:rsidRPr="00634F4B">
                              <w:rPr>
                                <w:rFonts w:ascii="Tahoma" w:hAnsi="Tahoma" w:cs="Tahoma"/>
                                <w:sz w:val="24"/>
                                <w:szCs w:val="24"/>
                              </w:rPr>
                              <w:t>.</w:t>
                            </w:r>
                          </w:p>
                          <w:p w14:paraId="42B2E8FF" w14:textId="4EF395C4" w:rsidR="001763FE" w:rsidRPr="00634F4B" w:rsidRDefault="001763FE" w:rsidP="00271476">
                            <w:pPr>
                              <w:pStyle w:val="ListParagraph"/>
                              <w:numPr>
                                <w:ilvl w:val="0"/>
                                <w:numId w:val="5"/>
                              </w:numPr>
                              <w:rPr>
                                <w:rFonts w:ascii="Tahoma" w:hAnsi="Tahoma" w:cs="Tahoma"/>
                                <w:sz w:val="24"/>
                                <w:szCs w:val="24"/>
                              </w:rPr>
                            </w:pPr>
                            <w:r w:rsidRPr="00634F4B">
                              <w:rPr>
                                <w:rFonts w:ascii="Tahoma" w:hAnsi="Tahoma" w:cs="Tahoma"/>
                                <w:sz w:val="24"/>
                                <w:szCs w:val="24"/>
                              </w:rPr>
                              <w:t>Know the clinical presentation of left and right sided colon cancer, and the environmental factors that increases its risk .</w:t>
                            </w:r>
                          </w:p>
                          <w:p w14:paraId="17F180F9" w14:textId="3B955AAC" w:rsidR="001763FE" w:rsidRPr="00634F4B" w:rsidRDefault="001763FE" w:rsidP="00271476">
                            <w:pPr>
                              <w:pStyle w:val="ListParagraph"/>
                              <w:numPr>
                                <w:ilvl w:val="0"/>
                                <w:numId w:val="5"/>
                              </w:numPr>
                              <w:rPr>
                                <w:rFonts w:ascii="Tahoma" w:hAnsi="Tahoma" w:cs="Tahoma"/>
                                <w:sz w:val="24"/>
                                <w:szCs w:val="24"/>
                              </w:rPr>
                            </w:pPr>
                            <w:r w:rsidRPr="00634F4B">
                              <w:rPr>
                                <w:rFonts w:ascii="Tahoma" w:hAnsi="Tahoma" w:cs="Tahoma"/>
                                <w:sz w:val="24"/>
                                <w:szCs w:val="24"/>
                              </w:rPr>
                              <w:t>Understand the pathogenesis of colon tumors of</w:t>
                            </w:r>
                            <w:r>
                              <w:rPr>
                                <w:rFonts w:ascii="Tahoma" w:hAnsi="Tahoma" w:cs="Tahoma"/>
                                <w:sz w:val="24"/>
                                <w:szCs w:val="24"/>
                              </w:rPr>
                              <w:t xml:space="preserve"> the small and large intestines</w:t>
                            </w:r>
                            <w:r w:rsidRPr="00634F4B">
                              <w:rPr>
                                <w:rFonts w:ascii="Tahoma" w:hAnsi="Tahoma" w:cs="Tahoma"/>
                                <w:sz w:val="24"/>
                                <w:szCs w:val="24"/>
                              </w:rPr>
                              <w:t>.</w:t>
                            </w:r>
                          </w:p>
                          <w:p w14:paraId="22E28FE2" w14:textId="77777777" w:rsidR="001763FE" w:rsidRDefault="001763FE" w:rsidP="00121F37">
                            <w:pPr>
                              <w:rPr>
                                <w:rFonts w:ascii="Tahoma" w:hAnsi="Tahoma" w:cs="Tahoma"/>
                                <w:sz w:val="24"/>
                                <w:szCs w:val="24"/>
                              </w:rPr>
                            </w:pPr>
                          </w:p>
                          <w:p w14:paraId="6219DB3C" w14:textId="77777777" w:rsidR="001763FE" w:rsidRPr="00121F37" w:rsidRDefault="001763FE" w:rsidP="00121F37">
                            <w:pPr>
                              <w:rPr>
                                <w:rFonts w:ascii="Tahoma" w:hAnsi="Tahoma" w:cs="Tahoma"/>
                                <w:sz w:val="24"/>
                                <w:szCs w:val="24"/>
                              </w:rPr>
                            </w:pPr>
                          </w:p>
                          <w:p w14:paraId="7D1D2329" w14:textId="77777777" w:rsidR="001763FE" w:rsidRPr="00121F37" w:rsidRDefault="001763FE" w:rsidP="00121F37">
                            <w:pPr>
                              <w:pStyle w:val="ListParagraph"/>
                              <w:ind w:left="0"/>
                              <w:rPr>
                                <w:rFonts w:ascii="Tahoma" w:hAnsi="Tahoma" w:cs="Tahoma"/>
                                <w:sz w:val="24"/>
                                <w:szCs w:val="24"/>
                              </w:rPr>
                            </w:pPr>
                          </w:p>
                          <w:p w14:paraId="1D74684E" w14:textId="77777777" w:rsidR="001763FE" w:rsidRPr="00121F37" w:rsidRDefault="001763FE" w:rsidP="00121F37">
                            <w:pPr>
                              <w:pStyle w:val="ListParagraph"/>
                              <w:ind w:left="360"/>
                              <w:rPr>
                                <w:rFonts w:ascii="Tahoma" w:hAnsi="Tahoma" w:cs="Tahoma"/>
                                <w:sz w:val="24"/>
                                <w:szCs w:val="24"/>
                              </w:rPr>
                            </w:pPr>
                          </w:p>
                          <w:p w14:paraId="7FC27F23" w14:textId="75FCF3F8" w:rsidR="001763FE" w:rsidRPr="00D1748E" w:rsidRDefault="001763FE" w:rsidP="00121F37">
                            <w:pPr>
                              <w:pStyle w:val="ListParagraph"/>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4304" id="Text Box 7" o:spid="_x0000_s1027" type="#_x0000_t202" style="position:absolute;margin-left:187.9pt;margin-top:126.6pt;width:378pt;height:400.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" filled="f" stroked="f" strokeweight=".5pt">
                <v:textbox>
                  <w:txbxContent>
                    <w:p w14:paraId="5BCBECFA" w14:textId="77777777" w:rsidR="001763FE" w:rsidRPr="00D1748E" w:rsidRDefault="001763FE" w:rsidP="00121F37">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4C4578B1" w14:textId="26ED9C36" w:rsidR="001763FE" w:rsidRDefault="001763FE" w:rsidP="00634F4B">
                      <w:pPr>
                        <w:rPr>
                          <w:rFonts w:ascii="Tahoma" w:hAnsi="Tahoma" w:cs="Tahoma"/>
                          <w:sz w:val="24"/>
                          <w:szCs w:val="24"/>
                        </w:rPr>
                      </w:pPr>
                      <w:r>
                        <w:rPr>
                          <w:rFonts w:ascii="Tahoma" w:hAnsi="Tahoma" w:cs="Tahoma"/>
                          <w:sz w:val="24"/>
                          <w:szCs w:val="24"/>
                        </w:rPr>
                        <w:t xml:space="preserve">Upon the completion of </w:t>
                      </w:r>
                      <w:r w:rsidRPr="00634F4B">
                        <w:rPr>
                          <w:rFonts w:ascii="Tahoma" w:hAnsi="Tahoma" w:cs="Tahoma"/>
                          <w:b/>
                          <w:bCs/>
                          <w:sz w:val="24"/>
                          <w:szCs w:val="24"/>
                          <w:u w:val="single"/>
                        </w:rPr>
                        <w:t xml:space="preserve">IBD </w:t>
                      </w:r>
                      <w:r>
                        <w:rPr>
                          <w:rFonts w:ascii="Tahoma" w:hAnsi="Tahoma" w:cs="Tahoma"/>
                          <w:sz w:val="24"/>
                          <w:szCs w:val="24"/>
                        </w:rPr>
                        <w:t xml:space="preserve">lecture the student will: </w:t>
                      </w:r>
                    </w:p>
                    <w:p w14:paraId="715D0ED0" w14:textId="28D116A3" w:rsidR="001763FE" w:rsidRPr="00634F4B" w:rsidRDefault="001763FE" w:rsidP="00271476">
                      <w:pPr>
                        <w:pStyle w:val="a4"/>
                        <w:numPr>
                          <w:ilvl w:val="0"/>
                          <w:numId w:val="3"/>
                        </w:numPr>
                        <w:rPr>
                          <w:rFonts w:ascii="Tahoma" w:hAnsi="Tahoma" w:cs="Tahoma"/>
                          <w:sz w:val="24"/>
                          <w:szCs w:val="24"/>
                        </w:rPr>
                      </w:pPr>
                      <w:r w:rsidRPr="00634F4B">
                        <w:rPr>
                          <w:rFonts w:ascii="Tahoma" w:hAnsi="Tahoma" w:cs="Tahoma"/>
                          <w:sz w:val="24"/>
                          <w:szCs w:val="24"/>
                        </w:rPr>
                        <w:t>Know the two forms of idiopathic inflammatory bowel disease (IBD).</w:t>
                      </w:r>
                    </w:p>
                    <w:p w14:paraId="1A0E2C57" w14:textId="013DAF27" w:rsidR="001763FE" w:rsidRPr="00634F4B" w:rsidRDefault="001763FE" w:rsidP="00271476">
                      <w:pPr>
                        <w:pStyle w:val="a4"/>
                        <w:numPr>
                          <w:ilvl w:val="0"/>
                          <w:numId w:val="3"/>
                        </w:numPr>
                        <w:rPr>
                          <w:rFonts w:ascii="Tahoma" w:hAnsi="Tahoma" w:cs="Tahoma"/>
                          <w:sz w:val="24"/>
                          <w:szCs w:val="24"/>
                        </w:rPr>
                      </w:pPr>
                      <w:r w:rsidRPr="00634F4B">
                        <w:rPr>
                          <w:rFonts w:ascii="Tahoma" w:hAnsi="Tahoma" w:cs="Tahoma"/>
                          <w:sz w:val="24"/>
                          <w:szCs w:val="24"/>
                        </w:rPr>
                        <w:t>Describe the pathogenesis of IBD.</w:t>
                      </w:r>
                    </w:p>
                    <w:p w14:paraId="2CC7B2F0" w14:textId="59B78092" w:rsidR="001763FE" w:rsidRPr="00634F4B" w:rsidRDefault="001763FE" w:rsidP="00271476">
                      <w:pPr>
                        <w:pStyle w:val="a4"/>
                        <w:numPr>
                          <w:ilvl w:val="0"/>
                          <w:numId w:val="3"/>
                        </w:numPr>
                        <w:rPr>
                          <w:rFonts w:ascii="Tahoma" w:hAnsi="Tahoma" w:cs="Tahoma"/>
                          <w:sz w:val="24"/>
                          <w:szCs w:val="24"/>
                        </w:rPr>
                      </w:pPr>
                      <w:r w:rsidRPr="00634F4B">
                        <w:rPr>
                          <w:rFonts w:ascii="Tahoma" w:hAnsi="Tahoma" w:cs="Tahoma"/>
                          <w:sz w:val="24"/>
                          <w:szCs w:val="24"/>
                        </w:rPr>
                        <w:t>Compare and contrast Crohn’s disease and ulcerative colitis with respect to:</w:t>
                      </w:r>
                    </w:p>
                    <w:p w14:paraId="042876E9" w14:textId="3A1A8686" w:rsidR="001763FE" w:rsidRPr="00634F4B" w:rsidRDefault="001763FE" w:rsidP="00271476">
                      <w:pPr>
                        <w:pStyle w:val="a4"/>
                        <w:numPr>
                          <w:ilvl w:val="0"/>
                          <w:numId w:val="4"/>
                        </w:numPr>
                        <w:rPr>
                          <w:rFonts w:ascii="Tahoma" w:hAnsi="Tahoma" w:cs="Tahoma"/>
                          <w:sz w:val="24"/>
                          <w:szCs w:val="24"/>
                        </w:rPr>
                      </w:pPr>
                      <w:r w:rsidRPr="00634F4B">
                        <w:rPr>
                          <w:rFonts w:ascii="Tahoma" w:hAnsi="Tahoma" w:cs="Tahoma"/>
                          <w:sz w:val="24"/>
                          <w:szCs w:val="24"/>
                        </w:rPr>
                        <w:t>clinical features and extra intestinal manifestations</w:t>
                      </w:r>
                    </w:p>
                    <w:p w14:paraId="1F667454" w14:textId="7B0C9789" w:rsidR="001763FE" w:rsidRPr="00634F4B" w:rsidRDefault="001763FE" w:rsidP="00271476">
                      <w:pPr>
                        <w:pStyle w:val="a4"/>
                        <w:numPr>
                          <w:ilvl w:val="0"/>
                          <w:numId w:val="4"/>
                        </w:numPr>
                        <w:rPr>
                          <w:rFonts w:ascii="Tahoma" w:hAnsi="Tahoma" w:cs="Tahoma"/>
                          <w:sz w:val="24"/>
                          <w:szCs w:val="24"/>
                        </w:rPr>
                      </w:pPr>
                      <w:r w:rsidRPr="00634F4B">
                        <w:rPr>
                          <w:rFonts w:ascii="Tahoma" w:hAnsi="Tahoma" w:cs="Tahoma"/>
                          <w:sz w:val="24"/>
                          <w:szCs w:val="24"/>
                        </w:rPr>
                        <w:t>pathology (gross and microscopic features) of IBD.</w:t>
                      </w:r>
                    </w:p>
                    <w:p w14:paraId="15799C1A" w14:textId="03969519" w:rsidR="001763FE" w:rsidRPr="00634F4B" w:rsidRDefault="001763FE" w:rsidP="00271476">
                      <w:pPr>
                        <w:pStyle w:val="a4"/>
                        <w:numPr>
                          <w:ilvl w:val="0"/>
                          <w:numId w:val="4"/>
                        </w:numPr>
                        <w:rPr>
                          <w:rFonts w:ascii="Tahoma" w:hAnsi="Tahoma" w:cs="Tahoma"/>
                          <w:sz w:val="24"/>
                          <w:szCs w:val="24"/>
                        </w:rPr>
                      </w:pPr>
                      <w:r w:rsidRPr="00634F4B">
                        <w:rPr>
                          <w:rFonts w:ascii="Tahoma" w:hAnsi="Tahoma" w:cs="Tahoma"/>
                          <w:sz w:val="24"/>
                          <w:szCs w:val="24"/>
                        </w:rPr>
                        <w:t>Complications of IBD. (especially adenocarcinoma preceded by dysplasia)</w:t>
                      </w:r>
                    </w:p>
                    <w:p w14:paraId="26D0DBDE" w14:textId="689FAD7C" w:rsidR="001763FE" w:rsidRPr="00634F4B" w:rsidRDefault="001763FE" w:rsidP="00634F4B">
                      <w:pPr>
                        <w:rPr>
                          <w:rFonts w:ascii="Tahoma" w:hAnsi="Tahoma" w:cs="Tahoma"/>
                          <w:sz w:val="24"/>
                          <w:szCs w:val="24"/>
                        </w:rPr>
                      </w:pPr>
                      <w:r w:rsidRPr="00634F4B">
                        <w:rPr>
                          <w:rFonts w:ascii="Tahoma" w:hAnsi="Tahoma" w:cs="Tahoma"/>
                          <w:sz w:val="24"/>
                          <w:szCs w:val="24"/>
                        </w:rPr>
                        <w:t xml:space="preserve">Upon completion of </w:t>
                      </w:r>
                      <w:r w:rsidRPr="00634F4B">
                        <w:rPr>
                          <w:rFonts w:ascii="Tahoma" w:hAnsi="Tahoma" w:cs="Tahoma"/>
                          <w:b/>
                          <w:bCs/>
                          <w:sz w:val="24"/>
                          <w:szCs w:val="24"/>
                          <w:u w:val="single"/>
                        </w:rPr>
                        <w:t>Colon polyps and Carcinoma</w:t>
                      </w:r>
                      <w:r w:rsidRPr="00634F4B">
                        <w:rPr>
                          <w:rFonts w:ascii="Tahoma" w:hAnsi="Tahoma" w:cs="Tahoma"/>
                          <w:sz w:val="24"/>
                          <w:szCs w:val="24"/>
                        </w:rPr>
                        <w:t xml:space="preserve"> </w:t>
                      </w:r>
                      <w:r>
                        <w:rPr>
                          <w:rFonts w:ascii="Tahoma" w:hAnsi="Tahoma" w:cs="Tahoma"/>
                          <w:sz w:val="24"/>
                          <w:szCs w:val="24"/>
                        </w:rPr>
                        <w:t>lecture the student will</w:t>
                      </w:r>
                      <w:r w:rsidRPr="00634F4B">
                        <w:rPr>
                          <w:rFonts w:ascii="Tahoma" w:hAnsi="Tahoma" w:cs="Tahoma"/>
                          <w:sz w:val="24"/>
                          <w:szCs w:val="24"/>
                        </w:rPr>
                        <w:t xml:space="preserve">: </w:t>
                      </w:r>
                    </w:p>
                    <w:p w14:paraId="358F9E6E" w14:textId="30CB981C" w:rsidR="001763FE" w:rsidRPr="00634F4B" w:rsidRDefault="001763FE" w:rsidP="00271476">
                      <w:pPr>
                        <w:pStyle w:val="a4"/>
                        <w:numPr>
                          <w:ilvl w:val="0"/>
                          <w:numId w:val="5"/>
                        </w:numPr>
                        <w:rPr>
                          <w:rFonts w:ascii="Tahoma" w:hAnsi="Tahoma" w:cs="Tahoma"/>
                          <w:sz w:val="24"/>
                          <w:szCs w:val="24"/>
                        </w:rPr>
                      </w:pPr>
                      <w:r w:rsidRPr="00634F4B">
                        <w:rPr>
                          <w:rFonts w:ascii="Tahoma" w:hAnsi="Tahoma" w:cs="Tahoma"/>
                          <w:sz w:val="24"/>
                          <w:szCs w:val="24"/>
                        </w:rPr>
                        <w:t>Know common types of intestinal polyps.</w:t>
                      </w:r>
                    </w:p>
                    <w:p w14:paraId="61BDA013" w14:textId="3FA2816A" w:rsidR="001763FE" w:rsidRPr="00634F4B" w:rsidRDefault="001763FE" w:rsidP="00271476">
                      <w:pPr>
                        <w:pStyle w:val="a4"/>
                        <w:numPr>
                          <w:ilvl w:val="0"/>
                          <w:numId w:val="5"/>
                        </w:numPr>
                        <w:rPr>
                          <w:rFonts w:ascii="Tahoma" w:hAnsi="Tahoma" w:cs="Tahoma"/>
                          <w:sz w:val="24"/>
                          <w:szCs w:val="24"/>
                        </w:rPr>
                      </w:pPr>
                      <w:r w:rsidRPr="00634F4B">
                        <w:rPr>
                          <w:rFonts w:ascii="Tahoma" w:hAnsi="Tahoma" w:cs="Tahoma"/>
                          <w:sz w:val="24"/>
                          <w:szCs w:val="24"/>
                        </w:rPr>
                        <w:t>Differentiate between the neoplastic and non-neoplasti</w:t>
                      </w:r>
                      <w:r>
                        <w:rPr>
                          <w:rFonts w:ascii="Tahoma" w:hAnsi="Tahoma" w:cs="Tahoma"/>
                          <w:sz w:val="24"/>
                          <w:szCs w:val="24"/>
                        </w:rPr>
                        <w:t>c polyps</w:t>
                      </w:r>
                      <w:r w:rsidRPr="00634F4B">
                        <w:rPr>
                          <w:rFonts w:ascii="Tahoma" w:hAnsi="Tahoma" w:cs="Tahoma"/>
                          <w:sz w:val="24"/>
                          <w:szCs w:val="24"/>
                        </w:rPr>
                        <w:t>.</w:t>
                      </w:r>
                    </w:p>
                    <w:p w14:paraId="42B2E8FF" w14:textId="4EF395C4" w:rsidR="001763FE" w:rsidRPr="00634F4B" w:rsidRDefault="001763FE" w:rsidP="00271476">
                      <w:pPr>
                        <w:pStyle w:val="a4"/>
                        <w:numPr>
                          <w:ilvl w:val="0"/>
                          <w:numId w:val="5"/>
                        </w:numPr>
                        <w:rPr>
                          <w:rFonts w:ascii="Tahoma" w:hAnsi="Tahoma" w:cs="Tahoma"/>
                          <w:sz w:val="24"/>
                          <w:szCs w:val="24"/>
                        </w:rPr>
                      </w:pPr>
                      <w:r w:rsidRPr="00634F4B">
                        <w:rPr>
                          <w:rFonts w:ascii="Tahoma" w:hAnsi="Tahoma" w:cs="Tahoma"/>
                          <w:sz w:val="24"/>
                          <w:szCs w:val="24"/>
                        </w:rPr>
                        <w:t>Know the clinical presentation of left and right sided colon cancer, and the environmental factors that increases its risk .</w:t>
                      </w:r>
                    </w:p>
                    <w:p w14:paraId="17F180F9" w14:textId="3B955AAC" w:rsidR="001763FE" w:rsidRPr="00634F4B" w:rsidRDefault="001763FE" w:rsidP="00271476">
                      <w:pPr>
                        <w:pStyle w:val="a4"/>
                        <w:numPr>
                          <w:ilvl w:val="0"/>
                          <w:numId w:val="5"/>
                        </w:numPr>
                        <w:rPr>
                          <w:rFonts w:ascii="Tahoma" w:hAnsi="Tahoma" w:cs="Tahoma"/>
                          <w:sz w:val="24"/>
                          <w:szCs w:val="24"/>
                        </w:rPr>
                      </w:pPr>
                      <w:r w:rsidRPr="00634F4B">
                        <w:rPr>
                          <w:rFonts w:ascii="Tahoma" w:hAnsi="Tahoma" w:cs="Tahoma"/>
                          <w:sz w:val="24"/>
                          <w:szCs w:val="24"/>
                        </w:rPr>
                        <w:t>Understand the pathogenesis of colon tumors of</w:t>
                      </w:r>
                      <w:r>
                        <w:rPr>
                          <w:rFonts w:ascii="Tahoma" w:hAnsi="Tahoma" w:cs="Tahoma"/>
                          <w:sz w:val="24"/>
                          <w:szCs w:val="24"/>
                        </w:rPr>
                        <w:t xml:space="preserve"> the small and large intestines</w:t>
                      </w:r>
                      <w:r w:rsidRPr="00634F4B">
                        <w:rPr>
                          <w:rFonts w:ascii="Tahoma" w:hAnsi="Tahoma" w:cs="Tahoma"/>
                          <w:sz w:val="24"/>
                          <w:szCs w:val="24"/>
                        </w:rPr>
                        <w:t>.</w:t>
                      </w:r>
                    </w:p>
                    <w:p w14:paraId="22E28FE2" w14:textId="77777777" w:rsidR="001763FE" w:rsidRDefault="001763FE" w:rsidP="00121F37">
                      <w:pPr>
                        <w:rPr>
                          <w:rFonts w:ascii="Tahoma" w:hAnsi="Tahoma" w:cs="Tahoma"/>
                          <w:sz w:val="24"/>
                          <w:szCs w:val="24"/>
                        </w:rPr>
                      </w:pPr>
                    </w:p>
                    <w:p w14:paraId="6219DB3C" w14:textId="77777777" w:rsidR="001763FE" w:rsidRPr="00121F37" w:rsidRDefault="001763FE" w:rsidP="00121F37">
                      <w:pPr>
                        <w:rPr>
                          <w:rFonts w:ascii="Tahoma" w:hAnsi="Tahoma" w:cs="Tahoma"/>
                          <w:sz w:val="24"/>
                          <w:szCs w:val="24"/>
                        </w:rPr>
                      </w:pPr>
                    </w:p>
                    <w:p w14:paraId="7D1D2329" w14:textId="77777777" w:rsidR="001763FE" w:rsidRPr="00121F37" w:rsidRDefault="001763FE" w:rsidP="00121F37">
                      <w:pPr>
                        <w:pStyle w:val="a4"/>
                        <w:ind w:left="0"/>
                        <w:rPr>
                          <w:rFonts w:ascii="Tahoma" w:hAnsi="Tahoma" w:cs="Tahoma"/>
                          <w:sz w:val="24"/>
                          <w:szCs w:val="24"/>
                        </w:rPr>
                      </w:pPr>
                    </w:p>
                    <w:p w14:paraId="1D74684E" w14:textId="77777777" w:rsidR="001763FE" w:rsidRPr="00121F37" w:rsidRDefault="001763FE" w:rsidP="00121F37">
                      <w:pPr>
                        <w:pStyle w:val="a4"/>
                        <w:ind w:left="360"/>
                        <w:rPr>
                          <w:rFonts w:ascii="Tahoma" w:hAnsi="Tahoma" w:cs="Tahoma"/>
                          <w:sz w:val="24"/>
                          <w:szCs w:val="24"/>
                        </w:rPr>
                      </w:pPr>
                    </w:p>
                    <w:p w14:paraId="7FC27F23" w14:textId="75FCF3F8" w:rsidR="001763FE" w:rsidRPr="00D1748E" w:rsidRDefault="001763FE" w:rsidP="00121F37">
                      <w:pPr>
                        <w:pStyle w:val="a4"/>
                        <w:rPr>
                          <w:rFonts w:ascii="Tahoma" w:hAnsi="Tahoma" w:cs="Tahoma"/>
                          <w:sz w:val="20"/>
                          <w:szCs w:val="20"/>
                        </w:rPr>
                      </w:pPr>
                    </w:p>
                  </w:txbxContent>
                </v:textbox>
              </v:shape>
            </w:pict>
          </mc:Fallback>
        </mc:AlternateContent>
      </w:r>
      <w:r w:rsidR="0016709A" w:rsidRPr="003B59AC">
        <w:rPr>
          <w:noProof/>
        </w:rPr>
        <w:drawing>
          <wp:anchor distT="0" distB="0" distL="114300" distR="114300" simplePos="0" relativeHeight="251611648" behindDoc="0" locked="0" layoutInCell="1" allowOverlap="1" wp14:anchorId="6CA01617" wp14:editId="3EB25FAE">
            <wp:simplePos x="0" y="0"/>
            <wp:positionH relativeFrom="column">
              <wp:posOffset>-43180</wp:posOffset>
            </wp:positionH>
            <wp:positionV relativeFrom="paragraph">
              <wp:posOffset>310515</wp:posOffset>
            </wp:positionV>
            <wp:extent cx="2566035" cy="43154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a:ext>
                      </a:extLst>
                    </a:blip>
                    <a:stretch>
                      <a:fillRect/>
                    </a:stretch>
                  </pic:blipFill>
                  <pic:spPr>
                    <a:xfrm>
                      <a:off x="0" y="0"/>
                      <a:ext cx="2566035" cy="4315460"/>
                    </a:xfrm>
                    <a:prstGeom prst="rect">
                      <a:avLst/>
                    </a:prstGeom>
                  </pic:spPr>
                </pic:pic>
              </a:graphicData>
            </a:graphic>
          </wp:anchor>
        </w:drawing>
      </w:r>
      <w:r w:rsidR="00134327">
        <w:rPr>
          <w:rFonts w:asciiTheme="majorBidi" w:hAnsiTheme="majorBidi" w:cstheme="majorBidi"/>
          <w:noProof/>
          <w:rtl/>
        </w:rPr>
        <mc:AlternateContent>
          <mc:Choice Requires="wps">
            <w:drawing>
              <wp:anchor distT="0" distB="0" distL="114300" distR="114300" simplePos="0" relativeHeight="251631104" behindDoc="0" locked="0" layoutInCell="1" allowOverlap="1" wp14:anchorId="10ACD358" wp14:editId="13A60CD1">
                <wp:simplePos x="0" y="0"/>
                <wp:positionH relativeFrom="margin">
                  <wp:posOffset>-129540</wp:posOffset>
                </wp:positionH>
                <wp:positionV relativeFrom="margin">
                  <wp:posOffset>8880475</wp:posOffset>
                </wp:positionV>
                <wp:extent cx="7315200" cy="685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315200" cy="685800"/>
                        </a:xfrm>
                        <a:prstGeom prst="rect">
                          <a:avLst/>
                        </a:prstGeom>
                        <a:noFill/>
                        <a:ln w="6350">
                          <a:noFill/>
                          <a:prstDash val="solid"/>
                        </a:ln>
                        <a:effectLst/>
                      </wps:spPr>
                      <wps:txbx>
                        <w:txbxContent>
                          <w:p w14:paraId="69B5919B" w14:textId="05C8E10B" w:rsidR="001763FE" w:rsidRPr="00C459EC" w:rsidRDefault="001763FE" w:rsidP="00340658">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Pr>
                                <w:rFonts w:ascii="Tahoma" w:hAnsi="Tahoma" w:cs="Tahoma"/>
                              </w:rPr>
                              <w:t>Black: Doctor</w:t>
                            </w:r>
                            <w:r w:rsidRPr="00054CBC">
                              <w:rPr>
                                <w:rFonts w:ascii="Tahoma" w:hAnsi="Tahoma" w:cs="Tahoma"/>
                              </w:rPr>
                              <w:t>s</w:t>
                            </w:r>
                            <w:r>
                              <w:rPr>
                                <w:rFonts w:ascii="Tahoma" w:hAnsi="Tahoma" w:cs="Tahoma"/>
                              </w:rPr>
                              <w:t>’</w:t>
                            </w:r>
                            <w:r w:rsidRPr="00054CBC">
                              <w:rPr>
                                <w:rFonts w:ascii="Tahoma" w:hAnsi="Tahoma" w:cs="Tahoma"/>
                              </w:rPr>
                              <w:t xml:space="preserve"> slides.</w:t>
                            </w:r>
                            <w:r w:rsidRPr="00054CBC">
                              <w:rPr>
                                <w:rFonts w:ascii="Tahoma" w:hAnsi="Tahoma" w:cs="Tahoma"/>
                                <w:color w:val="C00000"/>
                              </w:rPr>
                              <w:t xml:space="preserve">     </w:t>
                            </w:r>
                            <w:r w:rsidRPr="00054CBC">
                              <w:rPr>
                                <w:rFonts w:ascii="Tahoma" w:eastAsia="Times New Roman" w:hAnsi="Tahoma" w:cs="Tahoma"/>
                                <w:b/>
                                <w:bCs/>
                              </w:rPr>
                              <w:t xml:space="preserve">• </w:t>
                            </w:r>
                            <w:r w:rsidRPr="00C459EC">
                              <w:rPr>
                                <w:rFonts w:ascii="Tahoma" w:hAnsi="Tahoma" w:cs="Tahoma"/>
                                <w:color w:val="FF0000"/>
                              </w:rPr>
                              <w:t xml:space="preserve">Red: Important!     </w:t>
                            </w:r>
                            <w:r w:rsidRPr="00054CBC">
                              <w:rPr>
                                <w:rFonts w:ascii="Tahoma" w:eastAsia="Times New Roman" w:hAnsi="Tahoma" w:cs="Tahoma"/>
                                <w:b/>
                                <w:bCs/>
                              </w:rPr>
                              <w:t xml:space="preserve">• </w:t>
                            </w:r>
                            <w:r w:rsidRPr="003127EC">
                              <w:rPr>
                                <w:rFonts w:ascii="Tahoma" w:hAnsi="Tahoma" w:cs="Tahoma"/>
                                <w:color w:val="76923C" w:themeColor="accent3" w:themeShade="BF"/>
                              </w:rPr>
                              <w:t xml:space="preserve">Light Green: Doctors’ notes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 xml:space="preserve">Italic black: </w:t>
                            </w:r>
                            <w:r w:rsidRPr="00C459EC">
                              <w:rPr>
                                <w:rFonts w:ascii="Tahoma" w:hAnsi="Tahoma" w:cs="Tahoma"/>
                                <w:i/>
                                <w:iCs/>
                              </w:rPr>
                              <w:t>New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D358" id="Text Box 10" o:spid="_x0000_s1028" type="#_x0000_t202" style="position:absolute;margin-left:-10.2pt;margin-top:699.25pt;width:8in;height:54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" filled="f" stroked="f" strokeweight=".5pt">
                <v:textbox>
                  <w:txbxContent>
                    <w:p w14:paraId="69B5919B" w14:textId="05C8E10B" w:rsidR="001763FE" w:rsidRPr="00C459EC" w:rsidRDefault="001763FE" w:rsidP="00340658">
                      <w:pPr>
                        <w:spacing w:line="240" w:lineRule="auto"/>
                        <w:jc w:val="center"/>
                        <w:rPr>
                          <w:rFonts w:ascii="Tahoma" w:hAnsi="Tahoma" w:cs="Tahoma"/>
                          <w:color w:val="C00000"/>
                        </w:rPr>
                      </w:pPr>
                      <w:r w:rsidRPr="00054CBC">
                        <w:rPr>
                          <w:rFonts w:ascii="Tahoma" w:eastAsia="Times New Roman" w:hAnsi="Tahoma" w:cs="Tahoma"/>
                          <w:b/>
                          <w:bCs/>
                        </w:rPr>
                        <w:t>•</w:t>
                      </w:r>
                      <w:r w:rsidRPr="00054CBC">
                        <w:rPr>
                          <w:rFonts w:ascii="Century Schoolbook" w:eastAsia="Times New Roman" w:hAnsi="Century Schoolbook" w:cs="Times New Roman"/>
                          <w:b/>
                          <w:bCs/>
                        </w:rPr>
                        <w:t xml:space="preserve"> </w:t>
                      </w:r>
                      <w:r>
                        <w:rPr>
                          <w:rFonts w:ascii="Tahoma" w:hAnsi="Tahoma" w:cs="Tahoma"/>
                        </w:rPr>
                        <w:t>Black: Doctor</w:t>
                      </w:r>
                      <w:r w:rsidRPr="00054CBC">
                        <w:rPr>
                          <w:rFonts w:ascii="Tahoma" w:hAnsi="Tahoma" w:cs="Tahoma"/>
                        </w:rPr>
                        <w:t>s</w:t>
                      </w:r>
                      <w:r>
                        <w:rPr>
                          <w:rFonts w:ascii="Tahoma" w:hAnsi="Tahoma" w:cs="Tahoma"/>
                        </w:rPr>
                        <w:t>’</w:t>
                      </w:r>
                      <w:r w:rsidRPr="00054CBC">
                        <w:rPr>
                          <w:rFonts w:ascii="Tahoma" w:hAnsi="Tahoma" w:cs="Tahoma"/>
                        </w:rPr>
                        <w:t xml:space="preserve"> slides.</w:t>
                      </w:r>
                      <w:r w:rsidRPr="00054CBC">
                        <w:rPr>
                          <w:rFonts w:ascii="Tahoma" w:hAnsi="Tahoma" w:cs="Tahoma"/>
                          <w:color w:val="C00000"/>
                        </w:rPr>
                        <w:t xml:space="preserve">     </w:t>
                      </w:r>
                      <w:r w:rsidRPr="00054CBC">
                        <w:rPr>
                          <w:rFonts w:ascii="Tahoma" w:eastAsia="Times New Roman" w:hAnsi="Tahoma" w:cs="Tahoma"/>
                          <w:b/>
                          <w:bCs/>
                        </w:rPr>
                        <w:t xml:space="preserve">• </w:t>
                      </w:r>
                      <w:r w:rsidRPr="00C459EC">
                        <w:rPr>
                          <w:rFonts w:ascii="Tahoma" w:hAnsi="Tahoma" w:cs="Tahoma"/>
                          <w:color w:val="FF0000"/>
                        </w:rPr>
                        <w:t xml:space="preserve">Red: Important!     </w:t>
                      </w:r>
                      <w:r w:rsidRPr="00054CBC">
                        <w:rPr>
                          <w:rFonts w:ascii="Tahoma" w:eastAsia="Times New Roman" w:hAnsi="Tahoma" w:cs="Tahoma"/>
                          <w:b/>
                          <w:bCs/>
                        </w:rPr>
                        <w:t xml:space="preserve">• </w:t>
                      </w:r>
                      <w:r w:rsidRPr="003127EC">
                        <w:rPr>
                          <w:rFonts w:ascii="Tahoma" w:hAnsi="Tahoma" w:cs="Tahoma"/>
                          <w:color w:val="76923C" w:themeColor="accent3" w:themeShade="BF"/>
                        </w:rPr>
                        <w:t xml:space="preserve">Light Green: Doctors’ notes     </w:t>
                      </w:r>
                      <w:r w:rsidRPr="00054CBC">
                        <w:rPr>
                          <w:rFonts w:ascii="Tahoma" w:eastAsia="Times New Roman" w:hAnsi="Tahoma" w:cs="Tahoma"/>
                          <w:b/>
                          <w:bCs/>
                        </w:rPr>
                        <w:t xml:space="preserve">• </w:t>
                      </w:r>
                      <w:r w:rsidRPr="00054CBC">
                        <w:rPr>
                          <w:rFonts w:ascii="Tahoma" w:hAnsi="Tahoma" w:cs="Tahoma"/>
                          <w:color w:val="7F7F7F" w:themeColor="text1" w:themeTint="80"/>
                        </w:rPr>
                        <w:t>Grey: Extra.</w:t>
                      </w:r>
                      <w:r w:rsidRPr="00054CBC">
                        <w:rPr>
                          <w:rFonts w:ascii="Tahoma" w:hAnsi="Tahoma" w:cs="Tahoma"/>
                          <w:color w:val="C00000"/>
                        </w:rPr>
                        <w:t xml:space="preserve">     </w:t>
                      </w:r>
                      <w:r w:rsidRPr="00054CBC">
                        <w:rPr>
                          <w:rFonts w:ascii="Tahoma" w:eastAsia="Times New Roman" w:hAnsi="Tahoma" w:cs="Tahoma"/>
                          <w:b/>
                          <w:bCs/>
                        </w:rPr>
                        <w:t xml:space="preserve">• </w:t>
                      </w:r>
                      <w:r w:rsidRPr="00054CBC">
                        <w:rPr>
                          <w:rFonts w:ascii="Tahoma" w:hAnsi="Tahoma" w:cs="Tahoma"/>
                          <w:i/>
                          <w:iCs/>
                        </w:rPr>
                        <w:t xml:space="preserve">Italic black: </w:t>
                      </w:r>
                      <w:r w:rsidRPr="00C459EC">
                        <w:rPr>
                          <w:rFonts w:ascii="Tahoma" w:hAnsi="Tahoma" w:cs="Tahoma"/>
                          <w:i/>
                          <w:iCs/>
                        </w:rPr>
                        <w:t>New terminology.</w:t>
                      </w:r>
                    </w:p>
                  </w:txbxContent>
                </v:textbox>
                <w10:wrap type="square" anchorx="margin" anchory="margin"/>
              </v:shape>
            </w:pict>
          </mc:Fallback>
        </mc:AlternateContent>
      </w:r>
      <w:r w:rsidR="00136757">
        <w:rPr>
          <w:rFonts w:asciiTheme="majorBidi" w:hAnsiTheme="majorBidi" w:cstheme="majorBidi"/>
          <w:noProof/>
          <w:rtl/>
        </w:rPr>
        <mc:AlternateContent>
          <mc:Choice Requires="wps">
            <w:drawing>
              <wp:anchor distT="0" distB="0" distL="114300" distR="114300" simplePos="0" relativeHeight="251620864" behindDoc="0" locked="0" layoutInCell="1" allowOverlap="1" wp14:anchorId="3AA04E47" wp14:editId="3C7A1DE2">
                <wp:simplePos x="0" y="0"/>
                <wp:positionH relativeFrom="margin">
                  <wp:posOffset>2743200</wp:posOffset>
                </wp:positionH>
                <wp:positionV relativeFrom="margin">
                  <wp:posOffset>8644255</wp:posOffset>
                </wp:positionV>
                <wp:extent cx="1600200" cy="0"/>
                <wp:effectExtent l="0" t="0" r="25400" b="25400"/>
                <wp:wrapSquare wrapText="bothSides"/>
                <wp:docPr id="2"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5CDA9291" id="Straight Connector 2" o:spid="_x0000_s1026" style="position:absolute;left:0;text-align:left;flip:x;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in,680.65pt" to="342pt,6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" strokecolor="gray [1629]" strokeweight=".25pt">
                <w10:wrap type="square" anchorx="margin" anchory="margin"/>
              </v:line>
            </w:pict>
          </mc:Fallback>
        </mc:AlternateContent>
      </w:r>
      <w:r w:rsidR="00642C05">
        <w:rPr>
          <w:rFonts w:asciiTheme="majorBidi" w:hAnsiTheme="majorBidi" w:cstheme="majorBidi"/>
          <w:noProof/>
          <w:rtl/>
        </w:rPr>
        <mc:AlternateContent>
          <mc:Choice Requires="wps">
            <w:drawing>
              <wp:anchor distT="0" distB="0" distL="114300" distR="114300" simplePos="0" relativeHeight="251621888" behindDoc="0" locked="0" layoutInCell="1" allowOverlap="1" wp14:anchorId="6C3ED17A" wp14:editId="2AB43492">
                <wp:simplePos x="0" y="0"/>
                <wp:positionH relativeFrom="column">
                  <wp:posOffset>2425700</wp:posOffset>
                </wp:positionH>
                <wp:positionV relativeFrom="paragraph">
                  <wp:posOffset>1615440</wp:posOffset>
                </wp:positionV>
                <wp:extent cx="41148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9F1444" id="Straight Connector 8" o:spid="_x0000_s1026" style="position:absolute;left:0;text-align:left;z-index:251621888;visibility:visible;mso-wrap-style:square;mso-wrap-distance-left:9pt;mso-wrap-distance-top:0;mso-wrap-distance-right:9pt;mso-wrap-distance-bottom:0;mso-position-horizontal:absolute;mso-position-horizontal-relative:text;mso-position-vertical:absolute;mso-position-vertical-relative:text" from="191pt,127.2pt" to="51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" strokecolor="black [3040]"/>
            </w:pict>
          </mc:Fallback>
        </mc:AlternateContent>
      </w:r>
      <w:r w:rsidR="00E2226E">
        <w:br w:type="page"/>
      </w:r>
    </w:p>
    <w:p w14:paraId="5807436C" w14:textId="15631D8E" w:rsidR="00F27CC3" w:rsidRPr="00F27CC3" w:rsidRDefault="00362160" w:rsidP="00F27CC3">
      <w:pPr>
        <w:rPr>
          <w:rFonts w:ascii="Times New Roman" w:hAnsi="Times New Roman" w:cs="Times New Roman"/>
          <w:sz w:val="36"/>
          <w:szCs w:val="36"/>
        </w:rPr>
      </w:pPr>
      <w:r>
        <w:rPr>
          <w:rFonts w:ascii="Times New Roman" w:hAnsi="Times New Roman" w:cs="Times New Roman"/>
          <w:noProof/>
          <w:sz w:val="36"/>
          <w:szCs w:val="36"/>
        </w:rPr>
        <w:lastRenderedPageBreak/>
        <mc:AlternateContent>
          <mc:Choice Requires="wps">
            <w:drawing>
              <wp:anchor distT="0" distB="0" distL="114300" distR="114300" simplePos="0" relativeHeight="251616768" behindDoc="0" locked="0" layoutInCell="1" allowOverlap="1" wp14:anchorId="4838D4AC" wp14:editId="1D4D402B">
                <wp:simplePos x="0" y="0"/>
                <wp:positionH relativeFrom="page">
                  <wp:align>right</wp:align>
                </wp:positionH>
                <wp:positionV relativeFrom="paragraph">
                  <wp:posOffset>272415</wp:posOffset>
                </wp:positionV>
                <wp:extent cx="7758430" cy="419100"/>
                <wp:effectExtent l="0" t="0" r="13970" b="19050"/>
                <wp:wrapNone/>
                <wp:docPr id="16" name="Text Box 16"/>
                <wp:cNvGraphicFramePr/>
                <a:graphic xmlns:a="http://schemas.openxmlformats.org/drawingml/2006/main">
                  <a:graphicData uri="http://schemas.microsoft.com/office/word/2010/wordprocessingShape">
                    <wps:wsp>
                      <wps:cNvSpPr txBox="1"/>
                      <wps:spPr>
                        <a:xfrm>
                          <a:off x="0" y="0"/>
                          <a:ext cx="7758430" cy="419100"/>
                        </a:xfrm>
                        <a:prstGeom prst="rect">
                          <a:avLst/>
                        </a:prstGeom>
                        <a:solidFill>
                          <a:schemeClr val="accent4">
                            <a:lumMod val="20000"/>
                            <a:lumOff val="80000"/>
                          </a:schemeClr>
                        </a:solidFill>
                        <a:ln w="3175" cmpd="sng">
                          <a:solidFill>
                            <a:schemeClr val="tx1">
                              <a:lumMod val="95000"/>
                              <a:lumOff val="5000"/>
                            </a:schemeClr>
                          </a:solid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B35DD" w14:textId="470D4B95" w:rsidR="001763FE" w:rsidRPr="00F27CC3" w:rsidRDefault="001763FE" w:rsidP="00271476">
                            <w:pPr>
                              <w:pStyle w:val="ListParagraph"/>
                              <w:numPr>
                                <w:ilvl w:val="0"/>
                                <w:numId w:val="2"/>
                              </w:numPr>
                              <w:rPr>
                                <w:rFonts w:ascii="Tahoma" w:hAnsi="Tahoma"/>
                                <w:sz w:val="36"/>
                                <w:szCs w:val="36"/>
                              </w:rPr>
                            </w:pPr>
                            <w:r w:rsidRPr="00F27CC3">
                              <w:rPr>
                                <w:rFonts w:ascii="Tahoma" w:hAnsi="Tahoma"/>
                                <w:sz w:val="36"/>
                                <w:szCs w:val="36"/>
                              </w:rPr>
                              <w:t>Know The Two Forms Of Idiopathic Inflammatory Bowel Disease (IBD).</w:t>
                            </w:r>
                          </w:p>
                          <w:p w14:paraId="44B13AC4" w14:textId="541E5F14" w:rsidR="001763FE" w:rsidRPr="00642C05" w:rsidRDefault="001763FE" w:rsidP="00271476">
                            <w:pPr>
                              <w:pStyle w:val="ListParagraph"/>
                              <w:numPr>
                                <w:ilvl w:val="0"/>
                                <w:numId w:val="2"/>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D4AC" id="Text Box 16" o:spid="_x0000_s1029" type="#_x0000_t202" style="position:absolute;margin-left:559.7pt;margin-top:21.45pt;width:610.9pt;height:33pt;z-index:251616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" fillcolor="#e5dfec [663]" strokecolor="#0d0d0d [3069]" strokeweight=".25pt">
                <v:textbox>
                  <w:txbxContent>
                    <w:p w14:paraId="2A0B35DD" w14:textId="470D4B95" w:rsidR="001763FE" w:rsidRPr="00F27CC3" w:rsidRDefault="001763FE" w:rsidP="00271476">
                      <w:pPr>
                        <w:pStyle w:val="a4"/>
                        <w:numPr>
                          <w:ilvl w:val="0"/>
                          <w:numId w:val="2"/>
                        </w:numPr>
                        <w:rPr>
                          <w:rFonts w:ascii="Tahoma" w:hAnsi="Tahoma"/>
                          <w:sz w:val="36"/>
                          <w:szCs w:val="36"/>
                        </w:rPr>
                      </w:pPr>
                      <w:r w:rsidRPr="00F27CC3">
                        <w:rPr>
                          <w:rFonts w:ascii="Tahoma" w:hAnsi="Tahoma"/>
                          <w:sz w:val="36"/>
                          <w:szCs w:val="36"/>
                        </w:rPr>
                        <w:t>Know The Two Forms Of Idiopathic Inflammatory Bowel Disease (IBD).</w:t>
                      </w:r>
                    </w:p>
                    <w:p w14:paraId="44B13AC4" w14:textId="541E5F14" w:rsidR="001763FE" w:rsidRPr="00642C05" w:rsidRDefault="001763FE" w:rsidP="00271476">
                      <w:pPr>
                        <w:pStyle w:val="a4"/>
                        <w:numPr>
                          <w:ilvl w:val="0"/>
                          <w:numId w:val="2"/>
                        </w:numPr>
                        <w:rPr>
                          <w:rFonts w:ascii="Tahoma" w:hAnsi="Tahoma"/>
                          <w:sz w:val="36"/>
                          <w:szCs w:val="36"/>
                        </w:rPr>
                      </w:pPr>
                    </w:p>
                  </w:txbxContent>
                </v:textbox>
                <w10:wrap anchorx="page"/>
              </v:shape>
            </w:pict>
          </mc:Fallback>
        </mc:AlternateContent>
      </w:r>
      <w:r>
        <w:rPr>
          <w:rFonts w:ascii="Times New Roman" w:hAnsi="Times New Roman" w:cs="Times New Roman"/>
          <w:noProof/>
          <w:sz w:val="36"/>
          <w:szCs w:val="36"/>
        </w:rPr>
        <mc:AlternateContent>
          <mc:Choice Requires="wps">
            <w:drawing>
              <wp:anchor distT="0" distB="0" distL="114300" distR="114300" simplePos="0" relativeHeight="251610624" behindDoc="0" locked="0" layoutInCell="1" allowOverlap="1" wp14:anchorId="7D1EAAD4" wp14:editId="5660081E">
                <wp:simplePos x="0" y="0"/>
                <wp:positionH relativeFrom="page">
                  <wp:posOffset>161925</wp:posOffset>
                </wp:positionH>
                <wp:positionV relativeFrom="paragraph">
                  <wp:posOffset>-352425</wp:posOffset>
                </wp:positionV>
                <wp:extent cx="7758430" cy="514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758430" cy="514350"/>
                        </a:xfrm>
                        <a:prstGeom prst="rect">
                          <a:avLst/>
                        </a:prstGeom>
                        <a:noFill/>
                        <a:ln w="3175" cmpd="sng">
                          <a:no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6E271" w14:textId="6F129C93" w:rsidR="001763FE" w:rsidRPr="00BA1356" w:rsidRDefault="001763FE" w:rsidP="00BA1356">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 xml:space="preserve">Inflammatory Bowel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EAAD4" id="Text Box 24" o:spid="_x0000_s1030" type="#_x0000_t202" style="position:absolute;margin-left:12.75pt;margin-top:-27.75pt;width:610.9pt;height:40.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" filled="f" stroked="f" strokeweight=".25pt">
                <v:textbox>
                  <w:txbxContent>
                    <w:p w14:paraId="7796E271" w14:textId="6F129C93" w:rsidR="001763FE" w:rsidRPr="00BA1356" w:rsidRDefault="001763FE" w:rsidP="00BA1356">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 xml:space="preserve">Inflammatory Bowel Disease </w:t>
                      </w:r>
                    </w:p>
                  </w:txbxContent>
                </v:textbox>
                <w10:wrap anchorx="page"/>
              </v:shape>
            </w:pict>
          </mc:Fallback>
        </mc:AlternateContent>
      </w:r>
      <w:r w:rsidR="0095372A">
        <w:rPr>
          <w:rFonts w:asciiTheme="majorBidi" w:hAnsiTheme="majorBidi" w:cstheme="majorBidi"/>
          <w:noProof/>
          <w:rtl/>
        </w:rPr>
        <mc:AlternateContent>
          <mc:Choice Requires="wps">
            <w:drawing>
              <wp:anchor distT="0" distB="0" distL="114300" distR="114300" simplePos="0" relativeHeight="251629056" behindDoc="1" locked="0" layoutInCell="1" allowOverlap="1" wp14:anchorId="6F9231F3" wp14:editId="7DE8F998">
                <wp:simplePos x="0" y="0"/>
                <wp:positionH relativeFrom="margin">
                  <wp:posOffset>2712901</wp:posOffset>
                </wp:positionH>
                <wp:positionV relativeFrom="margin">
                  <wp:posOffset>67491</wp:posOffset>
                </wp:positionV>
                <wp:extent cx="1654629" cy="0"/>
                <wp:effectExtent l="0" t="0" r="22225" b="19050"/>
                <wp:wrapNone/>
                <wp:docPr id="25" name="Straight Connector 25"/>
                <wp:cNvGraphicFramePr/>
                <a:graphic xmlns:a="http://schemas.openxmlformats.org/drawingml/2006/main">
                  <a:graphicData uri="http://schemas.microsoft.com/office/word/2010/wordprocessingShape">
                    <wps:wsp>
                      <wps:cNvCnPr/>
                      <wps:spPr>
                        <a:xfrm flipH="1">
                          <a:off x="0" y="0"/>
                          <a:ext cx="1654629" cy="0"/>
                        </a:xfrm>
                        <a:prstGeom prst="line">
                          <a:avLst/>
                        </a:prstGeom>
                        <a:noFill/>
                        <a:ln w="3175" cap="flat" cmpd="sng" algn="ctr">
                          <a:solidFill>
                            <a:schemeClr val="bg1">
                              <a:lumMod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AA61C6C" id="Straight Connector 25" o:spid="_x0000_s1026" style="position:absolute;left:0;text-align:left;flip:x;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3.6pt,5.3pt" to="343.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" strokecolor="#7f7f7f [1612]" strokeweight=".25pt">
                <w10:wrap anchorx="margin" anchory="margin"/>
              </v:line>
            </w:pict>
          </mc:Fallback>
        </mc:AlternateContent>
      </w:r>
    </w:p>
    <w:p w14:paraId="1C0EA422" w14:textId="6742E091" w:rsidR="0095372A" w:rsidRDefault="0095372A" w:rsidP="003127EC">
      <w:pPr>
        <w:jc w:val="center"/>
        <w:rPr>
          <w:rFonts w:ascii="Tahoma" w:hAnsi="Tahoma" w:cs="Tahoma"/>
          <w:b/>
          <w:bCs/>
          <w:sz w:val="36"/>
          <w:szCs w:val="36"/>
          <w:u w:val="single"/>
        </w:rPr>
      </w:pPr>
    </w:p>
    <w:p w14:paraId="15EF22E6" w14:textId="25DB918B" w:rsidR="00604142" w:rsidRPr="003127EC" w:rsidRDefault="00604142" w:rsidP="003127EC">
      <w:pPr>
        <w:jc w:val="center"/>
        <w:rPr>
          <w:rFonts w:ascii="Tahoma" w:hAnsi="Tahoma" w:cs="Tahoma"/>
          <w:b/>
          <w:bCs/>
          <w:sz w:val="36"/>
          <w:szCs w:val="36"/>
          <w:u w:val="single"/>
        </w:rPr>
      </w:pPr>
      <w:r w:rsidRPr="003127EC">
        <w:rPr>
          <w:rFonts w:ascii="Tahoma" w:hAnsi="Tahoma" w:cs="Tahoma"/>
          <w:b/>
          <w:bCs/>
          <w:sz w:val="36"/>
          <w:szCs w:val="36"/>
          <w:u w:val="single"/>
        </w:rPr>
        <w:t>Inflammatory Bowel Diseases:</w:t>
      </w:r>
    </w:p>
    <w:p w14:paraId="121A9FB5" w14:textId="35C92254" w:rsidR="00604142" w:rsidRPr="003127EC" w:rsidRDefault="00604142" w:rsidP="00271476">
      <w:pPr>
        <w:pStyle w:val="ListParagraph"/>
        <w:numPr>
          <w:ilvl w:val="0"/>
          <w:numId w:val="29"/>
        </w:numPr>
        <w:rPr>
          <w:rFonts w:ascii="Tahoma" w:hAnsi="Tahoma" w:cs="Tahoma"/>
          <w:sz w:val="24"/>
          <w:szCs w:val="24"/>
        </w:rPr>
      </w:pPr>
      <w:r w:rsidRPr="003127EC">
        <w:rPr>
          <w:rFonts w:ascii="Tahoma" w:hAnsi="Tahoma" w:cs="Tahoma"/>
          <w:sz w:val="24"/>
          <w:szCs w:val="24"/>
        </w:rPr>
        <w:t>Crohn's disease and ulcerative colitis.</w:t>
      </w:r>
    </w:p>
    <w:p w14:paraId="63C1293B" w14:textId="5B2DA8A3" w:rsidR="00604142" w:rsidRDefault="00604142" w:rsidP="00271476">
      <w:pPr>
        <w:pStyle w:val="ListParagraph"/>
        <w:numPr>
          <w:ilvl w:val="0"/>
          <w:numId w:val="29"/>
        </w:numPr>
        <w:rPr>
          <w:rFonts w:ascii="Tahoma" w:hAnsi="Tahoma" w:cs="Tahoma"/>
          <w:sz w:val="24"/>
          <w:szCs w:val="24"/>
        </w:rPr>
      </w:pPr>
      <w:r w:rsidRPr="003127EC">
        <w:rPr>
          <w:rFonts w:ascii="Tahoma" w:hAnsi="Tahoma" w:cs="Tahoma"/>
          <w:sz w:val="24"/>
          <w:szCs w:val="24"/>
        </w:rPr>
        <w:t>Although their causes are still not clear, the two diseases probably have an immu</w:t>
      </w:r>
      <w:r w:rsidR="003127EC">
        <w:rPr>
          <w:rFonts w:ascii="Tahoma" w:hAnsi="Tahoma" w:cs="Tahoma"/>
          <w:sz w:val="24"/>
          <w:szCs w:val="24"/>
        </w:rPr>
        <w:t>nologic hypersensitivity basis.</w:t>
      </w:r>
    </w:p>
    <w:p w14:paraId="62C537C9" w14:textId="4BE44BC5" w:rsidR="003127EC" w:rsidRDefault="003127EC" w:rsidP="00F27CC3">
      <w:pPr>
        <w:rPr>
          <w:rFonts w:ascii="Tahoma" w:hAnsi="Tahoma" w:cs="Tahoma"/>
          <w:color w:val="76923C" w:themeColor="accent3" w:themeShade="BF"/>
          <w:sz w:val="20"/>
          <w:szCs w:val="20"/>
        </w:rPr>
      </w:pPr>
      <w:r w:rsidRPr="00F27CC3">
        <w:rPr>
          <w:rFonts w:ascii="Tahoma" w:hAnsi="Tahoma" w:cs="Tahoma"/>
          <w:color w:val="76923C" w:themeColor="accent3" w:themeShade="BF"/>
          <w:sz w:val="20"/>
          <w:szCs w:val="20"/>
        </w:rPr>
        <w:t xml:space="preserve">You need to know 3 things about IBDs: 1. </w:t>
      </w:r>
      <w:r w:rsidR="00F27CC3">
        <w:rPr>
          <w:rFonts w:ascii="Tahoma" w:hAnsi="Tahoma" w:cs="Tahoma"/>
          <w:color w:val="76923C" w:themeColor="accent3" w:themeShade="BF"/>
          <w:sz w:val="20"/>
          <w:szCs w:val="20"/>
        </w:rPr>
        <w:t>C</w:t>
      </w:r>
      <w:r w:rsidRPr="00F27CC3">
        <w:rPr>
          <w:rFonts w:ascii="Tahoma" w:hAnsi="Tahoma" w:cs="Tahoma"/>
          <w:color w:val="76923C" w:themeColor="accent3" w:themeShade="BF"/>
          <w:sz w:val="20"/>
          <w:szCs w:val="20"/>
        </w:rPr>
        <w:t>hronic (remission</w:t>
      </w:r>
      <w:r w:rsidR="00E47B1F">
        <w:rPr>
          <w:rFonts w:ascii="Tahoma" w:hAnsi="Tahoma" w:cs="Tahoma"/>
          <w:color w:val="76923C" w:themeColor="accent3" w:themeShade="BF"/>
          <w:sz w:val="20"/>
          <w:szCs w:val="20"/>
        </w:rPr>
        <w:t xml:space="preserve"> and relapse</w:t>
      </w:r>
      <w:r w:rsidR="00F27CC3">
        <w:rPr>
          <w:rFonts w:ascii="Tahoma" w:hAnsi="Tahoma" w:cs="Tahoma"/>
          <w:color w:val="76923C" w:themeColor="accent3" w:themeShade="BF"/>
          <w:sz w:val="20"/>
          <w:szCs w:val="20"/>
        </w:rPr>
        <w:t xml:space="preserve">) 2. Inflammatory </w:t>
      </w:r>
      <w:r w:rsidRPr="00F27CC3">
        <w:rPr>
          <w:rFonts w:ascii="Tahoma" w:hAnsi="Tahoma" w:cs="Tahoma"/>
          <w:color w:val="76923C" w:themeColor="accent3" w:themeShade="BF"/>
          <w:sz w:val="20"/>
          <w:szCs w:val="20"/>
        </w:rPr>
        <w:t>3. Unknown cause but it could be due to immune response to an antigen.</w:t>
      </w:r>
    </w:p>
    <w:p w14:paraId="78BB70AF" w14:textId="644C153B" w:rsidR="0095372A" w:rsidRPr="00F27CC3" w:rsidRDefault="0095372A" w:rsidP="00F27CC3">
      <w:pPr>
        <w:rPr>
          <w:rFonts w:ascii="Tahoma" w:hAnsi="Tahoma" w:cs="Tahoma"/>
          <w:color w:val="76923C" w:themeColor="accent3" w:themeShade="BF"/>
          <w:sz w:val="20"/>
          <w:szCs w:val="20"/>
        </w:rPr>
      </w:pPr>
    </w:p>
    <w:p w14:paraId="7ECD3874" w14:textId="76B6B10F" w:rsidR="00F27CC3" w:rsidRDefault="00F27CC3" w:rsidP="00604142">
      <w:pPr>
        <w:rPr>
          <w:rFonts w:ascii="Tahoma" w:hAnsi="Tahoma" w:cs="Tahoma"/>
          <w:b/>
          <w:bCs/>
          <w:sz w:val="32"/>
          <w:szCs w:val="32"/>
        </w:rPr>
      </w:pPr>
    </w:p>
    <w:p w14:paraId="26735FC2" w14:textId="2C2A4570" w:rsidR="00F27CC3" w:rsidRDefault="00F27CC3" w:rsidP="00604142">
      <w:pPr>
        <w:rPr>
          <w:rFonts w:ascii="Tahoma" w:hAnsi="Tahoma" w:cs="Tahoma"/>
          <w:b/>
          <w:bCs/>
          <w:sz w:val="32"/>
          <w:szCs w:val="32"/>
        </w:rPr>
      </w:pPr>
    </w:p>
    <w:p w14:paraId="21FBBCAB" w14:textId="4E0CF28F" w:rsidR="00F27CC3" w:rsidRDefault="00F27CC3" w:rsidP="00604142">
      <w:pPr>
        <w:rPr>
          <w:rFonts w:ascii="Tahoma" w:hAnsi="Tahoma" w:cs="Tahoma"/>
          <w:b/>
          <w:bCs/>
          <w:sz w:val="32"/>
          <w:szCs w:val="32"/>
        </w:rPr>
      </w:pPr>
      <w:r>
        <w:rPr>
          <w:rFonts w:ascii="Times New Roman" w:hAnsi="Times New Roman" w:cs="Times New Roman"/>
          <w:noProof/>
          <w:sz w:val="36"/>
          <w:szCs w:val="36"/>
        </w:rPr>
        <mc:AlternateContent>
          <mc:Choice Requires="wps">
            <w:drawing>
              <wp:anchor distT="0" distB="0" distL="114300" distR="114300" simplePos="0" relativeHeight="251681280" behindDoc="0" locked="0" layoutInCell="1" allowOverlap="1" wp14:anchorId="21F7AE72" wp14:editId="317E83E1">
                <wp:simplePos x="0" y="0"/>
                <wp:positionH relativeFrom="column">
                  <wp:posOffset>-349885</wp:posOffset>
                </wp:positionH>
                <wp:positionV relativeFrom="paragraph">
                  <wp:posOffset>-3175</wp:posOffset>
                </wp:positionV>
                <wp:extent cx="7758430" cy="342900"/>
                <wp:effectExtent l="0" t="0" r="13970" b="19050"/>
                <wp:wrapNone/>
                <wp:docPr id="62" name="Text Box 62"/>
                <wp:cNvGraphicFramePr/>
                <a:graphic xmlns:a="http://schemas.openxmlformats.org/drawingml/2006/main">
                  <a:graphicData uri="http://schemas.microsoft.com/office/word/2010/wordprocessingShape">
                    <wps:wsp>
                      <wps:cNvSpPr txBox="1"/>
                      <wps:spPr>
                        <a:xfrm>
                          <a:off x="0" y="0"/>
                          <a:ext cx="7758430"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13859" w14:textId="2806490D" w:rsidR="001763FE" w:rsidRPr="00F27CC3" w:rsidRDefault="001763FE" w:rsidP="00271476">
                            <w:pPr>
                              <w:pStyle w:val="ListParagraph"/>
                              <w:numPr>
                                <w:ilvl w:val="0"/>
                                <w:numId w:val="2"/>
                              </w:numPr>
                              <w:rPr>
                                <w:rFonts w:ascii="Tahoma" w:hAnsi="Tahoma"/>
                                <w:sz w:val="36"/>
                                <w:szCs w:val="36"/>
                              </w:rPr>
                            </w:pPr>
                            <w:r w:rsidRPr="00F27CC3">
                              <w:rPr>
                                <w:rFonts w:ascii="Tahoma" w:hAnsi="Tahoma"/>
                                <w:sz w:val="36"/>
                                <w:szCs w:val="36"/>
                              </w:rPr>
                              <w:t>Describe The Pathogenesis Of IBD.</w:t>
                            </w:r>
                          </w:p>
                          <w:p w14:paraId="72706A26" w14:textId="77777777" w:rsidR="001763FE" w:rsidRPr="00642C05" w:rsidRDefault="001763FE" w:rsidP="00271476">
                            <w:pPr>
                              <w:pStyle w:val="ListParagraph"/>
                              <w:numPr>
                                <w:ilvl w:val="0"/>
                                <w:numId w:val="2"/>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7AE72" id="Text Box 62" o:spid="_x0000_s1031" type="#_x0000_t202" style="position:absolute;margin-left:-27.55pt;margin-top:-.25pt;width:610.9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" fillcolor="#e5dfec [663]" strokecolor="black [3213]" strokeweight=".25pt">
                <v:textbox>
                  <w:txbxContent>
                    <w:p w14:paraId="5A413859" w14:textId="2806490D" w:rsidR="001763FE" w:rsidRPr="00F27CC3" w:rsidRDefault="001763FE" w:rsidP="00271476">
                      <w:pPr>
                        <w:pStyle w:val="a4"/>
                        <w:numPr>
                          <w:ilvl w:val="0"/>
                          <w:numId w:val="2"/>
                        </w:numPr>
                        <w:rPr>
                          <w:rFonts w:ascii="Tahoma" w:hAnsi="Tahoma"/>
                          <w:sz w:val="36"/>
                          <w:szCs w:val="36"/>
                        </w:rPr>
                      </w:pPr>
                      <w:r w:rsidRPr="00F27CC3">
                        <w:rPr>
                          <w:rFonts w:ascii="Tahoma" w:hAnsi="Tahoma"/>
                          <w:sz w:val="36"/>
                          <w:szCs w:val="36"/>
                        </w:rPr>
                        <w:t>Describe The Pathogenesis Of IBD.</w:t>
                      </w:r>
                    </w:p>
                    <w:p w14:paraId="72706A26" w14:textId="77777777" w:rsidR="001763FE" w:rsidRPr="00642C05" w:rsidRDefault="001763FE" w:rsidP="00271476">
                      <w:pPr>
                        <w:pStyle w:val="a4"/>
                        <w:numPr>
                          <w:ilvl w:val="0"/>
                          <w:numId w:val="2"/>
                        </w:numPr>
                        <w:rPr>
                          <w:rFonts w:ascii="Tahoma" w:hAnsi="Tahoma"/>
                          <w:sz w:val="36"/>
                          <w:szCs w:val="36"/>
                        </w:rPr>
                      </w:pPr>
                    </w:p>
                  </w:txbxContent>
                </v:textbox>
              </v:shape>
            </w:pict>
          </mc:Fallback>
        </mc:AlternateContent>
      </w:r>
    </w:p>
    <w:p w14:paraId="04579CF2" w14:textId="77777777" w:rsidR="00604142" w:rsidRPr="00604142" w:rsidRDefault="00604142" w:rsidP="00604142">
      <w:pPr>
        <w:rPr>
          <w:rFonts w:ascii="Tahoma" w:hAnsi="Tahoma" w:cs="Tahoma"/>
          <w:b/>
          <w:bCs/>
        </w:rPr>
      </w:pPr>
      <w:r w:rsidRPr="00604142">
        <w:rPr>
          <w:rFonts w:ascii="Tahoma" w:hAnsi="Tahoma" w:cs="Tahoma"/>
          <w:b/>
          <w:bCs/>
          <w:sz w:val="32"/>
          <w:szCs w:val="32"/>
        </w:rPr>
        <w:t>Pathophysiology:</w:t>
      </w:r>
      <w:r w:rsidRPr="00604142">
        <w:rPr>
          <w:rFonts w:ascii="Tahoma" w:hAnsi="Tahoma" w:cs="Tahoma"/>
          <w:b/>
          <w:bCs/>
        </w:rPr>
        <w:t xml:space="preserve"> </w:t>
      </w:r>
    </w:p>
    <w:p w14:paraId="302CA198" w14:textId="56E92AEE" w:rsidR="00604142" w:rsidRDefault="00604142" w:rsidP="00604142">
      <w:pPr>
        <w:rPr>
          <w:rFonts w:ascii="Tahoma" w:hAnsi="Tahoma" w:cs="Tahoma"/>
        </w:rPr>
      </w:pPr>
      <w:r>
        <w:rPr>
          <w:rFonts w:ascii="Tahoma" w:hAnsi="Tahoma" w:cs="Tahoma"/>
        </w:rPr>
        <w:t>They are idiopathic disorders, but:</w:t>
      </w:r>
    </w:p>
    <w:p w14:paraId="3B40081B" w14:textId="77777777" w:rsidR="00604142" w:rsidRDefault="00604142" w:rsidP="00604142">
      <w:pPr>
        <w:rPr>
          <w:rFonts w:ascii="Tahoma" w:hAnsi="Tahoma" w:cs="Tahoma"/>
        </w:rPr>
      </w:pPr>
      <w:r w:rsidRPr="00C55BB4">
        <w:rPr>
          <w:rFonts w:ascii="Tahoma" w:hAnsi="Tahoma" w:cs="Tahoma"/>
        </w:rPr>
        <w:t xml:space="preserve">Mutation in NOD2 is thought to cause a mucosal immune response &amp; inflammation. Which is why the treatment being mostly immunosuppression. </w:t>
      </w:r>
    </w:p>
    <w:p w14:paraId="755AD1CA" w14:textId="34A72C58" w:rsidR="00604142" w:rsidRPr="002B5463" w:rsidRDefault="00604142" w:rsidP="00604142">
      <w:pPr>
        <w:rPr>
          <w:rFonts w:ascii="Tahoma" w:hAnsi="Tahoma" w:cs="Tahoma"/>
        </w:rPr>
      </w:pPr>
    </w:p>
    <w:p w14:paraId="2283BD04" w14:textId="77777777" w:rsidR="00604142" w:rsidRPr="00604142" w:rsidRDefault="00604142" w:rsidP="00604142">
      <w:pPr>
        <w:rPr>
          <w:rFonts w:ascii="Tahoma" w:hAnsi="Tahoma" w:cs="Tahoma"/>
          <w:b/>
          <w:bCs/>
          <w:sz w:val="32"/>
          <w:szCs w:val="32"/>
        </w:rPr>
      </w:pPr>
      <w:r w:rsidRPr="00604142">
        <w:rPr>
          <w:rFonts w:ascii="Tahoma" w:hAnsi="Tahoma" w:cs="Tahoma"/>
          <w:b/>
          <w:bCs/>
          <w:sz w:val="32"/>
          <w:szCs w:val="32"/>
        </w:rPr>
        <w:t>Clinical Manifestations of IBD:</w:t>
      </w:r>
    </w:p>
    <w:p w14:paraId="32F707B0" w14:textId="77777777" w:rsidR="00604142" w:rsidRDefault="00604142" w:rsidP="00604142">
      <w:pPr>
        <w:rPr>
          <w:rFonts w:ascii="Tahoma" w:hAnsi="Tahoma" w:cs="Tahoma"/>
          <w:sz w:val="24"/>
          <w:szCs w:val="24"/>
        </w:rPr>
      </w:pPr>
      <w:r w:rsidRPr="00C55BB4">
        <w:rPr>
          <w:rFonts w:ascii="Tahoma" w:hAnsi="Tahoma" w:cs="Tahoma"/>
          <w:sz w:val="24"/>
          <w:szCs w:val="24"/>
        </w:rPr>
        <w:t xml:space="preserve">The manifestations of IBD generally depend on the area of the intestinal tract involved. </w:t>
      </w:r>
    </w:p>
    <w:tbl>
      <w:tblPr>
        <w:tblStyle w:val="TableGrid"/>
        <w:tblW w:w="0" w:type="auto"/>
        <w:tblLook w:val="04A0" w:firstRow="1" w:lastRow="0" w:firstColumn="1" w:lastColumn="0" w:noHBand="0" w:noVBand="1"/>
      </w:tblPr>
      <w:tblGrid>
        <w:gridCol w:w="1795"/>
        <w:gridCol w:w="5799"/>
      </w:tblGrid>
      <w:tr w:rsidR="00604142" w14:paraId="2DF2394E" w14:textId="77777777" w:rsidTr="00F27CC3">
        <w:tc>
          <w:tcPr>
            <w:tcW w:w="0" w:type="auto"/>
            <w:shd w:val="clear" w:color="auto" w:fill="F2F2F2" w:themeFill="background1" w:themeFillShade="F2"/>
          </w:tcPr>
          <w:p w14:paraId="49EEBE7B" w14:textId="77777777" w:rsidR="00604142" w:rsidRDefault="00604142" w:rsidP="003127EC">
            <w:pPr>
              <w:rPr>
                <w:rFonts w:ascii="Tahoma" w:hAnsi="Tahoma" w:cs="Tahoma"/>
              </w:rPr>
            </w:pPr>
            <w:r>
              <w:rPr>
                <w:rFonts w:ascii="Tahoma" w:hAnsi="Tahoma" w:cs="Tahoma"/>
              </w:rPr>
              <w:t>Area</w:t>
            </w:r>
          </w:p>
        </w:tc>
        <w:tc>
          <w:tcPr>
            <w:tcW w:w="0" w:type="auto"/>
            <w:shd w:val="clear" w:color="auto" w:fill="F2F2F2" w:themeFill="background1" w:themeFillShade="F2"/>
          </w:tcPr>
          <w:p w14:paraId="670E62D3" w14:textId="77777777" w:rsidR="00604142" w:rsidRDefault="00604142" w:rsidP="003127EC">
            <w:pPr>
              <w:rPr>
                <w:rFonts w:ascii="Tahoma" w:hAnsi="Tahoma" w:cs="Tahoma"/>
              </w:rPr>
            </w:pPr>
            <w:r>
              <w:rPr>
                <w:rFonts w:ascii="Tahoma" w:hAnsi="Tahoma" w:cs="Tahoma"/>
              </w:rPr>
              <w:t>Clinical Manifestation</w:t>
            </w:r>
          </w:p>
        </w:tc>
      </w:tr>
      <w:tr w:rsidR="00604142" w14:paraId="2C9E5118" w14:textId="77777777" w:rsidTr="00F27CC3">
        <w:tc>
          <w:tcPr>
            <w:tcW w:w="0" w:type="auto"/>
            <w:shd w:val="clear" w:color="auto" w:fill="92CDDC" w:themeFill="accent5" w:themeFillTint="99"/>
          </w:tcPr>
          <w:p w14:paraId="408D3A74" w14:textId="77777777" w:rsidR="00604142" w:rsidRDefault="00604142" w:rsidP="003127EC">
            <w:pPr>
              <w:rPr>
                <w:rFonts w:ascii="Tahoma" w:hAnsi="Tahoma" w:cs="Tahoma"/>
              </w:rPr>
            </w:pPr>
            <w:r>
              <w:rPr>
                <w:rFonts w:ascii="Tahoma" w:hAnsi="Tahoma" w:cs="Tahoma"/>
              </w:rPr>
              <w:t>Colon</w:t>
            </w:r>
          </w:p>
        </w:tc>
        <w:tc>
          <w:tcPr>
            <w:tcW w:w="0" w:type="auto"/>
            <w:shd w:val="clear" w:color="auto" w:fill="FFFFFF" w:themeFill="background1"/>
          </w:tcPr>
          <w:p w14:paraId="05085B2C" w14:textId="77777777" w:rsidR="00604142" w:rsidRDefault="00604142" w:rsidP="003127EC">
            <w:pPr>
              <w:rPr>
                <w:rFonts w:ascii="Tahoma" w:hAnsi="Tahoma" w:cs="Tahoma"/>
              </w:rPr>
            </w:pPr>
            <w:r>
              <w:rPr>
                <w:rFonts w:ascii="Tahoma" w:hAnsi="Tahoma" w:cs="Tahoma"/>
              </w:rPr>
              <w:t xml:space="preserve">Bloody diarrhea &amp; </w:t>
            </w:r>
            <w:r w:rsidRPr="00B504C5">
              <w:rPr>
                <w:rFonts w:ascii="Tahoma" w:hAnsi="Tahoma" w:cs="Tahoma"/>
                <w:i/>
                <w:iCs/>
              </w:rPr>
              <w:t>Tenesmus</w:t>
            </w:r>
            <w:r>
              <w:rPr>
                <w:rStyle w:val="FootnoteReference"/>
                <w:rFonts w:ascii="Tahoma" w:hAnsi="Tahoma" w:cs="Tahoma"/>
                <w:i/>
                <w:iCs/>
              </w:rPr>
              <w:footnoteReference w:id="1"/>
            </w:r>
          </w:p>
        </w:tc>
      </w:tr>
      <w:tr w:rsidR="00604142" w14:paraId="66F0068F" w14:textId="77777777" w:rsidTr="00F27CC3">
        <w:tc>
          <w:tcPr>
            <w:tcW w:w="0" w:type="auto"/>
            <w:shd w:val="clear" w:color="auto" w:fill="92CDDC" w:themeFill="accent5" w:themeFillTint="99"/>
          </w:tcPr>
          <w:p w14:paraId="5099E2B4" w14:textId="77777777" w:rsidR="00604142" w:rsidRDefault="00604142" w:rsidP="003127EC">
            <w:pPr>
              <w:rPr>
                <w:rFonts w:ascii="Tahoma" w:hAnsi="Tahoma" w:cs="Tahoma"/>
              </w:rPr>
            </w:pPr>
            <w:r>
              <w:rPr>
                <w:rFonts w:ascii="Tahoma" w:hAnsi="Tahoma" w:cs="Tahoma"/>
              </w:rPr>
              <w:t>Small Intestine</w:t>
            </w:r>
          </w:p>
        </w:tc>
        <w:tc>
          <w:tcPr>
            <w:tcW w:w="0" w:type="auto"/>
            <w:shd w:val="clear" w:color="auto" w:fill="FFFFFF" w:themeFill="background1"/>
          </w:tcPr>
          <w:p w14:paraId="3A9AFD31" w14:textId="77777777" w:rsidR="00604142" w:rsidRDefault="00604142" w:rsidP="003127EC">
            <w:pPr>
              <w:rPr>
                <w:rFonts w:ascii="Tahoma" w:hAnsi="Tahoma" w:cs="Tahoma"/>
              </w:rPr>
            </w:pPr>
            <w:r>
              <w:rPr>
                <w:rFonts w:ascii="Tahoma" w:hAnsi="Tahoma" w:cs="Tahoma"/>
              </w:rPr>
              <w:t>Abdominal pain, intestinal obstruction &amp; steatorrhea.</w:t>
            </w:r>
          </w:p>
        </w:tc>
      </w:tr>
      <w:tr w:rsidR="00604142" w14:paraId="1EF5EA77" w14:textId="77777777" w:rsidTr="00F27CC3">
        <w:tc>
          <w:tcPr>
            <w:tcW w:w="0" w:type="auto"/>
            <w:shd w:val="clear" w:color="auto" w:fill="92CDDC" w:themeFill="accent5" w:themeFillTint="99"/>
          </w:tcPr>
          <w:p w14:paraId="213879E9" w14:textId="77777777" w:rsidR="00604142" w:rsidRDefault="00604142" w:rsidP="003127EC">
            <w:pPr>
              <w:rPr>
                <w:rFonts w:ascii="Tahoma" w:hAnsi="Tahoma" w:cs="Tahoma"/>
              </w:rPr>
            </w:pPr>
            <w:r>
              <w:rPr>
                <w:rFonts w:ascii="Tahoma" w:hAnsi="Tahoma" w:cs="Tahoma"/>
              </w:rPr>
              <w:t>Extra intestinal</w:t>
            </w:r>
          </w:p>
        </w:tc>
        <w:tc>
          <w:tcPr>
            <w:tcW w:w="0" w:type="auto"/>
            <w:shd w:val="clear" w:color="auto" w:fill="FFFFFF" w:themeFill="background1"/>
          </w:tcPr>
          <w:p w14:paraId="0EA9B0F2" w14:textId="77777777" w:rsidR="00604142" w:rsidRDefault="00604142" w:rsidP="003127EC">
            <w:pPr>
              <w:rPr>
                <w:rFonts w:ascii="Tahoma" w:hAnsi="Tahoma" w:cs="Tahoma"/>
              </w:rPr>
            </w:pPr>
            <w:r>
              <w:rPr>
                <w:rFonts w:ascii="Tahoma" w:hAnsi="Tahoma" w:cs="Tahoma"/>
              </w:rPr>
              <w:t>Eye, Skin &amp; joints(arthritis)</w:t>
            </w:r>
          </w:p>
        </w:tc>
      </w:tr>
    </w:tbl>
    <w:p w14:paraId="5B3093B2" w14:textId="77777777" w:rsidR="00604142" w:rsidRDefault="00604142" w:rsidP="00604142">
      <w:pPr>
        <w:rPr>
          <w:rFonts w:ascii="Tahoma" w:hAnsi="Tahoma" w:cs="Tahoma"/>
          <w:sz w:val="24"/>
          <w:szCs w:val="24"/>
        </w:rPr>
      </w:pPr>
    </w:p>
    <w:p w14:paraId="332D51B8" w14:textId="75B1672F" w:rsidR="00F27CC3" w:rsidRDefault="00F27CC3" w:rsidP="00604142">
      <w:pPr>
        <w:rPr>
          <w:rFonts w:ascii="Tahoma" w:hAnsi="Tahoma" w:cs="Tahoma"/>
          <w:sz w:val="24"/>
          <w:szCs w:val="24"/>
        </w:rPr>
      </w:pPr>
    </w:p>
    <w:p w14:paraId="6CA4DB2E" w14:textId="49C58408" w:rsidR="00F27CC3" w:rsidRDefault="00F27CC3" w:rsidP="00604142">
      <w:pPr>
        <w:rPr>
          <w:rFonts w:ascii="Tahoma" w:hAnsi="Tahoma" w:cs="Tahoma"/>
          <w:sz w:val="24"/>
          <w:szCs w:val="24"/>
        </w:rPr>
      </w:pPr>
    </w:p>
    <w:p w14:paraId="3966F9A1" w14:textId="77777777" w:rsidR="00362160" w:rsidRDefault="00362160" w:rsidP="00604142">
      <w:pPr>
        <w:rPr>
          <w:rFonts w:ascii="Tahoma" w:hAnsi="Tahoma" w:cs="Tahoma"/>
          <w:sz w:val="24"/>
          <w:szCs w:val="24"/>
        </w:rPr>
      </w:pPr>
    </w:p>
    <w:p w14:paraId="0B795DAA" w14:textId="62DC6315" w:rsidR="00F27CC3" w:rsidRDefault="0095372A" w:rsidP="00604142">
      <w:pPr>
        <w:rPr>
          <w:rFonts w:ascii="Tahoma" w:hAnsi="Tahoma" w:cs="Tahoma"/>
          <w:sz w:val="24"/>
          <w:szCs w:val="24"/>
        </w:rPr>
      </w:pPr>
      <w:r>
        <w:rPr>
          <w:rFonts w:ascii="Times New Roman" w:hAnsi="Times New Roman" w:cs="Times New Roman"/>
          <w:noProof/>
          <w:sz w:val="36"/>
          <w:szCs w:val="36"/>
        </w:rPr>
        <w:lastRenderedPageBreak/>
        <mc:AlternateContent>
          <mc:Choice Requires="wps">
            <w:drawing>
              <wp:anchor distT="0" distB="0" distL="114300" distR="114300" simplePos="0" relativeHeight="251623936" behindDoc="0" locked="0" layoutInCell="1" allowOverlap="1" wp14:anchorId="72A9D3AF" wp14:editId="3BD1F4F8">
                <wp:simplePos x="0" y="0"/>
                <wp:positionH relativeFrom="column">
                  <wp:posOffset>-346075</wp:posOffset>
                </wp:positionH>
                <wp:positionV relativeFrom="paragraph">
                  <wp:posOffset>-170180</wp:posOffset>
                </wp:positionV>
                <wp:extent cx="7758430" cy="342900"/>
                <wp:effectExtent l="0" t="0" r="13970" b="19050"/>
                <wp:wrapNone/>
                <wp:docPr id="1" name="Text Box 1"/>
                <wp:cNvGraphicFramePr/>
                <a:graphic xmlns:a="http://schemas.openxmlformats.org/drawingml/2006/main">
                  <a:graphicData uri="http://schemas.microsoft.com/office/word/2010/wordprocessingShape">
                    <wps:wsp>
                      <wps:cNvSpPr txBox="1"/>
                      <wps:spPr>
                        <a:xfrm>
                          <a:off x="0" y="0"/>
                          <a:ext cx="7758430"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D1773" w14:textId="77777777" w:rsidR="001763FE" w:rsidRPr="00642C05" w:rsidRDefault="001763FE" w:rsidP="00271476">
                            <w:pPr>
                              <w:pStyle w:val="ListParagraph"/>
                              <w:numPr>
                                <w:ilvl w:val="0"/>
                                <w:numId w:val="2"/>
                              </w:numPr>
                              <w:rPr>
                                <w:rFonts w:ascii="Tahoma" w:hAnsi="Tahoma"/>
                                <w:sz w:val="36"/>
                                <w:szCs w:val="36"/>
                              </w:rPr>
                            </w:pPr>
                            <w:r w:rsidRPr="00F27CC3">
                              <w:rPr>
                                <w:rFonts w:ascii="Tahoma" w:hAnsi="Tahoma"/>
                                <w:sz w:val="36"/>
                                <w:szCs w:val="36"/>
                              </w:rPr>
                              <w:t>Compare And Contrast Crohn’s Disease And Ulcerative Colitis</w:t>
                            </w:r>
                          </w:p>
                          <w:p w14:paraId="4B96E515" w14:textId="7AAD37A8" w:rsidR="001763FE" w:rsidRPr="00642C05" w:rsidRDefault="001763FE" w:rsidP="00271476">
                            <w:pPr>
                              <w:pStyle w:val="ListParagraph"/>
                              <w:numPr>
                                <w:ilvl w:val="0"/>
                                <w:numId w:val="2"/>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D3AF" id="Text Box 1" o:spid="_x0000_s1032" type="#_x0000_t202" style="position:absolute;margin-left:-27.25pt;margin-top:-13.4pt;width:610.9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" fillcolor="#e5dfec [663]" strokecolor="black [3213]" strokeweight=".25pt">
                <v:textbox>
                  <w:txbxContent>
                    <w:p w14:paraId="623D1773" w14:textId="77777777" w:rsidR="001763FE" w:rsidRPr="00642C05" w:rsidRDefault="001763FE" w:rsidP="00271476">
                      <w:pPr>
                        <w:pStyle w:val="a4"/>
                        <w:numPr>
                          <w:ilvl w:val="0"/>
                          <w:numId w:val="2"/>
                        </w:numPr>
                        <w:rPr>
                          <w:rFonts w:ascii="Tahoma" w:hAnsi="Tahoma"/>
                          <w:sz w:val="36"/>
                          <w:szCs w:val="36"/>
                        </w:rPr>
                      </w:pPr>
                      <w:r w:rsidRPr="00F27CC3">
                        <w:rPr>
                          <w:rFonts w:ascii="Tahoma" w:hAnsi="Tahoma"/>
                          <w:sz w:val="36"/>
                          <w:szCs w:val="36"/>
                        </w:rPr>
                        <w:t>Compare And Contrast Crohn’s Disease And Ulcerative Colitis</w:t>
                      </w:r>
                    </w:p>
                    <w:p w14:paraId="4B96E515" w14:textId="7AAD37A8" w:rsidR="001763FE" w:rsidRPr="00642C05" w:rsidRDefault="001763FE" w:rsidP="00271476">
                      <w:pPr>
                        <w:pStyle w:val="a4"/>
                        <w:numPr>
                          <w:ilvl w:val="0"/>
                          <w:numId w:val="2"/>
                        </w:numPr>
                        <w:rPr>
                          <w:rFonts w:ascii="Tahoma" w:hAnsi="Tahoma"/>
                          <w:sz w:val="36"/>
                          <w:szCs w:val="36"/>
                        </w:rPr>
                      </w:pPr>
                    </w:p>
                  </w:txbxContent>
                </v:textbox>
              </v:shape>
            </w:pict>
          </mc:Fallback>
        </mc:AlternateContent>
      </w:r>
    </w:p>
    <w:p w14:paraId="6571F18A" w14:textId="7933E40B" w:rsidR="00604142" w:rsidRPr="00604142" w:rsidRDefault="00604142" w:rsidP="0095372A">
      <w:pPr>
        <w:jc w:val="center"/>
        <w:rPr>
          <w:rFonts w:ascii="Tahoma" w:hAnsi="Tahoma" w:cs="Tahoma"/>
          <w:b/>
          <w:bCs/>
          <w:sz w:val="36"/>
          <w:szCs w:val="36"/>
          <w:u w:val="single"/>
          <w:rtl/>
        </w:rPr>
      </w:pPr>
      <w:r w:rsidRPr="00604142">
        <w:rPr>
          <w:rFonts w:ascii="Tahoma" w:hAnsi="Tahoma" w:cs="Tahoma"/>
          <w:b/>
          <w:bCs/>
          <w:sz w:val="36"/>
          <w:szCs w:val="36"/>
          <w:u w:val="single"/>
        </w:rPr>
        <w:t>Crohn’s Disease:</w:t>
      </w:r>
      <w:r w:rsidR="00F27CC3" w:rsidRPr="00F27CC3">
        <w:rPr>
          <w:rFonts w:ascii="Tahoma" w:hAnsi="Tahoma" w:cs="Tahoma"/>
          <w:b/>
          <w:bCs/>
          <w:sz w:val="36"/>
          <w:szCs w:val="36"/>
        </w:rPr>
        <w:t xml:space="preserve"> </w:t>
      </w:r>
      <w:r w:rsidR="003127EC" w:rsidRPr="00F27CC3">
        <w:rPr>
          <w:rFonts w:ascii="Calibri Light" w:hAnsi="Calibri Light" w:cs="Times New Roman"/>
          <w:b/>
          <w:bCs/>
          <w:color w:val="808080" w:themeColor="background1" w:themeShade="80"/>
          <w:sz w:val="36"/>
          <w:szCs w:val="36"/>
          <w:rtl/>
        </w:rPr>
        <w:t>داء كرون</w:t>
      </w:r>
    </w:p>
    <w:p w14:paraId="5F4C33B1" w14:textId="77777777" w:rsidR="00604142" w:rsidRDefault="00604142" w:rsidP="00604142">
      <w:pPr>
        <w:rPr>
          <w:rFonts w:ascii="Tahoma" w:hAnsi="Tahoma" w:cs="Tahoma"/>
          <w:sz w:val="24"/>
          <w:szCs w:val="24"/>
        </w:rPr>
      </w:pPr>
      <w:r>
        <w:rPr>
          <w:rFonts w:ascii="Tahoma" w:hAnsi="Tahoma" w:cs="Tahoma"/>
          <w:sz w:val="24"/>
          <w:szCs w:val="24"/>
        </w:rPr>
        <w:t xml:space="preserve">It’s a chronic inflammatory disorder that most commonly affects the </w:t>
      </w:r>
      <w:r w:rsidRPr="00C55BB4">
        <w:rPr>
          <w:rFonts w:ascii="Tahoma" w:hAnsi="Tahoma" w:cs="Tahoma"/>
          <w:b/>
          <w:bCs/>
          <w:sz w:val="24"/>
          <w:szCs w:val="24"/>
        </w:rPr>
        <w:t>ileum and colon</w:t>
      </w:r>
      <w:r>
        <w:rPr>
          <w:rFonts w:ascii="Tahoma" w:hAnsi="Tahoma" w:cs="Tahoma"/>
          <w:b/>
          <w:bCs/>
          <w:sz w:val="24"/>
          <w:szCs w:val="24"/>
        </w:rPr>
        <w:t xml:space="preserve"> </w:t>
      </w:r>
      <w:r>
        <w:rPr>
          <w:rFonts w:ascii="Tahoma" w:hAnsi="Tahoma" w:cs="Tahoma"/>
          <w:sz w:val="24"/>
          <w:szCs w:val="24"/>
        </w:rPr>
        <w:t xml:space="preserve">but has the </w:t>
      </w:r>
      <w:r w:rsidRPr="00C55BB4">
        <w:rPr>
          <w:rFonts w:ascii="Tahoma" w:hAnsi="Tahoma" w:cs="Tahoma"/>
          <w:b/>
          <w:bCs/>
          <w:sz w:val="24"/>
          <w:szCs w:val="24"/>
        </w:rPr>
        <w:t>potential to involve any part of the alimentary tract from the mouth to the anus</w:t>
      </w:r>
      <w:r>
        <w:rPr>
          <w:rFonts w:ascii="Tahoma" w:hAnsi="Tahoma" w:cs="Tahoma"/>
          <w:sz w:val="24"/>
          <w:szCs w:val="24"/>
        </w:rPr>
        <w:t>.</w:t>
      </w:r>
    </w:p>
    <w:p w14:paraId="382F3A14" w14:textId="77777777" w:rsidR="00604142" w:rsidRDefault="00604142" w:rsidP="00604142">
      <w:pPr>
        <w:rPr>
          <w:rFonts w:ascii="Tahoma" w:hAnsi="Tahoma" w:cs="Tahoma"/>
          <w:sz w:val="32"/>
          <w:szCs w:val="32"/>
        </w:rPr>
      </w:pPr>
    </w:p>
    <w:p w14:paraId="06D3E94F" w14:textId="77777777" w:rsidR="00604142" w:rsidRDefault="00604142" w:rsidP="00604142">
      <w:pPr>
        <w:rPr>
          <w:rFonts w:ascii="Tahoma" w:hAnsi="Tahoma" w:cs="Tahoma"/>
          <w:sz w:val="32"/>
          <w:szCs w:val="32"/>
        </w:rPr>
      </w:pPr>
    </w:p>
    <w:p w14:paraId="0967F11C" w14:textId="77777777" w:rsidR="00604142" w:rsidRPr="00604142" w:rsidRDefault="00604142" w:rsidP="00604142">
      <w:pPr>
        <w:rPr>
          <w:rFonts w:ascii="Tahoma" w:hAnsi="Tahoma" w:cs="Tahoma"/>
          <w:b/>
          <w:bCs/>
          <w:sz w:val="32"/>
          <w:szCs w:val="32"/>
        </w:rPr>
      </w:pPr>
      <w:r w:rsidRPr="00604142">
        <w:rPr>
          <w:rFonts w:ascii="Tahoma" w:hAnsi="Tahoma" w:cs="Tahoma"/>
          <w:b/>
          <w:bCs/>
          <w:sz w:val="32"/>
          <w:szCs w:val="32"/>
        </w:rPr>
        <w:t>Clinical Features:</w:t>
      </w:r>
    </w:p>
    <w:p w14:paraId="7399708C" w14:textId="77777777" w:rsidR="00604142" w:rsidRDefault="00604142" w:rsidP="00604142">
      <w:pPr>
        <w:rPr>
          <w:rFonts w:ascii="Tahoma" w:hAnsi="Tahoma" w:cs="Tahoma"/>
          <w:sz w:val="24"/>
          <w:szCs w:val="24"/>
        </w:rPr>
      </w:pPr>
      <w:r>
        <w:rPr>
          <w:rFonts w:ascii="Tahoma" w:hAnsi="Tahoma" w:cs="Tahoma"/>
          <w:sz w:val="24"/>
          <w:szCs w:val="24"/>
        </w:rPr>
        <w:t>Age group: can affect any age but has a high incidence in young adults.</w:t>
      </w:r>
    </w:p>
    <w:p w14:paraId="607F9F99" w14:textId="77777777" w:rsidR="00604142" w:rsidRDefault="00604142" w:rsidP="00604142">
      <w:pPr>
        <w:rPr>
          <w:rFonts w:ascii="Tahoma" w:hAnsi="Tahoma" w:cs="Tahoma"/>
          <w:sz w:val="24"/>
          <w:szCs w:val="24"/>
        </w:rPr>
      </w:pPr>
      <w:r>
        <w:rPr>
          <w:rFonts w:ascii="Tahoma" w:hAnsi="Tahoma" w:cs="Tahoma"/>
          <w:sz w:val="24"/>
          <w:szCs w:val="24"/>
        </w:rPr>
        <w:t>Extremely variable clinical features, but is divided into 2 phases.</w:t>
      </w:r>
    </w:p>
    <w:p w14:paraId="1B1A8A6C" w14:textId="77777777" w:rsidR="00604142" w:rsidRDefault="00604142" w:rsidP="00604142">
      <w:pPr>
        <w:rPr>
          <w:rFonts w:ascii="Tahoma" w:hAnsi="Tahoma" w:cs="Tahoma"/>
          <w:sz w:val="24"/>
          <w:szCs w:val="24"/>
        </w:rPr>
      </w:pPr>
      <w:r w:rsidRPr="007B25AF">
        <w:rPr>
          <w:rFonts w:ascii="Tahoma" w:hAnsi="Tahoma" w:cs="Tahoma"/>
          <w:b/>
          <w:bCs/>
          <w:sz w:val="24"/>
          <w:szCs w:val="24"/>
        </w:rPr>
        <w:t>Acute phase</w:t>
      </w:r>
      <w:r>
        <w:rPr>
          <w:rFonts w:ascii="Tahoma" w:hAnsi="Tahoma" w:cs="Tahoma"/>
          <w:sz w:val="24"/>
          <w:szCs w:val="24"/>
        </w:rPr>
        <w:t xml:space="preserve">: Fever, diarrhea and right lower quadrant pain which </w:t>
      </w:r>
      <w:r w:rsidRPr="00A82F50">
        <w:rPr>
          <w:rFonts w:ascii="Tahoma" w:hAnsi="Tahoma" w:cs="Tahoma"/>
          <w:b/>
          <w:bCs/>
          <w:color w:val="FF0000"/>
          <w:sz w:val="24"/>
          <w:szCs w:val="24"/>
        </w:rPr>
        <w:t>may mimic acute appendicitis</w:t>
      </w:r>
      <w:r>
        <w:rPr>
          <w:rFonts w:ascii="Tahoma" w:hAnsi="Tahoma" w:cs="Tahoma"/>
          <w:sz w:val="24"/>
          <w:szCs w:val="24"/>
        </w:rPr>
        <w:t xml:space="preserve">. </w:t>
      </w:r>
    </w:p>
    <w:p w14:paraId="643D22E8" w14:textId="77777777" w:rsidR="00604142" w:rsidRDefault="00604142" w:rsidP="00604142">
      <w:pPr>
        <w:rPr>
          <w:rFonts w:ascii="Tahoma" w:hAnsi="Tahoma" w:cs="Tahoma"/>
          <w:sz w:val="24"/>
          <w:szCs w:val="24"/>
        </w:rPr>
      </w:pPr>
      <w:r w:rsidRPr="007B25AF">
        <w:rPr>
          <w:rFonts w:ascii="Tahoma" w:hAnsi="Tahoma" w:cs="Tahoma"/>
          <w:b/>
          <w:bCs/>
          <w:noProof/>
          <w:sz w:val="36"/>
          <w:szCs w:val="36"/>
        </w:rPr>
        <mc:AlternateContent>
          <mc:Choice Requires="wps">
            <w:drawing>
              <wp:anchor distT="45720" distB="45720" distL="114300" distR="114300" simplePos="0" relativeHeight="251642368" behindDoc="1" locked="0" layoutInCell="1" allowOverlap="1" wp14:anchorId="12A55EBD" wp14:editId="471BCDEA">
                <wp:simplePos x="0" y="0"/>
                <wp:positionH relativeFrom="column">
                  <wp:posOffset>-213995</wp:posOffset>
                </wp:positionH>
                <wp:positionV relativeFrom="paragraph">
                  <wp:posOffset>605155</wp:posOffset>
                </wp:positionV>
                <wp:extent cx="6934200"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952500"/>
                        </a:xfrm>
                        <a:prstGeom prst="rect">
                          <a:avLst/>
                        </a:prstGeom>
                        <a:noFill/>
                        <a:ln w="9525">
                          <a:noFill/>
                          <a:miter lim="800000"/>
                          <a:headEnd/>
                          <a:tailEnd/>
                        </a:ln>
                      </wps:spPr>
                      <wps:txbx>
                        <w:txbxContent>
                          <w:p w14:paraId="43788A8E" w14:textId="77777777" w:rsidR="001763FE" w:rsidRPr="00E47B1F" w:rsidRDefault="001763FE" w:rsidP="00E47B1F">
                            <w:pPr>
                              <w:jc w:val="center"/>
                              <w:rPr>
                                <w:rFonts w:ascii="Tahoma" w:hAnsi="Tahoma" w:cs="Tahoma"/>
                                <w:color w:val="76923C" w:themeColor="accent3" w:themeShade="BF"/>
                                <w:sz w:val="20"/>
                                <w:szCs w:val="20"/>
                              </w:rPr>
                            </w:pPr>
                            <w:r w:rsidRPr="00E47B1F">
                              <w:rPr>
                                <w:rFonts w:ascii="Tahoma" w:hAnsi="Tahoma" w:cs="Tahoma"/>
                                <w:color w:val="76923C" w:themeColor="accent3" w:themeShade="BF"/>
                                <w:sz w:val="20"/>
                                <w:szCs w:val="20"/>
                              </w:rPr>
                              <w:t>Acute phase: patient comes in to the ER with severe abdominal pain with no history, clinical examination shows the pain radiating to the lower right quadrant which is the exact same representation of appendicitis.</w:t>
                            </w:r>
                          </w:p>
                          <w:p w14:paraId="02685231" w14:textId="77777777" w:rsidR="001763FE" w:rsidRPr="00E47B1F" w:rsidRDefault="001763FE" w:rsidP="00E47B1F">
                            <w:pPr>
                              <w:jc w:val="center"/>
                              <w:rPr>
                                <w:rFonts w:ascii="Tahoma" w:hAnsi="Tahoma" w:cs="Tahoma"/>
                                <w:i/>
                                <w:iCs/>
                                <w:color w:val="76923C" w:themeColor="accent3" w:themeShade="BF"/>
                                <w:sz w:val="20"/>
                                <w:szCs w:val="20"/>
                              </w:rPr>
                            </w:pPr>
                            <w:r w:rsidRPr="00E47B1F">
                              <w:rPr>
                                <w:rFonts w:ascii="Tahoma" w:hAnsi="Tahoma" w:cs="Tahoma"/>
                                <w:color w:val="76923C" w:themeColor="accent3" w:themeShade="BF"/>
                                <w:sz w:val="20"/>
                                <w:szCs w:val="20"/>
                              </w:rPr>
                              <w:t>Chronic Phase: Usually less severe and when patient comes to the ER he tells you</w:t>
                            </w:r>
                            <w:r w:rsidRPr="00E47B1F">
                              <w:rPr>
                                <w:rFonts w:ascii="Tahoma" w:hAnsi="Tahoma" w:cs="Tahoma"/>
                                <w:i/>
                                <w:iCs/>
                                <w:color w:val="76923C" w:themeColor="accent3" w:themeShade="BF"/>
                                <w:sz w:val="20"/>
                                <w:szCs w:val="20"/>
                              </w:rPr>
                              <w:t>: “this happens to me every 1-2 months”</w:t>
                            </w:r>
                          </w:p>
                          <w:p w14:paraId="7725C4CA" w14:textId="77777777" w:rsidR="001763FE" w:rsidRPr="00E47B1F" w:rsidRDefault="001763FE" w:rsidP="00E47B1F">
                            <w:pPr>
                              <w:jc w:val="center"/>
                              <w:rPr>
                                <w:rFonts w:ascii="Tahoma" w:hAnsi="Tahoma" w:cs="Tahoma"/>
                                <w:i/>
                                <w:iCs/>
                                <w:color w:val="76923C" w:themeColor="accent3"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55EBD" id="Text Box 2" o:spid="_x0000_s1033" type="#_x0000_t202" style="position:absolute;margin-left:-16.85pt;margin-top:47.65pt;width:546pt;height: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" filled="f" stroked="f">
                <v:textbox>
                  <w:txbxContent>
                    <w:p w14:paraId="43788A8E" w14:textId="77777777" w:rsidR="001763FE" w:rsidRPr="00E47B1F" w:rsidRDefault="001763FE" w:rsidP="00E47B1F">
                      <w:pPr>
                        <w:jc w:val="center"/>
                        <w:rPr>
                          <w:rFonts w:ascii="Tahoma" w:hAnsi="Tahoma" w:cs="Tahoma"/>
                          <w:color w:val="76923C" w:themeColor="accent3" w:themeShade="BF"/>
                          <w:sz w:val="20"/>
                          <w:szCs w:val="20"/>
                        </w:rPr>
                      </w:pPr>
                      <w:r w:rsidRPr="00E47B1F">
                        <w:rPr>
                          <w:rFonts w:ascii="Tahoma" w:hAnsi="Tahoma" w:cs="Tahoma"/>
                          <w:color w:val="76923C" w:themeColor="accent3" w:themeShade="BF"/>
                          <w:sz w:val="20"/>
                          <w:szCs w:val="20"/>
                        </w:rPr>
                        <w:t>Acute phase: patient comes in to the ER with severe abdominal pain with no history, clinical examination shows the pain radiating to the lower right quadrant which is the exact same representation of appendicitis.</w:t>
                      </w:r>
                    </w:p>
                    <w:p w14:paraId="02685231" w14:textId="77777777" w:rsidR="001763FE" w:rsidRPr="00E47B1F" w:rsidRDefault="001763FE" w:rsidP="00E47B1F">
                      <w:pPr>
                        <w:jc w:val="center"/>
                        <w:rPr>
                          <w:rFonts w:ascii="Tahoma" w:hAnsi="Tahoma" w:cs="Tahoma"/>
                          <w:i/>
                          <w:iCs/>
                          <w:color w:val="76923C" w:themeColor="accent3" w:themeShade="BF"/>
                          <w:sz w:val="20"/>
                          <w:szCs w:val="20"/>
                        </w:rPr>
                      </w:pPr>
                      <w:r w:rsidRPr="00E47B1F">
                        <w:rPr>
                          <w:rFonts w:ascii="Tahoma" w:hAnsi="Tahoma" w:cs="Tahoma"/>
                          <w:color w:val="76923C" w:themeColor="accent3" w:themeShade="BF"/>
                          <w:sz w:val="20"/>
                          <w:szCs w:val="20"/>
                        </w:rPr>
                        <w:t>Chronic Phase: Usually less severe and when patient comes to the ER he tells you</w:t>
                      </w:r>
                      <w:r w:rsidRPr="00E47B1F">
                        <w:rPr>
                          <w:rFonts w:ascii="Tahoma" w:hAnsi="Tahoma" w:cs="Tahoma"/>
                          <w:i/>
                          <w:iCs/>
                          <w:color w:val="76923C" w:themeColor="accent3" w:themeShade="BF"/>
                          <w:sz w:val="20"/>
                          <w:szCs w:val="20"/>
                        </w:rPr>
                        <w:t>: “this happens to me every 1-2 months”</w:t>
                      </w:r>
                    </w:p>
                    <w:p w14:paraId="7725C4CA" w14:textId="77777777" w:rsidR="001763FE" w:rsidRPr="00E47B1F" w:rsidRDefault="001763FE" w:rsidP="00E47B1F">
                      <w:pPr>
                        <w:jc w:val="center"/>
                        <w:rPr>
                          <w:rFonts w:ascii="Tahoma" w:hAnsi="Tahoma" w:cs="Tahoma"/>
                          <w:i/>
                          <w:iCs/>
                          <w:color w:val="76923C" w:themeColor="accent3" w:themeShade="BF"/>
                          <w:sz w:val="20"/>
                          <w:szCs w:val="20"/>
                        </w:rPr>
                      </w:pPr>
                    </w:p>
                  </w:txbxContent>
                </v:textbox>
                <w10:wrap type="square"/>
              </v:shape>
            </w:pict>
          </mc:Fallback>
        </mc:AlternateContent>
      </w:r>
      <w:r w:rsidRPr="007B25AF">
        <w:rPr>
          <w:rFonts w:ascii="Tahoma" w:hAnsi="Tahoma" w:cs="Tahoma"/>
          <w:b/>
          <w:bCs/>
          <w:sz w:val="24"/>
          <w:szCs w:val="24"/>
        </w:rPr>
        <w:t>Chronic Phase</w:t>
      </w:r>
      <w:r>
        <w:rPr>
          <w:rFonts w:ascii="Tahoma" w:hAnsi="Tahoma" w:cs="Tahoma"/>
          <w:sz w:val="24"/>
          <w:szCs w:val="24"/>
        </w:rPr>
        <w:t xml:space="preserve">: </w:t>
      </w:r>
      <w:r w:rsidRPr="005072CA">
        <w:rPr>
          <w:rFonts w:ascii="Tahoma" w:hAnsi="Tahoma" w:cs="Tahoma"/>
          <w:b/>
          <w:bCs/>
          <w:color w:val="FF0000"/>
          <w:sz w:val="24"/>
          <w:szCs w:val="24"/>
        </w:rPr>
        <w:t>Remission and relapse</w:t>
      </w:r>
      <w:r w:rsidRPr="005072CA">
        <w:rPr>
          <w:rFonts w:ascii="Tahoma" w:hAnsi="Tahoma" w:cs="Tahoma"/>
          <w:color w:val="FF0000"/>
          <w:sz w:val="24"/>
          <w:szCs w:val="24"/>
        </w:rPr>
        <w:t xml:space="preserve"> </w:t>
      </w:r>
      <w:r>
        <w:rPr>
          <w:rFonts w:ascii="Tahoma" w:hAnsi="Tahoma" w:cs="Tahoma"/>
          <w:sz w:val="24"/>
          <w:szCs w:val="24"/>
        </w:rPr>
        <w:t xml:space="preserve">of symptoms over a long period, thickening of the intestine may produce an ill-defined mass </w:t>
      </w:r>
      <w:r w:rsidRPr="00EF7EBF">
        <w:rPr>
          <w:rFonts w:ascii="Tahoma" w:hAnsi="Tahoma" w:cs="Tahoma"/>
          <w:color w:val="76923C" w:themeColor="accent3" w:themeShade="BF"/>
          <w:sz w:val="20"/>
          <w:szCs w:val="20"/>
        </w:rPr>
        <w:t>under radiology.</w:t>
      </w:r>
      <w:r>
        <w:rPr>
          <w:rFonts w:ascii="Tahoma" w:hAnsi="Tahoma" w:cs="Tahoma"/>
          <w:sz w:val="24"/>
          <w:szCs w:val="24"/>
        </w:rPr>
        <w:t xml:space="preserve"> </w:t>
      </w:r>
    </w:p>
    <w:p w14:paraId="1870F7AC" w14:textId="77777777" w:rsidR="00604142" w:rsidRDefault="00604142" w:rsidP="00604142">
      <w:pPr>
        <w:rPr>
          <w:rFonts w:ascii="Tahoma" w:hAnsi="Tahoma" w:cs="Tahoma"/>
          <w:sz w:val="24"/>
          <w:szCs w:val="24"/>
        </w:rPr>
      </w:pPr>
    </w:p>
    <w:p w14:paraId="0AAA3F96" w14:textId="77777777" w:rsidR="00604142" w:rsidRDefault="00604142" w:rsidP="00604142">
      <w:pPr>
        <w:rPr>
          <w:rFonts w:ascii="Tahoma" w:hAnsi="Tahoma" w:cs="Tahoma"/>
          <w:sz w:val="24"/>
          <w:szCs w:val="24"/>
        </w:rPr>
      </w:pPr>
    </w:p>
    <w:p w14:paraId="40DA4FB6" w14:textId="77777777" w:rsidR="00604142" w:rsidRPr="00604142" w:rsidRDefault="00604142" w:rsidP="00604142">
      <w:pPr>
        <w:rPr>
          <w:rFonts w:ascii="Tahoma" w:hAnsi="Tahoma" w:cs="Tahoma"/>
          <w:b/>
          <w:bCs/>
          <w:sz w:val="32"/>
          <w:szCs w:val="32"/>
        </w:rPr>
      </w:pPr>
      <w:r w:rsidRPr="00604142">
        <w:rPr>
          <w:rFonts w:ascii="Tahoma" w:hAnsi="Tahoma" w:cs="Tahoma"/>
          <w:b/>
          <w:bCs/>
          <w:sz w:val="32"/>
          <w:szCs w:val="32"/>
        </w:rPr>
        <w:t>Sites of involvement in Crohn’s disease:</w:t>
      </w:r>
    </w:p>
    <w:p w14:paraId="1230C4DF" w14:textId="1F628420" w:rsidR="00604142" w:rsidRDefault="00604142" w:rsidP="00604142">
      <w:pPr>
        <w:rPr>
          <w:rFonts w:ascii="Tahoma" w:hAnsi="Tahoma" w:cs="Tahoma"/>
          <w:sz w:val="24"/>
          <w:szCs w:val="24"/>
        </w:rPr>
      </w:pPr>
      <w:r>
        <w:rPr>
          <w:rFonts w:ascii="Tahoma" w:hAnsi="Tahoma" w:cs="Tahoma"/>
          <w:sz w:val="24"/>
          <w:szCs w:val="24"/>
        </w:rPr>
        <w:t>It can affect any part of the GI but most commonly affects the terminal ileum, 2</w:t>
      </w:r>
      <w:r w:rsidRPr="00B158B3">
        <w:rPr>
          <w:rFonts w:ascii="Tahoma" w:hAnsi="Tahoma" w:cs="Tahoma"/>
          <w:sz w:val="24"/>
          <w:szCs w:val="24"/>
          <w:vertAlign w:val="superscript"/>
        </w:rPr>
        <w:t>nd</w:t>
      </w:r>
      <w:r>
        <w:rPr>
          <w:rFonts w:ascii="Tahoma" w:hAnsi="Tahoma" w:cs="Tahoma"/>
          <w:sz w:val="24"/>
          <w:szCs w:val="24"/>
        </w:rPr>
        <w:t xml:space="preserve"> most common is ileum</w:t>
      </w:r>
      <w:r w:rsidR="00E47B1F">
        <w:rPr>
          <w:rFonts w:ascii="Tahoma" w:hAnsi="Tahoma" w:cs="Tahoma"/>
          <w:sz w:val="24"/>
          <w:szCs w:val="24"/>
        </w:rPr>
        <w:t xml:space="preserve"> (30%)</w:t>
      </w:r>
      <w:r>
        <w:rPr>
          <w:rFonts w:ascii="Tahoma" w:hAnsi="Tahoma" w:cs="Tahoma"/>
          <w:sz w:val="24"/>
          <w:szCs w:val="24"/>
        </w:rPr>
        <w:t xml:space="preserve"> as a whole &amp; 3</w:t>
      </w:r>
      <w:r w:rsidRPr="00B158B3">
        <w:rPr>
          <w:rFonts w:ascii="Tahoma" w:hAnsi="Tahoma" w:cs="Tahoma"/>
          <w:sz w:val="24"/>
          <w:szCs w:val="24"/>
          <w:vertAlign w:val="superscript"/>
        </w:rPr>
        <w:t>rd</w:t>
      </w:r>
      <w:r>
        <w:rPr>
          <w:rFonts w:ascii="Tahoma" w:hAnsi="Tahoma" w:cs="Tahoma"/>
          <w:sz w:val="24"/>
          <w:szCs w:val="24"/>
        </w:rPr>
        <w:t xml:space="preserve"> most common is the colon</w:t>
      </w:r>
      <w:r w:rsidR="00E47B1F">
        <w:rPr>
          <w:rFonts w:ascii="Tahoma" w:hAnsi="Tahoma" w:cs="Tahoma"/>
          <w:sz w:val="24"/>
          <w:szCs w:val="24"/>
        </w:rPr>
        <w:t>(20%)</w:t>
      </w:r>
      <w:r>
        <w:rPr>
          <w:rFonts w:ascii="Tahoma" w:hAnsi="Tahoma" w:cs="Tahoma"/>
          <w:sz w:val="24"/>
          <w:szCs w:val="24"/>
        </w:rPr>
        <w:t>. It’s also commonly</w:t>
      </w:r>
      <w:r w:rsidR="00E47B1F">
        <w:rPr>
          <w:rFonts w:ascii="Tahoma" w:hAnsi="Tahoma" w:cs="Tahoma"/>
          <w:sz w:val="24"/>
          <w:szCs w:val="24"/>
        </w:rPr>
        <w:t xml:space="preserve"> (75%) </w:t>
      </w:r>
      <w:r>
        <w:rPr>
          <w:rFonts w:ascii="Tahoma" w:hAnsi="Tahoma" w:cs="Tahoma"/>
          <w:sz w:val="24"/>
          <w:szCs w:val="24"/>
        </w:rPr>
        <w:t xml:space="preserve"> associated with </w:t>
      </w:r>
      <w:r w:rsidRPr="00A82F50">
        <w:rPr>
          <w:rFonts w:ascii="Tahoma" w:hAnsi="Tahoma" w:cs="Tahoma"/>
          <w:b/>
          <w:bCs/>
          <w:sz w:val="24"/>
          <w:szCs w:val="24"/>
        </w:rPr>
        <w:t>perianal lesions</w:t>
      </w:r>
      <w:r>
        <w:rPr>
          <w:rFonts w:ascii="Tahoma" w:hAnsi="Tahoma" w:cs="Tahoma"/>
          <w:sz w:val="24"/>
          <w:szCs w:val="24"/>
        </w:rPr>
        <w:t xml:space="preserve"> such as abscesses, fistulas and skin tags.</w:t>
      </w:r>
    </w:p>
    <w:p w14:paraId="73FD6AFC" w14:textId="77777777" w:rsidR="00604142" w:rsidRDefault="00604142" w:rsidP="00604142">
      <w:pPr>
        <w:rPr>
          <w:rFonts w:ascii="Tahoma" w:hAnsi="Tahoma" w:cs="Tahoma"/>
          <w:sz w:val="24"/>
          <w:szCs w:val="24"/>
        </w:rPr>
      </w:pPr>
    </w:p>
    <w:p w14:paraId="5BFE4CCB" w14:textId="77777777" w:rsidR="00604142" w:rsidRPr="00A461BC" w:rsidRDefault="00604142" w:rsidP="00604142">
      <w:pPr>
        <w:rPr>
          <w:rFonts w:ascii="Tahoma" w:hAnsi="Tahoma" w:cs="Tahoma"/>
          <w:sz w:val="28"/>
          <w:szCs w:val="28"/>
        </w:rPr>
      </w:pPr>
      <w:r w:rsidRPr="00604142">
        <w:rPr>
          <w:rFonts w:ascii="Tahoma" w:hAnsi="Tahoma" w:cs="Tahoma"/>
          <w:b/>
          <w:bCs/>
          <w:sz w:val="32"/>
          <w:szCs w:val="32"/>
        </w:rPr>
        <w:t>Gross Appearance:</w:t>
      </w:r>
      <w:r w:rsidRPr="00E47B1F">
        <w:rPr>
          <w:rFonts w:ascii="Tahoma" w:hAnsi="Tahoma" w:cs="Tahoma"/>
          <w:color w:val="76923C" w:themeColor="accent3" w:themeShade="BF"/>
          <w:sz w:val="20"/>
          <w:szCs w:val="20"/>
        </w:rPr>
        <w:t>( The fat is normally attached to the Mesentery which attaches to one side of the intestine)</w:t>
      </w:r>
    </w:p>
    <w:p w14:paraId="45D4DC57" w14:textId="77777777" w:rsidR="00604142" w:rsidRPr="00B158B3" w:rsidRDefault="00604142" w:rsidP="00604142">
      <w:pPr>
        <w:rPr>
          <w:rFonts w:ascii="Tahoma" w:hAnsi="Tahoma" w:cs="Tahoma"/>
          <w:sz w:val="28"/>
          <w:szCs w:val="28"/>
        </w:rPr>
      </w:pPr>
      <w:r w:rsidRPr="00EF7EBF">
        <w:rPr>
          <w:rFonts w:ascii="Tahoma" w:hAnsi="Tahoma" w:cs="Tahoma"/>
          <w:color w:val="76923C" w:themeColor="accent3" w:themeShade="BF"/>
          <w:sz w:val="20"/>
          <w:szCs w:val="20"/>
        </w:rPr>
        <w:t>During inflammation the fat migrates and surrounds the intestine like a cylindrical coat.</w:t>
      </w:r>
    </w:p>
    <w:p w14:paraId="1215D238" w14:textId="792225DF" w:rsidR="00604142" w:rsidRPr="00B158B3" w:rsidRDefault="00604142" w:rsidP="00604142">
      <w:pPr>
        <w:tabs>
          <w:tab w:val="right" w:pos="11116"/>
        </w:tabs>
        <w:spacing w:line="240" w:lineRule="auto"/>
        <w:rPr>
          <w:rFonts w:ascii="Tahoma" w:hAnsi="Tahoma" w:cs="Tahoma"/>
          <w:sz w:val="24"/>
          <w:szCs w:val="24"/>
        </w:rPr>
      </w:pPr>
      <w:r w:rsidRPr="00B158B3">
        <w:rPr>
          <w:rFonts w:ascii="Tahoma" w:hAnsi="Tahoma" w:cs="Tahoma"/>
          <w:sz w:val="24"/>
          <w:szCs w:val="24"/>
        </w:rPr>
        <w:t xml:space="preserve">Involvement is typically </w:t>
      </w:r>
      <w:r w:rsidRPr="00A82F50">
        <w:rPr>
          <w:rFonts w:ascii="Tahoma" w:hAnsi="Tahoma" w:cs="Tahoma"/>
          <w:b/>
          <w:bCs/>
          <w:color w:val="FF0000"/>
          <w:sz w:val="24"/>
          <w:szCs w:val="24"/>
        </w:rPr>
        <w:t>segmental</w:t>
      </w:r>
      <w:r>
        <w:rPr>
          <w:rFonts w:ascii="Tahoma" w:hAnsi="Tahoma" w:cs="Tahoma"/>
          <w:b/>
          <w:bCs/>
          <w:color w:val="FF0000"/>
          <w:sz w:val="24"/>
          <w:szCs w:val="24"/>
        </w:rPr>
        <w:t xml:space="preserve"> </w:t>
      </w:r>
      <w:r w:rsidRPr="00E47B1F">
        <w:rPr>
          <w:rFonts w:ascii="Tahoma" w:hAnsi="Tahoma" w:cs="Tahoma"/>
          <w:color w:val="76923C" w:themeColor="accent3" w:themeShade="BF"/>
          <w:sz w:val="20"/>
          <w:szCs w:val="20"/>
        </w:rPr>
        <w:t>(AKA: Skip lesion &amp; discontinuous)</w:t>
      </w:r>
      <w:r w:rsidRPr="00B158B3">
        <w:rPr>
          <w:rFonts w:ascii="Tahoma" w:hAnsi="Tahoma" w:cs="Tahoma"/>
          <w:sz w:val="24"/>
          <w:szCs w:val="24"/>
        </w:rPr>
        <w:t>, with skip areas of normal intestine between areas of involved bowel.</w:t>
      </w:r>
    </w:p>
    <w:p w14:paraId="6A2E754C" w14:textId="47FB6B0E" w:rsidR="00604142" w:rsidRPr="00E47B1F" w:rsidRDefault="00604142" w:rsidP="00E47B1F">
      <w:pPr>
        <w:tabs>
          <w:tab w:val="right" w:pos="11116"/>
        </w:tabs>
        <w:spacing w:line="240" w:lineRule="auto"/>
        <w:rPr>
          <w:rFonts w:ascii="Tahoma" w:hAnsi="Tahoma" w:cs="Tahoma"/>
          <w:color w:val="76923C" w:themeColor="accent3" w:themeShade="BF"/>
        </w:rPr>
      </w:pPr>
      <w:r w:rsidRPr="00B158B3">
        <w:rPr>
          <w:rFonts w:ascii="Tahoma" w:hAnsi="Tahoma" w:cs="Tahoma"/>
          <w:sz w:val="24"/>
          <w:szCs w:val="24"/>
        </w:rPr>
        <w:t xml:space="preserve">Marked fibrosis causing </w:t>
      </w:r>
      <w:r w:rsidRPr="00A82F50">
        <w:rPr>
          <w:rFonts w:ascii="Tahoma" w:hAnsi="Tahoma" w:cs="Tahoma"/>
          <w:b/>
          <w:bCs/>
          <w:sz w:val="24"/>
          <w:szCs w:val="24"/>
        </w:rPr>
        <w:t>luminal narrowing</w:t>
      </w:r>
      <w:r w:rsidR="00E47B1F">
        <w:rPr>
          <w:rFonts w:ascii="Tahoma" w:hAnsi="Tahoma" w:cs="Tahoma"/>
          <w:b/>
          <w:bCs/>
          <w:sz w:val="24"/>
          <w:szCs w:val="24"/>
        </w:rPr>
        <w:t xml:space="preserve"> </w:t>
      </w:r>
      <w:r w:rsidR="00E47B1F" w:rsidRPr="00E47B1F">
        <w:rPr>
          <w:rFonts w:ascii="Tahoma" w:hAnsi="Tahoma" w:cs="Tahoma"/>
          <w:color w:val="808080" w:themeColor="background1" w:themeShade="80"/>
          <w:sz w:val="20"/>
          <w:szCs w:val="20"/>
        </w:rPr>
        <w:t>(More than ulcerative colitis)</w:t>
      </w:r>
      <w:r w:rsidRPr="00E47B1F">
        <w:rPr>
          <w:rFonts w:ascii="Tahoma" w:hAnsi="Tahoma" w:cs="Tahoma"/>
          <w:color w:val="808080" w:themeColor="background1" w:themeShade="80"/>
          <w:sz w:val="20"/>
          <w:szCs w:val="20"/>
        </w:rPr>
        <w:t xml:space="preserve"> </w:t>
      </w:r>
      <w:r w:rsidRPr="00B158B3">
        <w:rPr>
          <w:rFonts w:ascii="Tahoma" w:hAnsi="Tahoma" w:cs="Tahoma"/>
          <w:sz w:val="24"/>
          <w:szCs w:val="24"/>
        </w:rPr>
        <w:t>with intestinal obstruction.</w:t>
      </w:r>
      <w:r>
        <w:rPr>
          <w:rFonts w:ascii="Tahoma" w:hAnsi="Tahoma" w:cs="Tahoma"/>
          <w:sz w:val="24"/>
          <w:szCs w:val="24"/>
        </w:rPr>
        <w:t xml:space="preserve"> </w:t>
      </w:r>
      <w:r w:rsidRPr="00E47B1F">
        <w:rPr>
          <w:rFonts w:ascii="Tahoma" w:hAnsi="Tahoma" w:cs="Tahoma"/>
          <w:color w:val="76923C" w:themeColor="accent3" w:themeShade="BF"/>
        </w:rPr>
        <w:t>Where? In terminal ileum, treatment is resection.</w:t>
      </w:r>
    </w:p>
    <w:p w14:paraId="1356E557" w14:textId="26FC8057" w:rsidR="00604142" w:rsidRPr="00BB20A8" w:rsidRDefault="005D7BB7" w:rsidP="005D7BB7">
      <w:pPr>
        <w:tabs>
          <w:tab w:val="right" w:pos="11116"/>
        </w:tabs>
        <w:spacing w:line="240" w:lineRule="auto"/>
        <w:rPr>
          <w:rFonts w:ascii="Calibri Light" w:hAnsi="Calibri Light" w:cs="Calibri Light"/>
          <w:sz w:val="24"/>
          <w:szCs w:val="24"/>
          <w:rtl/>
        </w:rPr>
      </w:pPr>
      <w:r>
        <w:rPr>
          <w:rFonts w:ascii="Tahoma" w:hAnsi="Tahoma" w:cs="Tahoma"/>
          <w:noProof/>
          <w:sz w:val="24"/>
          <w:szCs w:val="24"/>
        </w:rPr>
        <w:lastRenderedPageBreak/>
        <w:drawing>
          <wp:anchor distT="0" distB="0" distL="114300" distR="114300" simplePos="0" relativeHeight="251682304" behindDoc="1" locked="0" layoutInCell="1" allowOverlap="1" wp14:anchorId="71AC24E8" wp14:editId="323D90DE">
            <wp:simplePos x="0" y="0"/>
            <wp:positionH relativeFrom="column">
              <wp:posOffset>26952</wp:posOffset>
            </wp:positionH>
            <wp:positionV relativeFrom="paragraph">
              <wp:posOffset>297674</wp:posOffset>
            </wp:positionV>
            <wp:extent cx="7058660" cy="2207895"/>
            <wp:effectExtent l="19050" t="0" r="27940" b="0"/>
            <wp:wrapNone/>
            <wp:docPr id="52227" name="Diagram 52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604142" w:rsidRPr="00B158B3">
        <w:rPr>
          <w:rFonts w:ascii="Tahoma" w:hAnsi="Tahoma" w:cs="Tahoma"/>
          <w:sz w:val="24"/>
          <w:szCs w:val="24"/>
        </w:rPr>
        <w:t>Fissures (</w:t>
      </w:r>
      <w:r w:rsidR="00604142" w:rsidRPr="00A82F50">
        <w:rPr>
          <w:rFonts w:ascii="Tahoma" w:hAnsi="Tahoma" w:cs="Tahoma"/>
          <w:b/>
          <w:bCs/>
          <w:sz w:val="24"/>
          <w:szCs w:val="24"/>
        </w:rPr>
        <w:t>deep</w:t>
      </w:r>
      <w:r w:rsidR="00604142" w:rsidRPr="00B158B3">
        <w:rPr>
          <w:rFonts w:ascii="Tahoma" w:hAnsi="Tahoma" w:cs="Tahoma"/>
          <w:sz w:val="24"/>
          <w:szCs w:val="24"/>
        </w:rPr>
        <w:t xml:space="preserve"> and narrow ulcers that look like stabs with a knife that penetrate deeply into the wall of the affected intestine) </w:t>
      </w:r>
      <w:r w:rsidR="00E47B1F">
        <w:rPr>
          <w:rFonts w:ascii="Tahoma" w:hAnsi="Tahoma" w:cs="Tahoma"/>
          <w:sz w:val="24"/>
          <w:szCs w:val="24"/>
        </w:rPr>
        <w:t xml:space="preserve"> </w:t>
      </w:r>
      <w:r w:rsidRPr="00BB20A8">
        <w:rPr>
          <w:rFonts w:ascii="Calibri Light" w:hAnsi="Calibri Light" w:cs="Calibri Light"/>
          <w:b/>
          <w:bCs/>
          <w:color w:val="808080" w:themeColor="background1" w:themeShade="80"/>
          <w:rtl/>
        </w:rPr>
        <w:t>الألسر عميق ويوصل للمسلز فيحصل الإنفلميشن لكل القولون!</w:t>
      </w:r>
    </w:p>
    <w:p w14:paraId="07A8F055" w14:textId="2640C660" w:rsidR="00604142" w:rsidRDefault="005D7BB7" w:rsidP="00604142">
      <w:pPr>
        <w:tabs>
          <w:tab w:val="right" w:pos="11116"/>
        </w:tabs>
        <w:spacing w:line="240" w:lineRule="auto"/>
        <w:rPr>
          <w:rFonts w:ascii="Tahoma" w:hAnsi="Tahoma" w:cs="Tahoma"/>
          <w:color w:val="808080" w:themeColor="background1" w:themeShade="80"/>
          <w:sz w:val="20"/>
          <w:szCs w:val="20"/>
        </w:rPr>
      </w:pPr>
      <w:r w:rsidRPr="008C1C8C">
        <w:rPr>
          <w:rFonts w:ascii="Tahoma" w:hAnsi="Tahoma" w:cs="Tahoma"/>
          <w:noProof/>
          <w:color w:val="76923C" w:themeColor="accent3" w:themeShade="BF"/>
        </w:rPr>
        <mc:AlternateContent>
          <mc:Choice Requires="wps">
            <w:drawing>
              <wp:anchor distT="45720" distB="45720" distL="114300" distR="114300" simplePos="0" relativeHeight="251627008" behindDoc="0" locked="0" layoutInCell="1" allowOverlap="1" wp14:anchorId="6EA96EE6" wp14:editId="70EA14D6">
                <wp:simplePos x="0" y="0"/>
                <wp:positionH relativeFrom="column">
                  <wp:posOffset>-130175</wp:posOffset>
                </wp:positionH>
                <wp:positionV relativeFrom="paragraph">
                  <wp:posOffset>338455</wp:posOffset>
                </wp:positionV>
                <wp:extent cx="2815802" cy="2520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802" cy="252095"/>
                        </a:xfrm>
                        <a:prstGeom prst="rect">
                          <a:avLst/>
                        </a:prstGeom>
                        <a:noFill/>
                        <a:ln w="6350">
                          <a:noFill/>
                          <a:prstDash val="sysDash"/>
                          <a:miter lim="800000"/>
                          <a:headEnd/>
                          <a:tailEnd/>
                        </a:ln>
                      </wps:spPr>
                      <wps:txbx>
                        <w:txbxContent>
                          <w:p w14:paraId="7EFB72EA" w14:textId="77777777" w:rsidR="001763FE" w:rsidRPr="005D7BB7" w:rsidRDefault="001763FE" w:rsidP="00604142">
                            <w:pPr>
                              <w:rPr>
                                <w:rFonts w:ascii="Tahoma" w:hAnsi="Tahoma" w:cs="Tahoma"/>
                                <w:color w:val="76923C" w:themeColor="accent3" w:themeShade="BF"/>
                              </w:rPr>
                            </w:pPr>
                            <w:r w:rsidRPr="005D7BB7">
                              <w:rPr>
                                <w:rFonts w:ascii="Tahoma" w:hAnsi="Tahoma" w:cs="Tahoma"/>
                                <w:color w:val="76923C" w:themeColor="accent3" w:themeShade="BF"/>
                              </w:rPr>
                              <w:t>Dr.Ahmed’s explanation of the ulceration.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96EE6" id="_x0000_s1034" type="#_x0000_t202" style="position:absolute;margin-left:-10.25pt;margin-top:26.65pt;width:221.7pt;height:19.8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" filled="f" stroked="f" strokeweight=".5pt">
                <v:stroke dashstyle="3 1"/>
                <v:textbox>
                  <w:txbxContent>
                    <w:p w14:paraId="7EFB72EA" w14:textId="77777777" w:rsidR="001763FE" w:rsidRPr="005D7BB7" w:rsidRDefault="001763FE" w:rsidP="00604142">
                      <w:pPr>
                        <w:rPr>
                          <w:rFonts w:ascii="Tahoma" w:hAnsi="Tahoma" w:cs="Tahoma"/>
                          <w:color w:val="76923C" w:themeColor="accent3" w:themeShade="BF"/>
                        </w:rPr>
                      </w:pPr>
                      <w:r w:rsidRPr="005D7BB7">
                        <w:rPr>
                          <w:rFonts w:ascii="Tahoma" w:hAnsi="Tahoma" w:cs="Tahoma"/>
                          <w:color w:val="76923C" w:themeColor="accent3" w:themeShade="BF"/>
                        </w:rPr>
                        <w:t>Dr.Ahmed’s explanation of the ulceration.</w:t>
                      </w:r>
                    </w:p>
                  </w:txbxContent>
                </v:textbox>
              </v:shape>
            </w:pict>
          </mc:Fallback>
        </mc:AlternateContent>
      </w:r>
      <w:r w:rsidR="00604142" w:rsidRPr="008C1C8C">
        <w:rPr>
          <w:rFonts w:ascii="Tahoma" w:hAnsi="Tahoma" w:cs="Tahoma"/>
          <w:color w:val="76923C" w:themeColor="accent3" w:themeShade="BF"/>
        </w:rPr>
        <w:t xml:space="preserve">fistulas (communications with other viscera). </w:t>
      </w:r>
      <w:r w:rsidRPr="008C1C8C">
        <w:rPr>
          <w:rFonts w:ascii="Tahoma" w:hAnsi="Tahoma" w:cs="Tahoma"/>
          <w:color w:val="76923C" w:themeColor="accent3" w:themeShade="BF"/>
        </w:rPr>
        <w:t>E.g.: between the colon and small intestine or between the colon and</w:t>
      </w:r>
      <w:r w:rsidRPr="005D7BB7">
        <w:rPr>
          <w:rFonts w:ascii="Tahoma" w:hAnsi="Tahoma" w:cs="Tahoma"/>
          <w:color w:val="808080" w:themeColor="background1" w:themeShade="80"/>
          <w:sz w:val="20"/>
          <w:szCs w:val="20"/>
        </w:rPr>
        <w:t xml:space="preserve"> the vagina) </w:t>
      </w:r>
    </w:p>
    <w:p w14:paraId="3075CDA8" w14:textId="77777777" w:rsidR="005D7BB7" w:rsidRDefault="005D7BB7" w:rsidP="00604142">
      <w:pPr>
        <w:tabs>
          <w:tab w:val="right" w:pos="11116"/>
        </w:tabs>
        <w:spacing w:line="240" w:lineRule="auto"/>
        <w:rPr>
          <w:rFonts w:ascii="Tahoma" w:hAnsi="Tahoma" w:cs="Tahoma"/>
          <w:color w:val="808080" w:themeColor="background1" w:themeShade="80"/>
          <w:sz w:val="20"/>
          <w:szCs w:val="20"/>
        </w:rPr>
      </w:pPr>
    </w:p>
    <w:p w14:paraId="325F7575" w14:textId="77777777" w:rsidR="005D7BB7" w:rsidRDefault="005D7BB7" w:rsidP="00604142">
      <w:pPr>
        <w:tabs>
          <w:tab w:val="right" w:pos="11116"/>
        </w:tabs>
        <w:spacing w:line="240" w:lineRule="auto"/>
        <w:rPr>
          <w:rFonts w:ascii="Tahoma" w:hAnsi="Tahoma" w:cs="Tahoma"/>
          <w:color w:val="808080" w:themeColor="background1" w:themeShade="80"/>
          <w:sz w:val="20"/>
          <w:szCs w:val="20"/>
        </w:rPr>
      </w:pPr>
    </w:p>
    <w:p w14:paraId="1329D1AA" w14:textId="6C1CC1B9" w:rsidR="005D7BB7" w:rsidRDefault="005D7BB7" w:rsidP="00604142">
      <w:pPr>
        <w:tabs>
          <w:tab w:val="right" w:pos="11116"/>
        </w:tabs>
        <w:spacing w:line="240" w:lineRule="auto"/>
        <w:rPr>
          <w:rFonts w:ascii="Tahoma" w:hAnsi="Tahoma" w:cs="Tahoma"/>
          <w:color w:val="808080" w:themeColor="background1" w:themeShade="80"/>
          <w:sz w:val="20"/>
          <w:szCs w:val="20"/>
        </w:rPr>
      </w:pPr>
    </w:p>
    <w:p w14:paraId="465D1729" w14:textId="77777777" w:rsidR="005D7BB7" w:rsidRDefault="005D7BB7" w:rsidP="00604142">
      <w:pPr>
        <w:tabs>
          <w:tab w:val="right" w:pos="11116"/>
        </w:tabs>
        <w:spacing w:line="240" w:lineRule="auto"/>
        <w:rPr>
          <w:rFonts w:ascii="Tahoma" w:hAnsi="Tahoma" w:cs="Tahoma"/>
          <w:sz w:val="24"/>
          <w:szCs w:val="24"/>
        </w:rPr>
      </w:pPr>
    </w:p>
    <w:p w14:paraId="7718A96B" w14:textId="77777777" w:rsidR="00604142" w:rsidRDefault="00604142" w:rsidP="00604142">
      <w:pPr>
        <w:tabs>
          <w:tab w:val="right" w:pos="11116"/>
        </w:tabs>
        <w:rPr>
          <w:rFonts w:ascii="Tahoma" w:hAnsi="Tahoma" w:cs="Tahoma"/>
          <w:sz w:val="24"/>
          <w:szCs w:val="24"/>
        </w:rPr>
      </w:pPr>
      <w:r w:rsidRPr="005D7BB7">
        <w:rPr>
          <w:rFonts w:ascii="Tahoma" w:hAnsi="Tahoma" w:cs="Tahoma"/>
          <w:b/>
          <w:bCs/>
          <w:sz w:val="28"/>
          <w:szCs w:val="28"/>
        </w:rPr>
        <w:t>Mucosa:</w:t>
      </w:r>
      <w:r w:rsidRPr="005D7BB7">
        <w:rPr>
          <w:rFonts w:ascii="Tahoma" w:hAnsi="Tahoma" w:cs="Tahoma"/>
          <w:sz w:val="28"/>
          <w:szCs w:val="28"/>
        </w:rPr>
        <w:t xml:space="preserve"> </w:t>
      </w:r>
      <w:r>
        <w:rPr>
          <w:rFonts w:ascii="Tahoma" w:hAnsi="Tahoma" w:cs="Tahoma"/>
          <w:sz w:val="24"/>
          <w:szCs w:val="24"/>
        </w:rPr>
        <w:t xml:space="preserve">typical cobblestone shaped ulcers grossly, caused by longitudinal </w:t>
      </w:r>
      <w:r w:rsidRPr="007B5762">
        <w:rPr>
          <w:rFonts w:ascii="Tahoma" w:hAnsi="Tahoma" w:cs="Tahoma"/>
          <w:i/>
          <w:iCs/>
          <w:sz w:val="24"/>
          <w:szCs w:val="24"/>
        </w:rPr>
        <w:t>serpiginous</w:t>
      </w:r>
      <w:r>
        <w:rPr>
          <w:rStyle w:val="FootnoteReference"/>
          <w:rFonts w:ascii="Tahoma" w:hAnsi="Tahoma" w:cs="Tahoma"/>
          <w:sz w:val="24"/>
          <w:szCs w:val="24"/>
        </w:rPr>
        <w:footnoteReference w:id="2"/>
      </w:r>
      <w:r>
        <w:rPr>
          <w:rFonts w:ascii="Tahoma" w:hAnsi="Tahoma" w:cs="Tahoma"/>
          <w:sz w:val="24"/>
          <w:szCs w:val="24"/>
        </w:rPr>
        <w:t xml:space="preserve"> ulcers separated by irregular islands of edematous mucosa.</w:t>
      </w:r>
    </w:p>
    <w:p w14:paraId="08286516" w14:textId="12DE8A68" w:rsidR="00604142" w:rsidRDefault="00604142" w:rsidP="00604142">
      <w:pPr>
        <w:tabs>
          <w:tab w:val="right" w:pos="11116"/>
        </w:tabs>
        <w:rPr>
          <w:rFonts w:ascii="Tahoma" w:hAnsi="Tahoma" w:cs="Tahoma"/>
          <w:sz w:val="24"/>
          <w:szCs w:val="24"/>
        </w:rPr>
      </w:pPr>
      <w:r w:rsidRPr="005D7BB7">
        <w:rPr>
          <w:rFonts w:ascii="Tahoma" w:hAnsi="Tahoma" w:cs="Tahoma"/>
          <w:b/>
          <w:bCs/>
          <w:sz w:val="28"/>
          <w:szCs w:val="28"/>
        </w:rPr>
        <w:t>Fat:</w:t>
      </w:r>
      <w:r w:rsidRPr="005D7BB7">
        <w:rPr>
          <w:rFonts w:ascii="Tahoma" w:hAnsi="Tahoma" w:cs="Tahoma"/>
          <w:sz w:val="28"/>
          <w:szCs w:val="28"/>
        </w:rPr>
        <w:t xml:space="preserve"> </w:t>
      </w:r>
      <w:r w:rsidRPr="00AC6708">
        <w:rPr>
          <w:rFonts w:ascii="Tahoma" w:hAnsi="Tahoma" w:cs="Tahoma"/>
          <w:sz w:val="24"/>
          <w:szCs w:val="24"/>
        </w:rPr>
        <w:t xml:space="preserve">In involved </w:t>
      </w:r>
      <w:r>
        <w:rPr>
          <w:rFonts w:ascii="Tahoma" w:hAnsi="Tahoma" w:cs="Tahoma"/>
          <w:sz w:val="24"/>
          <w:szCs w:val="24"/>
        </w:rPr>
        <w:t>I</w:t>
      </w:r>
      <w:r w:rsidRPr="00AC6708">
        <w:rPr>
          <w:rFonts w:ascii="Tahoma" w:hAnsi="Tahoma" w:cs="Tahoma"/>
          <w:sz w:val="24"/>
          <w:szCs w:val="24"/>
        </w:rPr>
        <w:t xml:space="preserve">leal segments, the mesenteric fat creeps from the mesentery to surround the bowel wall </w:t>
      </w:r>
      <w:r w:rsidRPr="007B5762">
        <w:rPr>
          <w:rFonts w:ascii="Tahoma" w:hAnsi="Tahoma" w:cs="Tahoma"/>
          <w:b/>
          <w:bCs/>
          <w:sz w:val="24"/>
          <w:szCs w:val="24"/>
        </w:rPr>
        <w:t>(creeping fat</w:t>
      </w:r>
      <w:r w:rsidR="005D7BB7" w:rsidRPr="005D7BB7">
        <w:rPr>
          <w:rFonts w:ascii="Calibri Light" w:hAnsi="Calibri Light" w:cs="Calibri Light"/>
          <w:b/>
          <w:bCs/>
          <w:color w:val="808080" w:themeColor="background1" w:themeShade="80"/>
          <w:sz w:val="20"/>
          <w:szCs w:val="20"/>
        </w:rPr>
        <w:t xml:space="preserve"> </w:t>
      </w:r>
      <w:r w:rsidR="005D7BB7" w:rsidRPr="00BB20A8">
        <w:rPr>
          <w:rFonts w:ascii="Calibri Light" w:hAnsi="Calibri Light" w:cs="Calibri Light"/>
          <w:b/>
          <w:bCs/>
          <w:color w:val="808080" w:themeColor="background1" w:themeShade="80"/>
          <w:sz w:val="20"/>
          <w:szCs w:val="20"/>
          <w:rtl/>
        </w:rPr>
        <w:t>يزحف على الجوانب</w:t>
      </w:r>
      <w:r w:rsidRPr="007B5762">
        <w:rPr>
          <w:rFonts w:ascii="Tahoma" w:hAnsi="Tahoma" w:cs="Tahoma"/>
          <w:b/>
          <w:bCs/>
          <w:sz w:val="24"/>
          <w:szCs w:val="24"/>
        </w:rPr>
        <w:t>)</w:t>
      </w:r>
    </w:p>
    <w:p w14:paraId="10BAB02C" w14:textId="77777777" w:rsidR="00604142" w:rsidRDefault="00604142" w:rsidP="00604142">
      <w:pPr>
        <w:tabs>
          <w:tab w:val="right" w:pos="11116"/>
        </w:tabs>
        <w:rPr>
          <w:rFonts w:ascii="Tahoma" w:hAnsi="Tahoma" w:cs="Tahoma"/>
          <w:sz w:val="24"/>
          <w:szCs w:val="24"/>
        </w:rPr>
      </w:pPr>
    </w:p>
    <w:p w14:paraId="65053DC8" w14:textId="77777777" w:rsidR="00604142" w:rsidRPr="00604142" w:rsidRDefault="00604142" w:rsidP="00604142">
      <w:pPr>
        <w:tabs>
          <w:tab w:val="right" w:pos="11116"/>
        </w:tabs>
        <w:rPr>
          <w:rFonts w:ascii="Tahoma" w:hAnsi="Tahoma" w:cs="Tahoma"/>
          <w:b/>
          <w:bCs/>
          <w:sz w:val="32"/>
          <w:szCs w:val="32"/>
        </w:rPr>
      </w:pPr>
      <w:r w:rsidRPr="00604142">
        <w:rPr>
          <w:rFonts w:ascii="Tahoma" w:hAnsi="Tahoma" w:cs="Tahoma"/>
          <w:b/>
          <w:bCs/>
          <w:sz w:val="32"/>
          <w:szCs w:val="32"/>
        </w:rPr>
        <w:t>Microscopic Appearance:</w:t>
      </w:r>
    </w:p>
    <w:p w14:paraId="15200B88" w14:textId="2A6C01A8" w:rsidR="00604142" w:rsidRPr="00AC6708" w:rsidRDefault="00604142" w:rsidP="00271476">
      <w:pPr>
        <w:pStyle w:val="ListParagraph"/>
        <w:numPr>
          <w:ilvl w:val="0"/>
          <w:numId w:val="6"/>
        </w:numPr>
        <w:tabs>
          <w:tab w:val="right" w:pos="11116"/>
        </w:tabs>
        <w:rPr>
          <w:rFonts w:ascii="Tahoma" w:hAnsi="Tahoma" w:cs="Tahoma"/>
          <w:sz w:val="24"/>
          <w:szCs w:val="24"/>
        </w:rPr>
      </w:pPr>
      <w:r>
        <w:rPr>
          <w:rFonts w:ascii="Tahoma" w:hAnsi="Tahoma" w:cs="Tahoma"/>
          <w:sz w:val="24"/>
          <w:szCs w:val="24"/>
        </w:rPr>
        <w:t>Distortion of mucosal crypts architecture</w:t>
      </w:r>
      <w:r w:rsidRPr="00D16D9D">
        <w:rPr>
          <w:rFonts w:ascii="Tahoma" w:hAnsi="Tahoma" w:cs="Tahoma"/>
          <w:color w:val="76923C" w:themeColor="accent3" w:themeShade="BF"/>
          <w:sz w:val="20"/>
          <w:szCs w:val="20"/>
        </w:rPr>
        <w:t xml:space="preserve">. This indicates that the disease is chronic and it’s not characteristic (it also happens in ulcerative colitis). The tubules should be parallel to each other but because of chronic damage they become distorted. If </w:t>
      </w:r>
      <w:r w:rsidR="00D16D9D" w:rsidRPr="00D16D9D">
        <w:rPr>
          <w:rFonts w:ascii="Tahoma" w:hAnsi="Tahoma" w:cs="Tahoma"/>
          <w:color w:val="76923C" w:themeColor="accent3" w:themeShade="BF"/>
          <w:sz w:val="20"/>
          <w:szCs w:val="20"/>
        </w:rPr>
        <w:t>it’s</w:t>
      </w:r>
      <w:r w:rsidRPr="00D16D9D">
        <w:rPr>
          <w:rFonts w:ascii="Tahoma" w:hAnsi="Tahoma" w:cs="Tahoma"/>
          <w:color w:val="76923C" w:themeColor="accent3" w:themeShade="BF"/>
          <w:sz w:val="20"/>
          <w:szCs w:val="20"/>
        </w:rPr>
        <w:t xml:space="preserve"> an active phase distortion we will notice intra-tubular neutrophil infiltration</w:t>
      </w:r>
      <w:r>
        <w:rPr>
          <w:rFonts w:ascii="Tahoma" w:hAnsi="Tahoma" w:cs="Tahoma"/>
          <w:color w:val="00B050"/>
          <w:sz w:val="24"/>
          <w:szCs w:val="24"/>
        </w:rPr>
        <w:t>.</w:t>
      </w:r>
    </w:p>
    <w:p w14:paraId="09672D23" w14:textId="77777777" w:rsidR="00604142" w:rsidRDefault="00604142" w:rsidP="00604142">
      <w:pPr>
        <w:pStyle w:val="ListParagraph"/>
        <w:tabs>
          <w:tab w:val="right" w:pos="11116"/>
        </w:tabs>
        <w:rPr>
          <w:rFonts w:ascii="Tahoma" w:hAnsi="Tahoma" w:cs="Tahoma"/>
          <w:sz w:val="24"/>
          <w:szCs w:val="24"/>
        </w:rPr>
      </w:pPr>
    </w:p>
    <w:p w14:paraId="563B4B31" w14:textId="17BE348E" w:rsidR="00604142" w:rsidRPr="00AC6708" w:rsidRDefault="00D16D9D" w:rsidP="00271476">
      <w:pPr>
        <w:pStyle w:val="ListParagraph"/>
        <w:numPr>
          <w:ilvl w:val="0"/>
          <w:numId w:val="6"/>
        </w:numPr>
        <w:tabs>
          <w:tab w:val="right" w:pos="11116"/>
        </w:tabs>
        <w:rPr>
          <w:rFonts w:ascii="Tahoma" w:hAnsi="Tahoma" w:cs="Tahoma"/>
          <w:b/>
          <w:bCs/>
          <w:color w:val="FF0000"/>
          <w:sz w:val="24"/>
          <w:szCs w:val="24"/>
        </w:rPr>
      </w:pPr>
      <w:r>
        <w:rPr>
          <w:rFonts w:ascii="Tahoma" w:hAnsi="Tahoma" w:cs="Tahoma"/>
          <w:b/>
          <w:bCs/>
          <w:noProof/>
          <w:color w:val="FF0000"/>
          <w:sz w:val="24"/>
          <w:szCs w:val="24"/>
        </w:rPr>
        <mc:AlternateContent>
          <mc:Choice Requires="wps">
            <w:drawing>
              <wp:anchor distT="0" distB="0" distL="114300" distR="114300" simplePos="0" relativeHeight="251684352" behindDoc="0" locked="0" layoutInCell="1" allowOverlap="1" wp14:anchorId="282E4D36" wp14:editId="106B2DC2">
                <wp:simplePos x="0" y="0"/>
                <wp:positionH relativeFrom="column">
                  <wp:posOffset>2962063</wp:posOffset>
                </wp:positionH>
                <wp:positionV relativeFrom="paragraph">
                  <wp:posOffset>113101</wp:posOffset>
                </wp:positionV>
                <wp:extent cx="281940" cy="12700"/>
                <wp:effectExtent l="0" t="76200" r="41910" b="101600"/>
                <wp:wrapNone/>
                <wp:docPr id="39936" name="Curved Connector 39936"/>
                <wp:cNvGraphicFramePr/>
                <a:graphic xmlns:a="http://schemas.openxmlformats.org/drawingml/2006/main">
                  <a:graphicData uri="http://schemas.microsoft.com/office/word/2010/wordprocessingShape">
                    <wps:wsp>
                      <wps:cNvCnPr/>
                      <wps:spPr>
                        <a:xfrm>
                          <a:off x="0" y="0"/>
                          <a:ext cx="281940" cy="12700"/>
                        </a:xfrm>
                        <a:prstGeom prst="curved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727F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9936" o:spid="_x0000_s1026" type="#_x0000_t38" style="position:absolute;left:0;text-align:left;margin-left:233.25pt;margin-top:8.9pt;width:22.2pt;height: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" adj="10800" strokecolor="black [3213]">
                <v:stroke endarrow="open"/>
              </v:shape>
            </w:pict>
          </mc:Fallback>
        </mc:AlternateContent>
      </w:r>
      <w:r w:rsidR="00604142" w:rsidRPr="00AC6708">
        <w:rPr>
          <w:rFonts w:ascii="Tahoma" w:hAnsi="Tahoma" w:cs="Tahoma"/>
          <w:b/>
          <w:bCs/>
          <w:color w:val="FF0000"/>
          <w:sz w:val="24"/>
          <w:szCs w:val="24"/>
        </w:rPr>
        <w:t>Transmural inflammation</w:t>
      </w:r>
      <w:r w:rsidR="00604142">
        <w:rPr>
          <w:rFonts w:ascii="Tahoma" w:hAnsi="Tahoma" w:cs="Tahoma"/>
          <w:b/>
          <w:bCs/>
          <w:color w:val="FF0000"/>
          <w:sz w:val="24"/>
          <w:szCs w:val="24"/>
        </w:rPr>
        <w:t>.</w:t>
      </w:r>
      <w:r w:rsidR="00604142" w:rsidRPr="00AC6708">
        <w:rPr>
          <w:rFonts w:ascii="Tahoma" w:hAnsi="Tahoma" w:cs="Tahoma"/>
          <w:b/>
          <w:bCs/>
          <w:color w:val="FF0000"/>
          <w:sz w:val="24"/>
          <w:szCs w:val="24"/>
        </w:rPr>
        <w:t xml:space="preserve"> </w:t>
      </w:r>
      <w:r w:rsidR="00604142" w:rsidRPr="005D7BB7">
        <w:rPr>
          <w:rFonts w:ascii="Tahoma" w:hAnsi="Tahoma" w:cs="Tahoma"/>
          <w:color w:val="76923C" w:themeColor="accent3" w:themeShade="BF"/>
          <w:sz w:val="20"/>
          <w:szCs w:val="20"/>
        </w:rPr>
        <w:t>(Transmural</w:t>
      </w:r>
      <w:r>
        <w:rPr>
          <w:rFonts w:ascii="Tahoma" w:hAnsi="Tahoma" w:cs="Tahoma" w:hint="cs"/>
          <w:color w:val="76923C" w:themeColor="accent3" w:themeShade="BF"/>
          <w:sz w:val="20"/>
          <w:szCs w:val="20"/>
          <w:rtl/>
        </w:rPr>
        <w:t xml:space="preserve">    </w:t>
      </w:r>
      <w:r w:rsidR="00604142" w:rsidRPr="005D7BB7">
        <w:rPr>
          <w:rFonts w:ascii="Tahoma" w:hAnsi="Tahoma" w:cs="Tahoma"/>
          <w:color w:val="76923C" w:themeColor="accent3" w:themeShade="BF"/>
          <w:sz w:val="20"/>
          <w:szCs w:val="20"/>
        </w:rPr>
        <w:t xml:space="preserve">  </w:t>
      </w:r>
      <w:r>
        <w:rPr>
          <w:rFonts w:ascii="Tahoma" w:hAnsi="Tahoma" w:cs="Tahoma" w:hint="cs"/>
          <w:color w:val="76923C" w:themeColor="accent3" w:themeShade="BF"/>
          <w:sz w:val="20"/>
          <w:szCs w:val="20"/>
          <w:rtl/>
        </w:rPr>
        <w:t xml:space="preserve">    </w:t>
      </w:r>
      <w:r w:rsidRPr="005D7BB7">
        <w:rPr>
          <w:rFonts w:ascii="Tahoma" w:hAnsi="Tahoma" w:cs="Tahoma"/>
          <w:color w:val="76923C" w:themeColor="accent3" w:themeShade="BF"/>
          <w:sz w:val="20"/>
          <w:szCs w:val="20"/>
        </w:rPr>
        <w:t>the entire</w:t>
      </w:r>
      <w:r w:rsidR="00604142" w:rsidRPr="005D7BB7">
        <w:rPr>
          <w:rFonts w:ascii="Tahoma" w:hAnsi="Tahoma" w:cs="Tahoma"/>
          <w:color w:val="76923C" w:themeColor="accent3" w:themeShade="BF"/>
          <w:sz w:val="20"/>
          <w:szCs w:val="20"/>
        </w:rPr>
        <w:t xml:space="preserve"> wall including mucosa, sub mucosa and serosa because of the deep ulceration.)              </w:t>
      </w:r>
    </w:p>
    <w:p w14:paraId="3BC06879" w14:textId="30F756EE" w:rsidR="00604142" w:rsidRPr="00AC6708" w:rsidRDefault="005D7BB7" w:rsidP="00271476">
      <w:pPr>
        <w:pStyle w:val="ListParagraph"/>
        <w:numPr>
          <w:ilvl w:val="0"/>
          <w:numId w:val="6"/>
        </w:numPr>
        <w:tabs>
          <w:tab w:val="right" w:pos="11116"/>
        </w:tabs>
        <w:rPr>
          <w:rFonts w:ascii="Tahoma" w:hAnsi="Tahoma" w:cs="Tahoma"/>
          <w:sz w:val="24"/>
          <w:szCs w:val="24"/>
        </w:rPr>
      </w:pPr>
      <w:r>
        <w:rPr>
          <w:rFonts w:ascii="Tahoma" w:hAnsi="Tahoma" w:cs="Tahoma"/>
          <w:b/>
          <w:bCs/>
          <w:noProof/>
          <w:color w:val="FF0000"/>
          <w:sz w:val="24"/>
          <w:szCs w:val="24"/>
        </w:rPr>
        <mc:AlternateContent>
          <mc:Choice Requires="wps">
            <w:drawing>
              <wp:anchor distT="0" distB="0" distL="114300" distR="114300" simplePos="0" relativeHeight="251683328" behindDoc="0" locked="0" layoutInCell="1" allowOverlap="1" wp14:anchorId="4F0A131E" wp14:editId="1F53DCF4">
                <wp:simplePos x="0" y="0"/>
                <wp:positionH relativeFrom="column">
                  <wp:posOffset>3199130</wp:posOffset>
                </wp:positionH>
                <wp:positionV relativeFrom="paragraph">
                  <wp:posOffset>94615</wp:posOffset>
                </wp:positionV>
                <wp:extent cx="281940" cy="12700"/>
                <wp:effectExtent l="0" t="76200" r="41910" b="101600"/>
                <wp:wrapNone/>
                <wp:docPr id="63" name="Curved Connector 63"/>
                <wp:cNvGraphicFramePr/>
                <a:graphic xmlns:a="http://schemas.openxmlformats.org/drawingml/2006/main">
                  <a:graphicData uri="http://schemas.microsoft.com/office/word/2010/wordprocessingShape">
                    <wps:wsp>
                      <wps:cNvCnPr/>
                      <wps:spPr>
                        <a:xfrm>
                          <a:off x="0" y="0"/>
                          <a:ext cx="281940" cy="12700"/>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39F17" id="Curved Connector 63" o:spid="_x0000_s1026" type="#_x0000_t38" style="position:absolute;left:0;text-align:left;margin-left:251.9pt;margin-top:7.45pt;width:22.2pt;height: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" adj="10800" strokecolor="black [3213]">
                <v:stroke endarrow="open"/>
              </v:shape>
            </w:pict>
          </mc:Fallback>
        </mc:AlternateContent>
      </w:r>
      <w:r w:rsidR="00604142" w:rsidRPr="00E30560">
        <w:rPr>
          <w:rFonts w:ascii="Tahoma" w:hAnsi="Tahoma" w:cs="Tahoma"/>
          <w:b/>
          <w:bCs/>
          <w:color w:val="FF0000"/>
          <w:sz w:val="24"/>
          <w:szCs w:val="24"/>
        </w:rPr>
        <w:t>Epithelioid granulomas</w:t>
      </w:r>
      <w:r w:rsidR="00604142">
        <w:rPr>
          <w:rFonts w:ascii="Tahoma" w:hAnsi="Tahoma" w:cs="Tahoma"/>
          <w:b/>
          <w:bCs/>
          <w:color w:val="FF0000"/>
          <w:sz w:val="24"/>
          <w:szCs w:val="24"/>
        </w:rPr>
        <w:t>.</w:t>
      </w:r>
      <w:r w:rsidR="00EF7EBF">
        <w:rPr>
          <w:rFonts w:ascii="Tahoma" w:hAnsi="Tahoma" w:cs="Tahoma"/>
          <w:b/>
          <w:bCs/>
          <w:color w:val="FF0000"/>
          <w:sz w:val="24"/>
          <w:szCs w:val="24"/>
        </w:rPr>
        <w:t>60%</w:t>
      </w:r>
      <w:r w:rsidR="00604142">
        <w:rPr>
          <w:rFonts w:ascii="Tahoma" w:hAnsi="Tahoma" w:cs="Tahoma"/>
          <w:sz w:val="24"/>
          <w:szCs w:val="24"/>
        </w:rPr>
        <w:t xml:space="preserve"> </w:t>
      </w:r>
      <w:r w:rsidR="00604142" w:rsidRPr="005D7BB7">
        <w:rPr>
          <w:rFonts w:ascii="Tahoma" w:hAnsi="Tahoma" w:cs="Tahoma"/>
          <w:color w:val="76923C" w:themeColor="accent3" w:themeShade="BF"/>
          <w:sz w:val="20"/>
          <w:szCs w:val="20"/>
        </w:rPr>
        <w:t xml:space="preserve">(Granuloma  </w:t>
      </w:r>
      <w:r w:rsidR="00D16D9D">
        <w:rPr>
          <w:rFonts w:ascii="Tahoma" w:hAnsi="Tahoma" w:cs="Tahoma" w:hint="cs"/>
          <w:color w:val="76923C" w:themeColor="accent3" w:themeShade="BF"/>
          <w:sz w:val="20"/>
          <w:szCs w:val="20"/>
          <w:rtl/>
        </w:rPr>
        <w:t xml:space="preserve">      </w:t>
      </w:r>
      <w:r>
        <w:rPr>
          <w:rFonts w:ascii="Tahoma" w:hAnsi="Tahoma" w:cs="Tahoma" w:hint="cs"/>
          <w:color w:val="76923C" w:themeColor="accent3" w:themeShade="BF"/>
          <w:sz w:val="20"/>
          <w:szCs w:val="20"/>
          <w:rtl/>
        </w:rPr>
        <w:t xml:space="preserve">  </w:t>
      </w:r>
      <w:r w:rsidR="00604142" w:rsidRPr="005D7BB7">
        <w:rPr>
          <w:rFonts w:ascii="Tahoma" w:hAnsi="Tahoma" w:cs="Tahoma"/>
          <w:color w:val="76923C" w:themeColor="accent3" w:themeShade="BF"/>
          <w:sz w:val="20"/>
          <w:szCs w:val="20"/>
        </w:rPr>
        <w:t>Crohn’s.)</w:t>
      </w:r>
    </w:p>
    <w:p w14:paraId="5F74C358" w14:textId="1D7F6CDE" w:rsidR="00604142" w:rsidRPr="00E30560" w:rsidRDefault="00604142" w:rsidP="00604142">
      <w:pPr>
        <w:pStyle w:val="ListParagraph"/>
        <w:tabs>
          <w:tab w:val="right" w:pos="11116"/>
        </w:tabs>
        <w:rPr>
          <w:rFonts w:ascii="Tahoma" w:hAnsi="Tahoma" w:cs="Tahoma"/>
          <w:sz w:val="24"/>
          <w:szCs w:val="24"/>
        </w:rPr>
      </w:pPr>
      <w:r w:rsidRPr="00E30560">
        <w:rPr>
          <w:rFonts w:ascii="Tahoma" w:hAnsi="Tahoma" w:cs="Tahoma"/>
          <w:sz w:val="24"/>
          <w:szCs w:val="24"/>
        </w:rPr>
        <w:t xml:space="preserve">Fissure-ulcers and fistulas can be seen microscopically. </w:t>
      </w:r>
    </w:p>
    <w:p w14:paraId="1D76FB8F" w14:textId="072F0928" w:rsidR="00604142" w:rsidRPr="00E30560" w:rsidRDefault="00D16D9D" w:rsidP="00D16D9D">
      <w:pPr>
        <w:pStyle w:val="ListParagraph"/>
        <w:tabs>
          <w:tab w:val="right" w:pos="11116"/>
        </w:tabs>
        <w:bidi/>
        <w:jc w:val="center"/>
        <w:rPr>
          <w:rFonts w:ascii="Tahoma" w:hAnsi="Tahoma" w:cs="Tahoma"/>
          <w:sz w:val="24"/>
          <w:szCs w:val="24"/>
        </w:rPr>
      </w:pPr>
      <w:r w:rsidRPr="00E30560">
        <w:rPr>
          <w:rFonts w:ascii="Tahoma" w:hAnsi="Tahoma" w:cs="Tahoma"/>
          <w:noProof/>
          <w:sz w:val="24"/>
          <w:szCs w:val="24"/>
        </w:rPr>
        <mc:AlternateContent>
          <mc:Choice Requires="wps">
            <w:drawing>
              <wp:anchor distT="0" distB="0" distL="114300" distR="114300" simplePos="0" relativeHeight="251645440" behindDoc="0" locked="0" layoutInCell="1" allowOverlap="1" wp14:anchorId="4FBB24A5" wp14:editId="4D8BC5BE">
                <wp:simplePos x="0" y="0"/>
                <wp:positionH relativeFrom="column">
                  <wp:posOffset>4576445</wp:posOffset>
                </wp:positionH>
                <wp:positionV relativeFrom="paragraph">
                  <wp:posOffset>635</wp:posOffset>
                </wp:positionV>
                <wp:extent cx="885825" cy="266700"/>
                <wp:effectExtent l="0" t="0" r="0" b="0"/>
                <wp:wrapNone/>
                <wp:docPr id="21" name="مستطيل 4"/>
                <wp:cNvGraphicFramePr/>
                <a:graphic xmlns:a="http://schemas.openxmlformats.org/drawingml/2006/main">
                  <a:graphicData uri="http://schemas.microsoft.com/office/word/2010/wordprocessingShape">
                    <wps:wsp>
                      <wps:cNvSpPr/>
                      <wps:spPr>
                        <a:xfrm>
                          <a:off x="0" y="0"/>
                          <a:ext cx="885825" cy="266700"/>
                        </a:xfrm>
                        <a:prstGeom prst="rect">
                          <a:avLst/>
                        </a:prstGeom>
                      </wps:spPr>
                      <wps:txbx>
                        <w:txbxContent>
                          <w:p w14:paraId="1F79F4AA" w14:textId="77777777" w:rsidR="001763FE" w:rsidRPr="00E30560" w:rsidRDefault="001763FE" w:rsidP="00604142">
                            <w:pPr>
                              <w:pStyle w:val="NormalWeb"/>
                              <w:spacing w:before="0" w:beforeAutospacing="0" w:after="0" w:afterAutospacing="0"/>
                              <w:rPr>
                                <w:color w:val="000000" w:themeColor="text1"/>
                                <w:sz w:val="18"/>
                                <w:szCs w:val="18"/>
                              </w:rPr>
                            </w:pPr>
                            <w:r w:rsidRPr="00D16D9D">
                              <w:rPr>
                                <w:rFonts w:ascii="Tahoma" w:hAnsi="Tahoma" w:cs="Tahoma"/>
                                <w:b/>
                                <w:bCs/>
                                <w:color w:val="000000" w:themeColor="text1"/>
                                <w:kern w:val="24"/>
                                <w:u w:val="single"/>
                              </w:rPr>
                              <w:t>FISSURE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BB24A5" id="مستطيل 4" o:spid="_x0000_s1035" style="position:absolute;left:0;text-align:left;margin-left:360.35pt;margin-top:.05pt;width:69.75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" filled="f" stroked="f">
                <v:textbox>
                  <w:txbxContent>
                    <w:p w14:paraId="1F79F4AA" w14:textId="77777777" w:rsidR="001763FE" w:rsidRPr="00E30560" w:rsidRDefault="001763FE" w:rsidP="00604142">
                      <w:pPr>
                        <w:pStyle w:val="af"/>
                        <w:spacing w:before="0" w:beforeAutospacing="0" w:after="0" w:afterAutospacing="0"/>
                        <w:rPr>
                          <w:color w:val="000000" w:themeColor="text1"/>
                          <w:sz w:val="18"/>
                          <w:szCs w:val="18"/>
                        </w:rPr>
                      </w:pPr>
                      <w:r w:rsidRPr="00D16D9D">
                        <w:rPr>
                          <w:rFonts w:ascii="Tahoma" w:hAnsi="Tahoma" w:cs="Tahoma"/>
                          <w:b/>
                          <w:bCs/>
                          <w:color w:val="000000" w:themeColor="text1"/>
                          <w:kern w:val="24"/>
                          <w:u w:val="single"/>
                        </w:rPr>
                        <w:t>FISSURE</w:t>
                      </w:r>
                    </w:p>
                  </w:txbxContent>
                </v:textbox>
              </v:rect>
            </w:pict>
          </mc:Fallback>
        </mc:AlternateContent>
      </w:r>
      <w:r w:rsidRPr="00E30560">
        <w:rPr>
          <w:rFonts w:ascii="Tahoma" w:hAnsi="Tahoma" w:cs="Tahoma"/>
          <w:noProof/>
          <w:sz w:val="24"/>
          <w:szCs w:val="24"/>
        </w:rPr>
        <mc:AlternateContent>
          <mc:Choice Requires="wps">
            <w:drawing>
              <wp:anchor distT="0" distB="0" distL="114300" distR="114300" simplePos="0" relativeHeight="251646464" behindDoc="0" locked="0" layoutInCell="1" allowOverlap="1" wp14:anchorId="2CF62311" wp14:editId="7D961A65">
                <wp:simplePos x="0" y="0"/>
                <wp:positionH relativeFrom="column">
                  <wp:posOffset>-339020</wp:posOffset>
                </wp:positionH>
                <wp:positionV relativeFrom="paragraph">
                  <wp:posOffset>28222</wp:posOffset>
                </wp:positionV>
                <wp:extent cx="1019175" cy="244475"/>
                <wp:effectExtent l="0" t="0" r="0" b="0"/>
                <wp:wrapNone/>
                <wp:docPr id="11" name="مستطيل 5"/>
                <wp:cNvGraphicFramePr/>
                <a:graphic xmlns:a="http://schemas.openxmlformats.org/drawingml/2006/main">
                  <a:graphicData uri="http://schemas.microsoft.com/office/word/2010/wordprocessingShape">
                    <wps:wsp>
                      <wps:cNvSpPr/>
                      <wps:spPr>
                        <a:xfrm>
                          <a:off x="0" y="0"/>
                          <a:ext cx="1019175" cy="244475"/>
                        </a:xfrm>
                        <a:prstGeom prst="rect">
                          <a:avLst/>
                        </a:prstGeom>
                      </wps:spPr>
                      <wps:txbx>
                        <w:txbxContent>
                          <w:p w14:paraId="03EF49A0" w14:textId="77777777" w:rsidR="001763FE" w:rsidRPr="00D16D9D" w:rsidRDefault="001763FE" w:rsidP="00604142">
                            <w:pPr>
                              <w:pStyle w:val="NormalWeb"/>
                              <w:spacing w:before="0" w:beforeAutospacing="0" w:after="0" w:afterAutospacing="0"/>
                              <w:rPr>
                                <w:rFonts w:ascii="Tahoma" w:hAnsi="Tahoma" w:cs="Tahoma"/>
                                <w:color w:val="000000" w:themeColor="text1"/>
                                <w:sz w:val="18"/>
                                <w:szCs w:val="18"/>
                              </w:rPr>
                            </w:pPr>
                            <w:r w:rsidRPr="00D16D9D">
                              <w:rPr>
                                <w:rFonts w:ascii="Tahoma" w:hAnsi="Tahoma" w:cs="Tahoma"/>
                                <w:b/>
                                <w:bCs/>
                                <w:color w:val="000000" w:themeColor="text1"/>
                                <w:kern w:val="24"/>
                                <w:u w:val="single"/>
                              </w:rPr>
                              <w:t>GRANULOMA</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2CF62311" id="مستطيل 5" o:spid="_x0000_s1036" style="position:absolute;left:0;text-align:left;margin-left:-26.7pt;margin-top:2.2pt;width:80.25pt;height:19.2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" filled="f" stroked="f">
                <v:textbox style="mso-fit-shape-to-text:t">
                  <w:txbxContent>
                    <w:p w14:paraId="03EF49A0" w14:textId="77777777" w:rsidR="001763FE" w:rsidRPr="00D16D9D" w:rsidRDefault="001763FE" w:rsidP="00604142">
                      <w:pPr>
                        <w:pStyle w:val="af"/>
                        <w:spacing w:before="0" w:beforeAutospacing="0" w:after="0" w:afterAutospacing="0"/>
                        <w:rPr>
                          <w:rFonts w:ascii="Tahoma" w:hAnsi="Tahoma" w:cs="Tahoma"/>
                          <w:color w:val="000000" w:themeColor="text1"/>
                          <w:sz w:val="18"/>
                          <w:szCs w:val="18"/>
                        </w:rPr>
                      </w:pPr>
                      <w:r w:rsidRPr="00D16D9D">
                        <w:rPr>
                          <w:rFonts w:ascii="Tahoma" w:hAnsi="Tahoma" w:cs="Tahoma"/>
                          <w:b/>
                          <w:bCs/>
                          <w:color w:val="000000" w:themeColor="text1"/>
                          <w:kern w:val="24"/>
                          <w:u w:val="single"/>
                        </w:rPr>
                        <w:t>GRANULOMA</w:t>
                      </w:r>
                    </w:p>
                  </w:txbxContent>
                </v:textbox>
              </v:rect>
            </w:pict>
          </mc:Fallback>
        </mc:AlternateContent>
      </w:r>
      <w:r w:rsidR="00604142" w:rsidRPr="00E30560">
        <w:rPr>
          <w:rFonts w:ascii="Tahoma" w:hAnsi="Tahoma" w:cs="Tahoma"/>
          <w:noProof/>
          <w:sz w:val="24"/>
          <w:szCs w:val="24"/>
        </w:rPr>
        <w:drawing>
          <wp:anchor distT="0" distB="0" distL="114300" distR="114300" simplePos="0" relativeHeight="251643392" behindDoc="1" locked="0" layoutInCell="1" allowOverlap="1" wp14:anchorId="5AC5356B" wp14:editId="3C73B48B">
            <wp:simplePos x="0" y="0"/>
            <wp:positionH relativeFrom="column">
              <wp:posOffset>4577080</wp:posOffset>
            </wp:positionH>
            <wp:positionV relativeFrom="paragraph">
              <wp:posOffset>219075</wp:posOffset>
            </wp:positionV>
            <wp:extent cx="2343150" cy="1379855"/>
            <wp:effectExtent l="0" t="0" r="0" b="0"/>
            <wp:wrapNone/>
            <wp:docPr id="34818" name="Picture 2" descr="G:\Cotran\Images\CH18\F01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G:\Cotran\Images\CH18\F018033.jpg"/>
                    <pic:cNvPicPr>
                      <a:picLocks noChangeAspect="1" noChangeArrowheads="1"/>
                    </pic:cNvPicPr>
                  </pic:nvPicPr>
                  <pic:blipFill>
                    <a:blip r:embed="rId19" cstate="print"/>
                    <a:srcRect/>
                    <a:stretch>
                      <a:fillRect/>
                    </a:stretch>
                  </pic:blipFill>
                  <pic:spPr bwMode="auto">
                    <a:xfrm>
                      <a:off x="0" y="0"/>
                      <a:ext cx="2343150" cy="1379855"/>
                    </a:xfrm>
                    <a:prstGeom prst="rect">
                      <a:avLst/>
                    </a:prstGeom>
                    <a:noFill/>
                  </pic:spPr>
                </pic:pic>
              </a:graphicData>
            </a:graphic>
            <wp14:sizeRelH relativeFrom="margin">
              <wp14:pctWidth>0</wp14:pctWidth>
            </wp14:sizeRelH>
            <wp14:sizeRelV relativeFrom="margin">
              <wp14:pctHeight>0</wp14:pctHeight>
            </wp14:sizeRelV>
          </wp:anchor>
        </w:drawing>
      </w:r>
      <w:r w:rsidR="00604142" w:rsidRPr="00E30560">
        <w:rPr>
          <w:rFonts w:ascii="Tahoma" w:hAnsi="Tahoma" w:cs="Tahoma"/>
          <w:noProof/>
          <w:sz w:val="24"/>
          <w:szCs w:val="24"/>
        </w:rPr>
        <w:drawing>
          <wp:anchor distT="0" distB="0" distL="114300" distR="114300" simplePos="0" relativeHeight="251644416" behindDoc="0" locked="0" layoutInCell="1" allowOverlap="1" wp14:anchorId="2685CAA7" wp14:editId="75BC3145">
            <wp:simplePos x="0" y="0"/>
            <wp:positionH relativeFrom="column">
              <wp:posOffset>-279400</wp:posOffset>
            </wp:positionH>
            <wp:positionV relativeFrom="paragraph">
              <wp:posOffset>258445</wp:posOffset>
            </wp:positionV>
            <wp:extent cx="2124075" cy="1517650"/>
            <wp:effectExtent l="0" t="0" r="9525" b="6350"/>
            <wp:wrapSquare wrapText="bothSides"/>
            <wp:docPr id="52228" name="Content Placeholder 3" descr="Crohn's dise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rohn's disease1.jpg"/>
                    <pic:cNvPicPr>
                      <a:picLocks noChangeAspect="1"/>
                    </pic:cNvPicPr>
                  </pic:nvPicPr>
                  <pic:blipFill>
                    <a:blip r:embed="rId20" cstate="print"/>
                    <a:stretch>
                      <a:fillRect/>
                    </a:stretch>
                  </pic:blipFill>
                  <pic:spPr>
                    <a:xfrm>
                      <a:off x="0" y="0"/>
                      <a:ext cx="2124075" cy="1517650"/>
                    </a:xfrm>
                    <a:prstGeom prst="rect">
                      <a:avLst/>
                    </a:prstGeom>
                  </pic:spPr>
                </pic:pic>
              </a:graphicData>
            </a:graphic>
            <wp14:sizeRelH relativeFrom="margin">
              <wp14:pctWidth>0</wp14:pctWidth>
            </wp14:sizeRelH>
            <wp14:sizeRelV relativeFrom="margin">
              <wp14:pctHeight>0</wp14:pctHeight>
            </wp14:sizeRelV>
          </wp:anchor>
        </w:drawing>
      </w:r>
    </w:p>
    <w:p w14:paraId="789D68B3" w14:textId="146557E6" w:rsidR="00604142" w:rsidRPr="00AC6708" w:rsidRDefault="00604142" w:rsidP="00D16D9D">
      <w:pPr>
        <w:pStyle w:val="ListParagraph"/>
        <w:tabs>
          <w:tab w:val="right" w:pos="11116"/>
        </w:tabs>
        <w:bidi/>
        <w:jc w:val="center"/>
        <w:rPr>
          <w:rFonts w:ascii="Tahoma" w:hAnsi="Tahoma" w:cs="Tahoma"/>
          <w:sz w:val="24"/>
          <w:szCs w:val="24"/>
        </w:rPr>
      </w:pPr>
    </w:p>
    <w:p w14:paraId="49C68D5E" w14:textId="327F0266" w:rsidR="00604142" w:rsidRDefault="001763FE" w:rsidP="00D16D9D">
      <w:pPr>
        <w:tabs>
          <w:tab w:val="right" w:pos="11116"/>
        </w:tabs>
        <w:bidi/>
        <w:jc w:val="center"/>
        <w:rPr>
          <w:rFonts w:ascii="Tahoma" w:hAnsi="Tahoma" w:cs="Tahoma"/>
          <w:sz w:val="36"/>
          <w:szCs w:val="36"/>
        </w:rPr>
      </w:pPr>
      <w:r>
        <w:rPr>
          <w:rFonts w:ascii="Tahoma" w:hAnsi="Tahoma" w:cs="Tahoma"/>
          <w:noProof/>
          <w:sz w:val="36"/>
          <w:szCs w:val="36"/>
        </w:rPr>
        <mc:AlternateContent>
          <mc:Choice Requires="wps">
            <w:drawing>
              <wp:anchor distT="0" distB="0" distL="114300" distR="114300" simplePos="0" relativeHeight="251632128" behindDoc="0" locked="0" layoutInCell="1" allowOverlap="1" wp14:anchorId="30E9FA93" wp14:editId="2C65C85A">
                <wp:simplePos x="0" y="0"/>
                <wp:positionH relativeFrom="column">
                  <wp:posOffset>5477510</wp:posOffset>
                </wp:positionH>
                <wp:positionV relativeFrom="paragraph">
                  <wp:posOffset>348615</wp:posOffset>
                </wp:positionV>
                <wp:extent cx="228600" cy="617855"/>
                <wp:effectExtent l="0" t="0" r="19050" b="10795"/>
                <wp:wrapNone/>
                <wp:docPr id="31" name="Oval 31"/>
                <wp:cNvGraphicFramePr/>
                <a:graphic xmlns:a="http://schemas.openxmlformats.org/drawingml/2006/main">
                  <a:graphicData uri="http://schemas.microsoft.com/office/word/2010/wordprocessingShape">
                    <wps:wsp>
                      <wps:cNvSpPr/>
                      <wps:spPr>
                        <a:xfrm>
                          <a:off x="0" y="0"/>
                          <a:ext cx="228600" cy="61785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BE368" id="Oval 31" o:spid="_x0000_s1026" style="position:absolute;left:0;text-align:left;margin-left:431.3pt;margin-top:27.45pt;width:18pt;height:48.6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" filled="f" strokecolor="black [3200]"/>
            </w:pict>
          </mc:Fallback>
        </mc:AlternateContent>
      </w:r>
      <w:r w:rsidR="008C1C8C">
        <w:rPr>
          <w:rFonts w:ascii="Tahoma" w:hAnsi="Tahoma" w:cs="Tahoma"/>
          <w:noProof/>
          <w:sz w:val="36"/>
          <w:szCs w:val="36"/>
        </w:rPr>
        <mc:AlternateContent>
          <mc:Choice Requires="wps">
            <w:drawing>
              <wp:anchor distT="0" distB="0" distL="114300" distR="114300" simplePos="0" relativeHeight="251630080" behindDoc="0" locked="0" layoutInCell="1" allowOverlap="1" wp14:anchorId="5E909544" wp14:editId="12166F43">
                <wp:simplePos x="0" y="0"/>
                <wp:positionH relativeFrom="column">
                  <wp:posOffset>-976630</wp:posOffset>
                </wp:positionH>
                <wp:positionV relativeFrom="paragraph">
                  <wp:posOffset>332105</wp:posOffset>
                </wp:positionV>
                <wp:extent cx="487680" cy="502920"/>
                <wp:effectExtent l="0" t="0" r="26670" b="11430"/>
                <wp:wrapNone/>
                <wp:docPr id="27" name="Oval 27"/>
                <wp:cNvGraphicFramePr/>
                <a:graphic xmlns:a="http://schemas.openxmlformats.org/drawingml/2006/main">
                  <a:graphicData uri="http://schemas.microsoft.com/office/word/2010/wordprocessingShape">
                    <wps:wsp>
                      <wps:cNvSpPr/>
                      <wps:spPr>
                        <a:xfrm>
                          <a:off x="0" y="0"/>
                          <a:ext cx="487680" cy="50292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58FD4" id="Oval 27" o:spid="_x0000_s1026" style="position:absolute;left:0;text-align:left;margin-left:-76.9pt;margin-top:26.15pt;width:38.4pt;height:39.6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" filled="f" strokecolor="black [3200]"/>
            </w:pict>
          </mc:Fallback>
        </mc:AlternateContent>
      </w:r>
    </w:p>
    <w:p w14:paraId="612A302E" w14:textId="6D8A4FD0" w:rsidR="00604142" w:rsidRDefault="00604142" w:rsidP="00D16D9D">
      <w:pPr>
        <w:tabs>
          <w:tab w:val="right" w:pos="11116"/>
        </w:tabs>
        <w:bidi/>
        <w:jc w:val="center"/>
        <w:rPr>
          <w:rFonts w:ascii="Tahoma" w:hAnsi="Tahoma" w:cs="Tahoma"/>
          <w:sz w:val="36"/>
          <w:szCs w:val="36"/>
        </w:rPr>
      </w:pPr>
    </w:p>
    <w:p w14:paraId="2A87372B" w14:textId="77777777" w:rsidR="00604142" w:rsidRDefault="00604142" w:rsidP="00D16D9D">
      <w:pPr>
        <w:tabs>
          <w:tab w:val="right" w:pos="11116"/>
        </w:tabs>
        <w:bidi/>
        <w:jc w:val="center"/>
        <w:rPr>
          <w:rFonts w:ascii="Tahoma" w:hAnsi="Tahoma" w:cs="Tahoma"/>
          <w:sz w:val="36"/>
          <w:szCs w:val="36"/>
        </w:rPr>
      </w:pPr>
    </w:p>
    <w:p w14:paraId="15D742E1" w14:textId="6C19C795" w:rsidR="00D16D9D" w:rsidRPr="00BB20A8" w:rsidRDefault="00D16D9D" w:rsidP="00D16D9D">
      <w:pPr>
        <w:tabs>
          <w:tab w:val="right" w:pos="11116"/>
        </w:tabs>
        <w:bidi/>
        <w:jc w:val="center"/>
        <w:rPr>
          <w:rFonts w:ascii="Calibri Light" w:hAnsi="Calibri Light" w:cs="Calibri Light"/>
          <w:b/>
          <w:bCs/>
          <w:color w:val="808080" w:themeColor="background1" w:themeShade="80"/>
          <w:rtl/>
        </w:rPr>
      </w:pPr>
      <w:r w:rsidRPr="00BB20A8">
        <w:rPr>
          <w:rFonts w:ascii="Calibri Light" w:hAnsi="Calibri Light" w:cs="Calibri Light"/>
          <w:b/>
          <w:bCs/>
          <w:color w:val="808080" w:themeColor="background1" w:themeShade="80"/>
          <w:rtl/>
        </w:rPr>
        <w:t xml:space="preserve">لو لقينا انفولفمنت لل </w:t>
      </w:r>
      <w:r w:rsidRPr="00BB20A8">
        <w:rPr>
          <w:rFonts w:ascii="Calibri Light" w:hAnsi="Calibri Light" w:cs="Calibri Light"/>
          <w:b/>
          <w:bCs/>
          <w:color w:val="808080" w:themeColor="background1" w:themeShade="80"/>
        </w:rPr>
        <w:t>colon and terminal ileum</w:t>
      </w:r>
      <w:r w:rsidRPr="00BB20A8">
        <w:rPr>
          <w:rFonts w:ascii="Calibri Light" w:hAnsi="Calibri Light" w:cs="Calibri Light"/>
          <w:b/>
          <w:bCs/>
          <w:color w:val="808080" w:themeColor="background1" w:themeShade="80"/>
          <w:rtl/>
        </w:rPr>
        <w:t>هذا يدل على مرض كرونز سواء فيه قرانيولوما او لا!</w:t>
      </w:r>
    </w:p>
    <w:p w14:paraId="405DDD42" w14:textId="435F1479" w:rsidR="00604142" w:rsidRPr="00D16D9D" w:rsidRDefault="00D16D9D" w:rsidP="00D16D9D">
      <w:pPr>
        <w:tabs>
          <w:tab w:val="right" w:pos="11116"/>
        </w:tabs>
        <w:bidi/>
        <w:jc w:val="center"/>
        <w:rPr>
          <w:rFonts w:ascii="Calibri Light" w:hAnsi="Calibri Light" w:cs="Calibri Light"/>
          <w:b/>
          <w:bCs/>
          <w:color w:val="808080" w:themeColor="background1" w:themeShade="80"/>
        </w:rPr>
      </w:pPr>
      <w:r w:rsidRPr="00BB20A8">
        <w:rPr>
          <w:rFonts w:ascii="Calibri Light" w:hAnsi="Calibri Light" w:cs="Calibri Light"/>
          <w:b/>
          <w:bCs/>
          <w:color w:val="808080" w:themeColor="background1" w:themeShade="80"/>
          <w:rtl/>
        </w:rPr>
        <w:t xml:space="preserve">لأن الألسريتف كولَّلايتس ما يصيب إلا القولون </w:t>
      </w:r>
      <w:r>
        <w:rPr>
          <w:rFonts w:ascii="Calibri Light" w:hAnsi="Calibri Light" w:cs="Calibri Light"/>
          <w:b/>
          <w:bCs/>
          <w:color w:val="808080" w:themeColor="background1" w:themeShade="80"/>
        </w:rPr>
        <w:t>hence the name “colitis”</w:t>
      </w:r>
      <w:r w:rsidR="008C1C8C">
        <w:rPr>
          <w:rFonts w:ascii="Calibri Light" w:hAnsi="Calibri Light" w:cs="Calibri Light"/>
          <w:b/>
          <w:bCs/>
          <w:color w:val="808080" w:themeColor="background1" w:themeShade="80"/>
        </w:rPr>
        <w:t xml:space="preserve"> and rectum</w:t>
      </w:r>
    </w:p>
    <w:p w14:paraId="7A88DC45" w14:textId="77777777" w:rsidR="00D16D9D" w:rsidRDefault="00D16D9D" w:rsidP="00604142">
      <w:pPr>
        <w:tabs>
          <w:tab w:val="right" w:pos="11116"/>
        </w:tabs>
        <w:rPr>
          <w:rFonts w:ascii="Tahoma" w:hAnsi="Tahoma" w:cs="Tahoma"/>
          <w:sz w:val="32"/>
          <w:szCs w:val="32"/>
        </w:rPr>
      </w:pPr>
    </w:p>
    <w:p w14:paraId="205C3A06" w14:textId="77777777" w:rsidR="00604142" w:rsidRPr="00604142" w:rsidRDefault="00604142" w:rsidP="00604142">
      <w:pPr>
        <w:tabs>
          <w:tab w:val="right" w:pos="11116"/>
        </w:tabs>
        <w:rPr>
          <w:rFonts w:ascii="Tahoma" w:hAnsi="Tahoma" w:cs="Tahoma"/>
          <w:b/>
          <w:bCs/>
          <w:sz w:val="32"/>
          <w:szCs w:val="32"/>
        </w:rPr>
      </w:pPr>
      <w:r w:rsidRPr="00604142">
        <w:rPr>
          <w:rFonts w:ascii="Tahoma" w:hAnsi="Tahoma" w:cs="Tahoma"/>
          <w:b/>
          <w:bCs/>
          <w:sz w:val="32"/>
          <w:szCs w:val="32"/>
        </w:rPr>
        <w:lastRenderedPageBreak/>
        <w:t>Complications of crohn’s disease:</w:t>
      </w:r>
    </w:p>
    <w:p w14:paraId="0D2AC403" w14:textId="39386FA5" w:rsidR="00604142" w:rsidRPr="00E30560" w:rsidRDefault="00604142" w:rsidP="00271476">
      <w:pPr>
        <w:numPr>
          <w:ilvl w:val="0"/>
          <w:numId w:val="7"/>
        </w:numPr>
        <w:tabs>
          <w:tab w:val="right" w:pos="11116"/>
        </w:tabs>
        <w:rPr>
          <w:rFonts w:ascii="Tahoma" w:hAnsi="Tahoma" w:cs="Tahoma"/>
          <w:b/>
          <w:bCs/>
          <w:color w:val="FF0000"/>
          <w:sz w:val="24"/>
          <w:szCs w:val="24"/>
        </w:rPr>
      </w:pPr>
      <w:r w:rsidRPr="00E30560">
        <w:rPr>
          <w:rFonts w:ascii="Tahoma" w:hAnsi="Tahoma" w:cs="Tahoma"/>
          <w:b/>
          <w:bCs/>
          <w:color w:val="FF0000"/>
          <w:sz w:val="24"/>
          <w:szCs w:val="24"/>
        </w:rPr>
        <w:t xml:space="preserve">Intestinal obstruction </w:t>
      </w:r>
      <w:r w:rsidR="00D16D9D" w:rsidRPr="00D16D9D">
        <w:rPr>
          <w:rFonts w:ascii="Tahoma" w:hAnsi="Tahoma" w:cs="Tahoma"/>
          <w:color w:val="76923C" w:themeColor="accent3" w:themeShade="BF"/>
          <w:sz w:val="20"/>
          <w:szCs w:val="20"/>
        </w:rPr>
        <w:t>Due to fibrosis in terminal ileum by deep ulcer and inflammation</w:t>
      </w:r>
      <w:r w:rsidR="00D16D9D" w:rsidRPr="00D16D9D">
        <w:rPr>
          <w:rFonts w:ascii="Tahoma" w:hAnsi="Tahoma" w:cs="Tahoma"/>
          <w:b/>
          <w:bCs/>
          <w:color w:val="76923C" w:themeColor="accent3" w:themeShade="BF"/>
          <w:sz w:val="20"/>
          <w:szCs w:val="20"/>
        </w:rPr>
        <w:t xml:space="preserve"> </w:t>
      </w:r>
    </w:p>
    <w:p w14:paraId="3CAE53AC" w14:textId="523F7ACC" w:rsidR="00604142" w:rsidRPr="00E30560" w:rsidRDefault="00604142" w:rsidP="00271476">
      <w:pPr>
        <w:numPr>
          <w:ilvl w:val="0"/>
          <w:numId w:val="7"/>
        </w:numPr>
        <w:tabs>
          <w:tab w:val="right" w:pos="11116"/>
        </w:tabs>
        <w:rPr>
          <w:rFonts w:ascii="Tahoma" w:hAnsi="Tahoma" w:cs="Tahoma"/>
          <w:b/>
          <w:bCs/>
          <w:color w:val="FF0000"/>
          <w:sz w:val="24"/>
          <w:szCs w:val="24"/>
        </w:rPr>
      </w:pPr>
      <w:r w:rsidRPr="00E30560">
        <w:rPr>
          <w:rFonts w:ascii="Tahoma" w:hAnsi="Tahoma" w:cs="Tahoma"/>
          <w:b/>
          <w:bCs/>
          <w:color w:val="FF0000"/>
          <w:sz w:val="24"/>
          <w:szCs w:val="24"/>
        </w:rPr>
        <w:t>Fistula formation</w:t>
      </w:r>
      <w:r w:rsidR="008C1C8C">
        <w:rPr>
          <w:rFonts w:ascii="Tahoma" w:hAnsi="Tahoma" w:cs="Tahoma"/>
          <w:b/>
          <w:bCs/>
          <w:color w:val="FF0000"/>
          <w:sz w:val="24"/>
          <w:szCs w:val="24"/>
        </w:rPr>
        <w:t>:</w:t>
      </w:r>
      <w:r w:rsidRPr="00E30560">
        <w:rPr>
          <w:rFonts w:ascii="Tahoma" w:hAnsi="Tahoma" w:cs="Tahoma"/>
          <w:b/>
          <w:bCs/>
          <w:color w:val="FF0000"/>
          <w:sz w:val="24"/>
          <w:szCs w:val="24"/>
        </w:rPr>
        <w:t xml:space="preserve"> </w:t>
      </w:r>
    </w:p>
    <w:p w14:paraId="06CCCA40" w14:textId="77777777" w:rsidR="00604142" w:rsidRPr="008C1C8C" w:rsidRDefault="00604142" w:rsidP="008C1C8C">
      <w:pPr>
        <w:pStyle w:val="ListParagraph"/>
        <w:numPr>
          <w:ilvl w:val="0"/>
          <w:numId w:val="49"/>
        </w:numPr>
        <w:tabs>
          <w:tab w:val="right" w:pos="11116"/>
        </w:tabs>
        <w:rPr>
          <w:rFonts w:ascii="Tahoma" w:hAnsi="Tahoma" w:cs="Tahoma"/>
          <w:sz w:val="24"/>
          <w:szCs w:val="24"/>
        </w:rPr>
      </w:pPr>
      <w:r w:rsidRPr="008C1C8C">
        <w:rPr>
          <w:rFonts w:ascii="Tahoma" w:hAnsi="Tahoma" w:cs="Tahoma"/>
          <w:sz w:val="24"/>
          <w:szCs w:val="24"/>
        </w:rPr>
        <w:t xml:space="preserve">between the ileum and the colon result in malabsorption. </w:t>
      </w:r>
      <w:r w:rsidRPr="008C1C8C">
        <w:rPr>
          <w:rFonts w:ascii="Tahoma" w:hAnsi="Tahoma" w:cs="Tahoma"/>
          <w:color w:val="76923C" w:themeColor="accent3" w:themeShade="BF"/>
          <w:sz w:val="20"/>
          <w:szCs w:val="20"/>
        </w:rPr>
        <w:t>(Because it takes a shortcut.)</w:t>
      </w:r>
    </w:p>
    <w:p w14:paraId="7977A7C7" w14:textId="77777777" w:rsidR="00604142" w:rsidRPr="008C1C8C" w:rsidRDefault="00604142" w:rsidP="008C1C8C">
      <w:pPr>
        <w:pStyle w:val="ListParagraph"/>
        <w:numPr>
          <w:ilvl w:val="0"/>
          <w:numId w:val="49"/>
        </w:numPr>
        <w:tabs>
          <w:tab w:val="right" w:pos="11116"/>
        </w:tabs>
        <w:rPr>
          <w:rFonts w:ascii="Tahoma" w:hAnsi="Tahoma" w:cs="Tahoma"/>
          <w:sz w:val="24"/>
          <w:szCs w:val="24"/>
        </w:rPr>
      </w:pPr>
      <w:r w:rsidRPr="008C1C8C">
        <w:rPr>
          <w:rFonts w:ascii="Tahoma" w:hAnsi="Tahoma" w:cs="Tahoma"/>
          <w:sz w:val="24"/>
          <w:szCs w:val="24"/>
        </w:rPr>
        <w:t xml:space="preserve">Enterovesical fistulas lead to urinary infections and passage of gas and feces with urine. </w:t>
      </w:r>
    </w:p>
    <w:p w14:paraId="7E6C75C6" w14:textId="77777777" w:rsidR="00604142" w:rsidRPr="008C1C8C" w:rsidRDefault="00604142" w:rsidP="008C1C8C">
      <w:pPr>
        <w:pStyle w:val="ListParagraph"/>
        <w:numPr>
          <w:ilvl w:val="0"/>
          <w:numId w:val="49"/>
        </w:numPr>
        <w:tabs>
          <w:tab w:val="right" w:pos="11116"/>
        </w:tabs>
        <w:rPr>
          <w:rFonts w:ascii="Tahoma" w:hAnsi="Tahoma" w:cs="Tahoma"/>
          <w:sz w:val="24"/>
          <w:szCs w:val="24"/>
        </w:rPr>
      </w:pPr>
      <w:r w:rsidRPr="008C1C8C">
        <w:rPr>
          <w:rFonts w:ascii="Tahoma" w:hAnsi="Tahoma" w:cs="Tahoma"/>
          <w:sz w:val="24"/>
          <w:szCs w:val="24"/>
        </w:rPr>
        <w:t>Enterovaginal fistulas produce a fecal vaginal discharge.</w:t>
      </w:r>
    </w:p>
    <w:p w14:paraId="21EF3022" w14:textId="17A1E009" w:rsidR="00604142" w:rsidRPr="00E30560" w:rsidRDefault="00604142" w:rsidP="00271476">
      <w:pPr>
        <w:numPr>
          <w:ilvl w:val="0"/>
          <w:numId w:val="9"/>
        </w:numPr>
        <w:tabs>
          <w:tab w:val="right" w:pos="11116"/>
        </w:tabs>
        <w:rPr>
          <w:rFonts w:ascii="Tahoma" w:hAnsi="Tahoma" w:cs="Tahoma"/>
          <w:sz w:val="24"/>
          <w:szCs w:val="24"/>
        </w:rPr>
      </w:pPr>
      <w:r w:rsidRPr="00E30560">
        <w:rPr>
          <w:rFonts w:ascii="Tahoma" w:hAnsi="Tahoma" w:cs="Tahoma"/>
          <w:sz w:val="24"/>
          <w:szCs w:val="24"/>
        </w:rPr>
        <w:t>Extraintestinal manifestations (arthritis and uveitis)</w:t>
      </w:r>
      <w:r>
        <w:rPr>
          <w:rFonts w:ascii="Tahoma" w:hAnsi="Tahoma" w:cs="Tahoma"/>
          <w:color w:val="00B050"/>
          <w:sz w:val="24"/>
          <w:szCs w:val="24"/>
        </w:rPr>
        <w:t xml:space="preserve"> </w:t>
      </w:r>
      <w:r w:rsidRPr="00D16D9D">
        <w:rPr>
          <w:rFonts w:ascii="Tahoma" w:hAnsi="Tahoma" w:cs="Tahoma"/>
          <w:b/>
          <w:bCs/>
          <w:color w:val="76923C" w:themeColor="accent3" w:themeShade="BF"/>
          <w:u w:val="single"/>
        </w:rPr>
        <w:t>(Eye, Skin &amp; joints)</w:t>
      </w:r>
      <w:r w:rsidR="008C1C8C">
        <w:rPr>
          <w:rFonts w:ascii="Tahoma" w:hAnsi="Tahoma" w:cs="Tahoma"/>
          <w:b/>
          <w:bCs/>
          <w:color w:val="76923C" w:themeColor="accent3" w:themeShade="BF"/>
          <w:u w:val="single"/>
        </w:rPr>
        <w:t>(u can remember it as sea).</w:t>
      </w:r>
    </w:p>
    <w:p w14:paraId="70163DEC" w14:textId="4F720928" w:rsidR="00604142" w:rsidRDefault="00604142" w:rsidP="00271476">
      <w:pPr>
        <w:numPr>
          <w:ilvl w:val="0"/>
          <w:numId w:val="9"/>
        </w:numPr>
        <w:tabs>
          <w:tab w:val="right" w:pos="11116"/>
        </w:tabs>
        <w:rPr>
          <w:rFonts w:ascii="Tahoma" w:hAnsi="Tahoma" w:cs="Tahoma"/>
          <w:sz w:val="24"/>
          <w:szCs w:val="24"/>
        </w:rPr>
      </w:pPr>
      <w:r w:rsidRPr="00E30560">
        <w:rPr>
          <w:rFonts w:ascii="Tahoma" w:hAnsi="Tahoma" w:cs="Tahoma"/>
          <w:sz w:val="24"/>
          <w:szCs w:val="24"/>
        </w:rPr>
        <w:t>Slight increased risk of development of carcinoma</w:t>
      </w:r>
      <w:r w:rsidR="00D16D9D">
        <w:rPr>
          <w:rFonts w:ascii="Tahoma" w:hAnsi="Tahoma" w:cs="Tahoma"/>
          <w:color w:val="808080" w:themeColor="background1" w:themeShade="80"/>
          <w:sz w:val="20"/>
          <w:szCs w:val="20"/>
        </w:rPr>
        <w:t xml:space="preserve"> </w:t>
      </w:r>
      <w:r w:rsidRPr="00D16D9D">
        <w:rPr>
          <w:rFonts w:ascii="Tahoma" w:hAnsi="Tahoma" w:cs="Tahoma"/>
          <w:color w:val="808080" w:themeColor="background1" w:themeShade="80"/>
          <w:sz w:val="20"/>
          <w:szCs w:val="20"/>
        </w:rPr>
        <w:t xml:space="preserve"> </w:t>
      </w:r>
      <w:r w:rsidR="00D16D9D">
        <w:rPr>
          <w:rFonts w:ascii="Tahoma" w:hAnsi="Tahoma" w:cs="Tahoma"/>
          <w:sz w:val="24"/>
          <w:szCs w:val="24"/>
        </w:rPr>
        <w:t>of the colon (</w:t>
      </w:r>
      <w:r w:rsidRPr="00E30560">
        <w:rPr>
          <w:rFonts w:ascii="Tahoma" w:hAnsi="Tahoma" w:cs="Tahoma"/>
          <w:sz w:val="24"/>
          <w:szCs w:val="24"/>
        </w:rPr>
        <w:t>much less than in ulcerative colitis.</w:t>
      </w:r>
      <w:r w:rsidR="00D16D9D">
        <w:rPr>
          <w:rFonts w:ascii="Tahoma" w:hAnsi="Tahoma" w:cs="Tahoma"/>
          <w:sz w:val="24"/>
          <w:szCs w:val="24"/>
        </w:rPr>
        <w:t>)</w:t>
      </w:r>
      <w:r w:rsidR="008C1C8C" w:rsidRPr="008C1C8C">
        <w:rPr>
          <w:rFonts w:ascii="Calibri Light" w:hAnsi="Calibri Light" w:cs="Times New Roman"/>
          <w:b/>
          <w:bCs/>
          <w:color w:val="808080" w:themeColor="background1" w:themeShade="80"/>
          <w:sz w:val="24"/>
          <w:szCs w:val="24"/>
        </w:rPr>
        <w:t>It means that ulcerative colitis has more risk of carcinoma</w:t>
      </w:r>
    </w:p>
    <w:p w14:paraId="20528212" w14:textId="77777777" w:rsidR="00604142" w:rsidRDefault="00604142" w:rsidP="00604142">
      <w:pPr>
        <w:tabs>
          <w:tab w:val="right" w:pos="11116"/>
        </w:tabs>
        <w:rPr>
          <w:rFonts w:ascii="Tahoma" w:hAnsi="Tahoma" w:cs="Tahoma"/>
          <w:sz w:val="24"/>
          <w:szCs w:val="24"/>
        </w:rPr>
      </w:pPr>
    </w:p>
    <w:p w14:paraId="18549F6B" w14:textId="77777777" w:rsidR="00604142" w:rsidRDefault="00604142" w:rsidP="00604142">
      <w:pPr>
        <w:tabs>
          <w:tab w:val="right" w:pos="11116"/>
        </w:tabs>
        <w:rPr>
          <w:rFonts w:ascii="Tahoma" w:hAnsi="Tahoma" w:cs="Tahoma"/>
          <w:sz w:val="24"/>
          <w:szCs w:val="24"/>
        </w:rPr>
      </w:pPr>
    </w:p>
    <w:p w14:paraId="6C3D61AB" w14:textId="5C5131B2" w:rsidR="000D4D9E" w:rsidRPr="00BB20A8" w:rsidRDefault="00604142" w:rsidP="00604142">
      <w:pPr>
        <w:tabs>
          <w:tab w:val="right" w:pos="11116"/>
        </w:tabs>
        <w:jc w:val="center"/>
        <w:rPr>
          <w:rFonts w:ascii="Calibri Light" w:hAnsi="Calibri Light" w:cs="Calibri Light"/>
          <w:b/>
          <w:bCs/>
          <w:sz w:val="36"/>
          <w:szCs w:val="36"/>
          <w:rtl/>
        </w:rPr>
      </w:pPr>
      <w:r w:rsidRPr="00604142">
        <w:rPr>
          <w:rFonts w:ascii="Tahoma" w:hAnsi="Tahoma" w:cs="Tahoma"/>
          <w:b/>
          <w:bCs/>
          <w:sz w:val="36"/>
          <w:szCs w:val="36"/>
          <w:u w:val="single"/>
        </w:rPr>
        <w:t>Ulcerative Colitis:</w:t>
      </w:r>
      <w:r w:rsidR="00D16D9D" w:rsidRPr="000D4D9E">
        <w:rPr>
          <w:rFonts w:ascii="Tahoma" w:hAnsi="Tahoma" w:cs="Tahoma"/>
          <w:b/>
          <w:bCs/>
          <w:sz w:val="36"/>
          <w:szCs w:val="36"/>
        </w:rPr>
        <w:t xml:space="preserve"> </w:t>
      </w:r>
      <w:r w:rsidR="000D4D9E" w:rsidRPr="00BB20A8">
        <w:rPr>
          <w:rFonts w:ascii="Calibri Light" w:hAnsi="Calibri Light" w:cs="Calibri Light"/>
          <w:b/>
          <w:bCs/>
          <w:color w:val="808080" w:themeColor="background1" w:themeShade="80"/>
          <w:sz w:val="36"/>
          <w:szCs w:val="36"/>
          <w:rtl/>
        </w:rPr>
        <w:t>التهاب القولون التقرُّحي</w:t>
      </w:r>
    </w:p>
    <w:p w14:paraId="01748C2A" w14:textId="09D8C6D9" w:rsidR="00604142" w:rsidRDefault="00604142" w:rsidP="00604142">
      <w:pPr>
        <w:tabs>
          <w:tab w:val="right" w:pos="11116"/>
        </w:tabs>
        <w:jc w:val="center"/>
        <w:rPr>
          <w:rFonts w:ascii="Tahoma" w:hAnsi="Tahoma" w:cs="Tahoma"/>
          <w:color w:val="00B050"/>
          <w:sz w:val="24"/>
          <w:szCs w:val="24"/>
        </w:rPr>
      </w:pPr>
      <w:r w:rsidRPr="000D4D9E">
        <w:rPr>
          <w:rFonts w:ascii="Tahoma" w:hAnsi="Tahoma" w:cs="Tahoma"/>
          <w:color w:val="76923C" w:themeColor="accent3" w:themeShade="BF"/>
        </w:rPr>
        <w:t>(</w:t>
      </w:r>
      <w:r w:rsidRPr="00D16D9D">
        <w:rPr>
          <w:rFonts w:ascii="Tahoma" w:hAnsi="Tahoma" w:cs="Tahoma"/>
          <w:color w:val="76923C" w:themeColor="accent3" w:themeShade="BF"/>
        </w:rPr>
        <w:t xml:space="preserve">colitis, </w:t>
      </w:r>
      <w:r w:rsidRPr="00D4126E">
        <w:rPr>
          <w:rFonts w:ascii="Tahoma" w:hAnsi="Tahoma" w:cs="Tahoma"/>
          <w:color w:val="76923C" w:themeColor="accent3" w:themeShade="BF"/>
        </w:rPr>
        <w:t>which</w:t>
      </w:r>
      <w:r w:rsidRPr="00D16D9D">
        <w:rPr>
          <w:rFonts w:ascii="Tahoma" w:hAnsi="Tahoma" w:cs="Tahoma"/>
          <w:color w:val="76923C" w:themeColor="accent3" w:themeShade="BF"/>
        </w:rPr>
        <w:t xml:space="preserve"> means it </w:t>
      </w:r>
      <w:r w:rsidRPr="00D4126E">
        <w:rPr>
          <w:rFonts w:ascii="Tahoma" w:hAnsi="Tahoma" w:cs="Tahoma"/>
          <w:color w:val="76923C" w:themeColor="accent3" w:themeShade="BF"/>
        </w:rPr>
        <w:t>affects colon</w:t>
      </w:r>
      <w:r w:rsidRPr="00D16D9D">
        <w:rPr>
          <w:rFonts w:ascii="Tahoma" w:hAnsi="Tahoma" w:cs="Tahoma"/>
          <w:color w:val="76923C" w:themeColor="accent3" w:themeShade="BF"/>
        </w:rPr>
        <w:t>.)</w:t>
      </w:r>
    </w:p>
    <w:p w14:paraId="6F31D4E3" w14:textId="77777777" w:rsidR="00604142" w:rsidRDefault="00604142" w:rsidP="00604142">
      <w:pPr>
        <w:spacing w:after="0" w:line="240" w:lineRule="auto"/>
        <w:contextualSpacing/>
        <w:rPr>
          <w:rFonts w:ascii="Tahoma" w:eastAsiaTheme="minorEastAsia" w:hAnsi="Tahoma" w:cs="Tahoma"/>
          <w:color w:val="000000" w:themeColor="text1"/>
          <w:kern w:val="24"/>
          <w:sz w:val="24"/>
          <w:szCs w:val="24"/>
        </w:rPr>
      </w:pPr>
      <w:r w:rsidRPr="007B25AF">
        <w:rPr>
          <w:rFonts w:ascii="Tahoma" w:eastAsiaTheme="minorEastAsia" w:hAnsi="Tahoma" w:cs="Tahoma"/>
          <w:color w:val="000000" w:themeColor="text1"/>
          <w:kern w:val="24"/>
          <w:sz w:val="24"/>
          <w:szCs w:val="24"/>
        </w:rPr>
        <w:t xml:space="preserve">is an inflammatory disease of uncertain cause. </w:t>
      </w:r>
      <w:r>
        <w:rPr>
          <w:rFonts w:ascii="Tahoma" w:eastAsia="Times New Roman" w:hAnsi="Tahoma" w:cs="Tahoma"/>
          <w:sz w:val="24"/>
          <w:szCs w:val="6"/>
        </w:rPr>
        <w:t xml:space="preserve"> </w:t>
      </w:r>
      <w:r w:rsidRPr="007B25AF">
        <w:rPr>
          <w:rFonts w:ascii="Tahoma" w:eastAsiaTheme="minorEastAsia" w:hAnsi="Tahoma" w:cs="Tahoma"/>
          <w:color w:val="000000" w:themeColor="text1"/>
          <w:kern w:val="24"/>
          <w:sz w:val="24"/>
          <w:szCs w:val="24"/>
        </w:rPr>
        <w:t>It has a chronic course characterized by remissions and relapses.</w:t>
      </w:r>
      <w:r>
        <w:rPr>
          <w:rFonts w:ascii="Tahoma" w:eastAsia="Times New Roman" w:hAnsi="Tahoma" w:cs="Tahoma"/>
          <w:sz w:val="24"/>
          <w:szCs w:val="6"/>
        </w:rPr>
        <w:t xml:space="preserve"> </w:t>
      </w:r>
      <w:r w:rsidRPr="007B25AF">
        <w:rPr>
          <w:rFonts w:ascii="Tahoma" w:eastAsiaTheme="minorEastAsia" w:hAnsi="Tahoma" w:cs="Tahoma"/>
          <w:color w:val="000000" w:themeColor="text1"/>
          <w:kern w:val="24"/>
          <w:sz w:val="24"/>
          <w:szCs w:val="24"/>
        </w:rPr>
        <w:t>20- to 30-year age group but may occur at any age</w:t>
      </w:r>
      <w:r>
        <w:rPr>
          <w:rFonts w:ascii="Tahoma" w:eastAsiaTheme="minorEastAsia" w:hAnsi="Tahoma" w:cs="Tahoma"/>
          <w:color w:val="000000" w:themeColor="text1"/>
          <w:kern w:val="24"/>
          <w:sz w:val="24"/>
          <w:szCs w:val="24"/>
        </w:rPr>
        <w:t>.</w:t>
      </w:r>
    </w:p>
    <w:p w14:paraId="65C0FA0E" w14:textId="77777777" w:rsidR="00604142" w:rsidRDefault="00604142" w:rsidP="00604142">
      <w:pPr>
        <w:spacing w:after="0" w:line="240" w:lineRule="auto"/>
        <w:contextualSpacing/>
        <w:rPr>
          <w:rFonts w:ascii="Tahoma" w:eastAsia="Times New Roman" w:hAnsi="Tahoma" w:cs="Tahoma"/>
          <w:sz w:val="24"/>
          <w:szCs w:val="6"/>
          <w:rtl/>
        </w:rPr>
      </w:pPr>
    </w:p>
    <w:p w14:paraId="6F31FCF5" w14:textId="77777777" w:rsidR="000D4D9E" w:rsidRDefault="000D4D9E" w:rsidP="00604142">
      <w:pPr>
        <w:spacing w:after="0" w:line="240" w:lineRule="auto"/>
        <w:contextualSpacing/>
        <w:rPr>
          <w:rFonts w:ascii="Tahoma" w:eastAsia="Times New Roman" w:hAnsi="Tahoma" w:cs="Tahoma"/>
          <w:b/>
          <w:bCs/>
          <w:sz w:val="32"/>
          <w:szCs w:val="10"/>
        </w:rPr>
      </w:pPr>
    </w:p>
    <w:p w14:paraId="6BC22588" w14:textId="77777777" w:rsidR="000D4D9E" w:rsidRDefault="000D4D9E" w:rsidP="00604142">
      <w:pPr>
        <w:spacing w:after="0" w:line="240" w:lineRule="auto"/>
        <w:contextualSpacing/>
        <w:rPr>
          <w:rFonts w:ascii="Tahoma" w:eastAsia="Times New Roman" w:hAnsi="Tahoma" w:cs="Tahoma"/>
          <w:b/>
          <w:bCs/>
          <w:sz w:val="32"/>
          <w:szCs w:val="10"/>
        </w:rPr>
      </w:pPr>
    </w:p>
    <w:p w14:paraId="0E9E88A1" w14:textId="72EC52D0" w:rsidR="000D4D9E" w:rsidRPr="000D4D9E" w:rsidRDefault="000D4D9E" w:rsidP="00604142">
      <w:pPr>
        <w:spacing w:after="0" w:line="240" w:lineRule="auto"/>
        <w:contextualSpacing/>
        <w:rPr>
          <w:rFonts w:ascii="Tahoma" w:eastAsia="Times New Roman" w:hAnsi="Tahoma" w:cs="Tahoma"/>
          <w:b/>
          <w:bCs/>
          <w:sz w:val="32"/>
          <w:szCs w:val="10"/>
        </w:rPr>
      </w:pPr>
      <w:r w:rsidRPr="000D4D9E">
        <w:rPr>
          <w:rFonts w:ascii="Tahoma" w:eastAsia="Times New Roman" w:hAnsi="Tahoma" w:cs="Tahoma"/>
          <w:b/>
          <w:bCs/>
          <w:sz w:val="32"/>
          <w:szCs w:val="10"/>
        </w:rPr>
        <w:t>Etiology:</w:t>
      </w:r>
    </w:p>
    <w:p w14:paraId="3745DE8D" w14:textId="57502C78" w:rsidR="00604142" w:rsidRDefault="00604142" w:rsidP="00604142">
      <w:pPr>
        <w:tabs>
          <w:tab w:val="right" w:pos="11116"/>
        </w:tabs>
        <w:rPr>
          <w:rFonts w:ascii="Tahoma" w:hAnsi="Tahoma" w:cs="Tahoma"/>
          <w:sz w:val="24"/>
          <w:szCs w:val="24"/>
        </w:rPr>
      </w:pPr>
      <w:r>
        <w:rPr>
          <w:rFonts w:ascii="Tahoma" w:hAnsi="Tahoma" w:cs="Tahoma"/>
          <w:sz w:val="24"/>
          <w:szCs w:val="24"/>
        </w:rPr>
        <w:t>It’s Idiopathic. Thought to be a</w:t>
      </w:r>
      <w:r w:rsidR="00EF7EBF">
        <w:rPr>
          <w:rFonts w:ascii="Tahoma" w:hAnsi="Tahoma" w:cs="Tahoma"/>
          <w:sz w:val="24"/>
          <w:szCs w:val="24"/>
        </w:rPr>
        <w:t>n antibody that</w:t>
      </w:r>
      <w:r>
        <w:rPr>
          <w:rFonts w:ascii="Tahoma" w:hAnsi="Tahoma" w:cs="Tahoma"/>
          <w:sz w:val="24"/>
          <w:szCs w:val="24"/>
        </w:rPr>
        <w:t xml:space="preserve"> cross reac</w:t>
      </w:r>
      <w:r w:rsidR="00EF7EBF">
        <w:rPr>
          <w:rFonts w:ascii="Tahoma" w:hAnsi="Tahoma" w:cs="Tahoma"/>
          <w:sz w:val="24"/>
          <w:szCs w:val="24"/>
        </w:rPr>
        <w:t>t</w:t>
      </w:r>
      <w:r>
        <w:rPr>
          <w:rFonts w:ascii="Tahoma" w:hAnsi="Tahoma" w:cs="Tahoma"/>
          <w:sz w:val="24"/>
          <w:szCs w:val="24"/>
        </w:rPr>
        <w:t xml:space="preserve"> with intestinal epithelial cells and certain serotypes of E.Coli which has been demonstrated in the serum of some patients with ulcerative colitis.</w:t>
      </w:r>
    </w:p>
    <w:p w14:paraId="0BD33719" w14:textId="77777777" w:rsidR="00604142" w:rsidRDefault="00604142" w:rsidP="00604142">
      <w:pPr>
        <w:tabs>
          <w:tab w:val="right" w:pos="11116"/>
        </w:tabs>
        <w:rPr>
          <w:rFonts w:ascii="Tahoma" w:hAnsi="Tahoma" w:cs="Tahoma"/>
          <w:sz w:val="32"/>
          <w:szCs w:val="32"/>
        </w:rPr>
      </w:pPr>
    </w:p>
    <w:p w14:paraId="0E779D8B" w14:textId="77777777" w:rsidR="00604142" w:rsidRPr="00604142" w:rsidRDefault="00604142" w:rsidP="00604142">
      <w:pPr>
        <w:tabs>
          <w:tab w:val="right" w:pos="11116"/>
        </w:tabs>
        <w:rPr>
          <w:rFonts w:ascii="Tahoma" w:hAnsi="Tahoma" w:cs="Tahoma"/>
          <w:b/>
          <w:bCs/>
          <w:sz w:val="24"/>
          <w:szCs w:val="24"/>
        </w:rPr>
      </w:pPr>
      <w:r w:rsidRPr="00604142">
        <w:rPr>
          <w:rFonts w:ascii="Tahoma" w:hAnsi="Tahoma" w:cs="Tahoma"/>
          <w:b/>
          <w:bCs/>
          <w:sz w:val="32"/>
          <w:szCs w:val="32"/>
        </w:rPr>
        <w:t>Clinical Features:</w:t>
      </w:r>
    </w:p>
    <w:p w14:paraId="1DE39A91" w14:textId="77777777" w:rsidR="00604142" w:rsidRDefault="00604142" w:rsidP="00604142">
      <w:pPr>
        <w:tabs>
          <w:tab w:val="right" w:pos="11116"/>
        </w:tabs>
        <w:rPr>
          <w:rFonts w:ascii="Tahoma" w:hAnsi="Tahoma" w:cs="Tahoma"/>
          <w:sz w:val="24"/>
          <w:szCs w:val="24"/>
        </w:rPr>
      </w:pPr>
      <w:r>
        <w:rPr>
          <w:rFonts w:ascii="Tahoma" w:hAnsi="Tahoma" w:cs="Tahoma"/>
          <w:sz w:val="24"/>
          <w:szCs w:val="24"/>
        </w:rPr>
        <w:t>Has 2 phases:</w:t>
      </w:r>
    </w:p>
    <w:p w14:paraId="3FAD6193" w14:textId="72348EE6" w:rsidR="00604142" w:rsidRDefault="00604142" w:rsidP="00604142">
      <w:pPr>
        <w:tabs>
          <w:tab w:val="right" w:pos="11116"/>
        </w:tabs>
        <w:rPr>
          <w:rFonts w:ascii="Tahoma" w:hAnsi="Tahoma" w:cs="Tahoma"/>
          <w:sz w:val="24"/>
          <w:szCs w:val="24"/>
        </w:rPr>
      </w:pPr>
      <w:r w:rsidRPr="007B25AF">
        <w:rPr>
          <w:rFonts w:ascii="Tahoma" w:hAnsi="Tahoma" w:cs="Tahoma"/>
          <w:b/>
          <w:bCs/>
          <w:sz w:val="24"/>
          <w:szCs w:val="24"/>
        </w:rPr>
        <w:t>Acute</w:t>
      </w:r>
      <w:r>
        <w:rPr>
          <w:rFonts w:ascii="Tahoma" w:hAnsi="Tahoma" w:cs="Tahoma"/>
          <w:sz w:val="24"/>
          <w:szCs w:val="24"/>
        </w:rPr>
        <w:t>:</w:t>
      </w:r>
      <w:r w:rsidR="00EF7EBF">
        <w:rPr>
          <w:rFonts w:ascii="Tahoma" w:hAnsi="Tahoma" w:cs="Tahoma"/>
          <w:sz w:val="24"/>
          <w:szCs w:val="24"/>
        </w:rPr>
        <w:t xml:space="preserve"> and during relapse,</w:t>
      </w:r>
      <w:r>
        <w:rPr>
          <w:rFonts w:ascii="Tahoma" w:hAnsi="Tahoma" w:cs="Tahoma"/>
          <w:sz w:val="24"/>
          <w:szCs w:val="24"/>
        </w:rPr>
        <w:t xml:space="preserve"> </w:t>
      </w:r>
      <w:r w:rsidRPr="007B25AF">
        <w:rPr>
          <w:rFonts w:ascii="Tahoma" w:hAnsi="Tahoma" w:cs="Tahoma"/>
          <w:sz w:val="24"/>
          <w:szCs w:val="24"/>
        </w:rPr>
        <w:t>fever, leukocytosis, lower abdominal pain, bloody diarrhea and mucus in the stool.</w:t>
      </w:r>
    </w:p>
    <w:p w14:paraId="79852761" w14:textId="77777777" w:rsidR="00604142" w:rsidRDefault="00604142" w:rsidP="00604142">
      <w:pPr>
        <w:tabs>
          <w:tab w:val="right" w:pos="11116"/>
        </w:tabs>
        <w:rPr>
          <w:rFonts w:ascii="Tahoma" w:hAnsi="Tahoma" w:cs="Tahoma"/>
          <w:sz w:val="24"/>
          <w:szCs w:val="24"/>
        </w:rPr>
      </w:pPr>
      <w:r w:rsidRPr="007B25AF">
        <w:rPr>
          <w:rFonts w:ascii="Tahoma" w:hAnsi="Tahoma" w:cs="Tahoma"/>
          <w:b/>
          <w:bCs/>
          <w:sz w:val="24"/>
          <w:szCs w:val="24"/>
        </w:rPr>
        <w:t>Chronic</w:t>
      </w:r>
      <w:r>
        <w:rPr>
          <w:rFonts w:ascii="Tahoma" w:hAnsi="Tahoma" w:cs="Tahoma"/>
          <w:sz w:val="24"/>
          <w:szCs w:val="24"/>
        </w:rPr>
        <w:t xml:space="preserve">: </w:t>
      </w:r>
      <w:r w:rsidRPr="00EF7EBF">
        <w:rPr>
          <w:rFonts w:ascii="Tahoma" w:hAnsi="Tahoma" w:cs="Tahoma"/>
          <w:color w:val="76923C" w:themeColor="accent3" w:themeShade="BF"/>
        </w:rPr>
        <w:t>Relapse</w:t>
      </w:r>
      <w:r>
        <w:rPr>
          <w:rFonts w:ascii="Tahoma" w:hAnsi="Tahoma" w:cs="Tahoma"/>
          <w:sz w:val="24"/>
          <w:szCs w:val="24"/>
        </w:rPr>
        <w:t xml:space="preserve"> and remission of acute phase symptoms.</w:t>
      </w:r>
    </w:p>
    <w:p w14:paraId="0444B26C" w14:textId="77777777" w:rsidR="00604142" w:rsidRPr="007B25AF" w:rsidRDefault="00604142" w:rsidP="00604142">
      <w:pPr>
        <w:tabs>
          <w:tab w:val="right" w:pos="11116"/>
        </w:tabs>
        <w:rPr>
          <w:rFonts w:ascii="Tahoma" w:hAnsi="Tahoma" w:cs="Tahoma"/>
          <w:color w:val="00B050"/>
          <w:sz w:val="24"/>
          <w:szCs w:val="24"/>
        </w:rPr>
      </w:pPr>
      <w:r w:rsidRPr="007B25AF">
        <w:rPr>
          <w:rFonts w:ascii="Tahoma" w:hAnsi="Tahoma" w:cs="Tahoma"/>
          <w:sz w:val="24"/>
          <w:szCs w:val="24"/>
        </w:rPr>
        <w:t xml:space="preserve">The disease usually has a </w:t>
      </w:r>
      <w:r w:rsidRPr="000D4D9E">
        <w:rPr>
          <w:rFonts w:ascii="Tahoma" w:hAnsi="Tahoma" w:cs="Tahoma"/>
          <w:color w:val="FF0000"/>
          <w:sz w:val="24"/>
          <w:szCs w:val="24"/>
        </w:rPr>
        <w:t>chronic course</w:t>
      </w:r>
      <w:r w:rsidRPr="007B25AF">
        <w:rPr>
          <w:rFonts w:ascii="Tahoma" w:hAnsi="Tahoma" w:cs="Tahoma"/>
          <w:sz w:val="24"/>
          <w:szCs w:val="24"/>
        </w:rPr>
        <w:t>, with remissions and exacerbations.</w:t>
      </w:r>
      <w:r>
        <w:rPr>
          <w:rFonts w:ascii="Tahoma" w:hAnsi="Tahoma" w:cs="Tahoma"/>
          <w:sz w:val="24"/>
          <w:szCs w:val="24"/>
        </w:rPr>
        <w:t xml:space="preserve"> </w:t>
      </w:r>
      <w:r w:rsidRPr="000D4D9E">
        <w:rPr>
          <w:rFonts w:ascii="Tahoma" w:hAnsi="Tahoma" w:cs="Tahoma"/>
          <w:color w:val="76923C" w:themeColor="accent3" w:themeShade="BF"/>
          <w:sz w:val="20"/>
          <w:szCs w:val="20"/>
        </w:rPr>
        <w:t>(gets worse with every episode.)</w:t>
      </w:r>
    </w:p>
    <w:p w14:paraId="5A7D8837" w14:textId="2F414785" w:rsidR="00604142" w:rsidRPr="00604142" w:rsidRDefault="00604142" w:rsidP="00604142">
      <w:pPr>
        <w:tabs>
          <w:tab w:val="right" w:pos="11116"/>
        </w:tabs>
        <w:rPr>
          <w:rFonts w:ascii="Tahoma" w:hAnsi="Tahoma" w:cs="Tahoma"/>
          <w:b/>
          <w:bCs/>
          <w:sz w:val="32"/>
          <w:szCs w:val="32"/>
        </w:rPr>
      </w:pPr>
      <w:r w:rsidRPr="00604142">
        <w:rPr>
          <w:rFonts w:ascii="Tahoma" w:hAnsi="Tahoma" w:cs="Tahoma"/>
          <w:b/>
          <w:bCs/>
          <w:sz w:val="32"/>
          <w:szCs w:val="32"/>
        </w:rPr>
        <w:t>Sites of Involvement:</w:t>
      </w:r>
    </w:p>
    <w:p w14:paraId="1CDF7B8D" w14:textId="77777777" w:rsidR="00604142" w:rsidRPr="007B25AF" w:rsidRDefault="00604142" w:rsidP="00604142">
      <w:pPr>
        <w:tabs>
          <w:tab w:val="right" w:pos="11116"/>
        </w:tabs>
        <w:rPr>
          <w:rFonts w:ascii="Tahoma" w:hAnsi="Tahoma" w:cs="Tahoma"/>
          <w:sz w:val="24"/>
          <w:szCs w:val="24"/>
        </w:rPr>
      </w:pPr>
      <w:r w:rsidRPr="007B25AF">
        <w:rPr>
          <w:rFonts w:ascii="Tahoma" w:hAnsi="Tahoma" w:cs="Tahoma"/>
          <w:sz w:val="24"/>
          <w:szCs w:val="24"/>
        </w:rPr>
        <w:lastRenderedPageBreak/>
        <w:t xml:space="preserve">Ulcerative colitis is a disease of the </w:t>
      </w:r>
      <w:r w:rsidRPr="007B25AF">
        <w:rPr>
          <w:rFonts w:ascii="Tahoma" w:hAnsi="Tahoma" w:cs="Tahoma"/>
          <w:b/>
          <w:bCs/>
          <w:color w:val="FF0000"/>
          <w:sz w:val="24"/>
          <w:szCs w:val="24"/>
        </w:rPr>
        <w:t>rectum</w:t>
      </w:r>
      <w:r w:rsidRPr="007B25AF">
        <w:rPr>
          <w:rFonts w:ascii="Tahoma" w:hAnsi="Tahoma" w:cs="Tahoma"/>
          <w:sz w:val="24"/>
          <w:szCs w:val="24"/>
        </w:rPr>
        <w:t xml:space="preserve">, and the </w:t>
      </w:r>
      <w:r w:rsidRPr="007B25AF">
        <w:rPr>
          <w:rFonts w:ascii="Tahoma" w:hAnsi="Tahoma" w:cs="Tahoma"/>
          <w:b/>
          <w:bCs/>
          <w:color w:val="FF0000"/>
          <w:sz w:val="24"/>
          <w:szCs w:val="24"/>
        </w:rPr>
        <w:t>colon</w:t>
      </w:r>
      <w:r w:rsidRPr="007B25AF">
        <w:rPr>
          <w:rFonts w:ascii="Tahoma" w:hAnsi="Tahoma" w:cs="Tahoma"/>
          <w:sz w:val="24"/>
          <w:szCs w:val="24"/>
        </w:rPr>
        <w:t xml:space="preserve">. </w:t>
      </w:r>
    </w:p>
    <w:p w14:paraId="44939455" w14:textId="77777777" w:rsidR="00604142" w:rsidRPr="000D4D9E" w:rsidRDefault="00604142" w:rsidP="00604142">
      <w:pPr>
        <w:tabs>
          <w:tab w:val="right" w:pos="11116"/>
        </w:tabs>
        <w:rPr>
          <w:rFonts w:ascii="Tahoma" w:hAnsi="Tahoma" w:cs="Tahoma"/>
          <w:color w:val="76923C" w:themeColor="accent3" w:themeShade="BF"/>
          <w:sz w:val="20"/>
          <w:szCs w:val="20"/>
        </w:rPr>
      </w:pPr>
      <w:r w:rsidRPr="007B25AF">
        <w:rPr>
          <w:rFonts w:ascii="Tahoma" w:hAnsi="Tahoma" w:cs="Tahoma"/>
          <w:color w:val="FF0000"/>
          <w:sz w:val="24"/>
          <w:szCs w:val="24"/>
        </w:rPr>
        <w:t>Rectum is involved in almost all cases</w:t>
      </w:r>
      <w:r>
        <w:rPr>
          <w:rFonts w:ascii="Tahoma" w:hAnsi="Tahoma" w:cs="Tahoma"/>
          <w:color w:val="FF0000"/>
          <w:sz w:val="24"/>
          <w:szCs w:val="24"/>
        </w:rPr>
        <w:t xml:space="preserve">. </w:t>
      </w:r>
      <w:r w:rsidRPr="007B25AF">
        <w:rPr>
          <w:rFonts w:ascii="Tahoma" w:hAnsi="Tahoma" w:cs="Tahoma"/>
          <w:sz w:val="24"/>
          <w:szCs w:val="24"/>
        </w:rPr>
        <w:t xml:space="preserve">The disease extends proximally from the rectum in a </w:t>
      </w:r>
      <w:r w:rsidRPr="007B25AF">
        <w:rPr>
          <w:rFonts w:ascii="Tahoma" w:hAnsi="Tahoma" w:cs="Tahoma"/>
          <w:b/>
          <w:bCs/>
          <w:color w:val="FF0000"/>
          <w:sz w:val="24"/>
          <w:szCs w:val="24"/>
        </w:rPr>
        <w:t>continuous manner without</w:t>
      </w:r>
      <w:r>
        <w:rPr>
          <w:rFonts w:ascii="Tahoma" w:hAnsi="Tahoma" w:cs="Tahoma"/>
          <w:b/>
          <w:bCs/>
          <w:color w:val="FF0000"/>
          <w:sz w:val="24"/>
          <w:szCs w:val="24"/>
        </w:rPr>
        <w:t xml:space="preserve"> </w:t>
      </w:r>
      <w:r w:rsidRPr="007B25AF">
        <w:rPr>
          <w:rFonts w:ascii="Tahoma" w:hAnsi="Tahoma" w:cs="Tahoma"/>
          <w:b/>
          <w:bCs/>
          <w:color w:val="FF0000"/>
          <w:sz w:val="24"/>
          <w:szCs w:val="24"/>
        </w:rPr>
        <w:t>skip areas.</w:t>
      </w:r>
      <w:r w:rsidRPr="007B25AF">
        <w:rPr>
          <w:rFonts w:ascii="Tahoma" w:hAnsi="Tahoma" w:cs="Tahoma"/>
          <w:sz w:val="24"/>
          <w:szCs w:val="24"/>
        </w:rPr>
        <w:t xml:space="preserve"> </w:t>
      </w:r>
      <w:r w:rsidRPr="000D4D9E">
        <w:rPr>
          <w:rFonts w:ascii="Tahoma" w:hAnsi="Tahoma" w:cs="Tahoma"/>
          <w:color w:val="76923C" w:themeColor="accent3" w:themeShade="BF"/>
          <w:sz w:val="20"/>
          <w:szCs w:val="20"/>
        </w:rPr>
        <w:t>(diffuse superficial involvement.)</w:t>
      </w:r>
    </w:p>
    <w:p w14:paraId="6CAE5EFD" w14:textId="77777777" w:rsidR="00604142" w:rsidRDefault="00604142" w:rsidP="00604142">
      <w:pPr>
        <w:tabs>
          <w:tab w:val="right" w:pos="11116"/>
        </w:tabs>
        <w:rPr>
          <w:rFonts w:ascii="Tahoma" w:hAnsi="Tahoma" w:cs="Tahoma"/>
          <w:sz w:val="24"/>
          <w:szCs w:val="24"/>
        </w:rPr>
      </w:pPr>
      <w:r w:rsidRPr="007B25AF">
        <w:rPr>
          <w:rFonts w:ascii="Tahoma" w:hAnsi="Tahoma" w:cs="Tahoma"/>
          <w:sz w:val="24"/>
          <w:szCs w:val="24"/>
        </w:rPr>
        <w:t>The ileum is not involved as a rule</w:t>
      </w:r>
      <w:r>
        <w:rPr>
          <w:rFonts w:ascii="Tahoma" w:hAnsi="Tahoma" w:cs="Tahoma"/>
          <w:sz w:val="24"/>
          <w:szCs w:val="24"/>
        </w:rPr>
        <w:t>.</w:t>
      </w:r>
    </w:p>
    <w:p w14:paraId="787EEF24" w14:textId="77777777" w:rsidR="00604142" w:rsidRDefault="00604142" w:rsidP="00604142">
      <w:pPr>
        <w:tabs>
          <w:tab w:val="right" w:pos="11116"/>
        </w:tabs>
        <w:rPr>
          <w:rFonts w:ascii="Tahoma" w:hAnsi="Tahoma" w:cs="Tahoma"/>
          <w:sz w:val="24"/>
          <w:szCs w:val="24"/>
        </w:rPr>
      </w:pPr>
    </w:p>
    <w:p w14:paraId="38A93330" w14:textId="77777777" w:rsidR="00604142" w:rsidRPr="00604142" w:rsidRDefault="00604142" w:rsidP="00604142">
      <w:pPr>
        <w:tabs>
          <w:tab w:val="right" w:pos="11116"/>
        </w:tabs>
        <w:rPr>
          <w:rFonts w:ascii="Tahoma" w:hAnsi="Tahoma" w:cs="Tahoma"/>
          <w:b/>
          <w:bCs/>
          <w:sz w:val="32"/>
          <w:szCs w:val="32"/>
        </w:rPr>
      </w:pPr>
      <w:r w:rsidRPr="00604142">
        <w:rPr>
          <w:rFonts w:ascii="Tahoma" w:hAnsi="Tahoma" w:cs="Tahoma"/>
          <w:b/>
          <w:bCs/>
          <w:sz w:val="32"/>
          <w:szCs w:val="32"/>
        </w:rPr>
        <w:t>Gross Appearance:</w:t>
      </w:r>
    </w:p>
    <w:p w14:paraId="4E1D7CB2" w14:textId="559E9F2C" w:rsidR="00604142" w:rsidRPr="007B25AF" w:rsidRDefault="00604142" w:rsidP="00604142">
      <w:pPr>
        <w:tabs>
          <w:tab w:val="right" w:pos="11116"/>
        </w:tabs>
        <w:rPr>
          <w:rFonts w:ascii="Tahoma" w:hAnsi="Tahoma" w:cs="Tahoma"/>
          <w:sz w:val="24"/>
          <w:szCs w:val="24"/>
        </w:rPr>
      </w:pPr>
      <w:r w:rsidRPr="00D707C1">
        <w:rPr>
          <w:rFonts w:ascii="Tahoma" w:hAnsi="Tahoma" w:cs="Tahoma"/>
          <w:noProof/>
          <w:sz w:val="24"/>
          <w:szCs w:val="24"/>
        </w:rPr>
        <mc:AlternateContent>
          <mc:Choice Requires="wps">
            <w:drawing>
              <wp:anchor distT="0" distB="0" distL="114300" distR="114300" simplePos="0" relativeHeight="251648512" behindDoc="0" locked="0" layoutInCell="1" allowOverlap="1" wp14:anchorId="29660981" wp14:editId="27FC08F0">
                <wp:simplePos x="0" y="0"/>
                <wp:positionH relativeFrom="column">
                  <wp:posOffset>3827992</wp:posOffset>
                </wp:positionH>
                <wp:positionV relativeFrom="paragraph">
                  <wp:posOffset>447040</wp:posOffset>
                </wp:positionV>
                <wp:extent cx="1310640" cy="1034679"/>
                <wp:effectExtent l="0" t="0" r="22860" b="13335"/>
                <wp:wrapNone/>
                <wp:docPr id="22" name="مستطيل 2"/>
                <wp:cNvGraphicFramePr/>
                <a:graphic xmlns:a="http://schemas.openxmlformats.org/drawingml/2006/main">
                  <a:graphicData uri="http://schemas.microsoft.com/office/word/2010/wordprocessingShape">
                    <wps:wsp>
                      <wps:cNvSpPr/>
                      <wps:spPr>
                        <a:xfrm>
                          <a:off x="0" y="0"/>
                          <a:ext cx="1310640" cy="1034679"/>
                        </a:xfrm>
                        <a:prstGeom prst="rect">
                          <a:avLst/>
                        </a:prstGeom>
                        <a:ln w="3175">
                          <a:solidFill>
                            <a:schemeClr val="tx1"/>
                          </a:solidFill>
                          <a:prstDash val="sysDash"/>
                        </a:ln>
                      </wps:spPr>
                      <wps:txbx>
                        <w:txbxContent>
                          <w:p w14:paraId="6F8C50B3" w14:textId="77777777" w:rsidR="001763FE" w:rsidRPr="00D707C1" w:rsidRDefault="001763FE" w:rsidP="00604142">
                            <w:pPr>
                              <w:pStyle w:val="NormalWeb"/>
                              <w:spacing w:before="0" w:beforeAutospacing="0" w:after="0" w:afterAutospacing="0"/>
                              <w:rPr>
                                <w:rFonts w:ascii="Tahoma" w:hAnsi="Tahoma" w:cs="Tahoma"/>
                                <w:color w:val="000000" w:themeColor="text1"/>
                              </w:rPr>
                            </w:pPr>
                            <w:r w:rsidRPr="00D707C1">
                              <w:rPr>
                                <w:rFonts w:ascii="Tahoma" w:hAnsi="Tahoma" w:cs="Tahoma"/>
                                <w:color w:val="000000" w:themeColor="text1"/>
                                <w:kern w:val="24"/>
                              </w:rPr>
                              <w:t>diffuse hyperemia</w:t>
                            </w:r>
                            <w:r>
                              <w:rPr>
                                <w:rFonts w:ascii="Tahoma" w:hAnsi="Tahoma" w:cs="Tahoma"/>
                                <w:color w:val="000000" w:themeColor="text1"/>
                                <w:kern w:val="24"/>
                              </w:rPr>
                              <w:t xml:space="preserve"> (redness)</w:t>
                            </w:r>
                            <w:r w:rsidRPr="00D707C1">
                              <w:rPr>
                                <w:rFonts w:ascii="Tahoma" w:hAnsi="Tahoma" w:cs="Tahoma"/>
                                <w:color w:val="000000" w:themeColor="text1"/>
                                <w:kern w:val="24"/>
                              </w:rPr>
                              <w:t xml:space="preserve"> with numerous superficial ulcerations </w:t>
                            </w:r>
                          </w:p>
                          <w:p w14:paraId="7500C508" w14:textId="77777777" w:rsidR="001763FE" w:rsidRPr="00D707C1" w:rsidRDefault="001763FE" w:rsidP="00604142">
                            <w:pPr>
                              <w:pStyle w:val="NormalWeb"/>
                              <w:spacing w:before="0" w:beforeAutospacing="0" w:after="0" w:afterAutospacing="0"/>
                              <w:rPr>
                                <w:rFonts w:ascii="Tahoma" w:hAnsi="Tahoma" w:cs="Tahoma"/>
                                <w:color w:val="000000" w:themeColor="text1"/>
                              </w:rPr>
                            </w:pPr>
                            <w:r w:rsidRPr="00D707C1">
                              <w:rPr>
                                <w:rFonts w:ascii="Tahoma" w:hAnsi="Tahoma" w:cs="Tahoma"/>
                                <w:color w:val="000000" w:themeColor="text1"/>
                                <w:kern w:val="24"/>
                              </w:rPr>
                              <w:t>NO skip lesion.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660981" id="مستطيل 2" o:spid="_x0000_s1037" style="position:absolute;margin-left:301.4pt;margin-top:35.2pt;width:103.2pt;height:81.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" filled="f" strokecolor="black [3213]" strokeweight=".25pt">
                <v:stroke dashstyle="3 1"/>
                <v:textbox>
                  <w:txbxContent>
                    <w:p w14:paraId="6F8C50B3" w14:textId="77777777" w:rsidR="001763FE" w:rsidRPr="00D707C1" w:rsidRDefault="001763FE" w:rsidP="00604142">
                      <w:pPr>
                        <w:pStyle w:val="af"/>
                        <w:spacing w:before="0" w:beforeAutospacing="0" w:after="0" w:afterAutospacing="0"/>
                        <w:rPr>
                          <w:rFonts w:ascii="Tahoma" w:hAnsi="Tahoma" w:cs="Tahoma"/>
                          <w:color w:val="000000" w:themeColor="text1"/>
                        </w:rPr>
                      </w:pPr>
                      <w:r w:rsidRPr="00D707C1">
                        <w:rPr>
                          <w:rFonts w:ascii="Tahoma" w:hAnsi="Tahoma" w:cs="Tahoma"/>
                          <w:color w:val="000000" w:themeColor="text1"/>
                          <w:kern w:val="24"/>
                        </w:rPr>
                        <w:t>diffuse hyperemia</w:t>
                      </w:r>
                      <w:r>
                        <w:rPr>
                          <w:rFonts w:ascii="Tahoma" w:hAnsi="Tahoma" w:cs="Tahoma"/>
                          <w:color w:val="000000" w:themeColor="text1"/>
                          <w:kern w:val="24"/>
                        </w:rPr>
                        <w:t xml:space="preserve"> (redness)</w:t>
                      </w:r>
                      <w:r w:rsidRPr="00D707C1">
                        <w:rPr>
                          <w:rFonts w:ascii="Tahoma" w:hAnsi="Tahoma" w:cs="Tahoma"/>
                          <w:color w:val="000000" w:themeColor="text1"/>
                          <w:kern w:val="24"/>
                        </w:rPr>
                        <w:t xml:space="preserve"> with numerous superficial ulcerations </w:t>
                      </w:r>
                    </w:p>
                    <w:p w14:paraId="7500C508" w14:textId="77777777" w:rsidR="001763FE" w:rsidRPr="00D707C1" w:rsidRDefault="001763FE" w:rsidP="00604142">
                      <w:pPr>
                        <w:pStyle w:val="af"/>
                        <w:spacing w:before="0" w:beforeAutospacing="0" w:after="0" w:afterAutospacing="0"/>
                        <w:rPr>
                          <w:rFonts w:ascii="Tahoma" w:hAnsi="Tahoma" w:cs="Tahoma"/>
                          <w:color w:val="000000" w:themeColor="text1"/>
                        </w:rPr>
                      </w:pPr>
                      <w:r w:rsidRPr="00D707C1">
                        <w:rPr>
                          <w:rFonts w:ascii="Tahoma" w:hAnsi="Tahoma" w:cs="Tahoma"/>
                          <w:color w:val="000000" w:themeColor="text1"/>
                          <w:kern w:val="24"/>
                        </w:rPr>
                        <w:t>NO skip lesion.</w:t>
                      </w:r>
                    </w:p>
                  </w:txbxContent>
                </v:textbox>
              </v:rect>
            </w:pict>
          </mc:Fallback>
        </mc:AlternateContent>
      </w:r>
      <w:r w:rsidRPr="00D707C1">
        <w:rPr>
          <w:rFonts w:ascii="Tahoma" w:hAnsi="Tahoma" w:cs="Tahoma"/>
          <w:noProof/>
          <w:sz w:val="24"/>
          <w:szCs w:val="24"/>
        </w:rPr>
        <w:drawing>
          <wp:anchor distT="0" distB="0" distL="114300" distR="114300" simplePos="0" relativeHeight="251647488" behindDoc="0" locked="0" layoutInCell="1" allowOverlap="1" wp14:anchorId="47F8E2E0" wp14:editId="311906C2">
            <wp:simplePos x="0" y="0"/>
            <wp:positionH relativeFrom="column">
              <wp:posOffset>5224408</wp:posOffset>
            </wp:positionH>
            <wp:positionV relativeFrom="paragraph">
              <wp:posOffset>438198</wp:posOffset>
            </wp:positionV>
            <wp:extent cx="2262505" cy="1043796"/>
            <wp:effectExtent l="0" t="0" r="4445" b="4445"/>
            <wp:wrapNone/>
            <wp:docPr id="39938" name="Picture 2" descr="G:\Cotran\Images\CH18\F01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G:\Cotran\Images\CH18\F018036.jpg"/>
                    <pic:cNvPicPr>
                      <a:picLocks noChangeAspect="1" noChangeArrowheads="1"/>
                    </pic:cNvPicPr>
                  </pic:nvPicPr>
                  <pic:blipFill>
                    <a:blip r:embed="rId21" cstate="print"/>
                    <a:srcRect/>
                    <a:stretch>
                      <a:fillRect/>
                    </a:stretch>
                  </pic:blipFill>
                  <pic:spPr bwMode="auto">
                    <a:xfrm>
                      <a:off x="0" y="0"/>
                      <a:ext cx="2262505" cy="1043796"/>
                    </a:xfrm>
                    <a:prstGeom prst="rect">
                      <a:avLst/>
                    </a:prstGeom>
                    <a:noFill/>
                  </pic:spPr>
                </pic:pic>
              </a:graphicData>
            </a:graphic>
            <wp14:sizeRelH relativeFrom="margin">
              <wp14:pctWidth>0</wp14:pctWidth>
            </wp14:sizeRelH>
            <wp14:sizeRelV relativeFrom="margin">
              <wp14:pctHeight>0</wp14:pctHeight>
            </wp14:sizeRelV>
          </wp:anchor>
        </w:drawing>
      </w:r>
      <w:r w:rsidRPr="007B25AF">
        <w:rPr>
          <w:rFonts w:ascii="Tahoma" w:hAnsi="Tahoma" w:cs="Tahoma"/>
          <w:sz w:val="24"/>
          <w:szCs w:val="24"/>
        </w:rPr>
        <w:t xml:space="preserve">Involves mainly the </w:t>
      </w:r>
      <w:r w:rsidRPr="007B25AF">
        <w:rPr>
          <w:rFonts w:ascii="Tahoma" w:hAnsi="Tahoma" w:cs="Tahoma"/>
          <w:sz w:val="24"/>
          <w:szCs w:val="24"/>
          <w:u w:val="single"/>
        </w:rPr>
        <w:t>mucosa</w:t>
      </w:r>
      <w:r w:rsidRPr="007B25AF">
        <w:rPr>
          <w:rFonts w:ascii="Tahoma" w:hAnsi="Tahoma" w:cs="Tahoma"/>
          <w:sz w:val="24"/>
          <w:szCs w:val="24"/>
        </w:rPr>
        <w:t xml:space="preserve"> (</w:t>
      </w:r>
      <w:r w:rsidRPr="007B25AF">
        <w:rPr>
          <w:rFonts w:ascii="Tahoma" w:hAnsi="Tahoma" w:cs="Tahoma"/>
          <w:sz w:val="24"/>
          <w:szCs w:val="24"/>
          <w:u w:val="single"/>
        </w:rPr>
        <w:t>diffuse</w:t>
      </w:r>
      <w:r w:rsidRPr="007B25AF">
        <w:rPr>
          <w:rFonts w:ascii="Tahoma" w:hAnsi="Tahoma" w:cs="Tahoma"/>
          <w:sz w:val="24"/>
          <w:szCs w:val="24"/>
        </w:rPr>
        <w:t xml:space="preserve"> </w:t>
      </w:r>
      <w:r w:rsidR="000D4D9E" w:rsidRPr="000D4D9E">
        <w:rPr>
          <w:rFonts w:ascii="Tahoma" w:hAnsi="Tahoma" w:cs="Tahoma"/>
          <w:color w:val="808080" w:themeColor="background1" w:themeShade="80"/>
          <w:sz w:val="20"/>
          <w:szCs w:val="20"/>
        </w:rPr>
        <w:t xml:space="preserve">“AKA: Continues” </w:t>
      </w:r>
      <w:r w:rsidRPr="007B25AF">
        <w:rPr>
          <w:rFonts w:ascii="Tahoma" w:hAnsi="Tahoma" w:cs="Tahoma"/>
          <w:sz w:val="24"/>
          <w:szCs w:val="24"/>
        </w:rPr>
        <w:t xml:space="preserve">hyperemia with numerous </w:t>
      </w:r>
      <w:r w:rsidRPr="007B25AF">
        <w:rPr>
          <w:rFonts w:ascii="Tahoma" w:hAnsi="Tahoma" w:cs="Tahoma"/>
          <w:sz w:val="24"/>
          <w:szCs w:val="24"/>
          <w:u w:val="single"/>
        </w:rPr>
        <w:t>superficial</w:t>
      </w:r>
      <w:r w:rsidRPr="007B25AF">
        <w:rPr>
          <w:rFonts w:ascii="Tahoma" w:hAnsi="Tahoma" w:cs="Tahoma"/>
          <w:sz w:val="24"/>
          <w:szCs w:val="24"/>
        </w:rPr>
        <w:t xml:space="preserve"> ulcerations in the acute phase. The regenerated or nonulcerated mucosa may appear polypoid (inflammatory pseudo polyps) in contrast with the atrophic areas or ulcers. </w:t>
      </w:r>
    </w:p>
    <w:p w14:paraId="5C45A4B6" w14:textId="486648E0" w:rsidR="00604142" w:rsidRDefault="000D4D9E" w:rsidP="00604142">
      <w:pPr>
        <w:tabs>
          <w:tab w:val="right" w:pos="11116"/>
        </w:tabs>
        <w:rPr>
          <w:rFonts w:ascii="Tahoma" w:hAnsi="Tahoma" w:cs="Tahoma"/>
          <w:sz w:val="24"/>
          <w:szCs w:val="24"/>
        </w:rPr>
      </w:pPr>
      <w:r>
        <w:rPr>
          <w:rFonts w:ascii="Tahoma" w:hAnsi="Tahoma" w:cs="Tahoma"/>
          <w:noProof/>
          <w:sz w:val="28"/>
          <w:szCs w:val="28"/>
        </w:rPr>
        <mc:AlternateContent>
          <mc:Choice Requires="wps">
            <w:drawing>
              <wp:anchor distT="0" distB="0" distL="114300" distR="114300" simplePos="0" relativeHeight="251685376" behindDoc="0" locked="0" layoutInCell="1" allowOverlap="1" wp14:anchorId="5103E8D4" wp14:editId="70B528E2">
                <wp:simplePos x="0" y="0"/>
                <wp:positionH relativeFrom="column">
                  <wp:posOffset>5005352</wp:posOffset>
                </wp:positionH>
                <wp:positionV relativeFrom="paragraph">
                  <wp:posOffset>98919</wp:posOffset>
                </wp:positionV>
                <wp:extent cx="812518" cy="146755"/>
                <wp:effectExtent l="0" t="0" r="64135" b="100965"/>
                <wp:wrapNone/>
                <wp:docPr id="39937" name="Curved Connector 39937"/>
                <wp:cNvGraphicFramePr/>
                <a:graphic xmlns:a="http://schemas.openxmlformats.org/drawingml/2006/main">
                  <a:graphicData uri="http://schemas.microsoft.com/office/word/2010/wordprocessingShape">
                    <wps:wsp>
                      <wps:cNvCnPr/>
                      <wps:spPr>
                        <a:xfrm>
                          <a:off x="0" y="0"/>
                          <a:ext cx="812518" cy="146755"/>
                        </a:xfrm>
                        <a:prstGeom prst="curvedConnector3">
                          <a:avLst>
                            <a:gd name="adj1" fmla="val 50000"/>
                          </a:avLst>
                        </a:prstGeom>
                        <a:ln w="95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F51D7" id="Curved Connector 39937" o:spid="_x0000_s1026" type="#_x0000_t38" style="position:absolute;left:0;text-align:left;margin-left:394.1pt;margin-top:7.8pt;width:64pt;height: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" adj="10800" strokecolor="red">
                <v:stroke endarrow="open"/>
              </v:shape>
            </w:pict>
          </mc:Fallback>
        </mc:AlternateContent>
      </w:r>
    </w:p>
    <w:p w14:paraId="76CCB11B" w14:textId="77777777" w:rsidR="00604142" w:rsidRDefault="00604142" w:rsidP="00604142">
      <w:pPr>
        <w:tabs>
          <w:tab w:val="right" w:pos="11116"/>
        </w:tabs>
        <w:rPr>
          <w:rFonts w:ascii="Tahoma" w:hAnsi="Tahoma" w:cs="Tahoma"/>
          <w:sz w:val="24"/>
          <w:szCs w:val="24"/>
        </w:rPr>
      </w:pPr>
    </w:p>
    <w:p w14:paraId="17FB5EEB" w14:textId="4412E5C0" w:rsidR="00604142" w:rsidRDefault="00604142" w:rsidP="00604142">
      <w:pPr>
        <w:tabs>
          <w:tab w:val="right" w:pos="11116"/>
        </w:tabs>
        <w:rPr>
          <w:rFonts w:ascii="Tahoma" w:hAnsi="Tahoma" w:cs="Tahoma"/>
          <w:sz w:val="28"/>
          <w:szCs w:val="28"/>
        </w:rPr>
      </w:pPr>
    </w:p>
    <w:p w14:paraId="25B35498" w14:textId="77777777" w:rsidR="00604142" w:rsidRPr="00604142" w:rsidRDefault="00604142" w:rsidP="00604142">
      <w:pPr>
        <w:tabs>
          <w:tab w:val="right" w:pos="11116"/>
        </w:tabs>
        <w:rPr>
          <w:rFonts w:ascii="Tahoma" w:hAnsi="Tahoma" w:cs="Tahoma"/>
          <w:b/>
          <w:bCs/>
          <w:sz w:val="32"/>
          <w:szCs w:val="32"/>
        </w:rPr>
      </w:pPr>
      <w:r w:rsidRPr="00604142">
        <w:rPr>
          <w:rFonts w:ascii="Tahoma" w:hAnsi="Tahoma" w:cs="Tahoma"/>
          <w:b/>
          <w:bCs/>
          <w:sz w:val="32"/>
          <w:szCs w:val="32"/>
        </w:rPr>
        <w:t>Microscopic Appearance:</w:t>
      </w:r>
    </w:p>
    <w:p w14:paraId="6BC10164" w14:textId="1B74D9CC" w:rsidR="00604142" w:rsidRDefault="00604142" w:rsidP="00604142">
      <w:pPr>
        <w:tabs>
          <w:tab w:val="right" w:pos="11116"/>
        </w:tabs>
        <w:spacing w:line="240" w:lineRule="auto"/>
        <w:rPr>
          <w:rFonts w:ascii="Tahoma" w:hAnsi="Tahoma" w:cs="Tahoma"/>
          <w:sz w:val="24"/>
          <w:szCs w:val="24"/>
        </w:rPr>
      </w:pPr>
      <w:r w:rsidRPr="00D707C1">
        <w:rPr>
          <w:rFonts w:ascii="Tahoma" w:hAnsi="Tahoma" w:cs="Tahoma"/>
          <w:sz w:val="24"/>
          <w:szCs w:val="24"/>
        </w:rPr>
        <w:t xml:space="preserve">The inflammation is usually </w:t>
      </w:r>
      <w:r w:rsidRPr="00D707C1">
        <w:rPr>
          <w:rFonts w:ascii="Tahoma" w:hAnsi="Tahoma" w:cs="Tahoma"/>
          <w:b/>
          <w:bCs/>
          <w:sz w:val="24"/>
          <w:szCs w:val="24"/>
        </w:rPr>
        <w:t>restricted to the mucosa.</w:t>
      </w:r>
      <w:r>
        <w:rPr>
          <w:rFonts w:ascii="Tahoma" w:hAnsi="Tahoma" w:cs="Tahoma"/>
          <w:sz w:val="24"/>
          <w:szCs w:val="24"/>
        </w:rPr>
        <w:t xml:space="preserve"> </w:t>
      </w:r>
      <w:r w:rsidR="000D4D9E" w:rsidRPr="000D4D9E">
        <w:rPr>
          <w:rFonts w:ascii="Tahoma" w:hAnsi="Tahoma" w:cs="Tahoma"/>
          <w:color w:val="808080" w:themeColor="background1" w:themeShade="80"/>
          <w:sz w:val="20"/>
          <w:szCs w:val="20"/>
        </w:rPr>
        <w:t>(In crohn’s it was Trans mural)</w:t>
      </w:r>
    </w:p>
    <w:p w14:paraId="665F3FAE" w14:textId="77777777" w:rsidR="00604142" w:rsidRPr="00D707C1" w:rsidRDefault="00604142" w:rsidP="00604142">
      <w:pPr>
        <w:tabs>
          <w:tab w:val="right" w:pos="11116"/>
        </w:tabs>
        <w:spacing w:line="240" w:lineRule="auto"/>
        <w:rPr>
          <w:rFonts w:ascii="Tahoma" w:hAnsi="Tahoma" w:cs="Tahoma"/>
          <w:sz w:val="24"/>
          <w:szCs w:val="24"/>
        </w:rPr>
      </w:pPr>
      <w:r w:rsidRPr="00D707C1">
        <w:rPr>
          <w:rFonts w:ascii="Tahoma" w:hAnsi="Tahoma" w:cs="Tahoma"/>
          <w:sz w:val="24"/>
          <w:szCs w:val="24"/>
        </w:rPr>
        <w:t>In the active phase</w:t>
      </w:r>
      <w:r>
        <w:rPr>
          <w:rFonts w:ascii="Tahoma" w:hAnsi="Tahoma" w:cs="Tahoma"/>
          <w:sz w:val="24"/>
          <w:szCs w:val="24"/>
        </w:rPr>
        <w:t xml:space="preserve">: </w:t>
      </w:r>
      <w:r w:rsidRPr="00D707C1">
        <w:rPr>
          <w:rFonts w:ascii="Tahoma" w:hAnsi="Tahoma" w:cs="Tahoma"/>
          <w:b/>
          <w:bCs/>
          <w:sz w:val="24"/>
          <w:szCs w:val="24"/>
        </w:rPr>
        <w:t>neutrophils</w:t>
      </w:r>
      <w:r w:rsidRPr="00D707C1">
        <w:rPr>
          <w:rFonts w:ascii="Tahoma" w:hAnsi="Tahoma" w:cs="Tahoma"/>
          <w:sz w:val="24"/>
          <w:szCs w:val="24"/>
        </w:rPr>
        <w:t xml:space="preserve"> (</w:t>
      </w:r>
      <w:r w:rsidRPr="00D707C1">
        <w:rPr>
          <w:rFonts w:ascii="Tahoma" w:hAnsi="Tahoma" w:cs="Tahoma"/>
          <w:b/>
          <w:bCs/>
          <w:sz w:val="24"/>
          <w:szCs w:val="24"/>
        </w:rPr>
        <w:t>Cryptitis</w:t>
      </w:r>
      <w:r w:rsidRPr="00D707C1">
        <w:rPr>
          <w:rFonts w:ascii="Tahoma" w:hAnsi="Tahoma" w:cs="Tahoma"/>
          <w:sz w:val="24"/>
          <w:szCs w:val="24"/>
        </w:rPr>
        <w:t>, crypt abscess)</w:t>
      </w:r>
    </w:p>
    <w:p w14:paraId="6F1AD4D8" w14:textId="77777777" w:rsidR="00604142" w:rsidRPr="00D707C1" w:rsidRDefault="00604142" w:rsidP="00604142">
      <w:pPr>
        <w:tabs>
          <w:tab w:val="right" w:pos="11116"/>
        </w:tabs>
        <w:spacing w:line="240" w:lineRule="auto"/>
        <w:rPr>
          <w:rFonts w:ascii="Tahoma" w:hAnsi="Tahoma" w:cs="Tahoma"/>
          <w:sz w:val="24"/>
          <w:szCs w:val="24"/>
        </w:rPr>
      </w:pPr>
      <w:r w:rsidRPr="00D707C1">
        <w:rPr>
          <w:rFonts w:ascii="Tahoma" w:hAnsi="Tahoma" w:cs="Tahoma"/>
          <w:sz w:val="24"/>
          <w:szCs w:val="24"/>
        </w:rPr>
        <w:t>In the chronic phas</w:t>
      </w:r>
      <w:r>
        <w:rPr>
          <w:rFonts w:ascii="Tahoma" w:hAnsi="Tahoma" w:cs="Tahoma"/>
          <w:sz w:val="24"/>
          <w:szCs w:val="24"/>
        </w:rPr>
        <w:t xml:space="preserve">e: </w:t>
      </w:r>
      <w:r w:rsidRPr="00D707C1">
        <w:rPr>
          <w:rFonts w:ascii="Tahoma" w:hAnsi="Tahoma" w:cs="Tahoma"/>
          <w:b/>
          <w:bCs/>
          <w:sz w:val="24"/>
          <w:szCs w:val="24"/>
        </w:rPr>
        <w:t>crypt atrophy and distortion</w:t>
      </w:r>
    </w:p>
    <w:p w14:paraId="73644C1D" w14:textId="77777777" w:rsidR="00604142" w:rsidRPr="00D707C1" w:rsidRDefault="00604142" w:rsidP="00604142">
      <w:pPr>
        <w:tabs>
          <w:tab w:val="right" w:pos="11116"/>
        </w:tabs>
        <w:spacing w:line="240" w:lineRule="auto"/>
        <w:rPr>
          <w:rFonts w:ascii="Tahoma" w:hAnsi="Tahoma" w:cs="Tahoma"/>
          <w:sz w:val="24"/>
          <w:szCs w:val="24"/>
        </w:rPr>
      </w:pPr>
      <w:r w:rsidRPr="00D707C1">
        <w:rPr>
          <w:rFonts w:ascii="Tahoma" w:hAnsi="Tahoma" w:cs="Tahoma"/>
          <w:sz w:val="24"/>
          <w:szCs w:val="24"/>
        </w:rPr>
        <w:t xml:space="preserve">Active inflammation correlates well with the severity of symptoms. </w:t>
      </w:r>
    </w:p>
    <w:p w14:paraId="69C8F93B" w14:textId="2F908B52" w:rsidR="00604142" w:rsidRDefault="00604142" w:rsidP="00604142">
      <w:pPr>
        <w:tabs>
          <w:tab w:val="right" w:pos="11116"/>
        </w:tabs>
        <w:ind w:left="360"/>
        <w:rPr>
          <w:rFonts w:ascii="Tahoma" w:hAnsi="Tahoma" w:cs="Tahoma"/>
          <w:sz w:val="28"/>
          <w:szCs w:val="28"/>
        </w:rPr>
      </w:pPr>
    </w:p>
    <w:p w14:paraId="0CC05407" w14:textId="5BD48A4C" w:rsidR="000D4D9E" w:rsidRDefault="0095372A" w:rsidP="00604142">
      <w:pPr>
        <w:tabs>
          <w:tab w:val="right" w:pos="11116"/>
        </w:tabs>
        <w:rPr>
          <w:rFonts w:ascii="Tahoma" w:hAnsi="Tahoma" w:cs="Tahoma"/>
          <w:b/>
          <w:bCs/>
          <w:sz w:val="32"/>
          <w:szCs w:val="32"/>
        </w:rPr>
      </w:pPr>
      <w:r w:rsidRPr="00D707C1">
        <w:rPr>
          <w:rFonts w:ascii="Tahoma" w:hAnsi="Tahoma" w:cs="Tahoma"/>
          <w:noProof/>
          <w:sz w:val="32"/>
          <w:szCs w:val="32"/>
        </w:rPr>
        <mc:AlternateContent>
          <mc:Choice Requires="wps">
            <w:drawing>
              <wp:anchor distT="0" distB="0" distL="114300" distR="114300" simplePos="0" relativeHeight="251639296" behindDoc="0" locked="0" layoutInCell="1" allowOverlap="1" wp14:anchorId="5E0DDD1F" wp14:editId="1EE1C5D2">
                <wp:simplePos x="0" y="0"/>
                <wp:positionH relativeFrom="column">
                  <wp:posOffset>176531</wp:posOffset>
                </wp:positionH>
                <wp:positionV relativeFrom="paragraph">
                  <wp:posOffset>267244</wp:posOffset>
                </wp:positionV>
                <wp:extent cx="1022622" cy="250190"/>
                <wp:effectExtent l="0" t="0" r="25400" b="16510"/>
                <wp:wrapNone/>
                <wp:docPr id="30" name="مستطيل 4"/>
                <wp:cNvGraphicFramePr/>
                <a:graphic xmlns:a="http://schemas.openxmlformats.org/drawingml/2006/main">
                  <a:graphicData uri="http://schemas.microsoft.com/office/word/2010/wordprocessingShape">
                    <wps:wsp>
                      <wps:cNvSpPr/>
                      <wps:spPr>
                        <a:xfrm>
                          <a:off x="0" y="0"/>
                          <a:ext cx="1022622" cy="250190"/>
                        </a:xfrm>
                        <a:prstGeom prst="rect">
                          <a:avLst/>
                        </a:prstGeom>
                        <a:noFill/>
                        <a:ln w="3175">
                          <a:solidFill>
                            <a:schemeClr val="bg1">
                              <a:lumMod val="50000"/>
                            </a:schemeClr>
                          </a:solidFill>
                          <a:prstDash val="sysDash"/>
                        </a:ln>
                      </wps:spPr>
                      <wps:txbx>
                        <w:txbxContent>
                          <w:p w14:paraId="0D6DEF34" w14:textId="4C02F613" w:rsidR="001763FE" w:rsidRPr="000D4D9E" w:rsidRDefault="001763FE" w:rsidP="00604142">
                            <w:pPr>
                              <w:pStyle w:val="NormalWeb"/>
                              <w:spacing w:before="0" w:beforeAutospacing="0" w:after="0" w:afterAutospacing="0"/>
                              <w:rPr>
                                <w:rFonts w:ascii="Tahoma" w:hAnsi="Tahoma" w:cs="Tahoma"/>
                                <w:sz w:val="18"/>
                                <w:szCs w:val="18"/>
                              </w:rPr>
                            </w:pPr>
                            <w:r w:rsidRPr="000D4D9E">
                              <w:rPr>
                                <w:rFonts w:ascii="Tahoma" w:hAnsi="Tahoma" w:cs="Tahoma"/>
                                <w:kern w:val="24"/>
                              </w:rPr>
                              <w:t>Inflammation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0DDD1F" id="_x0000_s1038" style="position:absolute;margin-left:13.9pt;margin-top:21.05pt;width:80.5pt;height:19.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" filled="f" strokecolor="#7f7f7f [1612]" strokeweight=".25pt">
                <v:stroke dashstyle="3 1"/>
                <v:textbox>
                  <w:txbxContent>
                    <w:p w14:paraId="0D6DEF34" w14:textId="4C02F613" w:rsidR="001763FE" w:rsidRPr="000D4D9E" w:rsidRDefault="001763FE" w:rsidP="00604142">
                      <w:pPr>
                        <w:pStyle w:val="af"/>
                        <w:spacing w:before="0" w:beforeAutospacing="0" w:after="0" w:afterAutospacing="0"/>
                        <w:rPr>
                          <w:rFonts w:ascii="Tahoma" w:hAnsi="Tahoma" w:cs="Tahoma"/>
                          <w:sz w:val="18"/>
                          <w:szCs w:val="18"/>
                        </w:rPr>
                      </w:pPr>
                      <w:r w:rsidRPr="000D4D9E">
                        <w:rPr>
                          <w:rFonts w:ascii="Tahoma" w:hAnsi="Tahoma" w:cs="Tahoma"/>
                          <w:kern w:val="24"/>
                        </w:rPr>
                        <w:t>Inflammation</w:t>
                      </w:r>
                    </w:p>
                  </w:txbxContent>
                </v:textbox>
              </v:rect>
            </w:pict>
          </mc:Fallback>
        </mc:AlternateContent>
      </w:r>
      <w:r w:rsidRPr="00D707C1">
        <w:rPr>
          <w:rFonts w:ascii="Tahoma" w:hAnsi="Tahoma" w:cs="Tahoma"/>
          <w:noProof/>
          <w:sz w:val="32"/>
          <w:szCs w:val="32"/>
        </w:rPr>
        <w:drawing>
          <wp:anchor distT="0" distB="0" distL="114300" distR="114300" simplePos="0" relativeHeight="251696640" behindDoc="1" locked="0" layoutInCell="1" allowOverlap="1" wp14:anchorId="2C31DDCB" wp14:editId="703D95CB">
            <wp:simplePos x="0" y="0"/>
            <wp:positionH relativeFrom="column">
              <wp:posOffset>894715</wp:posOffset>
            </wp:positionH>
            <wp:positionV relativeFrom="paragraph">
              <wp:posOffset>136525</wp:posOffset>
            </wp:positionV>
            <wp:extent cx="5322570" cy="2176780"/>
            <wp:effectExtent l="0" t="0" r="0" b="0"/>
            <wp:wrapNone/>
            <wp:docPr id="48130" name="Picture 2" descr="G:\Cotran\Images\CH18\F01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G:\Cotran\Images\CH18\F018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2570" cy="21767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8"/>
          <w:szCs w:val="28"/>
        </w:rPr>
        <mc:AlternateContent>
          <mc:Choice Requires="wps">
            <w:drawing>
              <wp:anchor distT="0" distB="0" distL="114300" distR="114300" simplePos="0" relativeHeight="251687424" behindDoc="0" locked="0" layoutInCell="1" allowOverlap="1" wp14:anchorId="55BF767F" wp14:editId="6F1E15F7">
                <wp:simplePos x="0" y="0"/>
                <wp:positionH relativeFrom="column">
                  <wp:posOffset>4954905</wp:posOffset>
                </wp:positionH>
                <wp:positionV relativeFrom="paragraph">
                  <wp:posOffset>1485900</wp:posOffset>
                </wp:positionV>
                <wp:extent cx="778510" cy="207010"/>
                <wp:effectExtent l="38100" t="0" r="21590" b="97790"/>
                <wp:wrapNone/>
                <wp:docPr id="39940" name="Curved Connector 39940"/>
                <wp:cNvGraphicFramePr/>
                <a:graphic xmlns:a="http://schemas.openxmlformats.org/drawingml/2006/main">
                  <a:graphicData uri="http://schemas.microsoft.com/office/word/2010/wordprocessingShape">
                    <wps:wsp>
                      <wps:cNvCnPr/>
                      <wps:spPr>
                        <a:xfrm rot="10800000" flipV="1">
                          <a:off x="0" y="0"/>
                          <a:ext cx="778510" cy="207010"/>
                        </a:xfrm>
                        <a:prstGeom prst="curvedConnector3">
                          <a:avLst>
                            <a:gd name="adj1" fmla="val 50000"/>
                          </a:avLst>
                        </a:prstGeom>
                        <a:ln w="95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9ADFB" id="Curved Connector 39940" o:spid="_x0000_s1026" type="#_x0000_t38" style="position:absolute;left:0;text-align:left;margin-left:390.15pt;margin-top:117pt;width:61.3pt;height:16.3pt;rotation:180;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" adj="10800" strokecolor="red">
                <v:stroke endarrow="open"/>
              </v:shape>
            </w:pict>
          </mc:Fallback>
        </mc:AlternateContent>
      </w:r>
      <w:r>
        <w:rPr>
          <w:rFonts w:ascii="Tahoma" w:hAnsi="Tahoma" w:cs="Tahoma"/>
          <w:noProof/>
          <w:sz w:val="28"/>
          <w:szCs w:val="28"/>
        </w:rPr>
        <mc:AlternateContent>
          <mc:Choice Requires="wps">
            <w:drawing>
              <wp:anchor distT="0" distB="0" distL="114300" distR="114300" simplePos="0" relativeHeight="251686400" behindDoc="0" locked="0" layoutInCell="1" allowOverlap="1" wp14:anchorId="1CD76FA1" wp14:editId="03CA7A94">
                <wp:simplePos x="0" y="0"/>
                <wp:positionH relativeFrom="column">
                  <wp:posOffset>1341120</wp:posOffset>
                </wp:positionH>
                <wp:positionV relativeFrom="paragraph">
                  <wp:posOffset>517525</wp:posOffset>
                </wp:positionV>
                <wp:extent cx="812165" cy="146685"/>
                <wp:effectExtent l="0" t="0" r="64135" b="100965"/>
                <wp:wrapNone/>
                <wp:docPr id="39939" name="Curved Connector 39939"/>
                <wp:cNvGraphicFramePr/>
                <a:graphic xmlns:a="http://schemas.openxmlformats.org/drawingml/2006/main">
                  <a:graphicData uri="http://schemas.microsoft.com/office/word/2010/wordprocessingShape">
                    <wps:wsp>
                      <wps:cNvCnPr/>
                      <wps:spPr>
                        <a:xfrm>
                          <a:off x="0" y="0"/>
                          <a:ext cx="812165" cy="146685"/>
                        </a:xfrm>
                        <a:prstGeom prst="curvedConnector3">
                          <a:avLst>
                            <a:gd name="adj1" fmla="val 50000"/>
                          </a:avLst>
                        </a:prstGeom>
                        <a:ln w="95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1578C" id="Curved Connector 39939" o:spid="_x0000_s1026" type="#_x0000_t38" style="position:absolute;left:0;text-align:left;margin-left:105.6pt;margin-top:40.75pt;width:63.95pt;height:1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" adj="10800" strokecolor="red">
                <v:stroke endarrow="open"/>
              </v:shape>
            </w:pict>
          </mc:Fallback>
        </mc:AlternateContent>
      </w:r>
    </w:p>
    <w:p w14:paraId="43E8BC63" w14:textId="77777777" w:rsidR="0095372A" w:rsidRDefault="0095372A" w:rsidP="00604142">
      <w:pPr>
        <w:tabs>
          <w:tab w:val="right" w:pos="11116"/>
        </w:tabs>
        <w:rPr>
          <w:rFonts w:ascii="Tahoma" w:hAnsi="Tahoma" w:cs="Tahoma"/>
          <w:b/>
          <w:bCs/>
          <w:sz w:val="32"/>
          <w:szCs w:val="32"/>
        </w:rPr>
      </w:pPr>
    </w:p>
    <w:p w14:paraId="528FFD60" w14:textId="77777777" w:rsidR="0095372A" w:rsidRDefault="0095372A" w:rsidP="00604142">
      <w:pPr>
        <w:tabs>
          <w:tab w:val="right" w:pos="11116"/>
        </w:tabs>
        <w:rPr>
          <w:rFonts w:ascii="Tahoma" w:hAnsi="Tahoma" w:cs="Tahoma"/>
          <w:b/>
          <w:bCs/>
          <w:sz w:val="32"/>
          <w:szCs w:val="32"/>
        </w:rPr>
      </w:pPr>
    </w:p>
    <w:p w14:paraId="78F83CCA" w14:textId="440CE860" w:rsidR="0095372A" w:rsidRDefault="0095372A" w:rsidP="00604142">
      <w:pPr>
        <w:tabs>
          <w:tab w:val="right" w:pos="11116"/>
        </w:tabs>
        <w:rPr>
          <w:rFonts w:ascii="Tahoma" w:hAnsi="Tahoma" w:cs="Tahoma"/>
          <w:b/>
          <w:bCs/>
          <w:sz w:val="32"/>
          <w:szCs w:val="32"/>
        </w:rPr>
      </w:pPr>
      <w:r w:rsidRPr="00D707C1">
        <w:rPr>
          <w:rFonts w:ascii="Tahoma" w:hAnsi="Tahoma" w:cs="Tahoma"/>
          <w:noProof/>
          <w:sz w:val="32"/>
          <w:szCs w:val="32"/>
        </w:rPr>
        <mc:AlternateContent>
          <mc:Choice Requires="wps">
            <w:drawing>
              <wp:anchor distT="0" distB="0" distL="114300" distR="114300" simplePos="0" relativeHeight="251638272" behindDoc="0" locked="0" layoutInCell="1" allowOverlap="1" wp14:anchorId="1D12DDC4" wp14:editId="2EA80010">
                <wp:simplePos x="0" y="0"/>
                <wp:positionH relativeFrom="column">
                  <wp:posOffset>5880100</wp:posOffset>
                </wp:positionH>
                <wp:positionV relativeFrom="paragraph">
                  <wp:posOffset>52070</wp:posOffset>
                </wp:positionV>
                <wp:extent cx="1219200" cy="275590"/>
                <wp:effectExtent l="0" t="0" r="19050" b="10160"/>
                <wp:wrapNone/>
                <wp:docPr id="29" name="مستطيل 3"/>
                <wp:cNvGraphicFramePr/>
                <a:graphic xmlns:a="http://schemas.openxmlformats.org/drawingml/2006/main">
                  <a:graphicData uri="http://schemas.microsoft.com/office/word/2010/wordprocessingShape">
                    <wps:wsp>
                      <wps:cNvSpPr/>
                      <wps:spPr>
                        <a:xfrm>
                          <a:off x="0" y="0"/>
                          <a:ext cx="1219200" cy="275590"/>
                        </a:xfrm>
                        <a:prstGeom prst="rect">
                          <a:avLst/>
                        </a:prstGeom>
                        <a:noFill/>
                        <a:ln w="3175">
                          <a:solidFill>
                            <a:schemeClr val="bg1">
                              <a:lumMod val="50000"/>
                            </a:schemeClr>
                          </a:solidFill>
                          <a:prstDash val="sysDash"/>
                        </a:ln>
                      </wps:spPr>
                      <wps:txbx>
                        <w:txbxContent>
                          <w:p w14:paraId="7275D355" w14:textId="77777777" w:rsidR="001763FE" w:rsidRPr="000D4D9E" w:rsidRDefault="001763FE" w:rsidP="00604142">
                            <w:pPr>
                              <w:pStyle w:val="NormalWeb"/>
                              <w:spacing w:before="0" w:beforeAutospacing="0" w:after="0" w:afterAutospacing="0"/>
                              <w:rPr>
                                <w:rFonts w:ascii="Tahoma" w:hAnsi="Tahoma" w:cs="Tahoma"/>
                                <w:sz w:val="18"/>
                                <w:szCs w:val="18"/>
                              </w:rPr>
                            </w:pPr>
                            <w:r w:rsidRPr="000D4D9E">
                              <w:rPr>
                                <w:rFonts w:ascii="Tahoma" w:hAnsi="Tahoma" w:cs="Tahoma"/>
                                <w:kern w:val="24"/>
                              </w:rPr>
                              <w:t>No inflammation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12DDC4" id="مستطيل 3" o:spid="_x0000_s1039" style="position:absolute;margin-left:463pt;margin-top:4.1pt;width:96pt;height:21.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" filled="f" strokecolor="#7f7f7f [1612]" strokeweight=".25pt">
                <v:stroke dashstyle="3 1"/>
                <v:textbox>
                  <w:txbxContent>
                    <w:p w14:paraId="7275D355" w14:textId="77777777" w:rsidR="001763FE" w:rsidRPr="000D4D9E" w:rsidRDefault="001763FE" w:rsidP="00604142">
                      <w:pPr>
                        <w:pStyle w:val="af"/>
                        <w:spacing w:before="0" w:beforeAutospacing="0" w:after="0" w:afterAutospacing="0"/>
                        <w:rPr>
                          <w:rFonts w:ascii="Tahoma" w:hAnsi="Tahoma" w:cs="Tahoma"/>
                          <w:sz w:val="18"/>
                          <w:szCs w:val="18"/>
                        </w:rPr>
                      </w:pPr>
                      <w:r w:rsidRPr="000D4D9E">
                        <w:rPr>
                          <w:rFonts w:ascii="Tahoma" w:hAnsi="Tahoma" w:cs="Tahoma"/>
                          <w:kern w:val="24"/>
                        </w:rPr>
                        <w:t>No inflammation</w:t>
                      </w:r>
                    </w:p>
                  </w:txbxContent>
                </v:textbox>
              </v:rect>
            </w:pict>
          </mc:Fallback>
        </mc:AlternateContent>
      </w:r>
    </w:p>
    <w:p w14:paraId="66410751" w14:textId="77777777" w:rsidR="0095372A" w:rsidRDefault="0095372A" w:rsidP="00604142">
      <w:pPr>
        <w:tabs>
          <w:tab w:val="right" w:pos="11116"/>
        </w:tabs>
        <w:rPr>
          <w:rFonts w:ascii="Tahoma" w:hAnsi="Tahoma" w:cs="Tahoma"/>
          <w:b/>
          <w:bCs/>
          <w:sz w:val="32"/>
          <w:szCs w:val="32"/>
        </w:rPr>
      </w:pPr>
    </w:p>
    <w:p w14:paraId="67C2AB08" w14:textId="77777777" w:rsidR="0095372A" w:rsidRDefault="0095372A" w:rsidP="00604142">
      <w:pPr>
        <w:tabs>
          <w:tab w:val="right" w:pos="11116"/>
        </w:tabs>
        <w:rPr>
          <w:rFonts w:ascii="Tahoma" w:hAnsi="Tahoma" w:cs="Tahoma"/>
          <w:b/>
          <w:bCs/>
          <w:sz w:val="32"/>
          <w:szCs w:val="32"/>
        </w:rPr>
      </w:pPr>
    </w:p>
    <w:p w14:paraId="32282E5E" w14:textId="77777777" w:rsidR="0095372A" w:rsidRDefault="0095372A" w:rsidP="00604142">
      <w:pPr>
        <w:tabs>
          <w:tab w:val="right" w:pos="11116"/>
        </w:tabs>
        <w:rPr>
          <w:rFonts w:ascii="Tahoma" w:hAnsi="Tahoma" w:cs="Tahoma"/>
          <w:b/>
          <w:bCs/>
          <w:sz w:val="32"/>
          <w:szCs w:val="32"/>
        </w:rPr>
      </w:pPr>
    </w:p>
    <w:p w14:paraId="5E0E40A5" w14:textId="77777777" w:rsidR="00604142" w:rsidRPr="00604142" w:rsidRDefault="00604142" w:rsidP="00604142">
      <w:pPr>
        <w:tabs>
          <w:tab w:val="right" w:pos="11116"/>
        </w:tabs>
        <w:rPr>
          <w:rFonts w:ascii="Tahoma" w:hAnsi="Tahoma" w:cs="Tahoma"/>
          <w:b/>
          <w:bCs/>
          <w:sz w:val="32"/>
          <w:szCs w:val="32"/>
        </w:rPr>
      </w:pPr>
      <w:r w:rsidRPr="00604142">
        <w:rPr>
          <w:rFonts w:ascii="Tahoma" w:hAnsi="Tahoma" w:cs="Tahoma"/>
          <w:b/>
          <w:bCs/>
          <w:sz w:val="32"/>
          <w:szCs w:val="32"/>
        </w:rPr>
        <w:t>Complications:</w:t>
      </w:r>
    </w:p>
    <w:tbl>
      <w:tblPr>
        <w:tblStyle w:val="TableGrid"/>
        <w:tblpPr w:leftFromText="180" w:rightFromText="180" w:vertAnchor="text" w:horzAnchor="margin" w:tblpXSpec="center" w:tblpY="386"/>
        <w:tblW w:w="0" w:type="auto"/>
        <w:tblLook w:val="04A0" w:firstRow="1" w:lastRow="0" w:firstColumn="1" w:lastColumn="0" w:noHBand="0" w:noVBand="1"/>
      </w:tblPr>
      <w:tblGrid>
        <w:gridCol w:w="2648"/>
        <w:gridCol w:w="8458"/>
      </w:tblGrid>
      <w:tr w:rsidR="00604142" w14:paraId="16FAF258" w14:textId="77777777" w:rsidTr="0035592E">
        <w:trPr>
          <w:trHeight w:val="162"/>
        </w:trPr>
        <w:tc>
          <w:tcPr>
            <w:tcW w:w="0" w:type="auto"/>
            <w:shd w:val="clear" w:color="auto" w:fill="92CDDC" w:themeFill="accent5" w:themeFillTint="99"/>
            <w:vAlign w:val="center"/>
          </w:tcPr>
          <w:p w14:paraId="63D2EF94" w14:textId="77777777" w:rsidR="00604142" w:rsidRPr="0035592E" w:rsidRDefault="00604142" w:rsidP="0035592E">
            <w:pPr>
              <w:tabs>
                <w:tab w:val="right" w:pos="11116"/>
              </w:tabs>
              <w:jc w:val="center"/>
              <w:rPr>
                <w:rFonts w:ascii="Tahoma" w:hAnsi="Tahoma" w:cs="Tahoma"/>
                <w:b/>
                <w:bCs/>
                <w:sz w:val="28"/>
                <w:szCs w:val="28"/>
              </w:rPr>
            </w:pPr>
            <w:r w:rsidRPr="0035592E">
              <w:rPr>
                <w:rFonts w:ascii="Tahoma" w:hAnsi="Tahoma" w:cs="Tahoma"/>
                <w:b/>
                <w:bCs/>
                <w:sz w:val="28"/>
                <w:szCs w:val="28"/>
              </w:rPr>
              <w:lastRenderedPageBreak/>
              <w:t>Phase</w:t>
            </w:r>
          </w:p>
        </w:tc>
        <w:tc>
          <w:tcPr>
            <w:tcW w:w="0" w:type="auto"/>
            <w:shd w:val="clear" w:color="auto" w:fill="92CDDC" w:themeFill="accent5" w:themeFillTint="99"/>
            <w:vAlign w:val="center"/>
          </w:tcPr>
          <w:p w14:paraId="2E3DE159" w14:textId="77777777" w:rsidR="00604142" w:rsidRPr="0035592E" w:rsidRDefault="00604142" w:rsidP="0035592E">
            <w:pPr>
              <w:tabs>
                <w:tab w:val="right" w:pos="11116"/>
              </w:tabs>
              <w:jc w:val="center"/>
              <w:rPr>
                <w:rFonts w:ascii="Tahoma" w:hAnsi="Tahoma" w:cs="Tahoma"/>
                <w:b/>
                <w:bCs/>
                <w:sz w:val="28"/>
                <w:szCs w:val="28"/>
              </w:rPr>
            </w:pPr>
            <w:r w:rsidRPr="0035592E">
              <w:rPr>
                <w:rFonts w:ascii="Tahoma" w:hAnsi="Tahoma" w:cs="Tahoma"/>
                <w:b/>
                <w:bCs/>
                <w:sz w:val="28"/>
                <w:szCs w:val="28"/>
              </w:rPr>
              <w:t>Complication</w:t>
            </w:r>
          </w:p>
        </w:tc>
      </w:tr>
      <w:tr w:rsidR="00604142" w14:paraId="4D4DDF48" w14:textId="77777777" w:rsidTr="0035592E">
        <w:trPr>
          <w:trHeight w:val="666"/>
        </w:trPr>
        <w:tc>
          <w:tcPr>
            <w:tcW w:w="0" w:type="auto"/>
            <w:shd w:val="clear" w:color="auto" w:fill="F2F2F2" w:themeFill="background1" w:themeFillShade="F2"/>
            <w:vAlign w:val="center"/>
          </w:tcPr>
          <w:p w14:paraId="342FD9BC" w14:textId="77777777" w:rsidR="00604142" w:rsidRPr="00A35DE2" w:rsidRDefault="00604142" w:rsidP="0035592E">
            <w:pPr>
              <w:tabs>
                <w:tab w:val="right" w:pos="11116"/>
              </w:tabs>
              <w:jc w:val="center"/>
              <w:rPr>
                <w:rFonts w:ascii="Tahoma" w:hAnsi="Tahoma" w:cs="Tahoma"/>
              </w:rPr>
            </w:pPr>
            <w:r w:rsidRPr="00A35DE2">
              <w:rPr>
                <w:rFonts w:ascii="Tahoma" w:hAnsi="Tahoma" w:cs="Tahoma"/>
              </w:rPr>
              <w:t>Acute</w:t>
            </w:r>
          </w:p>
        </w:tc>
        <w:tc>
          <w:tcPr>
            <w:tcW w:w="0" w:type="auto"/>
            <w:shd w:val="clear" w:color="auto" w:fill="auto"/>
            <w:vAlign w:val="center"/>
          </w:tcPr>
          <w:p w14:paraId="2AC0CAE1" w14:textId="72895ED7" w:rsidR="00604142" w:rsidRPr="00A35DE2" w:rsidRDefault="00604142" w:rsidP="00271476">
            <w:pPr>
              <w:numPr>
                <w:ilvl w:val="0"/>
                <w:numId w:val="10"/>
              </w:numPr>
              <w:tabs>
                <w:tab w:val="right" w:pos="11116"/>
              </w:tabs>
              <w:rPr>
                <w:rFonts w:ascii="Tahoma" w:hAnsi="Tahoma" w:cs="Tahoma"/>
              </w:rPr>
            </w:pPr>
            <w:r w:rsidRPr="00A35DE2">
              <w:rPr>
                <w:rFonts w:ascii="Tahoma" w:hAnsi="Tahoma" w:cs="Tahoma"/>
              </w:rPr>
              <w:t>Severe bleeding</w:t>
            </w:r>
            <w:r>
              <w:rPr>
                <w:rFonts w:ascii="Tahoma" w:hAnsi="Tahoma" w:cs="Tahoma"/>
                <w:color w:val="00B050"/>
              </w:rPr>
              <w:t xml:space="preserve"> </w:t>
            </w:r>
            <w:r w:rsidRPr="0035592E">
              <w:rPr>
                <w:rFonts w:ascii="Tahoma" w:hAnsi="Tahoma" w:cs="Tahoma"/>
                <w:color w:val="76923C" w:themeColor="accent3" w:themeShade="BF"/>
                <w:sz w:val="20"/>
                <w:szCs w:val="20"/>
              </w:rPr>
              <w:t>(if the whole colon is involved.)</w:t>
            </w:r>
          </w:p>
          <w:p w14:paraId="4133DB73" w14:textId="34305ED8" w:rsidR="00604142" w:rsidRPr="00A35DE2" w:rsidRDefault="00604142" w:rsidP="00271476">
            <w:pPr>
              <w:numPr>
                <w:ilvl w:val="0"/>
                <w:numId w:val="10"/>
              </w:numPr>
              <w:tabs>
                <w:tab w:val="right" w:pos="11116"/>
              </w:tabs>
              <w:rPr>
                <w:rFonts w:ascii="Tahoma" w:hAnsi="Tahoma" w:cs="Tahoma"/>
              </w:rPr>
            </w:pPr>
            <w:r w:rsidRPr="00A35DE2">
              <w:rPr>
                <w:rFonts w:ascii="Tahoma" w:hAnsi="Tahoma" w:cs="Tahoma"/>
              </w:rPr>
              <w:t>Toxic megacolon (dilation of the colon, with functional obstruction</w:t>
            </w:r>
            <w:r w:rsidR="0035592E">
              <w:rPr>
                <w:rFonts w:ascii="Tahoma" w:hAnsi="Tahoma" w:cs="Tahoma"/>
              </w:rPr>
              <w:t xml:space="preserve"> </w:t>
            </w:r>
            <w:r w:rsidR="0035592E" w:rsidRPr="00BB20A8">
              <w:rPr>
                <w:rFonts w:ascii="Calibri Light" w:hAnsi="Calibri Light" w:cs="Calibri Light"/>
                <w:color w:val="808080" w:themeColor="background1" w:themeShade="80"/>
                <w:sz w:val="20"/>
                <w:szCs w:val="20"/>
                <w:rtl/>
              </w:rPr>
              <w:t>يبطل يصير عندي كُنتراكشن</w:t>
            </w:r>
          </w:p>
          <w:p w14:paraId="7D76B014" w14:textId="77777777" w:rsidR="00604142" w:rsidRPr="00A35DE2" w:rsidRDefault="00604142" w:rsidP="0035592E">
            <w:pPr>
              <w:tabs>
                <w:tab w:val="right" w:pos="11116"/>
              </w:tabs>
              <w:rPr>
                <w:rFonts w:ascii="Tahoma" w:hAnsi="Tahoma" w:cs="Tahoma"/>
              </w:rPr>
            </w:pPr>
          </w:p>
        </w:tc>
      </w:tr>
      <w:tr w:rsidR="00604142" w14:paraId="56472AAD" w14:textId="77777777" w:rsidTr="0035592E">
        <w:trPr>
          <w:trHeight w:val="1003"/>
        </w:trPr>
        <w:tc>
          <w:tcPr>
            <w:tcW w:w="0" w:type="auto"/>
            <w:shd w:val="clear" w:color="auto" w:fill="F2F2F2" w:themeFill="background1" w:themeFillShade="F2"/>
            <w:vAlign w:val="center"/>
          </w:tcPr>
          <w:p w14:paraId="3F7BBC46" w14:textId="77777777" w:rsidR="00604142" w:rsidRPr="00A35DE2" w:rsidRDefault="00604142" w:rsidP="0035592E">
            <w:pPr>
              <w:tabs>
                <w:tab w:val="right" w:pos="11116"/>
              </w:tabs>
              <w:jc w:val="center"/>
              <w:rPr>
                <w:rFonts w:ascii="Tahoma" w:hAnsi="Tahoma" w:cs="Tahoma"/>
              </w:rPr>
            </w:pPr>
            <w:r w:rsidRPr="00A35DE2">
              <w:rPr>
                <w:rFonts w:ascii="Tahoma" w:hAnsi="Tahoma" w:cs="Tahoma"/>
              </w:rPr>
              <w:t>Chronic</w:t>
            </w:r>
          </w:p>
        </w:tc>
        <w:tc>
          <w:tcPr>
            <w:tcW w:w="0" w:type="auto"/>
            <w:shd w:val="clear" w:color="auto" w:fill="auto"/>
            <w:vAlign w:val="center"/>
          </w:tcPr>
          <w:p w14:paraId="08F2B195" w14:textId="1B08570B" w:rsidR="00604142" w:rsidRPr="0035592E" w:rsidRDefault="00604142" w:rsidP="00271476">
            <w:pPr>
              <w:pStyle w:val="ListParagraph"/>
              <w:numPr>
                <w:ilvl w:val="0"/>
                <w:numId w:val="30"/>
              </w:numPr>
              <w:tabs>
                <w:tab w:val="right" w:pos="11116"/>
              </w:tabs>
              <w:rPr>
                <w:rFonts w:ascii="Tahoma" w:hAnsi="Tahoma" w:cs="Tahoma"/>
              </w:rPr>
            </w:pPr>
            <w:r w:rsidRPr="0035592E">
              <w:rPr>
                <w:rFonts w:ascii="Tahoma" w:hAnsi="Tahoma" w:cs="Tahoma"/>
              </w:rPr>
              <w:t>Increase risk of developing colon carcinoma.</w:t>
            </w:r>
          </w:p>
          <w:p w14:paraId="61936709" w14:textId="77777777" w:rsidR="00604142" w:rsidRPr="0035592E" w:rsidRDefault="00604142" w:rsidP="00271476">
            <w:pPr>
              <w:pStyle w:val="ListParagraph"/>
              <w:numPr>
                <w:ilvl w:val="0"/>
                <w:numId w:val="30"/>
              </w:numPr>
              <w:tabs>
                <w:tab w:val="right" w:pos="11116"/>
              </w:tabs>
              <w:rPr>
                <w:rFonts w:ascii="Tahoma" w:hAnsi="Tahoma" w:cs="Tahoma"/>
              </w:rPr>
            </w:pPr>
            <w:r w:rsidRPr="0035592E">
              <w:rPr>
                <w:rFonts w:ascii="Tahoma" w:hAnsi="Tahoma" w:cs="Tahoma"/>
              </w:rPr>
              <w:t>The presence of high-grade dysplasia in a mucosal biopsy imposes a high risk of cancer and is an indication for colectomy.</w:t>
            </w:r>
          </w:p>
          <w:p w14:paraId="6EE4B02A" w14:textId="77777777" w:rsidR="00604142" w:rsidRPr="00A35DE2" w:rsidRDefault="00604142" w:rsidP="0035592E">
            <w:pPr>
              <w:tabs>
                <w:tab w:val="right" w:pos="11116"/>
              </w:tabs>
              <w:rPr>
                <w:rFonts w:ascii="Tahoma" w:hAnsi="Tahoma" w:cs="Tahoma"/>
              </w:rPr>
            </w:pPr>
          </w:p>
        </w:tc>
      </w:tr>
      <w:tr w:rsidR="00604142" w14:paraId="2DB19A21" w14:textId="77777777" w:rsidTr="0035592E">
        <w:trPr>
          <w:trHeight w:val="2263"/>
        </w:trPr>
        <w:tc>
          <w:tcPr>
            <w:tcW w:w="0" w:type="auto"/>
            <w:shd w:val="clear" w:color="auto" w:fill="F2F2F2" w:themeFill="background1" w:themeFillShade="F2"/>
            <w:vAlign w:val="center"/>
          </w:tcPr>
          <w:p w14:paraId="033D0C96" w14:textId="77777777" w:rsidR="00604142" w:rsidRPr="00E44D4C" w:rsidRDefault="00604142" w:rsidP="0035592E">
            <w:pPr>
              <w:tabs>
                <w:tab w:val="right" w:pos="11116"/>
              </w:tabs>
              <w:jc w:val="center"/>
              <w:rPr>
                <w:rFonts w:ascii="Tahoma" w:hAnsi="Tahoma" w:cs="Tahoma"/>
              </w:rPr>
            </w:pPr>
            <w:r w:rsidRPr="00E44D4C">
              <w:rPr>
                <w:rFonts w:ascii="Tahoma" w:hAnsi="Tahoma" w:cs="Tahoma"/>
              </w:rPr>
              <w:t>Extra intestinal Manifestations</w:t>
            </w:r>
          </w:p>
        </w:tc>
        <w:tc>
          <w:tcPr>
            <w:tcW w:w="0" w:type="auto"/>
            <w:shd w:val="clear" w:color="auto" w:fill="auto"/>
            <w:vAlign w:val="center"/>
          </w:tcPr>
          <w:p w14:paraId="581892E2" w14:textId="0036D2EB" w:rsidR="00604142" w:rsidRPr="0035592E" w:rsidRDefault="00604142" w:rsidP="00271476">
            <w:pPr>
              <w:pStyle w:val="ListParagraph"/>
              <w:numPr>
                <w:ilvl w:val="0"/>
                <w:numId w:val="31"/>
              </w:numPr>
              <w:tabs>
                <w:tab w:val="right" w:pos="11116"/>
              </w:tabs>
              <w:rPr>
                <w:rFonts w:ascii="Tahoma" w:hAnsi="Tahoma" w:cs="Tahoma"/>
              </w:rPr>
            </w:pPr>
            <w:r w:rsidRPr="0035592E">
              <w:rPr>
                <w:rFonts w:ascii="Tahoma" w:hAnsi="Tahoma" w:cs="Tahoma"/>
              </w:rPr>
              <w:t>occur more commonly in ulcerative colitis than in Crohn's disease.</w:t>
            </w:r>
          </w:p>
          <w:p w14:paraId="41C7D161" w14:textId="5C4F8C3F" w:rsidR="00604142" w:rsidRPr="00E44D4C" w:rsidRDefault="00604142" w:rsidP="00271476">
            <w:pPr>
              <w:numPr>
                <w:ilvl w:val="0"/>
                <w:numId w:val="11"/>
              </w:numPr>
              <w:tabs>
                <w:tab w:val="right" w:pos="11116"/>
              </w:tabs>
              <w:rPr>
                <w:rFonts w:ascii="Tahoma" w:hAnsi="Tahoma" w:cs="Tahoma"/>
              </w:rPr>
            </w:pPr>
            <w:r w:rsidRPr="00E44D4C">
              <w:rPr>
                <w:rFonts w:ascii="Tahoma" w:hAnsi="Tahoma" w:cs="Tahoma"/>
              </w:rPr>
              <w:t>Arthritis</w:t>
            </w:r>
          </w:p>
          <w:p w14:paraId="29B84896" w14:textId="573C88E3" w:rsidR="00604142" w:rsidRPr="00E44D4C" w:rsidRDefault="00604142" w:rsidP="00271476">
            <w:pPr>
              <w:numPr>
                <w:ilvl w:val="0"/>
                <w:numId w:val="11"/>
              </w:numPr>
              <w:tabs>
                <w:tab w:val="right" w:pos="11116"/>
              </w:tabs>
              <w:rPr>
                <w:rFonts w:ascii="Tahoma" w:hAnsi="Tahoma" w:cs="Tahoma"/>
              </w:rPr>
            </w:pPr>
            <w:r w:rsidRPr="00E44D4C">
              <w:rPr>
                <w:rFonts w:ascii="Tahoma" w:hAnsi="Tahoma" w:cs="Tahoma"/>
              </w:rPr>
              <w:t>Uveitis</w:t>
            </w:r>
          </w:p>
          <w:p w14:paraId="1DC56DDF" w14:textId="5771CDCE" w:rsidR="00604142" w:rsidRPr="00E44D4C" w:rsidRDefault="00604142" w:rsidP="00271476">
            <w:pPr>
              <w:numPr>
                <w:ilvl w:val="0"/>
                <w:numId w:val="11"/>
              </w:numPr>
              <w:tabs>
                <w:tab w:val="right" w:pos="11116"/>
              </w:tabs>
              <w:rPr>
                <w:rFonts w:ascii="Tahoma" w:hAnsi="Tahoma" w:cs="Tahoma"/>
              </w:rPr>
            </w:pPr>
            <w:r w:rsidRPr="00E44D4C">
              <w:rPr>
                <w:rFonts w:ascii="Tahoma" w:hAnsi="Tahoma" w:cs="Tahoma"/>
              </w:rPr>
              <w:t>skin lesions (pyoderma gangrenosum),</w:t>
            </w:r>
          </w:p>
          <w:p w14:paraId="3A14D383" w14:textId="77777777" w:rsidR="00604142" w:rsidRPr="00E44D4C" w:rsidRDefault="00604142" w:rsidP="00271476">
            <w:pPr>
              <w:numPr>
                <w:ilvl w:val="0"/>
                <w:numId w:val="11"/>
              </w:numPr>
              <w:tabs>
                <w:tab w:val="right" w:pos="11116"/>
              </w:tabs>
              <w:rPr>
                <w:rFonts w:ascii="Tahoma" w:hAnsi="Tahoma" w:cs="Tahoma"/>
              </w:rPr>
            </w:pPr>
            <w:r w:rsidRPr="00E44D4C">
              <w:rPr>
                <w:rFonts w:ascii="Tahoma" w:hAnsi="Tahoma" w:cs="Tahoma"/>
              </w:rPr>
              <w:t>sclerosing peri-cholangitis (fibrosis around bile ducts), leading to obstructive jaundice.</w:t>
            </w:r>
            <w:r w:rsidRPr="0035592E">
              <w:rPr>
                <w:rFonts w:ascii="Tahoma" w:hAnsi="Tahoma" w:cs="Tahoma"/>
                <w:color w:val="76923C" w:themeColor="accent3" w:themeShade="BF"/>
                <w:sz w:val="20"/>
                <w:szCs w:val="20"/>
              </w:rPr>
              <w:t xml:space="preserve"> (very specific for ulcerative colitis.)</w:t>
            </w:r>
          </w:p>
          <w:p w14:paraId="4C0317B7" w14:textId="42ED589D" w:rsidR="00604142" w:rsidRPr="00E44D4C" w:rsidRDefault="00604142" w:rsidP="0035592E">
            <w:pPr>
              <w:tabs>
                <w:tab w:val="right" w:pos="11116"/>
              </w:tabs>
              <w:rPr>
                <w:rFonts w:ascii="Tahoma" w:hAnsi="Tahoma" w:cs="Tahoma"/>
              </w:rPr>
            </w:pPr>
          </w:p>
        </w:tc>
      </w:tr>
    </w:tbl>
    <w:p w14:paraId="1172A4E1" w14:textId="0581D019" w:rsidR="00604142" w:rsidRPr="00D707C1" w:rsidRDefault="00604142" w:rsidP="00604142">
      <w:pPr>
        <w:tabs>
          <w:tab w:val="right" w:pos="11116"/>
        </w:tabs>
        <w:ind w:left="360"/>
        <w:rPr>
          <w:rFonts w:ascii="Tahoma" w:hAnsi="Tahoma" w:cs="Tahoma"/>
          <w:sz w:val="28"/>
          <w:szCs w:val="28"/>
        </w:rPr>
      </w:pPr>
    </w:p>
    <w:p w14:paraId="762C0AC0" w14:textId="2DE835AF" w:rsidR="00604142" w:rsidRDefault="008E3559" w:rsidP="00604142">
      <w:pPr>
        <w:bidi/>
        <w:jc w:val="center"/>
        <w:rPr>
          <w:sz w:val="48"/>
          <w:szCs w:val="48"/>
          <w:rtl/>
        </w:rPr>
      </w:pPr>
      <w:r w:rsidRPr="00E44D4C">
        <w:rPr>
          <w:rFonts w:ascii="Tahoma" w:hAnsi="Tahoma" w:cs="Tahoma"/>
          <w:noProof/>
          <w:sz w:val="36"/>
          <w:szCs w:val="36"/>
        </w:rPr>
        <mc:AlternateContent>
          <mc:Choice Requires="wps">
            <w:drawing>
              <wp:anchor distT="0" distB="0" distL="114300" distR="114300" simplePos="0" relativeHeight="251641344" behindDoc="0" locked="0" layoutInCell="1" allowOverlap="1" wp14:anchorId="11993D09" wp14:editId="6C41CB0D">
                <wp:simplePos x="0" y="0"/>
                <wp:positionH relativeFrom="column">
                  <wp:posOffset>3640455</wp:posOffset>
                </wp:positionH>
                <wp:positionV relativeFrom="paragraph">
                  <wp:posOffset>3170555</wp:posOffset>
                </wp:positionV>
                <wp:extent cx="680720" cy="213995"/>
                <wp:effectExtent l="0" t="0" r="24130" b="14605"/>
                <wp:wrapNone/>
                <wp:docPr id="52224" name="مستطيل 2"/>
                <wp:cNvGraphicFramePr/>
                <a:graphic xmlns:a="http://schemas.openxmlformats.org/drawingml/2006/main">
                  <a:graphicData uri="http://schemas.microsoft.com/office/word/2010/wordprocessingShape">
                    <wps:wsp>
                      <wps:cNvSpPr/>
                      <wps:spPr>
                        <a:xfrm>
                          <a:off x="0" y="0"/>
                          <a:ext cx="680720" cy="213995"/>
                        </a:xfrm>
                        <a:prstGeom prst="rect">
                          <a:avLst/>
                        </a:prstGeom>
                        <a:noFill/>
                        <a:ln w="9525">
                          <a:solidFill>
                            <a:schemeClr val="bg1">
                              <a:lumMod val="50000"/>
                            </a:schemeClr>
                          </a:solidFill>
                          <a:prstDash val="sysDash"/>
                        </a:ln>
                      </wps:spPr>
                      <wps:txbx>
                        <w:txbxContent>
                          <w:p w14:paraId="04B355EA" w14:textId="77777777" w:rsidR="001763FE" w:rsidRPr="0035592E" w:rsidRDefault="001763FE" w:rsidP="00604142">
                            <w:pPr>
                              <w:pStyle w:val="NormalWeb"/>
                              <w:spacing w:before="0" w:beforeAutospacing="0" w:after="0" w:afterAutospacing="0"/>
                              <w:rPr>
                                <w:rFonts w:ascii="Tahoma" w:hAnsi="Tahoma" w:cs="Tahoma"/>
                                <w:b/>
                                <w:bCs/>
                                <w:sz w:val="14"/>
                                <w:szCs w:val="14"/>
                              </w:rPr>
                            </w:pPr>
                            <w:r w:rsidRPr="0035592E">
                              <w:rPr>
                                <w:rFonts w:ascii="Tahoma" w:hAnsi="Tahoma" w:cs="Tahoma"/>
                                <w:b/>
                                <w:bCs/>
                                <w:kern w:val="24"/>
                                <w:sz w:val="16"/>
                                <w:szCs w:val="16"/>
                              </w:rPr>
                              <w:t xml:space="preserve">dysplasia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1993D09" id="_x0000_s1040" style="position:absolute;left:0;text-align:left;margin-left:286.65pt;margin-top:249.65pt;width:53.6pt;height:16.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" filled="f" strokecolor="#7f7f7f [1612]">
                <v:stroke dashstyle="3 1"/>
                <v:textbox>
                  <w:txbxContent>
                    <w:p w14:paraId="04B355EA" w14:textId="77777777" w:rsidR="001763FE" w:rsidRPr="0035592E" w:rsidRDefault="001763FE" w:rsidP="00604142">
                      <w:pPr>
                        <w:pStyle w:val="af"/>
                        <w:spacing w:before="0" w:beforeAutospacing="0" w:after="0" w:afterAutospacing="0"/>
                        <w:rPr>
                          <w:rFonts w:ascii="Tahoma" w:hAnsi="Tahoma" w:cs="Tahoma"/>
                          <w:b/>
                          <w:bCs/>
                          <w:sz w:val="14"/>
                          <w:szCs w:val="14"/>
                        </w:rPr>
                      </w:pPr>
                      <w:r w:rsidRPr="0035592E">
                        <w:rPr>
                          <w:rFonts w:ascii="Tahoma" w:hAnsi="Tahoma" w:cs="Tahoma"/>
                          <w:b/>
                          <w:bCs/>
                          <w:kern w:val="24"/>
                          <w:sz w:val="16"/>
                          <w:szCs w:val="16"/>
                        </w:rPr>
                        <w:t xml:space="preserve">dysplasia </w:t>
                      </w:r>
                    </w:p>
                  </w:txbxContent>
                </v:textbox>
              </v:rect>
            </w:pict>
          </mc:Fallback>
        </mc:AlternateContent>
      </w:r>
      <w:r>
        <w:rPr>
          <w:rFonts w:ascii="Tahoma" w:hAnsi="Tahoma" w:cs="Tahoma"/>
          <w:noProof/>
          <w:sz w:val="28"/>
          <w:szCs w:val="28"/>
        </w:rPr>
        <mc:AlternateContent>
          <mc:Choice Requires="wps">
            <w:drawing>
              <wp:anchor distT="0" distB="0" distL="114300" distR="114300" simplePos="0" relativeHeight="251688448" behindDoc="0" locked="0" layoutInCell="1" allowOverlap="1" wp14:anchorId="18C49D7C" wp14:editId="7905BD73">
                <wp:simplePos x="0" y="0"/>
                <wp:positionH relativeFrom="column">
                  <wp:posOffset>3625850</wp:posOffset>
                </wp:positionH>
                <wp:positionV relativeFrom="paragraph">
                  <wp:posOffset>3543300</wp:posOffset>
                </wp:positionV>
                <wp:extent cx="552450" cy="187325"/>
                <wp:effectExtent l="30162" t="7938" r="30163" b="49212"/>
                <wp:wrapNone/>
                <wp:docPr id="39941" name="Curved Connector 39941"/>
                <wp:cNvGraphicFramePr/>
                <a:graphic xmlns:a="http://schemas.openxmlformats.org/drawingml/2006/main">
                  <a:graphicData uri="http://schemas.microsoft.com/office/word/2010/wordprocessingShape">
                    <wps:wsp>
                      <wps:cNvCnPr/>
                      <wps:spPr>
                        <a:xfrm rot="5400000">
                          <a:off x="0" y="0"/>
                          <a:ext cx="552450" cy="187325"/>
                        </a:xfrm>
                        <a:prstGeom prst="curvedConnector3">
                          <a:avLst>
                            <a:gd name="adj1" fmla="val 56755"/>
                          </a:avLst>
                        </a:prstGeom>
                        <a:ln w="95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A01F9" id="Curved Connector 39941" o:spid="_x0000_s1026" type="#_x0000_t38" style="position:absolute;left:0;text-align:left;margin-left:285.5pt;margin-top:279pt;width:43.5pt;height:14.7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" adj="12259" strokecolor="red">
                <v:stroke endarrow="open"/>
              </v:shape>
            </w:pict>
          </mc:Fallback>
        </mc:AlternateContent>
      </w:r>
      <w:r>
        <w:rPr>
          <w:rFonts w:ascii="Tahoma" w:hAnsi="Tahoma" w:cs="Tahoma"/>
          <w:noProof/>
          <w:sz w:val="28"/>
          <w:szCs w:val="28"/>
        </w:rPr>
        <mc:AlternateContent>
          <mc:Choice Requires="wps">
            <w:drawing>
              <wp:anchor distT="0" distB="0" distL="114300" distR="114300" simplePos="0" relativeHeight="251689472" behindDoc="0" locked="0" layoutInCell="1" allowOverlap="1" wp14:anchorId="2637E818" wp14:editId="31D95103">
                <wp:simplePos x="0" y="0"/>
                <wp:positionH relativeFrom="column">
                  <wp:posOffset>3279140</wp:posOffset>
                </wp:positionH>
                <wp:positionV relativeFrom="paragraph">
                  <wp:posOffset>3487420</wp:posOffset>
                </wp:positionV>
                <wp:extent cx="835660" cy="589280"/>
                <wp:effectExtent l="66040" t="0" r="11430" b="68580"/>
                <wp:wrapNone/>
                <wp:docPr id="39942" name="Curved Connector 39942"/>
                <wp:cNvGraphicFramePr/>
                <a:graphic xmlns:a="http://schemas.openxmlformats.org/drawingml/2006/main">
                  <a:graphicData uri="http://schemas.microsoft.com/office/word/2010/wordprocessingShape">
                    <wps:wsp>
                      <wps:cNvCnPr/>
                      <wps:spPr>
                        <a:xfrm rot="5400000">
                          <a:off x="0" y="0"/>
                          <a:ext cx="835660" cy="589280"/>
                        </a:xfrm>
                        <a:prstGeom prst="curvedConnector3">
                          <a:avLst>
                            <a:gd name="adj1" fmla="val 32693"/>
                          </a:avLst>
                        </a:prstGeom>
                        <a:ln w="95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91DD1" id="Curved Connector 39942" o:spid="_x0000_s1026" type="#_x0000_t38" style="position:absolute;left:0;text-align:left;margin-left:258.2pt;margin-top:274.6pt;width:65.8pt;height:46.4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" adj="7062" strokecolor="red">
                <v:stroke endarrow="open"/>
              </v:shape>
            </w:pict>
          </mc:Fallback>
        </mc:AlternateContent>
      </w:r>
      <w:r>
        <w:rPr>
          <w:rFonts w:ascii="Tahoma" w:hAnsi="Tahoma" w:cs="Tahoma"/>
          <w:noProof/>
          <w:sz w:val="28"/>
          <w:szCs w:val="28"/>
        </w:rPr>
        <mc:AlternateContent>
          <mc:Choice Requires="wps">
            <w:drawing>
              <wp:anchor distT="0" distB="0" distL="114300" distR="114300" simplePos="0" relativeHeight="251690496" behindDoc="0" locked="0" layoutInCell="1" allowOverlap="1" wp14:anchorId="4C1E0418" wp14:editId="43C9DABD">
                <wp:simplePos x="0" y="0"/>
                <wp:positionH relativeFrom="column">
                  <wp:posOffset>2926715</wp:posOffset>
                </wp:positionH>
                <wp:positionV relativeFrom="paragraph">
                  <wp:posOffset>3385185</wp:posOffset>
                </wp:positionV>
                <wp:extent cx="1061720" cy="652145"/>
                <wp:effectExtent l="38100" t="0" r="24130" b="109855"/>
                <wp:wrapNone/>
                <wp:docPr id="39943" name="Curved Connector 39943"/>
                <wp:cNvGraphicFramePr/>
                <a:graphic xmlns:a="http://schemas.openxmlformats.org/drawingml/2006/main">
                  <a:graphicData uri="http://schemas.microsoft.com/office/word/2010/wordprocessingShape">
                    <wps:wsp>
                      <wps:cNvCnPr/>
                      <wps:spPr>
                        <a:xfrm rot="10800000" flipV="1">
                          <a:off x="0" y="0"/>
                          <a:ext cx="1061720" cy="652145"/>
                        </a:xfrm>
                        <a:prstGeom prst="curvedConnector3">
                          <a:avLst>
                            <a:gd name="adj1" fmla="val 50000"/>
                          </a:avLst>
                        </a:prstGeom>
                        <a:ln w="95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88B83" id="Curved Connector 39943" o:spid="_x0000_s1026" type="#_x0000_t38" style="position:absolute;left:0;text-align:left;margin-left:230.45pt;margin-top:266.55pt;width:83.6pt;height:51.35pt;rotation:180;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" adj="10800" strokecolor="red">
                <v:stroke endarrow="open"/>
              </v:shape>
            </w:pict>
          </mc:Fallback>
        </mc:AlternateContent>
      </w:r>
      <w:r w:rsidRPr="00E44D4C">
        <w:rPr>
          <w:rFonts w:ascii="Tahoma" w:hAnsi="Tahoma" w:cs="Tahoma"/>
          <w:noProof/>
          <w:sz w:val="28"/>
          <w:szCs w:val="28"/>
        </w:rPr>
        <w:drawing>
          <wp:anchor distT="0" distB="0" distL="114300" distR="114300" simplePos="0" relativeHeight="251640320" behindDoc="0" locked="0" layoutInCell="1" allowOverlap="1" wp14:anchorId="776D6675" wp14:editId="7BD8B5F8">
            <wp:simplePos x="0" y="0"/>
            <wp:positionH relativeFrom="column">
              <wp:posOffset>1806575</wp:posOffset>
            </wp:positionH>
            <wp:positionV relativeFrom="paragraph">
              <wp:posOffset>3172460</wp:posOffset>
            </wp:positionV>
            <wp:extent cx="3079115" cy="2052320"/>
            <wp:effectExtent l="0" t="0" r="6985" b="5080"/>
            <wp:wrapNone/>
            <wp:docPr id="41986" name="Picture 2" descr="G:\Cotran\Images\CH18\F01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G:\Cotran\Images\CH18\F018038.jpg"/>
                    <pic:cNvPicPr>
                      <a:picLocks noChangeAspect="1" noChangeArrowheads="1"/>
                    </pic:cNvPicPr>
                  </pic:nvPicPr>
                  <pic:blipFill>
                    <a:blip r:embed="rId23" cstate="print"/>
                    <a:srcRect/>
                    <a:stretch>
                      <a:fillRect/>
                    </a:stretch>
                  </pic:blipFill>
                  <pic:spPr bwMode="auto">
                    <a:xfrm>
                      <a:off x="0" y="0"/>
                      <a:ext cx="3079115" cy="2052320"/>
                    </a:xfrm>
                    <a:prstGeom prst="rect">
                      <a:avLst/>
                    </a:prstGeom>
                    <a:noFill/>
                  </pic:spPr>
                </pic:pic>
              </a:graphicData>
            </a:graphic>
            <wp14:sizeRelH relativeFrom="margin">
              <wp14:pctWidth>0</wp14:pctWidth>
            </wp14:sizeRelH>
            <wp14:sizeRelV relativeFrom="margin">
              <wp14:pctHeight>0</wp14:pctHeight>
            </wp14:sizeRelV>
          </wp:anchor>
        </w:drawing>
      </w:r>
      <w:r w:rsidR="00604142">
        <w:rPr>
          <w:rFonts w:ascii="Tahoma" w:hAnsi="Tahoma" w:cs="Tahoma"/>
          <w:sz w:val="36"/>
          <w:szCs w:val="36"/>
        </w:rPr>
        <w:br w:type="page"/>
      </w:r>
    </w:p>
    <w:p w14:paraId="35348F8A" w14:textId="0BBA7D3D" w:rsidR="003127EC" w:rsidRDefault="008E3559" w:rsidP="003127EC">
      <w:pPr>
        <w:spacing w:line="240" w:lineRule="auto"/>
        <w:rPr>
          <w:rFonts w:asciiTheme="majorBidi" w:hAnsiTheme="majorBidi" w:cstheme="majorBidi"/>
          <w:sz w:val="2"/>
          <w:szCs w:val="2"/>
        </w:rPr>
      </w:pPr>
      <w:r>
        <w:rPr>
          <w:noProof/>
        </w:rPr>
        <w:lastRenderedPageBreak/>
        <mc:AlternateContent>
          <mc:Choice Requires="wps">
            <w:drawing>
              <wp:anchor distT="0" distB="0" distL="114300" distR="114300" simplePos="0" relativeHeight="251650560" behindDoc="0" locked="0" layoutInCell="1" allowOverlap="1" wp14:anchorId="0EB0E767" wp14:editId="361F2169">
                <wp:simplePos x="0" y="0"/>
                <wp:positionH relativeFrom="page">
                  <wp:align>left</wp:align>
                </wp:positionH>
                <wp:positionV relativeFrom="paragraph">
                  <wp:posOffset>-352425</wp:posOffset>
                </wp:positionV>
                <wp:extent cx="7758430" cy="5715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28C05" w14:textId="77777777" w:rsidR="001763FE" w:rsidRDefault="001763FE" w:rsidP="003127E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Colon polyps and carcinoma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E767" id="Text Box 33" o:spid="_x0000_s1041" type="#_x0000_t202" style="position:absolute;margin-left:0;margin-top:-27.75pt;width:610.9pt;height:45pt;z-index:251650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" filled="f" stroked="f" strokeweight=".25pt">
                <v:textbox>
                  <w:txbxContent>
                    <w:p w14:paraId="42B28C05" w14:textId="77777777" w:rsidR="001763FE" w:rsidRDefault="001763FE" w:rsidP="003127E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Colon polyps and carcinoma</w:t>
                      </w:r>
                    </w:p>
                  </w:txbxContent>
                </v:textbox>
                <w10:wrap anchorx="page"/>
              </v:shape>
            </w:pict>
          </mc:Fallback>
        </mc:AlternateContent>
      </w:r>
      <w:r w:rsidR="0095372A">
        <w:rPr>
          <w:noProof/>
        </w:rPr>
        <mc:AlternateContent>
          <mc:Choice Requires="wps">
            <w:drawing>
              <wp:anchor distT="0" distB="0" distL="114300" distR="114300" simplePos="0" relativeHeight="251651584" behindDoc="0" locked="0" layoutInCell="1" allowOverlap="1" wp14:anchorId="4B6F7A3A" wp14:editId="36F258D4">
                <wp:simplePos x="0" y="0"/>
                <wp:positionH relativeFrom="margin">
                  <wp:posOffset>2673350</wp:posOffset>
                </wp:positionH>
                <wp:positionV relativeFrom="margin">
                  <wp:posOffset>99060</wp:posOffset>
                </wp:positionV>
                <wp:extent cx="1600200" cy="0"/>
                <wp:effectExtent l="0" t="0" r="19050" b="19050"/>
                <wp:wrapSquare wrapText="bothSides"/>
                <wp:docPr id="34" name="Straight Connector 34"/>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bg1">
                              <a:lumMod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634FEA4" id="Straight Connector 34" o:spid="_x0000_s1026" style="position:absolute;left:0;text-align:left;flip:x;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0.5pt,7.8pt" to="33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" strokecolor="#7f7f7f [1612]" strokeweight=".25pt">
                <w10:wrap type="square" anchorx="margin" anchory="margin"/>
              </v:line>
            </w:pict>
          </mc:Fallback>
        </mc:AlternateContent>
      </w:r>
      <w:r w:rsidR="0095372A">
        <w:rPr>
          <w:noProof/>
        </w:rPr>
        <mc:AlternateContent>
          <mc:Choice Requires="wps">
            <w:drawing>
              <wp:anchor distT="0" distB="0" distL="114300" distR="114300" simplePos="0" relativeHeight="251649536" behindDoc="0" locked="0" layoutInCell="1" allowOverlap="1" wp14:anchorId="36A74E31" wp14:editId="29DDA43C">
                <wp:simplePos x="0" y="0"/>
                <wp:positionH relativeFrom="column">
                  <wp:posOffset>-356870</wp:posOffset>
                </wp:positionH>
                <wp:positionV relativeFrom="paragraph">
                  <wp:posOffset>222250</wp:posOffset>
                </wp:positionV>
                <wp:extent cx="7758430" cy="337820"/>
                <wp:effectExtent l="0" t="0" r="13970" b="24130"/>
                <wp:wrapSquare wrapText="bothSides"/>
                <wp:docPr id="35" name="Text Box 35"/>
                <wp:cNvGraphicFramePr/>
                <a:graphic xmlns:a="http://schemas.openxmlformats.org/drawingml/2006/main">
                  <a:graphicData uri="http://schemas.microsoft.com/office/word/2010/wordprocessingShape">
                    <wps:wsp>
                      <wps:cNvSpPr txBox="1"/>
                      <wps:spPr>
                        <a:xfrm>
                          <a:off x="0" y="0"/>
                          <a:ext cx="7758430" cy="337820"/>
                        </a:xfrm>
                        <a:prstGeom prst="rect">
                          <a:avLst/>
                        </a:prstGeom>
                        <a:solidFill>
                          <a:schemeClr val="accent6">
                            <a:lumMod val="20000"/>
                            <a:lumOff val="80000"/>
                          </a:schemeClr>
                        </a:solidFill>
                        <a:ln w="3175" cmpd="sng">
                          <a:solidFill>
                            <a:schemeClr val="tx1"/>
                          </a:solid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DA8AE" w14:textId="7E84B43C" w:rsidR="001763FE" w:rsidRDefault="001763FE" w:rsidP="00271476">
                            <w:pPr>
                              <w:pStyle w:val="ListParagraph"/>
                              <w:numPr>
                                <w:ilvl w:val="0"/>
                                <w:numId w:val="12"/>
                              </w:numPr>
                              <w:rPr>
                                <w:rFonts w:ascii="Tahoma" w:hAnsi="Tahoma" w:cs="Tahoma"/>
                                <w:sz w:val="32"/>
                                <w:szCs w:val="32"/>
                              </w:rPr>
                            </w:pPr>
                            <w:r>
                              <w:rPr>
                                <w:rFonts w:ascii="Tahoma" w:hAnsi="Tahoma" w:cs="Tahoma"/>
                                <w:sz w:val="32"/>
                                <w:szCs w:val="32"/>
                              </w:rPr>
                              <w:t>Know Common Types Of Intestinal Polyps</w:t>
                            </w:r>
                          </w:p>
                          <w:p w14:paraId="1E2CD642" w14:textId="77777777" w:rsidR="001763FE" w:rsidRDefault="001763FE" w:rsidP="00271476">
                            <w:pPr>
                              <w:pStyle w:val="ListParagraph"/>
                              <w:numPr>
                                <w:ilvl w:val="0"/>
                                <w:numId w:val="12"/>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74E31" id="Text Box 35" o:spid="_x0000_s1042" type="#_x0000_t202" style="position:absolute;margin-left:-28.1pt;margin-top:17.5pt;width:610.9pt;height:2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" fillcolor="#fde9d9 [665]" strokecolor="black [3213]" strokeweight=".25pt">
                <v:textbox>
                  <w:txbxContent>
                    <w:p w14:paraId="21ADA8AE" w14:textId="7E84B43C" w:rsidR="001763FE" w:rsidRDefault="001763FE" w:rsidP="00271476">
                      <w:pPr>
                        <w:pStyle w:val="a4"/>
                        <w:numPr>
                          <w:ilvl w:val="0"/>
                          <w:numId w:val="12"/>
                        </w:numPr>
                        <w:rPr>
                          <w:rFonts w:ascii="Tahoma" w:hAnsi="Tahoma" w:cs="Tahoma"/>
                          <w:sz w:val="32"/>
                          <w:szCs w:val="32"/>
                        </w:rPr>
                      </w:pPr>
                      <w:r>
                        <w:rPr>
                          <w:rFonts w:ascii="Tahoma" w:hAnsi="Tahoma" w:cs="Tahoma"/>
                          <w:sz w:val="32"/>
                          <w:szCs w:val="32"/>
                        </w:rPr>
                        <w:t>Know Common Types Of Intestinal Polyps</w:t>
                      </w:r>
                    </w:p>
                    <w:p w14:paraId="1E2CD642" w14:textId="77777777" w:rsidR="001763FE" w:rsidRDefault="001763FE" w:rsidP="00271476">
                      <w:pPr>
                        <w:pStyle w:val="a4"/>
                        <w:numPr>
                          <w:ilvl w:val="0"/>
                          <w:numId w:val="12"/>
                        </w:numPr>
                        <w:rPr>
                          <w:rFonts w:ascii="Tahoma" w:hAnsi="Tahoma"/>
                          <w:sz w:val="36"/>
                          <w:szCs w:val="36"/>
                        </w:rPr>
                      </w:pPr>
                    </w:p>
                  </w:txbxContent>
                </v:textbox>
                <w10:wrap type="square"/>
              </v:shape>
            </w:pict>
          </mc:Fallback>
        </mc:AlternateContent>
      </w:r>
      <w:r w:rsidR="0035592E">
        <w:rPr>
          <w:rFonts w:ascii="Tahoma" w:hAnsi="Tahoma" w:cs="Tahoma"/>
          <w:noProof/>
        </w:rPr>
        <w:drawing>
          <wp:anchor distT="0" distB="0" distL="114300" distR="114300" simplePos="0" relativeHeight="251680256" behindDoc="0" locked="0" layoutInCell="1" allowOverlap="1" wp14:anchorId="11BD4BB1" wp14:editId="33EFE21D">
            <wp:simplePos x="0" y="0"/>
            <wp:positionH relativeFrom="column">
              <wp:posOffset>231775</wp:posOffset>
            </wp:positionH>
            <wp:positionV relativeFrom="paragraph">
              <wp:posOffset>537845</wp:posOffset>
            </wp:positionV>
            <wp:extent cx="6611620" cy="2848610"/>
            <wp:effectExtent l="76200" t="0" r="0" b="0"/>
            <wp:wrapNone/>
            <wp:docPr id="52232" name="Diagram 52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3C7369E4" w14:textId="080A501A" w:rsidR="003127EC" w:rsidRDefault="003127EC" w:rsidP="003127EC"/>
    <w:p w14:paraId="32B2119E" w14:textId="21395384" w:rsidR="003127EC" w:rsidRDefault="003127EC" w:rsidP="003127EC"/>
    <w:p w14:paraId="745AA04E" w14:textId="77777777" w:rsidR="003127EC" w:rsidRDefault="003127EC" w:rsidP="003127EC"/>
    <w:p w14:paraId="53C4BC3B" w14:textId="77777777" w:rsidR="003127EC" w:rsidRDefault="003127EC" w:rsidP="003127EC"/>
    <w:p w14:paraId="3D7612DA" w14:textId="77777777" w:rsidR="003127EC" w:rsidRDefault="003127EC" w:rsidP="003127EC">
      <w:pPr>
        <w:jc w:val="center"/>
      </w:pPr>
    </w:p>
    <w:p w14:paraId="75BE12DA" w14:textId="54E109E2" w:rsidR="003127EC" w:rsidRDefault="003127EC" w:rsidP="003127EC"/>
    <w:p w14:paraId="17E63759" w14:textId="5C6BBE06" w:rsidR="003127EC" w:rsidRDefault="003127EC" w:rsidP="003127EC">
      <w:pPr>
        <w:rPr>
          <w:rFonts w:ascii="Times New Roman" w:hAnsi="Times New Roman" w:cs="Times New Roman"/>
          <w:sz w:val="36"/>
          <w:szCs w:val="36"/>
        </w:rPr>
      </w:pPr>
    </w:p>
    <w:p w14:paraId="75E61870" w14:textId="77777777" w:rsidR="003127EC" w:rsidRDefault="003127EC" w:rsidP="003127EC">
      <w:pPr>
        <w:rPr>
          <w:rFonts w:ascii="Tahoma" w:hAnsi="Tahoma" w:cs="Tahoma"/>
          <w:b/>
          <w:bCs/>
          <w:sz w:val="32"/>
          <w:szCs w:val="32"/>
          <w:rtl/>
        </w:rPr>
      </w:pPr>
    </w:p>
    <w:p w14:paraId="0B1C51E2" w14:textId="77777777" w:rsidR="003127EC" w:rsidRDefault="003127EC" w:rsidP="003127EC">
      <w:pPr>
        <w:rPr>
          <w:rFonts w:ascii="Tahoma" w:hAnsi="Tahoma" w:cs="Tahoma"/>
          <w:sz w:val="36"/>
          <w:szCs w:val="36"/>
        </w:rPr>
      </w:pPr>
    </w:p>
    <w:p w14:paraId="4B830726" w14:textId="77777777" w:rsidR="00801DC9" w:rsidRDefault="00801DC9" w:rsidP="003127EC">
      <w:pPr>
        <w:rPr>
          <w:rFonts w:ascii="Tahoma" w:hAnsi="Tahoma" w:cs="Tahoma"/>
          <w:b/>
          <w:bCs/>
          <w:sz w:val="32"/>
          <w:szCs w:val="32"/>
        </w:rPr>
      </w:pPr>
    </w:p>
    <w:p w14:paraId="2E3C5B45" w14:textId="3AF0F325" w:rsidR="00FD0FF3" w:rsidRDefault="00FD0FF3" w:rsidP="003127EC">
      <w:pPr>
        <w:rPr>
          <w:rFonts w:ascii="Tahoma" w:hAnsi="Tahoma" w:cs="Tahoma"/>
          <w:b/>
          <w:bCs/>
          <w:sz w:val="32"/>
          <w:szCs w:val="32"/>
        </w:rPr>
      </w:pPr>
    </w:p>
    <w:p w14:paraId="736FBF0A" w14:textId="48AC9C05" w:rsidR="00801DC9" w:rsidRDefault="00801DC9" w:rsidP="00FD0FF3">
      <w:pPr>
        <w:rPr>
          <w:rFonts w:ascii="Tahoma" w:hAnsi="Tahoma" w:cs="Tahoma"/>
          <w:b/>
          <w:bCs/>
          <w:sz w:val="32"/>
          <w:szCs w:val="32"/>
        </w:rPr>
      </w:pPr>
      <w:r>
        <w:rPr>
          <w:noProof/>
        </w:rPr>
        <mc:AlternateContent>
          <mc:Choice Requires="wps">
            <w:drawing>
              <wp:anchor distT="0" distB="0" distL="114300" distR="114300" simplePos="0" relativeHeight="251692544" behindDoc="0" locked="0" layoutInCell="1" allowOverlap="1" wp14:anchorId="549550E0" wp14:editId="75FD9CF6">
                <wp:simplePos x="0" y="0"/>
                <wp:positionH relativeFrom="column">
                  <wp:posOffset>-356870</wp:posOffset>
                </wp:positionH>
                <wp:positionV relativeFrom="paragraph">
                  <wp:posOffset>4211</wp:posOffset>
                </wp:positionV>
                <wp:extent cx="7758430" cy="337820"/>
                <wp:effectExtent l="0" t="0" r="13970" b="24130"/>
                <wp:wrapNone/>
                <wp:docPr id="39944" name="Text Box 39944"/>
                <wp:cNvGraphicFramePr/>
                <a:graphic xmlns:a="http://schemas.openxmlformats.org/drawingml/2006/main">
                  <a:graphicData uri="http://schemas.microsoft.com/office/word/2010/wordprocessingShape">
                    <wps:wsp>
                      <wps:cNvSpPr txBox="1"/>
                      <wps:spPr>
                        <a:xfrm>
                          <a:off x="0" y="0"/>
                          <a:ext cx="7758430" cy="337820"/>
                        </a:xfrm>
                        <a:prstGeom prst="rect">
                          <a:avLst/>
                        </a:prstGeom>
                        <a:solidFill>
                          <a:schemeClr val="accent6">
                            <a:lumMod val="20000"/>
                            <a:lumOff val="80000"/>
                          </a:schemeClr>
                        </a:solidFill>
                        <a:ln w="3175" cmpd="sng">
                          <a:solidFill>
                            <a:schemeClr val="tx1"/>
                          </a:solid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4A254" w14:textId="4D16FD13" w:rsidR="001763FE" w:rsidRPr="00FD0FF3" w:rsidRDefault="001763FE" w:rsidP="00271476">
                            <w:pPr>
                              <w:pStyle w:val="ListParagraph"/>
                              <w:numPr>
                                <w:ilvl w:val="0"/>
                                <w:numId w:val="12"/>
                              </w:numPr>
                              <w:rPr>
                                <w:rFonts w:ascii="Tahoma" w:hAnsi="Tahoma" w:cs="Tahoma"/>
                                <w:sz w:val="32"/>
                                <w:szCs w:val="32"/>
                              </w:rPr>
                            </w:pPr>
                            <w:r w:rsidRPr="00FD0FF3">
                              <w:rPr>
                                <w:rFonts w:ascii="Tahoma" w:hAnsi="Tahoma" w:cs="Tahoma"/>
                                <w:sz w:val="32"/>
                                <w:szCs w:val="32"/>
                              </w:rPr>
                              <w:t>Differentiate Between The Neoplastic And Non-Neoplastic Polyps.</w:t>
                            </w:r>
                          </w:p>
                          <w:p w14:paraId="4FF6EC94" w14:textId="77777777" w:rsidR="001763FE" w:rsidRDefault="001763FE" w:rsidP="00271476">
                            <w:pPr>
                              <w:pStyle w:val="ListParagraph"/>
                              <w:numPr>
                                <w:ilvl w:val="0"/>
                                <w:numId w:val="12"/>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50E0" id="Text Box 39944" o:spid="_x0000_s1043" type="#_x0000_t202" style="position:absolute;margin-left:-28.1pt;margin-top:.35pt;width:610.9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" fillcolor="#fde9d9 [665]" strokecolor="black [3213]" strokeweight=".25pt">
                <v:textbox>
                  <w:txbxContent>
                    <w:p w14:paraId="0434A254" w14:textId="4D16FD13" w:rsidR="001763FE" w:rsidRPr="00FD0FF3" w:rsidRDefault="001763FE" w:rsidP="00271476">
                      <w:pPr>
                        <w:pStyle w:val="a4"/>
                        <w:numPr>
                          <w:ilvl w:val="0"/>
                          <w:numId w:val="12"/>
                        </w:numPr>
                        <w:rPr>
                          <w:rFonts w:ascii="Tahoma" w:hAnsi="Tahoma" w:cs="Tahoma"/>
                          <w:sz w:val="32"/>
                          <w:szCs w:val="32"/>
                        </w:rPr>
                      </w:pPr>
                      <w:r w:rsidRPr="00FD0FF3">
                        <w:rPr>
                          <w:rFonts w:ascii="Tahoma" w:hAnsi="Tahoma" w:cs="Tahoma"/>
                          <w:sz w:val="32"/>
                          <w:szCs w:val="32"/>
                        </w:rPr>
                        <w:t>Differentiate Between The Neoplastic And Non-Neoplastic Polyps.</w:t>
                      </w:r>
                    </w:p>
                    <w:p w14:paraId="4FF6EC94" w14:textId="77777777" w:rsidR="001763FE" w:rsidRDefault="001763FE" w:rsidP="00271476">
                      <w:pPr>
                        <w:pStyle w:val="a4"/>
                        <w:numPr>
                          <w:ilvl w:val="0"/>
                          <w:numId w:val="12"/>
                        </w:numPr>
                        <w:rPr>
                          <w:rFonts w:ascii="Tahoma" w:hAnsi="Tahoma"/>
                          <w:sz w:val="36"/>
                          <w:szCs w:val="36"/>
                        </w:rPr>
                      </w:pPr>
                    </w:p>
                  </w:txbxContent>
                </v:textbox>
              </v:shape>
            </w:pict>
          </mc:Fallback>
        </mc:AlternateContent>
      </w:r>
    </w:p>
    <w:p w14:paraId="174468FE" w14:textId="7FCE15C4" w:rsidR="003127EC" w:rsidRDefault="0033191C" w:rsidP="00FD0FF3">
      <w:pPr>
        <w:rPr>
          <w:rFonts w:ascii="Tahoma" w:hAnsi="Tahoma" w:cs="Tahoma"/>
          <w:b/>
          <w:bCs/>
          <w:sz w:val="32"/>
          <w:szCs w:val="32"/>
          <w:rtl/>
        </w:rPr>
      </w:pPr>
      <w:r>
        <w:rPr>
          <w:rFonts w:ascii="Tahoma" w:hAnsi="Tahoma" w:cs="Tahoma"/>
          <w:b/>
          <w:bCs/>
          <w:sz w:val="32"/>
          <w:szCs w:val="32"/>
        </w:rPr>
        <w:t xml:space="preserve">1. </w:t>
      </w:r>
      <w:r w:rsidR="003127EC" w:rsidRPr="009C5FAD">
        <w:rPr>
          <w:rFonts w:ascii="Tahoma" w:hAnsi="Tahoma" w:cs="Tahoma"/>
          <w:b/>
          <w:bCs/>
          <w:sz w:val="32"/>
          <w:szCs w:val="32"/>
        </w:rPr>
        <w:t>Hyperplastic polyps</w:t>
      </w:r>
      <w:r w:rsidR="003127EC" w:rsidRPr="009C5FAD">
        <w:rPr>
          <w:rFonts w:ascii="Tahoma" w:hAnsi="Tahoma" w:cs="Tahoma"/>
          <w:b/>
          <w:bCs/>
          <w:sz w:val="28"/>
          <w:szCs w:val="28"/>
        </w:rPr>
        <w:t xml:space="preserve"> </w:t>
      </w:r>
      <w:r w:rsidR="003127EC" w:rsidRPr="005E5A10">
        <w:rPr>
          <w:rFonts w:ascii="Tahoma" w:hAnsi="Tahoma" w:cs="Tahoma"/>
          <w:color w:val="76923C" w:themeColor="accent3" w:themeShade="BF"/>
          <w:sz w:val="20"/>
          <w:szCs w:val="20"/>
        </w:rPr>
        <w:t>hyper</w:t>
      </w:r>
      <w:r w:rsidR="009C5FAD" w:rsidRPr="005E5A10">
        <w:rPr>
          <w:rFonts w:ascii="Tahoma" w:hAnsi="Tahoma" w:cs="Tahoma"/>
          <w:color w:val="76923C" w:themeColor="accent3" w:themeShade="BF"/>
          <w:sz w:val="20"/>
          <w:szCs w:val="20"/>
        </w:rPr>
        <w:t>plasia of mucosal cells</w:t>
      </w:r>
    </w:p>
    <w:p w14:paraId="367C85C1" w14:textId="77777777" w:rsidR="003127EC" w:rsidRDefault="003127EC" w:rsidP="00271476">
      <w:pPr>
        <w:pStyle w:val="ListParagraph"/>
        <w:numPr>
          <w:ilvl w:val="0"/>
          <w:numId w:val="13"/>
        </w:numPr>
        <w:rPr>
          <w:rFonts w:ascii="Tahoma" w:hAnsi="Tahoma" w:cs="Tahoma"/>
          <w:sz w:val="24"/>
          <w:szCs w:val="24"/>
          <w:rtl/>
        </w:rPr>
      </w:pPr>
      <w:r>
        <w:rPr>
          <w:rFonts w:ascii="Tahoma" w:hAnsi="Tahoma" w:cs="Tahoma"/>
          <w:sz w:val="24"/>
          <w:szCs w:val="24"/>
        </w:rPr>
        <w:t>Asymptomatic</w:t>
      </w:r>
    </w:p>
    <w:p w14:paraId="622420C4" w14:textId="77777777" w:rsidR="003127EC" w:rsidRDefault="003127EC" w:rsidP="00271476">
      <w:pPr>
        <w:pStyle w:val="ListParagraph"/>
        <w:numPr>
          <w:ilvl w:val="0"/>
          <w:numId w:val="13"/>
        </w:numPr>
        <w:rPr>
          <w:rFonts w:ascii="Tahoma" w:hAnsi="Tahoma" w:cs="Tahoma"/>
          <w:sz w:val="24"/>
          <w:szCs w:val="24"/>
          <w:rtl/>
        </w:rPr>
      </w:pPr>
      <w:r>
        <w:rPr>
          <w:rFonts w:ascii="Tahoma" w:hAnsi="Tahoma" w:cs="Tahoma"/>
          <w:sz w:val="24"/>
          <w:szCs w:val="24"/>
        </w:rPr>
        <w:t>More than 50% of hyperplastic polys located in rectosigmoid</w:t>
      </w:r>
    </w:p>
    <w:p w14:paraId="1F09EF60" w14:textId="77777777" w:rsidR="003127EC" w:rsidRPr="00BB20A8" w:rsidRDefault="003127EC" w:rsidP="00271476">
      <w:pPr>
        <w:pStyle w:val="ListParagraph"/>
        <w:numPr>
          <w:ilvl w:val="0"/>
          <w:numId w:val="13"/>
        </w:numPr>
        <w:rPr>
          <w:rFonts w:ascii="Calibri Light" w:hAnsi="Calibri Light" w:cs="Calibri Light"/>
          <w:color w:val="808080" w:themeColor="background1" w:themeShade="80"/>
          <w:rtl/>
        </w:rPr>
      </w:pPr>
      <w:r>
        <w:rPr>
          <w:rFonts w:ascii="Tahoma" w:hAnsi="Tahoma" w:cs="Tahoma"/>
          <w:sz w:val="24"/>
          <w:szCs w:val="24"/>
        </w:rPr>
        <w:t>Saw tooth sufrace</w:t>
      </w:r>
      <w:r>
        <w:rPr>
          <w:rFonts w:ascii="Tahoma" w:hAnsi="Tahoma" w:cs="Tahoma"/>
        </w:rPr>
        <w:t xml:space="preserve">. </w:t>
      </w:r>
      <w:r w:rsidRPr="00BB20A8">
        <w:rPr>
          <w:rFonts w:ascii="Calibri Light" w:eastAsia="Times New Roman" w:hAnsi="Calibri Light" w:cs="Calibri Light"/>
          <w:color w:val="808080" w:themeColor="background1" w:themeShade="80"/>
          <w:sz w:val="18"/>
          <w:szCs w:val="18"/>
          <w:shd w:val="clear" w:color="auto" w:fill="FFFFFF"/>
        </w:rPr>
        <w:t xml:space="preserve">key feature </w:t>
      </w:r>
      <w:r w:rsidRPr="00BB20A8">
        <w:rPr>
          <w:rFonts w:ascii="Calibri Light" w:eastAsia="Times New Roman" w:hAnsi="Calibri Light" w:cs="Calibri Light"/>
          <w:color w:val="808080" w:themeColor="background1" w:themeShade="80"/>
          <w:sz w:val="18"/>
          <w:szCs w:val="18"/>
          <w:shd w:val="clear" w:color="auto" w:fill="FFFFFF"/>
          <w:rtl/>
        </w:rPr>
        <w:t xml:space="preserve">سطح مسنن </w:t>
      </w:r>
    </w:p>
    <w:p w14:paraId="5B30E621" w14:textId="39702D0D" w:rsidR="003127EC" w:rsidRPr="005E5A10" w:rsidRDefault="003127EC" w:rsidP="00271476">
      <w:pPr>
        <w:pStyle w:val="ListParagraph"/>
        <w:numPr>
          <w:ilvl w:val="0"/>
          <w:numId w:val="13"/>
        </w:numPr>
        <w:rPr>
          <w:rFonts w:ascii="Tahoma" w:hAnsi="Tahoma" w:cs="Tahoma"/>
          <w:color w:val="76923C" w:themeColor="accent3" w:themeShade="BF"/>
          <w:rtl/>
        </w:rPr>
      </w:pPr>
      <w:r>
        <w:rPr>
          <w:rFonts w:ascii="Tahoma" w:hAnsi="Tahoma" w:cs="Tahoma"/>
          <w:sz w:val="24"/>
          <w:szCs w:val="24"/>
        </w:rPr>
        <w:t>Star shaped crypts</w:t>
      </w:r>
      <w:r w:rsidRPr="005E5A10">
        <w:rPr>
          <w:rFonts w:ascii="Tahoma" w:hAnsi="Tahoma" w:cs="Tahoma"/>
          <w:color w:val="76923C" w:themeColor="accent3" w:themeShade="BF"/>
          <w:sz w:val="24"/>
          <w:szCs w:val="24"/>
        </w:rPr>
        <w:t>.</w:t>
      </w:r>
      <w:r w:rsidRPr="005E5A10">
        <w:rPr>
          <w:rFonts w:ascii="Tahoma" w:hAnsi="Tahoma" w:cs="Tahoma"/>
          <w:color w:val="76923C" w:themeColor="accent3" w:themeShade="BF"/>
        </w:rPr>
        <w:t xml:space="preserve"> </w:t>
      </w:r>
      <w:r w:rsidRPr="005E5A10">
        <w:rPr>
          <w:rFonts w:ascii="Tahoma" w:hAnsi="Tahoma" w:cs="Tahoma"/>
          <w:color w:val="76923C" w:themeColor="accent3" w:themeShade="BF"/>
          <w:sz w:val="20"/>
          <w:szCs w:val="20"/>
        </w:rPr>
        <w:t>Normal crypts in transverse section in the shape of circles</w:t>
      </w:r>
    </w:p>
    <w:p w14:paraId="7DF958ED" w14:textId="77777777" w:rsidR="003127EC" w:rsidRDefault="003127EC" w:rsidP="003127EC">
      <w:pPr>
        <w:rPr>
          <w:rFonts w:ascii="Tahoma" w:hAnsi="Tahoma" w:cs="Tahoma"/>
          <w:rtl/>
        </w:rPr>
      </w:pPr>
      <w:r>
        <w:rPr>
          <w:rFonts w:ascii="Tahoma" w:hAnsi="Tahoma" w:cs="Tahoma"/>
        </w:rPr>
        <w:t xml:space="preserve">Composed of well-deformed glands and crypts lined by differentiated goblet or absorptive cells. (Benign) </w:t>
      </w:r>
    </w:p>
    <w:p w14:paraId="61D56D3D" w14:textId="31D22B3D" w:rsidR="003127EC" w:rsidRDefault="009C5FAD" w:rsidP="003127EC">
      <w:pPr>
        <w:spacing w:line="240" w:lineRule="auto"/>
        <w:rPr>
          <w:rFonts w:ascii="Tahoma" w:hAnsi="Tahoma"/>
          <w:b/>
          <w:sz w:val="36"/>
          <w:szCs w:val="36"/>
          <w:rtl/>
        </w:rPr>
      </w:pPr>
      <w:r>
        <w:rPr>
          <w:rFonts w:hint="cs"/>
          <w:noProof/>
          <w:rtl/>
        </w:rPr>
        <w:drawing>
          <wp:anchor distT="0" distB="0" distL="114300" distR="114300" simplePos="0" relativeHeight="251652608" behindDoc="0" locked="0" layoutInCell="1" allowOverlap="1" wp14:anchorId="33AA1636" wp14:editId="10BD8EFB">
            <wp:simplePos x="0" y="0"/>
            <wp:positionH relativeFrom="column">
              <wp:posOffset>4838065</wp:posOffset>
            </wp:positionH>
            <wp:positionV relativeFrom="paragraph">
              <wp:posOffset>30480</wp:posOffset>
            </wp:positionV>
            <wp:extent cx="2151380" cy="1663065"/>
            <wp:effectExtent l="0" t="0" r="1270" b="0"/>
            <wp:wrapNone/>
            <wp:docPr id="32" name="Picture 32" descr="F01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F018048"/>
                    <pic:cNvPicPr>
                      <a:picLocks noChangeAspect="1" noChangeArrowheads="1"/>
                    </pic:cNvPicPr>
                  </pic:nvPicPr>
                  <pic:blipFill>
                    <a:blip r:embed="rId29">
                      <a:extLst>
                        <a:ext uri="{28A0092B-C50C-407E-A947-70E740481C1C}">
                          <a14:useLocalDpi xmlns:a14="http://schemas.microsoft.com/office/drawing/2010/main" val="0"/>
                        </a:ext>
                      </a:extLst>
                    </a:blip>
                    <a:srcRect l="52293"/>
                    <a:stretch>
                      <a:fillRect/>
                    </a:stretch>
                  </pic:blipFill>
                  <pic:spPr bwMode="auto">
                    <a:xfrm>
                      <a:off x="0" y="0"/>
                      <a:ext cx="2151380" cy="16630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4656" behindDoc="0" locked="0" layoutInCell="1" allowOverlap="1" wp14:anchorId="19FE708A" wp14:editId="54EFD37D">
                <wp:simplePos x="0" y="0"/>
                <wp:positionH relativeFrom="column">
                  <wp:posOffset>2669540</wp:posOffset>
                </wp:positionH>
                <wp:positionV relativeFrom="paragraph">
                  <wp:posOffset>284480</wp:posOffset>
                </wp:positionV>
                <wp:extent cx="1672590" cy="1230630"/>
                <wp:effectExtent l="0" t="0" r="22860" b="26670"/>
                <wp:wrapNone/>
                <wp:docPr id="52254" name="Text Box 52254"/>
                <wp:cNvGraphicFramePr/>
                <a:graphic xmlns:a="http://schemas.openxmlformats.org/drawingml/2006/main">
                  <a:graphicData uri="http://schemas.microsoft.com/office/word/2010/wordprocessingShape">
                    <wps:wsp>
                      <wps:cNvSpPr txBox="1"/>
                      <wps:spPr>
                        <a:xfrm>
                          <a:off x="0" y="0"/>
                          <a:ext cx="1672590" cy="1230630"/>
                        </a:xfrm>
                        <a:prstGeom prst="rect">
                          <a:avLst/>
                        </a:prstGeom>
                        <a:solidFill>
                          <a:schemeClr val="bg1"/>
                        </a:solidFill>
                        <a:ln w="3175">
                          <a:solidFill>
                            <a:schemeClr val="bg1">
                              <a:lumMod val="50000"/>
                            </a:schemeClr>
                          </a:solidFill>
                          <a:prstDash val="sysDash"/>
                        </a:ln>
                      </wps:spPr>
                      <wps:txbx>
                        <w:txbxContent>
                          <w:p w14:paraId="1586D4A8" w14:textId="77777777" w:rsidR="001763FE" w:rsidRPr="009C5FAD" w:rsidRDefault="001763FE" w:rsidP="009C5FAD">
                            <w:pPr>
                              <w:jc w:val="center"/>
                              <w:rPr>
                                <w:rFonts w:ascii="Tahoma" w:hAnsi="Tahoma" w:cs="Tahoma"/>
                                <w:color w:val="808080" w:themeColor="background1" w:themeShade="80"/>
                                <w:sz w:val="20"/>
                                <w:szCs w:val="20"/>
                              </w:rPr>
                            </w:pPr>
                            <w:r w:rsidRPr="009C5FAD">
                              <w:rPr>
                                <w:rFonts w:ascii="Tahoma" w:hAnsi="Tahoma" w:cs="Tahoma"/>
                                <w:color w:val="808080" w:themeColor="background1" w:themeShade="80"/>
                                <w:sz w:val="20"/>
                                <w:szCs w:val="20"/>
                              </w:rPr>
                              <w:t xml:space="preserve">This picture shows hyperplasia </w:t>
                            </w:r>
                            <w:r w:rsidRPr="009C5FAD">
                              <w:rPr>
                                <w:rFonts w:ascii="Tahoma" w:hAnsi="Tahoma" w:cs="Tahoma"/>
                                <w:color w:val="808080" w:themeColor="background1" w:themeShade="80"/>
                                <w:sz w:val="20"/>
                                <w:szCs w:val="20"/>
                                <w:u w:val="single"/>
                              </w:rPr>
                              <w:t>glands</w:t>
                            </w:r>
                            <w:r w:rsidRPr="009C5FAD">
                              <w:rPr>
                                <w:rFonts w:ascii="Tahoma" w:hAnsi="Tahoma" w:cs="Tahoma"/>
                                <w:color w:val="808080" w:themeColor="background1" w:themeShade="80"/>
                                <w:sz w:val="20"/>
                                <w:szCs w:val="20"/>
                              </w:rPr>
                              <w:t xml:space="preserve">, and you can see </w:t>
                            </w:r>
                            <w:r w:rsidRPr="009C5FAD">
                              <w:rPr>
                                <w:rFonts w:ascii="Tahoma" w:hAnsi="Tahoma" w:cs="Tahoma"/>
                                <w:color w:val="808080" w:themeColor="background1" w:themeShade="80"/>
                                <w:sz w:val="20"/>
                                <w:szCs w:val="20"/>
                                <w:u w:val="single"/>
                              </w:rPr>
                              <w:t>goblets</w:t>
                            </w:r>
                            <w:r w:rsidRPr="009C5FAD">
                              <w:rPr>
                                <w:rFonts w:ascii="Tahoma" w:hAnsi="Tahoma" w:cs="Tahoma"/>
                                <w:color w:val="808080" w:themeColor="background1" w:themeShade="80"/>
                                <w:sz w:val="20"/>
                                <w:szCs w:val="20"/>
                              </w:rPr>
                              <w:t xml:space="preserve"> &amp; absorptive cells around gland. The </w:t>
                            </w:r>
                            <w:r w:rsidRPr="009C5FAD">
                              <w:rPr>
                                <w:rFonts w:ascii="Tahoma" w:hAnsi="Tahoma" w:cs="Tahoma"/>
                                <w:color w:val="808080" w:themeColor="background1" w:themeShade="80"/>
                                <w:sz w:val="20"/>
                                <w:szCs w:val="20"/>
                                <w:u w:val="single"/>
                              </w:rPr>
                              <w:t>crypts</w:t>
                            </w:r>
                            <w:r w:rsidRPr="009C5FAD">
                              <w:rPr>
                                <w:rFonts w:ascii="Tahoma" w:hAnsi="Tahoma" w:cs="Tahoma"/>
                                <w:color w:val="808080" w:themeColor="background1" w:themeShade="80"/>
                                <w:sz w:val="20"/>
                                <w:szCs w:val="20"/>
                              </w:rPr>
                              <w:t xml:space="preserve"> show star shape 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708A" id="Text Box 52254" o:spid="_x0000_s1044" type="#_x0000_t202" style="position:absolute;margin-left:210.2pt;margin-top:22.4pt;width:131.7pt;height:96.9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" fillcolor="white [3212]" strokecolor="#7f7f7f [1612]" strokeweight=".25pt">
                <v:stroke dashstyle="3 1"/>
                <v:textbox>
                  <w:txbxContent>
                    <w:p w14:paraId="1586D4A8" w14:textId="77777777" w:rsidR="001763FE" w:rsidRPr="009C5FAD" w:rsidRDefault="001763FE" w:rsidP="009C5FAD">
                      <w:pPr>
                        <w:jc w:val="center"/>
                        <w:rPr>
                          <w:rFonts w:ascii="Tahoma" w:hAnsi="Tahoma" w:cs="Tahoma"/>
                          <w:color w:val="808080" w:themeColor="background1" w:themeShade="80"/>
                          <w:sz w:val="20"/>
                          <w:szCs w:val="20"/>
                        </w:rPr>
                      </w:pPr>
                      <w:r w:rsidRPr="009C5FAD">
                        <w:rPr>
                          <w:rFonts w:ascii="Tahoma" w:hAnsi="Tahoma" w:cs="Tahoma"/>
                          <w:color w:val="808080" w:themeColor="background1" w:themeShade="80"/>
                          <w:sz w:val="20"/>
                          <w:szCs w:val="20"/>
                        </w:rPr>
                        <w:t xml:space="preserve">This picture shows hyperplasia </w:t>
                      </w:r>
                      <w:r w:rsidRPr="009C5FAD">
                        <w:rPr>
                          <w:rFonts w:ascii="Tahoma" w:hAnsi="Tahoma" w:cs="Tahoma"/>
                          <w:color w:val="808080" w:themeColor="background1" w:themeShade="80"/>
                          <w:sz w:val="20"/>
                          <w:szCs w:val="20"/>
                          <w:u w:val="single"/>
                        </w:rPr>
                        <w:t>glands</w:t>
                      </w:r>
                      <w:r w:rsidRPr="009C5FAD">
                        <w:rPr>
                          <w:rFonts w:ascii="Tahoma" w:hAnsi="Tahoma" w:cs="Tahoma"/>
                          <w:color w:val="808080" w:themeColor="background1" w:themeShade="80"/>
                          <w:sz w:val="20"/>
                          <w:szCs w:val="20"/>
                        </w:rPr>
                        <w:t xml:space="preserve">, and you can see </w:t>
                      </w:r>
                      <w:r w:rsidRPr="009C5FAD">
                        <w:rPr>
                          <w:rFonts w:ascii="Tahoma" w:hAnsi="Tahoma" w:cs="Tahoma"/>
                          <w:color w:val="808080" w:themeColor="background1" w:themeShade="80"/>
                          <w:sz w:val="20"/>
                          <w:szCs w:val="20"/>
                          <w:u w:val="single"/>
                        </w:rPr>
                        <w:t>goblets</w:t>
                      </w:r>
                      <w:r w:rsidRPr="009C5FAD">
                        <w:rPr>
                          <w:rFonts w:ascii="Tahoma" w:hAnsi="Tahoma" w:cs="Tahoma"/>
                          <w:color w:val="808080" w:themeColor="background1" w:themeShade="80"/>
                          <w:sz w:val="20"/>
                          <w:szCs w:val="20"/>
                        </w:rPr>
                        <w:t xml:space="preserve"> &amp; absorptive cells around gland. The </w:t>
                      </w:r>
                      <w:r w:rsidRPr="009C5FAD">
                        <w:rPr>
                          <w:rFonts w:ascii="Tahoma" w:hAnsi="Tahoma" w:cs="Tahoma"/>
                          <w:color w:val="808080" w:themeColor="background1" w:themeShade="80"/>
                          <w:sz w:val="20"/>
                          <w:szCs w:val="20"/>
                          <w:u w:val="single"/>
                        </w:rPr>
                        <w:t>crypts</w:t>
                      </w:r>
                      <w:r w:rsidRPr="009C5FAD">
                        <w:rPr>
                          <w:rFonts w:ascii="Tahoma" w:hAnsi="Tahoma" w:cs="Tahoma"/>
                          <w:color w:val="808080" w:themeColor="background1" w:themeShade="80"/>
                          <w:sz w:val="20"/>
                          <w:szCs w:val="20"/>
                        </w:rPr>
                        <w:t xml:space="preserve"> show star shape look.</w:t>
                      </w:r>
                    </w:p>
                  </w:txbxContent>
                </v:textbox>
              </v:shape>
            </w:pict>
          </mc:Fallback>
        </mc:AlternateContent>
      </w:r>
      <w:r>
        <w:rPr>
          <w:rFonts w:hint="cs"/>
          <w:noProof/>
          <w:rtl/>
        </w:rPr>
        <w:drawing>
          <wp:anchor distT="0" distB="0" distL="114300" distR="114300" simplePos="0" relativeHeight="251653632" behindDoc="0" locked="0" layoutInCell="1" allowOverlap="1" wp14:anchorId="1F22ED83" wp14:editId="66D1913C">
            <wp:simplePos x="0" y="0"/>
            <wp:positionH relativeFrom="column">
              <wp:posOffset>106680</wp:posOffset>
            </wp:positionH>
            <wp:positionV relativeFrom="paragraph">
              <wp:posOffset>24130</wp:posOffset>
            </wp:positionV>
            <wp:extent cx="2162810" cy="1608455"/>
            <wp:effectExtent l="0" t="0" r="8890" b="0"/>
            <wp:wrapNone/>
            <wp:docPr id="52255" name="Picture 52255" descr="F01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018048"/>
                    <pic:cNvPicPr>
                      <a:picLocks noChangeAspect="1" noChangeArrowheads="1"/>
                    </pic:cNvPicPr>
                  </pic:nvPicPr>
                  <pic:blipFill>
                    <a:blip r:embed="rId29">
                      <a:extLst>
                        <a:ext uri="{28A0092B-C50C-407E-A947-70E740481C1C}">
                          <a14:useLocalDpi xmlns:a14="http://schemas.microsoft.com/office/drawing/2010/main" val="0"/>
                        </a:ext>
                      </a:extLst>
                    </a:blip>
                    <a:srcRect l="2753" r="51376"/>
                    <a:stretch>
                      <a:fillRect/>
                    </a:stretch>
                  </pic:blipFill>
                  <pic:spPr bwMode="auto">
                    <a:xfrm>
                      <a:off x="0" y="0"/>
                      <a:ext cx="2162810" cy="1608455"/>
                    </a:xfrm>
                    <a:prstGeom prst="rect">
                      <a:avLst/>
                    </a:prstGeom>
                    <a:noFill/>
                  </pic:spPr>
                </pic:pic>
              </a:graphicData>
            </a:graphic>
            <wp14:sizeRelH relativeFrom="margin">
              <wp14:pctWidth>0</wp14:pctWidth>
            </wp14:sizeRelH>
            <wp14:sizeRelV relativeFrom="margin">
              <wp14:pctHeight>0</wp14:pctHeight>
            </wp14:sizeRelV>
          </wp:anchor>
        </w:drawing>
      </w:r>
    </w:p>
    <w:p w14:paraId="53CCA1CA" w14:textId="38D48C53" w:rsidR="003127EC" w:rsidRDefault="007C4233" w:rsidP="003127EC">
      <w:pPr>
        <w:spacing w:line="240" w:lineRule="auto"/>
        <w:rPr>
          <w:rFonts w:ascii="Tahoma" w:hAnsi="Tahoma"/>
          <w:b/>
          <w:sz w:val="36"/>
          <w:szCs w:val="36"/>
        </w:rPr>
      </w:pPr>
      <w:r>
        <w:rPr>
          <w:rFonts w:ascii="Tahoma" w:hAnsi="Tahoma"/>
          <w:b/>
          <w:noProof/>
          <w:sz w:val="36"/>
          <w:szCs w:val="36"/>
        </w:rPr>
        <mc:AlternateContent>
          <mc:Choice Requires="wps">
            <w:drawing>
              <wp:anchor distT="0" distB="0" distL="114300" distR="114300" simplePos="0" relativeHeight="251704832" behindDoc="0" locked="0" layoutInCell="1" allowOverlap="1" wp14:anchorId="4D181F8C" wp14:editId="07198B12">
                <wp:simplePos x="0" y="0"/>
                <wp:positionH relativeFrom="column">
                  <wp:posOffset>557530</wp:posOffset>
                </wp:positionH>
                <wp:positionV relativeFrom="paragraph">
                  <wp:posOffset>70485</wp:posOffset>
                </wp:positionV>
                <wp:extent cx="876300" cy="1089660"/>
                <wp:effectExtent l="0" t="0" r="19050" b="15240"/>
                <wp:wrapNone/>
                <wp:docPr id="46" name="Oval 46"/>
                <wp:cNvGraphicFramePr/>
                <a:graphic xmlns:a="http://schemas.openxmlformats.org/drawingml/2006/main">
                  <a:graphicData uri="http://schemas.microsoft.com/office/word/2010/wordprocessingShape">
                    <wps:wsp>
                      <wps:cNvSpPr/>
                      <wps:spPr>
                        <a:xfrm>
                          <a:off x="0" y="0"/>
                          <a:ext cx="876300" cy="108966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18CD3" id="Oval 46" o:spid="_x0000_s1026" style="position:absolute;left:0;text-align:left;margin-left:43.9pt;margin-top:5.55pt;width:69pt;height:85.8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" filled="f" strokecolor="black [3200]"/>
            </w:pict>
          </mc:Fallback>
        </mc:AlternateContent>
      </w:r>
    </w:p>
    <w:p w14:paraId="6C679A0C" w14:textId="77777777" w:rsidR="003127EC" w:rsidRDefault="003127EC" w:rsidP="003127EC">
      <w:pPr>
        <w:rPr>
          <w:rFonts w:ascii="Tahoma" w:hAnsi="Tahoma"/>
          <w:bCs/>
          <w:sz w:val="32"/>
          <w:szCs w:val="32"/>
        </w:rPr>
      </w:pPr>
    </w:p>
    <w:p w14:paraId="5D8DAC21" w14:textId="77777777" w:rsidR="003127EC" w:rsidRDefault="003127EC" w:rsidP="003127EC">
      <w:pPr>
        <w:rPr>
          <w:rFonts w:ascii="Times New Roman" w:hAnsi="Times New Roman" w:cs="Times New Roman"/>
          <w:color w:val="4F81BD" w:themeColor="accent1"/>
          <w:sz w:val="36"/>
          <w:szCs w:val="36"/>
        </w:rPr>
      </w:pPr>
    </w:p>
    <w:p w14:paraId="73544AFD" w14:textId="77777777" w:rsidR="009C5FAD" w:rsidRDefault="009C5FAD" w:rsidP="003127EC">
      <w:pPr>
        <w:rPr>
          <w:rFonts w:ascii="Tahoma" w:hAnsi="Tahoma" w:cs="Tahoma"/>
          <w:sz w:val="36"/>
          <w:szCs w:val="36"/>
          <w:rtl/>
        </w:rPr>
      </w:pPr>
    </w:p>
    <w:p w14:paraId="1F114BE0" w14:textId="7945A4BE" w:rsidR="003127EC" w:rsidRDefault="0033191C" w:rsidP="00ED3402">
      <w:pPr>
        <w:rPr>
          <w:rFonts w:ascii="Tahoma" w:eastAsia="Times New Roman" w:hAnsi="Tahoma" w:cs="Tahoma"/>
          <w:color w:val="BFBFBF" w:themeColor="text1" w:themeTint="40"/>
        </w:rPr>
      </w:pPr>
      <w:r>
        <w:rPr>
          <w:rFonts w:ascii="Tahoma" w:hAnsi="Tahoma" w:cs="Tahoma"/>
          <w:b/>
          <w:bCs/>
          <w:sz w:val="32"/>
          <w:szCs w:val="32"/>
        </w:rPr>
        <w:lastRenderedPageBreak/>
        <w:t xml:space="preserve">2. </w:t>
      </w:r>
      <w:r w:rsidR="003127EC" w:rsidRPr="0033191C">
        <w:rPr>
          <w:rFonts w:ascii="Tahoma" w:hAnsi="Tahoma" w:cs="Tahoma"/>
          <w:b/>
          <w:bCs/>
          <w:sz w:val="32"/>
          <w:szCs w:val="32"/>
        </w:rPr>
        <w:t>Hamartomatous</w:t>
      </w:r>
      <w:r w:rsidR="003127EC" w:rsidRPr="0033191C">
        <w:rPr>
          <w:rFonts w:ascii="Tahoma" w:hAnsi="Tahoma" w:cs="Tahoma"/>
          <w:b/>
          <w:bCs/>
          <w:sz w:val="32"/>
          <w:szCs w:val="32"/>
          <w:rtl/>
        </w:rPr>
        <w:t xml:space="preserve"> </w:t>
      </w:r>
      <w:r w:rsidR="003127EC" w:rsidRPr="0033191C">
        <w:rPr>
          <w:rFonts w:ascii="Tahoma" w:hAnsi="Tahoma" w:cs="Tahoma"/>
          <w:b/>
          <w:bCs/>
          <w:sz w:val="32"/>
          <w:szCs w:val="32"/>
        </w:rPr>
        <w:t>polyps</w:t>
      </w:r>
      <w:r w:rsidR="009C5FAD" w:rsidRPr="0033191C">
        <w:rPr>
          <w:rFonts w:ascii="Tahoma" w:hAnsi="Tahoma" w:cs="Tahoma" w:hint="cs"/>
          <w:b/>
          <w:bCs/>
          <w:sz w:val="32"/>
          <w:szCs w:val="32"/>
          <w:rtl/>
        </w:rPr>
        <w:t xml:space="preserve"> </w:t>
      </w:r>
      <w:r w:rsidR="003127EC" w:rsidRPr="0033191C">
        <w:rPr>
          <w:rFonts w:eastAsia="Times New Roman"/>
        </w:rPr>
        <w:br/>
      </w:r>
      <w:r w:rsidR="003127EC" w:rsidRPr="009C5FAD">
        <w:rPr>
          <w:rFonts w:ascii="Tahoma" w:eastAsia="Times New Roman" w:hAnsi="Tahoma" w:cs="Tahoma"/>
          <w:color w:val="808080" w:themeColor="background1" w:themeShade="80"/>
          <w:sz w:val="20"/>
          <w:szCs w:val="20"/>
        </w:rPr>
        <w:t>A hamartoma (from Greek </w:t>
      </w:r>
      <w:r w:rsidR="003127EC" w:rsidRPr="009C5FAD">
        <w:rPr>
          <w:rStyle w:val="Emphasis"/>
          <w:rFonts w:ascii="Tahoma" w:eastAsia="Times New Roman" w:hAnsi="Tahoma" w:cs="Tahoma"/>
          <w:color w:val="808080" w:themeColor="background1" w:themeShade="80"/>
          <w:sz w:val="20"/>
          <w:szCs w:val="20"/>
        </w:rPr>
        <w:t>hamartia, </w:t>
      </w:r>
      <w:r w:rsidR="003127EC" w:rsidRPr="009C5FAD">
        <w:rPr>
          <w:rFonts w:ascii="Tahoma" w:eastAsia="Times New Roman" w:hAnsi="Tahoma" w:cs="Tahoma"/>
          <w:color w:val="808080" w:themeColor="background1" w:themeShade="80"/>
          <w:sz w:val="20"/>
          <w:szCs w:val="20"/>
        </w:rPr>
        <w:t>meaning “fault, defect,” and </w:t>
      </w:r>
      <w:r w:rsidR="003127EC" w:rsidRPr="009C5FAD">
        <w:rPr>
          <w:rStyle w:val="Emphasis"/>
          <w:rFonts w:ascii="Tahoma" w:eastAsia="Times New Roman" w:hAnsi="Tahoma" w:cs="Tahoma"/>
          <w:color w:val="808080" w:themeColor="background1" w:themeShade="80"/>
          <w:sz w:val="20"/>
          <w:szCs w:val="20"/>
        </w:rPr>
        <w:t>-oma,</w:t>
      </w:r>
      <w:r w:rsidR="003127EC" w:rsidRPr="009C5FAD">
        <w:rPr>
          <w:rFonts w:ascii="Tahoma" w:eastAsia="Times New Roman" w:hAnsi="Tahoma" w:cs="Tahoma"/>
          <w:color w:val="808080" w:themeColor="background1" w:themeShade="80"/>
          <w:sz w:val="20"/>
          <w:szCs w:val="20"/>
        </w:rPr>
        <w:t> denoting a tumor or neoplasm) is a benign (noncancerous) </w:t>
      </w:r>
      <w:r w:rsidR="003127EC" w:rsidRPr="009C5FAD">
        <w:rPr>
          <w:rFonts w:ascii="Tahoma" w:eastAsia="Times New Roman" w:hAnsi="Tahoma" w:cs="Tahoma"/>
          <w:color w:val="76923C" w:themeColor="accent3" w:themeShade="BF"/>
          <w:sz w:val="20"/>
          <w:szCs w:val="20"/>
        </w:rPr>
        <w:t>it is a collection of smooth muscle+mucosa+lamina propria in colon as a polyp</w:t>
      </w:r>
    </w:p>
    <w:p w14:paraId="75989AB3" w14:textId="77777777" w:rsidR="003127EC" w:rsidRPr="00801DC9" w:rsidRDefault="003127EC" w:rsidP="0033191C">
      <w:pPr>
        <w:pStyle w:val="ListParagraph"/>
        <w:numPr>
          <w:ilvl w:val="0"/>
          <w:numId w:val="52"/>
        </w:numPr>
        <w:rPr>
          <w:rFonts w:ascii="Tahoma" w:hAnsi="Tahoma" w:cs="Tahoma"/>
          <w:b/>
          <w:bCs/>
          <w:sz w:val="28"/>
          <w:szCs w:val="28"/>
          <w:rtl/>
        </w:rPr>
      </w:pPr>
      <w:r w:rsidRPr="00801DC9">
        <w:rPr>
          <w:rFonts w:ascii="Tahoma" w:hAnsi="Tahoma" w:cs="Tahoma"/>
          <w:b/>
          <w:bCs/>
          <w:sz w:val="28"/>
          <w:szCs w:val="28"/>
        </w:rPr>
        <w:t>Juvenile polyps (retention polyps)</w:t>
      </w:r>
    </w:p>
    <w:p w14:paraId="7A73CC6B" w14:textId="77777777" w:rsidR="003127EC" w:rsidRPr="009C5FAD" w:rsidRDefault="003127EC" w:rsidP="003127EC">
      <w:pPr>
        <w:rPr>
          <w:rFonts w:ascii="Tahoma" w:hAnsi="Tahoma" w:cs="Tahoma"/>
          <w:sz w:val="24"/>
          <w:szCs w:val="24"/>
          <w:rtl/>
        </w:rPr>
      </w:pPr>
      <w:r>
        <w:rPr>
          <w:rFonts w:ascii="Tahoma" w:hAnsi="Tahoma" w:cs="Tahoma"/>
          <w:sz w:val="28"/>
          <w:szCs w:val="28"/>
        </w:rPr>
        <w:t xml:space="preserve">• </w:t>
      </w:r>
      <w:r w:rsidRPr="009C5FAD">
        <w:rPr>
          <w:rFonts w:ascii="Tahoma" w:hAnsi="Tahoma" w:cs="Tahoma"/>
          <w:sz w:val="24"/>
          <w:szCs w:val="24"/>
        </w:rPr>
        <w:t xml:space="preserve">Developmental </w:t>
      </w:r>
      <w:r w:rsidRPr="009C5FAD">
        <w:rPr>
          <w:rFonts w:ascii="Tahoma" w:hAnsi="Tahoma" w:cs="Tahoma"/>
          <w:b/>
          <w:bCs/>
          <w:sz w:val="24"/>
          <w:szCs w:val="24"/>
        </w:rPr>
        <w:t>malformations affecting the glands and lamina propria</w:t>
      </w:r>
      <w:r w:rsidRPr="009C5FAD">
        <w:rPr>
          <w:rFonts w:ascii="Tahoma" w:hAnsi="Tahoma" w:cs="Tahoma"/>
          <w:sz w:val="24"/>
          <w:szCs w:val="24"/>
        </w:rPr>
        <w:t>.</w:t>
      </w:r>
    </w:p>
    <w:p w14:paraId="47762DC4" w14:textId="54ED32A8" w:rsidR="003127EC" w:rsidRPr="009C5FAD" w:rsidRDefault="003127EC" w:rsidP="003127EC">
      <w:pPr>
        <w:rPr>
          <w:rFonts w:ascii="Tahoma" w:hAnsi="Tahoma" w:cs="Tahoma"/>
          <w:color w:val="808080" w:themeColor="background1" w:themeShade="80"/>
          <w:sz w:val="20"/>
          <w:szCs w:val="20"/>
        </w:rPr>
      </w:pPr>
      <w:r w:rsidRPr="009C5FAD">
        <w:rPr>
          <w:rFonts w:ascii="Tahoma" w:hAnsi="Tahoma" w:cs="Tahoma"/>
          <w:sz w:val="24"/>
          <w:szCs w:val="24"/>
        </w:rPr>
        <w:t xml:space="preserve">• Commonly occur </w:t>
      </w:r>
      <w:r w:rsidRPr="009C5FAD">
        <w:rPr>
          <w:rFonts w:ascii="Tahoma" w:hAnsi="Tahoma" w:cs="Tahoma"/>
          <w:b/>
          <w:bCs/>
          <w:sz w:val="24"/>
          <w:szCs w:val="24"/>
        </w:rPr>
        <w:t>in children under 5 years old in the rectum</w:t>
      </w:r>
      <w:r w:rsidRPr="009C5FAD">
        <w:rPr>
          <w:rFonts w:ascii="Tahoma" w:hAnsi="Tahoma" w:cs="Tahoma"/>
          <w:sz w:val="24"/>
          <w:szCs w:val="24"/>
        </w:rPr>
        <w:t xml:space="preserve">. </w:t>
      </w:r>
      <w:r w:rsidRPr="009C5FAD">
        <w:rPr>
          <w:rFonts w:ascii="Tahoma" w:hAnsi="Tahoma" w:cs="Tahoma"/>
          <w:color w:val="808080" w:themeColor="background1" w:themeShade="80"/>
          <w:sz w:val="20"/>
          <w:szCs w:val="20"/>
        </w:rPr>
        <w:t>(More than 90% of childhood colon polyps is Juvenile polyps)</w:t>
      </w:r>
    </w:p>
    <w:p w14:paraId="1BC68CA6" w14:textId="77777777" w:rsidR="003127EC" w:rsidRDefault="003127EC" w:rsidP="003127EC">
      <w:pPr>
        <w:rPr>
          <w:rFonts w:ascii="Tahoma" w:hAnsi="Tahoma" w:cs="Tahoma"/>
          <w:b/>
          <w:bCs/>
          <w:sz w:val="24"/>
          <w:szCs w:val="24"/>
          <w:rtl/>
        </w:rPr>
      </w:pPr>
      <w:r>
        <w:rPr>
          <w:rFonts w:ascii="Tahoma" w:hAnsi="Tahoma" w:cs="Tahoma"/>
          <w:sz w:val="24"/>
          <w:szCs w:val="24"/>
        </w:rPr>
        <w:t xml:space="preserve">• In </w:t>
      </w:r>
      <w:r>
        <w:rPr>
          <w:rFonts w:ascii="Tahoma" w:hAnsi="Tahoma" w:cs="Tahoma"/>
          <w:b/>
          <w:bCs/>
          <w:sz w:val="24"/>
          <w:szCs w:val="24"/>
        </w:rPr>
        <w:t>adult</w:t>
      </w:r>
      <w:r>
        <w:rPr>
          <w:rFonts w:ascii="Tahoma" w:hAnsi="Tahoma" w:cs="Tahoma"/>
          <w:sz w:val="24"/>
          <w:szCs w:val="24"/>
        </w:rPr>
        <w:t xml:space="preserve"> called </w:t>
      </w:r>
      <w:r>
        <w:rPr>
          <w:rFonts w:ascii="Tahoma" w:hAnsi="Tahoma" w:cs="Tahoma"/>
          <w:b/>
          <w:bCs/>
          <w:sz w:val="24"/>
          <w:szCs w:val="24"/>
        </w:rPr>
        <w:t>(retention polyp).</w:t>
      </w:r>
    </w:p>
    <w:p w14:paraId="541849DE" w14:textId="4ED6A217" w:rsidR="009C5FAD" w:rsidRDefault="009C5FAD" w:rsidP="003127EC">
      <w:pPr>
        <w:rPr>
          <w:rFonts w:ascii="Tahoma" w:hAnsi="Tahoma" w:cs="Tahoma"/>
          <w:sz w:val="24"/>
          <w:szCs w:val="24"/>
        </w:rPr>
      </w:pPr>
    </w:p>
    <w:p w14:paraId="2B0E8AFB" w14:textId="7F42071B" w:rsidR="003127EC" w:rsidRPr="00801DC9" w:rsidRDefault="003127EC" w:rsidP="0033191C">
      <w:pPr>
        <w:pStyle w:val="ListParagraph"/>
        <w:numPr>
          <w:ilvl w:val="0"/>
          <w:numId w:val="52"/>
        </w:numPr>
        <w:rPr>
          <w:rFonts w:ascii="Tahoma" w:hAnsi="Tahoma" w:cs="Tahoma"/>
          <w:b/>
          <w:bCs/>
          <w:sz w:val="28"/>
          <w:szCs w:val="28"/>
          <w:rtl/>
        </w:rPr>
      </w:pPr>
      <w:r w:rsidRPr="00801DC9">
        <w:rPr>
          <w:rFonts w:ascii="Tahoma" w:hAnsi="Tahoma" w:cs="Tahoma"/>
          <w:b/>
          <w:bCs/>
          <w:sz w:val="28"/>
          <w:szCs w:val="28"/>
        </w:rPr>
        <w:t>Peutz-Jehgers syndrome</w:t>
      </w:r>
      <w:r w:rsidRPr="00801DC9">
        <w:rPr>
          <w:b/>
          <w:bCs/>
          <w:noProof/>
          <w:sz w:val="20"/>
          <w:szCs w:val="20"/>
        </w:rPr>
        <w:t xml:space="preserve"> </w:t>
      </w:r>
    </w:p>
    <w:p w14:paraId="67F68E61" w14:textId="6EF6A7F5" w:rsidR="003127EC" w:rsidRDefault="00ED3402" w:rsidP="003127EC">
      <w:pPr>
        <w:rPr>
          <w:rFonts w:ascii="Tahoma" w:hAnsi="Tahoma" w:cs="Tahoma"/>
          <w:sz w:val="24"/>
          <w:szCs w:val="24"/>
        </w:rPr>
      </w:pPr>
      <w:r w:rsidRPr="009C5FAD">
        <w:rPr>
          <w:noProof/>
          <w:sz w:val="24"/>
          <w:szCs w:val="24"/>
        </w:rPr>
        <w:drawing>
          <wp:anchor distT="0" distB="0" distL="114300" distR="114300" simplePos="0" relativeHeight="251656704" behindDoc="0" locked="0" layoutInCell="1" allowOverlap="1" wp14:anchorId="51302F94" wp14:editId="597662E4">
            <wp:simplePos x="0" y="0"/>
            <wp:positionH relativeFrom="column">
              <wp:posOffset>5902960</wp:posOffset>
            </wp:positionH>
            <wp:positionV relativeFrom="paragraph">
              <wp:posOffset>200660</wp:posOffset>
            </wp:positionV>
            <wp:extent cx="1307465" cy="914400"/>
            <wp:effectExtent l="0" t="0" r="6985" b="0"/>
            <wp:wrapNone/>
            <wp:docPr id="52253" name="Picture 52253" descr="COW114B.jpg">
              <a:extLst xmlns:a="http://schemas.openxmlformats.org/drawingml/2006/main">
                <a:ext uri="{FF2B5EF4-FFF2-40B4-BE49-F238E27FC236}">
                  <a16:creationId xmlns:a16="http://schemas.microsoft.com/office/drawing/2014/main" id="{95D139F6-67BE-FB4E-A690-6D5F3BB0698D}"/>
                </a:ext>
              </a:extLst>
            </wp:docPr>
            <wp:cNvGraphicFramePr/>
            <a:graphic xmlns:a="http://schemas.openxmlformats.org/drawingml/2006/main">
              <a:graphicData uri="http://schemas.openxmlformats.org/drawingml/2006/picture">
                <pic:pic xmlns:pic="http://schemas.openxmlformats.org/drawingml/2006/picture">
                  <pic:nvPicPr>
                    <pic:cNvPr id="27" name="Content Placeholder 9" descr="COW114B.jpg">
                      <a:extLst>
                        <a:ext uri="{FF2B5EF4-FFF2-40B4-BE49-F238E27FC236}">
                          <a16:creationId xmlns:a16="http://schemas.microsoft.com/office/drawing/2014/main" id="{95D139F6-67BE-FB4E-A690-6D5F3BB0698D}"/>
                        </a:ext>
                      </a:extLst>
                    </pic:cNvPr>
                    <pic:cNvPicPr/>
                  </pic:nvPicPr>
                  <pic:blipFill>
                    <a:blip r:embed="rId30" cstate="print"/>
                    <a:stretch>
                      <a:fillRect/>
                    </a:stretch>
                  </pic:blipFill>
                  <pic:spPr>
                    <a:xfrm>
                      <a:off x="0" y="0"/>
                      <a:ext cx="1307465" cy="914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3127EC">
        <w:rPr>
          <w:rFonts w:ascii="Tahoma" w:hAnsi="Tahoma" w:cs="Tahoma"/>
        </w:rPr>
        <w:t xml:space="preserve">• </w:t>
      </w:r>
      <w:r w:rsidR="003127EC">
        <w:rPr>
          <w:rFonts w:ascii="Tahoma" w:hAnsi="Tahoma" w:cs="Tahoma"/>
          <w:sz w:val="24"/>
          <w:szCs w:val="24"/>
        </w:rPr>
        <w:t xml:space="preserve">Rare, autosomal dominant </w:t>
      </w:r>
      <w:r w:rsidR="003127EC">
        <w:rPr>
          <w:rFonts w:ascii="Tahoma" w:hAnsi="Tahoma" w:cs="Tahoma"/>
          <w:color w:val="4F6228" w:themeColor="accent3" w:themeShade="80"/>
        </w:rPr>
        <w:t>mucosal pigmentation</w:t>
      </w:r>
    </w:p>
    <w:p w14:paraId="78C11F36" w14:textId="442619E6" w:rsidR="003127EC" w:rsidRDefault="003127EC" w:rsidP="003127EC">
      <w:pPr>
        <w:rPr>
          <w:rFonts w:ascii="Tahoma" w:hAnsi="Tahoma" w:cs="Tahoma"/>
          <w:b/>
          <w:bCs/>
          <w:sz w:val="24"/>
          <w:szCs w:val="24"/>
        </w:rPr>
      </w:pPr>
      <w:r>
        <w:rPr>
          <w:rFonts w:ascii="Tahoma" w:hAnsi="Tahoma" w:cs="Tahoma"/>
          <w:sz w:val="24"/>
          <w:szCs w:val="24"/>
        </w:rPr>
        <w:t xml:space="preserve">• hamartomatous polyps accompanied </w:t>
      </w:r>
      <w:r w:rsidRPr="009C5FAD">
        <w:rPr>
          <w:rFonts w:ascii="Tahoma" w:hAnsi="Tahoma" w:cs="Tahoma"/>
          <w:b/>
          <w:bCs/>
          <w:color w:val="FF0000"/>
          <w:sz w:val="24"/>
          <w:szCs w:val="24"/>
        </w:rPr>
        <w:t xml:space="preserve">by mucosal and cutaneous </w:t>
      </w:r>
    </w:p>
    <w:p w14:paraId="23D7641D" w14:textId="77777777" w:rsidR="003127EC" w:rsidRDefault="003127EC" w:rsidP="003127EC">
      <w:pPr>
        <w:rPr>
          <w:rFonts w:ascii="Tahoma" w:hAnsi="Tahoma" w:cs="Tahoma"/>
          <w:sz w:val="24"/>
          <w:szCs w:val="24"/>
        </w:rPr>
      </w:pPr>
      <w:r w:rsidRPr="009C5FAD">
        <w:rPr>
          <w:rFonts w:ascii="Tahoma" w:hAnsi="Tahoma" w:cs="Tahoma"/>
          <w:b/>
          <w:bCs/>
          <w:color w:val="FF0000"/>
          <w:sz w:val="24"/>
          <w:szCs w:val="24"/>
        </w:rPr>
        <w:t>pigmentation</w:t>
      </w:r>
      <w:r>
        <w:rPr>
          <w:rFonts w:ascii="Tahoma" w:hAnsi="Tahoma" w:cs="Tahoma"/>
          <w:sz w:val="24"/>
          <w:szCs w:val="24"/>
        </w:rPr>
        <w:t xml:space="preserve"> around the lips, oral mucosa, face and genitalia.</w:t>
      </w:r>
    </w:p>
    <w:p w14:paraId="19286C01" w14:textId="04BC5DDB" w:rsidR="003127EC" w:rsidRDefault="00ED3402" w:rsidP="003127EC">
      <w:pPr>
        <w:rPr>
          <w:rFonts w:ascii="Tahoma" w:hAnsi="Tahoma" w:cs="Tahoma"/>
          <w:sz w:val="24"/>
          <w:szCs w:val="24"/>
        </w:rPr>
      </w:pPr>
      <w:r>
        <w:rPr>
          <w:noProof/>
        </w:rPr>
        <w:drawing>
          <wp:anchor distT="0" distB="0" distL="114300" distR="114300" simplePos="0" relativeHeight="251657728" behindDoc="0" locked="0" layoutInCell="1" allowOverlap="1" wp14:anchorId="409E2B9D" wp14:editId="791DD59E">
            <wp:simplePos x="0" y="0"/>
            <wp:positionH relativeFrom="column">
              <wp:posOffset>5902960</wp:posOffset>
            </wp:positionH>
            <wp:positionV relativeFrom="paragraph">
              <wp:posOffset>205447</wp:posOffset>
            </wp:positionV>
            <wp:extent cx="1309777" cy="905608"/>
            <wp:effectExtent l="0" t="0" r="5080" b="8890"/>
            <wp:wrapNone/>
            <wp:docPr id="52252" name="Picture 52252" descr="white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iteSqua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9777" cy="905608"/>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3127EC">
        <w:rPr>
          <w:rFonts w:ascii="Tahoma" w:hAnsi="Tahoma" w:cs="Tahoma"/>
          <w:sz w:val="24"/>
          <w:szCs w:val="24"/>
        </w:rPr>
        <w:t>• Polyps tend to be large and pedunculated.</w:t>
      </w:r>
      <w:r w:rsidR="003127EC">
        <w:rPr>
          <w:noProof/>
        </w:rPr>
        <w:t xml:space="preserve"> </w:t>
      </w:r>
    </w:p>
    <w:p w14:paraId="3EC41012" w14:textId="77777777" w:rsidR="003127EC" w:rsidRDefault="003127EC" w:rsidP="003127EC">
      <w:pPr>
        <w:rPr>
          <w:rFonts w:ascii="Tahoma" w:hAnsi="Tahoma" w:cs="Tahoma"/>
          <w:b/>
          <w:bCs/>
          <w:sz w:val="24"/>
          <w:szCs w:val="24"/>
        </w:rPr>
      </w:pPr>
      <w:r>
        <w:rPr>
          <w:rFonts w:ascii="Tahoma" w:hAnsi="Tahoma" w:cs="Tahoma"/>
          <w:sz w:val="24"/>
          <w:szCs w:val="24"/>
        </w:rPr>
        <w:t xml:space="preserve">• Increased risk of developing </w:t>
      </w:r>
      <w:r>
        <w:rPr>
          <w:rFonts w:ascii="Tahoma" w:hAnsi="Tahoma" w:cs="Tahoma"/>
          <w:b/>
          <w:bCs/>
          <w:sz w:val="24"/>
          <w:szCs w:val="24"/>
        </w:rPr>
        <w:t xml:space="preserve">carcinoma </w:t>
      </w:r>
      <w:r w:rsidRPr="00ED3402">
        <w:rPr>
          <w:rFonts w:ascii="Tahoma" w:hAnsi="Tahoma" w:cs="Tahoma"/>
          <w:color w:val="76923C" w:themeColor="accent3" w:themeShade="BF"/>
          <w:sz w:val="18"/>
          <w:szCs w:val="18"/>
        </w:rPr>
        <w:t>in other organs like:</w:t>
      </w:r>
      <w:r w:rsidRPr="00ED3402">
        <w:rPr>
          <w:rFonts w:ascii="Tahoma" w:hAnsi="Tahoma" w:cs="Tahoma"/>
          <w:sz w:val="24"/>
          <w:szCs w:val="24"/>
        </w:rPr>
        <w:t xml:space="preserve"> </w:t>
      </w:r>
      <w:r>
        <w:rPr>
          <w:rFonts w:ascii="Tahoma" w:hAnsi="Tahoma" w:cs="Tahoma"/>
          <w:sz w:val="24"/>
          <w:szCs w:val="24"/>
        </w:rPr>
        <w:t xml:space="preserve">of the </w:t>
      </w:r>
      <w:r>
        <w:rPr>
          <w:rFonts w:ascii="Tahoma" w:hAnsi="Tahoma" w:cs="Tahoma"/>
          <w:b/>
          <w:bCs/>
          <w:sz w:val="24"/>
          <w:szCs w:val="24"/>
        </w:rPr>
        <w:t>pancreas,</w:t>
      </w:r>
    </w:p>
    <w:p w14:paraId="3524941A" w14:textId="051066FC" w:rsidR="003127EC" w:rsidRPr="00ED3402" w:rsidRDefault="00ED3402" w:rsidP="00ED3402">
      <w:pPr>
        <w:rPr>
          <w:rFonts w:ascii="Tahoma" w:hAnsi="Tahoma" w:cs="Tahoma"/>
          <w:b/>
          <w:bCs/>
          <w:sz w:val="24"/>
          <w:szCs w:val="24"/>
        </w:rPr>
      </w:pPr>
      <w:r>
        <w:rPr>
          <w:rFonts w:ascii="Tahoma" w:hAnsi="Tahoma" w:cs="Tahoma"/>
          <w:b/>
          <w:bCs/>
          <w:sz w:val="24"/>
          <w:szCs w:val="24"/>
        </w:rPr>
        <w:t xml:space="preserve"> breast, lung, </w:t>
      </w:r>
      <w:r w:rsidR="003127EC">
        <w:rPr>
          <w:rFonts w:ascii="Tahoma" w:hAnsi="Tahoma" w:cs="Tahoma"/>
          <w:b/>
          <w:bCs/>
        </w:rPr>
        <w:t>ovary and uterus.</w:t>
      </w:r>
      <w:r w:rsidR="003127EC">
        <w:rPr>
          <w:b/>
          <w:bCs/>
          <w:noProof/>
        </w:rPr>
        <w:t xml:space="preserve"> </w:t>
      </w:r>
      <w:r w:rsidR="003127EC" w:rsidRPr="00ED3402">
        <w:rPr>
          <w:noProof/>
          <w:color w:val="76923C" w:themeColor="accent3" w:themeShade="BF"/>
          <w:sz w:val="20"/>
          <w:szCs w:val="20"/>
        </w:rPr>
        <w:t>We do CT</w:t>
      </w:r>
      <w:r>
        <w:rPr>
          <w:noProof/>
          <w:color w:val="76923C" w:themeColor="accent3" w:themeShade="BF"/>
          <w:sz w:val="20"/>
          <w:szCs w:val="20"/>
        </w:rPr>
        <w:t xml:space="preserve"> scan,MRI to exclude malignancy</w:t>
      </w:r>
    </w:p>
    <w:p w14:paraId="57528130" w14:textId="5A34EA71" w:rsidR="003127EC" w:rsidRDefault="003127EC" w:rsidP="003127EC">
      <w:pPr>
        <w:rPr>
          <w:rFonts w:ascii="Times New Roman" w:hAnsi="Times New Roman" w:cs="Times New Roman"/>
          <w:sz w:val="36"/>
          <w:szCs w:val="36"/>
          <w:rtl/>
        </w:rPr>
      </w:pPr>
      <w:r>
        <w:rPr>
          <w:noProof/>
          <w:rtl/>
        </w:rPr>
        <mc:AlternateContent>
          <mc:Choice Requires="wps">
            <w:drawing>
              <wp:anchor distT="45720" distB="45720" distL="114300" distR="114300" simplePos="0" relativeHeight="251655680" behindDoc="0" locked="0" layoutInCell="1" allowOverlap="1" wp14:anchorId="0EFC00A0" wp14:editId="55714D79">
                <wp:simplePos x="0" y="0"/>
                <wp:positionH relativeFrom="column">
                  <wp:posOffset>-75516</wp:posOffset>
                </wp:positionH>
                <wp:positionV relativeFrom="paragraph">
                  <wp:posOffset>206863</wp:posOffset>
                </wp:positionV>
                <wp:extent cx="7227277" cy="1327638"/>
                <wp:effectExtent l="0" t="0" r="12065" b="25400"/>
                <wp:wrapNone/>
                <wp:docPr id="52251" name="Text Box 52251"/>
                <wp:cNvGraphicFramePr/>
                <a:graphic xmlns:a="http://schemas.openxmlformats.org/drawingml/2006/main">
                  <a:graphicData uri="http://schemas.microsoft.com/office/word/2010/wordprocessingShape">
                    <wps:wsp>
                      <wps:cNvSpPr txBox="1"/>
                      <wps:spPr>
                        <a:xfrm>
                          <a:off x="0" y="0"/>
                          <a:ext cx="7227277" cy="1327638"/>
                        </a:xfrm>
                        <a:prstGeom prst="rect">
                          <a:avLst/>
                        </a:prstGeom>
                        <a:solidFill>
                          <a:schemeClr val="bg1"/>
                        </a:solidFill>
                        <a:ln w="3175" cap="flat" cmpd="sng" algn="ctr">
                          <a:solidFill>
                            <a:schemeClr val="tx1">
                              <a:lumMod val="50000"/>
                              <a:lumOff val="50000"/>
                            </a:schemeClr>
                          </a:solidFill>
                          <a:prstDash val="sysDash"/>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6C20709" w14:textId="77777777" w:rsidR="001763FE" w:rsidRPr="00ED3402" w:rsidRDefault="001763FE" w:rsidP="00ED3402">
                            <w:pPr>
                              <w:spacing w:line="240" w:lineRule="auto"/>
                              <w:jc w:val="center"/>
                              <w:rPr>
                                <w:rFonts w:ascii="Tahoma" w:eastAsia="Times New Roman" w:hAnsi="Tahoma" w:cs="Tahoma"/>
                                <w:b/>
                                <w:bCs/>
                                <w:color w:val="808080" w:themeColor="background1" w:themeShade="80"/>
                                <w:sz w:val="14"/>
                                <w:szCs w:val="14"/>
                                <w:u w:val="single"/>
                                <w:shd w:val="clear" w:color="auto" w:fill="FFFFFF"/>
                              </w:rPr>
                            </w:pPr>
                            <w:r w:rsidRPr="00ED3402">
                              <w:rPr>
                                <w:rFonts w:ascii="Tahoma" w:eastAsia="Times New Roman" w:hAnsi="Tahoma" w:cs="Tahoma"/>
                                <w:b/>
                                <w:bCs/>
                                <w:color w:val="808080" w:themeColor="background1" w:themeShade="80"/>
                                <w:sz w:val="14"/>
                                <w:szCs w:val="14"/>
                                <w:u w:val="single"/>
                                <w:shd w:val="clear" w:color="auto" w:fill="FFFFFF"/>
                              </w:rPr>
                              <w:t>EXTRA</w:t>
                            </w:r>
                          </w:p>
                          <w:p w14:paraId="4C94AB3A" w14:textId="77777777" w:rsidR="001763FE" w:rsidRPr="00ED3402" w:rsidRDefault="001763FE" w:rsidP="00ED3402">
                            <w:pPr>
                              <w:spacing w:line="240" w:lineRule="auto"/>
                              <w:jc w:val="center"/>
                              <w:rPr>
                                <w:rFonts w:ascii="Tahoma" w:eastAsia="Times New Roman" w:hAnsi="Tahoma" w:cs="Tahoma"/>
                                <w:color w:val="808080" w:themeColor="background1" w:themeShade="80"/>
                                <w:sz w:val="14"/>
                                <w:szCs w:val="14"/>
                                <w:shd w:val="clear" w:color="auto" w:fill="FFFFFF"/>
                                <w:rtl/>
                              </w:rPr>
                            </w:pPr>
                            <w:r w:rsidRPr="00ED3402">
                              <w:rPr>
                                <w:rFonts w:ascii="Tahoma" w:eastAsia="Times New Roman" w:hAnsi="Tahoma" w:cs="Tahoma"/>
                                <w:color w:val="808080" w:themeColor="background1" w:themeShade="80"/>
                                <w:sz w:val="14"/>
                                <w:szCs w:val="14"/>
                                <w:shd w:val="clear" w:color="auto" w:fill="FFFFFF"/>
                              </w:rPr>
                              <w:t>The story behind the name of the syndrome.</w:t>
                            </w:r>
                          </w:p>
                          <w:p w14:paraId="7E79AA6E" w14:textId="77777777" w:rsidR="001763FE" w:rsidRPr="00ED3402" w:rsidRDefault="001763FE" w:rsidP="00ED3402">
                            <w:pPr>
                              <w:spacing w:line="240" w:lineRule="auto"/>
                              <w:jc w:val="center"/>
                              <w:rPr>
                                <w:rFonts w:ascii="Tahoma" w:eastAsia="Times New Roman" w:hAnsi="Tahoma" w:cs="Tahoma"/>
                                <w:color w:val="808080" w:themeColor="background1" w:themeShade="80"/>
                                <w:sz w:val="14"/>
                                <w:szCs w:val="14"/>
                                <w:shd w:val="clear" w:color="auto" w:fill="FFFFFF"/>
                                <w:rtl/>
                              </w:rPr>
                            </w:pPr>
                            <w:r w:rsidRPr="00ED3402">
                              <w:rPr>
                                <w:rFonts w:ascii="Tahoma" w:eastAsia="Times New Roman" w:hAnsi="Tahoma" w:cs="Tahoma"/>
                                <w:color w:val="808080" w:themeColor="background1" w:themeShade="80"/>
                                <w:sz w:val="14"/>
                                <w:szCs w:val="14"/>
                                <w:shd w:val="clear" w:color="auto" w:fill="FFFFFF"/>
                              </w:rPr>
                              <w:t>In 1921, Peutz reported a Dutch family with gastrointestinal polyposis &amp; distinctive pigmentation of the skin &amp; mucous membranes &amp; highlighted the inherited nature of the syndrome. In 1949, the combination of intestinal polyposis &amp; pigmentation of the skin &amp; mucous membranes (the same symptoms Peutz had reported) &amp; established as a distinct entity in a publication by Jeghers et al. In 1954, Bruwer et al coined the eponym “Peutz–Jeghers syndrome” in the title of his article on this disorder.</w:t>
                            </w:r>
                          </w:p>
                          <w:p w14:paraId="1C8C406A" w14:textId="77777777" w:rsidR="001763FE" w:rsidRPr="00ED3402" w:rsidRDefault="001763FE" w:rsidP="00ED3402">
                            <w:pPr>
                              <w:spacing w:line="240" w:lineRule="auto"/>
                              <w:jc w:val="center"/>
                              <w:rPr>
                                <w:rFonts w:ascii="Tahoma" w:hAnsi="Tahoma" w:cs="Tahoma"/>
                                <w:color w:val="808080" w:themeColor="background1" w:themeShade="80"/>
                                <w:sz w:val="14"/>
                                <w:szCs w:val="14"/>
                                <w:rtl/>
                              </w:rPr>
                            </w:pPr>
                            <w:r w:rsidRPr="00ED3402">
                              <w:rPr>
                                <w:rFonts w:ascii="Tahoma" w:hAnsi="Tahoma" w:cs="Tahoma"/>
                                <w:color w:val="808080" w:themeColor="background1" w:themeShade="80"/>
                                <w:sz w:val="14"/>
                                <w:szCs w:val="14"/>
                              </w:rPr>
                              <w:t>The gab between Peutz &amp; Jeghers diagnosis is 28 year, it’s too long to diagnose the syndrome maybe because it’s 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00A0" id="Text Box 52251" o:spid="_x0000_s1045" type="#_x0000_t202" style="position:absolute;margin-left:-5.95pt;margin-top:16.3pt;width:569.1pt;height:104.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" fillcolor="white [3212]" strokecolor="gray [1629]" strokeweight=".25pt">
                <v:stroke dashstyle="3 1" joinstyle="round"/>
                <v:textbox>
                  <w:txbxContent>
                    <w:p w14:paraId="36C20709" w14:textId="77777777" w:rsidR="001763FE" w:rsidRPr="00ED3402" w:rsidRDefault="001763FE" w:rsidP="00ED3402">
                      <w:pPr>
                        <w:spacing w:line="240" w:lineRule="auto"/>
                        <w:jc w:val="center"/>
                        <w:rPr>
                          <w:rFonts w:ascii="Tahoma" w:eastAsia="Times New Roman" w:hAnsi="Tahoma" w:cs="Tahoma"/>
                          <w:b/>
                          <w:bCs/>
                          <w:color w:val="808080" w:themeColor="background1" w:themeShade="80"/>
                          <w:sz w:val="14"/>
                          <w:szCs w:val="14"/>
                          <w:u w:val="single"/>
                          <w:shd w:val="clear" w:color="auto" w:fill="FFFFFF"/>
                        </w:rPr>
                      </w:pPr>
                      <w:r w:rsidRPr="00ED3402">
                        <w:rPr>
                          <w:rFonts w:ascii="Tahoma" w:eastAsia="Times New Roman" w:hAnsi="Tahoma" w:cs="Tahoma"/>
                          <w:b/>
                          <w:bCs/>
                          <w:color w:val="808080" w:themeColor="background1" w:themeShade="80"/>
                          <w:sz w:val="14"/>
                          <w:szCs w:val="14"/>
                          <w:u w:val="single"/>
                          <w:shd w:val="clear" w:color="auto" w:fill="FFFFFF"/>
                        </w:rPr>
                        <w:t>EXTRA</w:t>
                      </w:r>
                    </w:p>
                    <w:p w14:paraId="4C94AB3A" w14:textId="77777777" w:rsidR="001763FE" w:rsidRPr="00ED3402" w:rsidRDefault="001763FE" w:rsidP="00ED3402">
                      <w:pPr>
                        <w:spacing w:line="240" w:lineRule="auto"/>
                        <w:jc w:val="center"/>
                        <w:rPr>
                          <w:rFonts w:ascii="Tahoma" w:eastAsia="Times New Roman" w:hAnsi="Tahoma" w:cs="Tahoma"/>
                          <w:color w:val="808080" w:themeColor="background1" w:themeShade="80"/>
                          <w:sz w:val="14"/>
                          <w:szCs w:val="14"/>
                          <w:shd w:val="clear" w:color="auto" w:fill="FFFFFF"/>
                          <w:rtl/>
                        </w:rPr>
                      </w:pPr>
                      <w:r w:rsidRPr="00ED3402">
                        <w:rPr>
                          <w:rFonts w:ascii="Tahoma" w:eastAsia="Times New Roman" w:hAnsi="Tahoma" w:cs="Tahoma"/>
                          <w:color w:val="808080" w:themeColor="background1" w:themeShade="80"/>
                          <w:sz w:val="14"/>
                          <w:szCs w:val="14"/>
                          <w:shd w:val="clear" w:color="auto" w:fill="FFFFFF"/>
                        </w:rPr>
                        <w:t>The story behind the name of the syndrome.</w:t>
                      </w:r>
                    </w:p>
                    <w:p w14:paraId="7E79AA6E" w14:textId="77777777" w:rsidR="001763FE" w:rsidRPr="00ED3402" w:rsidRDefault="001763FE" w:rsidP="00ED3402">
                      <w:pPr>
                        <w:spacing w:line="240" w:lineRule="auto"/>
                        <w:jc w:val="center"/>
                        <w:rPr>
                          <w:rFonts w:ascii="Tahoma" w:eastAsia="Times New Roman" w:hAnsi="Tahoma" w:cs="Tahoma"/>
                          <w:color w:val="808080" w:themeColor="background1" w:themeShade="80"/>
                          <w:sz w:val="14"/>
                          <w:szCs w:val="14"/>
                          <w:shd w:val="clear" w:color="auto" w:fill="FFFFFF"/>
                          <w:rtl/>
                        </w:rPr>
                      </w:pPr>
                      <w:r w:rsidRPr="00ED3402">
                        <w:rPr>
                          <w:rFonts w:ascii="Tahoma" w:eastAsia="Times New Roman" w:hAnsi="Tahoma" w:cs="Tahoma"/>
                          <w:color w:val="808080" w:themeColor="background1" w:themeShade="80"/>
                          <w:sz w:val="14"/>
                          <w:szCs w:val="14"/>
                          <w:shd w:val="clear" w:color="auto" w:fill="FFFFFF"/>
                        </w:rPr>
                        <w:t>In 1921, Peutz reported a Dutch family with gastrointestinal polyposis &amp; distinctive pigmentation of the skin &amp; mucous membranes &amp; highlighted the inherited nature of the syndrome. In 1949, the combination of intestinal polyposis &amp; pigmentation of the skin &amp; mucous membranes (the same symptoms Peutz had reported) &amp; established as a distinct entity in a publication by Jeghers et al. In 1954, Bruwer et al coined the eponym “Peutz–Jeghers syndrome” in the title of his article on this disorder.</w:t>
                      </w:r>
                    </w:p>
                    <w:p w14:paraId="1C8C406A" w14:textId="77777777" w:rsidR="001763FE" w:rsidRPr="00ED3402" w:rsidRDefault="001763FE" w:rsidP="00ED3402">
                      <w:pPr>
                        <w:spacing w:line="240" w:lineRule="auto"/>
                        <w:jc w:val="center"/>
                        <w:rPr>
                          <w:rFonts w:ascii="Tahoma" w:hAnsi="Tahoma" w:cs="Tahoma"/>
                          <w:color w:val="808080" w:themeColor="background1" w:themeShade="80"/>
                          <w:sz w:val="14"/>
                          <w:szCs w:val="14"/>
                          <w:rtl/>
                        </w:rPr>
                      </w:pPr>
                      <w:r w:rsidRPr="00ED3402">
                        <w:rPr>
                          <w:rFonts w:ascii="Tahoma" w:hAnsi="Tahoma" w:cs="Tahoma"/>
                          <w:color w:val="808080" w:themeColor="background1" w:themeShade="80"/>
                          <w:sz w:val="14"/>
                          <w:szCs w:val="14"/>
                        </w:rPr>
                        <w:t>The gab between Peutz &amp; Jeghers diagnosis is 28 year, it’s too long to diagnose the syndrome maybe because it’s rare.</w:t>
                      </w:r>
                    </w:p>
                  </w:txbxContent>
                </v:textbox>
              </v:shape>
            </w:pict>
          </mc:Fallback>
        </mc:AlternateContent>
      </w:r>
    </w:p>
    <w:p w14:paraId="1332F3D2" w14:textId="77777777" w:rsidR="003127EC" w:rsidRDefault="003127EC" w:rsidP="003127EC">
      <w:pPr>
        <w:rPr>
          <w:rFonts w:ascii="Times New Roman" w:hAnsi="Times New Roman" w:cs="Times New Roman"/>
          <w:sz w:val="36"/>
          <w:szCs w:val="36"/>
        </w:rPr>
      </w:pPr>
    </w:p>
    <w:p w14:paraId="24C0698D" w14:textId="77777777" w:rsidR="003127EC" w:rsidRDefault="003127EC" w:rsidP="003127EC">
      <w:pPr>
        <w:rPr>
          <w:rFonts w:ascii="Times New Roman" w:hAnsi="Times New Roman" w:cs="Times New Roman"/>
          <w:sz w:val="36"/>
          <w:szCs w:val="36"/>
        </w:rPr>
      </w:pPr>
    </w:p>
    <w:p w14:paraId="049E0AC9" w14:textId="2033E9F4" w:rsidR="003127EC" w:rsidRPr="00A14A98" w:rsidRDefault="003127EC" w:rsidP="003127EC">
      <w:pPr>
        <w:rPr>
          <w:rFonts w:ascii="Times New Roman" w:hAnsi="Times New Roman" w:cs="Times New Roman"/>
        </w:rPr>
      </w:pPr>
    </w:p>
    <w:p w14:paraId="3E107C37" w14:textId="1B3BF3A4" w:rsidR="003127EC" w:rsidRPr="00513499" w:rsidRDefault="00A14A98" w:rsidP="00A14A98">
      <w:pPr>
        <w:spacing w:after="0" w:line="240" w:lineRule="auto"/>
        <w:rPr>
          <w:rFonts w:ascii="Tahoma" w:hAnsi="Tahoma" w:cs="Tahoma"/>
          <w:sz w:val="36"/>
          <w:szCs w:val="36"/>
        </w:rPr>
      </w:pPr>
      <w:r w:rsidRPr="00ED3402">
        <w:rPr>
          <w:noProof/>
          <w:sz w:val="20"/>
          <w:szCs w:val="20"/>
        </w:rPr>
        <w:drawing>
          <wp:anchor distT="0" distB="0" distL="114300" distR="114300" simplePos="0" relativeHeight="251628032" behindDoc="0" locked="0" layoutInCell="1" allowOverlap="1" wp14:anchorId="74B0C4C0" wp14:editId="7CA65E69">
            <wp:simplePos x="0" y="0"/>
            <wp:positionH relativeFrom="column">
              <wp:posOffset>5053330</wp:posOffset>
            </wp:positionH>
            <wp:positionV relativeFrom="paragraph">
              <wp:posOffset>62230</wp:posOffset>
            </wp:positionV>
            <wp:extent cx="1884680" cy="1120959"/>
            <wp:effectExtent l="0" t="0" r="1270" b="3175"/>
            <wp:wrapThrough wrapText="bothSides">
              <wp:wrapPolygon edited="0">
                <wp:start x="0" y="0"/>
                <wp:lineTo x="0" y="21294"/>
                <wp:lineTo x="21396" y="21294"/>
                <wp:lineTo x="21396" y="0"/>
                <wp:lineTo x="0" y="0"/>
              </wp:wrapPolygon>
            </wp:wrapThrough>
            <wp:docPr id="52250" name="Picture 52250" desc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4680" cy="1120959"/>
                    </a:xfrm>
                    <a:prstGeom prst="rect">
                      <a:avLst/>
                    </a:prstGeom>
                    <a:noFill/>
                  </pic:spPr>
                </pic:pic>
              </a:graphicData>
            </a:graphic>
            <wp14:sizeRelH relativeFrom="page">
              <wp14:pctWidth>0</wp14:pctWidth>
            </wp14:sizeRelH>
            <wp14:sizeRelV relativeFrom="page">
              <wp14:pctHeight>0</wp14:pctHeight>
            </wp14:sizeRelV>
          </wp:anchor>
        </w:drawing>
      </w:r>
      <w:r w:rsidR="0033191C">
        <w:rPr>
          <w:rFonts w:ascii="Tahoma" w:hAnsi="Tahoma" w:cs="Tahoma"/>
          <w:b/>
          <w:bCs/>
          <w:sz w:val="32"/>
          <w:szCs w:val="32"/>
        </w:rPr>
        <w:t xml:space="preserve">3. </w:t>
      </w:r>
      <w:r w:rsidR="003127EC" w:rsidRPr="00ED3402">
        <w:rPr>
          <w:rFonts w:ascii="Tahoma" w:hAnsi="Tahoma" w:cs="Tahoma"/>
          <w:b/>
          <w:bCs/>
          <w:sz w:val="32"/>
          <w:szCs w:val="32"/>
        </w:rPr>
        <w:t xml:space="preserve">Inflammatory polyp </w:t>
      </w:r>
    </w:p>
    <w:p w14:paraId="197A107E" w14:textId="68F94E2D" w:rsidR="003127EC" w:rsidRDefault="003127EC" w:rsidP="00A14A98">
      <w:pPr>
        <w:pStyle w:val="ListParagraph"/>
        <w:numPr>
          <w:ilvl w:val="0"/>
          <w:numId w:val="50"/>
        </w:numPr>
        <w:spacing w:after="0" w:line="240" w:lineRule="auto"/>
        <w:rPr>
          <w:rFonts w:ascii="Tahoma" w:hAnsi="Tahoma" w:cs="Tahoma"/>
          <w:b/>
          <w:bCs/>
          <w:sz w:val="36"/>
          <w:szCs w:val="36"/>
        </w:rPr>
      </w:pPr>
      <w:r>
        <w:rPr>
          <w:rFonts w:ascii="Tahoma" w:hAnsi="Tahoma" w:cs="Tahoma"/>
          <w:sz w:val="24"/>
          <w:szCs w:val="24"/>
        </w:rPr>
        <w:t>Long standing IBD , especially in chronic ulcerative disease .</w:t>
      </w:r>
      <w:r w:rsidRPr="00ED3402">
        <w:rPr>
          <w:rFonts w:ascii="Tahoma" w:hAnsi="Tahoma" w:cs="Tahoma"/>
          <w:color w:val="76923C" w:themeColor="accent3" w:themeShade="BF"/>
          <w:sz w:val="20"/>
          <w:szCs w:val="20"/>
        </w:rPr>
        <w:t>and crohn’s disease</w:t>
      </w:r>
    </w:p>
    <w:p w14:paraId="33E3FEF7" w14:textId="502CCBD6" w:rsidR="003127EC" w:rsidRPr="007C4233" w:rsidRDefault="003127EC" w:rsidP="00A14A98">
      <w:pPr>
        <w:pStyle w:val="ListParagraph"/>
        <w:numPr>
          <w:ilvl w:val="0"/>
          <w:numId w:val="50"/>
        </w:numPr>
        <w:spacing w:line="240" w:lineRule="auto"/>
        <w:rPr>
          <w:rFonts w:ascii="Tahoma" w:hAnsi="Tahoma" w:cs="Tahoma"/>
          <w:b/>
          <w:bCs/>
          <w:sz w:val="36"/>
          <w:szCs w:val="36"/>
        </w:rPr>
      </w:pPr>
      <w:r>
        <w:rPr>
          <w:rFonts w:ascii="Tahoma" w:hAnsi="Tahoma" w:cs="Tahoma"/>
          <w:sz w:val="24"/>
          <w:szCs w:val="24"/>
        </w:rPr>
        <w:t xml:space="preserve">Represent an exuberant reparative response to longstanding mucosal injury called pseudopolyps. </w:t>
      </w:r>
    </w:p>
    <w:p w14:paraId="5257D02E" w14:textId="1255AE78" w:rsidR="003127EC" w:rsidRPr="007C4233" w:rsidRDefault="00A14A98" w:rsidP="007C4233">
      <w:pPr>
        <w:rPr>
          <w:rFonts w:ascii="Tahoma" w:hAnsi="Tahoma" w:cs="Tahoma"/>
          <w:b/>
          <w:bCs/>
          <w:color w:val="BFBFBF" w:themeColor="background1" w:themeShade="BF"/>
          <w:sz w:val="24"/>
          <w:szCs w:val="24"/>
        </w:rPr>
      </w:pPr>
      <w:r>
        <w:rPr>
          <w:noProof/>
        </w:rPr>
        <w:lastRenderedPageBreak/>
        <w:drawing>
          <wp:anchor distT="0" distB="0" distL="114300" distR="114300" simplePos="0" relativeHeight="251624960" behindDoc="0" locked="0" layoutInCell="1" allowOverlap="1" wp14:anchorId="574A73B7" wp14:editId="790DE1F4">
            <wp:simplePos x="0" y="0"/>
            <wp:positionH relativeFrom="column">
              <wp:posOffset>4259580</wp:posOffset>
            </wp:positionH>
            <wp:positionV relativeFrom="paragraph">
              <wp:posOffset>116840</wp:posOffset>
            </wp:positionV>
            <wp:extent cx="2688072" cy="1276122"/>
            <wp:effectExtent l="0" t="0" r="0" b="635"/>
            <wp:wrapThrough wrapText="bothSides">
              <wp:wrapPolygon edited="0">
                <wp:start x="0" y="0"/>
                <wp:lineTo x="0" y="21288"/>
                <wp:lineTo x="21432" y="21288"/>
                <wp:lineTo x="21432" y="0"/>
                <wp:lineTo x="0" y="0"/>
              </wp:wrapPolygon>
            </wp:wrapThrough>
            <wp:docPr id="52231" name="Picture 52231" descr="aa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aaa.jpg"/>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8072" cy="1276122"/>
                    </a:xfrm>
                    <a:prstGeom prst="rect">
                      <a:avLst/>
                    </a:prstGeom>
                    <a:noFill/>
                    <a:ln>
                      <a:noFill/>
                    </a:ln>
                  </pic:spPr>
                </pic:pic>
              </a:graphicData>
            </a:graphic>
            <wp14:sizeRelH relativeFrom="page">
              <wp14:pctWidth>0</wp14:pctWidth>
            </wp14:sizeRelH>
            <wp14:sizeRelV relativeFrom="page">
              <wp14:pctHeight>0</wp14:pctHeight>
            </wp14:sizeRelV>
          </wp:anchor>
        </w:drawing>
      </w:r>
      <w:r w:rsidR="0033191C">
        <w:rPr>
          <w:rFonts w:ascii="Tahoma" w:hAnsi="Tahoma" w:cs="Tahoma"/>
          <w:b/>
          <w:bCs/>
          <w:sz w:val="32"/>
          <w:szCs w:val="32"/>
        </w:rPr>
        <w:t xml:space="preserve">4. </w:t>
      </w:r>
      <w:r w:rsidR="003127EC" w:rsidRPr="00ED3402">
        <w:rPr>
          <w:rFonts w:ascii="Tahoma" w:hAnsi="Tahoma" w:cs="Tahoma"/>
          <w:b/>
          <w:bCs/>
          <w:sz w:val="32"/>
          <w:szCs w:val="32"/>
        </w:rPr>
        <w:t xml:space="preserve">Lymphoid polyps </w:t>
      </w:r>
      <w:r w:rsidR="003127EC" w:rsidRPr="00ED3402">
        <w:rPr>
          <w:rFonts w:ascii="Tahoma" w:hAnsi="Tahoma" w:cs="Tahoma"/>
          <w:b/>
          <w:bCs/>
          <w:color w:val="808080" w:themeColor="background1" w:themeShade="80"/>
          <w:sz w:val="24"/>
          <w:szCs w:val="24"/>
        </w:rPr>
        <w:t>-</w:t>
      </w:r>
      <w:r w:rsidR="003127EC" w:rsidRPr="00ED3402">
        <w:rPr>
          <w:rFonts w:ascii="Tahoma" w:hAnsi="Tahoma" w:cs="Tahoma"/>
          <w:color w:val="808080" w:themeColor="background1" w:themeShade="80"/>
          <w:sz w:val="20"/>
          <w:szCs w:val="20"/>
        </w:rPr>
        <w:t>Not significant</w:t>
      </w:r>
      <w:r w:rsidR="003127EC" w:rsidRPr="00ED3402">
        <w:rPr>
          <w:rFonts w:ascii="Tahoma" w:hAnsi="Tahoma" w:cs="Tahoma"/>
          <w:b/>
          <w:bCs/>
          <w:color w:val="808080" w:themeColor="background1" w:themeShade="80"/>
          <w:sz w:val="24"/>
          <w:szCs w:val="24"/>
        </w:rPr>
        <w:t xml:space="preserve">- </w:t>
      </w:r>
      <w:r w:rsidR="003127EC" w:rsidRPr="00ED3402">
        <w:rPr>
          <w:rFonts w:ascii="Tahoma" w:hAnsi="Tahoma" w:cs="Tahoma"/>
          <w:color w:val="76923C" w:themeColor="accent3" w:themeShade="BF"/>
          <w:sz w:val="20"/>
          <w:szCs w:val="20"/>
        </w:rPr>
        <w:t>Sometimes lymphoid tissues aggregate and are more reactive and raised than other tissues which is totally normal but some clinicians think it’s malignant and take a sample to test it</w:t>
      </w:r>
      <w:r w:rsidR="00ED3402">
        <w:rPr>
          <w:rFonts w:ascii="Tahoma" w:hAnsi="Tahoma" w:cs="Tahoma"/>
          <w:color w:val="4F6228" w:themeColor="accent3" w:themeShade="80"/>
        </w:rPr>
        <w:t>.</w:t>
      </w:r>
      <w:r w:rsidR="00ED3402" w:rsidRPr="00ED3402">
        <w:rPr>
          <w:rFonts w:ascii="Tahoma" w:hAnsi="Tahoma" w:cs="Tahoma"/>
          <w:color w:val="76923C" w:themeColor="accent3" w:themeShade="BF"/>
          <w:sz w:val="20"/>
          <w:szCs w:val="20"/>
        </w:rPr>
        <w:t xml:space="preserve">( It’s reactive changes causing raised mucosa which looks like polyps) </w:t>
      </w:r>
    </w:p>
    <w:p w14:paraId="0DDA5CB7" w14:textId="64AAF2BA" w:rsidR="003127EC" w:rsidRDefault="003127EC" w:rsidP="003127EC">
      <w:pPr>
        <w:rPr>
          <w:rFonts w:ascii="Times New Roman" w:hAnsi="Times New Roman" w:cs="Times New Roman"/>
          <w:color w:val="BFBFBF" w:themeColor="background1" w:themeShade="BF"/>
          <w:sz w:val="24"/>
          <w:szCs w:val="24"/>
        </w:rPr>
      </w:pPr>
    </w:p>
    <w:p w14:paraId="28697FEB" w14:textId="724D6041" w:rsidR="003127EC" w:rsidRPr="00ED3402" w:rsidRDefault="00ED3402" w:rsidP="003127EC">
      <w:pPr>
        <w:jc w:val="center"/>
        <w:rPr>
          <w:rFonts w:ascii="Tahoma" w:hAnsi="Tahoma" w:cs="Tahoma"/>
          <w:b/>
          <w:bCs/>
          <w:sz w:val="36"/>
          <w:szCs w:val="36"/>
          <w:u w:val="single"/>
        </w:rPr>
      </w:pPr>
      <w:r w:rsidRPr="00ED3402">
        <w:rPr>
          <w:rFonts w:ascii="Tahoma" w:hAnsi="Tahoma" w:cs="Tahoma"/>
          <w:b/>
          <w:bCs/>
          <w:sz w:val="36"/>
          <w:szCs w:val="36"/>
          <w:u w:val="single"/>
        </w:rPr>
        <w:t>Neoplastic polyps "Adenoma /Adenomatous polyp</w:t>
      </w:r>
      <w:r w:rsidR="003127EC" w:rsidRPr="00ED3402">
        <w:rPr>
          <w:rFonts w:ascii="Tahoma" w:hAnsi="Tahoma" w:cs="Tahoma"/>
          <w:b/>
          <w:bCs/>
          <w:sz w:val="36"/>
          <w:szCs w:val="36"/>
          <w:u w:val="single"/>
        </w:rPr>
        <w:t>"</w:t>
      </w:r>
    </w:p>
    <w:p w14:paraId="725D22AD" w14:textId="156190F2" w:rsidR="003127EC" w:rsidRPr="00ED3402" w:rsidRDefault="003127EC" w:rsidP="00ED3402">
      <w:pPr>
        <w:bidi/>
        <w:jc w:val="center"/>
        <w:rPr>
          <w:rFonts w:ascii="Tahoma" w:hAnsi="Tahoma" w:cs="Tahoma"/>
          <w:color w:val="808080" w:themeColor="background1" w:themeShade="80"/>
          <w:sz w:val="20"/>
          <w:szCs w:val="20"/>
          <w:rtl/>
        </w:rPr>
      </w:pPr>
      <w:r w:rsidRPr="00ED3402">
        <w:rPr>
          <w:rFonts w:ascii="Tahoma" w:hAnsi="Tahoma" w:cs="Tahoma"/>
          <w:color w:val="808080" w:themeColor="background1" w:themeShade="80"/>
          <w:sz w:val="20"/>
          <w:szCs w:val="20"/>
        </w:rPr>
        <w:t>We call it neoplastic polyp or adenoma because it contains dysplasia, and if untreated, can progress to invasive</w:t>
      </w:r>
    </w:p>
    <w:p w14:paraId="7A082B8C" w14:textId="77777777" w:rsidR="003127EC" w:rsidRPr="00ED3402" w:rsidRDefault="003127EC" w:rsidP="00ED3402">
      <w:pPr>
        <w:bidi/>
        <w:jc w:val="center"/>
        <w:rPr>
          <w:rFonts w:ascii="Tahoma" w:hAnsi="Tahoma" w:cs="Tahoma"/>
          <w:color w:val="808080" w:themeColor="background1" w:themeShade="80"/>
          <w:sz w:val="20"/>
          <w:szCs w:val="20"/>
        </w:rPr>
      </w:pPr>
      <w:r w:rsidRPr="00ED3402">
        <w:rPr>
          <w:rFonts w:ascii="Tahoma" w:hAnsi="Tahoma" w:cs="Tahoma"/>
          <w:color w:val="808080" w:themeColor="background1" w:themeShade="80"/>
          <w:sz w:val="20"/>
          <w:szCs w:val="20"/>
        </w:rPr>
        <w:t>Adenocarcinoma</w:t>
      </w:r>
    </w:p>
    <w:p w14:paraId="267B9EDC" w14:textId="77777777" w:rsidR="003127EC" w:rsidRDefault="003127EC" w:rsidP="00271476">
      <w:pPr>
        <w:pStyle w:val="ListParagraph"/>
        <w:numPr>
          <w:ilvl w:val="0"/>
          <w:numId w:val="15"/>
        </w:numPr>
        <w:spacing w:after="160" w:line="256" w:lineRule="auto"/>
        <w:rPr>
          <w:rFonts w:ascii="Tahoma" w:hAnsi="Tahoma" w:cs="Tahoma"/>
          <w:sz w:val="24"/>
          <w:szCs w:val="24"/>
        </w:rPr>
      </w:pPr>
      <w:r>
        <w:rPr>
          <w:rFonts w:ascii="Tahoma" w:hAnsi="Tahoma" w:cs="Tahoma"/>
          <w:sz w:val="24"/>
          <w:szCs w:val="24"/>
        </w:rPr>
        <w:t>Occur mainly in large bowl.</w:t>
      </w:r>
    </w:p>
    <w:p w14:paraId="6F8A2148" w14:textId="77777777" w:rsidR="003127EC" w:rsidRDefault="003127EC" w:rsidP="00271476">
      <w:pPr>
        <w:pStyle w:val="ListParagraph"/>
        <w:numPr>
          <w:ilvl w:val="0"/>
          <w:numId w:val="15"/>
        </w:numPr>
        <w:spacing w:after="160" w:line="256" w:lineRule="auto"/>
        <w:rPr>
          <w:rFonts w:ascii="Tahoma" w:hAnsi="Tahoma" w:cs="Tahoma"/>
          <w:sz w:val="24"/>
          <w:szCs w:val="24"/>
        </w:rPr>
      </w:pPr>
      <w:r>
        <w:rPr>
          <w:rFonts w:ascii="Tahoma" w:hAnsi="Tahoma" w:cs="Tahoma"/>
          <w:sz w:val="24"/>
          <w:szCs w:val="24"/>
        </w:rPr>
        <w:t>Sporadic and familial.</w:t>
      </w:r>
    </w:p>
    <w:p w14:paraId="212BAC50" w14:textId="77777777" w:rsidR="003127EC" w:rsidRDefault="003127EC" w:rsidP="00271476">
      <w:pPr>
        <w:pStyle w:val="ListParagraph"/>
        <w:numPr>
          <w:ilvl w:val="0"/>
          <w:numId w:val="15"/>
        </w:numPr>
        <w:spacing w:after="160" w:line="256" w:lineRule="auto"/>
        <w:rPr>
          <w:rFonts w:ascii="Tahoma" w:hAnsi="Tahoma" w:cs="Tahoma"/>
          <w:sz w:val="24"/>
          <w:szCs w:val="24"/>
        </w:rPr>
      </w:pPr>
      <w:r>
        <w:rPr>
          <w:rFonts w:ascii="Tahoma" w:hAnsi="Tahoma" w:cs="Tahoma"/>
          <w:sz w:val="24"/>
          <w:szCs w:val="24"/>
        </w:rPr>
        <w:t>Vary from small pedunculated to large sessile.</w:t>
      </w:r>
    </w:p>
    <w:p w14:paraId="237E34EF" w14:textId="77777777" w:rsidR="003127EC" w:rsidRDefault="003127EC" w:rsidP="00271476">
      <w:pPr>
        <w:pStyle w:val="ListParagraph"/>
        <w:numPr>
          <w:ilvl w:val="0"/>
          <w:numId w:val="15"/>
        </w:numPr>
        <w:spacing w:after="160" w:line="256" w:lineRule="auto"/>
        <w:rPr>
          <w:rFonts w:ascii="Tahoma" w:hAnsi="Tahoma" w:cs="Tahoma"/>
          <w:sz w:val="24"/>
          <w:szCs w:val="24"/>
        </w:rPr>
      </w:pPr>
      <w:r>
        <w:rPr>
          <w:rFonts w:ascii="Tahoma" w:hAnsi="Tahoma" w:cs="Tahoma"/>
          <w:sz w:val="24"/>
          <w:szCs w:val="24"/>
        </w:rPr>
        <w:t xml:space="preserve">Epithelium proliferation and </w:t>
      </w:r>
      <w:r>
        <w:rPr>
          <w:rFonts w:ascii="Tahoma" w:hAnsi="Tahoma" w:cs="Tahoma"/>
          <w:color w:val="FF0000"/>
          <w:sz w:val="24"/>
          <w:szCs w:val="24"/>
        </w:rPr>
        <w:t>dysplasia</w:t>
      </w:r>
      <w:r>
        <w:rPr>
          <w:rFonts w:ascii="Tahoma" w:hAnsi="Tahoma" w:cs="Tahoma"/>
          <w:sz w:val="24"/>
          <w:szCs w:val="24"/>
        </w:rPr>
        <w:t>.</w:t>
      </w:r>
    </w:p>
    <w:tbl>
      <w:tblPr>
        <w:tblStyle w:val="TableGrid"/>
        <w:tblpPr w:leftFromText="180" w:rightFromText="180" w:vertAnchor="text" w:horzAnchor="margin" w:tblpXSpec="center" w:tblpY="789"/>
        <w:bidiVisual/>
        <w:tblW w:w="11853" w:type="dxa"/>
        <w:tblLook w:val="04A0" w:firstRow="1" w:lastRow="0" w:firstColumn="1" w:lastColumn="0" w:noHBand="0" w:noVBand="1"/>
      </w:tblPr>
      <w:tblGrid>
        <w:gridCol w:w="3874"/>
        <w:gridCol w:w="3564"/>
        <w:gridCol w:w="4415"/>
      </w:tblGrid>
      <w:tr w:rsidR="0095372A" w:rsidRPr="00ED3402" w14:paraId="1CFF7520" w14:textId="77777777" w:rsidTr="0095372A">
        <w:trPr>
          <w:trHeight w:val="499"/>
        </w:trPr>
        <w:tc>
          <w:tcPr>
            <w:tcW w:w="387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D9743B6" w14:textId="77777777" w:rsidR="0095372A" w:rsidRPr="00ED3402" w:rsidRDefault="0095372A" w:rsidP="0095372A">
            <w:pPr>
              <w:jc w:val="center"/>
              <w:rPr>
                <w:rFonts w:ascii="Tahoma" w:hAnsi="Tahoma" w:cs="Tahoma"/>
                <w:b/>
                <w:bCs/>
                <w:rtl/>
              </w:rPr>
            </w:pPr>
            <w:r w:rsidRPr="00ED3402">
              <w:rPr>
                <w:rFonts w:ascii="Tahoma" w:hAnsi="Tahoma" w:cs="Tahoma"/>
                <w:b/>
                <w:bCs/>
              </w:rPr>
              <w:t>Tubulovillous adenoma</w:t>
            </w:r>
          </w:p>
          <w:p w14:paraId="7F0D4E31" w14:textId="77777777" w:rsidR="0095372A" w:rsidRPr="00ED3402" w:rsidRDefault="0095372A" w:rsidP="0095372A">
            <w:pPr>
              <w:jc w:val="center"/>
              <w:rPr>
                <w:rFonts w:ascii="Tahoma" w:hAnsi="Tahoma" w:cs="Tahoma"/>
                <w:b/>
                <w:bCs/>
              </w:rPr>
            </w:pPr>
          </w:p>
        </w:tc>
        <w:tc>
          <w:tcPr>
            <w:tcW w:w="356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C7DAD08" w14:textId="77777777" w:rsidR="0095372A" w:rsidRPr="00ED3402" w:rsidRDefault="0095372A" w:rsidP="0095372A">
            <w:pPr>
              <w:jc w:val="center"/>
              <w:rPr>
                <w:rFonts w:ascii="Tahoma" w:hAnsi="Tahoma" w:cs="Tahoma"/>
                <w:b/>
                <w:bCs/>
                <w:rtl/>
              </w:rPr>
            </w:pPr>
            <w:r w:rsidRPr="00ED3402">
              <w:rPr>
                <w:rFonts w:ascii="Tahoma" w:hAnsi="Tahoma" w:cs="Tahoma"/>
                <w:b/>
                <w:bCs/>
              </w:rPr>
              <w:t>Villous adenoma**</w:t>
            </w:r>
          </w:p>
          <w:p w14:paraId="3C63CFDE" w14:textId="77777777" w:rsidR="0095372A" w:rsidRPr="00ED3402" w:rsidRDefault="0095372A" w:rsidP="0095372A">
            <w:pPr>
              <w:jc w:val="center"/>
              <w:rPr>
                <w:rFonts w:ascii="Tahoma" w:hAnsi="Tahoma" w:cs="Tahoma"/>
                <w:b/>
                <w:bCs/>
              </w:rPr>
            </w:pPr>
          </w:p>
        </w:tc>
        <w:tc>
          <w:tcPr>
            <w:tcW w:w="441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C2A47D2" w14:textId="77777777" w:rsidR="0095372A" w:rsidRPr="00ED3402" w:rsidRDefault="0095372A" w:rsidP="0095372A">
            <w:pPr>
              <w:jc w:val="center"/>
              <w:rPr>
                <w:rFonts w:ascii="Tahoma" w:hAnsi="Tahoma" w:cs="Tahoma"/>
                <w:b/>
                <w:bCs/>
                <w:rtl/>
              </w:rPr>
            </w:pPr>
            <w:r w:rsidRPr="00ED3402">
              <w:rPr>
                <w:rFonts w:ascii="Tahoma" w:hAnsi="Tahoma" w:cs="Tahoma"/>
                <w:b/>
                <w:bCs/>
              </w:rPr>
              <w:t>Tubular adenoma*</w:t>
            </w:r>
          </w:p>
          <w:p w14:paraId="5D122AC3" w14:textId="77777777" w:rsidR="0095372A" w:rsidRPr="00ED3402" w:rsidRDefault="0095372A" w:rsidP="0095372A">
            <w:pPr>
              <w:jc w:val="center"/>
              <w:rPr>
                <w:rFonts w:ascii="Tahoma" w:hAnsi="Tahoma" w:cs="Tahoma"/>
                <w:b/>
                <w:bCs/>
              </w:rPr>
            </w:pPr>
          </w:p>
        </w:tc>
      </w:tr>
      <w:tr w:rsidR="0095372A" w:rsidRPr="00ED3402" w14:paraId="15D03626" w14:textId="77777777" w:rsidTr="0095372A">
        <w:trPr>
          <w:trHeight w:val="6835"/>
        </w:trPr>
        <w:tc>
          <w:tcPr>
            <w:tcW w:w="3874" w:type="dxa"/>
            <w:tcBorders>
              <w:top w:val="single" w:sz="4" w:space="0" w:color="auto"/>
              <w:left w:val="single" w:sz="4" w:space="0" w:color="auto"/>
              <w:bottom w:val="single" w:sz="4" w:space="0" w:color="auto"/>
              <w:right w:val="single" w:sz="4" w:space="0" w:color="auto"/>
            </w:tcBorders>
          </w:tcPr>
          <w:p w14:paraId="0F3D10E3" w14:textId="77777777" w:rsidR="0095372A" w:rsidRPr="00ED3402" w:rsidRDefault="0095372A" w:rsidP="0095372A">
            <w:pPr>
              <w:jc w:val="right"/>
              <w:rPr>
                <w:rFonts w:ascii="Tahoma" w:hAnsi="Tahoma" w:cs="Tahoma"/>
                <w:sz w:val="20"/>
                <w:szCs w:val="20"/>
              </w:rPr>
            </w:pPr>
          </w:p>
          <w:p w14:paraId="34BD9A26" w14:textId="77777777" w:rsidR="0095372A" w:rsidRPr="007C4233" w:rsidRDefault="0095372A" w:rsidP="00271476">
            <w:pPr>
              <w:pStyle w:val="ListParagraph"/>
              <w:numPr>
                <w:ilvl w:val="0"/>
                <w:numId w:val="16"/>
              </w:numPr>
              <w:ind w:left="173" w:right="-176" w:hanging="218"/>
              <w:rPr>
                <w:rFonts w:ascii="Tahoma" w:hAnsi="Tahoma" w:cs="Tahoma"/>
                <w:b/>
                <w:bCs/>
                <w:color w:val="FF0000"/>
                <w:sz w:val="20"/>
                <w:szCs w:val="20"/>
                <w:rtl/>
              </w:rPr>
            </w:pPr>
            <w:r w:rsidRPr="00ED3402">
              <w:rPr>
                <w:rFonts w:ascii="Tahoma" w:hAnsi="Tahoma" w:cs="Tahoma"/>
                <w:b/>
                <w:bCs/>
                <w:sz w:val="20"/>
                <w:szCs w:val="20"/>
              </w:rPr>
              <w:t xml:space="preserve">Villous architecture between </w:t>
            </w:r>
            <w:r w:rsidRPr="007C4233">
              <w:rPr>
                <w:rFonts w:ascii="Tahoma" w:hAnsi="Tahoma" w:cs="Tahoma"/>
                <w:b/>
                <w:bCs/>
                <w:color w:val="FF0000"/>
                <w:sz w:val="20"/>
                <w:szCs w:val="20"/>
              </w:rPr>
              <w:t>25-50%</w:t>
            </w:r>
          </w:p>
          <w:p w14:paraId="68CF7ACB" w14:textId="77777777" w:rsidR="0095372A" w:rsidRPr="00ED3402" w:rsidRDefault="0095372A" w:rsidP="00271476">
            <w:pPr>
              <w:pStyle w:val="ListParagraph"/>
              <w:numPr>
                <w:ilvl w:val="0"/>
                <w:numId w:val="16"/>
              </w:numPr>
              <w:ind w:left="173" w:right="-176" w:hanging="218"/>
              <w:rPr>
                <w:rFonts w:ascii="Tahoma" w:hAnsi="Tahoma" w:cs="Tahoma"/>
                <w:sz w:val="20"/>
                <w:szCs w:val="20"/>
              </w:rPr>
            </w:pPr>
            <w:r>
              <w:rPr>
                <w:rFonts w:ascii="Tahoma" w:hAnsi="Tahoma" w:cs="Tahoma"/>
                <w:sz w:val="20"/>
                <w:szCs w:val="20"/>
              </w:rPr>
              <w:t>Intermediate in size</w:t>
            </w:r>
            <w:r w:rsidRPr="00ED3402">
              <w:rPr>
                <w:rFonts w:ascii="Tahoma" w:hAnsi="Tahoma" w:cs="Tahoma"/>
                <w:sz w:val="20"/>
                <w:szCs w:val="20"/>
              </w:rPr>
              <w:t>, degree of dysplasia and malignant potential between tubular and villous adenoma.</w:t>
            </w:r>
          </w:p>
        </w:tc>
        <w:tc>
          <w:tcPr>
            <w:tcW w:w="3564" w:type="dxa"/>
            <w:tcBorders>
              <w:top w:val="single" w:sz="4" w:space="0" w:color="auto"/>
              <w:left w:val="single" w:sz="4" w:space="0" w:color="auto"/>
              <w:bottom w:val="single" w:sz="4" w:space="0" w:color="auto"/>
              <w:right w:val="single" w:sz="4" w:space="0" w:color="auto"/>
            </w:tcBorders>
          </w:tcPr>
          <w:p w14:paraId="7AA6B986" w14:textId="77777777" w:rsidR="0095372A" w:rsidRPr="00ED3402" w:rsidRDefault="0095372A" w:rsidP="0095372A">
            <w:pPr>
              <w:jc w:val="right"/>
              <w:rPr>
                <w:rFonts w:ascii="Tahoma" w:hAnsi="Tahoma" w:cs="Tahoma"/>
                <w:sz w:val="20"/>
                <w:szCs w:val="20"/>
              </w:rPr>
            </w:pPr>
          </w:p>
          <w:p w14:paraId="69284C94" w14:textId="77777777" w:rsidR="0095372A" w:rsidRPr="00ED3402" w:rsidRDefault="0095372A" w:rsidP="00271476">
            <w:pPr>
              <w:pStyle w:val="ListParagraph"/>
              <w:numPr>
                <w:ilvl w:val="0"/>
                <w:numId w:val="17"/>
              </w:numPr>
              <w:tabs>
                <w:tab w:val="right" w:pos="171"/>
              </w:tabs>
              <w:ind w:left="387"/>
              <w:rPr>
                <w:rFonts w:ascii="Tahoma" w:hAnsi="Tahoma" w:cs="Tahoma"/>
                <w:b/>
                <w:bCs/>
                <w:sz w:val="20"/>
                <w:szCs w:val="20"/>
              </w:rPr>
            </w:pPr>
            <w:r w:rsidRPr="00ED3402">
              <w:rPr>
                <w:rFonts w:ascii="Tahoma" w:hAnsi="Tahoma" w:cs="Tahoma"/>
                <w:b/>
                <w:bCs/>
                <w:sz w:val="20"/>
                <w:szCs w:val="20"/>
              </w:rPr>
              <w:t xml:space="preserve">Villous architecture over </w:t>
            </w:r>
            <w:r w:rsidRPr="007C4233">
              <w:rPr>
                <w:rFonts w:ascii="Tahoma" w:hAnsi="Tahoma" w:cs="Tahoma"/>
                <w:b/>
                <w:bCs/>
                <w:color w:val="FF0000"/>
                <w:sz w:val="20"/>
                <w:szCs w:val="20"/>
              </w:rPr>
              <w:t>50%</w:t>
            </w:r>
            <w:r w:rsidRPr="00ED3402">
              <w:rPr>
                <w:rFonts w:ascii="Tahoma" w:hAnsi="Tahoma" w:cs="Tahoma"/>
                <w:b/>
                <w:bCs/>
                <w:sz w:val="20"/>
                <w:szCs w:val="20"/>
              </w:rPr>
              <w:t xml:space="preserve"> </w:t>
            </w:r>
          </w:p>
          <w:p w14:paraId="4A0EB031" w14:textId="05E2A5AF" w:rsidR="0095372A" w:rsidRPr="00ED3402" w:rsidRDefault="0095372A" w:rsidP="00271476">
            <w:pPr>
              <w:pStyle w:val="ListParagraph"/>
              <w:numPr>
                <w:ilvl w:val="0"/>
                <w:numId w:val="17"/>
              </w:numPr>
              <w:tabs>
                <w:tab w:val="right" w:pos="171"/>
              </w:tabs>
              <w:ind w:left="387"/>
              <w:rPr>
                <w:rFonts w:ascii="Tahoma" w:hAnsi="Tahoma" w:cs="Tahoma"/>
                <w:sz w:val="20"/>
                <w:szCs w:val="20"/>
              </w:rPr>
            </w:pPr>
            <w:r w:rsidRPr="00ED3402">
              <w:rPr>
                <w:rFonts w:ascii="Tahoma" w:hAnsi="Tahoma" w:cs="Tahoma"/>
                <w:sz w:val="20"/>
                <w:szCs w:val="20"/>
              </w:rPr>
              <w:t>The least common, largest and most ominous</w:t>
            </w:r>
            <w:r w:rsidR="007C4233">
              <w:rPr>
                <w:rStyle w:val="FootnoteReference"/>
                <w:rFonts w:ascii="Tahoma" w:hAnsi="Tahoma" w:cs="Tahoma"/>
                <w:sz w:val="20"/>
                <w:szCs w:val="20"/>
              </w:rPr>
              <w:footnoteReference w:id="3"/>
            </w:r>
            <w:r w:rsidRPr="00ED3402">
              <w:rPr>
                <w:rFonts w:ascii="Tahoma" w:hAnsi="Tahoma" w:cs="Tahoma"/>
                <w:sz w:val="20"/>
                <w:szCs w:val="20"/>
              </w:rPr>
              <w:t xml:space="preserve"> of epithelial polyps.</w:t>
            </w:r>
          </w:p>
          <w:p w14:paraId="308A2D41" w14:textId="77777777" w:rsidR="0095372A" w:rsidRPr="00ED3402" w:rsidRDefault="0095372A" w:rsidP="00271476">
            <w:pPr>
              <w:pStyle w:val="ListParagraph"/>
              <w:numPr>
                <w:ilvl w:val="0"/>
                <w:numId w:val="17"/>
              </w:numPr>
              <w:tabs>
                <w:tab w:val="right" w:pos="171"/>
              </w:tabs>
              <w:ind w:left="387"/>
              <w:rPr>
                <w:rFonts w:ascii="Tahoma" w:hAnsi="Tahoma" w:cs="Tahoma"/>
                <w:sz w:val="20"/>
                <w:szCs w:val="20"/>
              </w:rPr>
            </w:pPr>
            <w:r w:rsidRPr="00ED3402">
              <w:rPr>
                <w:rFonts w:ascii="Tahoma" w:hAnsi="Tahoma" w:cs="Tahoma"/>
                <w:sz w:val="20"/>
                <w:szCs w:val="20"/>
              </w:rPr>
              <w:t>75% located in</w:t>
            </w:r>
            <w:r w:rsidRPr="007C4233">
              <w:rPr>
                <w:rFonts w:ascii="Tahoma" w:hAnsi="Tahoma" w:cs="Tahoma"/>
                <w:color w:val="FF0000"/>
                <w:sz w:val="20"/>
                <w:szCs w:val="20"/>
              </w:rPr>
              <w:t xml:space="preserve"> rectosigmoid </w:t>
            </w:r>
            <w:r w:rsidRPr="00ED3402">
              <w:rPr>
                <w:rFonts w:ascii="Tahoma" w:hAnsi="Tahoma" w:cs="Tahoma"/>
                <w:sz w:val="20"/>
                <w:szCs w:val="20"/>
              </w:rPr>
              <w:t>area.</w:t>
            </w:r>
          </w:p>
          <w:p w14:paraId="3FF6EE34" w14:textId="77777777" w:rsidR="0095372A" w:rsidRPr="00ED3402" w:rsidRDefault="0095372A" w:rsidP="00271476">
            <w:pPr>
              <w:pStyle w:val="ListParagraph"/>
              <w:numPr>
                <w:ilvl w:val="0"/>
                <w:numId w:val="17"/>
              </w:numPr>
              <w:tabs>
                <w:tab w:val="right" w:pos="171"/>
              </w:tabs>
              <w:ind w:left="387"/>
              <w:rPr>
                <w:rFonts w:ascii="Tahoma" w:hAnsi="Tahoma" w:cs="Tahoma"/>
                <w:sz w:val="20"/>
                <w:szCs w:val="20"/>
              </w:rPr>
            </w:pPr>
            <w:r w:rsidRPr="00ED3402">
              <w:rPr>
                <w:rFonts w:ascii="Tahoma" w:hAnsi="Tahoma" w:cs="Tahoma"/>
                <w:sz w:val="20"/>
                <w:szCs w:val="20"/>
              </w:rPr>
              <w:t>Age: 60-65 years.</w:t>
            </w:r>
          </w:p>
          <w:p w14:paraId="7F1D27B0" w14:textId="77777777" w:rsidR="0095372A" w:rsidRPr="00ED3402" w:rsidRDefault="0095372A" w:rsidP="00271476">
            <w:pPr>
              <w:pStyle w:val="ListParagraph"/>
              <w:numPr>
                <w:ilvl w:val="0"/>
                <w:numId w:val="17"/>
              </w:numPr>
              <w:tabs>
                <w:tab w:val="right" w:pos="171"/>
              </w:tabs>
              <w:ind w:left="387"/>
              <w:rPr>
                <w:rFonts w:ascii="Tahoma" w:hAnsi="Tahoma" w:cs="Tahoma"/>
                <w:sz w:val="20"/>
                <w:szCs w:val="20"/>
              </w:rPr>
            </w:pPr>
            <w:r w:rsidRPr="007C4233">
              <w:rPr>
                <w:rFonts w:ascii="Tahoma" w:hAnsi="Tahoma" w:cs="Tahoma"/>
                <w:color w:val="FF0000"/>
                <w:sz w:val="20"/>
                <w:szCs w:val="20"/>
              </w:rPr>
              <w:t xml:space="preserve">Present </w:t>
            </w:r>
            <w:r w:rsidRPr="00ED3402">
              <w:rPr>
                <w:rFonts w:ascii="Tahoma" w:hAnsi="Tahoma" w:cs="Tahoma"/>
                <w:sz w:val="20"/>
                <w:szCs w:val="20"/>
              </w:rPr>
              <w:t>with rectal bleeding or anemia, large ones may secrete copious amounts of mucoid material rich in protein.</w:t>
            </w:r>
          </w:p>
          <w:p w14:paraId="1C88933C" w14:textId="77777777" w:rsidR="0095372A" w:rsidRPr="00BB20A8" w:rsidRDefault="0095372A" w:rsidP="0095372A">
            <w:pPr>
              <w:tabs>
                <w:tab w:val="right" w:pos="171"/>
              </w:tabs>
              <w:ind w:left="27"/>
              <w:rPr>
                <w:rFonts w:ascii="Calibri Light" w:hAnsi="Calibri Light" w:cs="Calibri Light"/>
                <w:b/>
                <w:bCs/>
                <w:color w:val="76923C" w:themeColor="accent3" w:themeShade="BF"/>
                <w:sz w:val="20"/>
                <w:szCs w:val="20"/>
              </w:rPr>
            </w:pPr>
            <w:r w:rsidRPr="00BB20A8">
              <w:rPr>
                <w:rFonts w:ascii="Calibri Light" w:hAnsi="Calibri Light" w:cs="Calibri Light"/>
                <w:color w:val="76923C" w:themeColor="accent3" w:themeShade="BF"/>
                <w:sz w:val="20"/>
                <w:szCs w:val="20"/>
                <w:rtl/>
              </w:rPr>
              <w:t xml:space="preserve"> </w:t>
            </w:r>
            <w:r w:rsidRPr="00BB20A8">
              <w:rPr>
                <w:rFonts w:ascii="Calibri Light" w:hAnsi="Calibri Light" w:cs="Calibri Light"/>
                <w:b/>
                <w:bCs/>
                <w:color w:val="76923C" w:themeColor="accent3" w:themeShade="BF"/>
                <w:sz w:val="20"/>
                <w:szCs w:val="20"/>
                <w:rtl/>
              </w:rPr>
              <w:t>كل مازادت فيلاي بالبوليب تصير اكثر قابلية للتحول الى كانسر وهذي اكثر وحده فيها نسبه فيلاي</w:t>
            </w:r>
          </w:p>
          <w:p w14:paraId="3E8527DC" w14:textId="77777777" w:rsidR="0095372A" w:rsidRPr="006F1B8F" w:rsidRDefault="0095372A" w:rsidP="0095372A">
            <w:pPr>
              <w:tabs>
                <w:tab w:val="right" w:pos="171"/>
              </w:tabs>
              <w:ind w:left="27"/>
              <w:rPr>
                <w:rFonts w:ascii="Calibri Light" w:hAnsi="Calibri Light" w:cs="Calibri Light"/>
                <w:b/>
                <w:bCs/>
                <w:color w:val="76923C" w:themeColor="accent3" w:themeShade="BF"/>
                <w:sz w:val="20"/>
                <w:szCs w:val="20"/>
                <w:rtl/>
              </w:rPr>
            </w:pPr>
            <w:r w:rsidRPr="00BB20A8">
              <w:rPr>
                <w:rFonts w:ascii="Calibri Light" w:hAnsi="Calibri Light" w:cs="Calibri Light"/>
                <w:b/>
                <w:bCs/>
                <w:color w:val="76923C" w:themeColor="accent3" w:themeShade="BF"/>
                <w:sz w:val="20"/>
                <w:szCs w:val="20"/>
                <w:rtl/>
              </w:rPr>
              <w:t xml:space="preserve">بالتالي اعراضها تشبه الكانسر: </w:t>
            </w:r>
            <w:r w:rsidRPr="00BB20A8">
              <w:rPr>
                <w:rFonts w:ascii="Calibri Light" w:hAnsi="Calibri Light" w:cs="Calibri Light"/>
                <w:b/>
                <w:bCs/>
                <w:color w:val="76923C" w:themeColor="accent3" w:themeShade="BF"/>
                <w:sz w:val="20"/>
                <w:szCs w:val="20"/>
              </w:rPr>
              <w:t xml:space="preserve"> bleeding, which leads to anemia</w:t>
            </w:r>
            <w:r w:rsidRPr="006F1B8F">
              <w:rPr>
                <w:rFonts w:ascii="Calibri Light" w:hAnsi="Calibri Light" w:cs="Calibri Light"/>
                <w:b/>
                <w:bCs/>
                <w:color w:val="76923C" w:themeColor="accent3" w:themeShade="BF"/>
                <w:sz w:val="20"/>
                <w:szCs w:val="20"/>
              </w:rPr>
              <w:t xml:space="preserve"> </w:t>
            </w:r>
          </w:p>
          <w:p w14:paraId="1556EC34" w14:textId="77777777" w:rsidR="0095372A" w:rsidRPr="006F1B8F" w:rsidRDefault="0095372A" w:rsidP="0095372A">
            <w:pPr>
              <w:pStyle w:val="ListParagraph"/>
              <w:tabs>
                <w:tab w:val="right" w:pos="171"/>
              </w:tabs>
              <w:ind w:left="387"/>
              <w:rPr>
                <w:rFonts w:ascii="Tahoma" w:hAnsi="Tahoma" w:cs="Tahoma"/>
                <w:color w:val="76923C" w:themeColor="accent3" w:themeShade="BF"/>
                <w:sz w:val="20"/>
                <w:szCs w:val="20"/>
              </w:rPr>
            </w:pPr>
            <w:r w:rsidRPr="00ED3402">
              <w:rPr>
                <w:noProof/>
                <w:sz w:val="20"/>
                <w:szCs w:val="20"/>
              </w:rPr>
              <w:drawing>
                <wp:anchor distT="0" distB="0" distL="114300" distR="114300" simplePos="0" relativeHeight="251695616" behindDoc="0" locked="0" layoutInCell="1" allowOverlap="1" wp14:anchorId="6FBA090C" wp14:editId="4EFA08DF">
                  <wp:simplePos x="0" y="0"/>
                  <wp:positionH relativeFrom="column">
                    <wp:posOffset>86995</wp:posOffset>
                  </wp:positionH>
                  <wp:positionV relativeFrom="paragraph">
                    <wp:posOffset>76200</wp:posOffset>
                  </wp:positionV>
                  <wp:extent cx="1951355" cy="953770"/>
                  <wp:effectExtent l="0" t="0" r="0" b="0"/>
                  <wp:wrapNone/>
                  <wp:docPr id="52230" name="Picture 52230" descr=" GI113.jpg                                                      00000010Macintosh HD                   ABA7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GI113.jpg                                                      00000010Macintosh HD                   ABA78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1355"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1B8F">
              <w:rPr>
                <w:rFonts w:ascii="Tahoma" w:hAnsi="Tahoma" w:cs="Tahoma"/>
                <w:color w:val="76923C" w:themeColor="accent3" w:themeShade="BF"/>
                <w:sz w:val="20"/>
                <w:szCs w:val="20"/>
                <w:rtl/>
              </w:rPr>
              <w:t xml:space="preserve"> </w:t>
            </w:r>
          </w:p>
          <w:p w14:paraId="42B05318" w14:textId="77777777" w:rsidR="0095372A" w:rsidRPr="00ED3402" w:rsidRDefault="0095372A" w:rsidP="0095372A">
            <w:pPr>
              <w:pStyle w:val="ListParagraph"/>
              <w:tabs>
                <w:tab w:val="right" w:pos="171"/>
              </w:tabs>
              <w:ind w:left="387"/>
              <w:rPr>
                <w:rFonts w:ascii="Tahoma" w:hAnsi="Tahoma" w:cs="Tahoma"/>
                <w:sz w:val="20"/>
                <w:szCs w:val="20"/>
              </w:rPr>
            </w:pPr>
            <w:r w:rsidRPr="00ED3402">
              <w:rPr>
                <w:noProof/>
                <w:sz w:val="20"/>
                <w:szCs w:val="20"/>
              </w:rPr>
              <w:drawing>
                <wp:anchor distT="0" distB="0" distL="114300" distR="114300" simplePos="0" relativeHeight="251694592" behindDoc="0" locked="0" layoutInCell="1" allowOverlap="1" wp14:anchorId="6933220F" wp14:editId="69AE8B7D">
                  <wp:simplePos x="0" y="0"/>
                  <wp:positionH relativeFrom="margin">
                    <wp:posOffset>86995</wp:posOffset>
                  </wp:positionH>
                  <wp:positionV relativeFrom="margin">
                    <wp:posOffset>3424555</wp:posOffset>
                  </wp:positionV>
                  <wp:extent cx="1951355" cy="852805"/>
                  <wp:effectExtent l="0" t="0" r="0" b="4445"/>
                  <wp:wrapSquare wrapText="bothSides"/>
                  <wp:docPr id="52249" name="Picture 52249" descr="F0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018050"/>
                          <pic:cNvPicPr>
                            <a:picLocks noChangeAspect="1" noChangeArrowheads="1"/>
                          </pic:cNvPicPr>
                        </pic:nvPicPr>
                        <pic:blipFill>
                          <a:blip r:embed="rId35">
                            <a:extLst>
                              <a:ext uri="{28A0092B-C50C-407E-A947-70E740481C1C}">
                                <a14:useLocalDpi xmlns:a14="http://schemas.microsoft.com/office/drawing/2010/main" val="0"/>
                              </a:ext>
                            </a:extLst>
                          </a:blip>
                          <a:srcRect r="60001"/>
                          <a:stretch>
                            <a:fillRect/>
                          </a:stretch>
                        </pic:blipFill>
                        <pic:spPr bwMode="auto">
                          <a:xfrm>
                            <a:off x="0" y="0"/>
                            <a:ext cx="1951355" cy="8528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415" w:type="dxa"/>
            <w:tcBorders>
              <w:top w:val="single" w:sz="4" w:space="0" w:color="auto"/>
              <w:left w:val="single" w:sz="4" w:space="0" w:color="auto"/>
              <w:bottom w:val="single" w:sz="4" w:space="0" w:color="auto"/>
              <w:right w:val="single" w:sz="4" w:space="0" w:color="auto"/>
            </w:tcBorders>
          </w:tcPr>
          <w:p w14:paraId="01708F26" w14:textId="77777777" w:rsidR="0095372A" w:rsidRPr="00ED3402" w:rsidRDefault="0095372A" w:rsidP="0095372A">
            <w:pPr>
              <w:jc w:val="right"/>
              <w:rPr>
                <w:rFonts w:ascii="Tahoma" w:hAnsi="Tahoma" w:cs="Tahoma"/>
                <w:sz w:val="20"/>
                <w:szCs w:val="20"/>
              </w:rPr>
            </w:pPr>
          </w:p>
          <w:p w14:paraId="56304699" w14:textId="77777777" w:rsidR="0095372A" w:rsidRPr="00ED3402" w:rsidRDefault="0095372A" w:rsidP="00271476">
            <w:pPr>
              <w:pStyle w:val="ListParagraph"/>
              <w:numPr>
                <w:ilvl w:val="0"/>
                <w:numId w:val="18"/>
              </w:numPr>
              <w:tabs>
                <w:tab w:val="right" w:pos="132"/>
              </w:tabs>
              <w:ind w:left="318"/>
              <w:rPr>
                <w:rFonts w:ascii="Tahoma" w:hAnsi="Tahoma" w:cs="Tahoma"/>
                <w:b/>
                <w:bCs/>
                <w:sz w:val="20"/>
                <w:szCs w:val="20"/>
                <w:rtl/>
              </w:rPr>
            </w:pPr>
            <w:r w:rsidRPr="00ED3402">
              <w:rPr>
                <w:rFonts w:ascii="Tahoma" w:hAnsi="Tahoma" w:cs="Tahoma"/>
                <w:b/>
                <w:bCs/>
                <w:sz w:val="20"/>
                <w:szCs w:val="20"/>
              </w:rPr>
              <w:t xml:space="preserve">Less than </w:t>
            </w:r>
            <w:r w:rsidRPr="007C4233">
              <w:rPr>
                <w:rFonts w:ascii="Tahoma" w:hAnsi="Tahoma" w:cs="Tahoma"/>
                <w:b/>
                <w:bCs/>
                <w:color w:val="FF0000"/>
                <w:sz w:val="20"/>
                <w:szCs w:val="20"/>
              </w:rPr>
              <w:t>25%</w:t>
            </w:r>
            <w:r w:rsidRPr="00ED3402">
              <w:rPr>
                <w:rFonts w:ascii="Tahoma" w:hAnsi="Tahoma" w:cs="Tahoma"/>
                <w:b/>
                <w:bCs/>
                <w:sz w:val="20"/>
                <w:szCs w:val="20"/>
              </w:rPr>
              <w:t xml:space="preserve"> villous architecture</w:t>
            </w:r>
          </w:p>
          <w:p w14:paraId="1511325A" w14:textId="77777777" w:rsidR="0095372A" w:rsidRPr="006F1B8F" w:rsidRDefault="0095372A" w:rsidP="0095372A">
            <w:pPr>
              <w:tabs>
                <w:tab w:val="right" w:pos="132"/>
              </w:tabs>
              <w:ind w:left="-42"/>
              <w:rPr>
                <w:rFonts w:ascii="Tahoma" w:hAnsi="Tahoma" w:cs="Tahoma"/>
                <w:color w:val="808080" w:themeColor="background1" w:themeShade="80"/>
                <w:sz w:val="20"/>
                <w:szCs w:val="20"/>
              </w:rPr>
            </w:pPr>
            <w:r w:rsidRPr="006F1B8F">
              <w:rPr>
                <w:rFonts w:ascii="Tahoma" w:hAnsi="Tahoma" w:cs="Tahoma"/>
                <w:color w:val="808080" w:themeColor="background1" w:themeShade="80"/>
                <w:sz w:val="20"/>
                <w:szCs w:val="20"/>
              </w:rPr>
              <w:t xml:space="preserve">Formed mainly by tubules other than villi </w:t>
            </w:r>
          </w:p>
          <w:p w14:paraId="4FC572AC" w14:textId="77777777" w:rsidR="0095372A" w:rsidRPr="00ED3402" w:rsidRDefault="0095372A" w:rsidP="00271476">
            <w:pPr>
              <w:pStyle w:val="ListParagraph"/>
              <w:numPr>
                <w:ilvl w:val="0"/>
                <w:numId w:val="18"/>
              </w:numPr>
              <w:tabs>
                <w:tab w:val="right" w:pos="132"/>
              </w:tabs>
              <w:ind w:left="176" w:right="-177" w:hanging="141"/>
              <w:rPr>
                <w:rFonts w:ascii="Tahoma" w:hAnsi="Tahoma" w:cs="Tahoma"/>
                <w:sz w:val="20"/>
                <w:szCs w:val="20"/>
              </w:rPr>
            </w:pPr>
            <w:r w:rsidRPr="00ED3402">
              <w:rPr>
                <w:rFonts w:ascii="Tahoma" w:hAnsi="Tahoma" w:cs="Tahoma"/>
                <w:sz w:val="20"/>
                <w:szCs w:val="20"/>
              </w:rPr>
              <w:t>Represents 75% of all neoplastic polyps.</w:t>
            </w:r>
          </w:p>
          <w:p w14:paraId="64CD115D" w14:textId="77777777" w:rsidR="0095372A" w:rsidRPr="00ED3402" w:rsidRDefault="0095372A" w:rsidP="00271476">
            <w:pPr>
              <w:pStyle w:val="ListParagraph"/>
              <w:numPr>
                <w:ilvl w:val="0"/>
                <w:numId w:val="18"/>
              </w:numPr>
              <w:tabs>
                <w:tab w:val="right" w:pos="132"/>
              </w:tabs>
              <w:ind w:left="176" w:right="-177" w:hanging="141"/>
              <w:rPr>
                <w:rFonts w:ascii="Tahoma" w:hAnsi="Tahoma" w:cs="Tahoma"/>
                <w:sz w:val="20"/>
                <w:szCs w:val="20"/>
              </w:rPr>
            </w:pPr>
            <w:r w:rsidRPr="00ED3402">
              <w:rPr>
                <w:rFonts w:ascii="Tahoma" w:hAnsi="Tahoma" w:cs="Tahoma"/>
                <w:sz w:val="20"/>
                <w:szCs w:val="20"/>
              </w:rPr>
              <w:t>75% occur in distal colon</w:t>
            </w:r>
          </w:p>
          <w:p w14:paraId="2A2017AB" w14:textId="77777777" w:rsidR="0095372A" w:rsidRPr="00ED3402" w:rsidRDefault="0095372A" w:rsidP="0095372A">
            <w:pPr>
              <w:pStyle w:val="ListParagraph"/>
              <w:tabs>
                <w:tab w:val="right" w:pos="132"/>
              </w:tabs>
              <w:ind w:left="176" w:right="-177"/>
              <w:rPr>
                <w:rFonts w:ascii="Tahoma" w:hAnsi="Tahoma" w:cs="Tahoma"/>
                <w:sz w:val="20"/>
                <w:szCs w:val="20"/>
              </w:rPr>
            </w:pPr>
            <w:r w:rsidRPr="00ED3402">
              <w:rPr>
                <w:rFonts w:ascii="Tahoma" w:hAnsi="Tahoma" w:cs="Tahoma"/>
                <w:sz w:val="20"/>
                <w:szCs w:val="20"/>
              </w:rPr>
              <w:t xml:space="preserve"> and rectum.</w:t>
            </w:r>
          </w:p>
          <w:p w14:paraId="2C38D0C4" w14:textId="77777777" w:rsidR="0095372A" w:rsidRPr="00ED3402" w:rsidRDefault="0095372A" w:rsidP="0095372A">
            <w:pPr>
              <w:tabs>
                <w:tab w:val="right" w:pos="132"/>
              </w:tabs>
              <w:ind w:right="-177"/>
              <w:rPr>
                <w:rFonts w:ascii="Tahoma" w:hAnsi="Tahoma" w:cs="Tahoma"/>
                <w:sz w:val="20"/>
                <w:szCs w:val="20"/>
              </w:rPr>
            </w:pPr>
          </w:p>
          <w:p w14:paraId="1AADBA49" w14:textId="77777777" w:rsidR="0095372A" w:rsidRPr="00ED3402" w:rsidRDefault="0095372A" w:rsidP="0095372A">
            <w:pPr>
              <w:tabs>
                <w:tab w:val="right" w:pos="132"/>
              </w:tabs>
              <w:ind w:right="-177"/>
              <w:rPr>
                <w:rFonts w:ascii="Tahoma" w:hAnsi="Tahoma" w:cs="Tahoma"/>
                <w:sz w:val="20"/>
                <w:szCs w:val="20"/>
              </w:rPr>
            </w:pPr>
            <w:r w:rsidRPr="00ED3402">
              <w:rPr>
                <w:noProof/>
                <w:sz w:val="20"/>
                <w:szCs w:val="20"/>
                <w:rtl/>
              </w:rPr>
              <w:drawing>
                <wp:anchor distT="0" distB="0" distL="114300" distR="114300" simplePos="0" relativeHeight="251693568" behindDoc="0" locked="0" layoutInCell="1" allowOverlap="1" wp14:anchorId="682A25C8" wp14:editId="33F84EA9">
                  <wp:simplePos x="0" y="0"/>
                  <wp:positionH relativeFrom="column">
                    <wp:posOffset>173355</wp:posOffset>
                  </wp:positionH>
                  <wp:positionV relativeFrom="paragraph">
                    <wp:posOffset>1308735</wp:posOffset>
                  </wp:positionV>
                  <wp:extent cx="2280920" cy="1710690"/>
                  <wp:effectExtent l="0" t="0" r="5080" b="3810"/>
                  <wp:wrapSquare wrapText="bothSides"/>
                  <wp:docPr id="52248" name="Picture 52248" descr="F0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8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0920" cy="17106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E58EC91" w14:textId="77777777" w:rsidR="008E63F7" w:rsidRDefault="003127EC" w:rsidP="00271476">
      <w:pPr>
        <w:pStyle w:val="ListParagraph"/>
        <w:numPr>
          <w:ilvl w:val="0"/>
          <w:numId w:val="15"/>
        </w:numPr>
        <w:spacing w:after="160" w:line="256" w:lineRule="auto"/>
        <w:rPr>
          <w:rFonts w:ascii="Tahoma" w:hAnsi="Tahoma" w:cs="Tahoma"/>
          <w:sz w:val="24"/>
          <w:szCs w:val="24"/>
        </w:rPr>
      </w:pPr>
      <w:r>
        <w:rPr>
          <w:rFonts w:ascii="Tahoma" w:hAnsi="Tahoma" w:cs="Tahoma"/>
          <w:sz w:val="24"/>
          <w:szCs w:val="24"/>
        </w:rPr>
        <w:t>Divided into 3 as the following:</w:t>
      </w:r>
    </w:p>
    <w:p w14:paraId="01E772D7" w14:textId="64786DCF" w:rsidR="003127EC" w:rsidRPr="008E63F7" w:rsidRDefault="003127EC" w:rsidP="008E63F7">
      <w:pPr>
        <w:spacing w:after="160" w:line="256" w:lineRule="auto"/>
        <w:rPr>
          <w:rFonts w:ascii="Tahoma" w:hAnsi="Tahoma" w:cs="Tahoma"/>
          <w:sz w:val="24"/>
          <w:szCs w:val="24"/>
        </w:rPr>
      </w:pPr>
      <w:r w:rsidRPr="008E63F7">
        <w:rPr>
          <w:rFonts w:ascii="Tahoma" w:hAnsi="Tahoma" w:cs="Tahoma"/>
          <w:b/>
          <w:bCs/>
          <w:sz w:val="32"/>
          <w:szCs w:val="32"/>
        </w:rPr>
        <w:lastRenderedPageBreak/>
        <w:t>Relationship of Neoplastic Polyps to Carcinoma</w:t>
      </w:r>
      <w:r w:rsidRPr="008E63F7">
        <w:rPr>
          <w:rFonts w:ascii="Tahoma" w:hAnsi="Tahoma" w:cs="Tahoma"/>
          <w:b/>
          <w:bCs/>
          <w:color w:val="4F6228" w:themeColor="accent3" w:themeShade="80"/>
          <w:rtl/>
        </w:rPr>
        <w:t xml:space="preserve"> </w:t>
      </w:r>
    </w:p>
    <w:p w14:paraId="272D4BEB" w14:textId="77777777" w:rsidR="003127EC" w:rsidRDefault="003127EC" w:rsidP="003127EC">
      <w:pPr>
        <w:rPr>
          <w:rFonts w:ascii="Tahoma" w:hAnsi="Tahoma" w:cs="Tahoma"/>
          <w:color w:val="BFBFBF" w:themeColor="background1" w:themeShade="BF"/>
        </w:rPr>
      </w:pPr>
      <w:r>
        <w:rPr>
          <w:rFonts w:ascii="Tahoma" w:hAnsi="Tahoma" w:cs="Tahoma"/>
        </w:rPr>
        <w:t>• Adenoma to carcinoma sequence is documented by several genetic alterations.</w:t>
      </w:r>
      <w:r>
        <w:rPr>
          <w:rFonts w:ascii="Tahoma" w:hAnsi="Tahoma" w:cs="Tahoma"/>
          <w:color w:val="BFBFBF" w:themeColor="background1" w:themeShade="BF"/>
          <w:rtl/>
        </w:rPr>
        <w:t xml:space="preserve"> </w:t>
      </w:r>
    </w:p>
    <w:p w14:paraId="0FC6377D" w14:textId="7CF91119" w:rsidR="003127EC" w:rsidRDefault="003127EC" w:rsidP="006F1B8F">
      <w:pPr>
        <w:rPr>
          <w:rFonts w:ascii="Tahoma" w:hAnsi="Tahoma" w:cs="Tahoma"/>
        </w:rPr>
      </w:pPr>
      <w:r>
        <w:rPr>
          <w:rFonts w:ascii="Tahoma" w:hAnsi="Tahoma" w:cs="Tahoma"/>
        </w:rPr>
        <w:t xml:space="preserve">• The probability of carcinoma </w:t>
      </w:r>
      <w:r w:rsidR="006F1B8F">
        <w:rPr>
          <w:rFonts w:ascii="Tahoma" w:hAnsi="Tahoma" w:cs="Tahoma"/>
        </w:rPr>
        <w:t>occurring</w:t>
      </w:r>
      <w:r>
        <w:rPr>
          <w:rFonts w:ascii="Tahoma" w:hAnsi="Tahoma" w:cs="Tahoma"/>
        </w:rPr>
        <w:t xml:space="preserve"> in a neoplastic polyp is related to:</w:t>
      </w:r>
      <w:r w:rsidRPr="00BB20A8">
        <w:rPr>
          <w:rFonts w:ascii="Calibri Light" w:hAnsi="Calibri Light" w:cs="Calibri Light"/>
          <w:b/>
          <w:bCs/>
          <w:color w:val="76923C" w:themeColor="accent3" w:themeShade="BF"/>
          <w:sz w:val="20"/>
          <w:szCs w:val="20"/>
          <w:rtl/>
        </w:rPr>
        <w:t xml:space="preserve"> المعايير اللي تحدد ان النيوبلاستيك بوليب يتحول لكارسينوما</w:t>
      </w:r>
      <w:r w:rsidR="000D1B0E">
        <w:rPr>
          <w:rFonts w:ascii="Calibri Light" w:hAnsi="Calibri Light" w:cs="Times New Roman" w:hint="cs"/>
          <w:b/>
          <w:bCs/>
          <w:color w:val="76923C" w:themeColor="accent3" w:themeShade="BF"/>
          <w:sz w:val="20"/>
          <w:szCs w:val="20"/>
          <w:rtl/>
        </w:rPr>
        <w:t xml:space="preserve"> </w:t>
      </w:r>
    </w:p>
    <w:p w14:paraId="424B7AF8" w14:textId="77777777" w:rsidR="003127EC" w:rsidRPr="00513499" w:rsidRDefault="003127EC" w:rsidP="000D1B0E">
      <w:pPr>
        <w:ind w:left="426"/>
        <w:rPr>
          <w:rFonts w:ascii="Tahoma" w:hAnsi="Tahoma" w:cs="Tahoma"/>
          <w:sz w:val="24"/>
          <w:szCs w:val="24"/>
        </w:rPr>
      </w:pPr>
      <w:r w:rsidRPr="00513499">
        <w:rPr>
          <w:rFonts w:ascii="Tahoma" w:hAnsi="Tahoma" w:cs="Tahoma"/>
          <w:bCs/>
        </w:rPr>
        <w:t xml:space="preserve">1. </w:t>
      </w:r>
      <w:r w:rsidRPr="00513499">
        <w:rPr>
          <w:rFonts w:ascii="Tahoma" w:hAnsi="Tahoma" w:cs="Tahoma"/>
          <w:sz w:val="24"/>
          <w:szCs w:val="24"/>
        </w:rPr>
        <w:t>The size of the polyp.</w:t>
      </w:r>
    </w:p>
    <w:p w14:paraId="64B95DA6" w14:textId="77777777" w:rsidR="003127EC" w:rsidRPr="00513499" w:rsidRDefault="003127EC" w:rsidP="000D1B0E">
      <w:pPr>
        <w:ind w:left="426"/>
        <w:rPr>
          <w:rFonts w:ascii="Tahoma" w:hAnsi="Tahoma" w:cs="Tahoma"/>
          <w:sz w:val="24"/>
          <w:szCs w:val="24"/>
        </w:rPr>
      </w:pPr>
      <w:r w:rsidRPr="00513499">
        <w:rPr>
          <w:rFonts w:ascii="Tahoma" w:hAnsi="Tahoma" w:cs="Tahoma"/>
          <w:sz w:val="24"/>
          <w:szCs w:val="24"/>
        </w:rPr>
        <w:t>2. The relative proportion of its villous features.</w:t>
      </w:r>
    </w:p>
    <w:p w14:paraId="66701343" w14:textId="7D9E6AA3" w:rsidR="003127EC" w:rsidRDefault="003127EC" w:rsidP="000D1B0E">
      <w:pPr>
        <w:ind w:left="426"/>
        <w:rPr>
          <w:rFonts w:ascii="Tahoma" w:hAnsi="Tahoma" w:cs="Tahoma"/>
          <w:sz w:val="24"/>
          <w:szCs w:val="24"/>
        </w:rPr>
      </w:pPr>
      <w:r w:rsidRPr="00513499">
        <w:rPr>
          <w:rFonts w:ascii="Tahoma" w:hAnsi="Tahoma" w:cs="Tahoma"/>
          <w:sz w:val="24"/>
          <w:szCs w:val="24"/>
        </w:rPr>
        <w:t>3.</w:t>
      </w:r>
      <w:r>
        <w:rPr>
          <w:rFonts w:ascii="Tahoma" w:hAnsi="Tahoma" w:cs="Tahoma"/>
          <w:sz w:val="24"/>
          <w:szCs w:val="24"/>
        </w:rPr>
        <w:t xml:space="preserve"> The presence of significant cytol</w:t>
      </w:r>
      <w:r w:rsidR="000D1B0E">
        <w:rPr>
          <w:rFonts w:ascii="Tahoma" w:hAnsi="Tahoma" w:cs="Tahoma"/>
          <w:sz w:val="24"/>
          <w:szCs w:val="24"/>
        </w:rPr>
        <w:t xml:space="preserve">ogic atypia (dysplasia) in the </w:t>
      </w:r>
      <w:r>
        <w:rPr>
          <w:rFonts w:ascii="Tahoma" w:hAnsi="Tahoma" w:cs="Tahoma"/>
          <w:sz w:val="24"/>
          <w:szCs w:val="24"/>
        </w:rPr>
        <w:t>neoplastic cells.</w:t>
      </w:r>
      <w:r>
        <w:rPr>
          <w:rFonts w:ascii="Tahoma" w:hAnsi="Tahoma" w:cs="Tahoma" w:hint="cs"/>
          <w:sz w:val="24"/>
          <w:szCs w:val="24"/>
          <w:rtl/>
        </w:rPr>
        <w:t xml:space="preserve">  </w:t>
      </w:r>
    </w:p>
    <w:p w14:paraId="4506BAD3" w14:textId="33327362" w:rsidR="008E63F7" w:rsidRPr="00BB20A8" w:rsidRDefault="000D1B0E" w:rsidP="000D1B0E">
      <w:pPr>
        <w:jc w:val="center"/>
        <w:rPr>
          <w:rFonts w:ascii="Calibri Light" w:hAnsi="Calibri Light" w:cs="Calibri Light"/>
          <w:b/>
          <w:bCs/>
          <w:color w:val="76923C" w:themeColor="accent3" w:themeShade="BF"/>
          <w:sz w:val="20"/>
          <w:szCs w:val="20"/>
        </w:rPr>
      </w:pPr>
      <w:r w:rsidRPr="00BB20A8">
        <w:rPr>
          <w:rFonts w:ascii="Calibri Light" w:hAnsi="Calibri Light" w:cs="Calibri Light"/>
          <w:b/>
          <w:bCs/>
          <w:color w:val="76923C" w:themeColor="accent3" w:themeShade="BF"/>
          <w:sz w:val="20"/>
          <w:szCs w:val="20"/>
        </w:rPr>
        <w:t xml:space="preserve"> </w:t>
      </w:r>
      <w:r w:rsidR="008E63F7" w:rsidRPr="00BB20A8">
        <w:rPr>
          <w:rFonts w:ascii="Calibri Light" w:hAnsi="Calibri Light" w:cs="Calibri Light"/>
          <w:b/>
          <w:bCs/>
          <w:color w:val="76923C" w:themeColor="accent3" w:themeShade="BF"/>
          <w:sz w:val="20"/>
          <w:szCs w:val="20"/>
        </w:rPr>
        <w:t xml:space="preserve">Dysplasia is of 2 kinds: high </w:t>
      </w:r>
      <w:r w:rsidRPr="00BB20A8">
        <w:rPr>
          <w:rFonts w:ascii="Calibri Light" w:hAnsi="Calibri Light" w:cs="Calibri Light"/>
          <w:b/>
          <w:bCs/>
          <w:color w:val="76923C" w:themeColor="accent3" w:themeShade="BF"/>
          <w:sz w:val="20"/>
          <w:szCs w:val="20"/>
        </w:rPr>
        <w:t>grade (</w:t>
      </w:r>
      <w:r w:rsidRPr="00BB20A8">
        <w:rPr>
          <w:rFonts w:ascii="Calibri Light" w:hAnsi="Calibri Light" w:cs="Calibri Light"/>
          <w:b/>
          <w:bCs/>
          <w:color w:val="76923C" w:themeColor="accent3" w:themeShade="BF"/>
          <w:sz w:val="20"/>
          <w:szCs w:val="20"/>
          <w:rtl/>
        </w:rPr>
        <w:t>(أكثر عرضة</w:t>
      </w:r>
      <w:r w:rsidR="008E63F7" w:rsidRPr="00BB20A8">
        <w:rPr>
          <w:rFonts w:ascii="Calibri Light" w:hAnsi="Calibri Light" w:cs="Calibri Light"/>
          <w:b/>
          <w:bCs/>
          <w:color w:val="76923C" w:themeColor="accent3" w:themeShade="BF"/>
          <w:sz w:val="20"/>
          <w:szCs w:val="20"/>
          <w:rtl/>
        </w:rPr>
        <w:t xml:space="preserve"> للتحول إلى كارسينوما </w:t>
      </w:r>
      <w:r w:rsidR="008E63F7" w:rsidRPr="00BB20A8">
        <w:rPr>
          <w:rFonts w:ascii="Calibri Light" w:hAnsi="Calibri Light" w:cs="Calibri Light"/>
          <w:b/>
          <w:bCs/>
          <w:color w:val="76923C" w:themeColor="accent3" w:themeShade="BF"/>
          <w:sz w:val="20"/>
          <w:szCs w:val="20"/>
        </w:rPr>
        <w:t xml:space="preserve"> and low grade </w:t>
      </w:r>
      <w:r w:rsidRPr="00BB20A8">
        <w:rPr>
          <w:rFonts w:ascii="Calibri Light" w:hAnsi="Calibri Light" w:cs="Calibri Light"/>
          <w:b/>
          <w:bCs/>
          <w:color w:val="76923C" w:themeColor="accent3" w:themeShade="BF"/>
          <w:sz w:val="20"/>
          <w:szCs w:val="20"/>
          <w:rtl/>
        </w:rPr>
        <w:t>(</w:t>
      </w:r>
      <w:r w:rsidR="008E63F7" w:rsidRPr="00BB20A8">
        <w:rPr>
          <w:rFonts w:ascii="Calibri Light" w:hAnsi="Calibri Light" w:cs="Calibri Light"/>
          <w:b/>
          <w:bCs/>
          <w:color w:val="76923C" w:themeColor="accent3" w:themeShade="BF"/>
          <w:sz w:val="20"/>
          <w:szCs w:val="20"/>
          <w:rtl/>
        </w:rPr>
        <w:t>أقل عرضة</w:t>
      </w:r>
      <w:r w:rsidRPr="00BB20A8">
        <w:rPr>
          <w:rFonts w:ascii="Calibri Light" w:hAnsi="Calibri Light" w:cs="Calibri Light"/>
          <w:b/>
          <w:bCs/>
          <w:color w:val="76923C" w:themeColor="accent3" w:themeShade="BF"/>
          <w:sz w:val="20"/>
          <w:szCs w:val="20"/>
          <w:rtl/>
        </w:rPr>
        <w:t>)</w:t>
      </w:r>
    </w:p>
    <w:p w14:paraId="48C5845E" w14:textId="77777777" w:rsidR="006F1B8F" w:rsidRDefault="006F1B8F" w:rsidP="003127EC">
      <w:pPr>
        <w:rPr>
          <w:rFonts w:ascii="Tahoma" w:hAnsi="Tahoma" w:cs="Tahoma"/>
          <w:sz w:val="24"/>
          <w:szCs w:val="24"/>
        </w:rPr>
      </w:pPr>
    </w:p>
    <w:p w14:paraId="7352F04B" w14:textId="77777777" w:rsidR="0095372A" w:rsidRDefault="0095372A" w:rsidP="003127EC">
      <w:pPr>
        <w:rPr>
          <w:rFonts w:ascii="Tahoma" w:hAnsi="Tahoma" w:cs="Tahoma"/>
          <w:sz w:val="24"/>
          <w:szCs w:val="24"/>
        </w:rPr>
      </w:pPr>
    </w:p>
    <w:p w14:paraId="4FD9734B" w14:textId="77777777" w:rsidR="0095372A" w:rsidRDefault="0095372A" w:rsidP="003127EC">
      <w:pPr>
        <w:rPr>
          <w:rFonts w:ascii="Tahoma" w:hAnsi="Tahoma" w:cs="Tahoma"/>
          <w:sz w:val="24"/>
          <w:szCs w:val="24"/>
        </w:rPr>
      </w:pPr>
    </w:p>
    <w:p w14:paraId="042B2181" w14:textId="77777777" w:rsidR="0095372A" w:rsidRDefault="0095372A" w:rsidP="003127EC">
      <w:pPr>
        <w:rPr>
          <w:rFonts w:ascii="Tahoma" w:hAnsi="Tahoma" w:cs="Tahoma"/>
          <w:sz w:val="24"/>
          <w:szCs w:val="24"/>
          <w:rtl/>
        </w:rPr>
      </w:pPr>
    </w:p>
    <w:p w14:paraId="354D46D4" w14:textId="19E01FCB" w:rsidR="003127EC" w:rsidRDefault="003127EC" w:rsidP="003127EC">
      <w:pPr>
        <w:rPr>
          <w:rFonts w:ascii="Times New Roman" w:hAnsi="Times New Roman" w:cs="Times New Roman"/>
          <w:sz w:val="36"/>
          <w:szCs w:val="36"/>
          <w:rtl/>
        </w:rPr>
      </w:pPr>
    </w:p>
    <w:p w14:paraId="3648AC3D" w14:textId="58C527B5" w:rsidR="003127EC" w:rsidRPr="006F1B8F" w:rsidRDefault="00260D21" w:rsidP="006F1B8F">
      <w:pPr>
        <w:rPr>
          <w:rFonts w:ascii="Times New Roman" w:hAnsi="Times New Roman" w:cs="Times New Roman"/>
          <w:b/>
          <w:bCs/>
          <w:sz w:val="36"/>
          <w:szCs w:val="36"/>
        </w:rPr>
      </w:pPr>
      <w:r w:rsidRPr="00260D21">
        <w:rPr>
          <w:rFonts w:ascii="Tahoma" w:hAnsi="Tahoma" w:cs="Tahoma"/>
          <w:noProof/>
        </w:rPr>
        <mc:AlternateContent>
          <mc:Choice Requires="wps">
            <w:drawing>
              <wp:anchor distT="0" distB="0" distL="114300" distR="114300" simplePos="0" relativeHeight="251707904" behindDoc="0" locked="0" layoutInCell="1" allowOverlap="1" wp14:anchorId="4DE59D30" wp14:editId="7C84293F">
                <wp:simplePos x="0" y="0"/>
                <wp:positionH relativeFrom="column">
                  <wp:posOffset>3429000</wp:posOffset>
                </wp:positionH>
                <wp:positionV relativeFrom="paragraph">
                  <wp:posOffset>109855</wp:posOffset>
                </wp:positionV>
                <wp:extent cx="749300" cy="309880"/>
                <wp:effectExtent l="0" t="0" r="38100" b="20320"/>
                <wp:wrapNone/>
                <wp:docPr id="10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09880"/>
                        </a:xfrm>
                        <a:prstGeom prst="rect">
                          <a:avLst/>
                        </a:prstGeom>
                        <a:noFill/>
                        <a:ln w="3175" cmpd="sng">
                          <a:solidFill>
                            <a:schemeClr val="tx1">
                              <a:lumMod val="50000"/>
                              <a:lumOff val="50000"/>
                            </a:schemeClr>
                          </a:solidFill>
                          <a:prstDash val="sysDash"/>
                          <a:miter lim="800000"/>
                          <a:headEnd/>
                          <a:tailEnd/>
                        </a:ln>
                      </wps:spPr>
                      <wps:txbx>
                        <w:txbxContent>
                          <w:p w14:paraId="03DA0237" w14:textId="77777777" w:rsidR="001763FE" w:rsidRPr="00260D21" w:rsidRDefault="001763FE" w:rsidP="00260D21">
                            <w:pPr>
                              <w:pStyle w:val="NormalWeb"/>
                              <w:spacing w:before="0" w:beforeAutospacing="0" w:after="0" w:afterAutospacing="0"/>
                              <w:rPr>
                                <w:rFonts w:ascii="Tahoma" w:hAnsi="Tahoma"/>
                                <w:sz w:val="16"/>
                              </w:rPr>
                            </w:pPr>
                            <w:r w:rsidRPr="00260D21">
                              <w:rPr>
                                <w:rFonts w:ascii="Tahoma" w:hAnsi="Tahoma" w:cstheme="minorBidi"/>
                                <w:color w:val="000000" w:themeColor="text1"/>
                                <w:kern w:val="24"/>
                                <w:sz w:val="28"/>
                                <w:szCs w:val="36"/>
                              </w:rPr>
                              <w:t>Normal</w:t>
                            </w:r>
                          </w:p>
                        </w:txbxContent>
                      </wps:txbx>
                      <wps:bodyPr wrap="none" lIns="92075" tIns="46038" rIns="92075" bIns="46038" anchor="b">
                        <a:spAutoFit/>
                      </wps:bodyPr>
                    </wps:wsp>
                  </a:graphicData>
                </a:graphic>
              </wp:anchor>
            </w:drawing>
          </mc:Choice>
          <mc:Fallback>
            <w:pict>
              <v:shape w14:anchorId="4DE59D30" id="_x0000_s1046" type="#_x0000_t202" style="position:absolute;margin-left:270pt;margin-top:8.65pt;width:59pt;height:24.4pt;z-index:251707904;visibility:visible;mso-wrap-style:non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" filled="f" strokecolor="gray [1629]" strokeweight=".25pt">
                <v:stroke dashstyle="3 1"/>
                <v:textbox style="mso-fit-shape-to-text:t" inset="7.25pt,1.2788mm,7.25pt,1.2788mm">
                  <w:txbxContent>
                    <w:p w14:paraId="03DA0237" w14:textId="77777777" w:rsidR="001763FE" w:rsidRPr="00260D21" w:rsidRDefault="001763FE" w:rsidP="00260D21">
                      <w:pPr>
                        <w:pStyle w:val="af"/>
                        <w:spacing w:before="0" w:beforeAutospacing="0" w:after="0" w:afterAutospacing="0"/>
                        <w:rPr>
                          <w:rFonts w:ascii="Tahoma" w:hAnsi="Tahoma"/>
                          <w:sz w:val="16"/>
                        </w:rPr>
                      </w:pPr>
                      <w:r w:rsidRPr="00260D21">
                        <w:rPr>
                          <w:rFonts w:ascii="Tahoma" w:hAnsi="Tahoma" w:cstheme="minorBidi"/>
                          <w:color w:val="000000" w:themeColor="text1"/>
                          <w:kern w:val="24"/>
                          <w:sz w:val="28"/>
                          <w:szCs w:val="36"/>
                        </w:rPr>
                        <w:t>Normal</w:t>
                      </w:r>
                    </w:p>
                  </w:txbxContent>
                </v:textbox>
              </v:shape>
            </w:pict>
          </mc:Fallback>
        </mc:AlternateContent>
      </w:r>
      <w:r w:rsidR="006F1B8F" w:rsidRPr="006F1B8F">
        <w:rPr>
          <w:b/>
          <w:bCs/>
          <w:noProof/>
          <w:rtl/>
        </w:rPr>
        <mc:AlternateContent>
          <mc:Choice Requires="wps">
            <w:drawing>
              <wp:anchor distT="0" distB="0" distL="114300" distR="114300" simplePos="0" relativeHeight="251658752" behindDoc="0" locked="0" layoutInCell="1" allowOverlap="1" wp14:anchorId="6E4E9E22" wp14:editId="1C7728B7">
                <wp:simplePos x="0" y="0"/>
                <wp:positionH relativeFrom="column">
                  <wp:posOffset>-356870</wp:posOffset>
                </wp:positionH>
                <wp:positionV relativeFrom="paragraph">
                  <wp:posOffset>-478790</wp:posOffset>
                </wp:positionV>
                <wp:extent cx="7758430" cy="342900"/>
                <wp:effectExtent l="0" t="0" r="13970" b="19050"/>
                <wp:wrapNone/>
                <wp:docPr id="36" name="Text Box 36"/>
                <wp:cNvGraphicFramePr/>
                <a:graphic xmlns:a="http://schemas.openxmlformats.org/drawingml/2006/main">
                  <a:graphicData uri="http://schemas.microsoft.com/office/word/2010/wordprocessingShape">
                    <wps:wsp>
                      <wps:cNvSpPr txBox="1"/>
                      <wps:spPr>
                        <a:xfrm>
                          <a:off x="0" y="0"/>
                          <a:ext cx="7758430" cy="342900"/>
                        </a:xfrm>
                        <a:prstGeom prst="rect">
                          <a:avLst/>
                        </a:prstGeom>
                        <a:solidFill>
                          <a:schemeClr val="accent6">
                            <a:lumMod val="20000"/>
                            <a:lumOff val="80000"/>
                          </a:schemeClr>
                        </a:solidFill>
                        <a:ln w="3175" cmpd="sng">
                          <a:solidFill>
                            <a:schemeClr val="tx1"/>
                          </a:solid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FA670" w14:textId="2066C517" w:rsidR="001763FE" w:rsidRDefault="001763FE" w:rsidP="00271476">
                            <w:pPr>
                              <w:pStyle w:val="ListParagraph"/>
                              <w:numPr>
                                <w:ilvl w:val="0"/>
                                <w:numId w:val="12"/>
                              </w:numPr>
                              <w:rPr>
                                <w:rFonts w:ascii="Tahoma" w:hAnsi="Tahoma" w:cs="Tahoma"/>
                                <w:sz w:val="32"/>
                                <w:szCs w:val="32"/>
                              </w:rPr>
                            </w:pPr>
                            <w:r>
                              <w:rPr>
                                <w:rFonts w:ascii="Tahoma" w:hAnsi="Tahoma" w:cs="Tahoma"/>
                                <w:sz w:val="32"/>
                                <w:szCs w:val="32"/>
                              </w:rPr>
                              <w:t xml:space="preserve">Understand The Pathogenesis Of Colon Tumors </w:t>
                            </w:r>
                          </w:p>
                          <w:p w14:paraId="7B511264" w14:textId="77777777" w:rsidR="001763FE" w:rsidRDefault="001763FE" w:rsidP="00271476">
                            <w:pPr>
                              <w:pStyle w:val="ListParagraph"/>
                              <w:numPr>
                                <w:ilvl w:val="0"/>
                                <w:numId w:val="12"/>
                              </w:numPr>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9E22" id="Text Box 36" o:spid="_x0000_s1047" type="#_x0000_t202" style="position:absolute;margin-left:-28.1pt;margin-top:-37.7pt;width:610.9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" fillcolor="#fde9d9 [665]" strokecolor="black [3213]" strokeweight=".25pt">
                <v:textbox>
                  <w:txbxContent>
                    <w:p w14:paraId="696FA670" w14:textId="2066C517" w:rsidR="001763FE" w:rsidRDefault="001763FE" w:rsidP="00271476">
                      <w:pPr>
                        <w:pStyle w:val="a4"/>
                        <w:numPr>
                          <w:ilvl w:val="0"/>
                          <w:numId w:val="12"/>
                        </w:numPr>
                        <w:rPr>
                          <w:rFonts w:ascii="Tahoma" w:hAnsi="Tahoma" w:cs="Tahoma"/>
                          <w:sz w:val="32"/>
                          <w:szCs w:val="32"/>
                        </w:rPr>
                      </w:pPr>
                      <w:r>
                        <w:rPr>
                          <w:rFonts w:ascii="Tahoma" w:hAnsi="Tahoma" w:cs="Tahoma"/>
                          <w:sz w:val="32"/>
                          <w:szCs w:val="32"/>
                        </w:rPr>
                        <w:t xml:space="preserve">Understand The Pathogenesis Of Colon Tumors </w:t>
                      </w:r>
                    </w:p>
                    <w:p w14:paraId="7B511264" w14:textId="77777777" w:rsidR="001763FE" w:rsidRDefault="001763FE" w:rsidP="00271476">
                      <w:pPr>
                        <w:pStyle w:val="a4"/>
                        <w:numPr>
                          <w:ilvl w:val="0"/>
                          <w:numId w:val="12"/>
                        </w:numPr>
                        <w:rPr>
                          <w:rFonts w:ascii="Tahoma" w:hAnsi="Tahoma"/>
                          <w:sz w:val="36"/>
                          <w:szCs w:val="36"/>
                        </w:rPr>
                      </w:pPr>
                    </w:p>
                  </w:txbxContent>
                </v:textbox>
              </v:shape>
            </w:pict>
          </mc:Fallback>
        </mc:AlternateContent>
      </w:r>
      <w:r w:rsidR="003127EC" w:rsidRPr="006F1B8F">
        <w:rPr>
          <w:rFonts w:ascii="Tahoma" w:hAnsi="Tahoma" w:cs="Tahoma"/>
          <w:b/>
          <w:bCs/>
          <w:sz w:val="32"/>
          <w:szCs w:val="32"/>
        </w:rPr>
        <w:t xml:space="preserve">Adenoma to carcinoma pathway: </w:t>
      </w:r>
    </w:p>
    <w:p w14:paraId="1D046206" w14:textId="4350223A" w:rsidR="003127EC" w:rsidRDefault="00260D21" w:rsidP="003127EC">
      <w:pPr>
        <w:rPr>
          <w:rFonts w:ascii="Tahoma" w:hAnsi="Tahoma" w:cs="Tahoma"/>
        </w:rPr>
      </w:pPr>
      <w:r w:rsidRPr="00260D21">
        <w:rPr>
          <w:rFonts w:ascii="Tahoma" w:hAnsi="Tahoma" w:cs="Tahoma"/>
          <w:noProof/>
        </w:rPr>
        <mc:AlternateContent>
          <mc:Choice Requires="wps">
            <w:drawing>
              <wp:anchor distT="0" distB="0" distL="114300" distR="114300" simplePos="0" relativeHeight="251706880" behindDoc="0" locked="0" layoutInCell="1" allowOverlap="1" wp14:anchorId="298137C6" wp14:editId="464810A0">
                <wp:simplePos x="0" y="0"/>
                <wp:positionH relativeFrom="column">
                  <wp:posOffset>4686300</wp:posOffset>
                </wp:positionH>
                <wp:positionV relativeFrom="paragraph">
                  <wp:posOffset>43815</wp:posOffset>
                </wp:positionV>
                <wp:extent cx="923925" cy="309880"/>
                <wp:effectExtent l="0" t="0" r="15875" b="20320"/>
                <wp:wrapNone/>
                <wp:docPr id="10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09880"/>
                        </a:xfrm>
                        <a:prstGeom prst="rect">
                          <a:avLst/>
                        </a:prstGeom>
                        <a:noFill/>
                        <a:ln w="3175" cmpd="sng">
                          <a:solidFill>
                            <a:schemeClr val="tx1">
                              <a:lumMod val="50000"/>
                              <a:lumOff val="50000"/>
                            </a:schemeClr>
                          </a:solidFill>
                          <a:prstDash val="sysDash"/>
                          <a:miter lim="800000"/>
                          <a:headEnd/>
                          <a:tailEnd/>
                        </a:ln>
                      </wps:spPr>
                      <wps:txbx>
                        <w:txbxContent>
                          <w:p w14:paraId="2D425D65" w14:textId="77777777" w:rsidR="001763FE" w:rsidRPr="00260D21" w:rsidRDefault="001763FE" w:rsidP="00260D21">
                            <w:pPr>
                              <w:pStyle w:val="NormalWeb"/>
                              <w:spacing w:before="0" w:beforeAutospacing="0" w:after="0" w:afterAutospacing="0"/>
                              <w:rPr>
                                <w:rFonts w:ascii="Tahoma" w:hAnsi="Tahoma"/>
                                <w:sz w:val="16"/>
                              </w:rPr>
                            </w:pPr>
                            <w:r w:rsidRPr="00260D21">
                              <w:rPr>
                                <w:rFonts w:ascii="Tahoma" w:hAnsi="Tahoma" w:cstheme="minorBidi"/>
                                <w:color w:val="000000" w:themeColor="text1"/>
                                <w:kern w:val="24"/>
                                <w:sz w:val="28"/>
                                <w:szCs w:val="36"/>
                              </w:rPr>
                              <w:t>Adenoma</w:t>
                            </w:r>
                          </w:p>
                        </w:txbxContent>
                      </wps:txbx>
                      <wps:bodyPr wrap="none" lIns="92075" tIns="46038" rIns="92075" bIns="46038" anchor="b">
                        <a:spAutoFit/>
                      </wps:bodyPr>
                    </wps:wsp>
                  </a:graphicData>
                </a:graphic>
              </wp:anchor>
            </w:drawing>
          </mc:Choice>
          <mc:Fallback>
            <w:pict>
              <v:shape w14:anchorId="298137C6" id="Text Box 23" o:spid="_x0000_s1048" type="#_x0000_t202" style="position:absolute;margin-left:369pt;margin-top:3.45pt;width:72.75pt;height:24.4pt;z-index:251706880;visibility:visible;mso-wrap-style:non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" filled="f" strokecolor="gray [1629]" strokeweight=".25pt">
                <v:stroke dashstyle="3 1"/>
                <v:textbox style="mso-fit-shape-to-text:t" inset="7.25pt,1.2788mm,7.25pt,1.2788mm">
                  <w:txbxContent>
                    <w:p w14:paraId="2D425D65" w14:textId="77777777" w:rsidR="001763FE" w:rsidRPr="00260D21" w:rsidRDefault="001763FE" w:rsidP="00260D21">
                      <w:pPr>
                        <w:pStyle w:val="af"/>
                        <w:spacing w:before="0" w:beforeAutospacing="0" w:after="0" w:afterAutospacing="0"/>
                        <w:rPr>
                          <w:rFonts w:ascii="Tahoma" w:hAnsi="Tahoma"/>
                          <w:sz w:val="16"/>
                        </w:rPr>
                      </w:pPr>
                      <w:r w:rsidRPr="00260D21">
                        <w:rPr>
                          <w:rFonts w:ascii="Tahoma" w:hAnsi="Tahoma" w:cstheme="minorBidi"/>
                          <w:color w:val="000000" w:themeColor="text1"/>
                          <w:kern w:val="24"/>
                          <w:sz w:val="28"/>
                          <w:szCs w:val="36"/>
                        </w:rPr>
                        <w:t>Adenoma</w:t>
                      </w:r>
                    </w:p>
                  </w:txbxContent>
                </v:textbox>
              </v:shape>
            </w:pict>
          </mc:Fallback>
        </mc:AlternateContent>
      </w:r>
      <w:r w:rsidRPr="00260D21">
        <w:rPr>
          <w:rFonts w:ascii="Tahoma" w:hAnsi="Tahoma" w:cs="Tahoma"/>
          <w:noProof/>
        </w:rPr>
        <w:drawing>
          <wp:anchor distT="0" distB="0" distL="114300" distR="114300" simplePos="0" relativeHeight="251712000" behindDoc="0" locked="0" layoutInCell="1" allowOverlap="1" wp14:anchorId="34DAA65F" wp14:editId="2261B991">
            <wp:simplePos x="0" y="0"/>
            <wp:positionH relativeFrom="column">
              <wp:posOffset>3429000</wp:posOffset>
            </wp:positionH>
            <wp:positionV relativeFrom="paragraph">
              <wp:posOffset>43815</wp:posOffset>
            </wp:positionV>
            <wp:extent cx="770890" cy="800100"/>
            <wp:effectExtent l="0" t="0" r="0" b="127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0890" cy="800100"/>
                    </a:xfrm>
                    <a:prstGeom prst="rect">
                      <a:avLst/>
                    </a:prstGeom>
                    <a:noFill/>
                    <a:extLst/>
                  </pic:spPr>
                </pic:pic>
              </a:graphicData>
            </a:graphic>
            <wp14:sizeRelH relativeFrom="page">
              <wp14:pctWidth>0</wp14:pctWidth>
            </wp14:sizeRelH>
            <wp14:sizeRelV relativeFrom="page">
              <wp14:pctHeight>0</wp14:pctHeight>
            </wp14:sizeRelV>
          </wp:anchor>
        </w:drawing>
      </w:r>
      <w:r w:rsidR="00327830">
        <w:rPr>
          <w:noProof/>
        </w:rPr>
        <mc:AlternateContent>
          <mc:Choice Requires="wps">
            <w:drawing>
              <wp:anchor distT="0" distB="0" distL="114300" distR="114300" simplePos="0" relativeHeight="251664896" behindDoc="0" locked="0" layoutInCell="1" allowOverlap="1" wp14:anchorId="1C92DC11" wp14:editId="1A18C3AC">
                <wp:simplePos x="0" y="0"/>
                <wp:positionH relativeFrom="column">
                  <wp:posOffset>1409937</wp:posOffset>
                </wp:positionH>
                <wp:positionV relativeFrom="paragraph">
                  <wp:posOffset>176917</wp:posOffset>
                </wp:positionV>
                <wp:extent cx="799228" cy="459740"/>
                <wp:effectExtent l="0" t="0" r="13970" b="22860"/>
                <wp:wrapNone/>
                <wp:docPr id="43" name="Rounded Rectangle 43"/>
                <wp:cNvGraphicFramePr/>
                <a:graphic xmlns:a="http://schemas.openxmlformats.org/drawingml/2006/main">
                  <a:graphicData uri="http://schemas.microsoft.com/office/word/2010/wordprocessingShape">
                    <wps:wsp>
                      <wps:cNvSpPr/>
                      <wps:spPr>
                        <a:xfrm>
                          <a:off x="0" y="0"/>
                          <a:ext cx="799228" cy="459740"/>
                        </a:xfrm>
                        <a:prstGeom prst="roundRect">
                          <a:avLst>
                            <a:gd name="adj" fmla="val 0"/>
                          </a:avLst>
                        </a:prstGeom>
                        <a:solidFill>
                          <a:schemeClr val="accent5">
                            <a:lumMod val="60000"/>
                            <a:lumOff val="40000"/>
                          </a:schemeClr>
                        </a:solidFill>
                        <a:ln w="3175">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F646DD1" w14:textId="77777777" w:rsidR="001763FE" w:rsidRPr="008E63F7" w:rsidRDefault="001763FE" w:rsidP="003127EC">
                            <w:pPr>
                              <w:jc w:val="center"/>
                              <w:rPr>
                                <w:rFonts w:ascii="Tahoma" w:hAnsi="Tahoma" w:cs="Tahoma"/>
                                <w:color w:val="FF0000"/>
                                <w:sz w:val="20"/>
                                <w:szCs w:val="20"/>
                              </w:rPr>
                            </w:pPr>
                            <w:r w:rsidRPr="008E63F7">
                              <w:rPr>
                                <w:rFonts w:ascii="Tahoma" w:hAnsi="Tahoma" w:cs="Tahoma"/>
                                <w:color w:val="FF0000"/>
                                <w:sz w:val="20"/>
                                <w:szCs w:val="20"/>
                              </w:rPr>
                              <w:t>APC loss lead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2DC11" id="Rounded Rectangle 43" o:spid="_x0000_s1049" style="position:absolute;margin-left:111pt;margin-top:13.95pt;width:62.95pt;height:3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" fillcolor="#92cddc [1944]" strokecolor="gray [1629]" strokeweight=".25pt">
                <v:stroke dashstyle="3 1"/>
                <v:textbox>
                  <w:txbxContent>
                    <w:p w14:paraId="4F646DD1" w14:textId="77777777" w:rsidR="001763FE" w:rsidRPr="008E63F7" w:rsidRDefault="001763FE" w:rsidP="003127EC">
                      <w:pPr>
                        <w:jc w:val="center"/>
                        <w:rPr>
                          <w:rFonts w:ascii="Tahoma" w:hAnsi="Tahoma" w:cs="Tahoma"/>
                          <w:color w:val="FF0000"/>
                          <w:sz w:val="20"/>
                          <w:szCs w:val="20"/>
                        </w:rPr>
                      </w:pPr>
                      <w:r w:rsidRPr="008E63F7">
                        <w:rPr>
                          <w:rFonts w:ascii="Tahoma" w:hAnsi="Tahoma" w:cs="Tahoma"/>
                          <w:color w:val="FF0000"/>
                          <w:sz w:val="20"/>
                          <w:szCs w:val="20"/>
                        </w:rPr>
                        <w:t>APC loss lead to</w:t>
                      </w:r>
                    </w:p>
                  </w:txbxContent>
                </v:textbox>
              </v:roundrect>
            </w:pict>
          </mc:Fallback>
        </mc:AlternateContent>
      </w:r>
      <w:r w:rsidR="003127EC">
        <w:rPr>
          <w:noProof/>
        </w:rPr>
        <mc:AlternateContent>
          <mc:Choice Requires="wps">
            <w:drawing>
              <wp:anchor distT="45720" distB="45720" distL="114300" distR="114300" simplePos="0" relativeHeight="251660800" behindDoc="0" locked="0" layoutInCell="1" allowOverlap="1" wp14:anchorId="23D0D6F2" wp14:editId="431768B6">
                <wp:simplePos x="0" y="0"/>
                <wp:positionH relativeFrom="column">
                  <wp:posOffset>608330</wp:posOffset>
                </wp:positionH>
                <wp:positionV relativeFrom="paragraph">
                  <wp:posOffset>981075</wp:posOffset>
                </wp:positionV>
                <wp:extent cx="1605280" cy="577215"/>
                <wp:effectExtent l="0" t="0" r="13970" b="13335"/>
                <wp:wrapNone/>
                <wp:docPr id="39" name="Text Box 39"/>
                <wp:cNvGraphicFramePr/>
                <a:graphic xmlns:a="http://schemas.openxmlformats.org/drawingml/2006/main">
                  <a:graphicData uri="http://schemas.microsoft.com/office/word/2010/wordprocessingShape">
                    <wps:wsp>
                      <wps:cNvSpPr txBox="1"/>
                      <wps:spPr>
                        <a:xfrm>
                          <a:off x="0" y="0"/>
                          <a:ext cx="1605280" cy="576580"/>
                        </a:xfrm>
                        <a:prstGeom prst="rect">
                          <a:avLst/>
                        </a:prstGeom>
                        <a:solidFill>
                          <a:schemeClr val="bg1">
                            <a:lumMod val="95000"/>
                          </a:schemeClr>
                        </a:solidFill>
                        <a:ln w="3175">
                          <a:solidFill>
                            <a:schemeClr val="tx1">
                              <a:lumMod val="50000"/>
                              <a:lumOff val="50000"/>
                            </a:schemeClr>
                          </a:solidFill>
                          <a:prstDash val="sysDash"/>
                        </a:ln>
                      </wps:spPr>
                      <wps:txbx>
                        <w:txbxContent>
                          <w:p w14:paraId="6B1AF459" w14:textId="44DBADA2" w:rsidR="001763FE" w:rsidRPr="008E63F7" w:rsidRDefault="001763FE" w:rsidP="008E63F7">
                            <w:pPr>
                              <w:spacing w:after="0"/>
                              <w:jc w:val="center"/>
                              <w:rPr>
                                <w:rFonts w:ascii="Tahoma" w:hAnsi="Tahoma" w:cs="Tahoma"/>
                                <w:sz w:val="24"/>
                                <w:szCs w:val="24"/>
                              </w:rPr>
                            </w:pPr>
                            <w:r w:rsidRPr="008E63F7">
                              <w:rPr>
                                <w:rFonts w:ascii="Tahoma" w:hAnsi="Tahoma" w:cs="Tahoma"/>
                                <w:color w:val="000000" w:themeColor="text1"/>
                                <w:kern w:val="24"/>
                                <w:sz w:val="24"/>
                                <w:szCs w:val="24"/>
                              </w:rPr>
                              <w:t>Hyper-proliferation &gt; early adenoma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D6F2" id="Text Box 39" o:spid="_x0000_s1050" type="#_x0000_t202" style="position:absolute;margin-left:47.9pt;margin-top:77.25pt;width:126.4pt;height:45.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" fillcolor="#f2f2f2 [3052]" strokecolor="gray [1629]" strokeweight=".25pt">
                <v:stroke dashstyle="3 1"/>
                <v:textbox>
                  <w:txbxContent>
                    <w:p w14:paraId="6B1AF459" w14:textId="44DBADA2" w:rsidR="001763FE" w:rsidRPr="008E63F7" w:rsidRDefault="001763FE" w:rsidP="008E63F7">
                      <w:pPr>
                        <w:spacing w:after="0"/>
                        <w:jc w:val="center"/>
                        <w:rPr>
                          <w:rFonts w:ascii="Tahoma" w:hAnsi="Tahoma" w:cs="Tahoma"/>
                          <w:sz w:val="24"/>
                          <w:szCs w:val="24"/>
                        </w:rPr>
                      </w:pPr>
                      <w:r w:rsidRPr="008E63F7">
                        <w:rPr>
                          <w:rFonts w:ascii="Tahoma" w:hAnsi="Tahoma" w:cs="Tahoma"/>
                          <w:color w:val="000000" w:themeColor="text1"/>
                          <w:kern w:val="24"/>
                          <w:sz w:val="24"/>
                          <w:szCs w:val="24"/>
                        </w:rPr>
                        <w:t>Hyper-proliferation &gt; early adenoma</w:t>
                      </w:r>
                    </w:p>
                  </w:txbxContent>
                </v:textbox>
              </v:shape>
            </w:pict>
          </mc:Fallback>
        </mc:AlternateContent>
      </w:r>
      <w:r w:rsidR="003127EC">
        <w:rPr>
          <w:noProof/>
        </w:rPr>
        <mc:AlternateContent>
          <mc:Choice Requires="wps">
            <w:drawing>
              <wp:anchor distT="0" distB="0" distL="114300" distR="114300" simplePos="0" relativeHeight="251665920" behindDoc="0" locked="0" layoutInCell="1" allowOverlap="1" wp14:anchorId="1DD2C341" wp14:editId="7418F60A">
                <wp:simplePos x="0" y="0"/>
                <wp:positionH relativeFrom="column">
                  <wp:posOffset>2322830</wp:posOffset>
                </wp:positionH>
                <wp:positionV relativeFrom="paragraph">
                  <wp:posOffset>751840</wp:posOffset>
                </wp:positionV>
                <wp:extent cx="798830" cy="681990"/>
                <wp:effectExtent l="0" t="0" r="20320" b="22860"/>
                <wp:wrapNone/>
                <wp:docPr id="45" name="Rounded Rectangle 45"/>
                <wp:cNvGraphicFramePr/>
                <a:graphic xmlns:a="http://schemas.openxmlformats.org/drawingml/2006/main">
                  <a:graphicData uri="http://schemas.microsoft.com/office/word/2010/wordprocessingShape">
                    <wps:wsp>
                      <wps:cNvSpPr/>
                      <wps:spPr>
                        <a:xfrm>
                          <a:off x="0" y="0"/>
                          <a:ext cx="798830" cy="681990"/>
                        </a:xfrm>
                        <a:prstGeom prst="roundRect">
                          <a:avLst>
                            <a:gd name="adj" fmla="val 0"/>
                          </a:avLst>
                        </a:prstGeom>
                        <a:solidFill>
                          <a:schemeClr val="accent5">
                            <a:lumMod val="60000"/>
                            <a:lumOff val="40000"/>
                          </a:schemeClr>
                        </a:solidFill>
                        <a:ln w="3175">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7C7A42" w14:textId="77777777" w:rsidR="001763FE" w:rsidRPr="008E63F7" w:rsidRDefault="001763FE" w:rsidP="003127EC">
                            <w:pPr>
                              <w:jc w:val="center"/>
                              <w:rPr>
                                <w:rFonts w:ascii="Tahoma" w:hAnsi="Tahoma" w:cs="Tahoma"/>
                                <w:color w:val="FF0000"/>
                                <w:sz w:val="20"/>
                                <w:szCs w:val="20"/>
                              </w:rPr>
                            </w:pPr>
                            <w:r w:rsidRPr="008E63F7">
                              <w:rPr>
                                <w:rFonts w:ascii="Tahoma" w:hAnsi="Tahoma" w:cs="Tahoma"/>
                                <w:color w:val="FF0000"/>
                                <w:sz w:val="20"/>
                                <w:szCs w:val="20"/>
                              </w:rPr>
                              <w:t>K-ras mutation lead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2C341" id="Rounded Rectangle 45" o:spid="_x0000_s1051" style="position:absolute;margin-left:182.9pt;margin-top:59.2pt;width:62.9pt;height:53.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" fillcolor="#92cddc [1944]" strokecolor="gray [1629]" strokeweight=".25pt">
                <v:stroke dashstyle="3 1"/>
                <v:textbox>
                  <w:txbxContent>
                    <w:p w14:paraId="657C7A42" w14:textId="77777777" w:rsidR="001763FE" w:rsidRPr="008E63F7" w:rsidRDefault="001763FE" w:rsidP="003127EC">
                      <w:pPr>
                        <w:jc w:val="center"/>
                        <w:rPr>
                          <w:rFonts w:ascii="Tahoma" w:hAnsi="Tahoma" w:cs="Tahoma"/>
                          <w:color w:val="FF0000"/>
                          <w:sz w:val="20"/>
                          <w:szCs w:val="20"/>
                        </w:rPr>
                      </w:pPr>
                      <w:r w:rsidRPr="008E63F7">
                        <w:rPr>
                          <w:rFonts w:ascii="Tahoma" w:hAnsi="Tahoma" w:cs="Tahoma"/>
                          <w:color w:val="FF0000"/>
                          <w:sz w:val="20"/>
                          <w:szCs w:val="20"/>
                        </w:rPr>
                        <w:t>K-ras mutation lead to</w:t>
                      </w:r>
                    </w:p>
                  </w:txbxContent>
                </v:textbox>
              </v:roundrect>
            </w:pict>
          </mc:Fallback>
        </mc:AlternateContent>
      </w:r>
      <w:r w:rsidR="003127EC">
        <w:rPr>
          <w:noProof/>
        </w:rPr>
        <mc:AlternateContent>
          <mc:Choice Requires="wps">
            <w:drawing>
              <wp:anchor distT="0" distB="0" distL="114300" distR="114300" simplePos="0" relativeHeight="251670016" behindDoc="0" locked="0" layoutInCell="1" allowOverlap="1" wp14:anchorId="39995713" wp14:editId="05E26C0D">
                <wp:simplePos x="0" y="0"/>
                <wp:positionH relativeFrom="column">
                  <wp:posOffset>1524000</wp:posOffset>
                </wp:positionH>
                <wp:positionV relativeFrom="paragraph">
                  <wp:posOffset>756285</wp:posOffset>
                </wp:positionV>
                <wp:extent cx="155575" cy="140970"/>
                <wp:effectExtent l="0" t="0" r="73025" b="49530"/>
                <wp:wrapNone/>
                <wp:docPr id="51" name="Elbow Connector 51"/>
                <wp:cNvGraphicFramePr/>
                <a:graphic xmlns:a="http://schemas.openxmlformats.org/drawingml/2006/main">
                  <a:graphicData uri="http://schemas.microsoft.com/office/word/2010/wordprocessingShape">
                    <wps:wsp>
                      <wps:cNvCnPr/>
                      <wps:spPr>
                        <a:xfrm>
                          <a:off x="0" y="0"/>
                          <a:ext cx="155575" cy="140970"/>
                        </a:xfrm>
                        <a:prstGeom prst="bentConnector3">
                          <a:avLst>
                            <a:gd name="adj1" fmla="val 99977"/>
                          </a:avLst>
                        </a:prstGeom>
                        <a:ln w="3175">
                          <a:solidFill>
                            <a:schemeClr val="tx1">
                              <a:lumMod val="50000"/>
                              <a:lumOff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8434B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026" type="#_x0000_t34" style="position:absolute;left:0;text-align:left;margin-left:120pt;margin-top:59.55pt;width:12.25pt;height:11.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" adj="21595" strokecolor="gray [1629]" strokeweight=".25pt">
                <v:stroke dashstyle="3 1" endarrow="block"/>
              </v:shape>
            </w:pict>
          </mc:Fallback>
        </mc:AlternateContent>
      </w:r>
      <w:r w:rsidR="003127EC">
        <w:rPr>
          <w:noProof/>
        </w:rPr>
        <mc:AlternateContent>
          <mc:Choice Requires="wps">
            <w:drawing>
              <wp:anchor distT="45720" distB="45720" distL="114300" distR="114300" simplePos="0" relativeHeight="251659776" behindDoc="0" locked="0" layoutInCell="1" allowOverlap="1" wp14:anchorId="4911449A" wp14:editId="352350D5">
                <wp:simplePos x="0" y="0"/>
                <wp:positionH relativeFrom="column">
                  <wp:posOffset>-302260</wp:posOffset>
                </wp:positionH>
                <wp:positionV relativeFrom="paragraph">
                  <wp:posOffset>402590</wp:posOffset>
                </wp:positionV>
                <wp:extent cx="1685290" cy="368300"/>
                <wp:effectExtent l="0" t="0" r="10160" b="12700"/>
                <wp:wrapNone/>
                <wp:docPr id="38" name="Text Box 38"/>
                <wp:cNvGraphicFramePr/>
                <a:graphic xmlns:a="http://schemas.openxmlformats.org/drawingml/2006/main">
                  <a:graphicData uri="http://schemas.microsoft.com/office/word/2010/wordprocessingShape">
                    <wps:wsp>
                      <wps:cNvSpPr txBox="1"/>
                      <wps:spPr>
                        <a:xfrm>
                          <a:off x="0" y="0"/>
                          <a:ext cx="1685290" cy="368300"/>
                        </a:xfrm>
                        <a:prstGeom prst="rect">
                          <a:avLst/>
                        </a:prstGeom>
                        <a:solidFill>
                          <a:schemeClr val="bg1">
                            <a:lumMod val="95000"/>
                          </a:schemeClr>
                        </a:solidFill>
                        <a:ln w="3175">
                          <a:solidFill>
                            <a:schemeClr val="tx1">
                              <a:lumMod val="50000"/>
                              <a:lumOff val="50000"/>
                            </a:schemeClr>
                          </a:solidFill>
                          <a:prstDash val="sysDash"/>
                        </a:ln>
                      </wps:spPr>
                      <wps:txbx>
                        <w:txbxContent>
                          <w:p w14:paraId="56CD7AA8" w14:textId="77777777" w:rsidR="001763FE" w:rsidRPr="008E63F7" w:rsidRDefault="001763FE" w:rsidP="008E63F7">
                            <w:pPr>
                              <w:jc w:val="center"/>
                              <w:rPr>
                                <w:rFonts w:ascii="Tahoma" w:hAnsi="Tahoma" w:cs="Tahoma"/>
                              </w:rPr>
                            </w:pPr>
                            <w:r w:rsidRPr="008E63F7">
                              <w:rPr>
                                <w:rFonts w:ascii="Tahoma" w:hAnsi="Tahoma" w:cs="Tahoma"/>
                              </w:rPr>
                              <w:t>Normal epithelium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449A" id="Text Box 38" o:spid="_x0000_s1052" type="#_x0000_t202" style="position:absolute;margin-left:-23.8pt;margin-top:31.7pt;width:132.7pt;height:29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" fillcolor="#f2f2f2 [3052]" strokecolor="gray [1629]" strokeweight=".25pt">
                <v:stroke dashstyle="3 1"/>
                <v:textbox>
                  <w:txbxContent>
                    <w:p w14:paraId="56CD7AA8" w14:textId="77777777" w:rsidR="001763FE" w:rsidRPr="008E63F7" w:rsidRDefault="001763FE" w:rsidP="008E63F7">
                      <w:pPr>
                        <w:jc w:val="center"/>
                        <w:rPr>
                          <w:rFonts w:ascii="Tahoma" w:hAnsi="Tahoma" w:cs="Tahoma"/>
                        </w:rPr>
                      </w:pPr>
                      <w:r w:rsidRPr="008E63F7">
                        <w:rPr>
                          <w:rFonts w:ascii="Tahoma" w:hAnsi="Tahoma" w:cs="Tahoma"/>
                        </w:rPr>
                        <w:t>Normal epithelium</w:t>
                      </w:r>
                    </w:p>
                  </w:txbxContent>
                </v:textbox>
              </v:shape>
            </w:pict>
          </mc:Fallback>
        </mc:AlternateContent>
      </w:r>
    </w:p>
    <w:p w14:paraId="4C314D0E" w14:textId="2265D9F6" w:rsidR="003127EC" w:rsidRDefault="00260D21" w:rsidP="003127EC">
      <w:pPr>
        <w:rPr>
          <w:rFonts w:ascii="Tahoma" w:hAnsi="Tahoma" w:cs="Tahoma"/>
          <w:rtl/>
        </w:rPr>
      </w:pPr>
      <w:r w:rsidRPr="00260D21">
        <w:rPr>
          <w:rFonts w:ascii="Tahoma" w:hAnsi="Tahoma" w:cs="Tahoma"/>
          <w:noProof/>
        </w:rPr>
        <mc:AlternateContent>
          <mc:Choice Requires="wps">
            <w:drawing>
              <wp:anchor distT="0" distB="0" distL="114300" distR="114300" simplePos="0" relativeHeight="251708928" behindDoc="0" locked="0" layoutInCell="1" allowOverlap="1" wp14:anchorId="3BCB3E1F" wp14:editId="2A9C574E">
                <wp:simplePos x="0" y="0"/>
                <wp:positionH relativeFrom="column">
                  <wp:posOffset>5943600</wp:posOffset>
                </wp:positionH>
                <wp:positionV relativeFrom="paragraph">
                  <wp:posOffset>65405</wp:posOffset>
                </wp:positionV>
                <wp:extent cx="725805" cy="309880"/>
                <wp:effectExtent l="0" t="0" r="36195" b="20320"/>
                <wp:wrapNone/>
                <wp:docPr id="10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09880"/>
                        </a:xfrm>
                        <a:prstGeom prst="rect">
                          <a:avLst/>
                        </a:prstGeom>
                        <a:noFill/>
                        <a:ln w="3175" cmpd="sng">
                          <a:solidFill>
                            <a:schemeClr val="tx1">
                              <a:lumMod val="50000"/>
                              <a:lumOff val="50000"/>
                            </a:schemeClr>
                          </a:solidFill>
                          <a:prstDash val="sysDash"/>
                          <a:miter lim="800000"/>
                          <a:headEnd/>
                          <a:tailEnd/>
                        </a:ln>
                      </wps:spPr>
                      <wps:txbx>
                        <w:txbxContent>
                          <w:p w14:paraId="053F5804" w14:textId="77777777" w:rsidR="001763FE" w:rsidRPr="00260D21" w:rsidRDefault="001763FE" w:rsidP="00260D21">
                            <w:pPr>
                              <w:pStyle w:val="NormalWeb"/>
                              <w:spacing w:before="0" w:beforeAutospacing="0" w:after="0" w:afterAutospacing="0"/>
                              <w:rPr>
                                <w:rFonts w:ascii="Tahoma" w:hAnsi="Tahoma"/>
                                <w:sz w:val="16"/>
                              </w:rPr>
                            </w:pPr>
                            <w:r w:rsidRPr="00260D21">
                              <w:rPr>
                                <w:rFonts w:ascii="Tahoma" w:hAnsi="Tahoma" w:cstheme="minorBidi"/>
                                <w:color w:val="000000" w:themeColor="text1"/>
                                <w:kern w:val="24"/>
                                <w:sz w:val="28"/>
                                <w:szCs w:val="36"/>
                              </w:rPr>
                              <w:t>Cancer</w:t>
                            </w:r>
                          </w:p>
                        </w:txbxContent>
                      </wps:txbx>
                      <wps:bodyPr wrap="none" lIns="92075" tIns="46038" rIns="92075" bIns="46038" anchor="b">
                        <a:spAutoFit/>
                      </wps:bodyPr>
                    </wps:wsp>
                  </a:graphicData>
                </a:graphic>
              </wp:anchor>
            </w:drawing>
          </mc:Choice>
          <mc:Fallback>
            <w:pict>
              <v:shape w14:anchorId="3BCB3E1F" id="Text Box 25" o:spid="_x0000_s1053" type="#_x0000_t202" style="position:absolute;margin-left:468pt;margin-top:5.15pt;width:57.15pt;height:24.4pt;z-index:251708928;visibility:visible;mso-wrap-style:non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" filled="f" strokecolor="gray [1629]" strokeweight=".25pt">
                <v:stroke dashstyle="3 1"/>
                <v:textbox style="mso-fit-shape-to-text:t" inset="7.25pt,1.2788mm,7.25pt,1.2788mm">
                  <w:txbxContent>
                    <w:p w14:paraId="053F5804" w14:textId="77777777" w:rsidR="001763FE" w:rsidRPr="00260D21" w:rsidRDefault="001763FE" w:rsidP="00260D21">
                      <w:pPr>
                        <w:pStyle w:val="af"/>
                        <w:spacing w:before="0" w:beforeAutospacing="0" w:after="0" w:afterAutospacing="0"/>
                        <w:rPr>
                          <w:rFonts w:ascii="Tahoma" w:hAnsi="Tahoma"/>
                          <w:sz w:val="16"/>
                        </w:rPr>
                      </w:pPr>
                      <w:r w:rsidRPr="00260D21">
                        <w:rPr>
                          <w:rFonts w:ascii="Tahoma" w:hAnsi="Tahoma" w:cstheme="minorBidi"/>
                          <w:color w:val="000000" w:themeColor="text1"/>
                          <w:kern w:val="24"/>
                          <w:sz w:val="28"/>
                          <w:szCs w:val="36"/>
                        </w:rPr>
                        <w:t>Cancer</w:t>
                      </w:r>
                    </w:p>
                  </w:txbxContent>
                </v:textbox>
              </v:shape>
            </w:pict>
          </mc:Fallback>
        </mc:AlternateContent>
      </w:r>
      <w:r w:rsidRPr="00260D21">
        <w:rPr>
          <w:rFonts w:ascii="Tahoma" w:hAnsi="Tahoma" w:cs="Tahoma"/>
          <w:noProof/>
        </w:rPr>
        <w:drawing>
          <wp:anchor distT="0" distB="0" distL="114300" distR="114300" simplePos="0" relativeHeight="251713024" behindDoc="0" locked="0" layoutInCell="1" allowOverlap="1" wp14:anchorId="4E588D45" wp14:editId="19CB1DBE">
            <wp:simplePos x="0" y="0"/>
            <wp:positionH relativeFrom="column">
              <wp:posOffset>4686300</wp:posOffset>
            </wp:positionH>
            <wp:positionV relativeFrom="paragraph">
              <wp:posOffset>65405</wp:posOffset>
            </wp:positionV>
            <wp:extent cx="789305" cy="800100"/>
            <wp:effectExtent l="0" t="0" r="0" b="127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9305" cy="800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60D21">
        <w:rPr>
          <w:rFonts w:ascii="Tahoma" w:hAnsi="Tahoma" w:cs="Tahoma"/>
          <w:noProof/>
        </w:rPr>
        <mc:AlternateContent>
          <mc:Choice Requires="wps">
            <w:drawing>
              <wp:anchor distT="0" distB="0" distL="114300" distR="114300" simplePos="0" relativeHeight="251709952" behindDoc="0" locked="0" layoutInCell="1" allowOverlap="1" wp14:anchorId="49D0916E" wp14:editId="2040CB88">
                <wp:simplePos x="0" y="0"/>
                <wp:positionH relativeFrom="column">
                  <wp:posOffset>7993063</wp:posOffset>
                </wp:positionH>
                <wp:positionV relativeFrom="paragraph">
                  <wp:posOffset>381000</wp:posOffset>
                </wp:positionV>
                <wp:extent cx="269875" cy="914400"/>
                <wp:effectExtent l="50800" t="0" r="34925" b="76200"/>
                <wp:wrapNone/>
                <wp:docPr id="1056" name="Line 32"/>
                <wp:cNvGraphicFramePr/>
                <a:graphic xmlns:a="http://schemas.openxmlformats.org/drawingml/2006/main">
                  <a:graphicData uri="http://schemas.microsoft.com/office/word/2010/wordprocessingShape">
                    <wps:wsp>
                      <wps:cNvCnPr/>
                      <wps:spPr bwMode="auto">
                        <a:xfrm flipH="1">
                          <a:off x="0" y="0"/>
                          <a:ext cx="269875" cy="914400"/>
                        </a:xfrm>
                        <a:prstGeom prst="line">
                          <a:avLst/>
                        </a:prstGeom>
                        <a:noFill/>
                        <a:ln w="31750">
                          <a:solidFill>
                            <a:schemeClr val="accent2"/>
                          </a:solidFill>
                          <a:round/>
                          <a:headEnd/>
                          <a:tailEnd type="triangle" w="med" len="med"/>
                        </a:ln>
                      </wps:spPr>
                      <wps:bodyPr/>
                    </wps:wsp>
                  </a:graphicData>
                </a:graphic>
              </wp:anchor>
            </w:drawing>
          </mc:Choice>
          <mc:Fallback>
            <w:pict>
              <v:line w14:anchorId="7AC66C2E" id="Line 32" o:spid="_x0000_s1026" style="position:absolute;left:0;text-align:left;flip:x;z-index:251709952;visibility:visible;mso-wrap-style:square;mso-wrap-distance-left:9pt;mso-wrap-distance-top:0;mso-wrap-distance-right:9pt;mso-wrap-distance-bottom:0;mso-position-horizontal:absolute;mso-position-horizontal-relative:text;mso-position-vertical:absolute;mso-position-vertical-relative:text" from="629.4pt,30pt" to="65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" strokecolor="#c0504d [3205]" strokeweight="2.5pt">
                <v:stroke endarrow="block"/>
              </v:line>
            </w:pict>
          </mc:Fallback>
        </mc:AlternateContent>
      </w:r>
    </w:p>
    <w:p w14:paraId="1A65F9DD" w14:textId="18BDF145" w:rsidR="003127EC" w:rsidRDefault="00260D21" w:rsidP="003127EC">
      <w:pPr>
        <w:rPr>
          <w:rFonts w:ascii="Tahoma" w:hAnsi="Tahoma" w:cs="Tahoma"/>
          <w:sz w:val="28"/>
          <w:szCs w:val="28"/>
          <w:rtl/>
        </w:rPr>
      </w:pPr>
      <w:r w:rsidRPr="00260D21">
        <w:rPr>
          <w:rFonts w:ascii="Tahoma" w:hAnsi="Tahoma" w:cs="Tahoma"/>
          <w:noProof/>
        </w:rPr>
        <w:drawing>
          <wp:anchor distT="0" distB="0" distL="114300" distR="114300" simplePos="0" relativeHeight="251710976" behindDoc="0" locked="0" layoutInCell="1" allowOverlap="1" wp14:anchorId="682CDCDE" wp14:editId="5F2D7B45">
            <wp:simplePos x="0" y="0"/>
            <wp:positionH relativeFrom="column">
              <wp:posOffset>5943600</wp:posOffset>
            </wp:positionH>
            <wp:positionV relativeFrom="paragraph">
              <wp:posOffset>87630</wp:posOffset>
            </wp:positionV>
            <wp:extent cx="819150" cy="800100"/>
            <wp:effectExtent l="0" t="0" r="0" b="127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072" behindDoc="0" locked="0" layoutInCell="1" allowOverlap="1" wp14:anchorId="7F588737" wp14:editId="3867846A">
                <wp:simplePos x="0" y="0"/>
                <wp:positionH relativeFrom="column">
                  <wp:posOffset>4114800</wp:posOffset>
                </wp:positionH>
                <wp:positionV relativeFrom="paragraph">
                  <wp:posOffset>201930</wp:posOffset>
                </wp:positionV>
                <wp:extent cx="574675" cy="91440"/>
                <wp:effectExtent l="0" t="25400" r="85725" b="111760"/>
                <wp:wrapNone/>
                <wp:docPr id="57" name="Elbow Connector 57"/>
                <wp:cNvGraphicFramePr/>
                <a:graphic xmlns:a="http://schemas.openxmlformats.org/drawingml/2006/main">
                  <a:graphicData uri="http://schemas.microsoft.com/office/word/2010/wordprocessingShape">
                    <wps:wsp>
                      <wps:cNvCnPr/>
                      <wps:spPr>
                        <a:xfrm>
                          <a:off x="0" y="0"/>
                          <a:ext cx="574675" cy="91440"/>
                        </a:xfrm>
                        <a:prstGeom prst="bentConnector3">
                          <a:avLst>
                            <a:gd name="adj1" fmla="val 50000"/>
                          </a:avLst>
                        </a:prstGeom>
                        <a:ln w="3175">
                          <a:solidFill>
                            <a:schemeClr val="tx1">
                              <a:lumMod val="50000"/>
                              <a:lumOff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EC951" id="Elbow Connector 57" o:spid="_x0000_s1026" type="#_x0000_t34" style="position:absolute;left:0;text-align:left;margin-left:324pt;margin-top:15.9pt;width:45.25pt;height:7.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" strokecolor="gray [1629]" strokeweight=".25pt">
                <v:stroke dashstyle="3 1" endarrow="block"/>
              </v:shape>
            </w:pict>
          </mc:Fallback>
        </mc:AlternateContent>
      </w:r>
    </w:p>
    <w:p w14:paraId="552F5CB7" w14:textId="518C91B0" w:rsidR="003127EC" w:rsidRDefault="00260D21" w:rsidP="003127EC">
      <w:pPr>
        <w:rPr>
          <w:rFonts w:ascii="Tahoma" w:hAnsi="Tahoma" w:cs="Tahoma"/>
          <w:rtl/>
        </w:rPr>
      </w:pPr>
      <w:r>
        <w:rPr>
          <w:noProof/>
        </w:rPr>
        <mc:AlternateContent>
          <mc:Choice Requires="wps">
            <w:drawing>
              <wp:anchor distT="0" distB="0" distL="114300" distR="114300" simplePos="0" relativeHeight="251717120" behindDoc="0" locked="0" layoutInCell="1" allowOverlap="1" wp14:anchorId="7CFD6FDA" wp14:editId="49DD9FDC">
                <wp:simplePos x="0" y="0"/>
                <wp:positionH relativeFrom="column">
                  <wp:posOffset>5372100</wp:posOffset>
                </wp:positionH>
                <wp:positionV relativeFrom="paragraph">
                  <wp:posOffset>56515</wp:posOffset>
                </wp:positionV>
                <wp:extent cx="574675" cy="91440"/>
                <wp:effectExtent l="0" t="25400" r="85725" b="111760"/>
                <wp:wrapNone/>
                <wp:docPr id="58" name="Elbow Connector 58"/>
                <wp:cNvGraphicFramePr/>
                <a:graphic xmlns:a="http://schemas.openxmlformats.org/drawingml/2006/main">
                  <a:graphicData uri="http://schemas.microsoft.com/office/word/2010/wordprocessingShape">
                    <wps:wsp>
                      <wps:cNvCnPr/>
                      <wps:spPr>
                        <a:xfrm>
                          <a:off x="0" y="0"/>
                          <a:ext cx="574675" cy="91440"/>
                        </a:xfrm>
                        <a:prstGeom prst="bentConnector3">
                          <a:avLst>
                            <a:gd name="adj1" fmla="val 50000"/>
                          </a:avLst>
                        </a:prstGeom>
                        <a:ln w="3175">
                          <a:solidFill>
                            <a:schemeClr val="tx1">
                              <a:lumMod val="50000"/>
                              <a:lumOff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D59BB" id="Elbow Connector 58" o:spid="_x0000_s1026" type="#_x0000_t34" style="position:absolute;left:0;text-align:left;margin-left:423pt;margin-top:4.45pt;width:45.25pt;height:7.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" strokecolor="gray [1629]" strokeweight=".25pt">
                <v:stroke dashstyle="3 1" endarrow="block"/>
              </v:shape>
            </w:pict>
          </mc:Fallback>
        </mc:AlternateContent>
      </w:r>
      <w:r w:rsidR="008E63F7">
        <w:rPr>
          <w:noProof/>
        </w:rPr>
        <mc:AlternateContent>
          <mc:Choice Requires="wps">
            <w:drawing>
              <wp:anchor distT="0" distB="0" distL="114300" distR="114300" simplePos="0" relativeHeight="251667968" behindDoc="0" locked="0" layoutInCell="1" allowOverlap="1" wp14:anchorId="4AAE5229" wp14:editId="21C6B32F">
                <wp:simplePos x="0" y="0"/>
                <wp:positionH relativeFrom="column">
                  <wp:posOffset>4149816</wp:posOffset>
                </wp:positionH>
                <wp:positionV relativeFrom="paragraph">
                  <wp:posOffset>311876</wp:posOffset>
                </wp:positionV>
                <wp:extent cx="913130" cy="696685"/>
                <wp:effectExtent l="0" t="0" r="20320" b="27305"/>
                <wp:wrapNone/>
                <wp:docPr id="48" name="Rounded Rectangle 48"/>
                <wp:cNvGraphicFramePr/>
                <a:graphic xmlns:a="http://schemas.openxmlformats.org/drawingml/2006/main">
                  <a:graphicData uri="http://schemas.microsoft.com/office/word/2010/wordprocessingShape">
                    <wps:wsp>
                      <wps:cNvSpPr/>
                      <wps:spPr>
                        <a:xfrm>
                          <a:off x="0" y="0"/>
                          <a:ext cx="913130" cy="696685"/>
                        </a:xfrm>
                        <a:prstGeom prst="roundRect">
                          <a:avLst>
                            <a:gd name="adj" fmla="val 0"/>
                          </a:avLst>
                        </a:prstGeom>
                        <a:solidFill>
                          <a:schemeClr val="accent5">
                            <a:lumMod val="60000"/>
                            <a:lumOff val="40000"/>
                          </a:schemeClr>
                        </a:solidFill>
                        <a:ln w="3175">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FAEDB0C" w14:textId="77777777" w:rsidR="001763FE" w:rsidRPr="008E63F7" w:rsidRDefault="001763FE" w:rsidP="003127EC">
                            <w:pPr>
                              <w:jc w:val="center"/>
                              <w:rPr>
                                <w:rFonts w:ascii="Tahoma" w:hAnsi="Tahoma" w:cs="Tahoma"/>
                                <w:sz w:val="18"/>
                                <w:szCs w:val="18"/>
                              </w:rPr>
                            </w:pPr>
                            <w:r w:rsidRPr="008E63F7">
                              <w:rPr>
                                <w:rFonts w:ascii="Tahoma" w:hAnsi="Tahoma" w:cs="Tahoma"/>
                                <w:sz w:val="18"/>
                                <w:szCs w:val="18"/>
                              </w:rPr>
                              <w:t xml:space="preserve"> Chromosome 18 loss lead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E5229" id="Rounded Rectangle 48" o:spid="_x0000_s1054" style="position:absolute;margin-left:326.75pt;margin-top:24.55pt;width:71.9pt;height:5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" fillcolor="#92cddc [1944]" strokecolor="gray [1629]" strokeweight=".25pt">
                <v:stroke dashstyle="3 1"/>
                <v:textbox>
                  <w:txbxContent>
                    <w:p w14:paraId="6FAEDB0C" w14:textId="77777777" w:rsidR="001763FE" w:rsidRPr="008E63F7" w:rsidRDefault="001763FE" w:rsidP="003127EC">
                      <w:pPr>
                        <w:jc w:val="center"/>
                        <w:rPr>
                          <w:rFonts w:ascii="Tahoma" w:hAnsi="Tahoma" w:cs="Tahoma"/>
                          <w:sz w:val="18"/>
                          <w:szCs w:val="18"/>
                        </w:rPr>
                      </w:pPr>
                      <w:r w:rsidRPr="008E63F7">
                        <w:rPr>
                          <w:rFonts w:ascii="Tahoma" w:hAnsi="Tahoma" w:cs="Tahoma"/>
                          <w:sz w:val="18"/>
                          <w:szCs w:val="18"/>
                        </w:rPr>
                        <w:t xml:space="preserve"> Chromosome 18 loss lead to</w:t>
                      </w:r>
                    </w:p>
                  </w:txbxContent>
                </v:textbox>
              </v:roundrect>
            </w:pict>
          </mc:Fallback>
        </mc:AlternateContent>
      </w:r>
    </w:p>
    <w:p w14:paraId="1504B29F" w14:textId="0B4E9B0C" w:rsidR="003127EC" w:rsidRDefault="003127EC" w:rsidP="003127EC">
      <w:pPr>
        <w:rPr>
          <w:rFonts w:ascii="Tahoma" w:hAnsi="Tahoma" w:cs="Tahoma"/>
          <w:rtl/>
        </w:rPr>
      </w:pPr>
      <w:r>
        <w:rPr>
          <w:noProof/>
          <w:rtl/>
        </w:rPr>
        <mc:AlternateContent>
          <mc:Choice Requires="wps">
            <w:drawing>
              <wp:anchor distT="45720" distB="45720" distL="114300" distR="114300" simplePos="0" relativeHeight="251661824" behindDoc="0" locked="0" layoutInCell="1" allowOverlap="1" wp14:anchorId="3681AC46" wp14:editId="46C8C271">
                <wp:simplePos x="0" y="0"/>
                <wp:positionH relativeFrom="column">
                  <wp:posOffset>2551430</wp:posOffset>
                </wp:positionH>
                <wp:positionV relativeFrom="paragraph">
                  <wp:posOffset>323850</wp:posOffset>
                </wp:positionV>
                <wp:extent cx="1490980" cy="690880"/>
                <wp:effectExtent l="0" t="0" r="13970" b="13970"/>
                <wp:wrapSquare wrapText="bothSides"/>
                <wp:docPr id="40" name="Text Box 40"/>
                <wp:cNvGraphicFramePr/>
                <a:graphic xmlns:a="http://schemas.openxmlformats.org/drawingml/2006/main">
                  <a:graphicData uri="http://schemas.microsoft.com/office/word/2010/wordprocessingShape">
                    <wps:wsp>
                      <wps:cNvSpPr txBox="1"/>
                      <wps:spPr>
                        <a:xfrm>
                          <a:off x="0" y="0"/>
                          <a:ext cx="1490980" cy="690880"/>
                        </a:xfrm>
                        <a:prstGeom prst="rect">
                          <a:avLst/>
                        </a:prstGeom>
                        <a:solidFill>
                          <a:schemeClr val="bg1">
                            <a:lumMod val="95000"/>
                          </a:schemeClr>
                        </a:solidFill>
                        <a:ln w="3175">
                          <a:solidFill>
                            <a:schemeClr val="tx1">
                              <a:lumMod val="50000"/>
                              <a:lumOff val="50000"/>
                            </a:schemeClr>
                          </a:solidFill>
                          <a:prstDash val="sysDash"/>
                        </a:ln>
                      </wps:spPr>
                      <wps:txbx>
                        <w:txbxContent>
                          <w:p w14:paraId="002BF373" w14:textId="77777777" w:rsidR="001763FE" w:rsidRPr="008E63F7" w:rsidRDefault="001763FE" w:rsidP="003127EC">
                            <w:pPr>
                              <w:spacing w:after="0"/>
                              <w:jc w:val="center"/>
                              <w:rPr>
                                <w:rFonts w:ascii="Tahoma" w:hAnsi="Tahoma" w:cs="Tahoma"/>
                                <w:color w:val="000000" w:themeColor="text1"/>
                                <w:sz w:val="24"/>
                                <w:szCs w:val="24"/>
                              </w:rPr>
                            </w:pPr>
                            <w:r w:rsidRPr="008E63F7">
                              <w:rPr>
                                <w:rFonts w:ascii="Tahoma" w:hAnsi="Tahoma" w:cs="Tahoma"/>
                                <w:color w:val="000000" w:themeColor="text1"/>
                                <w:kern w:val="24"/>
                                <w:sz w:val="24"/>
                                <w:szCs w:val="24"/>
                              </w:rPr>
                              <w:t>Intermediate Adenoma</w:t>
                            </w:r>
                          </w:p>
                          <w:p w14:paraId="312744DE" w14:textId="77777777" w:rsidR="001763FE" w:rsidRDefault="001763FE" w:rsidP="003127EC">
                            <w:pPr>
                              <w:rPr>
                                <w:rFonts w:ascii="Tahoma" w:hAnsi="Tahoma" w:cs="Tahoma"/>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AC46" id="Text Box 40" o:spid="_x0000_s1055" type="#_x0000_t202" style="position:absolute;margin-left:200.9pt;margin-top:25.5pt;width:117.4pt;height:54.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" fillcolor="#f2f2f2 [3052]" strokecolor="gray [1629]" strokeweight=".25pt">
                <v:stroke dashstyle="3 1"/>
                <v:textbox>
                  <w:txbxContent>
                    <w:p w14:paraId="002BF373" w14:textId="77777777" w:rsidR="001763FE" w:rsidRPr="008E63F7" w:rsidRDefault="001763FE" w:rsidP="003127EC">
                      <w:pPr>
                        <w:spacing w:after="0"/>
                        <w:jc w:val="center"/>
                        <w:rPr>
                          <w:rFonts w:ascii="Tahoma" w:hAnsi="Tahoma" w:cs="Tahoma"/>
                          <w:color w:val="000000" w:themeColor="text1"/>
                          <w:sz w:val="24"/>
                          <w:szCs w:val="24"/>
                        </w:rPr>
                      </w:pPr>
                      <w:r w:rsidRPr="008E63F7">
                        <w:rPr>
                          <w:rFonts w:ascii="Tahoma" w:hAnsi="Tahoma" w:cs="Tahoma"/>
                          <w:color w:val="000000" w:themeColor="text1"/>
                          <w:kern w:val="24"/>
                          <w:sz w:val="24"/>
                          <w:szCs w:val="24"/>
                        </w:rPr>
                        <w:t>Intermediate Adenoma</w:t>
                      </w:r>
                    </w:p>
                    <w:p w14:paraId="312744DE" w14:textId="77777777" w:rsidR="001763FE" w:rsidRDefault="001763FE" w:rsidP="003127EC">
                      <w:pPr>
                        <w:rPr>
                          <w:rFonts w:ascii="Tahoma" w:hAnsi="Tahoma" w:cs="Tahoma"/>
                          <w:color w:val="000000" w:themeColor="text1"/>
                          <w:sz w:val="28"/>
                          <w:szCs w:val="28"/>
                        </w:rPr>
                      </w:pPr>
                    </w:p>
                  </w:txbxContent>
                </v:textbox>
                <w10:wrap type="square"/>
              </v:shape>
            </w:pict>
          </mc:Fallback>
        </mc:AlternateContent>
      </w:r>
      <w:r>
        <w:rPr>
          <w:noProof/>
          <w:rtl/>
        </w:rPr>
        <mc:AlternateContent>
          <mc:Choice Requires="wps">
            <w:drawing>
              <wp:anchor distT="0" distB="0" distL="114300" distR="114300" simplePos="0" relativeHeight="251672064" behindDoc="0" locked="0" layoutInCell="1" allowOverlap="1" wp14:anchorId="27BADB96" wp14:editId="1ED839FA">
                <wp:simplePos x="0" y="0"/>
                <wp:positionH relativeFrom="column">
                  <wp:posOffset>2318385</wp:posOffset>
                </wp:positionH>
                <wp:positionV relativeFrom="paragraph">
                  <wp:posOffset>205105</wp:posOffset>
                </wp:positionV>
                <wp:extent cx="140970" cy="154940"/>
                <wp:effectExtent l="0" t="0" r="68580" b="54610"/>
                <wp:wrapNone/>
                <wp:docPr id="55" name="Elbow Connector 55"/>
                <wp:cNvGraphicFramePr/>
                <a:graphic xmlns:a="http://schemas.openxmlformats.org/drawingml/2006/main">
                  <a:graphicData uri="http://schemas.microsoft.com/office/word/2010/wordprocessingShape">
                    <wps:wsp>
                      <wps:cNvCnPr/>
                      <wps:spPr>
                        <a:xfrm>
                          <a:off x="0" y="0"/>
                          <a:ext cx="140970" cy="154940"/>
                        </a:xfrm>
                        <a:prstGeom prst="bentConnector3">
                          <a:avLst>
                            <a:gd name="adj1" fmla="val 99977"/>
                          </a:avLst>
                        </a:prstGeom>
                        <a:ln w="3175">
                          <a:solidFill>
                            <a:schemeClr val="tx1">
                              <a:lumMod val="50000"/>
                              <a:lumOff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BE751" id="Elbow Connector 55" o:spid="_x0000_s1026" type="#_x0000_t34" style="position:absolute;left:0;text-align:left;margin-left:182.55pt;margin-top:16.15pt;width:11.1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" adj="21595" strokecolor="gray [1629]" strokeweight=".25pt">
                <v:stroke dashstyle="3 1" endarrow="block"/>
              </v:shape>
            </w:pict>
          </mc:Fallback>
        </mc:AlternateContent>
      </w:r>
    </w:p>
    <w:p w14:paraId="704544F1" w14:textId="77777777" w:rsidR="003127EC" w:rsidRDefault="003127EC" w:rsidP="003127EC">
      <w:pPr>
        <w:rPr>
          <w:rFonts w:ascii="Tahoma" w:hAnsi="Tahoma" w:cs="Tahoma"/>
          <w:rtl/>
        </w:rPr>
      </w:pPr>
    </w:p>
    <w:p w14:paraId="2C72C0D2" w14:textId="0C56336B" w:rsidR="003127EC" w:rsidRDefault="003127EC" w:rsidP="003127EC">
      <w:pPr>
        <w:rPr>
          <w:rFonts w:ascii="Tahoma" w:hAnsi="Tahoma" w:cs="Tahoma"/>
          <w:rtl/>
        </w:rPr>
      </w:pPr>
      <w:r>
        <w:rPr>
          <w:noProof/>
          <w:rtl/>
        </w:rPr>
        <mc:AlternateContent>
          <mc:Choice Requires="wps">
            <w:drawing>
              <wp:anchor distT="45720" distB="45720" distL="114300" distR="114300" simplePos="0" relativeHeight="251662848" behindDoc="0" locked="0" layoutInCell="1" allowOverlap="1" wp14:anchorId="4686E162" wp14:editId="6834E5E3">
                <wp:simplePos x="0" y="0"/>
                <wp:positionH relativeFrom="column">
                  <wp:posOffset>4153535</wp:posOffset>
                </wp:positionH>
                <wp:positionV relativeFrom="paragraph">
                  <wp:posOffset>372745</wp:posOffset>
                </wp:positionV>
                <wp:extent cx="1141730" cy="516890"/>
                <wp:effectExtent l="0" t="0" r="20320" b="22225"/>
                <wp:wrapSquare wrapText="bothSides"/>
                <wp:docPr id="41" name="Text Box 41"/>
                <wp:cNvGraphicFramePr/>
                <a:graphic xmlns:a="http://schemas.openxmlformats.org/drawingml/2006/main">
                  <a:graphicData uri="http://schemas.microsoft.com/office/word/2010/wordprocessingShape">
                    <wps:wsp>
                      <wps:cNvSpPr txBox="1"/>
                      <wps:spPr>
                        <a:xfrm>
                          <a:off x="0" y="0"/>
                          <a:ext cx="1141730" cy="516890"/>
                        </a:xfrm>
                        <a:prstGeom prst="rect">
                          <a:avLst/>
                        </a:prstGeom>
                        <a:solidFill>
                          <a:schemeClr val="bg1">
                            <a:lumMod val="95000"/>
                          </a:schemeClr>
                        </a:solidFill>
                        <a:ln w="3175">
                          <a:solidFill>
                            <a:schemeClr val="tx1">
                              <a:lumMod val="50000"/>
                              <a:lumOff val="50000"/>
                            </a:schemeClr>
                          </a:solidFill>
                          <a:prstDash val="sysDash"/>
                        </a:ln>
                      </wps:spPr>
                      <wps:txbx>
                        <w:txbxContent>
                          <w:p w14:paraId="1FCDD9FA" w14:textId="77777777" w:rsidR="001763FE" w:rsidRPr="008E63F7" w:rsidRDefault="001763FE" w:rsidP="003127EC">
                            <w:pPr>
                              <w:spacing w:after="0"/>
                              <w:jc w:val="center"/>
                              <w:rPr>
                                <w:rFonts w:ascii="Tahoma" w:hAnsi="Tahoma" w:cs="Tahoma"/>
                                <w:color w:val="000000" w:themeColor="text1"/>
                                <w:sz w:val="24"/>
                                <w:szCs w:val="24"/>
                              </w:rPr>
                            </w:pPr>
                            <w:r w:rsidRPr="008E63F7">
                              <w:rPr>
                                <w:rFonts w:ascii="Tahoma" w:hAnsi="Tahoma" w:cs="Tahoma"/>
                                <w:color w:val="000000" w:themeColor="text1"/>
                                <w:kern w:val="24"/>
                                <w:sz w:val="24"/>
                                <w:szCs w:val="24"/>
                              </w:rPr>
                              <w:t>Late Adenoma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686E162" id="Text Box 41" o:spid="_x0000_s1056" type="#_x0000_t202" style="position:absolute;margin-left:327.05pt;margin-top:29.35pt;width:89.9pt;height:40.7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" fillcolor="#f2f2f2 [3052]" strokecolor="gray [1629]" strokeweight=".25pt">
                <v:stroke dashstyle="3 1"/>
                <v:textbox style="mso-fit-shape-to-text:t">
                  <w:txbxContent>
                    <w:p w14:paraId="1FCDD9FA" w14:textId="77777777" w:rsidR="001763FE" w:rsidRPr="008E63F7" w:rsidRDefault="001763FE" w:rsidP="003127EC">
                      <w:pPr>
                        <w:spacing w:after="0"/>
                        <w:jc w:val="center"/>
                        <w:rPr>
                          <w:rFonts w:ascii="Tahoma" w:hAnsi="Tahoma" w:cs="Tahoma"/>
                          <w:color w:val="000000" w:themeColor="text1"/>
                          <w:sz w:val="24"/>
                          <w:szCs w:val="24"/>
                        </w:rPr>
                      </w:pPr>
                      <w:r w:rsidRPr="008E63F7">
                        <w:rPr>
                          <w:rFonts w:ascii="Tahoma" w:hAnsi="Tahoma" w:cs="Tahoma"/>
                          <w:color w:val="000000" w:themeColor="text1"/>
                          <w:kern w:val="24"/>
                          <w:sz w:val="24"/>
                          <w:szCs w:val="24"/>
                        </w:rPr>
                        <w:t>Late Adenoma</w:t>
                      </w:r>
                    </w:p>
                  </w:txbxContent>
                </v:textbox>
                <w10:wrap type="square"/>
              </v:shape>
            </w:pict>
          </mc:Fallback>
        </mc:AlternateContent>
      </w:r>
      <w:r>
        <w:rPr>
          <w:noProof/>
          <w:rtl/>
        </w:rPr>
        <mc:AlternateContent>
          <mc:Choice Requires="wps">
            <w:drawing>
              <wp:anchor distT="0" distB="0" distL="114300" distR="114300" simplePos="0" relativeHeight="251671040" behindDoc="0" locked="0" layoutInCell="1" allowOverlap="1" wp14:anchorId="3F8148EA" wp14:editId="4FAE4CF9">
                <wp:simplePos x="0" y="0"/>
                <wp:positionH relativeFrom="column">
                  <wp:posOffset>4152265</wp:posOffset>
                </wp:positionH>
                <wp:positionV relativeFrom="paragraph">
                  <wp:posOffset>145415</wp:posOffset>
                </wp:positionV>
                <wp:extent cx="109855" cy="142875"/>
                <wp:effectExtent l="0" t="0" r="80645" b="47625"/>
                <wp:wrapNone/>
                <wp:docPr id="52" name="Elbow Connector 52"/>
                <wp:cNvGraphicFramePr/>
                <a:graphic xmlns:a="http://schemas.openxmlformats.org/drawingml/2006/main">
                  <a:graphicData uri="http://schemas.microsoft.com/office/word/2010/wordprocessingShape">
                    <wps:wsp>
                      <wps:cNvCnPr/>
                      <wps:spPr>
                        <a:xfrm>
                          <a:off x="0" y="0"/>
                          <a:ext cx="109855" cy="142875"/>
                        </a:xfrm>
                        <a:prstGeom prst="bentConnector3">
                          <a:avLst>
                            <a:gd name="adj1" fmla="val 99977"/>
                          </a:avLst>
                        </a:prstGeom>
                        <a:ln w="3175">
                          <a:solidFill>
                            <a:schemeClr val="tx1">
                              <a:lumMod val="50000"/>
                              <a:lumOff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9ACF5" id="Elbow Connector 52" o:spid="_x0000_s1026" type="#_x0000_t34" style="position:absolute;left:0;text-align:left;margin-left:326.95pt;margin-top:11.45pt;width:8.65pt;height:1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" adj="21595" strokecolor="gray [1629]" strokeweight=".25pt">
                <v:stroke dashstyle="3 1" endarrow="block"/>
              </v:shape>
            </w:pict>
          </mc:Fallback>
        </mc:AlternateContent>
      </w:r>
      <w:r>
        <w:rPr>
          <w:rFonts w:ascii="Tahoma" w:hAnsi="Tahoma" w:cs="Tahoma"/>
          <w:rtl/>
        </w:rPr>
        <w:t xml:space="preserve"> </w:t>
      </w:r>
    </w:p>
    <w:p w14:paraId="495C0816" w14:textId="350A554D" w:rsidR="003127EC" w:rsidRDefault="003127EC" w:rsidP="003127EC">
      <w:pPr>
        <w:rPr>
          <w:rFonts w:ascii="Tahoma" w:hAnsi="Tahoma" w:cs="Tahoma"/>
          <w:rtl/>
        </w:rPr>
      </w:pPr>
      <w:r>
        <w:rPr>
          <w:rFonts w:hint="cs"/>
          <w:noProof/>
          <w:rtl/>
        </w:rPr>
        <mc:AlternateContent>
          <mc:Choice Requires="wps">
            <w:drawing>
              <wp:anchor distT="0" distB="0" distL="114300" distR="114300" simplePos="0" relativeHeight="251666944" behindDoc="0" locked="0" layoutInCell="1" allowOverlap="1" wp14:anchorId="5DD70A74" wp14:editId="2E1B61ED">
                <wp:simplePos x="0" y="0"/>
                <wp:positionH relativeFrom="column">
                  <wp:posOffset>5408930</wp:posOffset>
                </wp:positionH>
                <wp:positionV relativeFrom="paragraph">
                  <wp:posOffset>275590</wp:posOffset>
                </wp:positionV>
                <wp:extent cx="1098550" cy="339090"/>
                <wp:effectExtent l="0" t="0" r="25400" b="22860"/>
                <wp:wrapNone/>
                <wp:docPr id="47" name="Rounded Rectangle 47"/>
                <wp:cNvGraphicFramePr/>
                <a:graphic xmlns:a="http://schemas.openxmlformats.org/drawingml/2006/main">
                  <a:graphicData uri="http://schemas.microsoft.com/office/word/2010/wordprocessingShape">
                    <wps:wsp>
                      <wps:cNvSpPr/>
                      <wps:spPr>
                        <a:xfrm>
                          <a:off x="0" y="0"/>
                          <a:ext cx="1098550" cy="339090"/>
                        </a:xfrm>
                        <a:prstGeom prst="roundRect">
                          <a:avLst>
                            <a:gd name="adj" fmla="val 0"/>
                          </a:avLst>
                        </a:prstGeom>
                        <a:solidFill>
                          <a:schemeClr val="accent5">
                            <a:lumMod val="60000"/>
                            <a:lumOff val="40000"/>
                          </a:schemeClr>
                        </a:solidFill>
                        <a:ln w="3175">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A1F38BA" w14:textId="77777777" w:rsidR="001763FE" w:rsidRPr="008E63F7" w:rsidRDefault="001763FE" w:rsidP="003127EC">
                            <w:pPr>
                              <w:jc w:val="center"/>
                              <w:rPr>
                                <w:rFonts w:ascii="Tahoma" w:hAnsi="Tahoma" w:cs="Tahoma"/>
                                <w:color w:val="FF0000"/>
                                <w:sz w:val="20"/>
                                <w:szCs w:val="20"/>
                              </w:rPr>
                            </w:pPr>
                            <w:r w:rsidRPr="008E63F7">
                              <w:rPr>
                                <w:rFonts w:ascii="Tahoma" w:hAnsi="Tahoma" w:cs="Tahoma"/>
                                <w:color w:val="FF0000"/>
                                <w:sz w:val="20"/>
                                <w:szCs w:val="20"/>
                              </w:rPr>
                              <w:t>P53 loss lead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70A74" id="Rounded Rectangle 47" o:spid="_x0000_s1057" style="position:absolute;margin-left:425.9pt;margin-top:21.7pt;width:86.5pt;height:2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" fillcolor="#92cddc [1944]" strokecolor="gray [1629]" strokeweight=".25pt">
                <v:stroke dashstyle="3 1"/>
                <v:textbox>
                  <w:txbxContent>
                    <w:p w14:paraId="4A1F38BA" w14:textId="77777777" w:rsidR="001763FE" w:rsidRPr="008E63F7" w:rsidRDefault="001763FE" w:rsidP="003127EC">
                      <w:pPr>
                        <w:jc w:val="center"/>
                        <w:rPr>
                          <w:rFonts w:ascii="Tahoma" w:hAnsi="Tahoma" w:cs="Tahoma"/>
                          <w:color w:val="FF0000"/>
                          <w:sz w:val="20"/>
                          <w:szCs w:val="20"/>
                        </w:rPr>
                      </w:pPr>
                      <w:r w:rsidRPr="008E63F7">
                        <w:rPr>
                          <w:rFonts w:ascii="Tahoma" w:hAnsi="Tahoma" w:cs="Tahoma"/>
                          <w:color w:val="FF0000"/>
                          <w:sz w:val="20"/>
                          <w:szCs w:val="20"/>
                        </w:rPr>
                        <w:t>P53 loss lead to</w:t>
                      </w:r>
                    </w:p>
                  </w:txbxContent>
                </v:textbox>
              </v:roundrect>
            </w:pict>
          </mc:Fallback>
        </mc:AlternateContent>
      </w:r>
      <w:r>
        <w:rPr>
          <w:rFonts w:hint="cs"/>
          <w:noProof/>
          <w:rtl/>
        </w:rPr>
        <mc:AlternateContent>
          <mc:Choice Requires="wps">
            <w:drawing>
              <wp:anchor distT="0" distB="0" distL="114300" distR="114300" simplePos="0" relativeHeight="251668992" behindDoc="0" locked="0" layoutInCell="1" allowOverlap="1" wp14:anchorId="1DB8EEFE" wp14:editId="111D775D">
                <wp:simplePos x="0" y="0"/>
                <wp:positionH relativeFrom="column">
                  <wp:posOffset>5183505</wp:posOffset>
                </wp:positionH>
                <wp:positionV relativeFrom="paragraph">
                  <wp:posOffset>624840</wp:posOffset>
                </wp:positionV>
                <wp:extent cx="201930" cy="182245"/>
                <wp:effectExtent l="0" t="0" r="83820" b="65405"/>
                <wp:wrapNone/>
                <wp:docPr id="49" name="Elbow Connector 49"/>
                <wp:cNvGraphicFramePr/>
                <a:graphic xmlns:a="http://schemas.openxmlformats.org/drawingml/2006/main">
                  <a:graphicData uri="http://schemas.microsoft.com/office/word/2010/wordprocessingShape">
                    <wps:wsp>
                      <wps:cNvCnPr/>
                      <wps:spPr>
                        <a:xfrm>
                          <a:off x="0" y="0"/>
                          <a:ext cx="201930" cy="182245"/>
                        </a:xfrm>
                        <a:prstGeom prst="bentConnector3">
                          <a:avLst>
                            <a:gd name="adj1" fmla="val 99977"/>
                          </a:avLst>
                        </a:prstGeom>
                        <a:ln w="3175">
                          <a:solidFill>
                            <a:schemeClr val="tx1">
                              <a:lumMod val="50000"/>
                              <a:lumOff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D9F0E" id="Elbow Connector 49" o:spid="_x0000_s1026" type="#_x0000_t34" style="position:absolute;left:0;text-align:left;margin-left:408.15pt;margin-top:49.2pt;width:15.9pt;height:1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" adj="21595" strokecolor="gray [1629]" strokeweight=".25pt">
                <v:stroke dashstyle="3 1" endarrow="block"/>
              </v:shape>
            </w:pict>
          </mc:Fallback>
        </mc:AlternateContent>
      </w:r>
    </w:p>
    <w:p w14:paraId="6AAF1EFD" w14:textId="77777777" w:rsidR="003127EC" w:rsidRDefault="003127EC" w:rsidP="003127EC">
      <w:pPr>
        <w:rPr>
          <w:rFonts w:ascii="Times New Roman" w:hAnsi="Times New Roman" w:cs="Times New Roman"/>
          <w:sz w:val="32"/>
          <w:szCs w:val="32"/>
          <w:rtl/>
        </w:rPr>
      </w:pPr>
    </w:p>
    <w:p w14:paraId="0E7B6913" w14:textId="01B45535" w:rsidR="008E63F7" w:rsidRDefault="000518DC" w:rsidP="003127EC">
      <w:pPr>
        <w:rPr>
          <w:rFonts w:ascii="Tahoma" w:hAnsi="Tahoma" w:cs="Tahoma"/>
          <w:b/>
          <w:bCs/>
          <w:sz w:val="28"/>
          <w:szCs w:val="28"/>
        </w:rPr>
      </w:pPr>
      <w:r>
        <w:rPr>
          <w:noProof/>
        </w:rPr>
        <mc:AlternateContent>
          <mc:Choice Requires="wps">
            <w:drawing>
              <wp:anchor distT="0" distB="0" distL="114300" distR="114300" simplePos="0" relativeHeight="251702784" behindDoc="0" locked="0" layoutInCell="1" allowOverlap="1" wp14:anchorId="4AA87A5B" wp14:editId="4E1DE5D4">
                <wp:simplePos x="0" y="0"/>
                <wp:positionH relativeFrom="column">
                  <wp:posOffset>-78105</wp:posOffset>
                </wp:positionH>
                <wp:positionV relativeFrom="paragraph">
                  <wp:posOffset>226060</wp:posOffset>
                </wp:positionV>
                <wp:extent cx="3315335" cy="1031240"/>
                <wp:effectExtent l="0" t="0" r="37465" b="35560"/>
                <wp:wrapSquare wrapText="bothSides"/>
                <wp:docPr id="6" name="Text Box 6"/>
                <wp:cNvGraphicFramePr/>
                <a:graphic xmlns:a="http://schemas.openxmlformats.org/drawingml/2006/main">
                  <a:graphicData uri="http://schemas.microsoft.com/office/word/2010/wordprocessingShape">
                    <wps:wsp>
                      <wps:cNvSpPr txBox="1"/>
                      <wps:spPr>
                        <a:xfrm>
                          <a:off x="0" y="0"/>
                          <a:ext cx="3315335" cy="1031240"/>
                        </a:xfrm>
                        <a:prstGeom prst="rect">
                          <a:avLst/>
                        </a:prstGeom>
                        <a:noFill/>
                        <a:ln w="3175" cmpd="sng">
                          <a:solidFill>
                            <a:schemeClr val="tx1">
                              <a:lumMod val="50000"/>
                              <a:lumOff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95B09E9" w14:textId="04D6D1EF" w:rsidR="001763FE" w:rsidRPr="00AD35A7" w:rsidRDefault="001763FE">
                            <w:pPr>
                              <w:rPr>
                                <w:color w:val="A6A6A6" w:themeColor="background1" w:themeShade="A6"/>
                              </w:rPr>
                            </w:pPr>
                            <w:r w:rsidRPr="00AD35A7">
                              <w:rPr>
                                <w:color w:val="A6A6A6" w:themeColor="background1" w:themeShade="A6"/>
                              </w:rPr>
                              <w:t>Th</w:t>
                            </w:r>
                            <w:r>
                              <w:rPr>
                                <w:color w:val="A6A6A6" w:themeColor="background1" w:themeShade="A6"/>
                              </w:rPr>
                              <w:t>ose genes which are lost are tum</w:t>
                            </w:r>
                            <w:r w:rsidRPr="00AD35A7">
                              <w:rPr>
                                <w:color w:val="A6A6A6" w:themeColor="background1" w:themeShade="A6"/>
                              </w:rPr>
                              <w:t>or suppressor genes which means they suppress the appearance of tumor</w:t>
                            </w:r>
                            <w:r>
                              <w:rPr>
                                <w:color w:val="A6A6A6" w:themeColor="background1" w:themeShade="A6"/>
                              </w:rPr>
                              <w:t>s</w:t>
                            </w:r>
                            <w:r w:rsidRPr="00AD35A7">
                              <w:rPr>
                                <w:color w:val="A6A6A6" w:themeColor="background1" w:themeShade="A6"/>
                              </w:rPr>
                              <w:t xml:space="preserve"> , so when they are lost we are prone to more tumors and can have one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87A5B" id="Text Box 6" o:spid="_x0000_s1058" type="#_x0000_t202" style="position:absolute;margin-left:-6.15pt;margin-top:17.8pt;width:261.05pt;height:81.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" filled="f" strokecolor="gray [1629]" strokeweight=".25pt">
                <v:stroke dashstyle="3 1"/>
                <v:textbox>
                  <w:txbxContent>
                    <w:p w14:paraId="095B09E9" w14:textId="04D6D1EF" w:rsidR="001763FE" w:rsidRPr="00AD35A7" w:rsidRDefault="001763FE">
                      <w:pPr>
                        <w:rPr>
                          <w:color w:val="A6A6A6" w:themeColor="background1" w:themeShade="A6"/>
                        </w:rPr>
                      </w:pPr>
                      <w:r w:rsidRPr="00AD35A7">
                        <w:rPr>
                          <w:color w:val="A6A6A6" w:themeColor="background1" w:themeShade="A6"/>
                        </w:rPr>
                        <w:t>Th</w:t>
                      </w:r>
                      <w:r>
                        <w:rPr>
                          <w:color w:val="A6A6A6" w:themeColor="background1" w:themeShade="A6"/>
                        </w:rPr>
                        <w:t>ose genes which are lost are tum</w:t>
                      </w:r>
                      <w:r w:rsidRPr="00AD35A7">
                        <w:rPr>
                          <w:color w:val="A6A6A6" w:themeColor="background1" w:themeShade="A6"/>
                        </w:rPr>
                        <w:t>or suppressor genes which means they suppress the appearance of tumor</w:t>
                      </w:r>
                      <w:r>
                        <w:rPr>
                          <w:color w:val="A6A6A6" w:themeColor="background1" w:themeShade="A6"/>
                        </w:rPr>
                        <w:t>s</w:t>
                      </w:r>
                      <w:r w:rsidRPr="00AD35A7">
                        <w:rPr>
                          <w:color w:val="A6A6A6" w:themeColor="background1" w:themeShade="A6"/>
                        </w:rPr>
                        <w:t xml:space="preserve"> , so when they are lost we are prone to more tumors and can have one . </w:t>
                      </w:r>
                    </w:p>
                  </w:txbxContent>
                </v:textbox>
                <w10:wrap type="square"/>
              </v:shape>
            </w:pict>
          </mc:Fallback>
        </mc:AlternateContent>
      </w:r>
      <w:r w:rsidR="008E63F7">
        <w:rPr>
          <w:noProof/>
        </w:rPr>
        <mc:AlternateContent>
          <mc:Choice Requires="wps">
            <w:drawing>
              <wp:anchor distT="45720" distB="45720" distL="114300" distR="114300" simplePos="0" relativeHeight="251663872" behindDoc="0" locked="0" layoutInCell="1" allowOverlap="1" wp14:anchorId="5AB53A7F" wp14:editId="70EDF8B9">
                <wp:simplePos x="0" y="0"/>
                <wp:positionH relativeFrom="column">
                  <wp:posOffset>5175885</wp:posOffset>
                </wp:positionH>
                <wp:positionV relativeFrom="paragraph">
                  <wp:posOffset>70485</wp:posOffset>
                </wp:positionV>
                <wp:extent cx="1033145" cy="386080"/>
                <wp:effectExtent l="0" t="0" r="33655" b="20320"/>
                <wp:wrapSquare wrapText="bothSides"/>
                <wp:docPr id="42" name="Text Box 42"/>
                <wp:cNvGraphicFramePr/>
                <a:graphic xmlns:a="http://schemas.openxmlformats.org/drawingml/2006/main">
                  <a:graphicData uri="http://schemas.microsoft.com/office/word/2010/wordprocessingShape">
                    <wps:wsp>
                      <wps:cNvSpPr txBox="1"/>
                      <wps:spPr>
                        <a:xfrm>
                          <a:off x="0" y="0"/>
                          <a:ext cx="1033145" cy="386080"/>
                        </a:xfrm>
                        <a:prstGeom prst="rect">
                          <a:avLst/>
                        </a:prstGeom>
                        <a:solidFill>
                          <a:schemeClr val="bg1">
                            <a:lumMod val="95000"/>
                          </a:schemeClr>
                        </a:solidFill>
                        <a:ln w="3175">
                          <a:solidFill>
                            <a:schemeClr val="tx1">
                              <a:lumMod val="50000"/>
                              <a:lumOff val="50000"/>
                            </a:schemeClr>
                          </a:solidFill>
                          <a:prstDash val="sysDash"/>
                        </a:ln>
                      </wps:spPr>
                      <wps:txbx>
                        <w:txbxContent>
                          <w:p w14:paraId="09F10990" w14:textId="77777777" w:rsidR="001763FE" w:rsidRPr="008E63F7" w:rsidRDefault="001763FE" w:rsidP="008E63F7">
                            <w:pPr>
                              <w:jc w:val="center"/>
                              <w:rPr>
                                <w:rFonts w:ascii="Tahoma" w:hAnsi="Tahoma" w:cs="Tahoma"/>
                                <w:b/>
                                <w:bCs/>
                                <w:sz w:val="28"/>
                                <w:szCs w:val="28"/>
                              </w:rPr>
                            </w:pPr>
                            <w:r w:rsidRPr="008E63F7">
                              <w:rPr>
                                <w:rFonts w:ascii="Tahoma" w:hAnsi="Tahoma" w:cs="Tahoma"/>
                                <w:b/>
                                <w:bCs/>
                                <w:sz w:val="28"/>
                                <w:szCs w:val="28"/>
                              </w:rPr>
                              <w:t>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3A7F" id="Text Box 42" o:spid="_x0000_s1059" type="#_x0000_t202" style="position:absolute;margin-left:407.55pt;margin-top:5.55pt;width:81.35pt;height:30.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" fillcolor="#f2f2f2 [3052]" strokecolor="gray [1629]" strokeweight=".25pt">
                <v:stroke dashstyle="3 1"/>
                <v:textbox>
                  <w:txbxContent>
                    <w:p w14:paraId="09F10990" w14:textId="77777777" w:rsidR="001763FE" w:rsidRPr="008E63F7" w:rsidRDefault="001763FE" w:rsidP="008E63F7">
                      <w:pPr>
                        <w:jc w:val="center"/>
                        <w:rPr>
                          <w:rFonts w:ascii="Tahoma" w:hAnsi="Tahoma" w:cs="Tahoma"/>
                          <w:b/>
                          <w:bCs/>
                          <w:sz w:val="28"/>
                          <w:szCs w:val="28"/>
                        </w:rPr>
                      </w:pPr>
                      <w:r w:rsidRPr="008E63F7">
                        <w:rPr>
                          <w:rFonts w:ascii="Tahoma" w:hAnsi="Tahoma" w:cs="Tahoma"/>
                          <w:b/>
                          <w:bCs/>
                          <w:sz w:val="28"/>
                          <w:szCs w:val="28"/>
                        </w:rPr>
                        <w:t>CANCER</w:t>
                      </w:r>
                    </w:p>
                  </w:txbxContent>
                </v:textbox>
                <w10:wrap type="square"/>
              </v:shape>
            </w:pict>
          </mc:Fallback>
        </mc:AlternateContent>
      </w:r>
    </w:p>
    <w:p w14:paraId="2F7AAD42" w14:textId="77777777" w:rsidR="008E63F7" w:rsidRDefault="008E63F7" w:rsidP="003127EC">
      <w:pPr>
        <w:rPr>
          <w:rFonts w:ascii="Tahoma" w:hAnsi="Tahoma" w:cs="Tahoma"/>
          <w:b/>
          <w:bCs/>
          <w:sz w:val="28"/>
          <w:szCs w:val="28"/>
        </w:rPr>
      </w:pPr>
    </w:p>
    <w:p w14:paraId="5B44B86F" w14:textId="7DA1CB8C" w:rsidR="003127EC" w:rsidRDefault="003127EC" w:rsidP="003127EC">
      <w:pPr>
        <w:rPr>
          <w:sz w:val="28"/>
          <w:szCs w:val="28"/>
        </w:rPr>
      </w:pPr>
      <w:r>
        <w:rPr>
          <w:rFonts w:ascii="Tahoma" w:hAnsi="Tahoma" w:cs="Tahoma"/>
          <w:b/>
          <w:bCs/>
          <w:sz w:val="28"/>
          <w:szCs w:val="28"/>
        </w:rPr>
        <w:lastRenderedPageBreak/>
        <w:t>Familial Polyposis Syndrome</w:t>
      </w:r>
      <w:r>
        <w:rPr>
          <w:rStyle w:val="FootnoteReference"/>
          <w:rFonts w:ascii="Tahoma" w:hAnsi="Tahoma" w:cs="Tahoma"/>
          <w:b/>
          <w:bCs/>
          <w:sz w:val="28"/>
          <w:szCs w:val="28"/>
        </w:rPr>
        <w:footnoteReference w:id="4"/>
      </w:r>
    </w:p>
    <w:p w14:paraId="76646312" w14:textId="77777777" w:rsidR="003127EC" w:rsidRDefault="003127EC" w:rsidP="006A075F">
      <w:pPr>
        <w:pStyle w:val="Default"/>
        <w:rPr>
          <w:rFonts w:ascii="Tahoma" w:hAnsi="Tahoma" w:cs="Tahoma"/>
          <w:color w:val="auto"/>
        </w:rPr>
      </w:pPr>
      <w:r>
        <w:rPr>
          <w:rFonts w:ascii="Tahoma" w:hAnsi="Tahoma" w:cs="Tahoma"/>
          <w:color w:val="auto"/>
        </w:rPr>
        <w:t xml:space="preserve">Patients have genetic tendencies to develop neoplastic polyps. </w:t>
      </w:r>
    </w:p>
    <w:p w14:paraId="0439A733" w14:textId="1C6C656A" w:rsidR="003127EC" w:rsidRDefault="003127EC" w:rsidP="003127EC">
      <w:pPr>
        <w:pStyle w:val="Default"/>
        <w:ind w:left="360"/>
      </w:pPr>
      <w:r>
        <w:rPr>
          <w:noProof/>
        </w:rPr>
        <w:drawing>
          <wp:anchor distT="0" distB="0" distL="114300" distR="114300" simplePos="0" relativeHeight="251673088" behindDoc="0" locked="0" layoutInCell="1" allowOverlap="1" wp14:anchorId="75920B20" wp14:editId="53EF3FB8">
            <wp:simplePos x="0" y="0"/>
            <wp:positionH relativeFrom="column">
              <wp:posOffset>5371465</wp:posOffset>
            </wp:positionH>
            <wp:positionV relativeFrom="paragraph">
              <wp:posOffset>804545</wp:posOffset>
            </wp:positionV>
            <wp:extent cx="1639570" cy="1317625"/>
            <wp:effectExtent l="190500" t="190500" r="189230" b="92075"/>
            <wp:wrapNone/>
            <wp:docPr id="37" name="Picture 37" descr="C:\Users\do'aa\Desktop\slide_19.jpg"/>
            <wp:cNvGraphicFramePr/>
            <a:graphic xmlns:a="http://schemas.openxmlformats.org/drawingml/2006/main">
              <a:graphicData uri="http://schemas.openxmlformats.org/drawingml/2006/picture">
                <pic:pic xmlns:pic="http://schemas.openxmlformats.org/drawingml/2006/picture">
                  <pic:nvPicPr>
                    <pic:cNvPr id="37" name="Picture 37" descr="C:\Users\do'aa\Desktop\slide_19.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1435" cy="9899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bl>
      <w:tblPr>
        <w:tblStyle w:val="GridTable1Light1"/>
        <w:tblpPr w:leftFromText="180" w:rightFromText="180" w:vertAnchor="text" w:tblpY="1"/>
        <w:tblOverlap w:val="never"/>
        <w:tblW w:w="0" w:type="auto"/>
        <w:tblLook w:val="04A0" w:firstRow="1" w:lastRow="0" w:firstColumn="1" w:lastColumn="0" w:noHBand="0" w:noVBand="1"/>
      </w:tblPr>
      <w:tblGrid>
        <w:gridCol w:w="4148"/>
        <w:gridCol w:w="4148"/>
      </w:tblGrid>
      <w:tr w:rsidR="003127EC" w14:paraId="6ED6E8A4" w14:textId="77777777" w:rsidTr="008E63F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296" w:type="dxa"/>
            <w:gridSpan w:val="2"/>
            <w:tcBorders>
              <w:top w:val="single" w:sz="4" w:space="0" w:color="999999" w:themeColor="text1" w:themeTint="66"/>
              <w:left w:val="single" w:sz="4" w:space="0" w:color="999999" w:themeColor="text1" w:themeTint="66"/>
              <w:right w:val="single" w:sz="4" w:space="0" w:color="999999" w:themeColor="text1" w:themeTint="66"/>
            </w:tcBorders>
            <w:shd w:val="clear" w:color="auto" w:fill="92CDDC" w:themeFill="accent5" w:themeFillTint="99"/>
            <w:hideMark/>
          </w:tcPr>
          <w:p w14:paraId="32CFF42B" w14:textId="77777777" w:rsidR="003127EC" w:rsidRDefault="003127EC">
            <w:pPr>
              <w:jc w:val="center"/>
              <w:rPr>
                <w:rFonts w:ascii="Tahoma" w:hAnsi="Tahoma" w:cs="Tahoma"/>
                <w:b w:val="0"/>
                <w:bCs w:val="0"/>
                <w:sz w:val="24"/>
                <w:szCs w:val="24"/>
              </w:rPr>
            </w:pPr>
            <w:r>
              <w:rPr>
                <w:rFonts w:ascii="Tahoma" w:hAnsi="Tahoma" w:cs="Tahoma"/>
                <w:sz w:val="24"/>
                <w:szCs w:val="24"/>
              </w:rPr>
              <w:t>Familial polyposis coli (FPC)</w:t>
            </w:r>
          </w:p>
        </w:tc>
      </w:tr>
      <w:tr w:rsidR="003127EC" w14:paraId="004B06FE" w14:textId="77777777" w:rsidTr="003127EC">
        <w:trPr>
          <w:trHeight w:val="2104"/>
        </w:trPr>
        <w:tc>
          <w:tcPr>
            <w:cnfStyle w:val="001000000000" w:firstRow="0" w:lastRow="0" w:firstColumn="1" w:lastColumn="0" w:oddVBand="0" w:evenVBand="0" w:oddHBand="0" w:evenHBand="0" w:firstRowFirstColumn="0" w:firstRowLastColumn="0" w:lastRowFirstColumn="0" w:lastRowLastColumn="0"/>
            <w:tcW w:w="8296"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A7BF4F" w14:textId="77777777" w:rsidR="003127EC" w:rsidRDefault="003127EC" w:rsidP="00271476">
            <w:pPr>
              <w:pStyle w:val="Default"/>
              <w:numPr>
                <w:ilvl w:val="0"/>
                <w:numId w:val="19"/>
              </w:numPr>
              <w:spacing w:line="276" w:lineRule="auto"/>
              <w:rPr>
                <w:rFonts w:ascii="Tahoma" w:hAnsi="Tahoma" w:cs="Tahoma"/>
                <w:b w:val="0"/>
                <w:bCs w:val="0"/>
                <w:color w:val="auto"/>
              </w:rPr>
            </w:pPr>
            <w:r>
              <w:rPr>
                <w:rFonts w:ascii="Tahoma" w:hAnsi="Tahoma" w:cs="Tahoma"/>
                <w:b w:val="0"/>
                <w:bCs w:val="0"/>
                <w:color w:val="auto"/>
              </w:rPr>
              <w:t xml:space="preserve">Genetic defect of </w:t>
            </w:r>
            <w:r>
              <w:rPr>
                <w:rFonts w:ascii="Tahoma" w:hAnsi="Tahoma" w:cs="Tahoma"/>
                <w:b w:val="0"/>
                <w:bCs w:val="0"/>
                <w:color w:val="auto"/>
                <w:u w:val="single"/>
              </w:rPr>
              <w:t>Adenomatous polyposis coli</w:t>
            </w:r>
            <w:r>
              <w:rPr>
                <w:rFonts w:ascii="Tahoma" w:hAnsi="Tahoma" w:cs="Tahoma"/>
                <w:b w:val="0"/>
                <w:bCs w:val="0"/>
                <w:color w:val="auto"/>
              </w:rPr>
              <w:t xml:space="preserve"> (APC). </w:t>
            </w:r>
          </w:p>
          <w:p w14:paraId="4F630A8C" w14:textId="77777777" w:rsidR="003127EC" w:rsidRDefault="003127EC" w:rsidP="00271476">
            <w:pPr>
              <w:pStyle w:val="Default"/>
              <w:numPr>
                <w:ilvl w:val="0"/>
                <w:numId w:val="19"/>
              </w:numPr>
              <w:spacing w:line="276" w:lineRule="auto"/>
              <w:rPr>
                <w:rFonts w:ascii="Tahoma" w:hAnsi="Tahoma" w:cs="Tahoma"/>
                <w:b w:val="0"/>
                <w:bCs w:val="0"/>
                <w:color w:val="auto"/>
              </w:rPr>
            </w:pPr>
            <w:r>
              <w:rPr>
                <w:rFonts w:ascii="Tahoma" w:hAnsi="Tahoma" w:cs="Tahoma"/>
                <w:color w:val="auto"/>
              </w:rPr>
              <w:t>APC</w:t>
            </w:r>
            <w:r>
              <w:rPr>
                <w:rFonts w:ascii="Tahoma" w:hAnsi="Tahoma" w:cs="Tahoma"/>
                <w:b w:val="0"/>
                <w:bCs w:val="0"/>
                <w:color w:val="auto"/>
              </w:rPr>
              <w:t xml:space="preserve"> gene located on the long arm of </w:t>
            </w:r>
            <w:r>
              <w:rPr>
                <w:rFonts w:ascii="Tahoma" w:hAnsi="Tahoma" w:cs="Tahoma"/>
                <w:b w:val="0"/>
                <w:bCs w:val="0"/>
                <w:color w:val="FF0000"/>
              </w:rPr>
              <w:t>chromosome 5</w:t>
            </w:r>
            <w:r>
              <w:rPr>
                <w:rFonts w:ascii="Tahoma" w:hAnsi="Tahoma" w:cs="Tahoma"/>
                <w:b w:val="0"/>
                <w:bCs w:val="0"/>
                <w:color w:val="auto"/>
              </w:rPr>
              <w:t xml:space="preserve"> (5q21). </w:t>
            </w:r>
          </w:p>
          <w:p w14:paraId="25987653" w14:textId="77777777" w:rsidR="003127EC" w:rsidRDefault="003127EC" w:rsidP="00271476">
            <w:pPr>
              <w:pStyle w:val="Default"/>
              <w:numPr>
                <w:ilvl w:val="0"/>
                <w:numId w:val="19"/>
              </w:numPr>
              <w:spacing w:line="276" w:lineRule="auto"/>
              <w:rPr>
                <w:rFonts w:ascii="Tahoma" w:hAnsi="Tahoma" w:cs="Tahoma"/>
                <w:b w:val="0"/>
                <w:bCs w:val="0"/>
                <w:color w:val="auto"/>
              </w:rPr>
            </w:pPr>
            <w:r>
              <w:rPr>
                <w:rFonts w:ascii="Tahoma" w:hAnsi="Tahoma" w:cs="Tahoma"/>
                <w:color w:val="auto"/>
              </w:rPr>
              <w:t>APC</w:t>
            </w:r>
            <w:r>
              <w:rPr>
                <w:rFonts w:ascii="Tahoma" w:hAnsi="Tahoma" w:cs="Tahoma"/>
                <w:b w:val="0"/>
                <w:bCs w:val="0"/>
                <w:color w:val="auto"/>
              </w:rPr>
              <w:t xml:space="preserve"> gene is a tumor suppressor gene.</w:t>
            </w:r>
          </w:p>
          <w:p w14:paraId="65002358" w14:textId="77777777" w:rsidR="003127EC" w:rsidRDefault="003127EC" w:rsidP="00271476">
            <w:pPr>
              <w:pStyle w:val="Default"/>
              <w:numPr>
                <w:ilvl w:val="0"/>
                <w:numId w:val="19"/>
              </w:numPr>
              <w:spacing w:line="276" w:lineRule="auto"/>
              <w:rPr>
                <w:rFonts w:ascii="Tahoma" w:hAnsi="Tahoma" w:cs="Tahoma"/>
                <w:b w:val="0"/>
                <w:bCs w:val="0"/>
                <w:color w:val="auto"/>
              </w:rPr>
            </w:pPr>
            <w:r>
              <w:rPr>
                <w:rFonts w:ascii="Tahoma" w:hAnsi="Tahoma" w:cs="Tahoma"/>
                <w:b w:val="0"/>
                <w:bCs w:val="0"/>
                <w:color w:val="auto"/>
              </w:rPr>
              <w:t xml:space="preserve">Innumerable neoplastic polyps in the colon (500 to 2500). </w:t>
            </w:r>
          </w:p>
          <w:p w14:paraId="5158D4F6" w14:textId="4C401385" w:rsidR="003127EC" w:rsidRDefault="003127EC" w:rsidP="00271476">
            <w:pPr>
              <w:pStyle w:val="Default"/>
              <w:numPr>
                <w:ilvl w:val="0"/>
                <w:numId w:val="19"/>
              </w:numPr>
              <w:spacing w:line="276" w:lineRule="auto"/>
              <w:rPr>
                <w:rFonts w:ascii="Tahoma" w:hAnsi="Tahoma" w:cs="Tahoma"/>
                <w:b w:val="0"/>
                <w:bCs w:val="0"/>
                <w:color w:val="auto"/>
              </w:rPr>
            </w:pPr>
            <w:r>
              <w:rPr>
                <w:rFonts w:ascii="Tahoma" w:hAnsi="Tahoma" w:cs="Tahoma"/>
                <w:b w:val="0"/>
                <w:bCs w:val="0"/>
                <w:color w:val="auto"/>
              </w:rPr>
              <w:t xml:space="preserve">Polyps are also </w:t>
            </w:r>
            <w:r>
              <w:rPr>
                <w:rFonts w:ascii="Tahoma" w:hAnsi="Tahoma" w:cs="Tahoma"/>
                <w:b w:val="0"/>
                <w:bCs w:val="0"/>
                <w:color w:val="FF0000"/>
              </w:rPr>
              <w:t xml:space="preserve">found elsewhere </w:t>
            </w:r>
            <w:r>
              <w:rPr>
                <w:rFonts w:ascii="Tahoma" w:hAnsi="Tahoma" w:cs="Tahoma"/>
                <w:b w:val="0"/>
                <w:bCs w:val="0"/>
                <w:color w:val="auto"/>
              </w:rPr>
              <w:t>in alimentary tract.</w:t>
            </w:r>
          </w:p>
          <w:p w14:paraId="57EED415" w14:textId="79ECD597" w:rsidR="003127EC" w:rsidRDefault="003127EC" w:rsidP="00271476">
            <w:pPr>
              <w:pStyle w:val="Default"/>
              <w:numPr>
                <w:ilvl w:val="0"/>
                <w:numId w:val="19"/>
              </w:numPr>
              <w:spacing w:line="276" w:lineRule="auto"/>
              <w:rPr>
                <w:rFonts w:ascii="Tahoma" w:hAnsi="Tahoma" w:cs="Tahoma"/>
                <w:b w:val="0"/>
                <w:bCs w:val="0"/>
                <w:color w:val="auto"/>
              </w:rPr>
            </w:pPr>
            <w:r>
              <w:rPr>
                <w:rFonts w:ascii="Tahoma" w:hAnsi="Tahoma" w:cs="Tahoma"/>
                <w:b w:val="0"/>
                <w:bCs w:val="0"/>
                <w:color w:val="auto"/>
              </w:rPr>
              <w:t>The risk of colorectal cancer is 100% by midlife.</w:t>
            </w:r>
            <w:r w:rsidRPr="00C12D56">
              <w:rPr>
                <w:rFonts w:ascii="Tahoma" w:hAnsi="Tahoma" w:cs="Tahoma"/>
                <w:b w:val="0"/>
                <w:bCs w:val="0"/>
                <w:color w:val="76923C" w:themeColor="accent3" w:themeShade="BF"/>
                <w:sz w:val="20"/>
                <w:szCs w:val="20"/>
              </w:rPr>
              <w:t>30 yrs male has more than 100 adenoma treat it with colectomy</w:t>
            </w:r>
          </w:p>
        </w:tc>
      </w:tr>
      <w:tr w:rsidR="003127EC" w14:paraId="255B4D28" w14:textId="77777777" w:rsidTr="003127EC">
        <w:trPr>
          <w:trHeight w:val="1237"/>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57FE30" w14:textId="77777777" w:rsidR="003127EC" w:rsidRDefault="003127EC">
            <w:pPr>
              <w:rPr>
                <w:rFonts w:ascii="Tahoma" w:hAnsi="Tahoma" w:cs="Tahoma"/>
                <w:sz w:val="24"/>
                <w:szCs w:val="24"/>
              </w:rPr>
            </w:pPr>
            <w:r>
              <w:rPr>
                <w:rFonts w:ascii="Tahoma" w:hAnsi="Tahoma" w:cs="Tahoma"/>
                <w:sz w:val="24"/>
                <w:szCs w:val="24"/>
              </w:rPr>
              <w:t>Gardener’s syndrome</w:t>
            </w:r>
          </w:p>
          <w:p w14:paraId="1FBF4EF5" w14:textId="2D2D67E4" w:rsidR="003127EC" w:rsidRDefault="000D1B0E" w:rsidP="00271476">
            <w:pPr>
              <w:pStyle w:val="Default"/>
              <w:numPr>
                <w:ilvl w:val="0"/>
                <w:numId w:val="20"/>
              </w:numPr>
              <w:spacing w:line="276" w:lineRule="auto"/>
              <w:rPr>
                <w:rFonts w:ascii="Tahoma" w:hAnsi="Tahoma" w:cs="Tahoma"/>
                <w:b w:val="0"/>
                <w:bCs w:val="0"/>
                <w:color w:val="auto"/>
              </w:rPr>
            </w:pPr>
            <w:r>
              <w:rPr>
                <w:rFonts w:ascii="Tahoma" w:hAnsi="Tahoma" w:cs="Tahoma"/>
                <w:b w:val="0"/>
                <w:bCs w:val="0"/>
                <w:color w:val="auto"/>
              </w:rPr>
              <w:t>Polyposis coli</w:t>
            </w:r>
            <w:r w:rsidR="00B96F7F">
              <w:rPr>
                <w:rFonts w:ascii="Tahoma" w:hAnsi="Tahoma" w:cs="Tahoma"/>
                <w:b w:val="0"/>
                <w:bCs w:val="0"/>
                <w:color w:val="76923C" w:themeColor="accent3" w:themeShade="BF"/>
              </w:rPr>
              <w:t>,</w:t>
            </w:r>
            <w:r w:rsidRPr="000D1B0E">
              <w:rPr>
                <w:rFonts w:ascii="Tahoma" w:hAnsi="Tahoma" w:cs="Tahoma"/>
                <w:b w:val="0"/>
                <w:bCs w:val="0"/>
                <w:color w:val="76923C" w:themeColor="accent3" w:themeShade="BF"/>
              </w:rPr>
              <w:t>+</w:t>
            </w:r>
            <w:r w:rsidR="003127EC">
              <w:rPr>
                <w:rFonts w:ascii="Tahoma" w:hAnsi="Tahoma" w:cs="Tahoma"/>
                <w:b w:val="0"/>
                <w:bCs w:val="0"/>
                <w:color w:val="auto"/>
              </w:rPr>
              <w:t>multiple osteomas</w:t>
            </w:r>
            <w:r w:rsidR="00C12D56">
              <w:rPr>
                <w:rFonts w:ascii="Tahoma" w:hAnsi="Tahoma" w:cs="Tahoma"/>
                <w:b w:val="0"/>
                <w:bCs w:val="0"/>
                <w:color w:val="auto"/>
              </w:rPr>
              <w:t xml:space="preserve"> </w:t>
            </w:r>
            <w:r w:rsidR="00C12D56" w:rsidRPr="00C12D56">
              <w:rPr>
                <w:rFonts w:ascii="Tahoma" w:hAnsi="Tahoma" w:cs="Tahoma"/>
                <w:b w:val="0"/>
                <w:bCs w:val="0"/>
                <w:color w:val="808080" w:themeColor="background1" w:themeShade="80"/>
                <w:sz w:val="20"/>
                <w:szCs w:val="20"/>
              </w:rPr>
              <w:t>(Benin tumor of bone)</w:t>
            </w:r>
            <w:r w:rsidR="003127EC" w:rsidRPr="00C12D56">
              <w:rPr>
                <w:rFonts w:ascii="Tahoma" w:hAnsi="Tahoma" w:cs="Tahoma"/>
                <w:b w:val="0"/>
                <w:bCs w:val="0"/>
                <w:color w:val="808080" w:themeColor="background1" w:themeShade="80"/>
                <w:sz w:val="20"/>
                <w:szCs w:val="20"/>
              </w:rPr>
              <w:t xml:space="preserve">, </w:t>
            </w:r>
            <w:r w:rsidR="003127EC">
              <w:rPr>
                <w:rFonts w:ascii="Tahoma" w:hAnsi="Tahoma" w:cs="Tahoma"/>
                <w:b w:val="0"/>
                <w:bCs w:val="0"/>
                <w:color w:val="auto"/>
              </w:rPr>
              <w:t>epidermal cysts, and (fibromatosis)</w:t>
            </w:r>
            <w:r w:rsidR="003127EC">
              <w:rPr>
                <w:rFonts w:ascii="Tahoma" w:hAnsi="Tahoma" w:cs="Tahoma"/>
                <w:b w:val="0"/>
                <w:bCs w:val="0"/>
                <w:color w:val="4F6228" w:themeColor="accent3" w:themeShade="80"/>
                <w:sz w:val="22"/>
                <w:szCs w:val="22"/>
              </w:rPr>
              <w:t xml:space="preserve"> </w:t>
            </w:r>
            <w:r w:rsidR="003127EC" w:rsidRPr="00C12D56">
              <w:rPr>
                <w:rFonts w:ascii="Tahoma" w:hAnsi="Tahoma" w:cs="Tahoma"/>
                <w:b w:val="0"/>
                <w:bCs w:val="0"/>
                <w:color w:val="76923C" w:themeColor="accent3" w:themeShade="BF"/>
                <w:sz w:val="20"/>
                <w:szCs w:val="20"/>
              </w:rPr>
              <w:t>is a skin lesi</w:t>
            </w:r>
            <w:r w:rsidR="00C12D56">
              <w:rPr>
                <w:rFonts w:ascii="Tahoma" w:hAnsi="Tahoma" w:cs="Tahoma"/>
                <w:b w:val="0"/>
                <w:bCs w:val="0"/>
                <w:color w:val="76923C" w:themeColor="accent3" w:themeShade="BF"/>
                <w:sz w:val="20"/>
                <w:szCs w:val="20"/>
              </w:rPr>
              <w:t>on with increase fibroblasts.</w:t>
            </w:r>
          </w:p>
        </w:tc>
        <w:tc>
          <w:tcPr>
            <w:tcW w:w="41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944D4DD" w14:textId="77777777" w:rsidR="003127EC" w:rsidRDefault="003127EC">
            <w:pP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Pr>
                <w:rFonts w:ascii="Tahoma" w:hAnsi="Tahoma" w:cs="Tahoma"/>
                <w:b/>
                <w:bCs/>
                <w:sz w:val="24"/>
                <w:szCs w:val="24"/>
              </w:rPr>
              <w:t>Turcot syndrome</w:t>
            </w:r>
          </w:p>
          <w:p w14:paraId="30A6DD2E" w14:textId="48C76E42" w:rsidR="003127EC" w:rsidRDefault="003127EC" w:rsidP="00271476">
            <w:pPr>
              <w:pStyle w:val="Default"/>
              <w:numPr>
                <w:ilvl w:val="0"/>
                <w:numId w:val="20"/>
              </w:numPr>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r>
              <w:rPr>
                <w:rFonts w:ascii="Tahoma" w:hAnsi="Tahoma" w:cs="Tahoma"/>
                <w:color w:val="auto"/>
              </w:rPr>
              <w:t>Polyposis coli,</w:t>
            </w:r>
            <w:r w:rsidR="00B96F7F" w:rsidRPr="000D1B0E">
              <w:rPr>
                <w:rFonts w:ascii="Tahoma" w:hAnsi="Tahoma" w:cs="Tahoma"/>
                <w:b/>
                <w:bCs/>
                <w:color w:val="76923C" w:themeColor="accent3" w:themeShade="BF"/>
              </w:rPr>
              <w:t>+</w:t>
            </w:r>
            <w:r>
              <w:rPr>
                <w:rFonts w:ascii="Tahoma" w:hAnsi="Tahoma" w:cs="Tahoma"/>
                <w:color w:val="auto"/>
              </w:rPr>
              <w:t xml:space="preserve">glioma and fibromatosis </w:t>
            </w:r>
          </w:p>
          <w:p w14:paraId="0C7FFEB6" w14:textId="17CCB414" w:rsidR="003127EC" w:rsidRPr="00C12D56" w:rsidRDefault="00C12D56">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C12D56">
              <w:rPr>
                <w:rFonts w:ascii="Tahoma" w:hAnsi="Tahoma" w:cs="Tahoma"/>
                <w:color w:val="808080" w:themeColor="background1" w:themeShade="80"/>
                <w:sz w:val="20"/>
                <w:szCs w:val="20"/>
              </w:rPr>
              <w:t xml:space="preserve">(CNS Tumors) </w:t>
            </w:r>
          </w:p>
        </w:tc>
      </w:tr>
    </w:tbl>
    <w:p w14:paraId="3AABC47C" w14:textId="2B7114B8" w:rsidR="003127EC" w:rsidRDefault="003127EC" w:rsidP="003127EC">
      <w:pPr>
        <w:rPr>
          <w:rFonts w:ascii="Tahoma" w:hAnsi="Tahoma" w:cs="Tahoma"/>
          <w:b/>
          <w:bCs/>
          <w:sz w:val="28"/>
          <w:szCs w:val="28"/>
        </w:rPr>
      </w:pPr>
      <w:r>
        <w:rPr>
          <w:rFonts w:ascii="Tahoma" w:hAnsi="Tahoma" w:cs="Tahoma"/>
          <w:b/>
          <w:bCs/>
          <w:sz w:val="28"/>
          <w:szCs w:val="28"/>
        </w:rPr>
        <w:br w:type="textWrapping" w:clear="all"/>
      </w:r>
    </w:p>
    <w:p w14:paraId="1D9C4678" w14:textId="77777777" w:rsidR="0095372A" w:rsidRDefault="0095372A" w:rsidP="00C12D56">
      <w:pPr>
        <w:tabs>
          <w:tab w:val="left" w:pos="3172"/>
        </w:tabs>
        <w:jc w:val="center"/>
        <w:rPr>
          <w:rFonts w:ascii="Tahoma" w:hAnsi="Tahoma" w:cs="Tahoma"/>
          <w:b/>
          <w:bCs/>
          <w:sz w:val="28"/>
          <w:szCs w:val="28"/>
        </w:rPr>
      </w:pPr>
    </w:p>
    <w:p w14:paraId="6A9D916D" w14:textId="77777777" w:rsidR="003127EC" w:rsidRPr="00C12D56" w:rsidRDefault="003127EC" w:rsidP="00C12D56">
      <w:pPr>
        <w:tabs>
          <w:tab w:val="left" w:pos="3172"/>
        </w:tabs>
        <w:jc w:val="center"/>
        <w:rPr>
          <w:rFonts w:ascii="Tahoma" w:hAnsi="Tahoma" w:cs="Tahoma"/>
          <w:b/>
          <w:bCs/>
          <w:sz w:val="36"/>
          <w:szCs w:val="36"/>
          <w:u w:val="single"/>
        </w:rPr>
      </w:pPr>
      <w:r w:rsidRPr="00C12D56">
        <w:rPr>
          <w:rFonts w:ascii="Tahoma" w:hAnsi="Tahoma" w:cs="Tahoma"/>
          <w:b/>
          <w:bCs/>
          <w:sz w:val="36"/>
          <w:szCs w:val="36"/>
          <w:u w:val="single"/>
        </w:rPr>
        <w:t>Malignant Tumors of Large Intestine</w:t>
      </w:r>
    </w:p>
    <w:p w14:paraId="39E0EE45" w14:textId="44E3A859" w:rsidR="003127EC" w:rsidRPr="00C12D56" w:rsidRDefault="003127EC" w:rsidP="003127EC">
      <w:pPr>
        <w:tabs>
          <w:tab w:val="left" w:pos="3172"/>
        </w:tabs>
        <w:rPr>
          <w:rFonts w:ascii="Tahoma" w:hAnsi="Tahoma" w:cs="Tahoma"/>
          <w:b/>
          <w:bCs/>
          <w:sz w:val="32"/>
          <w:szCs w:val="32"/>
        </w:rPr>
      </w:pPr>
      <w:r w:rsidRPr="00C12D56">
        <w:rPr>
          <w:rFonts w:ascii="Tahoma" w:hAnsi="Tahoma" w:cs="Tahoma"/>
          <w:b/>
          <w:bCs/>
          <w:sz w:val="32"/>
          <w:szCs w:val="32"/>
        </w:rPr>
        <w:t>Adenocarcinoma</w:t>
      </w:r>
      <w:r w:rsidR="00C12D56">
        <w:rPr>
          <w:rFonts w:ascii="Tahoma" w:hAnsi="Tahoma" w:cs="Tahoma"/>
          <w:b/>
          <w:bCs/>
          <w:sz w:val="32"/>
          <w:szCs w:val="32"/>
        </w:rPr>
        <w:t>:</w:t>
      </w:r>
    </w:p>
    <w:p w14:paraId="0521A795" w14:textId="77777777" w:rsidR="003127EC" w:rsidRDefault="003127EC" w:rsidP="00271476">
      <w:pPr>
        <w:pStyle w:val="Default"/>
        <w:numPr>
          <w:ilvl w:val="0"/>
          <w:numId w:val="15"/>
        </w:numPr>
        <w:spacing w:after="155"/>
        <w:rPr>
          <w:rFonts w:ascii="Tahoma" w:hAnsi="Tahoma" w:cs="Tahoma"/>
          <w:color w:val="auto"/>
        </w:rPr>
      </w:pPr>
      <w:r>
        <w:rPr>
          <w:rFonts w:ascii="Tahoma" w:hAnsi="Tahoma" w:cs="Tahoma"/>
          <w:color w:val="auto"/>
        </w:rPr>
        <w:t xml:space="preserve">Adenocarcinoma of the colon is the </w:t>
      </w:r>
      <w:r>
        <w:rPr>
          <w:rFonts w:ascii="Tahoma" w:hAnsi="Tahoma" w:cs="Tahoma"/>
          <w:color w:val="FF0000"/>
        </w:rPr>
        <w:t xml:space="preserve">most common malignancy </w:t>
      </w:r>
      <w:r>
        <w:rPr>
          <w:rFonts w:ascii="Tahoma" w:hAnsi="Tahoma" w:cs="Tahoma"/>
          <w:color w:val="auto"/>
        </w:rPr>
        <w:t>of the GI tract.</w:t>
      </w:r>
    </w:p>
    <w:p w14:paraId="7726C2C9" w14:textId="69627567" w:rsidR="003127EC" w:rsidRDefault="003127EC" w:rsidP="00271476">
      <w:pPr>
        <w:pStyle w:val="Default"/>
        <w:numPr>
          <w:ilvl w:val="0"/>
          <w:numId w:val="15"/>
        </w:numPr>
        <w:spacing w:after="155"/>
        <w:rPr>
          <w:rFonts w:ascii="Tahoma" w:hAnsi="Tahoma" w:cs="Tahoma"/>
          <w:color w:val="auto"/>
        </w:rPr>
      </w:pPr>
      <w:r>
        <w:rPr>
          <w:rFonts w:ascii="Tahoma" w:hAnsi="Tahoma" w:cs="Tahoma"/>
          <w:color w:val="auto"/>
        </w:rPr>
        <w:t xml:space="preserve">A major cause of morbidity and mortality worldwide. </w:t>
      </w:r>
    </w:p>
    <w:p w14:paraId="250B9A0C" w14:textId="77777777" w:rsidR="003127EC" w:rsidRDefault="003127EC" w:rsidP="00271476">
      <w:pPr>
        <w:pStyle w:val="Default"/>
        <w:numPr>
          <w:ilvl w:val="0"/>
          <w:numId w:val="15"/>
        </w:numPr>
        <w:spacing w:after="155"/>
        <w:rPr>
          <w:rFonts w:ascii="Tahoma" w:hAnsi="Tahoma" w:cs="Tahoma"/>
          <w:color w:val="auto"/>
        </w:rPr>
      </w:pPr>
      <w:r>
        <w:rPr>
          <w:rFonts w:ascii="Tahoma" w:hAnsi="Tahoma" w:cs="Tahoma"/>
          <w:color w:val="auto"/>
        </w:rPr>
        <w:t>Constitutes 98% of all cancers in the large intestine.</w:t>
      </w:r>
      <w:r>
        <w:rPr>
          <w:color w:val="auto"/>
          <w:sz w:val="44"/>
          <w:szCs w:val="44"/>
        </w:rPr>
        <w:t xml:space="preserve"> </w:t>
      </w:r>
    </w:p>
    <w:p w14:paraId="4921901B" w14:textId="77777777" w:rsidR="003127EC" w:rsidRDefault="003127EC" w:rsidP="003127EC">
      <w:pPr>
        <w:pStyle w:val="Default"/>
        <w:spacing w:after="155"/>
        <w:rPr>
          <w:rFonts w:ascii="Tahoma" w:hAnsi="Tahoma" w:cs="Tahoma"/>
          <w:color w:val="auto"/>
          <w:sz w:val="28"/>
          <w:szCs w:val="28"/>
        </w:rPr>
      </w:pPr>
      <w:r>
        <w:rPr>
          <w:rFonts w:ascii="Tahoma" w:hAnsi="Tahoma" w:cs="Tahoma"/>
          <w:color w:val="auto"/>
          <w:sz w:val="28"/>
          <w:szCs w:val="28"/>
        </w:rPr>
        <w:t xml:space="preserve">Predisposing factors </w:t>
      </w:r>
    </w:p>
    <w:p w14:paraId="27A23C2B" w14:textId="77777777" w:rsidR="003127EC" w:rsidRDefault="003127EC" w:rsidP="00271476">
      <w:pPr>
        <w:pStyle w:val="Default"/>
        <w:numPr>
          <w:ilvl w:val="0"/>
          <w:numId w:val="21"/>
        </w:numPr>
        <w:spacing w:after="164"/>
        <w:rPr>
          <w:rFonts w:ascii="Tahoma" w:hAnsi="Tahoma" w:cs="Tahoma"/>
          <w:color w:val="auto"/>
        </w:rPr>
      </w:pPr>
      <w:r>
        <w:rPr>
          <w:rFonts w:ascii="Tahoma" w:hAnsi="Tahoma" w:cs="Tahoma"/>
          <w:color w:val="auto"/>
        </w:rPr>
        <w:t xml:space="preserve">IBD, adenomas, polyposis syndrome. </w:t>
      </w:r>
    </w:p>
    <w:p w14:paraId="15EB07BA" w14:textId="77777777" w:rsidR="003127EC" w:rsidRDefault="003127EC" w:rsidP="00271476">
      <w:pPr>
        <w:pStyle w:val="Default"/>
        <w:numPr>
          <w:ilvl w:val="0"/>
          <w:numId w:val="21"/>
        </w:numPr>
        <w:rPr>
          <w:rFonts w:ascii="Tahoma" w:hAnsi="Tahoma" w:cs="Tahoma"/>
          <w:color w:val="auto"/>
        </w:rPr>
      </w:pPr>
      <w:r>
        <w:rPr>
          <w:rFonts w:ascii="Tahoma" w:hAnsi="Tahoma" w:cs="Tahoma"/>
          <w:color w:val="auto"/>
        </w:rPr>
        <w:t xml:space="preserve">Diet appears to play an important role in the risk for colon cancer: </w:t>
      </w:r>
    </w:p>
    <w:p w14:paraId="749436B2" w14:textId="77777777" w:rsidR="003127EC" w:rsidRDefault="003127EC" w:rsidP="003127EC">
      <w:pPr>
        <w:pStyle w:val="Default"/>
      </w:pPr>
    </w:p>
    <w:p w14:paraId="7503397B" w14:textId="006A6325" w:rsidR="003127EC" w:rsidRDefault="003127EC" w:rsidP="00B96F7F">
      <w:pPr>
        <w:pStyle w:val="Default"/>
        <w:numPr>
          <w:ilvl w:val="0"/>
          <w:numId w:val="22"/>
        </w:numPr>
        <w:spacing w:after="155"/>
        <w:ind w:left="1134"/>
        <w:rPr>
          <w:rFonts w:ascii="Tahoma" w:hAnsi="Tahoma" w:cs="Tahoma"/>
          <w:color w:val="auto"/>
        </w:rPr>
      </w:pPr>
      <w:r>
        <w:rPr>
          <w:rFonts w:ascii="Tahoma" w:hAnsi="Tahoma" w:cs="Tahoma"/>
          <w:color w:val="auto"/>
        </w:rPr>
        <w:t>Low fibre diet.</w:t>
      </w:r>
      <w:r>
        <w:rPr>
          <w:rFonts w:ascii="Tahoma" w:hAnsi="Tahoma" w:cs="Tahoma"/>
          <w:color w:val="auto"/>
        </w:rPr>
        <w:tab/>
      </w:r>
      <w:r w:rsidR="00B96F7F">
        <w:rPr>
          <w:rFonts w:ascii="Tahoma" w:hAnsi="Tahoma" w:cs="Tahoma"/>
          <w:color w:val="auto"/>
        </w:rPr>
        <w:tab/>
      </w:r>
      <w:r>
        <w:rPr>
          <w:rFonts w:ascii="Tahoma" w:hAnsi="Tahoma" w:cs="Tahoma"/>
          <w:color w:val="auto"/>
        </w:rPr>
        <w:t>- High fat content.</w:t>
      </w:r>
      <w:r>
        <w:rPr>
          <w:rFonts w:ascii="Tahoma" w:hAnsi="Tahoma" w:cs="Tahoma"/>
          <w:color w:val="4F6228" w:themeColor="accent3" w:themeShade="80"/>
          <w:sz w:val="22"/>
          <w:szCs w:val="22"/>
        </w:rPr>
        <w:t xml:space="preserve"> </w:t>
      </w:r>
      <w:r w:rsidRPr="00C12D56">
        <w:rPr>
          <w:rFonts w:ascii="Tahoma" w:hAnsi="Tahoma" w:cs="Tahoma"/>
          <w:color w:val="76923C" w:themeColor="accent3" w:themeShade="BF"/>
          <w:sz w:val="22"/>
          <w:szCs w:val="22"/>
        </w:rPr>
        <w:t>fast food\genetic</w:t>
      </w:r>
    </w:p>
    <w:p w14:paraId="17C11667" w14:textId="1C61AC69" w:rsidR="003127EC" w:rsidRDefault="003127EC" w:rsidP="00B96F7F">
      <w:pPr>
        <w:pStyle w:val="Default"/>
        <w:numPr>
          <w:ilvl w:val="0"/>
          <w:numId w:val="22"/>
        </w:numPr>
        <w:spacing w:after="155"/>
        <w:ind w:left="1134"/>
        <w:rPr>
          <w:rFonts w:ascii="Tahoma" w:hAnsi="Tahoma" w:cs="Tahoma"/>
          <w:color w:val="auto"/>
        </w:rPr>
      </w:pPr>
      <w:r>
        <w:rPr>
          <w:rFonts w:ascii="Tahoma" w:hAnsi="Tahoma" w:cs="Tahoma"/>
          <w:color w:val="auto"/>
        </w:rPr>
        <w:t>Alcohol.</w:t>
      </w:r>
      <w:r>
        <w:rPr>
          <w:rFonts w:ascii="Tahoma" w:hAnsi="Tahoma" w:cs="Tahoma"/>
          <w:color w:val="auto"/>
        </w:rPr>
        <w:tab/>
      </w:r>
      <w:r>
        <w:rPr>
          <w:rFonts w:ascii="Tahoma" w:hAnsi="Tahoma" w:cs="Tahoma"/>
          <w:color w:val="auto"/>
        </w:rPr>
        <w:tab/>
      </w:r>
      <w:r w:rsidR="00B96F7F">
        <w:rPr>
          <w:rFonts w:ascii="Tahoma" w:hAnsi="Tahoma" w:cs="Tahoma"/>
          <w:color w:val="auto"/>
        </w:rPr>
        <w:tab/>
      </w:r>
      <w:r>
        <w:rPr>
          <w:rFonts w:ascii="Tahoma" w:hAnsi="Tahoma" w:cs="Tahoma"/>
          <w:color w:val="auto"/>
        </w:rPr>
        <w:t xml:space="preserve">- Reduced intake of vit A, C &amp; E </w:t>
      </w:r>
    </w:p>
    <w:p w14:paraId="6585247D" w14:textId="77777777" w:rsidR="003127EC" w:rsidRDefault="003127EC" w:rsidP="00B96F7F">
      <w:pPr>
        <w:pStyle w:val="ListParagraph"/>
        <w:widowControl w:val="0"/>
        <w:tabs>
          <w:tab w:val="left" w:pos="220"/>
          <w:tab w:val="left" w:pos="720"/>
        </w:tabs>
        <w:autoSpaceDE w:val="0"/>
        <w:autoSpaceDN w:val="0"/>
        <w:adjustRightInd w:val="0"/>
        <w:spacing w:after="240" w:line="400" w:lineRule="atLeast"/>
        <w:ind w:left="1134"/>
        <w:rPr>
          <w:rFonts w:ascii="Tahoma" w:hAnsi="Tahoma" w:cs="Tahoma"/>
          <w:b/>
          <w:bCs/>
          <w:color w:val="000000"/>
          <w:sz w:val="32"/>
          <w:szCs w:val="32"/>
        </w:rPr>
      </w:pPr>
    </w:p>
    <w:p w14:paraId="3FD5BCA8" w14:textId="5EF4DD9A" w:rsidR="003127EC" w:rsidRDefault="003127EC" w:rsidP="003127EC">
      <w:pPr>
        <w:pStyle w:val="ListParagraph"/>
        <w:widowControl w:val="0"/>
        <w:tabs>
          <w:tab w:val="left" w:pos="220"/>
          <w:tab w:val="left" w:pos="720"/>
        </w:tabs>
        <w:autoSpaceDE w:val="0"/>
        <w:autoSpaceDN w:val="0"/>
        <w:adjustRightInd w:val="0"/>
        <w:spacing w:after="240" w:line="400" w:lineRule="atLeast"/>
        <w:rPr>
          <w:rFonts w:ascii="Tahoma" w:hAnsi="Tahoma" w:cs="Tahoma"/>
          <w:b/>
          <w:bCs/>
          <w:color w:val="000000"/>
          <w:sz w:val="32"/>
          <w:szCs w:val="32"/>
        </w:rPr>
      </w:pPr>
    </w:p>
    <w:p w14:paraId="4F904A8E" w14:textId="5A4A1979" w:rsidR="006A075F" w:rsidRDefault="006A075F" w:rsidP="001576CD">
      <w:pPr>
        <w:pStyle w:val="ListParagraph"/>
        <w:widowControl w:val="0"/>
        <w:tabs>
          <w:tab w:val="left" w:pos="220"/>
          <w:tab w:val="left" w:pos="720"/>
        </w:tabs>
        <w:autoSpaceDE w:val="0"/>
        <w:autoSpaceDN w:val="0"/>
        <w:adjustRightInd w:val="0"/>
        <w:spacing w:after="240" w:line="400" w:lineRule="atLeast"/>
        <w:rPr>
          <w:rFonts w:ascii="Tahoma" w:hAnsi="Tahoma" w:cs="Tahoma"/>
          <w:b/>
          <w:bCs/>
          <w:color w:val="000000"/>
          <w:sz w:val="32"/>
          <w:szCs w:val="32"/>
        </w:rPr>
      </w:pPr>
    </w:p>
    <w:p w14:paraId="05B34C6E" w14:textId="479C627B" w:rsidR="003127EC" w:rsidRDefault="003127EC" w:rsidP="006A075F">
      <w:pPr>
        <w:pStyle w:val="ListParagraph"/>
        <w:widowControl w:val="0"/>
        <w:tabs>
          <w:tab w:val="left" w:pos="220"/>
          <w:tab w:val="left" w:pos="720"/>
        </w:tabs>
        <w:autoSpaceDE w:val="0"/>
        <w:autoSpaceDN w:val="0"/>
        <w:adjustRightInd w:val="0"/>
        <w:spacing w:after="240" w:line="400" w:lineRule="atLeast"/>
        <w:ind w:left="0"/>
        <w:rPr>
          <w:rFonts w:ascii="Tahoma" w:hAnsi="Tahoma" w:cs="Tahoma"/>
          <w:color w:val="4F6228" w:themeColor="accent3" w:themeShade="80"/>
        </w:rPr>
      </w:pPr>
      <w:r>
        <w:rPr>
          <w:rFonts w:ascii="Tahoma" w:hAnsi="Tahoma" w:cs="Tahoma"/>
          <w:b/>
          <w:bCs/>
          <w:color w:val="000000"/>
          <w:sz w:val="32"/>
          <w:szCs w:val="32"/>
        </w:rPr>
        <w:lastRenderedPageBreak/>
        <w:t xml:space="preserve">Carcinogenesis </w:t>
      </w:r>
      <w:r w:rsidRPr="001576CD">
        <w:rPr>
          <w:rFonts w:ascii="Tahoma" w:hAnsi="Tahoma" w:cs="Tahoma"/>
          <w:color w:val="76923C" w:themeColor="accent3" w:themeShade="BF"/>
        </w:rPr>
        <w:t>transformation of adenoma to carcinoma</w:t>
      </w:r>
    </w:p>
    <w:p w14:paraId="4A87D1CE" w14:textId="4B9463EA" w:rsidR="003127EC" w:rsidRDefault="003127EC" w:rsidP="006A075F">
      <w:pPr>
        <w:pStyle w:val="ListParagraph"/>
        <w:widowControl w:val="0"/>
        <w:tabs>
          <w:tab w:val="left" w:pos="220"/>
          <w:tab w:val="left" w:pos="720"/>
        </w:tabs>
        <w:autoSpaceDE w:val="0"/>
        <w:autoSpaceDN w:val="0"/>
        <w:adjustRightInd w:val="0"/>
        <w:spacing w:after="240" w:line="400" w:lineRule="atLeast"/>
        <w:ind w:left="220"/>
        <w:rPr>
          <w:rFonts w:ascii="Tahoma" w:hAnsi="Tahoma" w:cs="Tahoma"/>
          <w:color w:val="000000"/>
          <w:sz w:val="28"/>
          <w:szCs w:val="28"/>
        </w:rPr>
      </w:pPr>
      <w:r>
        <w:rPr>
          <w:rFonts w:ascii="Tahoma" w:hAnsi="Tahoma" w:cs="Tahoma"/>
          <w:color w:val="000000"/>
          <w:sz w:val="28"/>
          <w:szCs w:val="28"/>
        </w:rPr>
        <w:t>Two pathogenetically distinct pathways for the development of colon cancer, both seem to result from accumulation of multiple mutations:</w:t>
      </w:r>
    </w:p>
    <w:p w14:paraId="6D88FDBA" w14:textId="50584A40" w:rsidR="006A075F" w:rsidRDefault="006A075F" w:rsidP="003127EC">
      <w:pPr>
        <w:pStyle w:val="ListParagraph"/>
        <w:widowControl w:val="0"/>
        <w:tabs>
          <w:tab w:val="left" w:pos="220"/>
          <w:tab w:val="left" w:pos="720"/>
        </w:tabs>
        <w:autoSpaceDE w:val="0"/>
        <w:autoSpaceDN w:val="0"/>
        <w:adjustRightInd w:val="0"/>
        <w:spacing w:after="240" w:line="400" w:lineRule="atLeast"/>
        <w:rPr>
          <w:rFonts w:ascii="Tahoma" w:hAnsi="Tahoma" w:cs="Tahoma"/>
          <w:b/>
          <w:bCs/>
          <w:color w:val="000000"/>
          <w:sz w:val="28"/>
          <w:szCs w:val="28"/>
        </w:rPr>
      </w:pPr>
    </w:p>
    <w:p w14:paraId="31962085" w14:textId="565B6AF8" w:rsidR="003127EC" w:rsidRPr="00C12D56" w:rsidRDefault="003127EC" w:rsidP="006A075F">
      <w:pPr>
        <w:pStyle w:val="ListParagraph"/>
        <w:widowControl w:val="0"/>
        <w:tabs>
          <w:tab w:val="left" w:pos="220"/>
          <w:tab w:val="left" w:pos="720"/>
        </w:tabs>
        <w:autoSpaceDE w:val="0"/>
        <w:autoSpaceDN w:val="0"/>
        <w:adjustRightInd w:val="0"/>
        <w:spacing w:after="240" w:line="400" w:lineRule="atLeast"/>
        <w:ind w:left="0"/>
        <w:rPr>
          <w:rFonts w:ascii="Tahoma" w:hAnsi="Tahoma" w:cs="Tahoma"/>
          <w:b/>
          <w:bCs/>
          <w:color w:val="FF0000"/>
          <w:sz w:val="28"/>
          <w:szCs w:val="28"/>
        </w:rPr>
      </w:pPr>
      <w:r w:rsidRPr="00C12D56">
        <w:rPr>
          <w:rFonts w:ascii="Tahoma" w:hAnsi="Tahoma" w:cs="Tahoma"/>
          <w:b/>
          <w:bCs/>
          <w:color w:val="FF0000"/>
          <w:sz w:val="28"/>
          <w:szCs w:val="28"/>
        </w:rPr>
        <w:t>1- The APC/B-catenin pathway (85 %)</w:t>
      </w:r>
    </w:p>
    <w:p w14:paraId="676A5605" w14:textId="4482E15B" w:rsidR="003127EC" w:rsidRDefault="003127EC" w:rsidP="006A075F">
      <w:pPr>
        <w:pStyle w:val="ListParagraph"/>
        <w:widowControl w:val="0"/>
        <w:tabs>
          <w:tab w:val="left" w:pos="220"/>
          <w:tab w:val="left" w:pos="720"/>
        </w:tabs>
        <w:autoSpaceDE w:val="0"/>
        <w:autoSpaceDN w:val="0"/>
        <w:adjustRightInd w:val="0"/>
        <w:spacing w:after="240" w:line="400" w:lineRule="atLeast"/>
        <w:ind w:left="220"/>
        <w:rPr>
          <w:rFonts w:ascii="Tahoma" w:hAnsi="Tahoma" w:cs="Tahoma"/>
          <w:color w:val="000000"/>
          <w:sz w:val="28"/>
          <w:szCs w:val="28"/>
        </w:rPr>
      </w:pPr>
      <w:r>
        <w:rPr>
          <w:rFonts w:ascii="Tahoma" w:hAnsi="Tahoma" w:cs="Tahoma"/>
          <w:color w:val="000000"/>
          <w:sz w:val="28"/>
          <w:szCs w:val="28"/>
        </w:rPr>
        <w:t>chromosomal instability that results in stepwise accumulation of mutations in a series of oncogenes and tumor suppressor genes.</w:t>
      </w:r>
      <w:r>
        <w:rPr>
          <w:rFonts w:ascii="Tahoma" w:hAnsi="Tahoma" w:cs="Tahoma"/>
          <w:color w:val="000000"/>
          <w:sz w:val="28"/>
          <w:szCs w:val="28"/>
          <w:rtl/>
        </w:rPr>
        <w:t xml:space="preserve">. </w:t>
      </w:r>
    </w:p>
    <w:p w14:paraId="7572F77F" w14:textId="4751181A" w:rsidR="003127EC" w:rsidRDefault="003127EC" w:rsidP="00271476">
      <w:pPr>
        <w:pStyle w:val="ListParagraph"/>
        <w:widowControl w:val="0"/>
        <w:numPr>
          <w:ilvl w:val="0"/>
          <w:numId w:val="22"/>
        </w:numPr>
        <w:tabs>
          <w:tab w:val="left" w:pos="220"/>
          <w:tab w:val="left" w:pos="720"/>
        </w:tabs>
        <w:autoSpaceDE w:val="0"/>
        <w:autoSpaceDN w:val="0"/>
        <w:adjustRightInd w:val="0"/>
        <w:spacing w:after="240" w:line="480" w:lineRule="atLeast"/>
        <w:jc w:val="center"/>
        <w:rPr>
          <w:rFonts w:ascii="TimesNewRomanPSMT" w:hAnsi="TimesNewRomanPSMT" w:cs="TimesNewRomanPSMT"/>
          <w:color w:val="000000"/>
          <w:rtl/>
        </w:rPr>
      </w:pPr>
      <w:r>
        <w:rPr>
          <w:noProof/>
          <w:rtl/>
        </w:rPr>
        <w:drawing>
          <wp:anchor distT="0" distB="0" distL="114300" distR="114300" simplePos="0" relativeHeight="251675136" behindDoc="0" locked="0" layoutInCell="1" allowOverlap="1" wp14:anchorId="6B107E73" wp14:editId="325DF805">
            <wp:simplePos x="0" y="0"/>
            <wp:positionH relativeFrom="column">
              <wp:posOffset>2214245</wp:posOffset>
            </wp:positionH>
            <wp:positionV relativeFrom="paragraph">
              <wp:posOffset>407670</wp:posOffset>
            </wp:positionV>
            <wp:extent cx="2897505" cy="1089660"/>
            <wp:effectExtent l="0" t="0" r="0" b="0"/>
            <wp:wrapTopAndBottom/>
            <wp:docPr id="52245" name="Picture 5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7505" cy="108966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Bold" w:hAnsi="Cambria-Bold" w:cs="Cambria-Bold"/>
          <w:b/>
          <w:bCs/>
          <w:color w:val="000000"/>
          <w:sz w:val="28"/>
          <w:szCs w:val="28"/>
          <w:u w:val="single"/>
        </w:rPr>
        <w:t>Adenoma-carcinoma sequence</w:t>
      </w:r>
      <w:r>
        <w:rPr>
          <w:rFonts w:ascii="Cambria-Bold" w:hAnsi="Cambria-Bold" w:cs="Cambria-Bold"/>
          <w:b/>
          <w:bCs/>
          <w:color w:val="000000"/>
          <w:sz w:val="38"/>
          <w:szCs w:val="38"/>
        </w:rPr>
        <w:t xml:space="preserve"> </w:t>
      </w:r>
      <w:r>
        <w:rPr>
          <w:rFonts w:ascii="MS Mincho" w:eastAsia="MS Mincho" w:hAnsi="MS Mincho" w:cs="MS Mincho" w:hint="eastAsia"/>
          <w:color w:val="000000"/>
        </w:rPr>
        <w:t> </w:t>
      </w:r>
    </w:p>
    <w:p w14:paraId="568DC2BD" w14:textId="30754AE5" w:rsidR="003127EC" w:rsidRDefault="003127EC" w:rsidP="003127EC">
      <w:pPr>
        <w:pStyle w:val="ListParagraph"/>
        <w:widowControl w:val="0"/>
        <w:tabs>
          <w:tab w:val="left" w:pos="220"/>
          <w:tab w:val="left" w:pos="720"/>
        </w:tabs>
        <w:autoSpaceDE w:val="0"/>
        <w:autoSpaceDN w:val="0"/>
        <w:adjustRightInd w:val="0"/>
        <w:spacing w:after="240" w:line="400" w:lineRule="atLeast"/>
        <w:rPr>
          <w:rFonts w:ascii="Tahoma" w:hAnsi="Tahoma" w:cs="Tahoma"/>
          <w:color w:val="000000"/>
          <w:sz w:val="28"/>
          <w:szCs w:val="28"/>
          <w:rtl/>
        </w:rPr>
      </w:pPr>
    </w:p>
    <w:p w14:paraId="1774B364" w14:textId="77777777" w:rsidR="003127EC" w:rsidRPr="00C12D56" w:rsidRDefault="003127EC" w:rsidP="006A075F">
      <w:pPr>
        <w:pStyle w:val="ListParagraph"/>
        <w:widowControl w:val="0"/>
        <w:tabs>
          <w:tab w:val="left" w:pos="220"/>
          <w:tab w:val="left" w:pos="720"/>
        </w:tabs>
        <w:autoSpaceDE w:val="0"/>
        <w:autoSpaceDN w:val="0"/>
        <w:adjustRightInd w:val="0"/>
        <w:spacing w:after="240" w:line="400" w:lineRule="atLeast"/>
        <w:ind w:left="0"/>
        <w:rPr>
          <w:rFonts w:ascii="Tahoma" w:hAnsi="Tahoma" w:cs="Tahoma"/>
          <w:b/>
          <w:bCs/>
          <w:color w:val="FF0000"/>
          <w:sz w:val="28"/>
          <w:szCs w:val="28"/>
          <w:rtl/>
        </w:rPr>
      </w:pPr>
      <w:r w:rsidRPr="00C12D56">
        <w:rPr>
          <w:rFonts w:ascii="Tahoma" w:hAnsi="Tahoma" w:cs="Tahoma"/>
          <w:b/>
          <w:bCs/>
          <w:color w:val="FF0000"/>
          <w:sz w:val="28"/>
          <w:szCs w:val="28"/>
        </w:rPr>
        <w:t>2- The DNA mismatch repair genes pathway:</w:t>
      </w:r>
    </w:p>
    <w:p w14:paraId="7312B7ED" w14:textId="3F33496B" w:rsidR="003127EC" w:rsidRDefault="003127EC" w:rsidP="006A075F">
      <w:pPr>
        <w:pStyle w:val="ListParagraph"/>
        <w:widowControl w:val="0"/>
        <w:tabs>
          <w:tab w:val="left" w:pos="220"/>
          <w:tab w:val="left" w:pos="720"/>
        </w:tabs>
        <w:autoSpaceDE w:val="0"/>
        <w:autoSpaceDN w:val="0"/>
        <w:adjustRightInd w:val="0"/>
        <w:spacing w:after="240" w:line="400" w:lineRule="atLeast"/>
        <w:ind w:left="0"/>
        <w:rPr>
          <w:rFonts w:ascii="Tahoma" w:hAnsi="Tahoma" w:cs="Tahoma"/>
          <w:color w:val="000000"/>
          <w:sz w:val="28"/>
          <w:szCs w:val="28"/>
        </w:rPr>
      </w:pPr>
      <w:r>
        <w:rPr>
          <w:rFonts w:ascii="Tahoma" w:hAnsi="Tahoma" w:cs="Tahoma"/>
          <w:color w:val="000000"/>
          <w:sz w:val="28"/>
          <w:szCs w:val="28"/>
        </w:rPr>
        <w:t>• 10% to 15% of sporadic cases.</w:t>
      </w:r>
    </w:p>
    <w:p w14:paraId="3026EC92" w14:textId="77777777" w:rsidR="003127EC" w:rsidRDefault="003127EC" w:rsidP="006A075F">
      <w:pPr>
        <w:pStyle w:val="ListParagraph"/>
        <w:widowControl w:val="0"/>
        <w:tabs>
          <w:tab w:val="left" w:pos="220"/>
          <w:tab w:val="left" w:pos="720"/>
        </w:tabs>
        <w:autoSpaceDE w:val="0"/>
        <w:autoSpaceDN w:val="0"/>
        <w:adjustRightInd w:val="0"/>
        <w:spacing w:after="240" w:line="400" w:lineRule="atLeast"/>
        <w:ind w:left="0"/>
        <w:rPr>
          <w:rFonts w:ascii="Tahoma" w:hAnsi="Tahoma" w:cs="Tahoma"/>
          <w:color w:val="000000"/>
          <w:sz w:val="28"/>
          <w:szCs w:val="28"/>
        </w:rPr>
      </w:pPr>
      <w:r>
        <w:rPr>
          <w:rFonts w:ascii="Tahoma" w:hAnsi="Tahoma" w:cs="Tahoma"/>
          <w:color w:val="000000"/>
          <w:sz w:val="28"/>
          <w:szCs w:val="28"/>
        </w:rPr>
        <w:t>• There is accumulation of mutations (as in the</w:t>
      </w:r>
      <w:r>
        <w:rPr>
          <w:rFonts w:ascii="Tahoma" w:hAnsi="Tahoma" w:cs="Tahoma"/>
          <w:color w:val="000000"/>
          <w:sz w:val="28"/>
          <w:szCs w:val="28"/>
          <w:rtl/>
        </w:rPr>
        <w:t xml:space="preserve"> </w:t>
      </w:r>
      <w:r>
        <w:rPr>
          <w:rFonts w:ascii="Tahoma" w:hAnsi="Tahoma" w:cs="Tahoma"/>
          <w:color w:val="000000"/>
          <w:sz w:val="28"/>
          <w:szCs w:val="28"/>
        </w:rPr>
        <w:t>APC/B-catenin schema)</w:t>
      </w:r>
      <w:r>
        <w:rPr>
          <w:rFonts w:ascii="Tahoma" w:hAnsi="Tahoma" w:cs="Tahoma" w:hint="cs"/>
          <w:color w:val="000000"/>
          <w:sz w:val="28"/>
          <w:szCs w:val="28"/>
          <w:rtl/>
        </w:rPr>
        <w:t>.</w:t>
      </w:r>
    </w:p>
    <w:p w14:paraId="604E5F0D" w14:textId="7BE5DEC3" w:rsidR="003127EC" w:rsidRPr="00C12D56" w:rsidRDefault="003127EC" w:rsidP="006A075F">
      <w:pPr>
        <w:pStyle w:val="ListParagraph"/>
        <w:widowControl w:val="0"/>
        <w:tabs>
          <w:tab w:val="left" w:pos="220"/>
          <w:tab w:val="left" w:pos="720"/>
        </w:tabs>
        <w:autoSpaceDE w:val="0"/>
        <w:autoSpaceDN w:val="0"/>
        <w:adjustRightInd w:val="0"/>
        <w:spacing w:after="240" w:line="400" w:lineRule="atLeast"/>
        <w:ind w:left="0"/>
        <w:rPr>
          <w:rFonts w:ascii="Tahoma" w:hAnsi="Tahoma" w:cs="Tahoma"/>
          <w:color w:val="FF0000"/>
          <w:sz w:val="28"/>
          <w:szCs w:val="28"/>
        </w:rPr>
      </w:pPr>
      <w:r>
        <w:rPr>
          <w:noProof/>
        </w:rPr>
        <mc:AlternateContent>
          <mc:Choice Requires="wps">
            <w:drawing>
              <wp:anchor distT="0" distB="0" distL="114300" distR="114300" simplePos="0" relativeHeight="251676160" behindDoc="0" locked="0" layoutInCell="1" allowOverlap="1" wp14:anchorId="72CFFE15" wp14:editId="58B8C34C">
                <wp:simplePos x="0" y="0"/>
                <wp:positionH relativeFrom="column">
                  <wp:posOffset>-73025</wp:posOffset>
                </wp:positionH>
                <wp:positionV relativeFrom="paragraph">
                  <wp:posOffset>739140</wp:posOffset>
                </wp:positionV>
                <wp:extent cx="7086600" cy="913765"/>
                <wp:effectExtent l="0" t="0" r="19050" b="19685"/>
                <wp:wrapSquare wrapText="bothSides"/>
                <wp:docPr id="50" name="Text Box 50"/>
                <wp:cNvGraphicFramePr/>
                <a:graphic xmlns:a="http://schemas.openxmlformats.org/drawingml/2006/main">
                  <a:graphicData uri="http://schemas.microsoft.com/office/word/2010/wordprocessingShape">
                    <wps:wsp>
                      <wps:cNvSpPr txBox="1"/>
                      <wps:spPr>
                        <a:xfrm>
                          <a:off x="0" y="0"/>
                          <a:ext cx="7086600" cy="913765"/>
                        </a:xfrm>
                        <a:prstGeom prst="rect">
                          <a:avLst/>
                        </a:prstGeom>
                        <a:noFill/>
                        <a:ln w="3175">
                          <a:solidFill>
                            <a:schemeClr val="tx1">
                              <a:lumMod val="50000"/>
                              <a:lumOff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D264DAD" w14:textId="77777777" w:rsidR="001763FE" w:rsidRDefault="001763FE" w:rsidP="003127EC">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Pr>
                            </w:pPr>
                            <w:r>
                              <w:rPr>
                                <w:rFonts w:ascii="Tahoma" w:hAnsi="Tahoma" w:cs="Tahoma"/>
                                <w:color w:val="000000"/>
                                <w:sz w:val="28"/>
                                <w:szCs w:val="28"/>
                                <w:u w:val="single"/>
                              </w:rPr>
                              <w:t>Hereditary mutation</w:t>
                            </w:r>
                            <w:r>
                              <w:rPr>
                                <w:rFonts w:ascii="Tahoma" w:hAnsi="Tahoma" w:cs="Tahoma"/>
                                <w:color w:val="000000"/>
                                <w:sz w:val="28"/>
                                <w:szCs w:val="28"/>
                              </w:rPr>
                              <w:t xml:space="preserve"> of the </w:t>
                            </w:r>
                            <w:r>
                              <w:rPr>
                                <w:rFonts w:ascii="Tahoma" w:hAnsi="Tahoma" w:cs="Tahoma"/>
                                <w:b/>
                                <w:bCs/>
                                <w:color w:val="000000"/>
                                <w:sz w:val="28"/>
                                <w:szCs w:val="28"/>
                              </w:rPr>
                              <w:t>APC gene</w:t>
                            </w:r>
                            <w:r>
                              <w:rPr>
                                <w:rFonts w:ascii="Tahoma" w:hAnsi="Tahoma" w:cs="Tahoma"/>
                                <w:color w:val="000000"/>
                                <w:sz w:val="28"/>
                                <w:szCs w:val="28"/>
                              </w:rPr>
                              <w:t xml:space="preserve"> is the</w:t>
                            </w:r>
                            <w:r>
                              <w:rPr>
                                <w:rFonts w:ascii="Tahoma" w:hAnsi="Tahoma" w:cs="Tahoma"/>
                                <w:color w:val="000000"/>
                                <w:sz w:val="28"/>
                                <w:szCs w:val="28"/>
                                <w:rtl/>
                              </w:rPr>
                              <w:t xml:space="preserve"> </w:t>
                            </w:r>
                            <w:r>
                              <w:rPr>
                                <w:rFonts w:ascii="Tahoma" w:hAnsi="Tahoma" w:cs="Tahoma"/>
                                <w:color w:val="000000"/>
                                <w:sz w:val="28"/>
                                <w:szCs w:val="28"/>
                              </w:rPr>
                              <w:t>cause of familial adenomatous polyposis</w:t>
                            </w:r>
                            <w:r>
                              <w:rPr>
                                <w:rFonts w:ascii="Tahoma" w:hAnsi="Tahoma" w:cs="Tahoma"/>
                                <w:color w:val="000000"/>
                                <w:sz w:val="28"/>
                                <w:szCs w:val="28"/>
                                <w:rtl/>
                              </w:rPr>
                              <w:t xml:space="preserve"> </w:t>
                            </w:r>
                            <w:r>
                              <w:rPr>
                                <w:rFonts w:ascii="Tahoma" w:hAnsi="Tahoma" w:cs="Tahoma"/>
                                <w:color w:val="000000"/>
                                <w:sz w:val="28"/>
                                <w:szCs w:val="28"/>
                              </w:rPr>
                              <w:t>(FAP), where affected individuals carry an</w:t>
                            </w:r>
                            <w:r>
                              <w:rPr>
                                <w:rFonts w:ascii="Tahoma" w:hAnsi="Tahoma" w:cs="Tahoma"/>
                                <w:color w:val="000000"/>
                                <w:sz w:val="28"/>
                                <w:szCs w:val="28"/>
                                <w:rtl/>
                              </w:rPr>
                              <w:t xml:space="preserve"> </w:t>
                            </w:r>
                            <w:r>
                              <w:rPr>
                                <w:rFonts w:ascii="Tahoma" w:hAnsi="Tahoma" w:cs="Tahoma"/>
                                <w:color w:val="000000"/>
                                <w:sz w:val="28"/>
                                <w:szCs w:val="28"/>
                              </w:rPr>
                              <w:t>almost 100% risk of developing colon cancer</w:t>
                            </w:r>
                            <w:r>
                              <w:rPr>
                                <w:rFonts w:ascii="Tahoma" w:hAnsi="Tahoma" w:cs="Tahoma"/>
                                <w:color w:val="000000"/>
                                <w:sz w:val="28"/>
                                <w:szCs w:val="28"/>
                                <w:rtl/>
                              </w:rPr>
                              <w:t xml:space="preserve"> </w:t>
                            </w:r>
                            <w:r>
                              <w:rPr>
                                <w:rFonts w:ascii="Tahoma" w:hAnsi="Tahoma" w:cs="Tahoma"/>
                                <w:color w:val="000000"/>
                                <w:sz w:val="28"/>
                                <w:szCs w:val="28"/>
                              </w:rPr>
                              <w:t>by age 40 years.</w:t>
                            </w:r>
                          </w:p>
                          <w:p w14:paraId="317EA131" w14:textId="77777777" w:rsidR="001763FE" w:rsidRDefault="001763FE" w:rsidP="0031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CFFE15" id="Text Box 50" o:spid="_x0000_s1060" type="#_x0000_t202" style="position:absolute;margin-left:-5.75pt;margin-top:58.2pt;width:558pt;height:7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" filled="f" strokecolor="gray [1629]" strokeweight=".25pt">
                <v:stroke dashstyle="3 1"/>
                <v:textbox>
                  <w:txbxContent>
                    <w:p w14:paraId="2D264DAD" w14:textId="77777777" w:rsidR="001763FE" w:rsidRDefault="001763FE" w:rsidP="003127EC">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Pr>
                      </w:pPr>
                      <w:r>
                        <w:rPr>
                          <w:rFonts w:ascii="Tahoma" w:hAnsi="Tahoma" w:cs="Tahoma"/>
                          <w:color w:val="000000"/>
                          <w:sz w:val="28"/>
                          <w:szCs w:val="28"/>
                          <w:u w:val="single"/>
                        </w:rPr>
                        <w:t>Hereditary mutation</w:t>
                      </w:r>
                      <w:r>
                        <w:rPr>
                          <w:rFonts w:ascii="Tahoma" w:hAnsi="Tahoma" w:cs="Tahoma"/>
                          <w:color w:val="000000"/>
                          <w:sz w:val="28"/>
                          <w:szCs w:val="28"/>
                        </w:rPr>
                        <w:t xml:space="preserve"> of the </w:t>
                      </w:r>
                      <w:r>
                        <w:rPr>
                          <w:rFonts w:ascii="Tahoma" w:hAnsi="Tahoma" w:cs="Tahoma"/>
                          <w:b/>
                          <w:bCs/>
                          <w:color w:val="000000"/>
                          <w:sz w:val="28"/>
                          <w:szCs w:val="28"/>
                        </w:rPr>
                        <w:t>APC gene</w:t>
                      </w:r>
                      <w:r>
                        <w:rPr>
                          <w:rFonts w:ascii="Tahoma" w:hAnsi="Tahoma" w:cs="Tahoma"/>
                          <w:color w:val="000000"/>
                          <w:sz w:val="28"/>
                          <w:szCs w:val="28"/>
                        </w:rPr>
                        <w:t xml:space="preserve"> is the</w:t>
                      </w:r>
                      <w:r>
                        <w:rPr>
                          <w:rFonts w:ascii="Tahoma" w:hAnsi="Tahoma" w:cs="Tahoma"/>
                          <w:color w:val="000000"/>
                          <w:sz w:val="28"/>
                          <w:szCs w:val="28"/>
                          <w:rtl/>
                        </w:rPr>
                        <w:t xml:space="preserve"> </w:t>
                      </w:r>
                      <w:r>
                        <w:rPr>
                          <w:rFonts w:ascii="Tahoma" w:hAnsi="Tahoma" w:cs="Tahoma"/>
                          <w:color w:val="000000"/>
                          <w:sz w:val="28"/>
                          <w:szCs w:val="28"/>
                        </w:rPr>
                        <w:t>cause of familial adenomatous polyposis</w:t>
                      </w:r>
                      <w:r>
                        <w:rPr>
                          <w:rFonts w:ascii="Tahoma" w:hAnsi="Tahoma" w:cs="Tahoma"/>
                          <w:color w:val="000000"/>
                          <w:sz w:val="28"/>
                          <w:szCs w:val="28"/>
                          <w:rtl/>
                        </w:rPr>
                        <w:t xml:space="preserve"> </w:t>
                      </w:r>
                      <w:r>
                        <w:rPr>
                          <w:rFonts w:ascii="Tahoma" w:hAnsi="Tahoma" w:cs="Tahoma"/>
                          <w:color w:val="000000"/>
                          <w:sz w:val="28"/>
                          <w:szCs w:val="28"/>
                        </w:rPr>
                        <w:t>(FAP), where affected individuals carry an</w:t>
                      </w:r>
                      <w:r>
                        <w:rPr>
                          <w:rFonts w:ascii="Tahoma" w:hAnsi="Tahoma" w:cs="Tahoma"/>
                          <w:color w:val="000000"/>
                          <w:sz w:val="28"/>
                          <w:szCs w:val="28"/>
                          <w:rtl/>
                        </w:rPr>
                        <w:t xml:space="preserve"> </w:t>
                      </w:r>
                      <w:r>
                        <w:rPr>
                          <w:rFonts w:ascii="Tahoma" w:hAnsi="Tahoma" w:cs="Tahoma"/>
                          <w:color w:val="000000"/>
                          <w:sz w:val="28"/>
                          <w:szCs w:val="28"/>
                        </w:rPr>
                        <w:t>almost 100% risk of developing colon cancer</w:t>
                      </w:r>
                      <w:r>
                        <w:rPr>
                          <w:rFonts w:ascii="Tahoma" w:hAnsi="Tahoma" w:cs="Tahoma"/>
                          <w:color w:val="000000"/>
                          <w:sz w:val="28"/>
                          <w:szCs w:val="28"/>
                          <w:rtl/>
                        </w:rPr>
                        <w:t xml:space="preserve"> </w:t>
                      </w:r>
                      <w:r>
                        <w:rPr>
                          <w:rFonts w:ascii="Tahoma" w:hAnsi="Tahoma" w:cs="Tahoma"/>
                          <w:color w:val="000000"/>
                          <w:sz w:val="28"/>
                          <w:szCs w:val="28"/>
                        </w:rPr>
                        <w:t>by age 40 years.</w:t>
                      </w:r>
                    </w:p>
                    <w:p w14:paraId="317EA131" w14:textId="77777777" w:rsidR="001763FE" w:rsidRDefault="001763FE" w:rsidP="003127EC"/>
                  </w:txbxContent>
                </v:textbox>
                <w10:wrap type="square"/>
              </v:shape>
            </w:pict>
          </mc:Fallback>
        </mc:AlternateContent>
      </w:r>
      <w:r>
        <w:rPr>
          <w:rFonts w:ascii="Tahoma" w:hAnsi="Tahoma" w:cs="Tahoma"/>
          <w:color w:val="000000"/>
          <w:sz w:val="28"/>
          <w:szCs w:val="28"/>
        </w:rPr>
        <w:t>• Five DNA mismatch repair genes (</w:t>
      </w:r>
      <w:r>
        <w:rPr>
          <w:rFonts w:ascii="Tahoma" w:hAnsi="Tahoma" w:cs="Tahoma"/>
          <w:color w:val="FF0000"/>
          <w:sz w:val="28"/>
          <w:szCs w:val="28"/>
        </w:rPr>
        <w:t>MSH2, MSH6,MLH1</w:t>
      </w:r>
      <w:r>
        <w:rPr>
          <w:rFonts w:ascii="Tahoma" w:hAnsi="Tahoma" w:cs="Tahoma"/>
          <w:color w:val="000000"/>
          <w:sz w:val="28"/>
          <w:szCs w:val="28"/>
        </w:rPr>
        <w:t xml:space="preserve">, PMS1, AND PMS2 that give rise to the </w:t>
      </w:r>
      <w:r w:rsidRPr="00C12D56">
        <w:rPr>
          <w:rFonts w:ascii="Tahoma" w:hAnsi="Tahoma" w:cs="Tahoma"/>
          <w:color w:val="FF0000"/>
          <w:sz w:val="28"/>
          <w:szCs w:val="28"/>
        </w:rPr>
        <w:t xml:space="preserve">hereditary </w:t>
      </w:r>
      <w:r w:rsidRPr="00C12D56">
        <w:rPr>
          <w:rFonts w:ascii="Tahoma" w:hAnsi="Tahoma" w:cs="Tahoma"/>
          <w:b/>
          <w:bCs/>
          <w:color w:val="FF0000"/>
          <w:sz w:val="28"/>
          <w:szCs w:val="28"/>
        </w:rPr>
        <w:t>non polyposis</w:t>
      </w:r>
      <w:r w:rsidRPr="00C12D56">
        <w:rPr>
          <w:rFonts w:ascii="Tahoma" w:hAnsi="Tahoma" w:cs="Tahoma"/>
          <w:color w:val="FF0000"/>
          <w:sz w:val="28"/>
          <w:szCs w:val="28"/>
        </w:rPr>
        <w:t xml:space="preserve"> colon</w:t>
      </w:r>
      <w:r w:rsidRPr="00C12D56">
        <w:rPr>
          <w:rFonts w:ascii="Tahoma" w:hAnsi="Tahoma" w:cs="Tahoma"/>
          <w:color w:val="FF0000"/>
          <w:sz w:val="28"/>
          <w:szCs w:val="28"/>
          <w:rtl/>
        </w:rPr>
        <w:t xml:space="preserve"> </w:t>
      </w:r>
      <w:r w:rsidRPr="00C12D56">
        <w:rPr>
          <w:rFonts w:ascii="Tahoma" w:hAnsi="Tahoma" w:cs="Tahoma"/>
          <w:color w:val="FF0000"/>
          <w:sz w:val="28"/>
          <w:szCs w:val="28"/>
        </w:rPr>
        <w:t>carcinoma (HNPCC)</w:t>
      </w:r>
      <w:r w:rsidRPr="00C12D56">
        <w:rPr>
          <w:rFonts w:ascii="Tahoma" w:hAnsi="Tahoma" w:cs="Tahoma" w:hint="cs"/>
          <w:color w:val="FF0000"/>
          <w:sz w:val="28"/>
          <w:szCs w:val="28"/>
          <w:rtl/>
        </w:rPr>
        <w:t>.</w:t>
      </w:r>
    </w:p>
    <w:p w14:paraId="7C9B774D" w14:textId="39738B81" w:rsidR="003127EC" w:rsidRPr="00FC0243" w:rsidRDefault="003127EC" w:rsidP="001576CD">
      <w:pPr>
        <w:widowControl w:val="0"/>
        <w:tabs>
          <w:tab w:val="left" w:pos="220"/>
          <w:tab w:val="left" w:pos="720"/>
        </w:tabs>
        <w:autoSpaceDE w:val="0"/>
        <w:autoSpaceDN w:val="0"/>
        <w:adjustRightInd w:val="0"/>
        <w:spacing w:after="240" w:line="400" w:lineRule="atLeast"/>
        <w:rPr>
          <w:rFonts w:ascii="Tahoma" w:hAnsi="Tahoma" w:cs="Tahoma"/>
          <w:color w:val="76923C" w:themeColor="accent3" w:themeShade="BF"/>
          <w:sz w:val="20"/>
          <w:szCs w:val="20"/>
        </w:rPr>
      </w:pPr>
      <w:r w:rsidRPr="00FC0243">
        <w:rPr>
          <w:rFonts w:ascii="Tahoma" w:hAnsi="Tahoma" w:cs="Tahoma"/>
          <w:color w:val="76923C" w:themeColor="accent3" w:themeShade="BF"/>
          <w:sz w:val="20"/>
          <w:szCs w:val="20"/>
        </w:rPr>
        <w:t xml:space="preserve">4 types of </w:t>
      </w:r>
      <w:r w:rsidR="001576CD" w:rsidRPr="00FC0243">
        <w:rPr>
          <w:rFonts w:ascii="Tahoma" w:hAnsi="Tahoma" w:cs="Tahoma"/>
          <w:color w:val="76923C" w:themeColor="accent3" w:themeShade="BF"/>
          <w:sz w:val="20"/>
          <w:szCs w:val="20"/>
        </w:rPr>
        <w:t>genes which lead to cancer</w:t>
      </w:r>
      <w:r w:rsidRPr="00FC0243">
        <w:rPr>
          <w:rFonts w:ascii="Tahoma" w:hAnsi="Tahoma" w:cs="Tahoma"/>
          <w:color w:val="76923C" w:themeColor="accent3" w:themeShade="BF"/>
          <w:sz w:val="20"/>
          <w:szCs w:val="20"/>
        </w:rPr>
        <w:t>:</w:t>
      </w:r>
    </w:p>
    <w:p w14:paraId="733CB583" w14:textId="2064FD61" w:rsidR="003127EC" w:rsidRPr="00FC0243" w:rsidRDefault="001576CD" w:rsidP="00271476">
      <w:pPr>
        <w:pStyle w:val="ListParagraph"/>
        <w:widowControl w:val="0"/>
        <w:numPr>
          <w:ilvl w:val="0"/>
          <w:numId w:val="23"/>
        </w:numPr>
        <w:tabs>
          <w:tab w:val="left" w:pos="220"/>
          <w:tab w:val="left" w:pos="720"/>
        </w:tabs>
        <w:autoSpaceDE w:val="0"/>
        <w:autoSpaceDN w:val="0"/>
        <w:adjustRightInd w:val="0"/>
        <w:spacing w:after="240" w:line="400" w:lineRule="atLeast"/>
        <w:rPr>
          <w:rFonts w:ascii="Tahoma" w:hAnsi="Tahoma" w:cs="Tahoma"/>
          <w:color w:val="76923C" w:themeColor="accent3" w:themeShade="BF"/>
          <w:sz w:val="20"/>
          <w:szCs w:val="20"/>
        </w:rPr>
      </w:pPr>
      <w:r w:rsidRPr="00FC0243">
        <w:rPr>
          <w:rFonts w:ascii="Tahoma" w:hAnsi="Tahoma" w:cs="Tahoma"/>
          <w:color w:val="76923C" w:themeColor="accent3" w:themeShade="BF"/>
          <w:sz w:val="20"/>
          <w:szCs w:val="20"/>
        </w:rPr>
        <w:t>Tumo</w:t>
      </w:r>
      <w:r w:rsidR="003127EC" w:rsidRPr="00FC0243">
        <w:rPr>
          <w:rFonts w:ascii="Tahoma" w:hAnsi="Tahoma" w:cs="Tahoma"/>
          <w:color w:val="76923C" w:themeColor="accent3" w:themeShade="BF"/>
          <w:sz w:val="20"/>
          <w:szCs w:val="20"/>
        </w:rPr>
        <w:t>r suppressor gene(APC).</w:t>
      </w:r>
    </w:p>
    <w:p w14:paraId="7B0C5C32" w14:textId="4DC2DB05" w:rsidR="003127EC" w:rsidRPr="00FC0243" w:rsidRDefault="003127EC" w:rsidP="00271476">
      <w:pPr>
        <w:pStyle w:val="ListParagraph"/>
        <w:widowControl w:val="0"/>
        <w:numPr>
          <w:ilvl w:val="0"/>
          <w:numId w:val="23"/>
        </w:numPr>
        <w:tabs>
          <w:tab w:val="left" w:pos="220"/>
          <w:tab w:val="left" w:pos="720"/>
        </w:tabs>
        <w:autoSpaceDE w:val="0"/>
        <w:autoSpaceDN w:val="0"/>
        <w:adjustRightInd w:val="0"/>
        <w:spacing w:after="240" w:line="400" w:lineRule="atLeast"/>
        <w:rPr>
          <w:rFonts w:ascii="Tahoma" w:hAnsi="Tahoma" w:cs="Tahoma"/>
          <w:color w:val="76923C" w:themeColor="accent3" w:themeShade="BF"/>
          <w:sz w:val="20"/>
          <w:szCs w:val="20"/>
        </w:rPr>
      </w:pPr>
      <w:r w:rsidRPr="00FC0243">
        <w:rPr>
          <w:rFonts w:ascii="Tahoma" w:hAnsi="Tahoma" w:cs="Tahoma"/>
          <w:color w:val="76923C" w:themeColor="accent3" w:themeShade="BF"/>
          <w:sz w:val="20"/>
          <w:szCs w:val="20"/>
        </w:rPr>
        <w:t>Oncogenes(KRAS).</w:t>
      </w:r>
    </w:p>
    <w:p w14:paraId="2439E2E0" w14:textId="77777777" w:rsidR="003127EC" w:rsidRPr="00FC0243" w:rsidRDefault="003127EC" w:rsidP="00271476">
      <w:pPr>
        <w:pStyle w:val="ListParagraph"/>
        <w:widowControl w:val="0"/>
        <w:numPr>
          <w:ilvl w:val="0"/>
          <w:numId w:val="23"/>
        </w:numPr>
        <w:tabs>
          <w:tab w:val="left" w:pos="220"/>
          <w:tab w:val="left" w:pos="720"/>
        </w:tabs>
        <w:autoSpaceDE w:val="0"/>
        <w:autoSpaceDN w:val="0"/>
        <w:adjustRightInd w:val="0"/>
        <w:spacing w:after="240" w:line="400" w:lineRule="atLeast"/>
        <w:rPr>
          <w:rFonts w:ascii="Tahoma" w:hAnsi="Tahoma" w:cs="Tahoma"/>
          <w:color w:val="76923C" w:themeColor="accent3" w:themeShade="BF"/>
          <w:sz w:val="20"/>
          <w:szCs w:val="20"/>
        </w:rPr>
      </w:pPr>
      <w:r w:rsidRPr="00FC0243">
        <w:rPr>
          <w:rFonts w:ascii="Tahoma" w:hAnsi="Tahoma" w:cs="Tahoma"/>
          <w:color w:val="76923C" w:themeColor="accent3" w:themeShade="BF"/>
          <w:sz w:val="20"/>
          <w:szCs w:val="20"/>
        </w:rPr>
        <w:t>Apoptosis related(PCL2).</w:t>
      </w:r>
    </w:p>
    <w:p w14:paraId="5BC176D4" w14:textId="690AC7C1" w:rsidR="003127EC" w:rsidRPr="00FC0243" w:rsidRDefault="003127EC" w:rsidP="00271476">
      <w:pPr>
        <w:pStyle w:val="ListParagraph"/>
        <w:widowControl w:val="0"/>
        <w:numPr>
          <w:ilvl w:val="0"/>
          <w:numId w:val="23"/>
        </w:numPr>
        <w:tabs>
          <w:tab w:val="left" w:pos="220"/>
          <w:tab w:val="left" w:pos="720"/>
        </w:tabs>
        <w:autoSpaceDE w:val="0"/>
        <w:autoSpaceDN w:val="0"/>
        <w:adjustRightInd w:val="0"/>
        <w:spacing w:after="240" w:line="400" w:lineRule="atLeast"/>
        <w:rPr>
          <w:rFonts w:ascii="Tahoma" w:hAnsi="Tahoma" w:cs="Tahoma"/>
          <w:color w:val="76923C" w:themeColor="accent3" w:themeShade="BF"/>
          <w:sz w:val="20"/>
          <w:szCs w:val="20"/>
        </w:rPr>
      </w:pPr>
      <w:r w:rsidRPr="00FC0243">
        <w:rPr>
          <w:rFonts w:ascii="Tahoma" w:hAnsi="Tahoma" w:cs="Tahoma"/>
          <w:color w:val="76923C" w:themeColor="accent3" w:themeShade="BF"/>
          <w:sz w:val="20"/>
          <w:szCs w:val="20"/>
        </w:rPr>
        <w:t>DNA mismatch repair genes.</w:t>
      </w:r>
      <w:r w:rsidR="001576CD" w:rsidRPr="00FC0243">
        <w:rPr>
          <w:rFonts w:ascii="Tahoma" w:hAnsi="Tahoma" w:cs="Tahoma"/>
          <w:color w:val="76923C" w:themeColor="accent3" w:themeShade="BF"/>
          <w:sz w:val="20"/>
          <w:szCs w:val="20"/>
        </w:rPr>
        <w:t xml:space="preserve"> </w:t>
      </w:r>
    </w:p>
    <w:p w14:paraId="0FC0BAB3" w14:textId="77777777" w:rsidR="0095372A" w:rsidRDefault="0095372A" w:rsidP="0095372A">
      <w:pPr>
        <w:widowControl w:val="0"/>
        <w:tabs>
          <w:tab w:val="left" w:pos="220"/>
          <w:tab w:val="left" w:pos="720"/>
        </w:tabs>
        <w:autoSpaceDE w:val="0"/>
        <w:autoSpaceDN w:val="0"/>
        <w:adjustRightInd w:val="0"/>
        <w:spacing w:after="240" w:line="400" w:lineRule="atLeast"/>
        <w:rPr>
          <w:rFonts w:ascii="Tahoma" w:hAnsi="Tahoma" w:cs="Tahoma"/>
          <w:color w:val="4F6228" w:themeColor="accent3" w:themeShade="80"/>
          <w:sz w:val="20"/>
          <w:szCs w:val="20"/>
        </w:rPr>
      </w:pPr>
    </w:p>
    <w:p w14:paraId="4F196DF6" w14:textId="57E8D58A" w:rsidR="0095372A" w:rsidRPr="0095372A" w:rsidRDefault="0095372A" w:rsidP="0095372A">
      <w:pPr>
        <w:widowControl w:val="0"/>
        <w:tabs>
          <w:tab w:val="left" w:pos="220"/>
          <w:tab w:val="left" w:pos="720"/>
        </w:tabs>
        <w:autoSpaceDE w:val="0"/>
        <w:autoSpaceDN w:val="0"/>
        <w:adjustRightInd w:val="0"/>
        <w:spacing w:after="240" w:line="400" w:lineRule="atLeast"/>
        <w:rPr>
          <w:rFonts w:ascii="Tahoma" w:hAnsi="Tahoma" w:cs="Tahoma"/>
          <w:color w:val="4F6228" w:themeColor="accent3" w:themeShade="80"/>
          <w:sz w:val="20"/>
          <w:szCs w:val="20"/>
        </w:rPr>
      </w:pPr>
    </w:p>
    <w:p w14:paraId="75363736" w14:textId="0B8DD27D" w:rsidR="001576CD" w:rsidRDefault="001576CD" w:rsidP="003127EC">
      <w:pPr>
        <w:rPr>
          <w:rFonts w:ascii="Tahoma" w:hAnsi="Tahoma" w:cs="Tahoma"/>
          <w:b/>
          <w:bCs/>
          <w:color w:val="000000"/>
          <w:sz w:val="36"/>
          <w:szCs w:val="36"/>
        </w:rPr>
      </w:pPr>
    </w:p>
    <w:p w14:paraId="25F5A06A" w14:textId="5A690AA9" w:rsidR="006A075F" w:rsidRDefault="006A075F" w:rsidP="003127EC">
      <w:pPr>
        <w:rPr>
          <w:rFonts w:ascii="Tahoma" w:hAnsi="Tahoma" w:cs="Tahoma"/>
          <w:b/>
          <w:bCs/>
          <w:color w:val="000000"/>
          <w:sz w:val="36"/>
          <w:szCs w:val="36"/>
        </w:rPr>
      </w:pPr>
    </w:p>
    <w:p w14:paraId="3BF1119F" w14:textId="35FE191A" w:rsidR="001576CD" w:rsidRDefault="0095372A" w:rsidP="003127EC">
      <w:pPr>
        <w:rPr>
          <w:rFonts w:ascii="Tahoma" w:hAnsi="Tahoma" w:cs="Tahoma"/>
          <w:b/>
          <w:bCs/>
          <w:color w:val="000000"/>
          <w:sz w:val="36"/>
          <w:szCs w:val="36"/>
        </w:rPr>
      </w:pPr>
      <w:r>
        <w:rPr>
          <w:noProof/>
        </w:rPr>
        <w:lastRenderedPageBreak/>
        <mc:AlternateContent>
          <mc:Choice Requires="wps">
            <w:drawing>
              <wp:anchor distT="0" distB="0" distL="114300" distR="114300" simplePos="0" relativeHeight="251674112" behindDoc="0" locked="0" layoutInCell="1" allowOverlap="1" wp14:anchorId="7EC1C787" wp14:editId="5D36D424">
                <wp:simplePos x="0" y="0"/>
                <wp:positionH relativeFrom="column">
                  <wp:posOffset>-356870</wp:posOffset>
                </wp:positionH>
                <wp:positionV relativeFrom="paragraph">
                  <wp:posOffset>-213451</wp:posOffset>
                </wp:positionV>
                <wp:extent cx="7758430" cy="570865"/>
                <wp:effectExtent l="0" t="0" r="13970" b="19685"/>
                <wp:wrapNone/>
                <wp:docPr id="44" name="Text Box 44"/>
                <wp:cNvGraphicFramePr/>
                <a:graphic xmlns:a="http://schemas.openxmlformats.org/drawingml/2006/main">
                  <a:graphicData uri="http://schemas.microsoft.com/office/word/2010/wordprocessingShape">
                    <wps:wsp>
                      <wps:cNvSpPr txBox="1"/>
                      <wps:spPr>
                        <a:xfrm>
                          <a:off x="0" y="0"/>
                          <a:ext cx="7758430" cy="570865"/>
                        </a:xfrm>
                        <a:prstGeom prst="rect">
                          <a:avLst/>
                        </a:prstGeom>
                        <a:solidFill>
                          <a:schemeClr val="accent6">
                            <a:lumMod val="20000"/>
                            <a:lumOff val="80000"/>
                          </a:schemeClr>
                        </a:solidFill>
                        <a:ln w="3175" cmpd="sng">
                          <a:solidFill>
                            <a:schemeClr val="tx1"/>
                          </a:solid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6E38A" w14:textId="5A051342" w:rsidR="001763FE" w:rsidRDefault="001763FE" w:rsidP="00271476">
                            <w:pPr>
                              <w:pStyle w:val="ListParagraph"/>
                              <w:numPr>
                                <w:ilvl w:val="0"/>
                                <w:numId w:val="12"/>
                              </w:numPr>
                              <w:rPr>
                                <w:rFonts w:ascii="Tahoma" w:hAnsi="Tahoma" w:cs="Tahoma"/>
                                <w:sz w:val="28"/>
                                <w:szCs w:val="28"/>
                              </w:rPr>
                            </w:pPr>
                            <w:r>
                              <w:rPr>
                                <w:rFonts w:ascii="Tahoma" w:hAnsi="Tahoma" w:cs="Tahoma"/>
                                <w:sz w:val="28"/>
                                <w:szCs w:val="28"/>
                              </w:rPr>
                              <w:t xml:space="preserve">Know The Clinical Presentation Of Left And Right Sided Colon Cancer, And The Environmental Factors That Increases Its Risk </w:t>
                            </w:r>
                          </w:p>
                          <w:p w14:paraId="1133DC82" w14:textId="77777777" w:rsidR="001763FE" w:rsidRDefault="001763FE" w:rsidP="00271476">
                            <w:pPr>
                              <w:pStyle w:val="ListParagraph"/>
                              <w:numPr>
                                <w:ilvl w:val="0"/>
                                <w:numId w:val="12"/>
                              </w:numPr>
                              <w:rPr>
                                <w:rFonts w:ascii="Tahoma" w:hAnsi="Tahom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1C787" id="Text Box 44" o:spid="_x0000_s1061" type="#_x0000_t202" style="position:absolute;margin-left:-28.1pt;margin-top:-16.8pt;width:610.9pt;height:44.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" fillcolor="#fde9d9 [665]" strokecolor="black [3213]" strokeweight=".25pt">
                <v:textbox>
                  <w:txbxContent>
                    <w:p w14:paraId="0766E38A" w14:textId="5A051342" w:rsidR="001763FE" w:rsidRDefault="001763FE" w:rsidP="00271476">
                      <w:pPr>
                        <w:pStyle w:val="a4"/>
                        <w:numPr>
                          <w:ilvl w:val="0"/>
                          <w:numId w:val="12"/>
                        </w:numPr>
                        <w:rPr>
                          <w:rFonts w:ascii="Tahoma" w:hAnsi="Tahoma" w:cs="Tahoma"/>
                          <w:sz w:val="28"/>
                          <w:szCs w:val="28"/>
                        </w:rPr>
                      </w:pPr>
                      <w:r>
                        <w:rPr>
                          <w:rFonts w:ascii="Tahoma" w:hAnsi="Tahoma" w:cs="Tahoma"/>
                          <w:sz w:val="28"/>
                          <w:szCs w:val="28"/>
                        </w:rPr>
                        <w:t xml:space="preserve">Know The Clinical Presentation Of Left And Right Sided Colon Cancer, And The Environmental Factors That Increases Its Risk </w:t>
                      </w:r>
                    </w:p>
                    <w:p w14:paraId="1133DC82" w14:textId="77777777" w:rsidR="001763FE" w:rsidRDefault="001763FE" w:rsidP="00271476">
                      <w:pPr>
                        <w:pStyle w:val="a4"/>
                        <w:numPr>
                          <w:ilvl w:val="0"/>
                          <w:numId w:val="12"/>
                        </w:numPr>
                        <w:rPr>
                          <w:rFonts w:ascii="Tahoma" w:hAnsi="Tahoma"/>
                          <w:sz w:val="28"/>
                          <w:szCs w:val="28"/>
                        </w:rPr>
                      </w:pPr>
                    </w:p>
                  </w:txbxContent>
                </v:textbox>
              </v:shape>
            </w:pict>
          </mc:Fallback>
        </mc:AlternateContent>
      </w:r>
    </w:p>
    <w:p w14:paraId="27F8797C" w14:textId="0247812F" w:rsidR="003127EC" w:rsidRPr="001576CD" w:rsidRDefault="003127EC" w:rsidP="003127EC">
      <w:pPr>
        <w:rPr>
          <w:rFonts w:ascii="Tahoma" w:hAnsi="Tahoma" w:cs="Tahoma"/>
          <w:b/>
          <w:bCs/>
          <w:color w:val="000000"/>
          <w:sz w:val="32"/>
          <w:szCs w:val="32"/>
          <w:rtl/>
        </w:rPr>
      </w:pPr>
      <w:r w:rsidRPr="001576CD">
        <w:rPr>
          <w:rFonts w:ascii="Tahoma" w:hAnsi="Tahoma" w:cs="Tahoma"/>
          <w:b/>
          <w:bCs/>
          <w:color w:val="000000"/>
          <w:sz w:val="32"/>
          <w:szCs w:val="32"/>
        </w:rPr>
        <w:t>Colorectal Carcinoma</w:t>
      </w:r>
    </w:p>
    <w:p w14:paraId="0259550E" w14:textId="6607BB21" w:rsidR="003127EC" w:rsidRPr="001576CD" w:rsidRDefault="003127EC" w:rsidP="001576CD">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Pr>
      </w:pPr>
      <w:r w:rsidRPr="001576CD">
        <w:rPr>
          <w:rFonts w:ascii="Tahoma" w:hAnsi="Tahoma" w:cs="Tahoma"/>
          <w:b/>
          <w:bCs/>
          <w:color w:val="000000"/>
          <w:sz w:val="28"/>
          <w:szCs w:val="28"/>
        </w:rPr>
        <w:t>Morphology</w:t>
      </w:r>
      <w:r w:rsidRPr="001576CD">
        <w:rPr>
          <w:rFonts w:ascii="Tahoma" w:hAnsi="Tahoma" w:cs="Tahoma"/>
          <w:color w:val="000000"/>
          <w:sz w:val="36"/>
          <w:szCs w:val="36"/>
        </w:rPr>
        <w:t xml:space="preserve"> </w:t>
      </w:r>
      <w:r w:rsidR="001576CD" w:rsidRPr="00FC0243">
        <w:rPr>
          <w:rFonts w:ascii="Tahoma" w:hAnsi="Tahoma" w:cs="Tahoma"/>
          <w:color w:val="76923C" w:themeColor="accent3" w:themeShade="BF"/>
          <w:sz w:val="20"/>
          <w:szCs w:val="20"/>
        </w:rPr>
        <w:t>and clinical are most important</w:t>
      </w:r>
      <w:r w:rsidR="001576CD">
        <w:rPr>
          <w:rFonts w:ascii="Tahoma" w:hAnsi="Tahoma" w:cs="Tahoma"/>
          <w:color w:val="4F6228" w:themeColor="accent3" w:themeShade="80"/>
          <w:sz w:val="20"/>
          <w:szCs w:val="20"/>
        </w:rPr>
        <w:t>:</w:t>
      </w:r>
      <w:r w:rsidRPr="001576CD">
        <w:rPr>
          <w:rFonts w:ascii="Tahoma" w:hAnsi="Tahoma" w:cs="Tahoma"/>
          <w:color w:val="4F6228" w:themeColor="accent3" w:themeShade="80"/>
          <w:sz w:val="20"/>
          <w:szCs w:val="20"/>
        </w:rPr>
        <w:t xml:space="preserve"> </w:t>
      </w:r>
    </w:p>
    <w:p w14:paraId="3820A6BE" w14:textId="6DA59908" w:rsidR="003127EC" w:rsidRDefault="003127EC" w:rsidP="003127EC">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tl/>
        </w:rPr>
      </w:pPr>
      <w:r>
        <w:rPr>
          <w:rFonts w:ascii="Tahoma" w:hAnsi="Tahoma" w:cs="Tahoma"/>
          <w:color w:val="000000"/>
          <w:sz w:val="28"/>
          <w:szCs w:val="28"/>
        </w:rPr>
        <w:t xml:space="preserve">• 70% are in the rectum, rectosigmoid and sigmoid colon. </w:t>
      </w:r>
    </w:p>
    <w:p w14:paraId="57A9AAC1" w14:textId="77777777" w:rsidR="003127EC" w:rsidRDefault="003127EC" w:rsidP="003127EC">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tl/>
        </w:rPr>
      </w:pPr>
      <w:r>
        <w:rPr>
          <w:rFonts w:ascii="Tahoma" w:hAnsi="Tahoma" w:cs="Tahoma"/>
          <w:color w:val="000000"/>
          <w:sz w:val="28"/>
          <w:szCs w:val="28"/>
        </w:rPr>
        <w:t>• Mucinous adenocarcinoma secret abundant mucin that</w:t>
      </w:r>
      <w:r>
        <w:rPr>
          <w:rFonts w:ascii="Tahoma" w:hAnsi="Tahoma" w:cs="Tahoma"/>
          <w:color w:val="000000"/>
          <w:sz w:val="28"/>
          <w:szCs w:val="28"/>
          <w:rtl/>
        </w:rPr>
        <w:t xml:space="preserve"> </w:t>
      </w:r>
      <w:r>
        <w:rPr>
          <w:rFonts w:ascii="Tahoma" w:hAnsi="Tahoma" w:cs="Tahoma"/>
          <w:color w:val="000000"/>
          <w:sz w:val="28"/>
          <w:szCs w:val="28"/>
        </w:rPr>
        <w:t>may dissect through cleavage planes in the wall.</w:t>
      </w:r>
    </w:p>
    <w:tbl>
      <w:tblPr>
        <w:tblW w:w="10384" w:type="dxa"/>
        <w:tblCellMar>
          <w:left w:w="0" w:type="dxa"/>
          <w:right w:w="0" w:type="dxa"/>
        </w:tblCellMar>
        <w:tblLook w:val="0420" w:firstRow="1" w:lastRow="0" w:firstColumn="0" w:lastColumn="0" w:noHBand="0" w:noVBand="1"/>
      </w:tblPr>
      <w:tblGrid>
        <w:gridCol w:w="5192"/>
        <w:gridCol w:w="5192"/>
      </w:tblGrid>
      <w:tr w:rsidR="003127EC" w14:paraId="761B5F1D" w14:textId="77777777" w:rsidTr="001576CD">
        <w:trPr>
          <w:trHeight w:val="552"/>
        </w:trPr>
        <w:tc>
          <w:tcPr>
            <w:tcW w:w="5192"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72" w:type="dxa"/>
              <w:left w:w="144" w:type="dxa"/>
              <w:bottom w:w="72" w:type="dxa"/>
              <w:right w:w="144" w:type="dxa"/>
            </w:tcMar>
            <w:hideMark/>
          </w:tcPr>
          <w:p w14:paraId="230895E4" w14:textId="77777777" w:rsidR="003127EC" w:rsidRDefault="003127EC">
            <w:pPr>
              <w:widowControl w:val="0"/>
              <w:tabs>
                <w:tab w:val="left" w:pos="220"/>
                <w:tab w:val="left" w:pos="720"/>
              </w:tabs>
              <w:autoSpaceDE w:val="0"/>
              <w:autoSpaceDN w:val="0"/>
              <w:adjustRightInd w:val="0"/>
              <w:spacing w:after="240" w:line="400" w:lineRule="atLeast"/>
              <w:jc w:val="center"/>
              <w:rPr>
                <w:rFonts w:ascii="Tahoma" w:hAnsi="Tahoma" w:cs="Tahoma"/>
                <w:color w:val="FFFFFF" w:themeColor="background1"/>
                <w:sz w:val="28"/>
                <w:szCs w:val="28"/>
              </w:rPr>
            </w:pPr>
            <w:r>
              <w:rPr>
                <w:rFonts w:ascii="Tahoma" w:hAnsi="Tahoma" w:cs="Tahoma"/>
                <w:b/>
                <w:bCs/>
                <w:color w:val="FFFFFF" w:themeColor="background1"/>
                <w:sz w:val="28"/>
                <w:szCs w:val="28"/>
              </w:rPr>
              <w:t>Left-sided carcinoma</w:t>
            </w:r>
          </w:p>
        </w:tc>
        <w:tc>
          <w:tcPr>
            <w:tcW w:w="51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B6B1543" w14:textId="77777777" w:rsidR="003127EC" w:rsidRPr="001576CD" w:rsidRDefault="003127EC">
            <w:pPr>
              <w:widowControl w:val="0"/>
              <w:tabs>
                <w:tab w:val="left" w:pos="220"/>
                <w:tab w:val="left" w:pos="720"/>
              </w:tabs>
              <w:autoSpaceDE w:val="0"/>
              <w:autoSpaceDN w:val="0"/>
              <w:adjustRightInd w:val="0"/>
              <w:spacing w:after="240" w:line="400" w:lineRule="atLeast"/>
              <w:jc w:val="center"/>
              <w:rPr>
                <w:rFonts w:ascii="Tahoma" w:hAnsi="Tahoma" w:cs="Tahoma"/>
                <w:color w:val="000000" w:themeColor="text1"/>
                <w:sz w:val="28"/>
                <w:szCs w:val="28"/>
              </w:rPr>
            </w:pPr>
            <w:r w:rsidRPr="001576CD">
              <w:rPr>
                <w:rFonts w:ascii="Tahoma" w:hAnsi="Tahoma" w:cs="Tahoma"/>
                <w:b/>
                <w:bCs/>
                <w:color w:val="000000" w:themeColor="text1"/>
                <w:sz w:val="28"/>
                <w:szCs w:val="28"/>
              </w:rPr>
              <w:t>Right-sided carcinoma</w:t>
            </w:r>
          </w:p>
        </w:tc>
      </w:tr>
      <w:tr w:rsidR="003127EC" w14:paraId="06435E3D" w14:textId="77777777" w:rsidTr="001576CD">
        <w:trPr>
          <w:trHeight w:val="2199"/>
        </w:trPr>
        <w:tc>
          <w:tcPr>
            <w:tcW w:w="51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1CC915" w14:textId="3D4C4DF8" w:rsidR="003127EC" w:rsidRDefault="003127EC">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Pr>
            </w:pPr>
            <w:r>
              <w:rPr>
                <w:noProof/>
              </w:rPr>
              <w:drawing>
                <wp:anchor distT="0" distB="0" distL="114300" distR="114300" simplePos="0" relativeHeight="251678208" behindDoc="0" locked="0" layoutInCell="1" allowOverlap="1" wp14:anchorId="305352A8" wp14:editId="413B6AFB">
                  <wp:simplePos x="0" y="0"/>
                  <wp:positionH relativeFrom="column">
                    <wp:posOffset>676910</wp:posOffset>
                  </wp:positionH>
                  <wp:positionV relativeFrom="paragraph">
                    <wp:posOffset>121920</wp:posOffset>
                  </wp:positionV>
                  <wp:extent cx="1588770" cy="1022985"/>
                  <wp:effectExtent l="0" t="0" r="0" b="5715"/>
                  <wp:wrapTopAndBottom/>
                  <wp:docPr id="52244" name="Picture 5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8770" cy="1022985"/>
                          </a:xfrm>
                          <a:prstGeom prst="rect">
                            <a:avLst/>
                          </a:prstGeom>
                          <a:noFill/>
                        </pic:spPr>
                      </pic:pic>
                    </a:graphicData>
                  </a:graphic>
                  <wp14:sizeRelH relativeFrom="margin">
                    <wp14:pctWidth>0</wp14:pctWidth>
                  </wp14:sizeRelH>
                  <wp14:sizeRelV relativeFrom="margin">
                    <wp14:pctHeight>0</wp14:pctHeight>
                  </wp14:sizeRelV>
                </wp:anchor>
              </w:drawing>
            </w:r>
          </w:p>
        </w:tc>
        <w:tc>
          <w:tcPr>
            <w:tcW w:w="51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5AF3AF" w14:textId="3C1ABCF2" w:rsidR="003127EC" w:rsidRDefault="003127EC">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Pr>
            </w:pPr>
            <w:r>
              <w:rPr>
                <w:noProof/>
              </w:rPr>
              <w:drawing>
                <wp:anchor distT="0" distB="0" distL="114300" distR="114300" simplePos="0" relativeHeight="251677184" behindDoc="0" locked="0" layoutInCell="1" allowOverlap="1" wp14:anchorId="0796C795" wp14:editId="751F250E">
                  <wp:simplePos x="0" y="0"/>
                  <wp:positionH relativeFrom="column">
                    <wp:posOffset>929005</wp:posOffset>
                  </wp:positionH>
                  <wp:positionV relativeFrom="paragraph">
                    <wp:posOffset>121920</wp:posOffset>
                  </wp:positionV>
                  <wp:extent cx="1143000" cy="1012190"/>
                  <wp:effectExtent l="0" t="0" r="0" b="0"/>
                  <wp:wrapTopAndBottom/>
                  <wp:docPr id="52243" name="Picture 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012190"/>
                          </a:xfrm>
                          <a:prstGeom prst="rect">
                            <a:avLst/>
                          </a:prstGeom>
                          <a:noFill/>
                        </pic:spPr>
                      </pic:pic>
                    </a:graphicData>
                  </a:graphic>
                  <wp14:sizeRelH relativeFrom="margin">
                    <wp14:pctWidth>0</wp14:pctWidth>
                  </wp14:sizeRelH>
                  <wp14:sizeRelV relativeFrom="margin">
                    <wp14:pctHeight>0</wp14:pctHeight>
                  </wp14:sizeRelV>
                </wp:anchor>
              </w:drawing>
            </w:r>
          </w:p>
        </w:tc>
      </w:tr>
      <w:tr w:rsidR="003127EC" w14:paraId="6657AE5D" w14:textId="77777777" w:rsidTr="003127EC">
        <w:trPr>
          <w:trHeight w:val="817"/>
        </w:trPr>
        <w:tc>
          <w:tcPr>
            <w:tcW w:w="51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82FF95" w14:textId="77777777" w:rsidR="003127EC" w:rsidRPr="001576CD" w:rsidRDefault="003127EC" w:rsidP="00271476">
            <w:pPr>
              <w:widowControl w:val="0"/>
              <w:numPr>
                <w:ilvl w:val="0"/>
                <w:numId w:val="32"/>
              </w:numPr>
              <w:tabs>
                <w:tab w:val="left" w:pos="220"/>
                <w:tab w:val="left" w:pos="720"/>
              </w:tabs>
              <w:autoSpaceDE w:val="0"/>
              <w:autoSpaceDN w:val="0"/>
              <w:adjustRightInd w:val="0"/>
              <w:spacing w:after="240" w:line="400" w:lineRule="atLeast"/>
              <w:rPr>
                <w:rFonts w:ascii="Tahoma" w:hAnsi="Tahoma" w:cs="Tahoma"/>
                <w:color w:val="000000"/>
                <w:sz w:val="24"/>
                <w:szCs w:val="24"/>
              </w:rPr>
            </w:pPr>
            <w:r w:rsidRPr="001576CD">
              <w:rPr>
                <w:rFonts w:ascii="Tahoma" w:hAnsi="Tahoma" w:cs="Tahoma"/>
                <w:color w:val="000000"/>
                <w:sz w:val="24"/>
                <w:szCs w:val="24"/>
              </w:rPr>
              <w:t xml:space="preserve">Tend to be annular </w:t>
            </w:r>
            <w:r w:rsidRPr="001576CD">
              <w:rPr>
                <w:rFonts w:ascii="MS UI Gothic" w:eastAsia="MS UI Gothic" w:hAnsi="MS UI Gothic" w:cs="MS UI Gothic" w:hint="eastAsia"/>
                <w:color w:val="000000"/>
                <w:sz w:val="24"/>
                <w:szCs w:val="24"/>
              </w:rPr>
              <w:t> </w:t>
            </w:r>
          </w:p>
          <w:p w14:paraId="7993E485" w14:textId="77777777" w:rsidR="003127EC" w:rsidRPr="001576CD" w:rsidRDefault="003127EC" w:rsidP="00271476">
            <w:pPr>
              <w:widowControl w:val="0"/>
              <w:numPr>
                <w:ilvl w:val="0"/>
                <w:numId w:val="32"/>
              </w:numPr>
              <w:tabs>
                <w:tab w:val="left" w:pos="220"/>
                <w:tab w:val="left" w:pos="720"/>
              </w:tabs>
              <w:autoSpaceDE w:val="0"/>
              <w:autoSpaceDN w:val="0"/>
              <w:adjustRightInd w:val="0"/>
              <w:spacing w:after="240" w:line="400" w:lineRule="atLeast"/>
              <w:rPr>
                <w:rFonts w:ascii="Tahoma" w:hAnsi="Tahoma" w:cs="Tahoma"/>
                <w:color w:val="000000"/>
                <w:sz w:val="24"/>
                <w:szCs w:val="24"/>
              </w:rPr>
            </w:pPr>
            <w:r w:rsidRPr="001576CD">
              <w:rPr>
                <w:rFonts w:ascii="Tahoma" w:hAnsi="Tahoma" w:cs="Tahoma"/>
                <w:color w:val="000000"/>
                <w:sz w:val="24"/>
                <w:szCs w:val="24"/>
              </w:rPr>
              <w:t xml:space="preserve">Encircling lesions </w:t>
            </w:r>
            <w:r w:rsidRPr="001576CD">
              <w:rPr>
                <w:rFonts w:ascii="MS UI Gothic" w:eastAsia="MS UI Gothic" w:hAnsi="MS UI Gothic" w:cs="MS UI Gothic" w:hint="eastAsia"/>
                <w:color w:val="000000"/>
                <w:sz w:val="24"/>
                <w:szCs w:val="24"/>
              </w:rPr>
              <w:t> </w:t>
            </w:r>
          </w:p>
          <w:p w14:paraId="39B2CA03" w14:textId="364EE034" w:rsidR="003127EC" w:rsidRPr="001576CD" w:rsidRDefault="003127EC" w:rsidP="00271476">
            <w:pPr>
              <w:pStyle w:val="ListParagraph"/>
              <w:widowControl w:val="0"/>
              <w:numPr>
                <w:ilvl w:val="0"/>
                <w:numId w:val="32"/>
              </w:numPr>
              <w:tabs>
                <w:tab w:val="left" w:pos="220"/>
                <w:tab w:val="left" w:pos="720"/>
              </w:tabs>
              <w:autoSpaceDE w:val="0"/>
              <w:autoSpaceDN w:val="0"/>
              <w:adjustRightInd w:val="0"/>
              <w:spacing w:after="240" w:line="400" w:lineRule="atLeast"/>
              <w:rPr>
                <w:rFonts w:ascii="Tahoma" w:hAnsi="Tahoma" w:cs="Tahoma"/>
                <w:color w:val="000000"/>
                <w:sz w:val="24"/>
                <w:szCs w:val="24"/>
              </w:rPr>
            </w:pPr>
            <w:r w:rsidRPr="001576CD">
              <w:rPr>
                <w:rFonts w:ascii="Tahoma" w:hAnsi="Tahoma" w:cs="Tahoma"/>
                <w:color w:val="000000"/>
                <w:sz w:val="24"/>
                <w:szCs w:val="24"/>
              </w:rPr>
              <w:t xml:space="preserve">Early symptoms of </w:t>
            </w:r>
            <w:r w:rsidRPr="001F060D">
              <w:rPr>
                <w:rFonts w:ascii="Tahoma" w:hAnsi="Tahoma" w:cs="Tahoma"/>
                <w:color w:val="76923C" w:themeColor="accent3" w:themeShade="BF"/>
                <w:sz w:val="20"/>
                <w:szCs w:val="20"/>
              </w:rPr>
              <w:t xml:space="preserve">intestinal </w:t>
            </w:r>
            <w:r w:rsidRPr="00B96F7F">
              <w:rPr>
                <w:rFonts w:ascii="Tahoma" w:hAnsi="Tahoma" w:cs="Tahoma"/>
                <w:b/>
                <w:bCs/>
                <w:color w:val="000000" w:themeColor="text1"/>
                <w:sz w:val="24"/>
                <w:szCs w:val="24"/>
              </w:rPr>
              <w:t>obstruction</w:t>
            </w:r>
            <w:r w:rsidRPr="001576CD">
              <w:rPr>
                <w:rFonts w:ascii="Tahoma" w:hAnsi="Tahoma" w:cs="Tahoma"/>
                <w:color w:val="000000"/>
                <w:sz w:val="24"/>
                <w:szCs w:val="24"/>
              </w:rPr>
              <w:t>.</w:t>
            </w:r>
            <w:r w:rsidRPr="001576CD">
              <w:rPr>
                <w:rFonts w:ascii="Tahoma" w:hAnsi="Tahoma" w:cs="Tahoma"/>
                <w:color w:val="4F6228" w:themeColor="accent3" w:themeShade="80"/>
                <w:sz w:val="24"/>
                <w:szCs w:val="24"/>
              </w:rPr>
              <w:t xml:space="preserve"> </w:t>
            </w:r>
            <w:r w:rsidRPr="001F060D">
              <w:rPr>
                <w:rFonts w:ascii="Tahoma" w:hAnsi="Tahoma" w:cs="Tahoma"/>
                <w:color w:val="76923C" w:themeColor="accent3" w:themeShade="BF"/>
                <w:sz w:val="20"/>
                <w:szCs w:val="20"/>
              </w:rPr>
              <w:t>Bleeding per rectum</w:t>
            </w:r>
          </w:p>
        </w:tc>
        <w:tc>
          <w:tcPr>
            <w:tcW w:w="51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FCAD22" w14:textId="76139B53" w:rsidR="003127EC" w:rsidRPr="001576CD" w:rsidRDefault="003127EC" w:rsidP="00271476">
            <w:pPr>
              <w:pStyle w:val="ListParagraph"/>
              <w:widowControl w:val="0"/>
              <w:numPr>
                <w:ilvl w:val="0"/>
                <w:numId w:val="33"/>
              </w:numPr>
              <w:tabs>
                <w:tab w:val="left" w:pos="220"/>
                <w:tab w:val="left" w:pos="720"/>
              </w:tabs>
              <w:autoSpaceDE w:val="0"/>
              <w:autoSpaceDN w:val="0"/>
              <w:adjustRightInd w:val="0"/>
              <w:spacing w:after="240" w:line="400" w:lineRule="atLeast"/>
              <w:rPr>
                <w:rFonts w:ascii="Tahoma" w:hAnsi="Tahoma" w:cs="Tahoma"/>
                <w:color w:val="000000"/>
                <w:sz w:val="24"/>
                <w:szCs w:val="24"/>
              </w:rPr>
            </w:pPr>
            <w:r w:rsidRPr="001576CD">
              <w:rPr>
                <w:rFonts w:ascii="Tahoma" w:hAnsi="Tahoma" w:cs="Tahoma"/>
                <w:color w:val="000000"/>
                <w:sz w:val="24"/>
                <w:szCs w:val="24"/>
              </w:rPr>
              <w:t>Tend to grow as polypoid</w:t>
            </w:r>
            <w:r w:rsidR="00B96F7F">
              <w:rPr>
                <w:rFonts w:ascii="Tahoma" w:hAnsi="Tahoma" w:cs="Tahoma"/>
                <w:color w:val="000000"/>
                <w:sz w:val="24"/>
                <w:szCs w:val="24"/>
              </w:rPr>
              <w:t>,</w:t>
            </w:r>
            <w:r w:rsidRPr="001576CD">
              <w:rPr>
                <w:rFonts w:ascii="Tahoma" w:hAnsi="Tahoma" w:cs="Tahoma"/>
                <w:color w:val="000000"/>
                <w:sz w:val="24"/>
                <w:szCs w:val="24"/>
              </w:rPr>
              <w:t xml:space="preserve"> fungating masses. </w:t>
            </w:r>
            <w:r w:rsidRPr="001576CD">
              <w:rPr>
                <w:rFonts w:ascii="MS UI Gothic" w:eastAsia="MS UI Gothic" w:hAnsi="MS UI Gothic" w:cs="MS UI Gothic" w:hint="eastAsia"/>
                <w:color w:val="000000"/>
                <w:sz w:val="24"/>
                <w:szCs w:val="24"/>
              </w:rPr>
              <w:t> </w:t>
            </w:r>
          </w:p>
          <w:p w14:paraId="6A8AB53C" w14:textId="0F28FB74" w:rsidR="003127EC" w:rsidRPr="001576CD" w:rsidRDefault="003127EC" w:rsidP="00271476">
            <w:pPr>
              <w:pStyle w:val="ListParagraph"/>
              <w:widowControl w:val="0"/>
              <w:numPr>
                <w:ilvl w:val="0"/>
                <w:numId w:val="33"/>
              </w:numPr>
              <w:tabs>
                <w:tab w:val="left" w:pos="220"/>
                <w:tab w:val="left" w:pos="720"/>
              </w:tabs>
              <w:autoSpaceDE w:val="0"/>
              <w:autoSpaceDN w:val="0"/>
              <w:adjustRightInd w:val="0"/>
              <w:spacing w:after="240" w:line="400" w:lineRule="atLeast"/>
              <w:rPr>
                <w:rFonts w:ascii="Tahoma" w:hAnsi="Tahoma" w:cs="Tahoma"/>
                <w:color w:val="000000" w:themeColor="text1"/>
                <w:sz w:val="24"/>
                <w:szCs w:val="24"/>
              </w:rPr>
            </w:pPr>
            <w:r w:rsidRPr="001576CD">
              <w:rPr>
                <w:rFonts w:ascii="Tahoma" w:hAnsi="Tahoma" w:cs="Tahoma"/>
                <w:b/>
                <w:bCs/>
                <w:color w:val="000000" w:themeColor="text1"/>
                <w:sz w:val="24"/>
                <w:szCs w:val="24"/>
              </w:rPr>
              <w:t>Obstruction is uncommon</w:t>
            </w:r>
            <w:r w:rsidRPr="001576CD">
              <w:rPr>
                <w:rFonts w:ascii="Tahoma" w:hAnsi="Tahoma" w:cs="Tahoma"/>
                <w:b/>
                <w:bCs/>
                <w:color w:val="76923C" w:themeColor="accent3" w:themeShade="BF"/>
                <w:sz w:val="20"/>
                <w:szCs w:val="20"/>
              </w:rPr>
              <w:t xml:space="preserve"> </w:t>
            </w:r>
            <w:r w:rsidRPr="001576CD">
              <w:rPr>
                <w:rFonts w:ascii="Tahoma" w:eastAsia="MS Mincho" w:hAnsi="Tahoma" w:cs="Tahoma"/>
                <w:color w:val="76923C" w:themeColor="accent3" w:themeShade="BF"/>
                <w:sz w:val="20"/>
                <w:szCs w:val="20"/>
              </w:rPr>
              <w:t>no abdominal pain and no acute bleeding but there is chronic bleeding leads to anemia we do stool analysis and find RBCs in stool or by endoscopy</w:t>
            </w:r>
          </w:p>
        </w:tc>
      </w:tr>
    </w:tbl>
    <w:p w14:paraId="4CC91162" w14:textId="71203343" w:rsidR="003127EC" w:rsidRDefault="005418F0" w:rsidP="003127EC">
      <w:pPr>
        <w:widowControl w:val="0"/>
        <w:tabs>
          <w:tab w:val="left" w:pos="220"/>
          <w:tab w:val="left" w:pos="720"/>
        </w:tabs>
        <w:autoSpaceDE w:val="0"/>
        <w:autoSpaceDN w:val="0"/>
        <w:adjustRightInd w:val="0"/>
        <w:spacing w:after="240" w:line="400" w:lineRule="atLeast"/>
        <w:rPr>
          <w:rFonts w:ascii="Tahoma" w:hAnsi="Tahoma" w:cs="Tahoma"/>
          <w:color w:val="000000"/>
          <w:sz w:val="28"/>
          <w:szCs w:val="28"/>
        </w:rPr>
      </w:pPr>
      <w:r w:rsidRPr="001576CD">
        <w:rPr>
          <w:rFonts w:ascii="Tahoma" w:hAnsi="Tahoma" w:cs="Tahoma"/>
          <w:noProof/>
          <w:color w:val="000000"/>
          <w:sz w:val="28"/>
          <w:szCs w:val="28"/>
        </w:rPr>
        <mc:AlternateContent>
          <mc:Choice Requires="wps">
            <w:drawing>
              <wp:anchor distT="0" distB="0" distL="114300" distR="114300" simplePos="0" relativeHeight="251691520" behindDoc="0" locked="0" layoutInCell="1" allowOverlap="1" wp14:anchorId="4DFBA1D2" wp14:editId="7E7BE640">
                <wp:simplePos x="0" y="0"/>
                <wp:positionH relativeFrom="column">
                  <wp:posOffset>674370</wp:posOffset>
                </wp:positionH>
                <wp:positionV relativeFrom="paragraph">
                  <wp:posOffset>293370</wp:posOffset>
                </wp:positionV>
                <wp:extent cx="5268595" cy="1365250"/>
                <wp:effectExtent l="0" t="0" r="2730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1365250"/>
                        </a:xfrm>
                        <a:prstGeom prst="rect">
                          <a:avLst/>
                        </a:prstGeom>
                        <a:solidFill>
                          <a:srgbClr val="FFFFFF"/>
                        </a:solidFill>
                        <a:ln w="3175">
                          <a:solidFill>
                            <a:schemeClr val="tx1">
                              <a:lumMod val="50000"/>
                              <a:lumOff val="50000"/>
                            </a:schemeClr>
                          </a:solidFill>
                          <a:prstDash val="sysDash"/>
                          <a:miter lim="800000"/>
                          <a:headEnd/>
                          <a:tailEnd/>
                        </a:ln>
                      </wps:spPr>
                      <wps:txbx>
                        <w:txbxContent>
                          <w:p w14:paraId="6EB53729" w14:textId="57E4B769" w:rsidR="001763FE" w:rsidRPr="005418F0" w:rsidRDefault="001763FE" w:rsidP="005418F0">
                            <w:pPr>
                              <w:rPr>
                                <w:rFonts w:ascii="Tahoma" w:hAnsi="Tahoma" w:cs="Tahoma"/>
                                <w:color w:val="808080" w:themeColor="background1" w:themeShade="80"/>
                                <w:sz w:val="20"/>
                                <w:szCs w:val="20"/>
                              </w:rPr>
                            </w:pPr>
                            <w:r w:rsidRPr="005418F0">
                              <w:rPr>
                                <w:rFonts w:ascii="Tahoma" w:hAnsi="Tahoma" w:cs="Tahoma"/>
                                <w:b/>
                                <w:bCs/>
                                <w:color w:val="808080" w:themeColor="background1" w:themeShade="80"/>
                                <w:sz w:val="20"/>
                                <w:szCs w:val="20"/>
                                <w:u w:val="single"/>
                              </w:rPr>
                              <w:t>Patient A:</w:t>
                            </w:r>
                            <w:r w:rsidRPr="005418F0">
                              <w:rPr>
                                <w:rFonts w:ascii="Tahoma" w:hAnsi="Tahoma" w:cs="Tahoma"/>
                                <w:color w:val="808080" w:themeColor="background1" w:themeShade="80"/>
                                <w:sz w:val="20"/>
                                <w:szCs w:val="20"/>
                              </w:rPr>
                              <w:t xml:space="preserve"> present with rectal bleeding + abdominal pain + intestinal obstruction. This indicates Left-sided colon cancer ( rectum and sigmoid).</w:t>
                            </w:r>
                          </w:p>
                          <w:p w14:paraId="7C4C08FD" w14:textId="7C5D1254" w:rsidR="001763FE" w:rsidRPr="005418F0" w:rsidRDefault="001763FE" w:rsidP="005418F0">
                            <w:pPr>
                              <w:rPr>
                                <w:rFonts w:ascii="Tahoma" w:hAnsi="Tahoma" w:cs="Tahoma"/>
                                <w:color w:val="808080" w:themeColor="background1" w:themeShade="80"/>
                                <w:sz w:val="20"/>
                                <w:szCs w:val="20"/>
                              </w:rPr>
                            </w:pPr>
                            <w:r w:rsidRPr="005418F0">
                              <w:rPr>
                                <w:rFonts w:ascii="Tahoma" w:hAnsi="Tahoma" w:cs="Tahoma"/>
                                <w:b/>
                                <w:bCs/>
                                <w:color w:val="808080" w:themeColor="background1" w:themeShade="80"/>
                                <w:sz w:val="20"/>
                                <w:szCs w:val="20"/>
                                <w:u w:val="single"/>
                              </w:rPr>
                              <w:t>Patient B:</w:t>
                            </w:r>
                            <w:r w:rsidRPr="005418F0">
                              <w:rPr>
                                <w:rFonts w:ascii="Tahoma" w:hAnsi="Tahoma" w:cs="Tahoma"/>
                                <w:color w:val="808080" w:themeColor="background1" w:themeShade="80"/>
                                <w:sz w:val="20"/>
                                <w:szCs w:val="20"/>
                              </w:rPr>
                              <w:t xml:space="preserve"> present with iron deficiency anemia due to chronic bleeding loose (non-frank bleeding). Because it affects cecum</w:t>
                            </w:r>
                          </w:p>
                          <w:p w14:paraId="04D8F8D9" w14:textId="27CAEE79" w:rsidR="001763FE" w:rsidRPr="00BB20A8" w:rsidRDefault="001763FE" w:rsidP="005418F0">
                            <w:pPr>
                              <w:bidi/>
                              <w:jc w:val="center"/>
                              <w:rPr>
                                <w:rFonts w:ascii="Calibri Light" w:hAnsi="Calibri Light" w:cs="Calibri Light"/>
                                <w:u w:val="single"/>
                              </w:rPr>
                            </w:pPr>
                            <w:r w:rsidRPr="00BB20A8">
                              <w:rPr>
                                <w:rFonts w:ascii="Calibri Light" w:hAnsi="Calibri Light" w:cs="Calibri Light"/>
                                <w:b/>
                                <w:bCs/>
                                <w:color w:val="808080" w:themeColor="background1" w:themeShade="80"/>
                                <w:u w:val="single"/>
                                <w:rtl/>
                              </w:rPr>
                              <w:t>إذا جاك واحد عمره 50\60 وعنده أنيميا لازم تحط ببالك</w:t>
                            </w:r>
                            <w:r w:rsidRPr="00BB20A8">
                              <w:rPr>
                                <w:rFonts w:ascii="Calibri Light" w:hAnsi="Calibri Light" w:cs="Calibri Light"/>
                                <w:b/>
                                <w:bCs/>
                                <w:color w:val="808080" w:themeColor="background1" w:themeShade="80"/>
                                <w:sz w:val="20"/>
                                <w:szCs w:val="20"/>
                                <w:u w:val="single"/>
                                <w:rtl/>
                              </w:rPr>
                              <w:t xml:space="preserve"> </w:t>
                            </w:r>
                            <w:r w:rsidRPr="00BB20A8">
                              <w:rPr>
                                <w:rFonts w:ascii="Calibri Light" w:hAnsi="Calibri Light" w:cs="Calibri Light"/>
                                <w:b/>
                                <w:bCs/>
                                <w:color w:val="808080" w:themeColor="background1" w:themeShade="80"/>
                                <w:sz w:val="20"/>
                                <w:szCs w:val="20"/>
                                <w:u w:val="single"/>
                              </w:rPr>
                              <w:t>right sided colon cancer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BA1D2" id="_x0000_s1062" type="#_x0000_t202" style="position:absolute;margin-left:53.1pt;margin-top:23.1pt;width:414.85pt;height:107.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" strokecolor="gray [1629]" strokeweight=".25pt">
                <v:stroke dashstyle="3 1"/>
                <v:textbox style="mso-fit-shape-to-text:t">
                  <w:txbxContent>
                    <w:p w14:paraId="6EB53729" w14:textId="57E4B769" w:rsidR="001763FE" w:rsidRPr="005418F0" w:rsidRDefault="001763FE" w:rsidP="005418F0">
                      <w:pPr>
                        <w:rPr>
                          <w:rFonts w:ascii="Tahoma" w:hAnsi="Tahoma" w:cs="Tahoma"/>
                          <w:color w:val="808080" w:themeColor="background1" w:themeShade="80"/>
                          <w:sz w:val="20"/>
                          <w:szCs w:val="20"/>
                        </w:rPr>
                      </w:pPr>
                      <w:r w:rsidRPr="005418F0">
                        <w:rPr>
                          <w:rFonts w:ascii="Tahoma" w:hAnsi="Tahoma" w:cs="Tahoma"/>
                          <w:b/>
                          <w:bCs/>
                          <w:color w:val="808080" w:themeColor="background1" w:themeShade="80"/>
                          <w:sz w:val="20"/>
                          <w:szCs w:val="20"/>
                          <w:u w:val="single"/>
                        </w:rPr>
                        <w:t>Patient A:</w:t>
                      </w:r>
                      <w:r w:rsidRPr="005418F0">
                        <w:rPr>
                          <w:rFonts w:ascii="Tahoma" w:hAnsi="Tahoma" w:cs="Tahoma"/>
                          <w:color w:val="808080" w:themeColor="background1" w:themeShade="80"/>
                          <w:sz w:val="20"/>
                          <w:szCs w:val="20"/>
                        </w:rPr>
                        <w:t xml:space="preserve"> present with rectal bleeding + abdominal pain + intestinal obstruction. This indicates Left-sided colon cancer ( rectum and sigmoid).</w:t>
                      </w:r>
                    </w:p>
                    <w:p w14:paraId="7C4C08FD" w14:textId="7C5D1254" w:rsidR="001763FE" w:rsidRPr="005418F0" w:rsidRDefault="001763FE" w:rsidP="005418F0">
                      <w:pPr>
                        <w:rPr>
                          <w:rFonts w:ascii="Tahoma" w:hAnsi="Tahoma" w:cs="Tahoma"/>
                          <w:color w:val="808080" w:themeColor="background1" w:themeShade="80"/>
                          <w:sz w:val="20"/>
                          <w:szCs w:val="20"/>
                        </w:rPr>
                      </w:pPr>
                      <w:r w:rsidRPr="005418F0">
                        <w:rPr>
                          <w:rFonts w:ascii="Tahoma" w:hAnsi="Tahoma" w:cs="Tahoma"/>
                          <w:b/>
                          <w:bCs/>
                          <w:color w:val="808080" w:themeColor="background1" w:themeShade="80"/>
                          <w:sz w:val="20"/>
                          <w:szCs w:val="20"/>
                          <w:u w:val="single"/>
                        </w:rPr>
                        <w:t>Patient B:</w:t>
                      </w:r>
                      <w:r w:rsidRPr="005418F0">
                        <w:rPr>
                          <w:rFonts w:ascii="Tahoma" w:hAnsi="Tahoma" w:cs="Tahoma"/>
                          <w:color w:val="808080" w:themeColor="background1" w:themeShade="80"/>
                          <w:sz w:val="20"/>
                          <w:szCs w:val="20"/>
                        </w:rPr>
                        <w:t xml:space="preserve"> present with iron deficiency anemia due to chronic bleeding loose (non-frank bleeding). Because it affects cecum</w:t>
                      </w:r>
                    </w:p>
                    <w:p w14:paraId="04D8F8D9" w14:textId="27CAEE79" w:rsidR="001763FE" w:rsidRPr="00BB20A8" w:rsidRDefault="001763FE" w:rsidP="005418F0">
                      <w:pPr>
                        <w:bidi/>
                        <w:jc w:val="center"/>
                        <w:rPr>
                          <w:rFonts w:ascii="Calibri Light" w:hAnsi="Calibri Light" w:cs="Calibri Light"/>
                          <w:u w:val="single"/>
                        </w:rPr>
                      </w:pPr>
                      <w:r w:rsidRPr="00BB20A8">
                        <w:rPr>
                          <w:rFonts w:ascii="Calibri Light" w:hAnsi="Calibri Light" w:cs="Calibri Light"/>
                          <w:b/>
                          <w:bCs/>
                          <w:color w:val="808080" w:themeColor="background1" w:themeShade="80"/>
                          <w:u w:val="single"/>
                          <w:rtl/>
                        </w:rPr>
                        <w:t>إذا جاك واحد عمره 50\60 وعنده أنيميا لازم تحط ببالك</w:t>
                      </w:r>
                      <w:r w:rsidRPr="00BB20A8">
                        <w:rPr>
                          <w:rFonts w:ascii="Calibri Light" w:hAnsi="Calibri Light" w:cs="Calibri Light"/>
                          <w:b/>
                          <w:bCs/>
                          <w:color w:val="808080" w:themeColor="background1" w:themeShade="80"/>
                          <w:sz w:val="20"/>
                          <w:szCs w:val="20"/>
                          <w:u w:val="single"/>
                          <w:rtl/>
                        </w:rPr>
                        <w:t xml:space="preserve"> </w:t>
                      </w:r>
                      <w:r w:rsidRPr="00BB20A8">
                        <w:rPr>
                          <w:rFonts w:ascii="Calibri Light" w:hAnsi="Calibri Light" w:cs="Calibri Light"/>
                          <w:b/>
                          <w:bCs/>
                          <w:color w:val="808080" w:themeColor="background1" w:themeShade="80"/>
                          <w:sz w:val="20"/>
                          <w:szCs w:val="20"/>
                          <w:u w:val="single"/>
                        </w:rPr>
                        <w:t>right sided colon cancer</w:t>
                      </w:r>
                    </w:p>
                  </w:txbxContent>
                </v:textbox>
              </v:shape>
            </w:pict>
          </mc:Fallback>
        </mc:AlternateContent>
      </w:r>
    </w:p>
    <w:p w14:paraId="199522E5" w14:textId="46403E9A" w:rsidR="005418F0" w:rsidRDefault="005418F0" w:rsidP="003127EC">
      <w:pPr>
        <w:rPr>
          <w:rFonts w:ascii="Tahoma" w:hAnsi="Tahoma" w:cs="Tahoma"/>
          <w:b/>
          <w:bCs/>
          <w:color w:val="000000"/>
          <w:sz w:val="32"/>
          <w:szCs w:val="32"/>
        </w:rPr>
      </w:pPr>
    </w:p>
    <w:p w14:paraId="096860C5" w14:textId="6748B8AF" w:rsidR="005418F0" w:rsidRDefault="005418F0" w:rsidP="003127EC">
      <w:pPr>
        <w:rPr>
          <w:rFonts w:ascii="Tahoma" w:hAnsi="Tahoma" w:cs="Tahoma"/>
          <w:b/>
          <w:bCs/>
          <w:color w:val="000000"/>
          <w:sz w:val="32"/>
          <w:szCs w:val="32"/>
        </w:rPr>
      </w:pPr>
    </w:p>
    <w:p w14:paraId="0455142D" w14:textId="75723884" w:rsidR="005418F0" w:rsidRDefault="005418F0" w:rsidP="003127EC">
      <w:pPr>
        <w:rPr>
          <w:rFonts w:ascii="Tahoma" w:hAnsi="Tahoma" w:cs="Tahoma"/>
          <w:b/>
          <w:bCs/>
          <w:color w:val="000000"/>
          <w:sz w:val="32"/>
          <w:szCs w:val="32"/>
        </w:rPr>
      </w:pPr>
    </w:p>
    <w:p w14:paraId="4EF3B513" w14:textId="72A1F6CD" w:rsidR="005418F0" w:rsidRDefault="005418F0" w:rsidP="003127EC">
      <w:pPr>
        <w:rPr>
          <w:rFonts w:ascii="Tahoma" w:hAnsi="Tahoma" w:cs="Tahoma"/>
          <w:b/>
          <w:bCs/>
          <w:color w:val="000000"/>
          <w:sz w:val="32"/>
          <w:szCs w:val="32"/>
        </w:rPr>
      </w:pPr>
    </w:p>
    <w:p w14:paraId="7676729D" w14:textId="3320BD11" w:rsidR="005418F0" w:rsidRDefault="005418F0" w:rsidP="003127EC">
      <w:pPr>
        <w:rPr>
          <w:rFonts w:ascii="Tahoma" w:hAnsi="Tahoma" w:cs="Tahoma"/>
          <w:b/>
          <w:bCs/>
          <w:color w:val="000000"/>
          <w:sz w:val="32"/>
          <w:szCs w:val="32"/>
        </w:rPr>
      </w:pPr>
    </w:p>
    <w:p w14:paraId="66EA7EC4" w14:textId="27723E28" w:rsidR="005418F0" w:rsidRDefault="005418F0" w:rsidP="003127EC">
      <w:pPr>
        <w:rPr>
          <w:rFonts w:ascii="Tahoma" w:hAnsi="Tahoma" w:cs="Tahoma"/>
          <w:b/>
          <w:bCs/>
          <w:color w:val="000000"/>
          <w:sz w:val="32"/>
          <w:szCs w:val="32"/>
        </w:rPr>
      </w:pPr>
    </w:p>
    <w:p w14:paraId="58ACB025" w14:textId="2D00483E" w:rsidR="003127EC" w:rsidRDefault="003127EC" w:rsidP="003127EC">
      <w:pPr>
        <w:rPr>
          <w:rFonts w:ascii="Tahoma" w:hAnsi="Tahoma" w:cs="Tahoma"/>
          <w:b/>
          <w:bCs/>
          <w:color w:val="000000"/>
          <w:sz w:val="32"/>
          <w:szCs w:val="32"/>
        </w:rPr>
      </w:pPr>
      <w:r>
        <w:rPr>
          <w:rFonts w:ascii="Tahoma" w:hAnsi="Tahoma" w:cs="Tahoma"/>
          <w:b/>
          <w:bCs/>
          <w:color w:val="000000"/>
          <w:sz w:val="32"/>
          <w:szCs w:val="32"/>
        </w:rPr>
        <w:lastRenderedPageBreak/>
        <w:t>Signs and symptoms</w:t>
      </w:r>
    </w:p>
    <w:p w14:paraId="73EE6995" w14:textId="7A20EB55" w:rsidR="003127EC" w:rsidRPr="00260D21" w:rsidRDefault="003127EC" w:rsidP="003127EC">
      <w:pPr>
        <w:widowControl w:val="0"/>
        <w:tabs>
          <w:tab w:val="left" w:pos="220"/>
          <w:tab w:val="left" w:pos="720"/>
        </w:tabs>
        <w:autoSpaceDE w:val="0"/>
        <w:autoSpaceDN w:val="0"/>
        <w:adjustRightInd w:val="0"/>
        <w:spacing w:after="240" w:line="400" w:lineRule="atLeast"/>
        <w:rPr>
          <w:rFonts w:ascii="Tahoma" w:hAnsi="Tahoma" w:cs="Tahoma"/>
          <w:color w:val="000000"/>
          <w:sz w:val="24"/>
          <w:szCs w:val="28"/>
        </w:rPr>
      </w:pPr>
      <w:r w:rsidRPr="00260D21">
        <w:rPr>
          <w:rFonts w:ascii="Tahoma" w:hAnsi="Tahoma" w:cs="Tahoma"/>
          <w:color w:val="000000"/>
          <w:sz w:val="24"/>
          <w:szCs w:val="28"/>
        </w:rPr>
        <w:t xml:space="preserve">• If located closer to the </w:t>
      </w:r>
      <w:r w:rsidRPr="00260D21">
        <w:rPr>
          <w:rFonts w:ascii="Tahoma" w:hAnsi="Tahoma" w:cs="Tahoma"/>
          <w:color w:val="000000"/>
          <w:sz w:val="24"/>
          <w:szCs w:val="28"/>
          <w:u w:val="single"/>
        </w:rPr>
        <w:t>anus</w:t>
      </w:r>
      <w:r w:rsidRPr="00260D21">
        <w:rPr>
          <w:rFonts w:ascii="Tahoma" w:hAnsi="Tahoma" w:cs="Tahoma"/>
          <w:color w:val="000000"/>
          <w:sz w:val="24"/>
          <w:szCs w:val="28"/>
        </w:rPr>
        <w:t>: change in bowel habit, feeling of incomplete defecation, PR</w:t>
      </w:r>
      <w:r w:rsidRPr="00260D21">
        <w:rPr>
          <w:rFonts w:ascii="Tahoma" w:hAnsi="Tahoma" w:cs="Tahoma"/>
          <w:color w:val="808080" w:themeColor="background1" w:themeShade="80"/>
          <w:sz w:val="24"/>
          <w:szCs w:val="28"/>
        </w:rPr>
        <w:t xml:space="preserve">(per rectal) </w:t>
      </w:r>
      <w:r w:rsidRPr="00260D21">
        <w:rPr>
          <w:rFonts w:ascii="Tahoma" w:hAnsi="Tahoma" w:cs="Tahoma"/>
          <w:color w:val="000000"/>
          <w:sz w:val="24"/>
          <w:szCs w:val="28"/>
        </w:rPr>
        <w:t>bleeding.</w:t>
      </w:r>
    </w:p>
    <w:p w14:paraId="000F12E0" w14:textId="142871A3" w:rsidR="00FC09B7" w:rsidRPr="00260D21" w:rsidRDefault="003127EC" w:rsidP="00FC09B7">
      <w:pPr>
        <w:widowControl w:val="0"/>
        <w:tabs>
          <w:tab w:val="left" w:pos="220"/>
          <w:tab w:val="left" w:pos="720"/>
        </w:tabs>
        <w:autoSpaceDE w:val="0"/>
        <w:autoSpaceDN w:val="0"/>
        <w:adjustRightInd w:val="0"/>
        <w:spacing w:after="240" w:line="400" w:lineRule="atLeast"/>
        <w:rPr>
          <w:rFonts w:ascii="Tahoma" w:hAnsi="Tahoma" w:cs="Tahoma"/>
          <w:color w:val="000000"/>
          <w:sz w:val="24"/>
          <w:szCs w:val="28"/>
        </w:rPr>
      </w:pPr>
      <w:r w:rsidRPr="00260D21">
        <w:rPr>
          <w:rFonts w:ascii="Tahoma" w:hAnsi="Tahoma" w:cs="Tahoma"/>
          <w:color w:val="000000"/>
          <w:sz w:val="24"/>
          <w:szCs w:val="28"/>
        </w:rPr>
        <w:t xml:space="preserve">• A tumor that is large enough to fill the entire lumen of the bowel may cause bowel obstruction. </w:t>
      </w:r>
    </w:p>
    <w:p w14:paraId="4E93927B" w14:textId="77777777" w:rsidR="00DE2B48" w:rsidRPr="00260D21" w:rsidRDefault="00260D21" w:rsidP="00260D21">
      <w:pPr>
        <w:widowControl w:val="0"/>
        <w:numPr>
          <w:ilvl w:val="0"/>
          <w:numId w:val="54"/>
        </w:numPr>
        <w:tabs>
          <w:tab w:val="left" w:pos="220"/>
          <w:tab w:val="left" w:pos="720"/>
        </w:tabs>
        <w:autoSpaceDE w:val="0"/>
        <w:autoSpaceDN w:val="0"/>
        <w:adjustRightInd w:val="0"/>
        <w:spacing w:after="240" w:line="400" w:lineRule="atLeast"/>
        <w:rPr>
          <w:rFonts w:ascii="Tahoma" w:hAnsi="Tahoma" w:cs="Tahoma"/>
          <w:color w:val="000000"/>
          <w:sz w:val="24"/>
          <w:szCs w:val="24"/>
        </w:rPr>
      </w:pPr>
      <w:r w:rsidRPr="00260D21">
        <w:rPr>
          <w:rFonts w:ascii="Tahoma" w:hAnsi="Tahoma" w:cs="Tahoma"/>
          <w:color w:val="000000"/>
          <w:sz w:val="24"/>
          <w:szCs w:val="24"/>
        </w:rPr>
        <w:t>Right-sided lesions are more likely to bleed while left-sided tumors are usually detected later and could present with bowel obstruction.</w:t>
      </w:r>
    </w:p>
    <w:p w14:paraId="4492FB4A" w14:textId="77777777" w:rsidR="00260D21" w:rsidRDefault="00260D21" w:rsidP="00FC09B7">
      <w:pPr>
        <w:widowControl w:val="0"/>
        <w:tabs>
          <w:tab w:val="left" w:pos="220"/>
          <w:tab w:val="left" w:pos="720"/>
        </w:tabs>
        <w:autoSpaceDE w:val="0"/>
        <w:autoSpaceDN w:val="0"/>
        <w:adjustRightInd w:val="0"/>
        <w:spacing w:after="240" w:line="400" w:lineRule="atLeast"/>
        <w:rPr>
          <w:rFonts w:ascii="Tahoma" w:hAnsi="Tahoma" w:cs="Tahoma"/>
          <w:color w:val="000000"/>
          <w:sz w:val="16"/>
          <w:szCs w:val="16"/>
        </w:rPr>
      </w:pPr>
    </w:p>
    <w:p w14:paraId="6E9C3050" w14:textId="77777777" w:rsidR="00FC09B7" w:rsidRPr="00FC09B7" w:rsidRDefault="00FC09B7" w:rsidP="00FC09B7">
      <w:pPr>
        <w:widowControl w:val="0"/>
        <w:tabs>
          <w:tab w:val="left" w:pos="220"/>
          <w:tab w:val="left" w:pos="720"/>
        </w:tabs>
        <w:autoSpaceDE w:val="0"/>
        <w:autoSpaceDN w:val="0"/>
        <w:adjustRightInd w:val="0"/>
        <w:spacing w:after="240" w:line="400" w:lineRule="atLeast"/>
        <w:rPr>
          <w:rFonts w:ascii="Tahoma" w:hAnsi="Tahoma" w:cs="Tahoma"/>
          <w:color w:val="000000"/>
          <w:sz w:val="16"/>
          <w:szCs w:val="16"/>
        </w:rPr>
      </w:pPr>
    </w:p>
    <w:p w14:paraId="7498ECD3" w14:textId="131B4B43" w:rsidR="003127EC" w:rsidRDefault="003127EC" w:rsidP="003127EC">
      <w:pPr>
        <w:rPr>
          <w:rFonts w:ascii="Tahoma" w:hAnsi="Tahoma" w:cs="Tahoma"/>
          <w:b/>
          <w:bCs/>
          <w:color w:val="000000"/>
          <w:sz w:val="36"/>
          <w:szCs w:val="36"/>
        </w:rPr>
      </w:pPr>
      <w:r>
        <w:rPr>
          <w:rFonts w:ascii="Tahoma" w:hAnsi="Tahoma" w:cs="Tahoma"/>
          <w:b/>
          <w:bCs/>
          <w:color w:val="000000"/>
          <w:sz w:val="36"/>
          <w:szCs w:val="36"/>
        </w:rPr>
        <w:t>Tumor markers</w:t>
      </w:r>
    </w:p>
    <w:p w14:paraId="29C24D5F" w14:textId="295454D7" w:rsidR="003127EC" w:rsidRDefault="003127EC" w:rsidP="003127EC">
      <w:pPr>
        <w:rPr>
          <w:rFonts w:ascii="Tahoma" w:hAnsi="Tahoma" w:cs="Tahoma"/>
          <w:color w:val="000000"/>
          <w:sz w:val="28"/>
          <w:szCs w:val="28"/>
        </w:rPr>
      </w:pPr>
      <w:r>
        <w:rPr>
          <w:rFonts w:ascii="Tahoma" w:hAnsi="Tahoma" w:cs="Tahoma"/>
          <w:color w:val="000000"/>
          <w:sz w:val="28"/>
          <w:szCs w:val="28"/>
        </w:rPr>
        <w:t>A tumor marker is a substance found in the blood , urine  or body tissues that can be elevated in cancer, among other tissue types.</w:t>
      </w:r>
    </w:p>
    <w:p w14:paraId="57A16E35" w14:textId="187BEB90" w:rsidR="005418F0" w:rsidRDefault="003127EC" w:rsidP="005418F0">
      <w:pPr>
        <w:widowControl w:val="0"/>
        <w:tabs>
          <w:tab w:val="left" w:pos="220"/>
          <w:tab w:val="left" w:pos="720"/>
        </w:tabs>
        <w:autoSpaceDE w:val="0"/>
        <w:autoSpaceDN w:val="0"/>
        <w:adjustRightInd w:val="0"/>
        <w:spacing w:after="240" w:line="460" w:lineRule="atLeast"/>
        <w:rPr>
          <w:rFonts w:ascii="Tahoma" w:hAnsi="Tahoma" w:cs="Tahoma"/>
          <w:color w:val="76923C" w:themeColor="accent3" w:themeShade="BF"/>
          <w:sz w:val="20"/>
          <w:szCs w:val="20"/>
        </w:rPr>
      </w:pPr>
      <w:r w:rsidRPr="005418F0">
        <w:rPr>
          <w:rFonts w:ascii="Tahoma" w:hAnsi="Tahoma" w:cs="Tahoma"/>
          <w:b/>
          <w:bCs/>
          <w:color w:val="FF0000"/>
          <w:sz w:val="28"/>
          <w:szCs w:val="28"/>
        </w:rPr>
        <w:t>1-</w:t>
      </w:r>
      <w:r w:rsidRPr="005418F0">
        <w:rPr>
          <w:rFonts w:ascii="Tahoma" w:hAnsi="Tahoma" w:cs="Tahoma"/>
          <w:b/>
          <w:bCs/>
          <w:color w:val="FF0000"/>
          <w:sz w:val="28"/>
          <w:szCs w:val="28"/>
          <w:u w:val="single"/>
        </w:rPr>
        <w:t>Carcinoembryonic antigen</w:t>
      </w:r>
      <w:r w:rsidRPr="005418F0">
        <w:rPr>
          <w:rFonts w:ascii="Tahoma" w:hAnsi="Tahoma" w:cs="Tahoma"/>
          <w:b/>
          <w:bCs/>
          <w:color w:val="FF0000"/>
          <w:sz w:val="28"/>
          <w:szCs w:val="28"/>
        </w:rPr>
        <w:t xml:space="preserve"> (CEA) </w:t>
      </w:r>
      <w:r w:rsidRPr="005418F0">
        <w:rPr>
          <w:rFonts w:ascii="Tahoma" w:hAnsi="Tahoma" w:cs="Tahoma"/>
          <w:color w:val="76923C" w:themeColor="accent3" w:themeShade="BF"/>
          <w:sz w:val="20"/>
          <w:szCs w:val="20"/>
        </w:rPr>
        <w:t>in colectomy patient to check for recurrence not for diagnosis</w:t>
      </w:r>
    </w:p>
    <w:p w14:paraId="49EAE06C" w14:textId="3E3F4E28" w:rsidR="005418F0" w:rsidRPr="005418F0" w:rsidRDefault="003127EC" w:rsidP="005418F0">
      <w:pPr>
        <w:widowControl w:val="0"/>
        <w:tabs>
          <w:tab w:val="left" w:pos="220"/>
          <w:tab w:val="left" w:pos="720"/>
        </w:tabs>
        <w:autoSpaceDE w:val="0"/>
        <w:autoSpaceDN w:val="0"/>
        <w:adjustRightInd w:val="0"/>
        <w:spacing w:after="240" w:line="460" w:lineRule="atLeast"/>
        <w:rPr>
          <w:rFonts w:ascii="Tahoma" w:hAnsi="Tahoma" w:cs="Tahoma"/>
          <w:b/>
          <w:bCs/>
          <w:color w:val="000000" w:themeColor="text1"/>
          <w:sz w:val="28"/>
          <w:szCs w:val="28"/>
        </w:rPr>
      </w:pPr>
      <w:r w:rsidRPr="005418F0">
        <w:rPr>
          <w:rFonts w:ascii="Tahoma" w:hAnsi="Tahoma" w:cs="Tahoma"/>
          <w:b/>
          <w:bCs/>
          <w:color w:val="000000" w:themeColor="text1"/>
          <w:sz w:val="28"/>
          <w:szCs w:val="28"/>
        </w:rPr>
        <w:t>&amp;</w:t>
      </w:r>
    </w:p>
    <w:p w14:paraId="1E1EEC96" w14:textId="6C2D09FF" w:rsidR="003127EC" w:rsidRPr="005418F0" w:rsidRDefault="003127EC" w:rsidP="005418F0">
      <w:pPr>
        <w:widowControl w:val="0"/>
        <w:tabs>
          <w:tab w:val="left" w:pos="220"/>
          <w:tab w:val="left" w:pos="720"/>
        </w:tabs>
        <w:autoSpaceDE w:val="0"/>
        <w:autoSpaceDN w:val="0"/>
        <w:adjustRightInd w:val="0"/>
        <w:spacing w:after="240" w:line="460" w:lineRule="atLeast"/>
        <w:rPr>
          <w:rFonts w:ascii="Tahoma" w:hAnsi="Tahoma" w:cs="Tahoma"/>
          <w:color w:val="000000" w:themeColor="text1"/>
          <w:sz w:val="28"/>
          <w:szCs w:val="28"/>
        </w:rPr>
      </w:pPr>
      <w:r w:rsidRPr="005418F0">
        <w:rPr>
          <w:rFonts w:ascii="Tahoma" w:hAnsi="Tahoma" w:cs="Tahoma"/>
          <w:color w:val="000000" w:themeColor="text1"/>
          <w:sz w:val="28"/>
          <w:szCs w:val="28"/>
        </w:rPr>
        <w:t>2-</w:t>
      </w:r>
      <w:r w:rsidRPr="005418F0">
        <w:rPr>
          <w:rFonts w:ascii="Tahoma" w:hAnsi="Tahoma" w:cs="Tahoma"/>
          <w:color w:val="000000" w:themeColor="text1"/>
          <w:sz w:val="28"/>
          <w:szCs w:val="28"/>
          <w:u w:val="single"/>
        </w:rPr>
        <w:t>Carbohydrate</w:t>
      </w:r>
      <w:r w:rsidRPr="005418F0">
        <w:rPr>
          <w:rFonts w:ascii="Tahoma" w:hAnsi="Tahoma" w:cs="Tahoma"/>
          <w:color w:val="000000" w:themeColor="text1"/>
          <w:sz w:val="28"/>
          <w:szCs w:val="28"/>
        </w:rPr>
        <w:t xml:space="preserve"> </w:t>
      </w:r>
      <w:r w:rsidRPr="005418F0">
        <w:rPr>
          <w:rFonts w:ascii="Tahoma" w:hAnsi="Tahoma" w:cs="Tahoma"/>
          <w:color w:val="000000" w:themeColor="text1"/>
          <w:sz w:val="28"/>
          <w:szCs w:val="28"/>
          <w:u w:val="single"/>
        </w:rPr>
        <w:t>antigen</w:t>
      </w:r>
      <w:r w:rsidRPr="005418F0">
        <w:rPr>
          <w:rFonts w:ascii="Tahoma" w:hAnsi="Tahoma" w:cs="Tahoma"/>
          <w:color w:val="000000" w:themeColor="text1"/>
          <w:sz w:val="28"/>
          <w:szCs w:val="28"/>
        </w:rPr>
        <w:t xml:space="preserve"> </w:t>
      </w:r>
      <w:r w:rsidRPr="005418F0">
        <w:rPr>
          <w:rFonts w:ascii="Tahoma" w:hAnsi="Tahoma" w:cs="Tahoma"/>
          <w:b/>
          <w:bCs/>
          <w:color w:val="000000" w:themeColor="text1"/>
          <w:sz w:val="28"/>
          <w:szCs w:val="28"/>
        </w:rPr>
        <w:t>(CA19</w:t>
      </w:r>
      <w:r w:rsidR="00B96F7F">
        <w:rPr>
          <w:rFonts w:ascii="Tahoma" w:hAnsi="Tahoma" w:cs="Tahoma"/>
          <w:b/>
          <w:bCs/>
          <w:color w:val="000000" w:themeColor="text1"/>
          <w:sz w:val="28"/>
          <w:szCs w:val="28"/>
        </w:rPr>
        <w:t>-</w:t>
      </w:r>
      <w:r w:rsidRPr="005418F0">
        <w:rPr>
          <w:rFonts w:ascii="Tahoma" w:hAnsi="Tahoma" w:cs="Tahoma"/>
          <w:b/>
          <w:bCs/>
          <w:color w:val="000000" w:themeColor="text1"/>
          <w:sz w:val="28"/>
          <w:szCs w:val="28"/>
        </w:rPr>
        <w:t>9)</w:t>
      </w:r>
      <w:r w:rsidRPr="005418F0">
        <w:rPr>
          <w:rFonts w:ascii="Tahoma" w:hAnsi="Tahoma" w:cs="Tahoma"/>
          <w:color w:val="000000" w:themeColor="text1"/>
          <w:sz w:val="28"/>
          <w:szCs w:val="28"/>
        </w:rPr>
        <w:t xml:space="preserve"> </w:t>
      </w:r>
      <w:r w:rsidR="00FC09B7">
        <w:rPr>
          <w:rFonts w:ascii="Tahoma" w:hAnsi="Tahoma" w:cs="Tahoma"/>
          <w:color w:val="000000" w:themeColor="text1"/>
          <w:sz w:val="28"/>
          <w:szCs w:val="28"/>
        </w:rPr>
        <w:t xml:space="preserve">both of them </w:t>
      </w:r>
      <w:r w:rsidRPr="005418F0">
        <w:rPr>
          <w:rFonts w:ascii="Tahoma" w:hAnsi="Tahoma" w:cs="Tahoma"/>
          <w:color w:val="000000" w:themeColor="text1"/>
          <w:sz w:val="28"/>
          <w:szCs w:val="28"/>
        </w:rPr>
        <w:t xml:space="preserve">are Useful to assess disease recurrence (late stage) </w:t>
      </w:r>
      <w:r w:rsidRPr="005418F0">
        <w:rPr>
          <w:rFonts w:ascii="Tahoma" w:eastAsia="MS Mincho" w:hAnsi="Tahoma" w:cs="Tahoma"/>
          <w:color w:val="FF0000"/>
          <w:sz w:val="28"/>
          <w:szCs w:val="28"/>
          <w:u w:val="single"/>
        </w:rPr>
        <w:t xml:space="preserve">NOT </w:t>
      </w:r>
      <w:r w:rsidR="005418F0" w:rsidRPr="005418F0">
        <w:rPr>
          <w:rFonts w:ascii="Tahoma" w:eastAsia="MS Mincho" w:hAnsi="Tahoma" w:cs="Tahoma"/>
          <w:color w:val="FF0000"/>
          <w:sz w:val="28"/>
          <w:szCs w:val="28"/>
          <w:u w:val="single"/>
        </w:rPr>
        <w:t>for diagnosing</w:t>
      </w:r>
      <w:r w:rsidRPr="005418F0">
        <w:rPr>
          <w:rFonts w:ascii="Tahoma" w:eastAsia="MS Mincho" w:hAnsi="Tahoma" w:cs="Tahoma"/>
          <w:color w:val="000000" w:themeColor="text1"/>
          <w:sz w:val="28"/>
          <w:szCs w:val="28"/>
        </w:rPr>
        <w:t>.</w:t>
      </w:r>
    </w:p>
    <w:p w14:paraId="2366FD60" w14:textId="264E4F1D" w:rsidR="003127EC" w:rsidRPr="005418F0" w:rsidRDefault="003127EC" w:rsidP="005418F0">
      <w:pPr>
        <w:widowControl w:val="0"/>
        <w:tabs>
          <w:tab w:val="left" w:pos="220"/>
          <w:tab w:val="left" w:pos="720"/>
        </w:tabs>
        <w:autoSpaceDE w:val="0"/>
        <w:autoSpaceDN w:val="0"/>
        <w:adjustRightInd w:val="0"/>
        <w:spacing w:after="240" w:line="400" w:lineRule="atLeast"/>
        <w:rPr>
          <w:rFonts w:ascii="Tahoma" w:hAnsi="Tahoma" w:cs="Tahoma"/>
          <w:color w:val="000000" w:themeColor="text1"/>
          <w:sz w:val="28"/>
          <w:szCs w:val="28"/>
        </w:rPr>
      </w:pPr>
      <w:r w:rsidRPr="005418F0">
        <w:rPr>
          <w:rFonts w:ascii="Tahoma" w:hAnsi="Tahoma" w:cs="Tahoma"/>
          <w:color w:val="000000" w:themeColor="text1"/>
          <w:sz w:val="28"/>
          <w:szCs w:val="28"/>
        </w:rPr>
        <w:t xml:space="preserve">Elevated in: </w:t>
      </w:r>
    </w:p>
    <w:tbl>
      <w:tblPr>
        <w:tblStyle w:val="TableGrid"/>
        <w:tblW w:w="9317" w:type="dxa"/>
        <w:tblInd w:w="1080" w:type="dxa"/>
        <w:tblLook w:val="04A0" w:firstRow="1" w:lastRow="0" w:firstColumn="1" w:lastColumn="0" w:noHBand="0" w:noVBand="1"/>
      </w:tblPr>
      <w:tblGrid>
        <w:gridCol w:w="1130"/>
        <w:gridCol w:w="8187"/>
      </w:tblGrid>
      <w:tr w:rsidR="003127EC" w:rsidRPr="005418F0" w14:paraId="3B96B1F6" w14:textId="77777777" w:rsidTr="00801DC9">
        <w:trPr>
          <w:trHeight w:val="471"/>
        </w:trPr>
        <w:tc>
          <w:tcPr>
            <w:tcW w:w="113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1131F45" w14:textId="77777777" w:rsidR="003127EC" w:rsidRPr="005418F0" w:rsidRDefault="003127EC">
            <w:pPr>
              <w:pStyle w:val="ListParagraph"/>
              <w:widowControl w:val="0"/>
              <w:tabs>
                <w:tab w:val="left" w:pos="220"/>
                <w:tab w:val="left" w:pos="720"/>
              </w:tabs>
              <w:autoSpaceDE w:val="0"/>
              <w:autoSpaceDN w:val="0"/>
              <w:adjustRightInd w:val="0"/>
              <w:spacing w:after="240" w:line="400" w:lineRule="atLeast"/>
              <w:ind w:left="0"/>
              <w:jc w:val="center"/>
              <w:rPr>
                <w:rFonts w:ascii="Tahoma" w:hAnsi="Tahoma" w:cs="Tahoma"/>
                <w:color w:val="000000" w:themeColor="text1"/>
              </w:rPr>
            </w:pPr>
            <w:r w:rsidRPr="005418F0">
              <w:rPr>
                <w:rFonts w:ascii="Tahoma" w:hAnsi="Tahoma" w:cs="Tahoma"/>
                <w:b/>
                <w:bCs/>
                <w:color w:val="000000" w:themeColor="text1"/>
              </w:rPr>
              <w:t>CEA</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A37A47" w14:textId="77777777" w:rsidR="003127EC" w:rsidRPr="005418F0" w:rsidRDefault="003127EC">
            <w:pPr>
              <w:rPr>
                <w:rFonts w:ascii="Tahoma" w:hAnsi="Tahoma" w:cs="Tahoma"/>
                <w:color w:val="000000" w:themeColor="text1"/>
              </w:rPr>
            </w:pPr>
            <w:r w:rsidRPr="005418F0">
              <w:rPr>
                <w:rFonts w:ascii="Tahoma" w:hAnsi="Tahoma" w:cs="Tahoma"/>
                <w:color w:val="000000" w:themeColor="text1"/>
              </w:rPr>
              <w:t>CEA levels may also be raised in some non-neoplastic conditions like ulcerative colitis pancreatitis, cirrhosis COPD, Crohn's disease as well as in smokers.</w:t>
            </w:r>
          </w:p>
        </w:tc>
      </w:tr>
      <w:tr w:rsidR="003127EC" w:rsidRPr="005418F0" w14:paraId="72CFC977" w14:textId="77777777" w:rsidTr="00801DC9">
        <w:trPr>
          <w:trHeight w:val="482"/>
        </w:trPr>
        <w:tc>
          <w:tcPr>
            <w:tcW w:w="113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F35FEBD" w14:textId="77777777" w:rsidR="003127EC" w:rsidRPr="005418F0" w:rsidRDefault="003127EC">
            <w:pPr>
              <w:pStyle w:val="ListParagraph"/>
              <w:widowControl w:val="0"/>
              <w:tabs>
                <w:tab w:val="left" w:pos="220"/>
                <w:tab w:val="left" w:pos="720"/>
              </w:tabs>
              <w:autoSpaceDE w:val="0"/>
              <w:autoSpaceDN w:val="0"/>
              <w:adjustRightInd w:val="0"/>
              <w:spacing w:after="240" w:line="400" w:lineRule="atLeast"/>
              <w:ind w:left="0"/>
              <w:rPr>
                <w:rFonts w:ascii="Tahoma" w:hAnsi="Tahoma" w:cs="Tahoma"/>
                <w:color w:val="000000" w:themeColor="text1"/>
              </w:rPr>
            </w:pPr>
            <w:r w:rsidRPr="005418F0">
              <w:rPr>
                <w:rFonts w:ascii="Tahoma" w:hAnsi="Tahoma" w:cs="Tahoma"/>
                <w:b/>
                <w:bCs/>
                <w:color w:val="000000" w:themeColor="text1"/>
              </w:rPr>
              <w:t xml:space="preserve">CA199  </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7A605D" w14:textId="77777777" w:rsidR="003127EC" w:rsidRPr="005418F0" w:rsidRDefault="003127EC">
            <w:pPr>
              <w:rPr>
                <w:rFonts w:ascii="Tahoma" w:hAnsi="Tahoma" w:cs="Tahoma"/>
                <w:color w:val="000000" w:themeColor="text1"/>
              </w:rPr>
            </w:pPr>
            <w:r w:rsidRPr="005418F0">
              <w:rPr>
                <w:rFonts w:ascii="Tahoma" w:hAnsi="Tahoma" w:cs="Tahoma"/>
                <w:color w:val="000000" w:themeColor="text1"/>
              </w:rPr>
              <w:t>CA19-9 are raised in in patients with colon cancer and pancreatic cancer, esophageal cancer and hepatocellular carcinoma. Apart from cancer, elevated levels may also occur in pancreatitis,  cirrhosis.</w:t>
            </w:r>
          </w:p>
        </w:tc>
      </w:tr>
    </w:tbl>
    <w:p w14:paraId="2870D9D6" w14:textId="7AEF3CF5" w:rsidR="003127EC" w:rsidRPr="00FC09B7" w:rsidRDefault="003127EC" w:rsidP="003127EC">
      <w:pPr>
        <w:widowControl w:val="0"/>
        <w:tabs>
          <w:tab w:val="left" w:pos="220"/>
          <w:tab w:val="left" w:pos="720"/>
        </w:tabs>
        <w:autoSpaceDE w:val="0"/>
        <w:autoSpaceDN w:val="0"/>
        <w:adjustRightInd w:val="0"/>
        <w:spacing w:after="240" w:line="400" w:lineRule="atLeast"/>
        <w:rPr>
          <w:rFonts w:ascii="Tahoma" w:hAnsi="Tahoma" w:cs="Tahoma"/>
          <w:color w:val="000000"/>
          <w:sz w:val="18"/>
          <w:szCs w:val="18"/>
        </w:rPr>
      </w:pPr>
    </w:p>
    <w:p w14:paraId="0C61A71C" w14:textId="36DF1554" w:rsidR="003127EC" w:rsidRPr="005418F0" w:rsidRDefault="003127EC" w:rsidP="005418F0">
      <w:pPr>
        <w:spacing w:after="0" w:line="240" w:lineRule="auto"/>
        <w:rPr>
          <w:rFonts w:ascii="Tahoma" w:hAnsi="Tahoma" w:cs="Tahoma"/>
          <w:sz w:val="28"/>
          <w:szCs w:val="28"/>
        </w:rPr>
      </w:pPr>
      <w:r w:rsidRPr="005418F0">
        <w:rPr>
          <w:rFonts w:ascii="Tahoma" w:hAnsi="Tahoma" w:cs="Tahoma"/>
          <w:sz w:val="28"/>
          <w:szCs w:val="28"/>
        </w:rPr>
        <w:t>3-</w:t>
      </w:r>
      <w:r w:rsidRPr="005418F0">
        <w:rPr>
          <w:rFonts w:ascii="Tahoma" w:hAnsi="Tahoma" w:cs="Tahoma"/>
          <w:sz w:val="28"/>
          <w:szCs w:val="28"/>
          <w:u w:val="single"/>
        </w:rPr>
        <w:t>Tissue inhibitor of metalloproteinases 1</w:t>
      </w:r>
      <w:r w:rsidRPr="005418F0">
        <w:rPr>
          <w:rFonts w:ascii="Tahoma" w:hAnsi="Tahoma" w:cs="Tahoma"/>
          <w:b/>
          <w:bCs/>
          <w:sz w:val="28"/>
          <w:szCs w:val="28"/>
        </w:rPr>
        <w:t xml:space="preserve"> (TIMP1 ) = Early </w:t>
      </w:r>
      <w:r w:rsidRPr="005418F0">
        <w:rPr>
          <w:rFonts w:ascii="Tahoma" w:hAnsi="Tahoma" w:cs="Tahoma"/>
          <w:sz w:val="28"/>
          <w:szCs w:val="28"/>
        </w:rPr>
        <w:t>as well as late stage disease.</w:t>
      </w:r>
    </w:p>
    <w:p w14:paraId="195491C6" w14:textId="4D99CC60" w:rsidR="003127EC" w:rsidRDefault="003127EC" w:rsidP="003127EC">
      <w:pPr>
        <w:pStyle w:val="ListParagraph"/>
        <w:ind w:left="1800"/>
        <w:rPr>
          <w:rFonts w:ascii="Tahoma" w:hAnsi="Tahoma" w:cs="Tahoma"/>
          <w:sz w:val="28"/>
          <w:szCs w:val="28"/>
        </w:rPr>
      </w:pPr>
    </w:p>
    <w:p w14:paraId="5C692009" w14:textId="68FA76C1" w:rsidR="003127EC" w:rsidRDefault="003127EC" w:rsidP="003127EC">
      <w:pPr>
        <w:pStyle w:val="ListParagraph"/>
        <w:ind w:left="1800"/>
        <w:rPr>
          <w:rFonts w:ascii="Tahoma" w:hAnsi="Tahoma" w:cs="Tahoma"/>
          <w:sz w:val="28"/>
          <w:szCs w:val="28"/>
        </w:rPr>
      </w:pPr>
    </w:p>
    <w:p w14:paraId="1B560804" w14:textId="77777777" w:rsidR="00260D21" w:rsidRPr="00260D21" w:rsidRDefault="00260D21" w:rsidP="00260D21">
      <w:pPr>
        <w:pStyle w:val="ListParagraph"/>
        <w:numPr>
          <w:ilvl w:val="0"/>
          <w:numId w:val="55"/>
        </w:numPr>
        <w:jc w:val="center"/>
        <w:rPr>
          <w:rFonts w:ascii="Tahoma" w:hAnsi="Tahoma" w:cs="Tahoma"/>
          <w:sz w:val="24"/>
          <w:szCs w:val="28"/>
        </w:rPr>
      </w:pPr>
      <w:r w:rsidRPr="00260D21">
        <w:rPr>
          <w:rFonts w:ascii="Tahoma" w:hAnsi="Tahoma" w:cs="Tahoma"/>
          <w:sz w:val="24"/>
          <w:szCs w:val="28"/>
          <w:u w:val="single"/>
          <w:lang w:val="en-GB"/>
        </w:rPr>
        <w:t>Duke classification</w:t>
      </w:r>
      <w:r w:rsidRPr="00260D21">
        <w:rPr>
          <w:rFonts w:ascii="Tahoma" w:hAnsi="Tahoma" w:cs="Tahoma"/>
          <w:sz w:val="24"/>
          <w:szCs w:val="28"/>
          <w:lang w:val="en-GB"/>
        </w:rPr>
        <w:t xml:space="preserve"> is used for staging</w:t>
      </w:r>
    </w:p>
    <w:p w14:paraId="47FEE192" w14:textId="2ADD7A02" w:rsidR="003127EC" w:rsidRDefault="003127EC" w:rsidP="003127EC">
      <w:pPr>
        <w:pStyle w:val="ListParagraph"/>
        <w:ind w:left="1800"/>
        <w:rPr>
          <w:rFonts w:ascii="Tahoma" w:hAnsi="Tahoma" w:cs="Tahoma"/>
          <w:sz w:val="28"/>
          <w:szCs w:val="28"/>
        </w:rPr>
      </w:pPr>
    </w:p>
    <w:p w14:paraId="182071E3" w14:textId="3CE9E6EC" w:rsidR="003127EC" w:rsidRPr="00FD0FF3" w:rsidRDefault="003127EC" w:rsidP="003127EC">
      <w:pPr>
        <w:tabs>
          <w:tab w:val="left" w:pos="3172"/>
        </w:tabs>
        <w:rPr>
          <w:rFonts w:ascii="Tahoma" w:hAnsi="Tahoma" w:cs="Tahoma"/>
          <w:b/>
          <w:bCs/>
          <w:sz w:val="32"/>
          <w:szCs w:val="32"/>
        </w:rPr>
      </w:pPr>
      <w:r w:rsidRPr="00FD0FF3">
        <w:rPr>
          <w:rFonts w:ascii="Tahoma" w:hAnsi="Tahoma" w:cs="Tahoma"/>
          <w:b/>
          <w:bCs/>
          <w:sz w:val="32"/>
          <w:szCs w:val="32"/>
        </w:rPr>
        <w:lastRenderedPageBreak/>
        <w:t xml:space="preserve">Malignant Small Intestine Neoplasm </w:t>
      </w:r>
    </w:p>
    <w:p w14:paraId="2FBDCEC2" w14:textId="6314727F" w:rsidR="003127EC" w:rsidRDefault="003127EC" w:rsidP="003127EC">
      <w:pPr>
        <w:tabs>
          <w:tab w:val="left" w:pos="3172"/>
        </w:tabs>
        <w:rPr>
          <w:rFonts w:ascii="Tahoma" w:hAnsi="Tahoma" w:cs="Tahoma"/>
          <w:sz w:val="24"/>
          <w:szCs w:val="24"/>
        </w:rPr>
      </w:pPr>
      <w:r>
        <w:rPr>
          <w:rFonts w:ascii="Tahoma" w:hAnsi="Tahoma" w:cs="Tahoma"/>
          <w:sz w:val="24"/>
          <w:szCs w:val="24"/>
        </w:rPr>
        <w:t>In descending order of frequency :</w:t>
      </w:r>
    </w:p>
    <w:p w14:paraId="1FB1B249" w14:textId="0BC9F30B" w:rsidR="003127EC" w:rsidRDefault="003127EC" w:rsidP="00271476">
      <w:pPr>
        <w:pStyle w:val="ListParagraph"/>
        <w:numPr>
          <w:ilvl w:val="0"/>
          <w:numId w:val="24"/>
        </w:numPr>
        <w:tabs>
          <w:tab w:val="left" w:pos="3172"/>
        </w:tabs>
        <w:rPr>
          <w:rFonts w:ascii="Tahoma" w:hAnsi="Tahoma" w:cs="Tahoma"/>
          <w:sz w:val="24"/>
          <w:szCs w:val="24"/>
        </w:rPr>
      </w:pPr>
      <w:r>
        <w:rPr>
          <w:rFonts w:ascii="Tahoma" w:hAnsi="Tahoma" w:cs="Tahoma"/>
          <w:sz w:val="24"/>
          <w:szCs w:val="24"/>
        </w:rPr>
        <w:t xml:space="preserve">Carcinoid </w:t>
      </w:r>
    </w:p>
    <w:p w14:paraId="7F114AC5" w14:textId="5ED41EC0" w:rsidR="003127EC" w:rsidRDefault="003127EC" w:rsidP="00271476">
      <w:pPr>
        <w:pStyle w:val="ListParagraph"/>
        <w:numPr>
          <w:ilvl w:val="0"/>
          <w:numId w:val="24"/>
        </w:numPr>
        <w:tabs>
          <w:tab w:val="left" w:pos="3172"/>
        </w:tabs>
        <w:rPr>
          <w:rFonts w:ascii="Tahoma" w:hAnsi="Tahoma" w:cs="Tahoma"/>
          <w:sz w:val="24"/>
          <w:szCs w:val="24"/>
        </w:rPr>
      </w:pPr>
      <w:r>
        <w:rPr>
          <w:rFonts w:ascii="Tahoma" w:hAnsi="Tahoma" w:cs="Tahoma"/>
          <w:sz w:val="24"/>
          <w:szCs w:val="24"/>
        </w:rPr>
        <w:t xml:space="preserve">Adenocarcinoma </w:t>
      </w:r>
    </w:p>
    <w:p w14:paraId="556E66DE" w14:textId="7DFE3700" w:rsidR="003127EC" w:rsidRDefault="003127EC" w:rsidP="00271476">
      <w:pPr>
        <w:pStyle w:val="ListParagraph"/>
        <w:numPr>
          <w:ilvl w:val="0"/>
          <w:numId w:val="24"/>
        </w:numPr>
        <w:tabs>
          <w:tab w:val="left" w:pos="3172"/>
        </w:tabs>
        <w:rPr>
          <w:rFonts w:ascii="Tahoma" w:hAnsi="Tahoma" w:cs="Tahoma"/>
          <w:sz w:val="24"/>
          <w:szCs w:val="24"/>
        </w:rPr>
      </w:pPr>
      <w:r>
        <w:rPr>
          <w:rFonts w:ascii="Tahoma" w:hAnsi="Tahoma" w:cs="Tahoma"/>
          <w:sz w:val="24"/>
          <w:szCs w:val="24"/>
        </w:rPr>
        <w:t xml:space="preserve">Lymphoma </w:t>
      </w:r>
    </w:p>
    <w:p w14:paraId="076D43DE" w14:textId="753C2CF4" w:rsidR="003127EC" w:rsidRDefault="003127EC" w:rsidP="00271476">
      <w:pPr>
        <w:pStyle w:val="ListParagraph"/>
        <w:numPr>
          <w:ilvl w:val="0"/>
          <w:numId w:val="24"/>
        </w:numPr>
        <w:tabs>
          <w:tab w:val="left" w:pos="3172"/>
        </w:tabs>
        <w:rPr>
          <w:rFonts w:ascii="Tahoma" w:hAnsi="Tahoma" w:cs="Tahoma"/>
          <w:sz w:val="24"/>
          <w:szCs w:val="24"/>
        </w:rPr>
      </w:pPr>
      <w:r>
        <w:rPr>
          <w:rFonts w:ascii="Tahoma" w:hAnsi="Tahoma" w:cs="Tahoma"/>
          <w:sz w:val="24"/>
          <w:szCs w:val="24"/>
        </w:rPr>
        <w:t>Leiomyosarcoma</w:t>
      </w:r>
    </w:p>
    <w:p w14:paraId="05D160BC" w14:textId="7F8FE1FC" w:rsidR="003127EC" w:rsidRDefault="003127EC" w:rsidP="003127EC">
      <w:pPr>
        <w:pStyle w:val="ListParagraph"/>
        <w:tabs>
          <w:tab w:val="left" w:pos="3172"/>
        </w:tabs>
        <w:rPr>
          <w:rFonts w:ascii="Tahoma" w:hAnsi="Tahoma" w:cs="Tahoma"/>
          <w:sz w:val="24"/>
          <w:szCs w:val="24"/>
        </w:rPr>
      </w:pPr>
    </w:p>
    <w:p w14:paraId="4C78D1E8" w14:textId="50D546E4" w:rsidR="003127EC" w:rsidRDefault="00FD0FF3" w:rsidP="00FD0FF3">
      <w:pPr>
        <w:rPr>
          <w:rFonts w:ascii="Tahoma" w:hAnsi="Tahoma" w:cs="Tahoma"/>
          <w:sz w:val="32"/>
          <w:szCs w:val="32"/>
        </w:rPr>
      </w:pPr>
      <w:r w:rsidRPr="00FD0FF3">
        <w:rPr>
          <w:rFonts w:ascii="Tahoma" w:hAnsi="Tahoma" w:cs="Tahoma"/>
          <w:b/>
          <w:bCs/>
          <w:sz w:val="32"/>
          <w:szCs w:val="32"/>
        </w:rPr>
        <w:t>Carcinoid Tumors</w:t>
      </w:r>
      <w:r w:rsidR="003127EC" w:rsidRPr="00FD0FF3">
        <w:rPr>
          <w:rFonts w:ascii="Tahoma" w:hAnsi="Tahoma" w:cs="Tahoma"/>
          <w:b/>
          <w:bCs/>
          <w:sz w:val="32"/>
          <w:szCs w:val="32"/>
        </w:rPr>
        <w:t>:</w:t>
      </w:r>
      <w:r w:rsidR="003127EC">
        <w:rPr>
          <w:rFonts w:ascii="Tahoma" w:hAnsi="Tahoma" w:cs="Tahoma"/>
          <w:sz w:val="32"/>
          <w:szCs w:val="32"/>
        </w:rPr>
        <w:t xml:space="preserve"> </w:t>
      </w:r>
      <w:r w:rsidRPr="00FD0FF3">
        <w:rPr>
          <w:rFonts w:ascii="Tahoma" w:hAnsi="Tahoma" w:cs="Tahoma"/>
          <w:color w:val="76923C" w:themeColor="accent3" w:themeShade="BF"/>
          <w:sz w:val="20"/>
          <w:szCs w:val="20"/>
        </w:rPr>
        <w:t xml:space="preserve">neuroendocrine tumors of small intestine </w:t>
      </w:r>
    </w:p>
    <w:p w14:paraId="5219814E" w14:textId="3D00362A" w:rsidR="003127EC" w:rsidRDefault="003127EC" w:rsidP="00271476">
      <w:pPr>
        <w:numPr>
          <w:ilvl w:val="0"/>
          <w:numId w:val="25"/>
        </w:numPr>
        <w:rPr>
          <w:rFonts w:ascii="Tahoma" w:hAnsi="Tahoma" w:cs="Tahoma"/>
          <w:sz w:val="24"/>
          <w:szCs w:val="24"/>
        </w:rPr>
      </w:pPr>
      <w:r>
        <w:rPr>
          <w:rFonts w:ascii="Tahoma" w:hAnsi="Tahoma" w:cs="Tahoma"/>
          <w:sz w:val="24"/>
          <w:szCs w:val="24"/>
          <w:lang w:val="en-GB"/>
        </w:rPr>
        <w:t xml:space="preserve">Neoplasms arising from endocrine cells found along the length of GIT mucosa. </w:t>
      </w:r>
    </w:p>
    <w:p w14:paraId="378266E0" w14:textId="19D54343" w:rsidR="003127EC" w:rsidRDefault="003127EC" w:rsidP="00271476">
      <w:pPr>
        <w:numPr>
          <w:ilvl w:val="0"/>
          <w:numId w:val="25"/>
        </w:numPr>
        <w:rPr>
          <w:rFonts w:ascii="Tahoma" w:hAnsi="Tahoma" w:cs="Tahoma"/>
          <w:sz w:val="24"/>
          <w:szCs w:val="24"/>
        </w:rPr>
      </w:pPr>
      <w:r>
        <w:rPr>
          <w:rFonts w:ascii="Tahoma" w:hAnsi="Tahoma" w:cs="Tahoma"/>
          <w:sz w:val="24"/>
          <w:szCs w:val="24"/>
          <w:lang w:val="en-GB"/>
        </w:rPr>
        <w:t xml:space="preserve">60 to 80% </w:t>
      </w:r>
      <w:r w:rsidRPr="00FD0FF3">
        <w:rPr>
          <w:rFonts w:ascii="Tahoma" w:hAnsi="Tahoma" w:cs="Tahoma"/>
          <w:b/>
          <w:bCs/>
          <w:color w:val="FF0000"/>
          <w:sz w:val="24"/>
          <w:szCs w:val="24"/>
          <w:lang w:val="en-GB"/>
        </w:rPr>
        <w:t>appendix</w:t>
      </w:r>
      <w:r>
        <w:rPr>
          <w:rFonts w:ascii="Tahoma" w:hAnsi="Tahoma" w:cs="Tahoma"/>
          <w:sz w:val="24"/>
          <w:szCs w:val="24"/>
          <w:lang w:val="en-GB"/>
        </w:rPr>
        <w:t xml:space="preserve"> and terminal ileum: 10 to 20% rectum.</w:t>
      </w:r>
    </w:p>
    <w:p w14:paraId="20B17B8A" w14:textId="593A201E" w:rsidR="003127EC" w:rsidRDefault="003127EC" w:rsidP="00271476">
      <w:pPr>
        <w:numPr>
          <w:ilvl w:val="0"/>
          <w:numId w:val="25"/>
        </w:numPr>
        <w:rPr>
          <w:rFonts w:ascii="Tahoma" w:hAnsi="Tahoma" w:cs="Tahoma"/>
          <w:sz w:val="24"/>
          <w:szCs w:val="24"/>
        </w:rPr>
      </w:pPr>
      <w:r>
        <w:rPr>
          <w:rFonts w:ascii="Tahoma" w:hAnsi="Tahoma" w:cs="Tahoma"/>
          <w:sz w:val="24"/>
          <w:szCs w:val="24"/>
          <w:lang w:val="en-GB"/>
        </w:rPr>
        <w:t xml:space="preserve"> Ultrastructral features: neurosecretory electron dense bodies in the cytoplasm. </w:t>
      </w:r>
    </w:p>
    <w:p w14:paraId="53DD20A4" w14:textId="7B75F253" w:rsidR="003127EC" w:rsidRDefault="003127EC" w:rsidP="003127EC">
      <w:pPr>
        <w:ind w:left="720"/>
        <w:rPr>
          <w:rFonts w:ascii="Tahoma" w:hAnsi="Tahoma" w:cs="Tahoma"/>
          <w:sz w:val="24"/>
          <w:szCs w:val="24"/>
        </w:rPr>
      </w:pPr>
      <w:r>
        <w:rPr>
          <w:noProof/>
        </w:rPr>
        <w:drawing>
          <wp:anchor distT="0" distB="0" distL="114300" distR="114300" simplePos="0" relativeHeight="251679232" behindDoc="0" locked="0" layoutInCell="1" allowOverlap="1" wp14:anchorId="3E735CB8" wp14:editId="48A244CF">
            <wp:simplePos x="0" y="0"/>
            <wp:positionH relativeFrom="column">
              <wp:posOffset>495300</wp:posOffset>
            </wp:positionH>
            <wp:positionV relativeFrom="paragraph">
              <wp:posOffset>20320</wp:posOffset>
            </wp:positionV>
            <wp:extent cx="5599430" cy="1680210"/>
            <wp:effectExtent l="0" t="0" r="1270" b="0"/>
            <wp:wrapNone/>
            <wp:docPr id="52242" name="Picture 52242" descr="F01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018057"/>
                    <pic:cNvPicPr>
                      <a:picLocks noChangeAspect="1" noChangeArrowheads="1"/>
                    </pic:cNvPicPr>
                  </pic:nvPicPr>
                  <pic:blipFill>
                    <a:blip r:embed="rId44">
                      <a:lum bright="-6000" contrast="12000"/>
                      <a:extLst>
                        <a:ext uri="{28A0092B-C50C-407E-A947-70E740481C1C}">
                          <a14:useLocalDpi xmlns:a14="http://schemas.microsoft.com/office/drawing/2010/main" val="0"/>
                        </a:ext>
                      </a:extLst>
                    </a:blip>
                    <a:srcRect/>
                    <a:stretch>
                      <a:fillRect/>
                    </a:stretch>
                  </pic:blipFill>
                  <pic:spPr bwMode="auto">
                    <a:xfrm>
                      <a:off x="0" y="0"/>
                      <a:ext cx="5599430" cy="1680210"/>
                    </a:xfrm>
                    <a:prstGeom prst="rect">
                      <a:avLst/>
                    </a:prstGeom>
                    <a:noFill/>
                  </pic:spPr>
                </pic:pic>
              </a:graphicData>
            </a:graphic>
            <wp14:sizeRelH relativeFrom="page">
              <wp14:pctWidth>0</wp14:pctWidth>
            </wp14:sizeRelH>
            <wp14:sizeRelV relativeFrom="page">
              <wp14:pctHeight>0</wp14:pctHeight>
            </wp14:sizeRelV>
          </wp:anchor>
        </w:drawing>
      </w:r>
    </w:p>
    <w:p w14:paraId="653A26AB" w14:textId="31967107" w:rsidR="003127EC" w:rsidRDefault="003127EC" w:rsidP="003127EC">
      <w:pPr>
        <w:ind w:left="720"/>
        <w:rPr>
          <w:rFonts w:ascii="Tahoma" w:hAnsi="Tahoma" w:cs="Tahoma"/>
          <w:sz w:val="24"/>
          <w:szCs w:val="24"/>
        </w:rPr>
      </w:pPr>
    </w:p>
    <w:p w14:paraId="02EA47F7" w14:textId="4D4D0EE0" w:rsidR="003127EC" w:rsidRDefault="003127EC" w:rsidP="003127EC">
      <w:pPr>
        <w:rPr>
          <w:rFonts w:ascii="Times New Roman" w:hAnsi="Times New Roman" w:cs="Times New Roman"/>
          <w:sz w:val="32"/>
          <w:szCs w:val="32"/>
        </w:rPr>
      </w:pPr>
    </w:p>
    <w:p w14:paraId="70D77A09" w14:textId="00A64D14" w:rsidR="003127EC" w:rsidRDefault="003127EC" w:rsidP="003127EC">
      <w:pPr>
        <w:rPr>
          <w:rFonts w:ascii="Times New Roman" w:hAnsi="Times New Roman" w:cs="Times New Roman"/>
          <w:sz w:val="36"/>
          <w:szCs w:val="36"/>
        </w:rPr>
      </w:pPr>
    </w:p>
    <w:p w14:paraId="1571AB07" w14:textId="3E8370F3" w:rsidR="003127EC" w:rsidRDefault="003127EC" w:rsidP="003127EC">
      <w:pPr>
        <w:rPr>
          <w:rFonts w:ascii="Times New Roman" w:hAnsi="Times New Roman" w:cs="Times New Roman"/>
          <w:sz w:val="36"/>
          <w:szCs w:val="36"/>
        </w:rPr>
      </w:pPr>
    </w:p>
    <w:p w14:paraId="6672588F" w14:textId="7D3A6ACD" w:rsidR="00FD0FF3" w:rsidRDefault="00FD0FF3" w:rsidP="003127EC">
      <w:pPr>
        <w:rPr>
          <w:rFonts w:ascii="Tahoma" w:hAnsi="Tahoma" w:cs="Tahoma"/>
          <w:b/>
          <w:bCs/>
          <w:sz w:val="32"/>
          <w:szCs w:val="32"/>
        </w:rPr>
      </w:pPr>
    </w:p>
    <w:p w14:paraId="44BAEA68" w14:textId="1B7E404D" w:rsidR="003127EC" w:rsidRPr="00FD0FF3" w:rsidRDefault="00FD0FF3" w:rsidP="003127EC">
      <w:pPr>
        <w:rPr>
          <w:rFonts w:ascii="Tahoma" w:hAnsi="Tahoma" w:cs="Tahoma"/>
          <w:b/>
          <w:bCs/>
          <w:sz w:val="32"/>
          <w:szCs w:val="32"/>
        </w:rPr>
      </w:pPr>
      <w:r>
        <w:rPr>
          <w:rFonts w:ascii="Tahoma" w:hAnsi="Tahoma" w:cs="Tahoma"/>
          <w:b/>
          <w:bCs/>
          <w:sz w:val="32"/>
          <w:szCs w:val="32"/>
        </w:rPr>
        <w:t>Clinical features</w:t>
      </w:r>
      <w:r w:rsidR="003127EC" w:rsidRPr="00FD0FF3">
        <w:rPr>
          <w:rFonts w:ascii="Tahoma" w:hAnsi="Tahoma" w:cs="Tahoma"/>
          <w:b/>
          <w:bCs/>
          <w:sz w:val="32"/>
          <w:szCs w:val="32"/>
        </w:rPr>
        <w:t xml:space="preserve">: </w:t>
      </w:r>
    </w:p>
    <w:p w14:paraId="51BF80D4" w14:textId="2FEBFA39" w:rsidR="003127EC" w:rsidRDefault="003127EC" w:rsidP="00271476">
      <w:pPr>
        <w:pStyle w:val="ListParagraph"/>
        <w:numPr>
          <w:ilvl w:val="0"/>
          <w:numId w:val="26"/>
        </w:numPr>
        <w:rPr>
          <w:rFonts w:ascii="Tahoma" w:hAnsi="Tahoma" w:cs="Tahoma"/>
          <w:sz w:val="24"/>
          <w:szCs w:val="24"/>
        </w:rPr>
      </w:pPr>
      <w:r>
        <w:rPr>
          <w:rFonts w:ascii="Tahoma" w:hAnsi="Tahoma" w:cs="Tahoma"/>
          <w:sz w:val="24"/>
          <w:szCs w:val="24"/>
          <w:lang w:val="en-GB"/>
        </w:rPr>
        <w:t>Asymptomatic</w:t>
      </w:r>
    </w:p>
    <w:p w14:paraId="3ABE382E" w14:textId="47A5F602" w:rsidR="003127EC" w:rsidRDefault="003127EC" w:rsidP="00271476">
      <w:pPr>
        <w:pStyle w:val="ListParagraph"/>
        <w:numPr>
          <w:ilvl w:val="0"/>
          <w:numId w:val="26"/>
        </w:numPr>
        <w:rPr>
          <w:rFonts w:ascii="Tahoma" w:hAnsi="Tahoma" w:cs="Tahoma"/>
          <w:sz w:val="24"/>
          <w:szCs w:val="24"/>
        </w:rPr>
      </w:pPr>
      <w:r>
        <w:rPr>
          <w:rFonts w:ascii="Tahoma" w:hAnsi="Tahoma" w:cs="Tahoma"/>
          <w:sz w:val="24"/>
          <w:szCs w:val="24"/>
          <w:lang w:val="en-GB"/>
        </w:rPr>
        <w:t>May cause obstruction, intussusception or bleeding.</w:t>
      </w:r>
    </w:p>
    <w:p w14:paraId="2E7E1D85" w14:textId="486D2EF9" w:rsidR="003127EC" w:rsidRDefault="003127EC" w:rsidP="00FD0FF3">
      <w:pPr>
        <w:rPr>
          <w:rFonts w:ascii="Tahoma" w:hAnsi="Tahoma" w:cs="Tahoma"/>
          <w:sz w:val="24"/>
          <w:szCs w:val="24"/>
        </w:rPr>
      </w:pPr>
      <w:r>
        <w:rPr>
          <w:rFonts w:ascii="Tahoma" w:hAnsi="Tahoma" w:cs="Tahoma"/>
          <w:sz w:val="24"/>
          <w:szCs w:val="24"/>
          <w:lang w:val="en-GB"/>
        </w:rPr>
        <w:t>May elaborate hormones: Zollinger-Ellison</w:t>
      </w:r>
      <w:r w:rsidR="00FD0FF3">
        <w:rPr>
          <w:rFonts w:ascii="Tahoma" w:hAnsi="Tahoma" w:cs="Tahoma"/>
          <w:sz w:val="24"/>
          <w:szCs w:val="24"/>
          <w:lang w:val="en-GB"/>
        </w:rPr>
        <w:t xml:space="preserve"> </w:t>
      </w:r>
      <w:r w:rsidR="00FD0FF3" w:rsidRPr="00FD0FF3">
        <w:rPr>
          <w:rFonts w:ascii="Tahoma" w:hAnsi="Tahoma" w:cs="Tahoma"/>
          <w:color w:val="808080" w:themeColor="background1" w:themeShade="80"/>
          <w:sz w:val="20"/>
          <w:szCs w:val="20"/>
          <w:lang w:val="en-GB"/>
        </w:rPr>
        <w:t>(liberating gastrin)</w:t>
      </w:r>
      <w:r w:rsidRPr="00FD0FF3">
        <w:rPr>
          <w:rFonts w:ascii="Tahoma" w:hAnsi="Tahoma" w:cs="Tahoma"/>
          <w:color w:val="808080" w:themeColor="background1" w:themeShade="80"/>
          <w:sz w:val="20"/>
          <w:szCs w:val="20"/>
          <w:lang w:val="en-GB"/>
        </w:rPr>
        <w:t xml:space="preserve">, </w:t>
      </w:r>
      <w:r>
        <w:rPr>
          <w:rFonts w:ascii="Tahoma" w:hAnsi="Tahoma" w:cs="Tahoma"/>
          <w:sz w:val="24"/>
          <w:szCs w:val="24"/>
          <w:lang w:val="en-GB"/>
        </w:rPr>
        <w:t>Cushing’s carcinoid</w:t>
      </w:r>
      <w:r w:rsidR="00FD0FF3">
        <w:rPr>
          <w:rFonts w:ascii="Tahoma" w:hAnsi="Tahoma" w:cs="Tahoma"/>
          <w:sz w:val="24"/>
          <w:szCs w:val="24"/>
          <w:lang w:val="en-GB"/>
        </w:rPr>
        <w:t xml:space="preserve"> </w:t>
      </w:r>
      <w:r w:rsidR="00FD0FF3" w:rsidRPr="00FD0FF3">
        <w:rPr>
          <w:rFonts w:ascii="Tahoma" w:hAnsi="Tahoma" w:cs="Tahoma"/>
          <w:color w:val="808080" w:themeColor="background1" w:themeShade="80"/>
          <w:sz w:val="20"/>
          <w:szCs w:val="20"/>
          <w:lang w:val="en-GB"/>
        </w:rPr>
        <w:t xml:space="preserve">(liberating </w:t>
      </w:r>
      <w:r w:rsidR="00FD0FF3">
        <w:rPr>
          <w:rFonts w:ascii="Tahoma" w:hAnsi="Tahoma" w:cs="Tahoma"/>
          <w:color w:val="808080" w:themeColor="background1" w:themeShade="80"/>
          <w:sz w:val="20"/>
          <w:szCs w:val="20"/>
          <w:lang w:val="en-GB"/>
        </w:rPr>
        <w:t>serotonin</w:t>
      </w:r>
      <w:r w:rsidR="00FD0FF3" w:rsidRPr="00FD0FF3">
        <w:rPr>
          <w:rFonts w:ascii="Tahoma" w:hAnsi="Tahoma" w:cs="Tahoma"/>
          <w:color w:val="808080" w:themeColor="background1" w:themeShade="80"/>
          <w:sz w:val="20"/>
          <w:szCs w:val="20"/>
          <w:lang w:val="en-GB"/>
        </w:rPr>
        <w:t xml:space="preserve">), </w:t>
      </w:r>
      <w:r>
        <w:rPr>
          <w:rFonts w:ascii="Tahoma" w:hAnsi="Tahoma" w:cs="Tahoma"/>
          <w:sz w:val="24"/>
          <w:szCs w:val="24"/>
          <w:lang w:val="en-GB"/>
        </w:rPr>
        <w:t xml:space="preserve">or other syndromes </w:t>
      </w:r>
      <w:r w:rsidRPr="00BB20A8">
        <w:rPr>
          <w:rFonts w:ascii="Calibri Light" w:hAnsi="Calibri Light" w:cs="Calibri Light"/>
          <w:b/>
          <w:bCs/>
          <w:color w:val="808080" w:themeColor="background1" w:themeShade="80"/>
          <w:sz w:val="20"/>
          <w:szCs w:val="20"/>
          <w:rtl/>
          <w:lang w:val="en-GB"/>
        </w:rPr>
        <w:t>ل</w:t>
      </w:r>
      <w:r w:rsidR="00BB20A8" w:rsidRPr="00BB20A8">
        <w:rPr>
          <w:rFonts w:ascii="Calibri Light" w:hAnsi="Calibri Light" w:cs="Calibri Light"/>
          <w:b/>
          <w:bCs/>
          <w:color w:val="808080" w:themeColor="background1" w:themeShade="80"/>
          <w:sz w:val="20"/>
          <w:szCs w:val="20"/>
          <w:rtl/>
          <w:lang w:val="en-GB"/>
        </w:rPr>
        <w:t>أ</w:t>
      </w:r>
      <w:r w:rsidRPr="00BB20A8">
        <w:rPr>
          <w:rFonts w:ascii="Calibri Light" w:hAnsi="Calibri Light" w:cs="Calibri Light"/>
          <w:b/>
          <w:bCs/>
          <w:color w:val="808080" w:themeColor="background1" w:themeShade="80"/>
          <w:sz w:val="20"/>
          <w:szCs w:val="20"/>
          <w:rtl/>
          <w:lang w:val="en-GB"/>
        </w:rPr>
        <w:t>نها تطلع من</w:t>
      </w:r>
      <w:r w:rsidRPr="00BB20A8">
        <w:rPr>
          <w:rFonts w:ascii="Calibri Light" w:hAnsi="Calibri Light" w:cs="Calibri Light"/>
          <w:color w:val="808080" w:themeColor="background1" w:themeShade="80"/>
          <w:sz w:val="18"/>
          <w:szCs w:val="18"/>
          <w:rtl/>
          <w:lang w:val="en-GB"/>
        </w:rPr>
        <w:t xml:space="preserve"> </w:t>
      </w:r>
      <w:r w:rsidRPr="00BB20A8">
        <w:rPr>
          <w:rFonts w:ascii="Calibri Light" w:hAnsi="Calibri Light" w:cs="Calibri Light"/>
          <w:b/>
          <w:bCs/>
          <w:color w:val="808080" w:themeColor="background1" w:themeShade="80"/>
          <w:sz w:val="20"/>
          <w:szCs w:val="20"/>
          <w:rtl/>
          <w:lang w:val="en-GB"/>
        </w:rPr>
        <w:t>الاندوكراين سلز فتزيد من افراز الهرمونات و على حسب أي هرمون تزيد يصير المرض .</w:t>
      </w:r>
      <w:r w:rsidRPr="00FD0FF3">
        <w:rPr>
          <w:rFonts w:ascii="Tahoma" w:hAnsi="Tahoma" w:cs="Tahoma"/>
          <w:color w:val="808080" w:themeColor="background1" w:themeShade="80"/>
          <w:sz w:val="20"/>
          <w:szCs w:val="20"/>
          <w:rtl/>
          <w:lang w:val="en-GB"/>
        </w:rPr>
        <w:t xml:space="preserve"> </w:t>
      </w:r>
    </w:p>
    <w:p w14:paraId="1141D26A" w14:textId="08CE9D33" w:rsidR="003127EC" w:rsidRDefault="003127EC" w:rsidP="007C4233">
      <w:pPr>
        <w:rPr>
          <w:rFonts w:ascii="Tahoma" w:hAnsi="Tahoma" w:cs="Tahoma"/>
          <w:sz w:val="24"/>
          <w:szCs w:val="24"/>
        </w:rPr>
      </w:pPr>
      <w:r>
        <w:rPr>
          <w:rFonts w:ascii="Tahoma" w:hAnsi="Tahoma" w:cs="Tahoma"/>
          <w:sz w:val="24"/>
          <w:szCs w:val="24"/>
        </w:rPr>
        <w:t xml:space="preserve"> </w:t>
      </w:r>
    </w:p>
    <w:p w14:paraId="7971741B" w14:textId="382CBF12" w:rsidR="007C4233" w:rsidRDefault="007C4233" w:rsidP="007C4233">
      <w:pPr>
        <w:rPr>
          <w:rFonts w:ascii="Tahoma" w:hAnsi="Tahoma" w:cs="Tahoma"/>
          <w:sz w:val="24"/>
          <w:szCs w:val="24"/>
        </w:rPr>
      </w:pPr>
    </w:p>
    <w:p w14:paraId="27AAE2DE" w14:textId="09A2A1CC" w:rsidR="007C4233" w:rsidRDefault="007C4233" w:rsidP="007C4233">
      <w:pPr>
        <w:rPr>
          <w:rFonts w:ascii="Tahoma" w:hAnsi="Tahoma" w:cs="Tahoma"/>
          <w:sz w:val="24"/>
          <w:szCs w:val="24"/>
        </w:rPr>
      </w:pPr>
    </w:p>
    <w:p w14:paraId="272CC875" w14:textId="77777777" w:rsidR="00FC09B7" w:rsidRDefault="00FC09B7" w:rsidP="003127EC">
      <w:pPr>
        <w:rPr>
          <w:rFonts w:ascii="Tahoma" w:hAnsi="Tahoma" w:cs="Tahoma"/>
          <w:sz w:val="24"/>
          <w:szCs w:val="24"/>
        </w:rPr>
      </w:pPr>
    </w:p>
    <w:p w14:paraId="62DBFAD8" w14:textId="77777777" w:rsidR="00FC09B7" w:rsidRDefault="00FC09B7" w:rsidP="003127EC">
      <w:pPr>
        <w:rPr>
          <w:rFonts w:ascii="Tahoma" w:hAnsi="Tahoma" w:cs="Tahoma"/>
          <w:sz w:val="24"/>
          <w:szCs w:val="24"/>
        </w:rPr>
      </w:pPr>
    </w:p>
    <w:p w14:paraId="2531F737" w14:textId="57D00851" w:rsidR="003127EC" w:rsidRDefault="00FD0FF3" w:rsidP="003127EC">
      <w:pPr>
        <w:rPr>
          <w:rFonts w:ascii="Tahoma" w:hAnsi="Tahoma" w:cs="Tahoma"/>
          <w:b/>
          <w:bCs/>
          <w:sz w:val="32"/>
          <w:szCs w:val="32"/>
        </w:rPr>
      </w:pPr>
      <w:r>
        <w:rPr>
          <w:rFonts w:ascii="Tahoma" w:hAnsi="Tahoma" w:cs="Tahoma"/>
          <w:b/>
          <w:bCs/>
          <w:sz w:val="32"/>
          <w:szCs w:val="32"/>
        </w:rPr>
        <w:lastRenderedPageBreak/>
        <w:t>Carcinoid Syndrome</w:t>
      </w:r>
      <w:r w:rsidR="003127EC">
        <w:rPr>
          <w:rFonts w:ascii="Tahoma" w:hAnsi="Tahoma" w:cs="Tahoma"/>
          <w:b/>
          <w:bCs/>
          <w:sz w:val="32"/>
          <w:szCs w:val="32"/>
        </w:rPr>
        <w:t xml:space="preserve">: </w:t>
      </w:r>
    </w:p>
    <w:p w14:paraId="08E5B022" w14:textId="5CD75C09" w:rsidR="003127EC" w:rsidRDefault="003127EC" w:rsidP="00271476">
      <w:pPr>
        <w:pStyle w:val="ListParagraph"/>
        <w:numPr>
          <w:ilvl w:val="0"/>
          <w:numId w:val="27"/>
        </w:numPr>
        <w:rPr>
          <w:rFonts w:ascii="Tahoma" w:hAnsi="Tahoma" w:cs="Tahoma"/>
          <w:sz w:val="24"/>
          <w:szCs w:val="24"/>
        </w:rPr>
      </w:pPr>
      <w:r>
        <w:rPr>
          <w:rFonts w:ascii="Tahoma" w:hAnsi="Tahoma" w:cs="Tahoma"/>
          <w:b/>
          <w:bCs/>
          <w:sz w:val="24"/>
          <w:szCs w:val="24"/>
          <w:lang w:val="en-GB"/>
        </w:rPr>
        <w:t>1%</w:t>
      </w:r>
      <w:r>
        <w:rPr>
          <w:rFonts w:ascii="Tahoma" w:hAnsi="Tahoma" w:cs="Tahoma"/>
          <w:sz w:val="24"/>
          <w:szCs w:val="24"/>
          <w:lang w:val="en-GB"/>
        </w:rPr>
        <w:t xml:space="preserve"> of carcinoid  tumor &amp; in 20% of those of widespread metastasis. </w:t>
      </w:r>
    </w:p>
    <w:p w14:paraId="6EA2AFD6" w14:textId="7D443124" w:rsidR="003127EC" w:rsidRDefault="003127EC" w:rsidP="00271476">
      <w:pPr>
        <w:pStyle w:val="ListParagraph"/>
        <w:numPr>
          <w:ilvl w:val="0"/>
          <w:numId w:val="27"/>
        </w:numPr>
        <w:rPr>
          <w:rFonts w:ascii="Tahoma" w:hAnsi="Tahoma" w:cs="Tahoma"/>
          <w:sz w:val="24"/>
          <w:szCs w:val="24"/>
        </w:rPr>
      </w:pPr>
      <w:r>
        <w:rPr>
          <w:rFonts w:ascii="Tahoma" w:hAnsi="Tahoma" w:cs="Tahoma"/>
          <w:sz w:val="24"/>
          <w:szCs w:val="24"/>
          <w:lang w:val="en-GB"/>
        </w:rPr>
        <w:t>Paroxymal flushing, episodes of asthma-like wheezing, right-sided heart failure, attacks of watery diarrhea, and abdominal pain.</w:t>
      </w:r>
    </w:p>
    <w:p w14:paraId="72409A60" w14:textId="28549FD7" w:rsidR="003127EC" w:rsidRDefault="003127EC" w:rsidP="00271476">
      <w:pPr>
        <w:pStyle w:val="ListParagraph"/>
        <w:numPr>
          <w:ilvl w:val="0"/>
          <w:numId w:val="27"/>
        </w:numPr>
        <w:rPr>
          <w:rFonts w:ascii="Tahoma" w:hAnsi="Tahoma" w:cs="Tahoma"/>
          <w:sz w:val="24"/>
          <w:szCs w:val="24"/>
        </w:rPr>
      </w:pPr>
      <w:r>
        <w:rPr>
          <w:rFonts w:ascii="Tahoma" w:hAnsi="Tahoma" w:cs="Tahoma"/>
          <w:sz w:val="24"/>
          <w:szCs w:val="24"/>
          <w:lang w:val="en-GB"/>
        </w:rPr>
        <w:t xml:space="preserve">The principal chemical mediator is </w:t>
      </w:r>
      <w:r>
        <w:rPr>
          <w:rFonts w:ascii="Tahoma" w:hAnsi="Tahoma" w:cs="Tahoma"/>
          <w:b/>
          <w:bCs/>
          <w:sz w:val="24"/>
          <w:szCs w:val="24"/>
          <w:lang w:val="en-GB"/>
        </w:rPr>
        <w:t>serotonin</w:t>
      </w:r>
      <w:r>
        <w:rPr>
          <w:rFonts w:ascii="Tahoma" w:hAnsi="Tahoma" w:cs="Tahoma"/>
          <w:sz w:val="24"/>
          <w:szCs w:val="24"/>
          <w:lang w:val="en-GB"/>
        </w:rPr>
        <w:t>.</w:t>
      </w:r>
    </w:p>
    <w:p w14:paraId="336F5BF9" w14:textId="7478038F" w:rsidR="003127EC" w:rsidRPr="0033191C" w:rsidRDefault="003127EC" w:rsidP="00271476">
      <w:pPr>
        <w:pStyle w:val="ListParagraph"/>
        <w:numPr>
          <w:ilvl w:val="0"/>
          <w:numId w:val="27"/>
        </w:numPr>
        <w:rPr>
          <w:rFonts w:ascii="Tahoma" w:hAnsi="Tahoma" w:cs="Tahoma"/>
          <w:color w:val="76923C" w:themeColor="accent3" w:themeShade="BF"/>
          <w:szCs w:val="24"/>
          <w:lang w:val="en-GB"/>
        </w:rPr>
      </w:pPr>
      <w:r>
        <w:rPr>
          <w:rFonts w:ascii="Tahoma" w:hAnsi="Tahoma" w:cs="Tahoma"/>
          <w:sz w:val="24"/>
          <w:szCs w:val="24"/>
          <w:lang w:val="en-GB"/>
        </w:rPr>
        <w:t xml:space="preserve">The syndrome is classically associated with ileal carcinoids </w:t>
      </w:r>
      <w:r>
        <w:rPr>
          <w:rFonts w:ascii="Tahoma" w:hAnsi="Tahoma" w:cs="Tahoma"/>
          <w:color w:val="FF0000"/>
          <w:sz w:val="24"/>
          <w:szCs w:val="24"/>
          <w:lang w:val="en-GB"/>
        </w:rPr>
        <w:t>with hepatic metastases.</w:t>
      </w:r>
      <w:r w:rsidRPr="0033191C">
        <w:rPr>
          <w:rFonts w:ascii="Tahoma" w:hAnsi="Tahoma" w:cs="Tahoma"/>
          <w:color w:val="76923C" w:themeColor="accent3" w:themeShade="BF"/>
          <w:sz w:val="20"/>
          <w:lang w:val="en-GB"/>
        </w:rPr>
        <w:t>skin,lung</w:t>
      </w:r>
    </w:p>
    <w:p w14:paraId="5228261D" w14:textId="4B96901A" w:rsidR="003127EC" w:rsidRPr="0033191C" w:rsidRDefault="003127EC" w:rsidP="00271476">
      <w:pPr>
        <w:pStyle w:val="ListParagraph"/>
        <w:numPr>
          <w:ilvl w:val="0"/>
          <w:numId w:val="27"/>
        </w:numPr>
        <w:rPr>
          <w:rFonts w:ascii="Tahoma" w:hAnsi="Tahoma" w:cs="Tahoma"/>
          <w:color w:val="76923C" w:themeColor="accent3" w:themeShade="BF"/>
          <w:sz w:val="20"/>
          <w:lang w:val="en-GB"/>
        </w:rPr>
      </w:pPr>
      <w:r w:rsidRPr="0033191C">
        <w:rPr>
          <w:rFonts w:ascii="Tahoma" w:hAnsi="Tahoma" w:cs="Tahoma"/>
          <w:color w:val="76923C" w:themeColor="accent3" w:themeShade="BF"/>
          <w:sz w:val="20"/>
          <w:lang w:val="en-GB"/>
        </w:rPr>
        <w:t>Affect hormones for example gastrin leading to zollinger-ellison syndrome</w:t>
      </w:r>
    </w:p>
    <w:p w14:paraId="694B0B63" w14:textId="7B35FC38" w:rsidR="003127EC" w:rsidRPr="0033191C" w:rsidRDefault="003127EC" w:rsidP="00FD0FF3">
      <w:pPr>
        <w:pStyle w:val="ListParagraph"/>
        <w:ind w:left="1440"/>
        <w:rPr>
          <w:rFonts w:ascii="Tahoma" w:hAnsi="Tahoma" w:cs="Tahoma"/>
          <w:color w:val="76923C" w:themeColor="accent3" w:themeShade="BF"/>
          <w:szCs w:val="24"/>
          <w:lang w:val="en-GB"/>
        </w:rPr>
      </w:pPr>
      <w:r w:rsidRPr="0033191C">
        <w:rPr>
          <w:rFonts w:ascii="Tahoma" w:hAnsi="Tahoma" w:cs="Tahoma"/>
          <w:color w:val="76923C" w:themeColor="accent3" w:themeShade="BF"/>
          <w:sz w:val="20"/>
          <w:lang w:val="en-GB"/>
        </w:rPr>
        <w:t xml:space="preserve"> or cushing syndrome or carcinoid syndrome</w:t>
      </w:r>
    </w:p>
    <w:p w14:paraId="7F00C188" w14:textId="3F2B2DD7" w:rsidR="003127EC" w:rsidRDefault="003127EC" w:rsidP="003127EC">
      <w:pPr>
        <w:pStyle w:val="ListParagraph"/>
        <w:ind w:left="1440"/>
        <w:rPr>
          <w:rFonts w:ascii="Tahoma" w:hAnsi="Tahoma" w:cs="Tahoma"/>
          <w:color w:val="FF0000"/>
          <w:sz w:val="24"/>
          <w:szCs w:val="24"/>
          <w:lang w:val="en-GB"/>
        </w:rPr>
      </w:pPr>
    </w:p>
    <w:p w14:paraId="5B0D862D" w14:textId="5EC6BE2B" w:rsidR="003127EC" w:rsidRDefault="003127EC" w:rsidP="003127EC">
      <w:pPr>
        <w:pStyle w:val="ListParagraph"/>
        <w:ind w:left="1440"/>
        <w:rPr>
          <w:rFonts w:ascii="Tahoma" w:hAnsi="Tahoma" w:cs="Tahoma"/>
          <w:color w:val="FF0000"/>
          <w:sz w:val="24"/>
          <w:szCs w:val="24"/>
          <w:rtl/>
          <w:lang w:val="en-GB"/>
        </w:rPr>
      </w:pPr>
    </w:p>
    <w:p w14:paraId="30E14B48" w14:textId="53BC185E" w:rsidR="003127EC" w:rsidRPr="00FD0FF3" w:rsidRDefault="003127EC" w:rsidP="00FD0FF3">
      <w:pPr>
        <w:rPr>
          <w:rFonts w:ascii="Tahoma" w:hAnsi="Tahoma" w:cs="Tahoma"/>
          <w:color w:val="4F6228" w:themeColor="accent3" w:themeShade="80"/>
          <w:lang w:val="en-GB"/>
        </w:rPr>
      </w:pPr>
      <w:r w:rsidRPr="00FD0FF3">
        <w:rPr>
          <w:rFonts w:ascii="Tahoma" w:hAnsi="Tahoma" w:cs="Tahoma"/>
          <w:b/>
          <w:bCs/>
          <w:sz w:val="32"/>
          <w:szCs w:val="32"/>
        </w:rPr>
        <w:t>Lymphoma</w:t>
      </w:r>
      <w:r w:rsidRPr="00FD0FF3">
        <w:rPr>
          <w:rFonts w:ascii="Tahoma" w:hAnsi="Tahoma" w:cs="Tahoma"/>
          <w:sz w:val="32"/>
          <w:szCs w:val="32"/>
        </w:rPr>
        <w:t xml:space="preserve"> </w:t>
      </w:r>
      <w:r w:rsidR="00FD0FF3">
        <w:rPr>
          <w:rFonts w:ascii="Tahoma" w:hAnsi="Tahoma" w:cs="Tahoma"/>
          <w:color w:val="A6A6A6" w:themeColor="background1" w:themeShade="A6"/>
          <w:sz w:val="21"/>
          <w:szCs w:val="21"/>
        </w:rPr>
        <w:t>–Not significant</w:t>
      </w:r>
      <w:r w:rsidR="00FD0FF3" w:rsidRPr="00FD0FF3">
        <w:rPr>
          <w:rFonts w:ascii="Tahoma" w:hAnsi="Tahoma" w:cs="Tahoma"/>
          <w:color w:val="A6A6A6" w:themeColor="background1" w:themeShade="A6"/>
          <w:sz w:val="21"/>
          <w:szCs w:val="21"/>
        </w:rPr>
        <w:t>–</w:t>
      </w:r>
    </w:p>
    <w:p w14:paraId="4E11E851" w14:textId="61903D5A" w:rsidR="003127EC" w:rsidRDefault="003127EC" w:rsidP="00271476">
      <w:pPr>
        <w:pStyle w:val="ListParagraph"/>
        <w:numPr>
          <w:ilvl w:val="0"/>
          <w:numId w:val="28"/>
        </w:numPr>
        <w:rPr>
          <w:rFonts w:ascii="Tahoma" w:hAnsi="Tahoma" w:cs="Tahoma"/>
          <w:color w:val="000000" w:themeColor="text1"/>
          <w:sz w:val="24"/>
          <w:szCs w:val="24"/>
        </w:rPr>
      </w:pPr>
      <w:r>
        <w:rPr>
          <w:rFonts w:ascii="Tahoma" w:hAnsi="Tahoma" w:cs="Tahoma"/>
          <w:color w:val="000000" w:themeColor="text1"/>
          <w:sz w:val="24"/>
          <w:szCs w:val="24"/>
        </w:rPr>
        <w:t>Most often low-grade lymphomas arising in mucosal-associated lymphoid tissue (MALT) lymphoma or high-grade non-Hodgkin's lymphomas of B cell type.</w:t>
      </w:r>
    </w:p>
    <w:p w14:paraId="200A3921" w14:textId="4AB46D6B" w:rsidR="003127EC" w:rsidRDefault="003127EC" w:rsidP="00271476">
      <w:pPr>
        <w:pStyle w:val="ListParagraph"/>
        <w:numPr>
          <w:ilvl w:val="0"/>
          <w:numId w:val="28"/>
        </w:numPr>
        <w:rPr>
          <w:rFonts w:ascii="Tahoma" w:hAnsi="Tahoma" w:cs="Tahoma"/>
          <w:color w:val="000000" w:themeColor="text1"/>
          <w:sz w:val="24"/>
          <w:szCs w:val="24"/>
        </w:rPr>
      </w:pPr>
      <w:r>
        <w:rPr>
          <w:rFonts w:ascii="Tahoma" w:hAnsi="Tahoma" w:cs="Tahoma"/>
          <w:color w:val="000000" w:themeColor="text1"/>
          <w:sz w:val="24"/>
          <w:szCs w:val="24"/>
        </w:rPr>
        <w:t>May occur in any part of the intestine.</w:t>
      </w:r>
    </w:p>
    <w:p w14:paraId="433E6853" w14:textId="4406533C" w:rsidR="003127EC" w:rsidRDefault="003127EC" w:rsidP="00271476">
      <w:pPr>
        <w:pStyle w:val="ListParagraph"/>
        <w:numPr>
          <w:ilvl w:val="0"/>
          <w:numId w:val="28"/>
        </w:numPr>
        <w:rPr>
          <w:rFonts w:ascii="Tahoma" w:hAnsi="Tahoma" w:cs="Tahoma"/>
          <w:color w:val="000000" w:themeColor="text1"/>
          <w:sz w:val="24"/>
          <w:szCs w:val="24"/>
        </w:rPr>
      </w:pPr>
      <w:r>
        <w:rPr>
          <w:rFonts w:ascii="Tahoma" w:hAnsi="Tahoma" w:cs="Tahoma"/>
          <w:color w:val="000000" w:themeColor="text1"/>
          <w:sz w:val="24"/>
          <w:szCs w:val="24"/>
        </w:rPr>
        <w:t xml:space="preserve">the ileocecal region is a favored site for Burkitt's lymphoma. </w:t>
      </w:r>
    </w:p>
    <w:p w14:paraId="4C3520FA" w14:textId="0DADFCB4" w:rsidR="003127EC" w:rsidRDefault="003127EC" w:rsidP="003127EC">
      <w:pPr>
        <w:rPr>
          <w:rFonts w:ascii="Tahoma" w:hAnsi="Tahoma" w:cs="Tahoma"/>
          <w:color w:val="000000" w:themeColor="text1"/>
          <w:sz w:val="24"/>
          <w:szCs w:val="24"/>
        </w:rPr>
      </w:pPr>
    </w:p>
    <w:p w14:paraId="47FC36D7" w14:textId="650352B6" w:rsidR="003127EC" w:rsidRDefault="003127EC" w:rsidP="003127EC">
      <w:pPr>
        <w:rPr>
          <w:rFonts w:ascii="Tahoma" w:hAnsi="Tahoma" w:cs="Tahoma"/>
          <w:color w:val="000000" w:themeColor="text1"/>
          <w:sz w:val="24"/>
          <w:szCs w:val="24"/>
        </w:rPr>
      </w:pPr>
    </w:p>
    <w:p w14:paraId="31D0B929" w14:textId="255E76A1" w:rsidR="003127EC" w:rsidRDefault="003127EC" w:rsidP="003127EC">
      <w:pPr>
        <w:rPr>
          <w:rFonts w:ascii="Tahoma" w:hAnsi="Tahoma" w:cs="Tahoma"/>
          <w:color w:val="000000" w:themeColor="text1"/>
          <w:sz w:val="24"/>
          <w:szCs w:val="24"/>
        </w:rPr>
      </w:pPr>
    </w:p>
    <w:p w14:paraId="1BE61950" w14:textId="03DAEFB1" w:rsidR="007B4906" w:rsidRDefault="007B4906" w:rsidP="0072437C">
      <w:pPr>
        <w:rPr>
          <w:rFonts w:ascii="Times New Roman" w:hAnsi="Times New Roman" w:cs="Times New Roman"/>
          <w:color w:val="4F81BD" w:themeColor="accent1"/>
          <w:sz w:val="36"/>
          <w:szCs w:val="36"/>
        </w:rPr>
      </w:pPr>
    </w:p>
    <w:p w14:paraId="6565D798" w14:textId="11D7FB1F" w:rsidR="007B4906" w:rsidRDefault="007B4906" w:rsidP="0072437C">
      <w:pPr>
        <w:rPr>
          <w:rFonts w:ascii="Times New Roman" w:hAnsi="Times New Roman" w:cs="Times New Roman"/>
          <w:color w:val="4F81BD" w:themeColor="accent1"/>
          <w:sz w:val="36"/>
          <w:szCs w:val="36"/>
        </w:rPr>
      </w:pPr>
    </w:p>
    <w:p w14:paraId="0F0CD1A4" w14:textId="368D579D" w:rsidR="007B4906" w:rsidRDefault="007B4906" w:rsidP="0072437C">
      <w:pPr>
        <w:rPr>
          <w:rFonts w:ascii="Times New Roman" w:hAnsi="Times New Roman" w:cs="Times New Roman"/>
          <w:color w:val="4F81BD" w:themeColor="accent1"/>
          <w:sz w:val="36"/>
          <w:szCs w:val="36"/>
        </w:rPr>
      </w:pPr>
    </w:p>
    <w:p w14:paraId="79D337DF" w14:textId="4D3B738C" w:rsidR="007B4906" w:rsidRDefault="007B4906" w:rsidP="0072437C">
      <w:pPr>
        <w:rPr>
          <w:rFonts w:ascii="Times New Roman" w:hAnsi="Times New Roman" w:cs="Times New Roman"/>
          <w:color w:val="4F81BD" w:themeColor="accent1"/>
          <w:sz w:val="36"/>
          <w:szCs w:val="36"/>
        </w:rPr>
      </w:pPr>
    </w:p>
    <w:p w14:paraId="3713682A" w14:textId="5A891DFA" w:rsidR="007B4906" w:rsidRDefault="007B4906" w:rsidP="0072437C">
      <w:pPr>
        <w:rPr>
          <w:rFonts w:ascii="Times New Roman" w:hAnsi="Times New Roman" w:cs="Times New Roman"/>
          <w:color w:val="4F81BD" w:themeColor="accent1"/>
          <w:sz w:val="36"/>
          <w:szCs w:val="36"/>
        </w:rPr>
      </w:pPr>
    </w:p>
    <w:p w14:paraId="568D1097" w14:textId="19C2A7D3" w:rsidR="0072437C" w:rsidRDefault="0072437C" w:rsidP="0072437C">
      <w:pPr>
        <w:rPr>
          <w:rFonts w:ascii="Times New Roman" w:hAnsi="Times New Roman" w:cs="Times New Roman"/>
          <w:color w:val="4F81BD" w:themeColor="accent1"/>
          <w:sz w:val="36"/>
          <w:szCs w:val="36"/>
        </w:rPr>
      </w:pPr>
    </w:p>
    <w:p w14:paraId="6C227252" w14:textId="0FAF2695" w:rsidR="00A71913" w:rsidRDefault="00A71913">
      <w:pPr>
        <w:rPr>
          <w:rFonts w:ascii="Times New Roman" w:hAnsi="Times New Roman" w:cs="Times New Roman"/>
          <w:sz w:val="36"/>
          <w:szCs w:val="36"/>
        </w:rPr>
      </w:pPr>
    </w:p>
    <w:p w14:paraId="5E7BE5FF" w14:textId="41065B79" w:rsidR="009A3761" w:rsidRDefault="009A3761">
      <w:pPr>
        <w:rPr>
          <w:rFonts w:ascii="Times New Roman" w:hAnsi="Times New Roman" w:cs="Times New Roman"/>
          <w:sz w:val="36"/>
          <w:szCs w:val="36"/>
        </w:rPr>
      </w:pPr>
    </w:p>
    <w:p w14:paraId="45504D5C" w14:textId="7B469B40" w:rsidR="00A71913" w:rsidRDefault="00A71913" w:rsidP="007B4906">
      <w:pPr>
        <w:rPr>
          <w:rFonts w:ascii="Times New Roman" w:hAnsi="Times New Roman" w:cs="Times New Roman"/>
          <w:sz w:val="36"/>
          <w:szCs w:val="36"/>
        </w:rPr>
      </w:pPr>
    </w:p>
    <w:p w14:paraId="4D6A8FDB" w14:textId="60490764" w:rsidR="00A71913" w:rsidRDefault="00A71913">
      <w:pPr>
        <w:rPr>
          <w:rFonts w:ascii="Times New Roman" w:hAnsi="Times New Roman" w:cs="Times New Roman"/>
          <w:sz w:val="36"/>
          <w:szCs w:val="36"/>
        </w:rPr>
      </w:pPr>
    </w:p>
    <w:p w14:paraId="5263F063" w14:textId="2417641F" w:rsidR="008E3559" w:rsidRDefault="00362160" w:rsidP="00140B92">
      <w:pPr>
        <w:bidi/>
        <w:jc w:val="right"/>
        <w:rPr>
          <w:rFonts w:ascii="Tahoma" w:hAnsi="Tahoma" w:cs="Tahoma"/>
          <w:b/>
          <w:bCs/>
          <w:color w:val="FF0000"/>
          <w:sz w:val="32"/>
          <w:szCs w:val="32"/>
          <w:u w:val="single"/>
        </w:rPr>
      </w:pPr>
      <w:r w:rsidRPr="00055D56">
        <w:rPr>
          <w:rFonts w:ascii="Times New Roman" w:hAnsi="Times New Roman" w:cs="Times New Roman"/>
          <w:noProof/>
          <w:sz w:val="36"/>
          <w:szCs w:val="36"/>
        </w:rPr>
        <w:lastRenderedPageBreak/>
        <mc:AlternateContent>
          <mc:Choice Requires="wps">
            <w:drawing>
              <wp:anchor distT="0" distB="0" distL="114300" distR="114300" simplePos="0" relativeHeight="251719168" behindDoc="0" locked="0" layoutInCell="1" allowOverlap="1" wp14:anchorId="3CAE9D5F" wp14:editId="73F6D143">
                <wp:simplePos x="0" y="0"/>
                <wp:positionH relativeFrom="margin">
                  <wp:align>center</wp:align>
                </wp:positionH>
                <wp:positionV relativeFrom="margin">
                  <wp:posOffset>208915</wp:posOffset>
                </wp:positionV>
                <wp:extent cx="1600200" cy="0"/>
                <wp:effectExtent l="0" t="0" r="0" b="0"/>
                <wp:wrapSquare wrapText="bothSides"/>
                <wp:docPr id="52225" name="Straight Connector 15"/>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29310C0" id="Straight Connector 15" o:spid="_x0000_s1026" style="position:absolute;left:0;text-align:left;flip:x;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16.45pt" to="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" strokecolor="gray [1629]" strokeweight=".25pt">
                <w10:wrap type="square" anchorx="margin" anchory="margin"/>
              </v:line>
            </w:pict>
          </mc:Fallback>
        </mc:AlternateContent>
      </w:r>
      <w:r w:rsidR="008E3559" w:rsidRPr="00915A3C">
        <w:rPr>
          <w:rFonts w:ascii="Times New Roman" w:hAnsi="Times New Roman" w:cs="Times New Roman"/>
          <w:noProof/>
          <w:sz w:val="36"/>
          <w:szCs w:val="36"/>
        </w:rPr>
        <mc:AlternateContent>
          <mc:Choice Requires="wps">
            <w:drawing>
              <wp:anchor distT="0" distB="0" distL="114300" distR="114300" simplePos="0" relativeHeight="251625984" behindDoc="0" locked="0" layoutInCell="1" allowOverlap="1" wp14:anchorId="0F17D43C" wp14:editId="5A22B8ED">
                <wp:simplePos x="0" y="0"/>
                <wp:positionH relativeFrom="margin">
                  <wp:align>left</wp:align>
                </wp:positionH>
                <wp:positionV relativeFrom="paragraph">
                  <wp:posOffset>-233045</wp:posOffset>
                </wp:positionV>
                <wp:extent cx="7025640" cy="571500"/>
                <wp:effectExtent l="0" t="0" r="0" b="0"/>
                <wp:wrapNone/>
                <wp:docPr id="29710" name="Text Box 29710"/>
                <wp:cNvGraphicFramePr/>
                <a:graphic xmlns:a="http://schemas.openxmlformats.org/drawingml/2006/main">
                  <a:graphicData uri="http://schemas.microsoft.com/office/word/2010/wordprocessingShape">
                    <wps:wsp>
                      <wps:cNvSpPr txBox="1"/>
                      <wps:spPr>
                        <a:xfrm>
                          <a:off x="0" y="0"/>
                          <a:ext cx="7025640" cy="571500"/>
                        </a:xfrm>
                        <a:prstGeom prst="rect">
                          <a:avLst/>
                        </a:prstGeom>
                        <a:noFill/>
                        <a:ln w="3175" cmpd="sng">
                          <a:no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D7512D" w14:textId="3CC8D16F" w:rsidR="001763FE" w:rsidRPr="00BA1356" w:rsidRDefault="001763FE"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7D43C" id="Text Box 29710" o:spid="_x0000_s1063" type="#_x0000_t202" style="position:absolute;margin-left:0;margin-top:-18.35pt;width:553.2pt;height:45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" filled="f" stroked="f" strokeweight=".25pt">
                <v:textbox>
                  <w:txbxContent>
                    <w:p w14:paraId="5CD7512D" w14:textId="3CC8D16F" w:rsidR="001763FE" w:rsidRPr="00BA1356" w:rsidRDefault="001763FE"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v:textbox>
                <w10:wrap anchorx="margin"/>
              </v:shape>
            </w:pict>
          </mc:Fallback>
        </mc:AlternateContent>
      </w:r>
    </w:p>
    <w:p w14:paraId="4655A3C0" w14:textId="43A4CB48" w:rsidR="00140B92" w:rsidRPr="0057329C" w:rsidRDefault="00260D21" w:rsidP="008E3559">
      <w:pPr>
        <w:bidi/>
        <w:jc w:val="right"/>
        <w:rPr>
          <w:rFonts w:ascii="Tahoma" w:hAnsi="Tahoma" w:cs="Tahoma"/>
          <w:b/>
          <w:bCs/>
          <w:color w:val="FF0000"/>
          <w:sz w:val="32"/>
          <w:szCs w:val="32"/>
          <w:u w:val="single"/>
        </w:rPr>
      </w:pPr>
      <w:r>
        <w:rPr>
          <w:rFonts w:ascii="Tahoma" w:hAnsi="Tahoma" w:cs="Tahoma"/>
          <w:b/>
          <w:bCs/>
          <w:color w:val="FF0000"/>
          <w:sz w:val="32"/>
          <w:szCs w:val="32"/>
          <w:u w:val="single"/>
        </w:rPr>
        <w:t>IBD</w:t>
      </w:r>
    </w:p>
    <w:p w14:paraId="1D321767" w14:textId="5F8A6F24" w:rsidR="00140B92" w:rsidRPr="0057329C" w:rsidRDefault="00140B92" w:rsidP="00140B92">
      <w:pPr>
        <w:bidi/>
        <w:jc w:val="right"/>
        <w:rPr>
          <w:rFonts w:ascii="Tahoma" w:hAnsi="Tahoma" w:cs="Tahoma"/>
          <w:sz w:val="20"/>
          <w:szCs w:val="20"/>
        </w:rPr>
      </w:pPr>
      <w:r w:rsidRPr="0057329C">
        <w:rPr>
          <w:rFonts w:ascii="Tahoma" w:hAnsi="Tahoma" w:cs="Tahoma"/>
          <w:sz w:val="20"/>
          <w:szCs w:val="20"/>
        </w:rPr>
        <w:t xml:space="preserve">1-Inflammatory bowel disease is divided into: </w:t>
      </w:r>
      <w:r w:rsidRPr="0057329C">
        <w:rPr>
          <w:rFonts w:ascii="Tahoma" w:hAnsi="Tahoma" w:cs="Tahoma"/>
          <w:b/>
          <w:bCs/>
          <w:color w:val="FF0000"/>
          <w:sz w:val="20"/>
          <w:szCs w:val="20"/>
        </w:rPr>
        <w:t xml:space="preserve">crohn's disease </w:t>
      </w:r>
      <w:r w:rsidRPr="0057329C">
        <w:rPr>
          <w:rFonts w:ascii="Tahoma" w:hAnsi="Tahoma" w:cs="Tahoma"/>
          <w:sz w:val="20"/>
          <w:szCs w:val="20"/>
        </w:rPr>
        <w:t xml:space="preserve">and </w:t>
      </w:r>
      <w:r w:rsidRPr="0057329C">
        <w:rPr>
          <w:rFonts w:ascii="Tahoma" w:hAnsi="Tahoma" w:cs="Tahoma"/>
          <w:b/>
          <w:bCs/>
          <w:color w:val="FF0000"/>
          <w:sz w:val="20"/>
          <w:szCs w:val="20"/>
        </w:rPr>
        <w:t xml:space="preserve">ulcerative colitis </w:t>
      </w:r>
      <w:r w:rsidRPr="0057329C">
        <w:rPr>
          <w:rFonts w:ascii="Tahoma" w:hAnsi="Tahoma" w:cs="Tahoma"/>
          <w:sz w:val="20"/>
          <w:szCs w:val="20"/>
        </w:rPr>
        <w:t>both disease have immunologic hypersensitivity.</w:t>
      </w:r>
    </w:p>
    <w:p w14:paraId="25B88C5B" w14:textId="0189BBDB" w:rsidR="00140B92" w:rsidRPr="0057329C" w:rsidRDefault="00140B92" w:rsidP="00140B92">
      <w:pPr>
        <w:bidi/>
        <w:jc w:val="right"/>
        <w:rPr>
          <w:rFonts w:ascii="Tahoma" w:hAnsi="Tahoma" w:cs="Tahoma"/>
          <w:sz w:val="20"/>
          <w:szCs w:val="20"/>
        </w:rPr>
      </w:pPr>
      <w:r w:rsidRPr="0057329C">
        <w:rPr>
          <w:rFonts w:ascii="Tahoma" w:hAnsi="Tahoma" w:cs="Tahoma"/>
          <w:sz w:val="20"/>
          <w:szCs w:val="20"/>
        </w:rPr>
        <w:t xml:space="preserve">2-The manifestation of IBD depend on </w:t>
      </w:r>
      <w:r w:rsidRPr="0057329C">
        <w:rPr>
          <w:rFonts w:ascii="Tahoma" w:hAnsi="Tahoma" w:cs="Tahoma"/>
          <w:b/>
          <w:bCs/>
          <w:color w:val="FF0000"/>
          <w:sz w:val="20"/>
          <w:szCs w:val="20"/>
        </w:rPr>
        <w:t xml:space="preserve">the area of the intestinal </w:t>
      </w:r>
      <w:r w:rsidRPr="0057329C">
        <w:rPr>
          <w:rFonts w:ascii="Tahoma" w:hAnsi="Tahoma" w:cs="Tahoma"/>
          <w:sz w:val="20"/>
          <w:szCs w:val="20"/>
        </w:rPr>
        <w:t>( colon – small intestine – extraintestinal manifestation).</w:t>
      </w:r>
    </w:p>
    <w:p w14:paraId="33ED52E8" w14:textId="6B6F227F" w:rsidR="00140B92" w:rsidRPr="0057329C" w:rsidRDefault="00140B92" w:rsidP="00140B92">
      <w:pPr>
        <w:bidi/>
        <w:jc w:val="right"/>
        <w:rPr>
          <w:rFonts w:ascii="Tahoma" w:hAnsi="Tahoma" w:cs="Tahoma"/>
          <w:sz w:val="20"/>
          <w:szCs w:val="20"/>
        </w:rPr>
      </w:pPr>
      <w:r w:rsidRPr="0057329C">
        <w:rPr>
          <w:rFonts w:ascii="Tahoma" w:hAnsi="Tahoma" w:cs="Tahoma"/>
          <w:sz w:val="20"/>
          <w:szCs w:val="20"/>
        </w:rPr>
        <w:t xml:space="preserve">3-Crohn's disease is an inflammation that can affect </w:t>
      </w:r>
      <w:r w:rsidRPr="0057329C">
        <w:rPr>
          <w:rFonts w:ascii="Tahoma" w:hAnsi="Tahoma" w:cs="Tahoma"/>
          <w:b/>
          <w:bCs/>
          <w:color w:val="FF0000"/>
          <w:sz w:val="20"/>
          <w:szCs w:val="20"/>
        </w:rPr>
        <w:t>any part of GIT</w:t>
      </w:r>
      <w:r w:rsidRPr="0057329C">
        <w:rPr>
          <w:rFonts w:ascii="Tahoma" w:hAnsi="Tahoma" w:cs="Tahoma"/>
          <w:sz w:val="20"/>
          <w:szCs w:val="20"/>
        </w:rPr>
        <w:t>, but the most common is the terminal  ileum.</w:t>
      </w:r>
    </w:p>
    <w:p w14:paraId="32924B93" w14:textId="634EF68E" w:rsidR="00140B92" w:rsidRPr="0057329C" w:rsidRDefault="00140B92" w:rsidP="00140B92">
      <w:pPr>
        <w:bidi/>
        <w:jc w:val="right"/>
        <w:rPr>
          <w:rFonts w:ascii="Tahoma" w:hAnsi="Tahoma" w:cs="Tahoma"/>
          <w:sz w:val="20"/>
          <w:szCs w:val="20"/>
        </w:rPr>
      </w:pPr>
      <w:r w:rsidRPr="0057329C">
        <w:rPr>
          <w:rFonts w:ascii="Tahoma" w:hAnsi="Tahoma" w:cs="Tahoma"/>
          <w:sz w:val="20"/>
          <w:szCs w:val="20"/>
        </w:rPr>
        <w:t>4- Crohn's disease commonly have perianal lesions (abscesses – fistulas – skin tags ).</w:t>
      </w:r>
    </w:p>
    <w:p w14:paraId="316A1035" w14:textId="77777777" w:rsidR="00140B92" w:rsidRPr="0057329C" w:rsidRDefault="00140B92" w:rsidP="00140B92">
      <w:pPr>
        <w:bidi/>
        <w:jc w:val="right"/>
        <w:rPr>
          <w:rFonts w:ascii="Tahoma" w:hAnsi="Tahoma" w:cs="Tahoma"/>
          <w:sz w:val="20"/>
          <w:szCs w:val="20"/>
        </w:rPr>
      </w:pPr>
      <w:r w:rsidRPr="0057329C">
        <w:rPr>
          <w:rFonts w:ascii="Tahoma" w:hAnsi="Tahoma" w:cs="Tahoma"/>
          <w:sz w:val="20"/>
          <w:szCs w:val="20"/>
        </w:rPr>
        <w:t xml:space="preserve">5- The gross appearance of Crohn's disease </w:t>
      </w:r>
      <w:r w:rsidRPr="0057329C">
        <w:rPr>
          <w:rFonts w:ascii="Tahoma" w:hAnsi="Tahoma" w:cs="Tahoma"/>
          <w:b/>
          <w:bCs/>
          <w:color w:val="FF0000"/>
          <w:sz w:val="20"/>
          <w:szCs w:val="20"/>
        </w:rPr>
        <w:t>: segmental</w:t>
      </w:r>
      <w:r w:rsidRPr="0057329C">
        <w:rPr>
          <w:rFonts w:ascii="Tahoma" w:hAnsi="Tahoma" w:cs="Tahoma"/>
          <w:sz w:val="20"/>
          <w:szCs w:val="20"/>
        </w:rPr>
        <w:t xml:space="preserve"> (skip area)– fibrosis – fissures – fistulas- in the mucosa (</w:t>
      </w:r>
      <w:r w:rsidRPr="0057329C">
        <w:rPr>
          <w:rFonts w:ascii="Tahoma" w:hAnsi="Tahoma" w:cs="Tahoma"/>
          <w:b/>
          <w:bCs/>
          <w:color w:val="FF0000"/>
          <w:sz w:val="20"/>
          <w:szCs w:val="20"/>
        </w:rPr>
        <w:t>cobblestone effect</w:t>
      </w:r>
      <w:r w:rsidRPr="0057329C">
        <w:rPr>
          <w:rFonts w:ascii="Tahoma" w:hAnsi="Tahoma" w:cs="Tahoma"/>
          <w:sz w:val="20"/>
          <w:szCs w:val="20"/>
        </w:rPr>
        <w:t>) – fat (</w:t>
      </w:r>
      <w:r w:rsidRPr="0057329C">
        <w:rPr>
          <w:rFonts w:ascii="Tahoma" w:hAnsi="Tahoma" w:cs="Tahoma"/>
          <w:b/>
          <w:bCs/>
          <w:color w:val="FF0000"/>
          <w:sz w:val="20"/>
          <w:szCs w:val="20"/>
        </w:rPr>
        <w:t>creeping fat</w:t>
      </w:r>
      <w:r w:rsidRPr="0057329C">
        <w:rPr>
          <w:rFonts w:ascii="Tahoma" w:hAnsi="Tahoma" w:cs="Tahoma"/>
          <w:sz w:val="20"/>
          <w:szCs w:val="20"/>
        </w:rPr>
        <w:t>).</w:t>
      </w:r>
    </w:p>
    <w:p w14:paraId="4CFC97DF" w14:textId="486564B9" w:rsidR="00140B92" w:rsidRPr="0057329C" w:rsidRDefault="00140B92" w:rsidP="00140B92">
      <w:pPr>
        <w:bidi/>
        <w:jc w:val="right"/>
        <w:rPr>
          <w:rFonts w:ascii="Tahoma" w:hAnsi="Tahoma" w:cs="Tahoma"/>
          <w:sz w:val="20"/>
          <w:szCs w:val="20"/>
        </w:rPr>
      </w:pPr>
      <w:r w:rsidRPr="0057329C">
        <w:rPr>
          <w:rFonts w:ascii="Tahoma" w:hAnsi="Tahoma" w:cs="Tahoma"/>
          <w:sz w:val="20"/>
          <w:szCs w:val="20"/>
        </w:rPr>
        <w:t>6-The microscopic features of Crohn's disease : Distortion of mucosal crypt architecture – transmural inflammation –</w:t>
      </w:r>
      <w:r w:rsidRPr="0057329C">
        <w:rPr>
          <w:rFonts w:ascii="Tahoma" w:hAnsi="Tahoma" w:cs="Tahoma"/>
          <w:b/>
          <w:bCs/>
          <w:color w:val="FF0000"/>
          <w:sz w:val="20"/>
          <w:szCs w:val="20"/>
        </w:rPr>
        <w:t xml:space="preserve"> epithelioid granulomas </w:t>
      </w:r>
      <w:r w:rsidRPr="0057329C">
        <w:rPr>
          <w:rFonts w:ascii="Tahoma" w:hAnsi="Tahoma" w:cs="Tahoma"/>
          <w:sz w:val="20"/>
          <w:szCs w:val="20"/>
        </w:rPr>
        <w:t>.</w:t>
      </w:r>
    </w:p>
    <w:p w14:paraId="115B1EF4" w14:textId="5E7CB65A" w:rsidR="00140B92" w:rsidRPr="0057329C" w:rsidRDefault="00140B92" w:rsidP="00140B92">
      <w:pPr>
        <w:bidi/>
        <w:jc w:val="right"/>
        <w:rPr>
          <w:rFonts w:ascii="Tahoma" w:hAnsi="Tahoma" w:cs="Tahoma"/>
          <w:sz w:val="20"/>
          <w:szCs w:val="20"/>
        </w:rPr>
      </w:pPr>
      <w:r w:rsidRPr="0057329C">
        <w:rPr>
          <w:rFonts w:ascii="Tahoma" w:hAnsi="Tahoma" w:cs="Tahoma"/>
          <w:sz w:val="20"/>
          <w:szCs w:val="20"/>
        </w:rPr>
        <w:t>7- The complication of Crohn's disease : intestinal obstruction – fistula .</w:t>
      </w:r>
    </w:p>
    <w:p w14:paraId="6FBF416B" w14:textId="3B2365DB" w:rsidR="00140B92" w:rsidRPr="0057329C" w:rsidRDefault="00140B92" w:rsidP="00140B92">
      <w:pPr>
        <w:bidi/>
        <w:jc w:val="right"/>
        <w:rPr>
          <w:rFonts w:ascii="Tahoma" w:hAnsi="Tahoma" w:cs="Tahoma"/>
          <w:sz w:val="20"/>
          <w:szCs w:val="20"/>
        </w:rPr>
      </w:pPr>
      <w:r w:rsidRPr="0057329C">
        <w:rPr>
          <w:rFonts w:ascii="Tahoma" w:hAnsi="Tahoma" w:cs="Tahoma"/>
          <w:sz w:val="20"/>
          <w:szCs w:val="20"/>
        </w:rPr>
        <w:t>8- Ulcerative colitis it's start from the rectum going to the colon with continuous manner  (</w:t>
      </w:r>
      <w:r w:rsidRPr="0057329C">
        <w:rPr>
          <w:rFonts w:ascii="Tahoma" w:hAnsi="Tahoma" w:cs="Tahoma"/>
          <w:b/>
          <w:bCs/>
          <w:color w:val="FF0000"/>
          <w:sz w:val="20"/>
          <w:szCs w:val="20"/>
        </w:rPr>
        <w:t>without skip</w:t>
      </w:r>
      <w:r w:rsidRPr="0057329C">
        <w:rPr>
          <w:rFonts w:ascii="Tahoma" w:hAnsi="Tahoma" w:cs="Tahoma"/>
          <w:sz w:val="20"/>
          <w:szCs w:val="20"/>
        </w:rPr>
        <w:t>).</w:t>
      </w:r>
    </w:p>
    <w:p w14:paraId="173D8A5A" w14:textId="4444FB97" w:rsidR="00140B92" w:rsidRPr="0057329C" w:rsidRDefault="00140B92" w:rsidP="00140B92">
      <w:pPr>
        <w:bidi/>
        <w:jc w:val="right"/>
        <w:rPr>
          <w:rFonts w:ascii="Tahoma" w:hAnsi="Tahoma" w:cs="Tahoma"/>
          <w:sz w:val="20"/>
          <w:szCs w:val="20"/>
        </w:rPr>
      </w:pPr>
      <w:r w:rsidRPr="0057329C">
        <w:rPr>
          <w:rFonts w:ascii="Tahoma" w:hAnsi="Tahoma" w:cs="Tahoma"/>
          <w:sz w:val="20"/>
          <w:szCs w:val="20"/>
        </w:rPr>
        <w:t xml:space="preserve">9- Grossly the UC there is superficial ulceration and under the microscopic there is inflammation restricted </w:t>
      </w:r>
      <w:r w:rsidRPr="0057329C">
        <w:rPr>
          <w:rFonts w:ascii="Tahoma" w:hAnsi="Tahoma" w:cs="Tahoma"/>
          <w:b/>
          <w:bCs/>
          <w:color w:val="FF0000"/>
          <w:sz w:val="20"/>
          <w:szCs w:val="20"/>
        </w:rPr>
        <w:t xml:space="preserve">only in the mucosa </w:t>
      </w:r>
      <w:r w:rsidRPr="0057329C">
        <w:rPr>
          <w:rFonts w:ascii="Tahoma" w:hAnsi="Tahoma" w:cs="Tahoma"/>
          <w:sz w:val="20"/>
          <w:szCs w:val="20"/>
        </w:rPr>
        <w:t>and there is active phase (neutrophil's) and in the chronic phase ( crypt atrophy and distortion) and there is</w:t>
      </w:r>
      <w:r w:rsidRPr="0057329C">
        <w:rPr>
          <w:rFonts w:ascii="Tahoma" w:hAnsi="Tahoma" w:cs="Tahoma"/>
          <w:b/>
          <w:bCs/>
          <w:color w:val="FF0000"/>
          <w:sz w:val="20"/>
          <w:szCs w:val="20"/>
        </w:rPr>
        <w:t xml:space="preserve"> no epithelioid granulomas</w:t>
      </w:r>
      <w:r w:rsidRPr="0057329C">
        <w:rPr>
          <w:rFonts w:ascii="Tahoma" w:hAnsi="Tahoma" w:cs="Tahoma"/>
          <w:sz w:val="20"/>
          <w:szCs w:val="20"/>
        </w:rPr>
        <w:t>.</w:t>
      </w:r>
    </w:p>
    <w:p w14:paraId="2EF16880" w14:textId="73EBF1A1" w:rsidR="00140B92" w:rsidRPr="0057329C" w:rsidRDefault="00140B92" w:rsidP="00140B92">
      <w:pPr>
        <w:bidi/>
        <w:jc w:val="right"/>
        <w:rPr>
          <w:rFonts w:ascii="Tahoma" w:hAnsi="Tahoma" w:cs="Tahoma"/>
          <w:sz w:val="20"/>
          <w:szCs w:val="20"/>
        </w:rPr>
      </w:pPr>
      <w:r w:rsidRPr="0057329C">
        <w:rPr>
          <w:rFonts w:ascii="Tahoma" w:hAnsi="Tahoma" w:cs="Tahoma"/>
          <w:sz w:val="20"/>
          <w:szCs w:val="20"/>
        </w:rPr>
        <w:t xml:space="preserve">10-The complication of UC are  toxic megacolon and </w:t>
      </w:r>
      <w:r w:rsidRPr="0057329C">
        <w:rPr>
          <w:rFonts w:ascii="Tahoma" w:hAnsi="Tahoma" w:cs="Tahoma"/>
          <w:b/>
          <w:bCs/>
          <w:color w:val="FF0000"/>
          <w:sz w:val="20"/>
          <w:szCs w:val="20"/>
        </w:rPr>
        <w:t>sclerosing pericholangitis</w:t>
      </w:r>
      <w:r w:rsidRPr="0057329C">
        <w:rPr>
          <w:rFonts w:ascii="Tahoma" w:hAnsi="Tahoma" w:cs="Tahoma"/>
          <w:sz w:val="20"/>
          <w:szCs w:val="20"/>
        </w:rPr>
        <w:t>.</w:t>
      </w:r>
    </w:p>
    <w:p w14:paraId="5DA9F018" w14:textId="31EAB031" w:rsidR="00644D9E" w:rsidRPr="00554448" w:rsidRDefault="00140B92">
      <w:pPr>
        <w:rPr>
          <w:rFonts w:ascii="Tahoma" w:hAnsi="Tahoma" w:cs="Tahoma"/>
          <w:sz w:val="20"/>
          <w:szCs w:val="20"/>
        </w:rPr>
      </w:pPr>
      <w:r w:rsidRPr="0057329C">
        <w:rPr>
          <w:rFonts w:ascii="Tahoma" w:hAnsi="Tahoma" w:cs="Tahoma"/>
          <w:sz w:val="20"/>
          <w:szCs w:val="20"/>
        </w:rPr>
        <w:t xml:space="preserve">11- The dysplasia and carcinoma are common in </w:t>
      </w:r>
      <w:r w:rsidRPr="0057329C">
        <w:rPr>
          <w:rFonts w:ascii="Tahoma" w:hAnsi="Tahoma" w:cs="Tahoma"/>
          <w:b/>
          <w:bCs/>
          <w:color w:val="FF0000"/>
          <w:sz w:val="20"/>
          <w:szCs w:val="20"/>
        </w:rPr>
        <w:t>UC</w:t>
      </w:r>
      <w:r w:rsidRPr="0057329C">
        <w:rPr>
          <w:rFonts w:ascii="Tahoma" w:hAnsi="Tahoma" w:cs="Tahoma"/>
          <w:sz w:val="20"/>
          <w:szCs w:val="20"/>
        </w:rPr>
        <w:t xml:space="preserve">  more than CD.</w:t>
      </w:r>
    </w:p>
    <w:p w14:paraId="0C1DB541" w14:textId="13761488" w:rsidR="00A71913" w:rsidRPr="0057329C" w:rsidRDefault="00260D21">
      <w:pPr>
        <w:rPr>
          <w:rFonts w:ascii="Tahoma" w:hAnsi="Tahoma" w:cs="Tahoma"/>
          <w:b/>
          <w:bCs/>
          <w:color w:val="FF0000"/>
          <w:sz w:val="32"/>
          <w:szCs w:val="32"/>
          <w:u w:val="single"/>
        </w:rPr>
      </w:pPr>
      <w:r>
        <w:rPr>
          <w:rFonts w:ascii="Times New Roman" w:hAnsi="Times New Roman" w:cs="Times New Roman"/>
          <w:noProof/>
          <w:sz w:val="36"/>
          <w:szCs w:val="36"/>
        </w:rPr>
        <w:drawing>
          <wp:anchor distT="0" distB="0" distL="114300" distR="114300" simplePos="0" relativeHeight="251703808" behindDoc="1" locked="0" layoutInCell="1" allowOverlap="1" wp14:anchorId="0D3F3B69" wp14:editId="2853E18B">
            <wp:simplePos x="0" y="0"/>
            <wp:positionH relativeFrom="column">
              <wp:posOffset>342900</wp:posOffset>
            </wp:positionH>
            <wp:positionV relativeFrom="paragraph">
              <wp:posOffset>115570</wp:posOffset>
            </wp:positionV>
            <wp:extent cx="7058660" cy="365760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5">
                      <a:extLst>
                        <a:ext uri="{28A0092B-C50C-407E-A947-70E740481C1C}">
                          <a14:useLocalDpi xmlns:a14="http://schemas.microsoft.com/office/drawing/2010/main" val="0"/>
                        </a:ext>
                      </a:extLst>
                    </a:blip>
                    <a:stretch>
                      <a:fillRect/>
                    </a:stretch>
                  </pic:blipFill>
                  <pic:spPr>
                    <a:xfrm>
                      <a:off x="0" y="0"/>
                      <a:ext cx="7058660" cy="3657600"/>
                    </a:xfrm>
                    <a:prstGeom prst="rect">
                      <a:avLst/>
                    </a:prstGeom>
                  </pic:spPr>
                </pic:pic>
              </a:graphicData>
            </a:graphic>
            <wp14:sizeRelH relativeFrom="page">
              <wp14:pctWidth>0</wp14:pctWidth>
            </wp14:sizeRelH>
            <wp14:sizeRelV relativeFrom="page">
              <wp14:pctHeight>0</wp14:pctHeight>
            </wp14:sizeRelV>
          </wp:anchor>
        </w:drawing>
      </w:r>
      <w:r w:rsidR="0057329C" w:rsidRPr="0057329C">
        <w:rPr>
          <w:rFonts w:ascii="Tahoma" w:hAnsi="Tahoma" w:cs="Tahoma"/>
          <w:b/>
          <w:bCs/>
          <w:color w:val="FF0000"/>
          <w:sz w:val="32"/>
          <w:szCs w:val="32"/>
          <w:u w:val="single"/>
        </w:rPr>
        <w:t>Colon polyps and carcinoma</w:t>
      </w:r>
    </w:p>
    <w:p w14:paraId="6ABF3948" w14:textId="75E17C06" w:rsidR="00A71913" w:rsidRDefault="00A71913">
      <w:pPr>
        <w:rPr>
          <w:rFonts w:ascii="Times New Roman" w:hAnsi="Times New Roman" w:cs="Times New Roman"/>
          <w:sz w:val="36"/>
          <w:szCs w:val="36"/>
        </w:rPr>
      </w:pPr>
    </w:p>
    <w:p w14:paraId="4505619D" w14:textId="3B682FC5" w:rsidR="00A71913" w:rsidRDefault="00A71913">
      <w:pPr>
        <w:rPr>
          <w:rFonts w:ascii="Times New Roman" w:hAnsi="Times New Roman" w:cs="Times New Roman"/>
          <w:sz w:val="36"/>
          <w:szCs w:val="36"/>
        </w:rPr>
      </w:pPr>
    </w:p>
    <w:p w14:paraId="3703B873" w14:textId="164A43D9" w:rsidR="00DA2AB7" w:rsidRDefault="00DA2AB7">
      <w:pPr>
        <w:rPr>
          <w:rFonts w:ascii="Times New Roman" w:hAnsi="Times New Roman" w:cs="Times New Roman"/>
          <w:sz w:val="36"/>
          <w:szCs w:val="36"/>
        </w:rPr>
      </w:pPr>
    </w:p>
    <w:p w14:paraId="24C7E155" w14:textId="637B1171" w:rsidR="00DA2AB7" w:rsidRDefault="00DA2AB7">
      <w:pPr>
        <w:rPr>
          <w:rFonts w:ascii="Times New Roman" w:hAnsi="Times New Roman" w:cs="Times New Roman"/>
          <w:sz w:val="36"/>
          <w:szCs w:val="36"/>
        </w:rPr>
      </w:pPr>
    </w:p>
    <w:p w14:paraId="231C2D48" w14:textId="77777777" w:rsidR="00DA2AB7" w:rsidRDefault="00DA2AB7">
      <w:pPr>
        <w:rPr>
          <w:rFonts w:ascii="Times New Roman" w:hAnsi="Times New Roman" w:cs="Times New Roman"/>
          <w:sz w:val="36"/>
          <w:szCs w:val="36"/>
        </w:rPr>
      </w:pPr>
    </w:p>
    <w:p w14:paraId="0B01EDDD" w14:textId="6B166038" w:rsidR="00DA2AB7" w:rsidRDefault="00DA2AB7">
      <w:pPr>
        <w:rPr>
          <w:rFonts w:ascii="Times New Roman" w:hAnsi="Times New Roman" w:cs="Times New Roman"/>
          <w:sz w:val="36"/>
          <w:szCs w:val="36"/>
        </w:rPr>
      </w:pPr>
    </w:p>
    <w:p w14:paraId="640EEE6E" w14:textId="675A4687" w:rsidR="00DA2AB7" w:rsidRDefault="00DA2AB7">
      <w:pPr>
        <w:rPr>
          <w:rFonts w:ascii="Times New Roman" w:hAnsi="Times New Roman" w:cs="Times New Roman"/>
          <w:sz w:val="36"/>
          <w:szCs w:val="36"/>
        </w:rPr>
      </w:pPr>
    </w:p>
    <w:p w14:paraId="7A0C29A3" w14:textId="3851B7D2" w:rsidR="00260D21" w:rsidRDefault="00260D21" w:rsidP="003F02D3">
      <w:pPr>
        <w:rPr>
          <w:rFonts w:ascii="Tahoma" w:hAnsi="Tahoma" w:cs="Tahoma"/>
          <w:b/>
          <w:bCs/>
          <w:color w:val="000000" w:themeColor="text1"/>
          <w:sz w:val="24"/>
          <w:szCs w:val="24"/>
        </w:rPr>
      </w:pPr>
    </w:p>
    <w:p w14:paraId="618F4454" w14:textId="78AB8D5F" w:rsidR="008E3559" w:rsidRDefault="008E3559" w:rsidP="003F02D3">
      <w:pPr>
        <w:rPr>
          <w:rFonts w:ascii="Tahoma" w:hAnsi="Tahoma" w:cs="Tahoma"/>
          <w:b/>
          <w:bCs/>
          <w:color w:val="000000" w:themeColor="text1"/>
          <w:sz w:val="24"/>
          <w:szCs w:val="24"/>
        </w:rPr>
      </w:pPr>
    </w:p>
    <w:p w14:paraId="09DDBC4D" w14:textId="3205BAC6" w:rsidR="008E3559" w:rsidRDefault="008E3559" w:rsidP="003F02D3">
      <w:pPr>
        <w:rPr>
          <w:rFonts w:ascii="Tahoma" w:hAnsi="Tahoma" w:cs="Tahoma"/>
          <w:b/>
          <w:bCs/>
          <w:color w:val="000000" w:themeColor="text1"/>
          <w:sz w:val="24"/>
          <w:szCs w:val="24"/>
        </w:rPr>
      </w:pPr>
      <w:r w:rsidRPr="00055D56">
        <w:rPr>
          <w:b/>
          <w:bCs/>
          <w:noProof/>
        </w:rPr>
        <w:lastRenderedPageBreak/>
        <mc:AlternateContent>
          <mc:Choice Requires="wps">
            <w:drawing>
              <wp:anchor distT="0" distB="0" distL="114300" distR="114300" simplePos="0" relativeHeight="251633152" behindDoc="0" locked="0" layoutInCell="1" allowOverlap="1" wp14:anchorId="31CC1B51" wp14:editId="1C693A1C">
                <wp:simplePos x="0" y="0"/>
                <wp:positionH relativeFrom="column">
                  <wp:posOffset>-390525</wp:posOffset>
                </wp:positionH>
                <wp:positionV relativeFrom="paragraph">
                  <wp:posOffset>-236855</wp:posOffset>
                </wp:positionV>
                <wp:extent cx="7758430" cy="571500"/>
                <wp:effectExtent l="0" t="0" r="0" b="12700"/>
                <wp:wrapNone/>
                <wp:docPr id="29712" name="Text Box 29712"/>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77433E" w14:textId="3D9C17D5" w:rsidR="001763FE" w:rsidRPr="00BA1356" w:rsidRDefault="001763FE"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1B51" id="Text Box 29712" o:spid="_x0000_s1064" type="#_x0000_t202" style="position:absolute;margin-left:-30.75pt;margin-top:-18.65pt;width:610.9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" filled="f" stroked="f" strokeweight=".25pt">
                <v:textbox>
                  <w:txbxContent>
                    <w:p w14:paraId="0577433E" w14:textId="3D9C17D5" w:rsidR="001763FE" w:rsidRPr="00BA1356" w:rsidRDefault="001763FE" w:rsidP="00915A3C">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v:textbox>
              </v:shape>
            </w:pict>
          </mc:Fallback>
        </mc:AlternateContent>
      </w:r>
    </w:p>
    <w:p w14:paraId="23D5EBE1" w14:textId="268650FD" w:rsidR="00EB579A" w:rsidRPr="00260D21" w:rsidRDefault="00801DC9" w:rsidP="003F02D3">
      <w:pPr>
        <w:rPr>
          <w:rFonts w:ascii="Times New Roman" w:hAnsi="Times New Roman" w:cs="Times New Roman"/>
          <w:sz w:val="36"/>
          <w:szCs w:val="36"/>
        </w:rPr>
      </w:pPr>
      <w:r w:rsidRPr="00055D56">
        <w:rPr>
          <w:rFonts w:ascii="Times New Roman" w:hAnsi="Times New Roman" w:cs="Times New Roman"/>
          <w:noProof/>
          <w:sz w:val="36"/>
          <w:szCs w:val="36"/>
        </w:rPr>
        <mc:AlternateContent>
          <mc:Choice Requires="wps">
            <w:drawing>
              <wp:anchor distT="0" distB="0" distL="114300" distR="114300" simplePos="0" relativeHeight="251698688" behindDoc="0" locked="0" layoutInCell="1" allowOverlap="1" wp14:anchorId="33F4A280" wp14:editId="15B1B3BB">
                <wp:simplePos x="0" y="0"/>
                <wp:positionH relativeFrom="margin">
                  <wp:posOffset>2761615</wp:posOffset>
                </wp:positionH>
                <wp:positionV relativeFrom="margin">
                  <wp:posOffset>200660</wp:posOffset>
                </wp:positionV>
                <wp:extent cx="1600200" cy="0"/>
                <wp:effectExtent l="0" t="0" r="19050" b="19050"/>
                <wp:wrapSquare wrapText="bothSides"/>
                <wp:docPr id="15" name="Straight Connector 15"/>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0BDFB8F5" id="Straight Connector 15" o:spid="_x0000_s1026" style="position:absolute;left:0;text-align:left;flip:x;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7.45pt,15.8pt" to="34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" strokecolor="gray [1629]" strokeweight=".25pt">
                <w10:wrap type="square" anchorx="margin" anchory="margin"/>
              </v:line>
            </w:pict>
          </mc:Fallback>
        </mc:AlternateContent>
      </w:r>
      <w:r w:rsidR="003F02D3" w:rsidRPr="003F02D3">
        <w:rPr>
          <w:rFonts w:ascii="Tahoma" w:hAnsi="Tahoma" w:cs="Tahoma"/>
          <w:b/>
          <w:bCs/>
          <w:color w:val="000000" w:themeColor="text1"/>
          <w:sz w:val="24"/>
          <w:szCs w:val="24"/>
        </w:rPr>
        <w:t xml:space="preserve">1. </w:t>
      </w:r>
      <w:r w:rsidR="00EB579A" w:rsidRPr="003F02D3">
        <w:rPr>
          <w:rFonts w:ascii="Tahoma" w:hAnsi="Tahoma" w:cs="Tahoma"/>
          <w:b/>
          <w:bCs/>
          <w:sz w:val="24"/>
          <w:szCs w:val="24"/>
        </w:rPr>
        <w:t xml:space="preserve">Which of the following is true about inflammatory bowel diseases? </w:t>
      </w:r>
    </w:p>
    <w:p w14:paraId="60C6CFE8" w14:textId="77777777" w:rsidR="00EB579A" w:rsidRDefault="00EB579A" w:rsidP="003C71E5">
      <w:pPr>
        <w:pStyle w:val="ListParagraph"/>
        <w:numPr>
          <w:ilvl w:val="0"/>
          <w:numId w:val="48"/>
        </w:numPr>
        <w:spacing w:after="160" w:line="256" w:lineRule="auto"/>
        <w:rPr>
          <w:rFonts w:ascii="Tahoma" w:hAnsi="Tahoma" w:cs="Tahoma"/>
          <w:sz w:val="24"/>
          <w:szCs w:val="24"/>
        </w:rPr>
      </w:pPr>
      <w:r>
        <w:rPr>
          <w:rFonts w:ascii="Tahoma" w:hAnsi="Tahoma" w:cs="Tahoma"/>
          <w:sz w:val="24"/>
          <w:szCs w:val="24"/>
        </w:rPr>
        <w:t>Oncogenic, acute, and fatal.</w:t>
      </w:r>
    </w:p>
    <w:p w14:paraId="4622E7D3" w14:textId="77777777" w:rsidR="00EB579A" w:rsidRDefault="00EB579A" w:rsidP="003C71E5">
      <w:pPr>
        <w:pStyle w:val="ListParagraph"/>
        <w:numPr>
          <w:ilvl w:val="0"/>
          <w:numId w:val="48"/>
        </w:numPr>
        <w:spacing w:after="160" w:line="256" w:lineRule="auto"/>
        <w:rPr>
          <w:rFonts w:ascii="Tahoma" w:hAnsi="Tahoma" w:cs="Tahoma"/>
          <w:sz w:val="24"/>
          <w:szCs w:val="24"/>
        </w:rPr>
      </w:pPr>
      <w:r>
        <w:rPr>
          <w:rFonts w:ascii="Tahoma" w:hAnsi="Tahoma" w:cs="Tahoma"/>
          <w:sz w:val="24"/>
          <w:szCs w:val="24"/>
        </w:rPr>
        <w:t xml:space="preserve">Acute, hypersensitivity based, and oncogenic. </w:t>
      </w:r>
    </w:p>
    <w:p w14:paraId="44245CBF" w14:textId="77777777" w:rsidR="00EB579A" w:rsidRDefault="00EB579A" w:rsidP="003C71E5">
      <w:pPr>
        <w:pStyle w:val="ListParagraph"/>
        <w:numPr>
          <w:ilvl w:val="0"/>
          <w:numId w:val="48"/>
        </w:numPr>
        <w:spacing w:after="160" w:line="256" w:lineRule="auto"/>
        <w:rPr>
          <w:rFonts w:ascii="Tahoma" w:hAnsi="Tahoma" w:cs="Tahoma"/>
          <w:sz w:val="24"/>
          <w:szCs w:val="24"/>
        </w:rPr>
      </w:pPr>
      <w:r>
        <w:rPr>
          <w:rFonts w:ascii="Tahoma" w:hAnsi="Tahoma" w:cs="Tahoma"/>
          <w:sz w:val="24"/>
          <w:szCs w:val="24"/>
        </w:rPr>
        <w:t>Idiopathic, chronic, and inflammatory.</w:t>
      </w:r>
    </w:p>
    <w:p w14:paraId="4206F616" w14:textId="77777777" w:rsidR="00EB579A" w:rsidRDefault="00EB579A" w:rsidP="003C71E5">
      <w:pPr>
        <w:pStyle w:val="ListParagraph"/>
        <w:numPr>
          <w:ilvl w:val="0"/>
          <w:numId w:val="48"/>
        </w:numPr>
        <w:spacing w:after="160" w:line="256" w:lineRule="auto"/>
        <w:rPr>
          <w:rFonts w:ascii="Tahoma" w:hAnsi="Tahoma" w:cs="Tahoma"/>
          <w:sz w:val="24"/>
          <w:szCs w:val="24"/>
        </w:rPr>
      </w:pPr>
      <w:r>
        <w:rPr>
          <w:rFonts w:ascii="Tahoma" w:hAnsi="Tahoma" w:cs="Tahoma"/>
          <w:sz w:val="24"/>
          <w:szCs w:val="24"/>
        </w:rPr>
        <w:t>Idiopathic, inflammatory, and fatal.</w:t>
      </w:r>
    </w:p>
    <w:p w14:paraId="201B76A5" w14:textId="1042E49F" w:rsid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Ans</w:t>
      </w:r>
      <w:r w:rsidR="00EB579A">
        <w:rPr>
          <w:rFonts w:ascii="Tahoma" w:hAnsi="Tahoma" w:cs="Tahoma"/>
          <w:color w:val="BFBFBF" w:themeColor="background1" w:themeShade="BF"/>
          <w:sz w:val="24"/>
          <w:szCs w:val="24"/>
        </w:rPr>
        <w:t>: C</w:t>
      </w:r>
    </w:p>
    <w:p w14:paraId="58A36AD0" w14:textId="5383EBE9" w:rsidR="00EB579A" w:rsidRPr="003F02D3"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t xml:space="preserve">A 21-year-old lady presented to the hospital with fever, recurrent inclination to evacuate (Tenesmus), and blood in her diarrhea. Later she was diagnosed with crohn’s disease. Which of the following areas do you expect to be involved in her case? </w:t>
      </w:r>
    </w:p>
    <w:p w14:paraId="1045835C" w14:textId="77777777" w:rsidR="00EB579A" w:rsidRDefault="00EB579A" w:rsidP="003C71E5">
      <w:pPr>
        <w:pStyle w:val="ListParagraph"/>
        <w:numPr>
          <w:ilvl w:val="0"/>
          <w:numId w:val="47"/>
        </w:numPr>
        <w:spacing w:after="160" w:line="256" w:lineRule="auto"/>
        <w:rPr>
          <w:rFonts w:ascii="Tahoma" w:hAnsi="Tahoma" w:cs="Tahoma"/>
          <w:sz w:val="24"/>
          <w:szCs w:val="24"/>
        </w:rPr>
      </w:pPr>
      <w:r>
        <w:rPr>
          <w:rFonts w:ascii="Tahoma" w:hAnsi="Tahoma" w:cs="Tahoma"/>
          <w:sz w:val="24"/>
          <w:szCs w:val="24"/>
        </w:rPr>
        <w:t>Colon.</w:t>
      </w:r>
    </w:p>
    <w:p w14:paraId="55CD1313" w14:textId="77777777" w:rsidR="00EB579A" w:rsidRDefault="00EB579A" w:rsidP="003C71E5">
      <w:pPr>
        <w:pStyle w:val="ListParagraph"/>
        <w:numPr>
          <w:ilvl w:val="0"/>
          <w:numId w:val="47"/>
        </w:numPr>
        <w:spacing w:after="160" w:line="256" w:lineRule="auto"/>
        <w:rPr>
          <w:rFonts w:ascii="Tahoma" w:hAnsi="Tahoma" w:cs="Tahoma"/>
          <w:sz w:val="24"/>
          <w:szCs w:val="24"/>
        </w:rPr>
      </w:pPr>
      <w:r>
        <w:rPr>
          <w:rFonts w:ascii="Tahoma" w:hAnsi="Tahoma" w:cs="Tahoma"/>
          <w:sz w:val="24"/>
          <w:szCs w:val="24"/>
        </w:rPr>
        <w:t>Small intestine.</w:t>
      </w:r>
    </w:p>
    <w:p w14:paraId="376191A6" w14:textId="77777777" w:rsidR="00EB579A" w:rsidRDefault="00EB579A" w:rsidP="003C71E5">
      <w:pPr>
        <w:pStyle w:val="ListParagraph"/>
        <w:numPr>
          <w:ilvl w:val="0"/>
          <w:numId w:val="47"/>
        </w:numPr>
        <w:spacing w:after="160" w:line="256" w:lineRule="auto"/>
        <w:rPr>
          <w:rFonts w:ascii="Tahoma" w:hAnsi="Tahoma" w:cs="Tahoma"/>
          <w:sz w:val="24"/>
          <w:szCs w:val="24"/>
        </w:rPr>
      </w:pPr>
      <w:r>
        <w:rPr>
          <w:rFonts w:ascii="Tahoma" w:hAnsi="Tahoma" w:cs="Tahoma"/>
          <w:sz w:val="24"/>
          <w:szCs w:val="24"/>
        </w:rPr>
        <w:t>Stomach.</w:t>
      </w:r>
    </w:p>
    <w:p w14:paraId="351D6DAA" w14:textId="77777777" w:rsidR="00EB579A" w:rsidRDefault="00EB579A" w:rsidP="003C71E5">
      <w:pPr>
        <w:pStyle w:val="ListParagraph"/>
        <w:numPr>
          <w:ilvl w:val="0"/>
          <w:numId w:val="47"/>
        </w:numPr>
        <w:spacing w:after="160" w:line="256" w:lineRule="auto"/>
        <w:rPr>
          <w:rFonts w:ascii="Tahoma" w:hAnsi="Tahoma" w:cs="Tahoma"/>
          <w:sz w:val="24"/>
          <w:szCs w:val="24"/>
        </w:rPr>
      </w:pPr>
      <w:r>
        <w:rPr>
          <w:rFonts w:ascii="Tahoma" w:hAnsi="Tahoma" w:cs="Tahoma"/>
          <w:sz w:val="24"/>
          <w:szCs w:val="24"/>
        </w:rPr>
        <w:t>Esophagus.</w:t>
      </w:r>
    </w:p>
    <w:p w14:paraId="4504DCDD" w14:textId="45636BF5" w:rsid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Ans</w:t>
      </w:r>
      <w:r w:rsidR="00EB579A">
        <w:rPr>
          <w:rFonts w:ascii="Tahoma" w:hAnsi="Tahoma" w:cs="Tahoma"/>
          <w:color w:val="BFBFBF" w:themeColor="background1" w:themeShade="BF"/>
          <w:sz w:val="24"/>
          <w:szCs w:val="24"/>
        </w:rPr>
        <w:t>: A</w:t>
      </w:r>
    </w:p>
    <w:p w14:paraId="6699D669" w14:textId="77777777" w:rsidR="00EB579A" w:rsidRPr="003F02D3"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t>A 26-year-old gentleman presented to the emergency with right iliac fossa pain with vomiting and fever. He noticed that he lost weight over the last 2 months. He was diagnosed with appendicitis and underwent appendectomy. Four weeks after he was discharged he had the same symptoms on top of a perianal abscess. Which of the following areas do you think is involved in his case?</w:t>
      </w:r>
    </w:p>
    <w:p w14:paraId="36C368F7" w14:textId="77777777" w:rsidR="00EB579A" w:rsidRPr="003F02D3" w:rsidRDefault="00EB579A" w:rsidP="003C71E5">
      <w:pPr>
        <w:pStyle w:val="ListParagraph"/>
        <w:numPr>
          <w:ilvl w:val="0"/>
          <w:numId w:val="46"/>
        </w:numPr>
        <w:spacing w:after="160" w:line="256" w:lineRule="auto"/>
        <w:rPr>
          <w:rFonts w:ascii="Tahoma" w:hAnsi="Tahoma" w:cs="Tahoma"/>
          <w:sz w:val="24"/>
          <w:szCs w:val="24"/>
        </w:rPr>
      </w:pPr>
      <w:r w:rsidRPr="003F02D3">
        <w:rPr>
          <w:rFonts w:ascii="Tahoma" w:hAnsi="Tahoma" w:cs="Tahoma"/>
          <w:sz w:val="24"/>
          <w:szCs w:val="24"/>
        </w:rPr>
        <w:t>Colon.</w:t>
      </w:r>
    </w:p>
    <w:p w14:paraId="019E9803" w14:textId="77777777" w:rsidR="00EB579A" w:rsidRPr="003F02D3" w:rsidRDefault="00EB579A" w:rsidP="003C71E5">
      <w:pPr>
        <w:pStyle w:val="ListParagraph"/>
        <w:numPr>
          <w:ilvl w:val="0"/>
          <w:numId w:val="46"/>
        </w:numPr>
        <w:spacing w:after="160" w:line="256" w:lineRule="auto"/>
        <w:rPr>
          <w:rFonts w:ascii="Tahoma" w:hAnsi="Tahoma" w:cs="Tahoma"/>
          <w:sz w:val="24"/>
          <w:szCs w:val="24"/>
        </w:rPr>
      </w:pPr>
      <w:r w:rsidRPr="003F02D3">
        <w:rPr>
          <w:rFonts w:ascii="Tahoma" w:hAnsi="Tahoma" w:cs="Tahoma"/>
          <w:sz w:val="24"/>
          <w:szCs w:val="24"/>
        </w:rPr>
        <w:t>Small intestine.</w:t>
      </w:r>
    </w:p>
    <w:p w14:paraId="3C3A5B1F" w14:textId="77777777" w:rsidR="00EB579A" w:rsidRPr="003F02D3" w:rsidRDefault="00EB579A" w:rsidP="003C71E5">
      <w:pPr>
        <w:pStyle w:val="ListParagraph"/>
        <w:numPr>
          <w:ilvl w:val="0"/>
          <w:numId w:val="46"/>
        </w:numPr>
        <w:spacing w:after="160" w:line="256" w:lineRule="auto"/>
        <w:rPr>
          <w:rFonts w:ascii="Tahoma" w:hAnsi="Tahoma" w:cs="Tahoma"/>
          <w:sz w:val="24"/>
          <w:szCs w:val="24"/>
        </w:rPr>
      </w:pPr>
      <w:r w:rsidRPr="003F02D3">
        <w:rPr>
          <w:rFonts w:ascii="Tahoma" w:hAnsi="Tahoma" w:cs="Tahoma"/>
          <w:sz w:val="24"/>
          <w:szCs w:val="24"/>
        </w:rPr>
        <w:t xml:space="preserve">Appendix. </w:t>
      </w:r>
    </w:p>
    <w:p w14:paraId="25C6784D" w14:textId="77777777" w:rsidR="00EB579A" w:rsidRPr="003F02D3" w:rsidRDefault="00EB579A" w:rsidP="003C71E5">
      <w:pPr>
        <w:pStyle w:val="ListParagraph"/>
        <w:numPr>
          <w:ilvl w:val="0"/>
          <w:numId w:val="46"/>
        </w:numPr>
        <w:spacing w:after="160" w:line="256" w:lineRule="auto"/>
        <w:rPr>
          <w:rFonts w:ascii="Tahoma" w:hAnsi="Tahoma" w:cs="Tahoma"/>
          <w:sz w:val="24"/>
          <w:szCs w:val="24"/>
        </w:rPr>
      </w:pPr>
      <w:r w:rsidRPr="003F02D3">
        <w:rPr>
          <w:rFonts w:ascii="Tahoma" w:hAnsi="Tahoma" w:cs="Tahoma"/>
          <w:sz w:val="24"/>
          <w:szCs w:val="24"/>
        </w:rPr>
        <w:t>Rectum.</w:t>
      </w:r>
    </w:p>
    <w:p w14:paraId="4A01DE37" w14:textId="2B5DDC84" w:rsid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Ans</w:t>
      </w:r>
      <w:r w:rsidR="00EB579A">
        <w:rPr>
          <w:rFonts w:ascii="Tahoma" w:hAnsi="Tahoma" w:cs="Tahoma"/>
          <w:color w:val="BFBFBF" w:themeColor="background1" w:themeShade="BF"/>
          <w:sz w:val="24"/>
          <w:szCs w:val="24"/>
        </w:rPr>
        <w:t>: B specifically the ileum</w:t>
      </w:r>
    </w:p>
    <w:p w14:paraId="44B6BF51" w14:textId="77777777" w:rsidR="00EB579A" w:rsidRPr="003F02D3"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t>In the previous case Which of the following is false about the gross appearance of the patients involved bowel?</w:t>
      </w:r>
    </w:p>
    <w:p w14:paraId="31D67060" w14:textId="77777777" w:rsidR="00EB579A" w:rsidRDefault="00EB579A" w:rsidP="003C71E5">
      <w:pPr>
        <w:pStyle w:val="ListParagraph"/>
        <w:numPr>
          <w:ilvl w:val="0"/>
          <w:numId w:val="45"/>
        </w:numPr>
        <w:spacing w:after="160" w:line="256" w:lineRule="auto"/>
        <w:rPr>
          <w:rFonts w:ascii="Tahoma" w:hAnsi="Tahoma" w:cs="Tahoma"/>
          <w:sz w:val="24"/>
          <w:szCs w:val="24"/>
        </w:rPr>
      </w:pPr>
      <w:r>
        <w:rPr>
          <w:rFonts w:ascii="Tahoma" w:hAnsi="Tahoma" w:cs="Tahoma"/>
          <w:sz w:val="24"/>
          <w:szCs w:val="24"/>
        </w:rPr>
        <w:t>Segmental involvement.</w:t>
      </w:r>
    </w:p>
    <w:p w14:paraId="0AA1E693" w14:textId="77777777" w:rsidR="00EB579A" w:rsidRDefault="00EB579A" w:rsidP="003C71E5">
      <w:pPr>
        <w:pStyle w:val="ListParagraph"/>
        <w:numPr>
          <w:ilvl w:val="0"/>
          <w:numId w:val="45"/>
        </w:numPr>
        <w:spacing w:after="160" w:line="256" w:lineRule="auto"/>
        <w:rPr>
          <w:rFonts w:ascii="Tahoma" w:hAnsi="Tahoma" w:cs="Tahoma"/>
          <w:sz w:val="24"/>
          <w:szCs w:val="24"/>
        </w:rPr>
      </w:pPr>
      <w:r>
        <w:rPr>
          <w:rFonts w:ascii="Tahoma" w:hAnsi="Tahoma" w:cs="Tahoma"/>
          <w:sz w:val="24"/>
          <w:szCs w:val="24"/>
        </w:rPr>
        <w:t xml:space="preserve">Only mucosal involvement. </w:t>
      </w:r>
    </w:p>
    <w:p w14:paraId="001744C3" w14:textId="77777777" w:rsidR="00EB579A" w:rsidRDefault="00EB579A" w:rsidP="003C71E5">
      <w:pPr>
        <w:pStyle w:val="ListParagraph"/>
        <w:numPr>
          <w:ilvl w:val="0"/>
          <w:numId w:val="45"/>
        </w:numPr>
        <w:spacing w:after="160" w:line="256" w:lineRule="auto"/>
        <w:rPr>
          <w:rFonts w:ascii="Tahoma" w:hAnsi="Tahoma" w:cs="Tahoma"/>
          <w:sz w:val="24"/>
          <w:szCs w:val="24"/>
        </w:rPr>
      </w:pPr>
      <w:r>
        <w:rPr>
          <w:rFonts w:ascii="Tahoma" w:hAnsi="Tahoma" w:cs="Tahoma"/>
          <w:sz w:val="24"/>
          <w:szCs w:val="24"/>
        </w:rPr>
        <w:t>Cobblestone effect.</w:t>
      </w:r>
    </w:p>
    <w:p w14:paraId="17B59887" w14:textId="77777777" w:rsidR="00EB579A" w:rsidRDefault="00EB579A" w:rsidP="003C71E5">
      <w:pPr>
        <w:pStyle w:val="ListParagraph"/>
        <w:numPr>
          <w:ilvl w:val="0"/>
          <w:numId w:val="45"/>
        </w:numPr>
        <w:spacing w:after="160" w:line="256" w:lineRule="auto"/>
        <w:rPr>
          <w:rFonts w:ascii="Tahoma" w:hAnsi="Tahoma" w:cs="Tahoma"/>
          <w:sz w:val="24"/>
          <w:szCs w:val="24"/>
        </w:rPr>
      </w:pPr>
      <w:r>
        <w:rPr>
          <w:rFonts w:ascii="Tahoma" w:hAnsi="Tahoma" w:cs="Tahoma"/>
          <w:sz w:val="24"/>
          <w:szCs w:val="24"/>
        </w:rPr>
        <w:t>Fissures.</w:t>
      </w:r>
    </w:p>
    <w:p w14:paraId="2CA9228D" w14:textId="50DE286E" w:rsid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 xml:space="preserve">Ans: </w:t>
      </w:r>
      <w:r w:rsidR="00EB579A">
        <w:rPr>
          <w:rFonts w:ascii="Tahoma" w:hAnsi="Tahoma" w:cs="Tahoma"/>
          <w:color w:val="BFBFBF" w:themeColor="background1" w:themeShade="BF"/>
          <w:sz w:val="24"/>
          <w:szCs w:val="24"/>
        </w:rPr>
        <w:t>B</w:t>
      </w:r>
    </w:p>
    <w:p w14:paraId="040A375B" w14:textId="77777777" w:rsidR="00362160"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t xml:space="preserve">A 26-year-old man has had intermittent cramping abdominal pain and low-volume diarrhea for 3 weeks. A stool sample is positive for occult blood. The symptoms subside within 1 week. Six months later, the abdominal pain recurs with perianal pain. On physical examination, there is now a perirectal fistula. Colonoscopy shows many areas of mucosal edema and ulceration and some areas that appear normal. Microscopic examination of a biopsy specimen from an ulcerated area shows a patchy acute and </w:t>
      </w:r>
    </w:p>
    <w:p w14:paraId="6F9F427F" w14:textId="3337F04B" w:rsidR="00EB579A" w:rsidRPr="003F02D3"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lastRenderedPageBreak/>
        <w:t>chronic inflammatory infiltrate, crypt abscesses, and noncaseating granulomas. Which of the following best explains these findings?</w:t>
      </w:r>
    </w:p>
    <w:p w14:paraId="4BC6F081" w14:textId="77777777" w:rsidR="00EB579A" w:rsidRDefault="00EB579A" w:rsidP="003C71E5">
      <w:pPr>
        <w:pStyle w:val="ListParagraph"/>
        <w:numPr>
          <w:ilvl w:val="0"/>
          <w:numId w:val="44"/>
        </w:numPr>
        <w:spacing w:after="160" w:line="256" w:lineRule="auto"/>
        <w:rPr>
          <w:rFonts w:ascii="Tahoma" w:hAnsi="Tahoma" w:cs="Tahoma"/>
          <w:sz w:val="24"/>
          <w:szCs w:val="24"/>
        </w:rPr>
      </w:pPr>
      <w:r>
        <w:rPr>
          <w:rFonts w:ascii="Tahoma" w:hAnsi="Tahoma" w:cs="Tahoma"/>
          <w:sz w:val="24"/>
          <w:szCs w:val="24"/>
        </w:rPr>
        <w:t xml:space="preserve">Crohn’s disease. </w:t>
      </w:r>
    </w:p>
    <w:p w14:paraId="2A057422" w14:textId="77777777" w:rsidR="00EB579A" w:rsidRDefault="00EB579A" w:rsidP="003C71E5">
      <w:pPr>
        <w:pStyle w:val="ListParagraph"/>
        <w:numPr>
          <w:ilvl w:val="0"/>
          <w:numId w:val="44"/>
        </w:numPr>
        <w:spacing w:after="160" w:line="256" w:lineRule="auto"/>
        <w:rPr>
          <w:rFonts w:ascii="Tahoma" w:hAnsi="Tahoma" w:cs="Tahoma"/>
          <w:sz w:val="24"/>
          <w:szCs w:val="24"/>
        </w:rPr>
      </w:pPr>
      <w:r>
        <w:rPr>
          <w:rFonts w:ascii="Tahoma" w:hAnsi="Tahoma" w:cs="Tahoma"/>
          <w:sz w:val="24"/>
          <w:szCs w:val="24"/>
        </w:rPr>
        <w:t xml:space="preserve">Ulcerative colitis. </w:t>
      </w:r>
    </w:p>
    <w:p w14:paraId="2E450C14" w14:textId="77777777" w:rsidR="00EB579A" w:rsidRDefault="00EB579A" w:rsidP="003C71E5">
      <w:pPr>
        <w:pStyle w:val="ListParagraph"/>
        <w:numPr>
          <w:ilvl w:val="0"/>
          <w:numId w:val="44"/>
        </w:numPr>
        <w:spacing w:after="160" w:line="256" w:lineRule="auto"/>
        <w:rPr>
          <w:rFonts w:ascii="Tahoma" w:hAnsi="Tahoma" w:cs="Tahoma"/>
          <w:sz w:val="24"/>
          <w:szCs w:val="24"/>
        </w:rPr>
      </w:pPr>
      <w:r>
        <w:rPr>
          <w:rFonts w:ascii="Tahoma" w:hAnsi="Tahoma" w:cs="Tahoma"/>
          <w:sz w:val="24"/>
          <w:szCs w:val="24"/>
        </w:rPr>
        <w:t xml:space="preserve">Adenocarcinoma. </w:t>
      </w:r>
    </w:p>
    <w:p w14:paraId="29ED18EF" w14:textId="77777777" w:rsidR="00EB579A" w:rsidRDefault="00EB579A" w:rsidP="003C71E5">
      <w:pPr>
        <w:pStyle w:val="ListParagraph"/>
        <w:numPr>
          <w:ilvl w:val="0"/>
          <w:numId w:val="44"/>
        </w:numPr>
        <w:spacing w:after="160" w:line="256" w:lineRule="auto"/>
        <w:rPr>
          <w:rFonts w:ascii="Tahoma" w:hAnsi="Tahoma" w:cs="Tahoma"/>
          <w:sz w:val="24"/>
          <w:szCs w:val="24"/>
        </w:rPr>
      </w:pPr>
      <w:r>
        <w:rPr>
          <w:rFonts w:ascii="Tahoma" w:hAnsi="Tahoma" w:cs="Tahoma"/>
          <w:sz w:val="24"/>
          <w:szCs w:val="24"/>
        </w:rPr>
        <w:t>Shigellosis.</w:t>
      </w:r>
    </w:p>
    <w:p w14:paraId="07E24F1C" w14:textId="21B1C888" w:rsid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 xml:space="preserve">Ans: </w:t>
      </w:r>
      <w:r w:rsidR="00EB579A">
        <w:rPr>
          <w:rFonts w:ascii="Tahoma" w:hAnsi="Tahoma" w:cs="Tahoma"/>
          <w:color w:val="BFBFBF" w:themeColor="background1" w:themeShade="BF"/>
          <w:sz w:val="24"/>
          <w:szCs w:val="24"/>
        </w:rPr>
        <w:t>A</w:t>
      </w:r>
    </w:p>
    <w:p w14:paraId="1001A730" w14:textId="77777777" w:rsidR="00EB579A" w:rsidRPr="003F02D3"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t xml:space="preserve">Which of the following is false? </w:t>
      </w:r>
    </w:p>
    <w:p w14:paraId="2A7790E4" w14:textId="77777777" w:rsidR="00EB579A" w:rsidRDefault="00EB579A" w:rsidP="003C71E5">
      <w:pPr>
        <w:pStyle w:val="ListParagraph"/>
        <w:numPr>
          <w:ilvl w:val="0"/>
          <w:numId w:val="43"/>
        </w:numPr>
        <w:spacing w:after="160" w:line="256" w:lineRule="auto"/>
        <w:rPr>
          <w:rFonts w:ascii="Tahoma" w:hAnsi="Tahoma" w:cs="Tahoma"/>
          <w:sz w:val="24"/>
          <w:szCs w:val="24"/>
        </w:rPr>
      </w:pPr>
      <w:r>
        <w:rPr>
          <w:rFonts w:ascii="Tahoma" w:hAnsi="Tahoma" w:cs="Tahoma"/>
          <w:sz w:val="24"/>
          <w:szCs w:val="24"/>
        </w:rPr>
        <w:t>Ulcerative colitis is more likely to cause carcinoma than Crohn’s disease.</w:t>
      </w:r>
    </w:p>
    <w:p w14:paraId="47FE3400" w14:textId="77777777" w:rsidR="00EB579A" w:rsidRDefault="00EB579A" w:rsidP="003C71E5">
      <w:pPr>
        <w:pStyle w:val="ListParagraph"/>
        <w:numPr>
          <w:ilvl w:val="0"/>
          <w:numId w:val="43"/>
        </w:numPr>
        <w:spacing w:after="160" w:line="256" w:lineRule="auto"/>
        <w:rPr>
          <w:rFonts w:ascii="Tahoma" w:hAnsi="Tahoma" w:cs="Tahoma"/>
          <w:sz w:val="24"/>
          <w:szCs w:val="24"/>
        </w:rPr>
      </w:pPr>
      <w:r>
        <w:rPr>
          <w:rFonts w:ascii="Tahoma" w:hAnsi="Tahoma" w:cs="Tahoma"/>
          <w:sz w:val="24"/>
          <w:szCs w:val="24"/>
        </w:rPr>
        <w:t xml:space="preserve">Perianal lesions can be found in both crohn’s and ulcerative colitis. </w:t>
      </w:r>
    </w:p>
    <w:p w14:paraId="7E1DAE2D" w14:textId="77777777" w:rsidR="00EB579A" w:rsidRDefault="00EB579A" w:rsidP="003C71E5">
      <w:pPr>
        <w:pStyle w:val="ListParagraph"/>
        <w:numPr>
          <w:ilvl w:val="0"/>
          <w:numId w:val="43"/>
        </w:numPr>
        <w:spacing w:after="160" w:line="256" w:lineRule="auto"/>
        <w:rPr>
          <w:rFonts w:ascii="Tahoma" w:hAnsi="Tahoma" w:cs="Tahoma"/>
          <w:sz w:val="24"/>
          <w:szCs w:val="24"/>
        </w:rPr>
      </w:pPr>
      <w:r>
        <w:rPr>
          <w:rFonts w:ascii="Tahoma" w:hAnsi="Tahoma" w:cs="Tahoma"/>
          <w:sz w:val="24"/>
          <w:szCs w:val="24"/>
        </w:rPr>
        <w:t>Crohn’s disease commonly involves the ileum.</w:t>
      </w:r>
    </w:p>
    <w:p w14:paraId="53AFEDCE" w14:textId="77777777" w:rsidR="00EB579A" w:rsidRDefault="00EB579A" w:rsidP="003C71E5">
      <w:pPr>
        <w:pStyle w:val="ListParagraph"/>
        <w:numPr>
          <w:ilvl w:val="0"/>
          <w:numId w:val="43"/>
        </w:numPr>
        <w:spacing w:after="160" w:line="256" w:lineRule="auto"/>
        <w:rPr>
          <w:rFonts w:ascii="Tahoma" w:hAnsi="Tahoma" w:cs="Tahoma"/>
          <w:sz w:val="24"/>
          <w:szCs w:val="24"/>
        </w:rPr>
      </w:pPr>
      <w:r>
        <w:rPr>
          <w:rFonts w:ascii="Tahoma" w:hAnsi="Tahoma" w:cs="Tahoma"/>
          <w:sz w:val="24"/>
          <w:szCs w:val="24"/>
        </w:rPr>
        <w:t xml:space="preserve">Ulcerative colitis is a disease of the rectum, and the colon. </w:t>
      </w:r>
    </w:p>
    <w:p w14:paraId="1F42E29C" w14:textId="452E2CE1" w:rsid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Ans</w:t>
      </w:r>
      <w:r w:rsidR="00EB579A">
        <w:rPr>
          <w:rFonts w:ascii="Tahoma" w:hAnsi="Tahoma" w:cs="Tahoma"/>
          <w:color w:val="BFBFBF" w:themeColor="background1" w:themeShade="BF"/>
          <w:sz w:val="24"/>
          <w:szCs w:val="24"/>
        </w:rPr>
        <w:t xml:space="preserve">: B </w:t>
      </w:r>
    </w:p>
    <w:p w14:paraId="63FC4E4A" w14:textId="77777777" w:rsidR="00EB579A" w:rsidRPr="003F02D3"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t>A 17-year-old presented to the hospital with fever, lower abdominal pain, and bloody diarrhea. Later the doctor asked for biopsy of the involved areas. Microscopic appearance showed numerous neutrophils, and cryptits. The histopathologist noticed that the inflammation only involved the mucosa. Based on this case which of the following is the starting site of inflammation?</w:t>
      </w:r>
    </w:p>
    <w:p w14:paraId="615461FE" w14:textId="77777777" w:rsidR="00EB579A" w:rsidRDefault="00EB579A" w:rsidP="003C71E5">
      <w:pPr>
        <w:pStyle w:val="ListParagraph"/>
        <w:numPr>
          <w:ilvl w:val="0"/>
          <w:numId w:val="42"/>
        </w:numPr>
        <w:spacing w:after="160" w:line="256" w:lineRule="auto"/>
        <w:rPr>
          <w:rFonts w:ascii="Tahoma" w:hAnsi="Tahoma" w:cs="Tahoma"/>
          <w:sz w:val="24"/>
          <w:szCs w:val="24"/>
        </w:rPr>
      </w:pPr>
      <w:r>
        <w:rPr>
          <w:rFonts w:ascii="Tahoma" w:hAnsi="Tahoma" w:cs="Tahoma"/>
          <w:sz w:val="24"/>
          <w:szCs w:val="24"/>
        </w:rPr>
        <w:t xml:space="preserve">Appendix. </w:t>
      </w:r>
    </w:p>
    <w:p w14:paraId="7D4049CD" w14:textId="77777777" w:rsidR="00EB579A" w:rsidRDefault="00EB579A" w:rsidP="003C71E5">
      <w:pPr>
        <w:pStyle w:val="ListParagraph"/>
        <w:numPr>
          <w:ilvl w:val="0"/>
          <w:numId w:val="42"/>
        </w:numPr>
        <w:spacing w:after="160" w:line="256" w:lineRule="auto"/>
        <w:rPr>
          <w:rFonts w:ascii="Tahoma" w:hAnsi="Tahoma" w:cs="Tahoma"/>
          <w:sz w:val="24"/>
          <w:szCs w:val="24"/>
        </w:rPr>
      </w:pPr>
      <w:r>
        <w:rPr>
          <w:rFonts w:ascii="Tahoma" w:hAnsi="Tahoma" w:cs="Tahoma"/>
          <w:sz w:val="24"/>
          <w:szCs w:val="24"/>
        </w:rPr>
        <w:t xml:space="preserve">Ileum. </w:t>
      </w:r>
    </w:p>
    <w:p w14:paraId="265C3955" w14:textId="77777777" w:rsidR="00EB579A" w:rsidRDefault="00EB579A" w:rsidP="003C71E5">
      <w:pPr>
        <w:pStyle w:val="ListParagraph"/>
        <w:numPr>
          <w:ilvl w:val="0"/>
          <w:numId w:val="42"/>
        </w:numPr>
        <w:spacing w:after="160" w:line="256" w:lineRule="auto"/>
        <w:rPr>
          <w:rFonts w:ascii="Tahoma" w:hAnsi="Tahoma" w:cs="Tahoma"/>
          <w:sz w:val="24"/>
          <w:szCs w:val="24"/>
        </w:rPr>
      </w:pPr>
      <w:r>
        <w:rPr>
          <w:rFonts w:ascii="Tahoma" w:hAnsi="Tahoma" w:cs="Tahoma"/>
          <w:sz w:val="24"/>
          <w:szCs w:val="24"/>
        </w:rPr>
        <w:t>Colon.</w:t>
      </w:r>
    </w:p>
    <w:p w14:paraId="3B102F19" w14:textId="77777777" w:rsidR="00EB579A" w:rsidRDefault="00EB579A" w:rsidP="003C71E5">
      <w:pPr>
        <w:pStyle w:val="ListParagraph"/>
        <w:numPr>
          <w:ilvl w:val="0"/>
          <w:numId w:val="42"/>
        </w:numPr>
        <w:spacing w:after="160" w:line="256" w:lineRule="auto"/>
        <w:rPr>
          <w:rFonts w:ascii="Tahoma" w:hAnsi="Tahoma" w:cs="Tahoma"/>
          <w:sz w:val="24"/>
          <w:szCs w:val="24"/>
        </w:rPr>
      </w:pPr>
      <w:r>
        <w:rPr>
          <w:rFonts w:ascii="Tahoma" w:hAnsi="Tahoma" w:cs="Tahoma"/>
          <w:sz w:val="24"/>
          <w:szCs w:val="24"/>
        </w:rPr>
        <w:t>Rectum.</w:t>
      </w:r>
    </w:p>
    <w:p w14:paraId="76EB94EA" w14:textId="7DBF4900" w:rsid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Ans</w:t>
      </w:r>
      <w:r w:rsidR="00EB579A">
        <w:rPr>
          <w:rFonts w:ascii="Tahoma" w:hAnsi="Tahoma" w:cs="Tahoma"/>
          <w:color w:val="BFBFBF" w:themeColor="background1" w:themeShade="BF"/>
          <w:sz w:val="24"/>
          <w:szCs w:val="24"/>
        </w:rPr>
        <w:t>: D</w:t>
      </w:r>
    </w:p>
    <w:p w14:paraId="46BCD61C" w14:textId="77777777" w:rsidR="00EB579A" w:rsidRPr="003F02D3" w:rsidRDefault="00EB579A" w:rsidP="003F02D3">
      <w:pPr>
        <w:pStyle w:val="ListParagraph"/>
        <w:numPr>
          <w:ilvl w:val="0"/>
          <w:numId w:val="10"/>
        </w:numPr>
        <w:spacing w:after="160" w:line="256" w:lineRule="auto"/>
        <w:rPr>
          <w:rFonts w:ascii="Tahoma" w:hAnsi="Tahoma" w:cs="Tahoma"/>
          <w:b/>
          <w:bCs/>
          <w:sz w:val="24"/>
          <w:szCs w:val="24"/>
        </w:rPr>
      </w:pPr>
      <w:r w:rsidRPr="003F02D3">
        <w:rPr>
          <w:rFonts w:ascii="Tahoma" w:hAnsi="Tahoma" w:cs="Tahoma"/>
          <w:b/>
          <w:bCs/>
          <w:sz w:val="24"/>
          <w:szCs w:val="24"/>
        </w:rPr>
        <w:t>Which of the following complications is not expected in the previous case?</w:t>
      </w:r>
    </w:p>
    <w:p w14:paraId="556EC8D0" w14:textId="77777777" w:rsidR="00EB579A" w:rsidRDefault="00EB579A" w:rsidP="003C71E5">
      <w:pPr>
        <w:pStyle w:val="ListParagraph"/>
        <w:numPr>
          <w:ilvl w:val="0"/>
          <w:numId w:val="41"/>
        </w:numPr>
        <w:spacing w:after="160" w:line="256" w:lineRule="auto"/>
        <w:rPr>
          <w:rFonts w:ascii="Tahoma" w:hAnsi="Tahoma" w:cs="Tahoma"/>
          <w:sz w:val="24"/>
          <w:szCs w:val="24"/>
        </w:rPr>
      </w:pPr>
      <w:r>
        <w:rPr>
          <w:rFonts w:ascii="Tahoma" w:hAnsi="Tahoma" w:cs="Tahoma"/>
          <w:sz w:val="24"/>
          <w:szCs w:val="24"/>
        </w:rPr>
        <w:t xml:space="preserve">Sclerosing peri-cholangitis leading to obstructive jaundice. </w:t>
      </w:r>
    </w:p>
    <w:p w14:paraId="161AA8D5" w14:textId="77777777" w:rsidR="00EB579A" w:rsidRDefault="00EB579A" w:rsidP="003C71E5">
      <w:pPr>
        <w:pStyle w:val="ListParagraph"/>
        <w:numPr>
          <w:ilvl w:val="0"/>
          <w:numId w:val="41"/>
        </w:numPr>
        <w:spacing w:after="160" w:line="256" w:lineRule="auto"/>
        <w:rPr>
          <w:rFonts w:ascii="Tahoma" w:hAnsi="Tahoma" w:cs="Tahoma"/>
          <w:sz w:val="24"/>
          <w:szCs w:val="24"/>
        </w:rPr>
      </w:pPr>
      <w:r>
        <w:rPr>
          <w:rFonts w:ascii="Tahoma" w:hAnsi="Tahoma" w:cs="Tahoma"/>
          <w:sz w:val="24"/>
          <w:szCs w:val="24"/>
        </w:rPr>
        <w:t xml:space="preserve">Arthritis. </w:t>
      </w:r>
    </w:p>
    <w:p w14:paraId="17CBC1FB" w14:textId="77777777" w:rsidR="00EB579A" w:rsidRDefault="00EB579A" w:rsidP="003C71E5">
      <w:pPr>
        <w:pStyle w:val="ListParagraph"/>
        <w:numPr>
          <w:ilvl w:val="0"/>
          <w:numId w:val="41"/>
        </w:numPr>
        <w:spacing w:after="160" w:line="256" w:lineRule="auto"/>
        <w:rPr>
          <w:rFonts w:ascii="Tahoma" w:hAnsi="Tahoma" w:cs="Tahoma"/>
          <w:sz w:val="24"/>
          <w:szCs w:val="24"/>
        </w:rPr>
      </w:pPr>
      <w:r>
        <w:rPr>
          <w:rFonts w:ascii="Tahoma" w:hAnsi="Tahoma" w:cs="Tahoma"/>
          <w:sz w:val="24"/>
          <w:szCs w:val="24"/>
        </w:rPr>
        <w:t xml:space="preserve">Toxic megacolon. </w:t>
      </w:r>
    </w:p>
    <w:p w14:paraId="7EDD8269" w14:textId="77777777" w:rsidR="00EB579A" w:rsidRDefault="00EB579A" w:rsidP="003C71E5">
      <w:pPr>
        <w:pStyle w:val="ListParagraph"/>
        <w:numPr>
          <w:ilvl w:val="0"/>
          <w:numId w:val="41"/>
        </w:numPr>
        <w:spacing w:after="160" w:line="256" w:lineRule="auto"/>
        <w:rPr>
          <w:rFonts w:ascii="Tahoma" w:hAnsi="Tahoma" w:cs="Tahoma"/>
          <w:sz w:val="24"/>
          <w:szCs w:val="24"/>
        </w:rPr>
      </w:pPr>
      <w:r>
        <w:rPr>
          <w:rFonts w:ascii="Tahoma" w:hAnsi="Tahoma" w:cs="Tahoma"/>
          <w:sz w:val="24"/>
          <w:szCs w:val="24"/>
        </w:rPr>
        <w:t xml:space="preserve"> Perianal fistulas. </w:t>
      </w:r>
    </w:p>
    <w:p w14:paraId="2E3CD3FC" w14:textId="5449D1E0" w:rsidR="00FD0FF3" w:rsidRPr="00EB579A" w:rsidRDefault="003F02D3" w:rsidP="003F02D3">
      <w:pPr>
        <w:rPr>
          <w:rFonts w:ascii="Tahoma" w:hAnsi="Tahoma" w:cs="Tahoma"/>
          <w:color w:val="BFBFBF" w:themeColor="background1" w:themeShade="BF"/>
          <w:sz w:val="24"/>
          <w:szCs w:val="24"/>
        </w:rPr>
      </w:pPr>
      <w:r>
        <w:rPr>
          <w:rFonts w:ascii="Tahoma" w:hAnsi="Tahoma" w:cs="Tahoma"/>
          <w:color w:val="BFBFBF" w:themeColor="background1" w:themeShade="BF"/>
          <w:sz w:val="24"/>
          <w:szCs w:val="24"/>
        </w:rPr>
        <w:t>Ans:</w:t>
      </w:r>
      <w:r w:rsidR="00EB579A">
        <w:rPr>
          <w:rFonts w:ascii="Tahoma" w:hAnsi="Tahoma" w:cs="Tahoma"/>
          <w:color w:val="BFBFBF" w:themeColor="background1" w:themeShade="BF"/>
          <w:sz w:val="24"/>
          <w:szCs w:val="24"/>
        </w:rPr>
        <w:t xml:space="preserve"> D</w:t>
      </w:r>
    </w:p>
    <w:p w14:paraId="0EB28558" w14:textId="676E678C" w:rsidR="00EB579A" w:rsidRPr="0033191C" w:rsidRDefault="00EB579A" w:rsidP="0033191C">
      <w:pPr>
        <w:pStyle w:val="ListParagraph"/>
        <w:numPr>
          <w:ilvl w:val="0"/>
          <w:numId w:val="53"/>
        </w:numPr>
        <w:tabs>
          <w:tab w:val="left" w:pos="3172"/>
        </w:tabs>
        <w:spacing w:after="160" w:line="259" w:lineRule="auto"/>
        <w:rPr>
          <w:rFonts w:ascii="Tahoma" w:hAnsi="Tahoma" w:cs="Tahoma"/>
          <w:b/>
          <w:bCs/>
          <w:sz w:val="24"/>
          <w:szCs w:val="24"/>
        </w:rPr>
      </w:pPr>
      <w:r w:rsidRPr="0033191C">
        <w:rPr>
          <w:rFonts w:ascii="Tahoma" w:hAnsi="Tahoma" w:cs="Tahoma"/>
          <w:b/>
          <w:bCs/>
          <w:sz w:val="24"/>
          <w:szCs w:val="24"/>
        </w:rPr>
        <w:t>The most common malignancy of the GI tract :</w:t>
      </w:r>
    </w:p>
    <w:p w14:paraId="71B23BDC" w14:textId="77777777" w:rsidR="00EB579A" w:rsidRPr="008372E5" w:rsidRDefault="00EB579A" w:rsidP="003C71E5">
      <w:pPr>
        <w:pStyle w:val="ListParagraph"/>
        <w:numPr>
          <w:ilvl w:val="0"/>
          <w:numId w:val="35"/>
        </w:numPr>
        <w:tabs>
          <w:tab w:val="left" w:pos="3172"/>
        </w:tabs>
        <w:spacing w:after="160" w:line="259" w:lineRule="auto"/>
        <w:rPr>
          <w:rFonts w:ascii="Tahoma" w:hAnsi="Tahoma" w:cs="Tahoma"/>
          <w:sz w:val="24"/>
          <w:szCs w:val="24"/>
        </w:rPr>
      </w:pPr>
      <w:r w:rsidRPr="008372E5">
        <w:rPr>
          <w:rFonts w:ascii="Tahoma" w:hAnsi="Tahoma" w:cs="Tahoma"/>
          <w:sz w:val="24"/>
          <w:szCs w:val="24"/>
        </w:rPr>
        <w:t xml:space="preserve">Adenocarcinoma. </w:t>
      </w:r>
    </w:p>
    <w:p w14:paraId="5DAF6CA6" w14:textId="77777777" w:rsidR="00EB579A" w:rsidRPr="008372E5" w:rsidRDefault="00EB579A" w:rsidP="003C71E5">
      <w:pPr>
        <w:pStyle w:val="ListParagraph"/>
        <w:numPr>
          <w:ilvl w:val="0"/>
          <w:numId w:val="35"/>
        </w:numPr>
        <w:tabs>
          <w:tab w:val="left" w:pos="3172"/>
        </w:tabs>
        <w:spacing w:after="160" w:line="259" w:lineRule="auto"/>
        <w:rPr>
          <w:rFonts w:ascii="Tahoma" w:hAnsi="Tahoma" w:cs="Tahoma"/>
          <w:sz w:val="24"/>
          <w:szCs w:val="24"/>
        </w:rPr>
      </w:pPr>
      <w:r w:rsidRPr="008372E5">
        <w:rPr>
          <w:rFonts w:ascii="Tahoma" w:hAnsi="Tahoma" w:cs="Tahoma"/>
          <w:sz w:val="24"/>
          <w:szCs w:val="24"/>
        </w:rPr>
        <w:t xml:space="preserve">Carcinoid tumor. </w:t>
      </w:r>
    </w:p>
    <w:p w14:paraId="2DE806C7" w14:textId="77777777" w:rsidR="00EB579A" w:rsidRPr="008372E5" w:rsidRDefault="00EB579A" w:rsidP="003C71E5">
      <w:pPr>
        <w:pStyle w:val="ListParagraph"/>
        <w:numPr>
          <w:ilvl w:val="0"/>
          <w:numId w:val="35"/>
        </w:numPr>
        <w:tabs>
          <w:tab w:val="left" w:pos="3172"/>
        </w:tabs>
        <w:spacing w:after="160" w:line="259" w:lineRule="auto"/>
        <w:rPr>
          <w:rFonts w:ascii="Tahoma" w:hAnsi="Tahoma" w:cs="Tahoma"/>
          <w:sz w:val="24"/>
          <w:szCs w:val="24"/>
        </w:rPr>
      </w:pPr>
      <w:r w:rsidRPr="008372E5">
        <w:rPr>
          <w:rFonts w:ascii="Tahoma" w:hAnsi="Tahoma" w:cs="Tahoma"/>
          <w:sz w:val="24"/>
          <w:szCs w:val="24"/>
        </w:rPr>
        <w:t xml:space="preserve">Gastrointestinal stromal tumor. </w:t>
      </w:r>
    </w:p>
    <w:p w14:paraId="3958DE67" w14:textId="77777777" w:rsidR="00EB579A" w:rsidRPr="008372E5" w:rsidRDefault="00EB579A" w:rsidP="003C71E5">
      <w:pPr>
        <w:pStyle w:val="ListParagraph"/>
        <w:numPr>
          <w:ilvl w:val="0"/>
          <w:numId w:val="35"/>
        </w:numPr>
        <w:tabs>
          <w:tab w:val="left" w:pos="3172"/>
        </w:tabs>
        <w:spacing w:after="160" w:line="259" w:lineRule="auto"/>
        <w:rPr>
          <w:rFonts w:ascii="Tahoma" w:hAnsi="Tahoma" w:cs="Tahoma"/>
          <w:sz w:val="24"/>
          <w:szCs w:val="24"/>
        </w:rPr>
      </w:pPr>
      <w:r w:rsidRPr="008372E5">
        <w:rPr>
          <w:rFonts w:ascii="Tahoma" w:hAnsi="Tahoma" w:cs="Tahoma"/>
          <w:sz w:val="24"/>
          <w:szCs w:val="24"/>
        </w:rPr>
        <w:t>Lymphoma</w:t>
      </w:r>
    </w:p>
    <w:p w14:paraId="2158F4A7" w14:textId="3B7A3A0D" w:rsidR="00EB579A" w:rsidRPr="003F02D3" w:rsidRDefault="00EB579A" w:rsidP="003F02D3">
      <w:pPr>
        <w:tabs>
          <w:tab w:val="left" w:pos="3172"/>
        </w:tabs>
        <w:rPr>
          <w:rFonts w:ascii="Tahoma" w:hAnsi="Tahoma" w:cs="Tahoma"/>
          <w:color w:val="D9D9D9" w:themeColor="background1" w:themeShade="D9"/>
          <w:sz w:val="24"/>
          <w:szCs w:val="24"/>
        </w:rPr>
      </w:pPr>
      <w:r w:rsidRPr="003F02D3">
        <w:rPr>
          <w:rFonts w:ascii="Tahoma" w:hAnsi="Tahoma" w:cs="Tahoma"/>
          <w:color w:val="D9D9D9" w:themeColor="background1" w:themeShade="D9"/>
          <w:sz w:val="24"/>
          <w:szCs w:val="24"/>
        </w:rPr>
        <w:t>Ans: A</w:t>
      </w:r>
      <w:r w:rsidRPr="003F02D3">
        <w:rPr>
          <w:rFonts w:ascii="Tahoma" w:hAnsi="Tahoma" w:cs="Tahoma"/>
          <w:color w:val="D9D9D9" w:themeColor="background1" w:themeShade="D9"/>
          <w:sz w:val="24"/>
          <w:szCs w:val="24"/>
        </w:rPr>
        <w:tab/>
      </w:r>
    </w:p>
    <w:p w14:paraId="6CAE7F56" w14:textId="45067B95" w:rsidR="00EB579A" w:rsidRPr="0033191C" w:rsidRDefault="0033191C" w:rsidP="0033191C">
      <w:pPr>
        <w:tabs>
          <w:tab w:val="left" w:pos="3172"/>
        </w:tabs>
        <w:spacing w:after="160" w:line="259" w:lineRule="auto"/>
        <w:rPr>
          <w:rFonts w:ascii="Tahoma" w:hAnsi="Tahoma" w:cs="Tahoma"/>
          <w:b/>
          <w:bCs/>
          <w:sz w:val="24"/>
          <w:szCs w:val="24"/>
        </w:rPr>
      </w:pPr>
      <w:r>
        <w:rPr>
          <w:rFonts w:ascii="Tahoma" w:hAnsi="Tahoma" w:cs="Tahoma"/>
          <w:b/>
          <w:bCs/>
          <w:sz w:val="24"/>
          <w:szCs w:val="24"/>
        </w:rPr>
        <w:t xml:space="preserve">11. </w:t>
      </w:r>
      <w:r w:rsidRPr="0033191C">
        <w:rPr>
          <w:rFonts w:ascii="Tahoma" w:hAnsi="Tahoma" w:cs="Tahoma"/>
          <w:b/>
          <w:bCs/>
          <w:sz w:val="24"/>
          <w:szCs w:val="24"/>
        </w:rPr>
        <w:t xml:space="preserve">A young </w:t>
      </w:r>
      <w:r w:rsidR="00EB579A" w:rsidRPr="0033191C">
        <w:rPr>
          <w:rFonts w:ascii="Tahoma" w:hAnsi="Tahoma" w:cs="Tahoma"/>
          <w:b/>
          <w:bCs/>
          <w:sz w:val="24"/>
          <w:szCs w:val="24"/>
        </w:rPr>
        <w:t>man has a defect in the APC gene, he is in risk to developed which type of GI malignancy?</w:t>
      </w:r>
    </w:p>
    <w:p w14:paraId="7D57E9D2" w14:textId="77777777" w:rsidR="00EB579A" w:rsidRPr="008372E5" w:rsidRDefault="00EB579A" w:rsidP="003C71E5">
      <w:pPr>
        <w:pStyle w:val="ListParagraph"/>
        <w:numPr>
          <w:ilvl w:val="0"/>
          <w:numId w:val="36"/>
        </w:numPr>
        <w:tabs>
          <w:tab w:val="left" w:pos="3172"/>
        </w:tabs>
        <w:spacing w:after="160" w:line="259" w:lineRule="auto"/>
        <w:rPr>
          <w:rFonts w:ascii="Tahoma" w:hAnsi="Tahoma" w:cs="Tahoma"/>
          <w:sz w:val="24"/>
          <w:szCs w:val="24"/>
        </w:rPr>
      </w:pPr>
      <w:r w:rsidRPr="008372E5">
        <w:rPr>
          <w:rFonts w:ascii="Tahoma" w:hAnsi="Tahoma" w:cs="Tahoma"/>
          <w:sz w:val="24"/>
          <w:szCs w:val="24"/>
        </w:rPr>
        <w:t xml:space="preserve">Adenocarcinoma. </w:t>
      </w:r>
    </w:p>
    <w:p w14:paraId="30B20691" w14:textId="77777777" w:rsidR="00EB579A" w:rsidRPr="008372E5" w:rsidRDefault="00EB579A" w:rsidP="003C71E5">
      <w:pPr>
        <w:pStyle w:val="ListParagraph"/>
        <w:numPr>
          <w:ilvl w:val="0"/>
          <w:numId w:val="36"/>
        </w:numPr>
        <w:tabs>
          <w:tab w:val="left" w:pos="3172"/>
        </w:tabs>
        <w:spacing w:after="160" w:line="259" w:lineRule="auto"/>
        <w:rPr>
          <w:rFonts w:ascii="Tahoma" w:hAnsi="Tahoma" w:cs="Tahoma"/>
          <w:sz w:val="24"/>
          <w:szCs w:val="24"/>
        </w:rPr>
      </w:pPr>
      <w:r w:rsidRPr="008372E5">
        <w:rPr>
          <w:rFonts w:ascii="Tahoma" w:hAnsi="Tahoma" w:cs="Tahoma"/>
          <w:sz w:val="24"/>
          <w:szCs w:val="24"/>
        </w:rPr>
        <w:t>colorectal cancer</w:t>
      </w:r>
    </w:p>
    <w:p w14:paraId="38B2A418" w14:textId="77777777" w:rsidR="00EB579A" w:rsidRPr="008372E5" w:rsidRDefault="00EB579A" w:rsidP="003C71E5">
      <w:pPr>
        <w:pStyle w:val="ListParagraph"/>
        <w:numPr>
          <w:ilvl w:val="0"/>
          <w:numId w:val="36"/>
        </w:numPr>
        <w:tabs>
          <w:tab w:val="left" w:pos="3172"/>
        </w:tabs>
        <w:spacing w:after="160" w:line="259" w:lineRule="auto"/>
        <w:rPr>
          <w:rFonts w:ascii="Tahoma" w:hAnsi="Tahoma" w:cs="Tahoma"/>
          <w:sz w:val="24"/>
          <w:szCs w:val="24"/>
        </w:rPr>
      </w:pPr>
      <w:r w:rsidRPr="008372E5">
        <w:rPr>
          <w:rFonts w:ascii="Tahoma" w:hAnsi="Tahoma" w:cs="Tahoma"/>
          <w:sz w:val="24"/>
          <w:szCs w:val="24"/>
        </w:rPr>
        <w:lastRenderedPageBreak/>
        <w:t>Villous adenoma</w:t>
      </w:r>
    </w:p>
    <w:p w14:paraId="384E0822" w14:textId="77777777" w:rsidR="00EB579A" w:rsidRPr="008372E5" w:rsidRDefault="00EB579A" w:rsidP="003C71E5">
      <w:pPr>
        <w:pStyle w:val="ListParagraph"/>
        <w:numPr>
          <w:ilvl w:val="0"/>
          <w:numId w:val="36"/>
        </w:numPr>
        <w:tabs>
          <w:tab w:val="left" w:pos="3172"/>
        </w:tabs>
        <w:spacing w:after="160" w:line="259" w:lineRule="auto"/>
        <w:rPr>
          <w:rFonts w:ascii="Tahoma" w:hAnsi="Tahoma" w:cs="Tahoma"/>
          <w:sz w:val="24"/>
          <w:szCs w:val="24"/>
        </w:rPr>
      </w:pPr>
      <w:r w:rsidRPr="008372E5">
        <w:rPr>
          <w:rFonts w:ascii="Tahoma" w:hAnsi="Tahoma" w:cs="Tahoma"/>
          <w:sz w:val="24"/>
          <w:szCs w:val="24"/>
        </w:rPr>
        <w:t>Carcinoid tumor</w:t>
      </w:r>
    </w:p>
    <w:p w14:paraId="249ACAE8" w14:textId="378DD82A" w:rsidR="00EB579A" w:rsidRPr="003F02D3" w:rsidRDefault="00EB579A" w:rsidP="003F02D3">
      <w:pPr>
        <w:tabs>
          <w:tab w:val="left" w:pos="3172"/>
        </w:tabs>
        <w:rPr>
          <w:rFonts w:ascii="Tahoma" w:hAnsi="Tahoma" w:cs="Tahoma"/>
          <w:color w:val="D9D9D9" w:themeColor="background1" w:themeShade="D9"/>
          <w:sz w:val="24"/>
          <w:szCs w:val="24"/>
        </w:rPr>
      </w:pPr>
      <w:r w:rsidRPr="003F02D3">
        <w:rPr>
          <w:rFonts w:ascii="Tahoma" w:hAnsi="Tahoma" w:cs="Tahoma"/>
          <w:color w:val="D9D9D9" w:themeColor="background1" w:themeShade="D9"/>
          <w:sz w:val="24"/>
          <w:szCs w:val="24"/>
        </w:rPr>
        <w:t>Ans: B</w:t>
      </w:r>
    </w:p>
    <w:p w14:paraId="6166F5DA" w14:textId="5975DECD" w:rsidR="00EB579A" w:rsidRPr="00801DC9" w:rsidRDefault="0033191C" w:rsidP="00EB579A">
      <w:pPr>
        <w:rPr>
          <w:rFonts w:ascii="Tahoma" w:hAnsi="Tahoma" w:cs="Tahoma"/>
          <w:b/>
          <w:bCs/>
          <w:sz w:val="24"/>
          <w:szCs w:val="24"/>
        </w:rPr>
      </w:pPr>
      <w:r>
        <w:rPr>
          <w:rFonts w:ascii="Tahoma" w:hAnsi="Tahoma" w:cs="Tahoma"/>
          <w:b/>
          <w:bCs/>
          <w:sz w:val="24"/>
          <w:szCs w:val="24"/>
        </w:rPr>
        <w:t>12</w:t>
      </w:r>
      <w:r w:rsidR="00EB579A" w:rsidRPr="00801DC9">
        <w:rPr>
          <w:rFonts w:ascii="Tahoma" w:hAnsi="Tahoma" w:cs="Tahoma"/>
          <w:b/>
          <w:bCs/>
          <w:sz w:val="24"/>
          <w:szCs w:val="24"/>
        </w:rPr>
        <w:t>.  An old female with MRI shows rectosigmoid adenocarcinoma , she has a history of rectal bleeding for 15 years. What is the most likely predisposing lesion?</w:t>
      </w:r>
    </w:p>
    <w:p w14:paraId="45F2A8A7" w14:textId="77777777" w:rsidR="00EB579A" w:rsidRPr="008372E5" w:rsidRDefault="00EB579A" w:rsidP="00EB579A">
      <w:pPr>
        <w:rPr>
          <w:rFonts w:ascii="Tahoma" w:hAnsi="Tahoma" w:cs="Tahoma"/>
          <w:sz w:val="24"/>
          <w:szCs w:val="24"/>
        </w:rPr>
      </w:pPr>
      <w:r w:rsidRPr="008372E5">
        <w:rPr>
          <w:rFonts w:ascii="Tahoma" w:hAnsi="Tahoma" w:cs="Tahoma"/>
          <w:sz w:val="24"/>
          <w:szCs w:val="24"/>
        </w:rPr>
        <w:t>A. Untr</w:t>
      </w:r>
      <w:r>
        <w:rPr>
          <w:rFonts w:ascii="Tahoma" w:hAnsi="Tahoma" w:cs="Tahoma"/>
          <w:sz w:val="24"/>
          <w:szCs w:val="24"/>
        </w:rPr>
        <w:t>eated rectal hamartomatous polyp</w:t>
      </w:r>
    </w:p>
    <w:p w14:paraId="093CDD32" w14:textId="77777777" w:rsidR="00EB579A" w:rsidRPr="008372E5" w:rsidRDefault="00EB579A" w:rsidP="00EB579A">
      <w:pPr>
        <w:rPr>
          <w:rFonts w:ascii="Tahoma" w:hAnsi="Tahoma" w:cs="Tahoma"/>
          <w:sz w:val="24"/>
          <w:szCs w:val="24"/>
        </w:rPr>
      </w:pPr>
      <w:r w:rsidRPr="008372E5">
        <w:rPr>
          <w:rFonts w:ascii="Tahoma" w:hAnsi="Tahoma" w:cs="Tahoma"/>
          <w:sz w:val="24"/>
          <w:szCs w:val="24"/>
        </w:rPr>
        <w:t>B. Inflammatory polyps in response to chronic ulcerative colitis</w:t>
      </w:r>
    </w:p>
    <w:p w14:paraId="7EFE886C" w14:textId="77777777" w:rsidR="00EB579A" w:rsidRPr="008372E5" w:rsidRDefault="00EB579A" w:rsidP="00EB579A">
      <w:pPr>
        <w:rPr>
          <w:rFonts w:ascii="Tahoma" w:hAnsi="Tahoma" w:cs="Tahoma"/>
          <w:sz w:val="24"/>
          <w:szCs w:val="24"/>
        </w:rPr>
      </w:pPr>
      <w:r w:rsidRPr="008372E5">
        <w:rPr>
          <w:rFonts w:ascii="Tahoma" w:hAnsi="Tahoma" w:cs="Tahoma"/>
          <w:sz w:val="24"/>
          <w:szCs w:val="24"/>
        </w:rPr>
        <w:t>C. Untreated polyp that was 90% formed of villi</w:t>
      </w:r>
    </w:p>
    <w:p w14:paraId="05C49F75" w14:textId="77777777" w:rsidR="00EB579A" w:rsidRPr="008372E5" w:rsidRDefault="00EB579A" w:rsidP="00EB579A">
      <w:pPr>
        <w:rPr>
          <w:rFonts w:ascii="Tahoma" w:hAnsi="Tahoma" w:cs="Tahoma"/>
          <w:sz w:val="24"/>
          <w:szCs w:val="24"/>
        </w:rPr>
      </w:pPr>
      <w:r w:rsidRPr="008372E5">
        <w:rPr>
          <w:rFonts w:ascii="Tahoma" w:hAnsi="Tahoma" w:cs="Tahoma"/>
          <w:sz w:val="24"/>
          <w:szCs w:val="24"/>
        </w:rPr>
        <w:t>D. peuts-jehgers syndrome</w:t>
      </w:r>
    </w:p>
    <w:p w14:paraId="632607AB" w14:textId="400C85EA" w:rsidR="00EB579A" w:rsidRPr="003F02D3" w:rsidRDefault="003F02D3" w:rsidP="00EB579A">
      <w:pPr>
        <w:rPr>
          <w:rFonts w:ascii="Tahoma" w:hAnsi="Tahoma" w:cs="Tahoma"/>
          <w:color w:val="808080" w:themeColor="background1" w:themeShade="80"/>
          <w:sz w:val="24"/>
          <w:szCs w:val="24"/>
        </w:rPr>
      </w:pPr>
      <w:r w:rsidRPr="003F02D3">
        <w:rPr>
          <w:rFonts w:ascii="Tahoma" w:hAnsi="Tahoma" w:cs="Tahoma"/>
          <w:color w:val="808080" w:themeColor="background1" w:themeShade="80"/>
          <w:sz w:val="24"/>
          <w:szCs w:val="24"/>
        </w:rPr>
        <w:t>Ans:C</w:t>
      </w:r>
    </w:p>
    <w:p w14:paraId="450125DB" w14:textId="57157AB5" w:rsidR="00EB579A" w:rsidRPr="00801DC9" w:rsidRDefault="003F02D3" w:rsidP="00EB579A">
      <w:pPr>
        <w:rPr>
          <w:rFonts w:ascii="Tahoma" w:hAnsi="Tahoma" w:cs="Tahoma"/>
          <w:b/>
          <w:bCs/>
          <w:sz w:val="24"/>
          <w:szCs w:val="24"/>
        </w:rPr>
      </w:pPr>
      <w:r w:rsidRPr="00801DC9">
        <w:rPr>
          <w:rFonts w:ascii="Tahoma" w:hAnsi="Tahoma" w:cs="Tahoma"/>
          <w:b/>
          <w:bCs/>
          <w:sz w:val="24"/>
          <w:szCs w:val="24"/>
        </w:rPr>
        <w:t>1</w:t>
      </w:r>
      <w:r w:rsidR="0033191C">
        <w:rPr>
          <w:rFonts w:ascii="Tahoma" w:hAnsi="Tahoma" w:cs="Tahoma"/>
          <w:b/>
          <w:bCs/>
          <w:sz w:val="24"/>
          <w:szCs w:val="24"/>
        </w:rPr>
        <w:t>3</w:t>
      </w:r>
      <w:r w:rsidR="00EB579A" w:rsidRPr="00801DC9">
        <w:rPr>
          <w:rFonts w:ascii="Tahoma" w:hAnsi="Tahoma" w:cs="Tahoma"/>
          <w:b/>
          <w:bCs/>
          <w:sz w:val="24"/>
          <w:szCs w:val="24"/>
        </w:rPr>
        <w:t>. which one of the following has the highest risk to develop invasive carcinoma?</w:t>
      </w:r>
    </w:p>
    <w:p w14:paraId="58160A44" w14:textId="77854F65" w:rsidR="00EB579A" w:rsidRPr="003F02D3" w:rsidRDefault="00EB579A" w:rsidP="003C71E5">
      <w:pPr>
        <w:pStyle w:val="ListParagraph"/>
        <w:numPr>
          <w:ilvl w:val="0"/>
          <w:numId w:val="40"/>
        </w:numPr>
        <w:rPr>
          <w:rFonts w:ascii="Tahoma" w:hAnsi="Tahoma" w:cs="Tahoma"/>
          <w:sz w:val="24"/>
          <w:szCs w:val="24"/>
        </w:rPr>
      </w:pPr>
      <w:r w:rsidRPr="003F02D3">
        <w:rPr>
          <w:rFonts w:ascii="Tahoma" w:hAnsi="Tahoma" w:cs="Tahoma"/>
          <w:sz w:val="24"/>
          <w:szCs w:val="24"/>
        </w:rPr>
        <w:t>dysplastic sigmoid adenoma with predominant tubular architectures</w:t>
      </w:r>
    </w:p>
    <w:p w14:paraId="6094A606" w14:textId="5043E0AF" w:rsidR="00EB579A" w:rsidRPr="003F02D3" w:rsidRDefault="00EB579A" w:rsidP="003C71E5">
      <w:pPr>
        <w:pStyle w:val="ListParagraph"/>
        <w:numPr>
          <w:ilvl w:val="0"/>
          <w:numId w:val="40"/>
        </w:numPr>
        <w:rPr>
          <w:rFonts w:ascii="Tahoma" w:hAnsi="Tahoma" w:cs="Tahoma"/>
          <w:sz w:val="24"/>
          <w:szCs w:val="24"/>
        </w:rPr>
      </w:pPr>
      <w:r w:rsidRPr="003F02D3">
        <w:rPr>
          <w:rFonts w:ascii="Tahoma" w:hAnsi="Tahoma" w:cs="Tahoma"/>
          <w:sz w:val="24"/>
          <w:szCs w:val="24"/>
        </w:rPr>
        <w:t>polyp in colon with villi forming 15% of its structure</w:t>
      </w:r>
    </w:p>
    <w:p w14:paraId="41B20D6B" w14:textId="570F7150" w:rsidR="00EB579A" w:rsidRPr="003F02D3" w:rsidRDefault="00EB579A" w:rsidP="003C71E5">
      <w:pPr>
        <w:pStyle w:val="ListParagraph"/>
        <w:numPr>
          <w:ilvl w:val="0"/>
          <w:numId w:val="40"/>
        </w:numPr>
        <w:rPr>
          <w:rFonts w:ascii="Tahoma" w:hAnsi="Tahoma" w:cs="Tahoma"/>
          <w:sz w:val="24"/>
          <w:szCs w:val="24"/>
        </w:rPr>
      </w:pPr>
      <w:r w:rsidRPr="003F02D3">
        <w:rPr>
          <w:rFonts w:ascii="Tahoma" w:hAnsi="Tahoma" w:cs="Tahoma"/>
          <w:sz w:val="24"/>
          <w:szCs w:val="24"/>
        </w:rPr>
        <w:t>rectal polyp with villi occupying 60% of its structure</w:t>
      </w:r>
    </w:p>
    <w:p w14:paraId="66B9A885" w14:textId="067AFECE" w:rsidR="00EB579A" w:rsidRPr="003F02D3" w:rsidRDefault="00EB579A" w:rsidP="003C71E5">
      <w:pPr>
        <w:pStyle w:val="ListParagraph"/>
        <w:numPr>
          <w:ilvl w:val="0"/>
          <w:numId w:val="40"/>
        </w:numPr>
        <w:rPr>
          <w:rFonts w:ascii="Tahoma" w:hAnsi="Tahoma" w:cs="Tahoma"/>
          <w:sz w:val="24"/>
          <w:szCs w:val="24"/>
        </w:rPr>
      </w:pPr>
      <w:r w:rsidRPr="003F02D3">
        <w:rPr>
          <w:rFonts w:ascii="Tahoma" w:hAnsi="Tahoma" w:cs="Tahoma"/>
          <w:sz w:val="24"/>
          <w:szCs w:val="24"/>
        </w:rPr>
        <w:t>rectal polyp with underlying crypts changing to a star shape</w:t>
      </w:r>
    </w:p>
    <w:p w14:paraId="7B82F0AC" w14:textId="2CFEECBD" w:rsidR="00EB579A" w:rsidRPr="003F02D3" w:rsidRDefault="003F02D3" w:rsidP="00EB579A">
      <w:pPr>
        <w:tabs>
          <w:tab w:val="left" w:pos="3172"/>
        </w:tabs>
        <w:rPr>
          <w:rFonts w:ascii="Tahoma" w:hAnsi="Tahoma" w:cs="Tahoma"/>
          <w:color w:val="808080" w:themeColor="background1" w:themeShade="80"/>
          <w:sz w:val="24"/>
          <w:szCs w:val="24"/>
        </w:rPr>
      </w:pPr>
      <w:r w:rsidRPr="003F02D3">
        <w:rPr>
          <w:rFonts w:ascii="Tahoma" w:hAnsi="Tahoma" w:cs="Tahoma"/>
          <w:color w:val="808080" w:themeColor="background1" w:themeShade="80"/>
          <w:sz w:val="24"/>
          <w:szCs w:val="24"/>
        </w:rPr>
        <w:t>Ans</w:t>
      </w:r>
      <w:r w:rsidR="00EB579A" w:rsidRPr="003F02D3">
        <w:rPr>
          <w:rFonts w:ascii="Tahoma" w:hAnsi="Tahoma" w:cs="Tahoma"/>
          <w:color w:val="808080" w:themeColor="background1" w:themeShade="80"/>
          <w:sz w:val="24"/>
          <w:szCs w:val="24"/>
        </w:rPr>
        <w:t>: c</w:t>
      </w:r>
    </w:p>
    <w:p w14:paraId="6957E813" w14:textId="288AF806" w:rsidR="00EB579A" w:rsidRPr="003F02D3" w:rsidRDefault="0033191C" w:rsidP="00EB579A">
      <w:pPr>
        <w:widowControl w:val="0"/>
        <w:autoSpaceDE w:val="0"/>
        <w:autoSpaceDN w:val="0"/>
        <w:adjustRightInd w:val="0"/>
        <w:spacing w:after="240" w:line="460" w:lineRule="atLeast"/>
        <w:rPr>
          <w:rFonts w:ascii="Tahoma" w:hAnsi="Tahoma" w:cs="Tahoma"/>
          <w:b/>
          <w:bCs/>
          <w:color w:val="000000"/>
          <w:sz w:val="24"/>
          <w:szCs w:val="24"/>
        </w:rPr>
      </w:pPr>
      <w:r>
        <w:rPr>
          <w:rFonts w:ascii="Tahoma" w:hAnsi="Tahoma" w:cs="Tahoma"/>
          <w:b/>
          <w:bCs/>
          <w:sz w:val="24"/>
          <w:szCs w:val="24"/>
        </w:rPr>
        <w:t>14</w:t>
      </w:r>
      <w:r w:rsidR="00EB579A" w:rsidRPr="003F02D3">
        <w:rPr>
          <w:rFonts w:ascii="Tahoma" w:hAnsi="Tahoma" w:cs="Tahoma"/>
          <w:b/>
          <w:bCs/>
          <w:sz w:val="24"/>
          <w:szCs w:val="24"/>
        </w:rPr>
        <w:t xml:space="preserve">. </w:t>
      </w:r>
      <w:r w:rsidR="00EB579A" w:rsidRPr="003F02D3">
        <w:rPr>
          <w:rFonts w:ascii="Tahoma" w:hAnsi="Tahoma" w:cs="Tahoma"/>
          <w:b/>
          <w:bCs/>
          <w:color w:val="000000"/>
          <w:sz w:val="24"/>
          <w:szCs w:val="24"/>
        </w:rPr>
        <w:t xml:space="preserve">An early symptom of left-sided carcinoma (Colorectal carcinoma)? </w:t>
      </w:r>
    </w:p>
    <w:p w14:paraId="73CBE751" w14:textId="77777777" w:rsidR="003F02D3" w:rsidRDefault="00EB579A" w:rsidP="003C71E5">
      <w:pPr>
        <w:pStyle w:val="ListParagraph"/>
        <w:widowControl w:val="0"/>
        <w:numPr>
          <w:ilvl w:val="0"/>
          <w:numId w:val="37"/>
        </w:numPr>
        <w:autoSpaceDE w:val="0"/>
        <w:autoSpaceDN w:val="0"/>
        <w:adjustRightInd w:val="0"/>
        <w:spacing w:after="240" w:line="460" w:lineRule="atLeast"/>
        <w:rPr>
          <w:rFonts w:ascii="Tahoma" w:hAnsi="Tahoma" w:cs="Tahoma"/>
          <w:color w:val="000000"/>
          <w:sz w:val="24"/>
          <w:szCs w:val="24"/>
        </w:rPr>
      </w:pPr>
      <w:r w:rsidRPr="008372E5">
        <w:rPr>
          <w:rFonts w:ascii="Tahoma" w:hAnsi="Tahoma" w:cs="Tahoma"/>
          <w:color w:val="000000"/>
          <w:sz w:val="24"/>
          <w:szCs w:val="24"/>
        </w:rPr>
        <w:t>Fibrosis</w:t>
      </w:r>
      <w:r w:rsidRPr="008372E5">
        <w:rPr>
          <w:rFonts w:ascii="MS Mincho" w:eastAsia="MS Mincho" w:hAnsi="MS Mincho" w:cs="MS Mincho"/>
          <w:color w:val="000000"/>
          <w:sz w:val="24"/>
          <w:szCs w:val="24"/>
        </w:rPr>
        <w:t> </w:t>
      </w:r>
      <w:r w:rsidRPr="008372E5">
        <w:rPr>
          <w:rFonts w:ascii="Tahoma" w:hAnsi="Tahoma" w:cs="Tahoma"/>
          <w:color w:val="000000"/>
          <w:sz w:val="24"/>
          <w:szCs w:val="24"/>
        </w:rPr>
        <w:t>B. Obstruction C. Bleeding</w:t>
      </w:r>
      <w:r w:rsidRPr="008372E5">
        <w:rPr>
          <w:rFonts w:ascii="MS Mincho" w:eastAsia="MS Mincho" w:hAnsi="MS Mincho" w:cs="MS Mincho"/>
          <w:color w:val="000000"/>
          <w:sz w:val="24"/>
          <w:szCs w:val="24"/>
        </w:rPr>
        <w:t> </w:t>
      </w:r>
      <w:r w:rsidRPr="008372E5">
        <w:rPr>
          <w:rFonts w:ascii="Tahoma" w:hAnsi="Tahoma" w:cs="Tahoma"/>
          <w:color w:val="000000"/>
          <w:sz w:val="24"/>
          <w:szCs w:val="24"/>
        </w:rPr>
        <w:t>D. Stricture.</w:t>
      </w:r>
    </w:p>
    <w:p w14:paraId="2D8D75A6" w14:textId="7075FF31" w:rsidR="00EB579A" w:rsidRPr="003F02D3" w:rsidRDefault="003F02D3" w:rsidP="003F02D3">
      <w:pPr>
        <w:widowControl w:val="0"/>
        <w:autoSpaceDE w:val="0"/>
        <w:autoSpaceDN w:val="0"/>
        <w:adjustRightInd w:val="0"/>
        <w:spacing w:after="240" w:line="460" w:lineRule="atLeast"/>
        <w:rPr>
          <w:rFonts w:ascii="Tahoma" w:hAnsi="Tahoma" w:cs="Tahoma"/>
          <w:color w:val="000000"/>
          <w:sz w:val="24"/>
          <w:szCs w:val="24"/>
        </w:rPr>
      </w:pPr>
      <w:r w:rsidRPr="003F02D3">
        <w:rPr>
          <w:rFonts w:ascii="Tahoma" w:hAnsi="Tahoma" w:cs="Tahoma"/>
          <w:color w:val="808080" w:themeColor="background1" w:themeShade="80"/>
          <w:sz w:val="24"/>
          <w:szCs w:val="24"/>
        </w:rPr>
        <w:t>Ans</w:t>
      </w:r>
      <w:r w:rsidR="00EB579A" w:rsidRPr="003F02D3">
        <w:rPr>
          <w:rFonts w:ascii="Tahoma" w:hAnsi="Tahoma" w:cs="Tahoma"/>
          <w:color w:val="808080" w:themeColor="background1" w:themeShade="80"/>
          <w:sz w:val="24"/>
          <w:szCs w:val="24"/>
        </w:rPr>
        <w:t>: B</w:t>
      </w:r>
    </w:p>
    <w:p w14:paraId="0F3F52D7" w14:textId="6A91053C" w:rsidR="00EB579A" w:rsidRPr="003F02D3" w:rsidRDefault="0033191C" w:rsidP="003F02D3">
      <w:pPr>
        <w:tabs>
          <w:tab w:val="left" w:pos="2084"/>
        </w:tabs>
        <w:rPr>
          <w:rFonts w:ascii="Tahoma" w:hAnsi="Tahoma" w:cs="Tahoma"/>
          <w:b/>
          <w:bCs/>
          <w:color w:val="000000" w:themeColor="text1"/>
          <w:sz w:val="24"/>
          <w:szCs w:val="24"/>
        </w:rPr>
      </w:pPr>
      <w:r>
        <w:rPr>
          <w:rFonts w:ascii="Tahoma" w:hAnsi="Tahoma" w:cs="Tahoma"/>
          <w:b/>
          <w:bCs/>
          <w:sz w:val="24"/>
          <w:szCs w:val="24"/>
        </w:rPr>
        <w:t>15</w:t>
      </w:r>
      <w:r w:rsidR="00EB579A" w:rsidRPr="003F02D3">
        <w:rPr>
          <w:rFonts w:ascii="Tahoma" w:hAnsi="Tahoma" w:cs="Tahoma"/>
          <w:b/>
          <w:bCs/>
          <w:sz w:val="24"/>
          <w:szCs w:val="24"/>
        </w:rPr>
        <w:t xml:space="preserve">. which one of these chooses is a </w:t>
      </w:r>
      <w:r w:rsidR="00EB579A" w:rsidRPr="003F02D3">
        <w:rPr>
          <w:rFonts w:ascii="Tahoma" w:hAnsi="Tahoma" w:cs="Tahoma"/>
          <w:b/>
          <w:bCs/>
          <w:color w:val="000000" w:themeColor="text1"/>
          <w:sz w:val="24"/>
          <w:szCs w:val="24"/>
        </w:rPr>
        <w:t xml:space="preserve">Predisposing factor for colon cancer? </w:t>
      </w:r>
      <w:r w:rsidR="003F02D3">
        <w:rPr>
          <w:rFonts w:ascii="Tahoma" w:hAnsi="Tahoma" w:cs="Tahoma"/>
          <w:color w:val="000000" w:themeColor="text1"/>
          <w:sz w:val="24"/>
          <w:szCs w:val="24"/>
        </w:rPr>
        <w:t xml:space="preserve">  </w:t>
      </w:r>
      <w:r w:rsidR="00EB579A" w:rsidRPr="008372E5">
        <w:rPr>
          <w:rFonts w:ascii="Tahoma" w:hAnsi="Tahoma" w:cs="Tahoma"/>
          <w:color w:val="000000" w:themeColor="text1"/>
          <w:sz w:val="24"/>
          <w:szCs w:val="24"/>
        </w:rPr>
        <w:t xml:space="preserve">  </w:t>
      </w:r>
    </w:p>
    <w:p w14:paraId="0B59CB9D" w14:textId="77777777" w:rsidR="00EB579A" w:rsidRPr="008372E5" w:rsidRDefault="00EB579A" w:rsidP="003C71E5">
      <w:pPr>
        <w:pStyle w:val="ListParagraph"/>
        <w:numPr>
          <w:ilvl w:val="0"/>
          <w:numId w:val="38"/>
        </w:numPr>
        <w:tabs>
          <w:tab w:val="left" w:pos="2084"/>
        </w:tabs>
        <w:spacing w:after="0" w:line="240" w:lineRule="auto"/>
        <w:rPr>
          <w:rFonts w:ascii="Tahoma" w:hAnsi="Tahoma" w:cs="Tahoma"/>
          <w:sz w:val="24"/>
          <w:szCs w:val="24"/>
        </w:rPr>
      </w:pPr>
      <w:r w:rsidRPr="008372E5">
        <w:rPr>
          <w:rFonts w:ascii="Tahoma" w:hAnsi="Tahoma" w:cs="Tahoma"/>
          <w:sz w:val="24"/>
          <w:szCs w:val="24"/>
        </w:rPr>
        <w:t>High fiber diet. B. Low fat content. C. Alcohol.</w:t>
      </w:r>
    </w:p>
    <w:p w14:paraId="025BBBB9" w14:textId="27F63CF5" w:rsidR="00EB579A" w:rsidRPr="008372E5" w:rsidRDefault="003F02D3" w:rsidP="003F02D3">
      <w:pPr>
        <w:tabs>
          <w:tab w:val="left" w:pos="2084"/>
        </w:tabs>
        <w:rPr>
          <w:rFonts w:ascii="Tahoma" w:hAnsi="Tahoma" w:cs="Tahoma"/>
          <w:color w:val="808080" w:themeColor="background1" w:themeShade="80"/>
          <w:sz w:val="24"/>
          <w:szCs w:val="24"/>
        </w:rPr>
      </w:pPr>
      <w:r>
        <w:rPr>
          <w:rFonts w:ascii="Tahoma" w:hAnsi="Tahoma" w:cs="Tahoma"/>
          <w:color w:val="808080" w:themeColor="background1" w:themeShade="80"/>
          <w:sz w:val="24"/>
          <w:szCs w:val="24"/>
        </w:rPr>
        <w:t>Ans</w:t>
      </w:r>
      <w:r w:rsidR="00EB579A" w:rsidRPr="008372E5">
        <w:rPr>
          <w:rFonts w:ascii="Tahoma" w:hAnsi="Tahoma" w:cs="Tahoma"/>
          <w:color w:val="808080" w:themeColor="background1" w:themeShade="80"/>
          <w:sz w:val="24"/>
          <w:szCs w:val="24"/>
        </w:rPr>
        <w:t>: C</w:t>
      </w:r>
    </w:p>
    <w:p w14:paraId="143D4B20" w14:textId="2B189E05" w:rsidR="00EB579A" w:rsidRPr="003F02D3" w:rsidRDefault="0033191C" w:rsidP="00EB579A">
      <w:pPr>
        <w:tabs>
          <w:tab w:val="left" w:pos="2084"/>
        </w:tabs>
        <w:rPr>
          <w:rFonts w:ascii="Tahoma" w:hAnsi="Tahoma" w:cs="Tahoma"/>
          <w:b/>
          <w:bCs/>
          <w:color w:val="000000" w:themeColor="text1"/>
          <w:sz w:val="24"/>
          <w:szCs w:val="24"/>
        </w:rPr>
      </w:pPr>
      <w:r>
        <w:rPr>
          <w:rFonts w:ascii="Tahoma" w:hAnsi="Tahoma" w:cs="Tahoma"/>
          <w:b/>
          <w:bCs/>
          <w:sz w:val="24"/>
          <w:szCs w:val="24"/>
        </w:rPr>
        <w:t>16</w:t>
      </w:r>
      <w:r w:rsidR="00EB579A" w:rsidRPr="003F02D3">
        <w:rPr>
          <w:rFonts w:ascii="Tahoma" w:hAnsi="Tahoma" w:cs="Tahoma"/>
          <w:b/>
          <w:bCs/>
          <w:sz w:val="24"/>
          <w:szCs w:val="24"/>
        </w:rPr>
        <w:t>. which one of these two tumor markers is u</w:t>
      </w:r>
      <w:r w:rsidR="00EB579A" w:rsidRPr="003F02D3">
        <w:rPr>
          <w:rFonts w:ascii="Tahoma" w:hAnsi="Tahoma" w:cs="Tahoma"/>
          <w:b/>
          <w:bCs/>
          <w:color w:val="000000" w:themeColor="text1"/>
          <w:sz w:val="24"/>
          <w:szCs w:val="24"/>
        </w:rPr>
        <w:t xml:space="preserve">seful to assess disease recurrence? </w:t>
      </w:r>
    </w:p>
    <w:p w14:paraId="0E77D6D5" w14:textId="77777777" w:rsidR="00EB579A" w:rsidRPr="008372E5" w:rsidRDefault="00EB579A" w:rsidP="003C71E5">
      <w:pPr>
        <w:pStyle w:val="ListParagraph"/>
        <w:numPr>
          <w:ilvl w:val="0"/>
          <w:numId w:val="39"/>
        </w:numPr>
        <w:tabs>
          <w:tab w:val="left" w:pos="2084"/>
        </w:tabs>
        <w:spacing w:after="0" w:line="240" w:lineRule="auto"/>
        <w:rPr>
          <w:rFonts w:ascii="Tahoma" w:hAnsi="Tahoma" w:cs="Tahoma"/>
          <w:sz w:val="24"/>
          <w:szCs w:val="24"/>
        </w:rPr>
      </w:pPr>
      <w:r w:rsidRPr="008372E5">
        <w:rPr>
          <w:rFonts w:ascii="Tahoma" w:hAnsi="Tahoma" w:cs="Tahoma"/>
          <w:sz w:val="24"/>
          <w:szCs w:val="24"/>
        </w:rPr>
        <w:t>CEA.   B.TIMP1</w:t>
      </w:r>
    </w:p>
    <w:p w14:paraId="26796972" w14:textId="731E83CB" w:rsidR="00EB579A" w:rsidRPr="008372E5" w:rsidRDefault="003F02D3" w:rsidP="003F02D3">
      <w:pPr>
        <w:tabs>
          <w:tab w:val="left" w:pos="2084"/>
        </w:tabs>
        <w:rPr>
          <w:rFonts w:ascii="Tahoma" w:hAnsi="Tahoma" w:cs="Tahoma"/>
          <w:color w:val="808080" w:themeColor="background1" w:themeShade="80"/>
          <w:sz w:val="24"/>
          <w:szCs w:val="24"/>
        </w:rPr>
      </w:pPr>
      <w:r>
        <w:rPr>
          <w:rFonts w:ascii="Tahoma" w:hAnsi="Tahoma" w:cs="Tahoma"/>
          <w:color w:val="808080" w:themeColor="background1" w:themeShade="80"/>
          <w:sz w:val="24"/>
          <w:szCs w:val="24"/>
        </w:rPr>
        <w:t>Ans</w:t>
      </w:r>
      <w:r w:rsidR="00EB579A" w:rsidRPr="008372E5">
        <w:rPr>
          <w:rFonts w:ascii="Tahoma" w:hAnsi="Tahoma" w:cs="Tahoma"/>
          <w:color w:val="808080" w:themeColor="background1" w:themeShade="80"/>
          <w:sz w:val="24"/>
          <w:szCs w:val="24"/>
        </w:rPr>
        <w:t>: A</w:t>
      </w:r>
    </w:p>
    <w:p w14:paraId="1ACEF982" w14:textId="77777777" w:rsidR="00EB579A" w:rsidRPr="008372E5" w:rsidRDefault="00EB579A" w:rsidP="00EB579A">
      <w:pPr>
        <w:rPr>
          <w:rFonts w:ascii="Tahoma" w:hAnsi="Tahoma" w:cs="Tahoma"/>
          <w:color w:val="000000" w:themeColor="text1"/>
          <w:sz w:val="24"/>
          <w:szCs w:val="24"/>
        </w:rPr>
      </w:pPr>
    </w:p>
    <w:p w14:paraId="1146A175" w14:textId="77777777" w:rsidR="00EB579A" w:rsidRPr="008372E5" w:rsidRDefault="00EB579A" w:rsidP="00EB579A">
      <w:pPr>
        <w:rPr>
          <w:rFonts w:ascii="Tahoma" w:hAnsi="Tahoma" w:cs="Tahoma"/>
          <w:color w:val="000000" w:themeColor="text1"/>
          <w:sz w:val="24"/>
          <w:szCs w:val="24"/>
        </w:rPr>
      </w:pPr>
    </w:p>
    <w:p w14:paraId="6E9D37F2" w14:textId="77777777" w:rsidR="00FD0FF3" w:rsidRDefault="00FD0FF3" w:rsidP="00DA2AB7">
      <w:pPr>
        <w:rPr>
          <w:rFonts w:ascii="Times New Roman" w:hAnsi="Times New Roman" w:cs="Times New Roman"/>
          <w:sz w:val="36"/>
          <w:szCs w:val="36"/>
        </w:rPr>
      </w:pPr>
    </w:p>
    <w:p w14:paraId="2078311B" w14:textId="108373C5" w:rsidR="00FD0FF3" w:rsidRDefault="00140B92" w:rsidP="00DA2AB7">
      <w:pPr>
        <w:rPr>
          <w:rFonts w:ascii="Times New Roman" w:hAnsi="Times New Roman" w:cs="Times New Roman"/>
          <w:sz w:val="36"/>
          <w:szCs w:val="36"/>
        </w:rPr>
      </w:pPr>
      <w:r w:rsidRPr="009812A3">
        <w:rPr>
          <w:noProof/>
        </w:rPr>
        <w:lastRenderedPageBreak/>
        <mc:AlternateContent>
          <mc:Choice Requires="wps">
            <w:drawing>
              <wp:anchor distT="0" distB="0" distL="114300" distR="114300" simplePos="0" relativeHeight="251700736" behindDoc="1" locked="0" layoutInCell="1" allowOverlap="1" wp14:anchorId="04EDDA92" wp14:editId="4CD96FE9">
                <wp:simplePos x="0" y="0"/>
                <wp:positionH relativeFrom="margin">
                  <wp:posOffset>395605</wp:posOffset>
                </wp:positionH>
                <wp:positionV relativeFrom="margin">
                  <wp:posOffset>443230</wp:posOffset>
                </wp:positionV>
                <wp:extent cx="3634105" cy="32194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634105" cy="3219450"/>
                        </a:xfrm>
                        <a:prstGeom prst="rect">
                          <a:avLst/>
                        </a:prstGeom>
                        <a:noFill/>
                        <a:ln w="6350">
                          <a:noFill/>
                        </a:ln>
                      </wps:spPr>
                      <wps:txbx>
                        <w:txbxContent>
                          <w:p w14:paraId="0529674B" w14:textId="5F3721E7" w:rsidR="001763FE" w:rsidRPr="00BB20A8" w:rsidRDefault="001763FE" w:rsidP="00140B92">
                            <w:pPr>
                              <w:bidi/>
                              <w:spacing w:line="240" w:lineRule="auto"/>
                              <w:jc w:val="center"/>
                              <w:rPr>
                                <w:rFonts w:ascii="Calibri Light" w:hAnsi="Calibri Light" w:cs="Calibri Light"/>
                                <w:b/>
                                <w:bCs/>
                                <w:sz w:val="36"/>
                                <w:szCs w:val="36"/>
                                <w:rtl/>
                              </w:rPr>
                            </w:pPr>
                            <w:r w:rsidRPr="00BB20A8">
                              <w:rPr>
                                <w:rFonts w:ascii="Calibri Light" w:hAnsi="Calibri Light" w:cs="Calibri Light"/>
                                <w:b/>
                                <w:bCs/>
                                <w:sz w:val="36"/>
                                <w:szCs w:val="36"/>
                                <w:rtl/>
                              </w:rPr>
                              <w:t>الأعضاء</w:t>
                            </w:r>
                          </w:p>
                          <w:p w14:paraId="222D1F4B" w14:textId="472F6DD2" w:rsidR="00447DEB" w:rsidRDefault="00447DEB" w:rsidP="00140B92">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صقر التميمي</w:t>
                            </w:r>
                            <w:bookmarkStart w:id="0" w:name="_GoBack"/>
                            <w:bookmarkEnd w:id="0"/>
                          </w:p>
                          <w:p w14:paraId="162B65CD" w14:textId="2ADAAD0A" w:rsidR="001763FE" w:rsidRPr="00BB20A8" w:rsidRDefault="001763FE" w:rsidP="00447DEB">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عبدالرحمن الراشد</w:t>
                            </w:r>
                          </w:p>
                          <w:p w14:paraId="19ED1BFA" w14:textId="77777777" w:rsidR="001763FE" w:rsidRPr="00BB20A8" w:rsidRDefault="001763FE" w:rsidP="00140B92">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 xml:space="preserve">عبدالمجيد العمار </w:t>
                            </w:r>
                          </w:p>
                          <w:p w14:paraId="385709A2" w14:textId="0FB0C463" w:rsidR="001763FE" w:rsidRDefault="001763FE" w:rsidP="00140B92">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محمد اليوسف</w:t>
                            </w:r>
                          </w:p>
                          <w:p w14:paraId="0B6AB367" w14:textId="4B309CEA" w:rsidR="008E3559" w:rsidRDefault="00362160" w:rsidP="008E3559">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ابتسام المطيري</w:t>
                            </w:r>
                          </w:p>
                          <w:p w14:paraId="23008A1C" w14:textId="27BA7E05"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فاطمة الطاسان</w:t>
                            </w:r>
                          </w:p>
                          <w:p w14:paraId="3881594A" w14:textId="1C4C7FE5"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 xml:space="preserve">دعاء وليد </w:t>
                            </w:r>
                          </w:p>
                          <w:p w14:paraId="3DD32DBD" w14:textId="2ED12285"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نوف العمَّاري</w:t>
                            </w:r>
                          </w:p>
                          <w:p w14:paraId="575C4BB5" w14:textId="0A9CA9D0"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سمر القحطاني</w:t>
                            </w:r>
                          </w:p>
                          <w:p w14:paraId="372B4D08" w14:textId="0F9FFC0D"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أمل القرني</w:t>
                            </w:r>
                          </w:p>
                          <w:p w14:paraId="7C163CA5" w14:textId="77ED0D4B"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بشرى قوقندي</w:t>
                            </w:r>
                          </w:p>
                          <w:p w14:paraId="5C23E3A4" w14:textId="77777777" w:rsidR="00362160" w:rsidRPr="00BB20A8" w:rsidRDefault="00362160" w:rsidP="00362160">
                            <w:pPr>
                              <w:pStyle w:val="ListParagraph"/>
                              <w:bidi/>
                              <w:spacing w:line="240" w:lineRule="auto"/>
                              <w:ind w:left="1352"/>
                              <w:rPr>
                                <w:rFonts w:ascii="Calibri Light" w:hAnsi="Calibri Light" w:cs="Calibri Light"/>
                                <w:b/>
                                <w:bCs/>
                                <w:sz w:val="28"/>
                                <w:szCs w:val="28"/>
                              </w:rPr>
                            </w:pPr>
                          </w:p>
                          <w:p w14:paraId="1C38A33B" w14:textId="77777777" w:rsidR="001763FE" w:rsidRPr="00BB20A8" w:rsidRDefault="001763FE" w:rsidP="00140B92">
                            <w:pPr>
                              <w:spacing w:after="0" w:line="240" w:lineRule="auto"/>
                              <w:rPr>
                                <w:rFonts w:ascii="Calibri Light" w:eastAsia="Times New Roman" w:hAnsi="Calibri Light" w:cs="Calibri Light"/>
                                <w:b/>
                                <w:bCs/>
                                <w:color w:val="000000"/>
                                <w:sz w:val="36"/>
                                <w:szCs w:val="36"/>
                                <w:rtl/>
                              </w:rPr>
                            </w:pPr>
                          </w:p>
                          <w:p w14:paraId="43DAD5D7" w14:textId="77777777" w:rsidR="001763FE" w:rsidRPr="00BB20A8" w:rsidRDefault="001763FE" w:rsidP="00140B92">
                            <w:pPr>
                              <w:spacing w:after="0"/>
                              <w:rPr>
                                <w:rFonts w:ascii="Calibri Light" w:hAnsi="Calibri Light" w:cs="Calibri Light"/>
                                <w:b/>
                                <w:bCs/>
                                <w:sz w:val="20"/>
                                <w:szCs w:val="20"/>
                              </w:rPr>
                            </w:pPr>
                          </w:p>
                          <w:p w14:paraId="3D4A76EB" w14:textId="77777777" w:rsidR="001763FE" w:rsidRPr="00BB20A8" w:rsidRDefault="001763FE" w:rsidP="00140B92">
                            <w:pPr>
                              <w:bidi/>
                              <w:jc w:val="center"/>
                              <w:rPr>
                                <w:rFonts w:ascii="Calibri Light" w:hAnsi="Calibri Light" w:cs="Calibri Light"/>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DDA92" id="_x0000_t202" coordsize="21600,21600" o:spt="202" path="m,l,21600r21600,l21600,xe">
                <v:stroke joinstyle="miter"/>
                <v:path gradientshapeok="t" o:connecttype="rect"/>
              </v:shapetype>
              <v:shape id="Text Box 26" o:spid="_x0000_s1065" type="#_x0000_t202" style="position:absolute;margin-left:31.15pt;margin-top:34.9pt;width:286.15pt;height:253.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" filled="f" stroked="f" strokeweight=".5pt">
                <v:textbox>
                  <w:txbxContent>
                    <w:p w14:paraId="0529674B" w14:textId="5F3721E7" w:rsidR="001763FE" w:rsidRPr="00BB20A8" w:rsidRDefault="001763FE" w:rsidP="00140B92">
                      <w:pPr>
                        <w:bidi/>
                        <w:spacing w:line="240" w:lineRule="auto"/>
                        <w:jc w:val="center"/>
                        <w:rPr>
                          <w:rFonts w:ascii="Calibri Light" w:hAnsi="Calibri Light" w:cs="Calibri Light"/>
                          <w:b/>
                          <w:bCs/>
                          <w:sz w:val="36"/>
                          <w:szCs w:val="36"/>
                          <w:rtl/>
                        </w:rPr>
                      </w:pPr>
                      <w:r w:rsidRPr="00BB20A8">
                        <w:rPr>
                          <w:rFonts w:ascii="Calibri Light" w:hAnsi="Calibri Light" w:cs="Calibri Light"/>
                          <w:b/>
                          <w:bCs/>
                          <w:sz w:val="36"/>
                          <w:szCs w:val="36"/>
                          <w:rtl/>
                        </w:rPr>
                        <w:t>الأعضاء</w:t>
                      </w:r>
                    </w:p>
                    <w:p w14:paraId="222D1F4B" w14:textId="472F6DD2" w:rsidR="00447DEB" w:rsidRDefault="00447DEB" w:rsidP="00140B92">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صقر التميمي</w:t>
                      </w:r>
                      <w:bookmarkStart w:id="1" w:name="_GoBack"/>
                      <w:bookmarkEnd w:id="1"/>
                    </w:p>
                    <w:p w14:paraId="162B65CD" w14:textId="2ADAAD0A" w:rsidR="001763FE" w:rsidRPr="00BB20A8" w:rsidRDefault="001763FE" w:rsidP="00447DEB">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عبدالرحمن الراشد</w:t>
                      </w:r>
                    </w:p>
                    <w:p w14:paraId="19ED1BFA" w14:textId="77777777" w:rsidR="001763FE" w:rsidRPr="00BB20A8" w:rsidRDefault="001763FE" w:rsidP="00140B92">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 xml:space="preserve">عبدالمجيد العمار </w:t>
                      </w:r>
                    </w:p>
                    <w:p w14:paraId="385709A2" w14:textId="0FB0C463" w:rsidR="001763FE" w:rsidRDefault="001763FE" w:rsidP="00140B92">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محمد اليوسف</w:t>
                      </w:r>
                    </w:p>
                    <w:p w14:paraId="0B6AB367" w14:textId="4B309CEA" w:rsidR="008E3559" w:rsidRDefault="00362160" w:rsidP="008E3559">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ابتسام المطيري</w:t>
                      </w:r>
                    </w:p>
                    <w:p w14:paraId="23008A1C" w14:textId="27BA7E05"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فاطمة الطاسان</w:t>
                      </w:r>
                    </w:p>
                    <w:p w14:paraId="3881594A" w14:textId="1C4C7FE5"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 xml:space="preserve">دعاء وليد </w:t>
                      </w:r>
                    </w:p>
                    <w:p w14:paraId="3DD32DBD" w14:textId="2ED12285"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نوف العمَّاري</w:t>
                      </w:r>
                    </w:p>
                    <w:p w14:paraId="575C4BB5" w14:textId="0A9CA9D0"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سمر القحطاني</w:t>
                      </w:r>
                    </w:p>
                    <w:p w14:paraId="372B4D08" w14:textId="0F9FFC0D"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أمل القرني</w:t>
                      </w:r>
                    </w:p>
                    <w:p w14:paraId="7C163CA5" w14:textId="77ED0D4B" w:rsidR="00362160" w:rsidRDefault="00362160" w:rsidP="00362160">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بشرى قوقندي</w:t>
                      </w:r>
                    </w:p>
                    <w:p w14:paraId="5C23E3A4" w14:textId="77777777" w:rsidR="00362160" w:rsidRPr="00BB20A8" w:rsidRDefault="00362160" w:rsidP="00362160">
                      <w:pPr>
                        <w:pStyle w:val="ListParagraph"/>
                        <w:bidi/>
                        <w:spacing w:line="240" w:lineRule="auto"/>
                        <w:ind w:left="1352"/>
                        <w:rPr>
                          <w:rFonts w:ascii="Calibri Light" w:hAnsi="Calibri Light" w:cs="Calibri Light"/>
                          <w:b/>
                          <w:bCs/>
                          <w:sz w:val="28"/>
                          <w:szCs w:val="28"/>
                        </w:rPr>
                      </w:pPr>
                    </w:p>
                    <w:p w14:paraId="1C38A33B" w14:textId="77777777" w:rsidR="001763FE" w:rsidRPr="00BB20A8" w:rsidRDefault="001763FE" w:rsidP="00140B92">
                      <w:pPr>
                        <w:spacing w:after="0" w:line="240" w:lineRule="auto"/>
                        <w:rPr>
                          <w:rFonts w:ascii="Calibri Light" w:eastAsia="Times New Roman" w:hAnsi="Calibri Light" w:cs="Calibri Light"/>
                          <w:b/>
                          <w:bCs/>
                          <w:color w:val="000000"/>
                          <w:sz w:val="36"/>
                          <w:szCs w:val="36"/>
                          <w:rtl/>
                        </w:rPr>
                      </w:pPr>
                    </w:p>
                    <w:p w14:paraId="43DAD5D7" w14:textId="77777777" w:rsidR="001763FE" w:rsidRPr="00BB20A8" w:rsidRDefault="001763FE" w:rsidP="00140B92">
                      <w:pPr>
                        <w:spacing w:after="0"/>
                        <w:rPr>
                          <w:rFonts w:ascii="Calibri Light" w:hAnsi="Calibri Light" w:cs="Calibri Light"/>
                          <w:b/>
                          <w:bCs/>
                          <w:sz w:val="20"/>
                          <w:szCs w:val="20"/>
                        </w:rPr>
                      </w:pPr>
                    </w:p>
                    <w:p w14:paraId="3D4A76EB" w14:textId="77777777" w:rsidR="001763FE" w:rsidRPr="00BB20A8" w:rsidRDefault="001763FE" w:rsidP="00140B92">
                      <w:pPr>
                        <w:bidi/>
                        <w:jc w:val="center"/>
                        <w:rPr>
                          <w:rFonts w:ascii="Calibri Light" w:hAnsi="Calibri Light" w:cs="Calibri Light"/>
                          <w:b/>
                          <w:bCs/>
                          <w:sz w:val="36"/>
                          <w:szCs w:val="36"/>
                        </w:rPr>
                      </w:pPr>
                    </w:p>
                  </w:txbxContent>
                </v:textbox>
                <w10:wrap anchorx="margin" anchory="margin"/>
              </v:shape>
            </w:pict>
          </mc:Fallback>
        </mc:AlternateContent>
      </w:r>
      <w:r>
        <w:rPr>
          <w:noProof/>
        </w:rPr>
        <mc:AlternateContent>
          <mc:Choice Requires="wps">
            <w:drawing>
              <wp:anchor distT="0" distB="0" distL="114300" distR="114300" simplePos="0" relativeHeight="251697664" behindDoc="0" locked="0" layoutInCell="1" allowOverlap="1" wp14:anchorId="0C604235" wp14:editId="1DFD1912">
                <wp:simplePos x="0" y="0"/>
                <wp:positionH relativeFrom="column">
                  <wp:posOffset>-7867015</wp:posOffset>
                </wp:positionH>
                <wp:positionV relativeFrom="paragraph">
                  <wp:posOffset>366773</wp:posOffset>
                </wp:positionV>
                <wp:extent cx="3684905" cy="1689904"/>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3684905" cy="1689904"/>
                        </a:xfrm>
                        <a:prstGeom prst="rect">
                          <a:avLst/>
                        </a:prstGeom>
                        <a:noFill/>
                        <a:ln w="6350">
                          <a:noFill/>
                        </a:ln>
                      </wps:spPr>
                      <wps:txbx>
                        <w:txbxContent>
                          <w:p w14:paraId="7ACC6A66" w14:textId="353A005E" w:rsidR="001763FE" w:rsidRPr="00BB20A8" w:rsidRDefault="001763FE" w:rsidP="00EB579A">
                            <w:pPr>
                              <w:pStyle w:val="ListParagraph"/>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ابتسام المطيري</w:t>
                            </w:r>
                          </w:p>
                          <w:p w14:paraId="43C9F147" w14:textId="382AE967" w:rsidR="001763FE" w:rsidRPr="00BB20A8" w:rsidRDefault="001763FE" w:rsidP="00140B92">
                            <w:pPr>
                              <w:pStyle w:val="ListParagraph"/>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فاطمة الطاسان</w:t>
                            </w:r>
                          </w:p>
                          <w:p w14:paraId="504D14FC" w14:textId="3897803B" w:rsidR="001763FE" w:rsidRPr="00BB20A8" w:rsidRDefault="001763FE" w:rsidP="00140B92">
                            <w:pPr>
                              <w:pStyle w:val="ListParagraph"/>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 xml:space="preserve">دعاء وليد </w:t>
                            </w:r>
                          </w:p>
                          <w:p w14:paraId="4730DCE8" w14:textId="6D3ECB70" w:rsidR="001763FE" w:rsidRPr="00BB20A8" w:rsidRDefault="001763FE" w:rsidP="00140B92">
                            <w:pPr>
                              <w:pStyle w:val="ListParagraph"/>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سمر القحطاني</w:t>
                            </w:r>
                          </w:p>
                          <w:p w14:paraId="719B48A5" w14:textId="524380C1" w:rsidR="001763FE" w:rsidRPr="00BB20A8" w:rsidRDefault="001763FE" w:rsidP="00140B92">
                            <w:pPr>
                              <w:pStyle w:val="ListParagraph"/>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 xml:space="preserve">بشرى قوقندي </w:t>
                            </w:r>
                          </w:p>
                          <w:p w14:paraId="1B183FD2" w14:textId="77777777" w:rsidR="001763FE" w:rsidRDefault="001763FE" w:rsidP="00140B92">
                            <w:pPr>
                              <w:pStyle w:val="ListParagraph"/>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أمل القرني</w:t>
                            </w:r>
                          </w:p>
                          <w:p w14:paraId="766D1820" w14:textId="6F022502" w:rsidR="001763FE" w:rsidRPr="00BB20A8" w:rsidRDefault="001763FE" w:rsidP="00BB20A8">
                            <w:pPr>
                              <w:pStyle w:val="ListParagraph"/>
                              <w:numPr>
                                <w:ilvl w:val="0"/>
                                <w:numId w:val="3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نوف العمَّاري</w:t>
                            </w:r>
                            <w:r w:rsidRPr="00BB20A8">
                              <w:rPr>
                                <w:rFonts w:ascii="Calibri Light" w:hAnsi="Calibri Light" w:cs="Calibri Light"/>
                                <w:b/>
                                <w:bCs/>
                                <w:sz w:val="28"/>
                                <w:szCs w:val="28"/>
                                <w:rtl/>
                              </w:rPr>
                              <w:t xml:space="preserve"> </w:t>
                            </w:r>
                          </w:p>
                          <w:p w14:paraId="0F1AC378" w14:textId="77777777" w:rsidR="001763FE" w:rsidRPr="00140B92" w:rsidRDefault="001763FE" w:rsidP="00EB579A">
                            <w:pPr>
                              <w:pStyle w:val="ListParagraph"/>
                              <w:bidi/>
                              <w:spacing w:line="240" w:lineRule="auto"/>
                              <w:ind w:left="1494"/>
                              <w:rPr>
                                <w:rFonts w:ascii="Simplified Arabic" w:hAnsi="Simplified Arabic" w:cs="Simplified Arabic"/>
                                <w:b/>
                                <w:bCs/>
                                <w:sz w:val="28"/>
                                <w:szCs w:val="28"/>
                                <w:rtl/>
                              </w:rPr>
                            </w:pPr>
                          </w:p>
                          <w:p w14:paraId="10C9822D" w14:textId="77777777" w:rsidR="001763FE" w:rsidRPr="00140B92" w:rsidRDefault="001763FE" w:rsidP="00EB579A">
                            <w:pPr>
                              <w:bidi/>
                              <w:spacing w:line="240" w:lineRule="auto"/>
                              <w:rPr>
                                <w:rFonts w:ascii="Calibri Light" w:hAnsi="Calibri Light" w:cs="Calibri Light"/>
                                <w:b/>
                                <w:bCs/>
                                <w:sz w:val="32"/>
                                <w:szCs w:val="32"/>
                                <w:rtl/>
                              </w:rPr>
                            </w:pPr>
                          </w:p>
                          <w:p w14:paraId="1D93B8F0" w14:textId="77777777" w:rsidR="001763FE" w:rsidRPr="00140B92" w:rsidRDefault="001763FE" w:rsidP="00EB579A">
                            <w:pPr>
                              <w:pStyle w:val="ListParagraph"/>
                              <w:jc w:val="right"/>
                              <w:rPr>
                                <w:rFonts w:ascii="Calibri Light" w:hAnsi="Calibri Light" w:cs="Calibri Light"/>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4235" id="Text Box 12" o:spid="_x0000_s1066" type="#_x0000_t202" style="position:absolute;margin-left:-619.45pt;margin-top:28.9pt;width:290.15pt;height:13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" filled="f" stroked="f" strokeweight=".5pt">
                <v:textbox>
                  <w:txbxContent>
                    <w:p w14:paraId="7ACC6A66" w14:textId="353A005E" w:rsidR="001763FE" w:rsidRPr="00BB20A8" w:rsidRDefault="001763FE" w:rsidP="00EB579A">
                      <w:pPr>
                        <w:pStyle w:val="a4"/>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ابتسام المطيري</w:t>
                      </w:r>
                    </w:p>
                    <w:p w14:paraId="43C9F147" w14:textId="382AE967" w:rsidR="001763FE" w:rsidRPr="00BB20A8" w:rsidRDefault="001763FE" w:rsidP="00140B92">
                      <w:pPr>
                        <w:pStyle w:val="a4"/>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فاطمة الطاسان</w:t>
                      </w:r>
                    </w:p>
                    <w:p w14:paraId="504D14FC" w14:textId="3897803B" w:rsidR="001763FE" w:rsidRPr="00BB20A8" w:rsidRDefault="001763FE" w:rsidP="00140B92">
                      <w:pPr>
                        <w:pStyle w:val="a4"/>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 xml:space="preserve">دعاء وليد </w:t>
                      </w:r>
                    </w:p>
                    <w:p w14:paraId="4730DCE8" w14:textId="6D3ECB70" w:rsidR="001763FE" w:rsidRPr="00BB20A8" w:rsidRDefault="001763FE" w:rsidP="00140B92">
                      <w:pPr>
                        <w:pStyle w:val="a4"/>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سمر القحطاني</w:t>
                      </w:r>
                    </w:p>
                    <w:p w14:paraId="719B48A5" w14:textId="524380C1" w:rsidR="001763FE" w:rsidRPr="00BB20A8" w:rsidRDefault="001763FE" w:rsidP="00140B92">
                      <w:pPr>
                        <w:pStyle w:val="a4"/>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 xml:space="preserve">بشرى قوقندي </w:t>
                      </w:r>
                    </w:p>
                    <w:p w14:paraId="1B183FD2" w14:textId="77777777" w:rsidR="001763FE" w:rsidRDefault="001763FE" w:rsidP="00140B92">
                      <w:pPr>
                        <w:pStyle w:val="a4"/>
                        <w:numPr>
                          <w:ilvl w:val="0"/>
                          <w:numId w:val="34"/>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أمل القرني</w:t>
                      </w:r>
                    </w:p>
                    <w:p w14:paraId="766D1820" w14:textId="6F022502" w:rsidR="001763FE" w:rsidRPr="00BB20A8" w:rsidRDefault="001763FE" w:rsidP="00BB20A8">
                      <w:pPr>
                        <w:pStyle w:val="a4"/>
                        <w:numPr>
                          <w:ilvl w:val="0"/>
                          <w:numId w:val="34"/>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نوف العمَّاري</w:t>
                      </w:r>
                      <w:r w:rsidRPr="00BB20A8">
                        <w:rPr>
                          <w:rFonts w:ascii="Calibri Light" w:hAnsi="Calibri Light" w:cs="Calibri Light"/>
                          <w:b/>
                          <w:bCs/>
                          <w:sz w:val="28"/>
                          <w:szCs w:val="28"/>
                          <w:rtl/>
                        </w:rPr>
                        <w:t xml:space="preserve"> </w:t>
                      </w:r>
                    </w:p>
                    <w:p w14:paraId="0F1AC378" w14:textId="77777777" w:rsidR="001763FE" w:rsidRPr="00140B92" w:rsidRDefault="001763FE" w:rsidP="00EB579A">
                      <w:pPr>
                        <w:pStyle w:val="a4"/>
                        <w:bidi/>
                        <w:spacing w:line="240" w:lineRule="auto"/>
                        <w:ind w:left="1494"/>
                        <w:rPr>
                          <w:rFonts w:ascii="Simplified Arabic" w:hAnsi="Simplified Arabic" w:cs="Simplified Arabic"/>
                          <w:b/>
                          <w:bCs/>
                          <w:sz w:val="28"/>
                          <w:szCs w:val="28"/>
                          <w:rtl/>
                        </w:rPr>
                      </w:pPr>
                    </w:p>
                    <w:p w14:paraId="10C9822D" w14:textId="77777777" w:rsidR="001763FE" w:rsidRPr="00140B92" w:rsidRDefault="001763FE" w:rsidP="00EB579A">
                      <w:pPr>
                        <w:bidi/>
                        <w:spacing w:line="240" w:lineRule="auto"/>
                        <w:rPr>
                          <w:rFonts w:ascii="Calibri Light" w:hAnsi="Calibri Light" w:cs="Calibri Light"/>
                          <w:b/>
                          <w:bCs/>
                          <w:sz w:val="32"/>
                          <w:szCs w:val="32"/>
                          <w:rtl/>
                        </w:rPr>
                      </w:pPr>
                    </w:p>
                    <w:p w14:paraId="1D93B8F0" w14:textId="77777777" w:rsidR="001763FE" w:rsidRPr="00140B92" w:rsidRDefault="001763FE" w:rsidP="00EB579A">
                      <w:pPr>
                        <w:pStyle w:val="a4"/>
                        <w:jc w:val="right"/>
                        <w:rPr>
                          <w:rFonts w:ascii="Calibri Light" w:hAnsi="Calibri Light" w:cs="Calibri Light"/>
                          <w:b/>
                          <w:bCs/>
                          <w:sz w:val="20"/>
                          <w:szCs w:val="20"/>
                        </w:rPr>
                      </w:pPr>
                    </w:p>
                  </w:txbxContent>
                </v:textbox>
              </v:shape>
            </w:pict>
          </mc:Fallback>
        </mc:AlternateContent>
      </w:r>
      <w:r w:rsidRPr="009812A3">
        <w:rPr>
          <w:noProof/>
        </w:rPr>
        <mc:AlternateContent>
          <mc:Choice Requires="wps">
            <w:drawing>
              <wp:anchor distT="0" distB="0" distL="114300" distR="114300" simplePos="0" relativeHeight="251617792" behindDoc="0" locked="0" layoutInCell="1" allowOverlap="1" wp14:anchorId="413786F0" wp14:editId="398D44C5">
                <wp:simplePos x="0" y="0"/>
                <wp:positionH relativeFrom="margin">
                  <wp:posOffset>3938905</wp:posOffset>
                </wp:positionH>
                <wp:positionV relativeFrom="margin">
                  <wp:posOffset>448945</wp:posOffset>
                </wp:positionV>
                <wp:extent cx="2695575" cy="1985645"/>
                <wp:effectExtent l="0" t="0" r="0" b="0"/>
                <wp:wrapSquare wrapText="bothSides"/>
                <wp:docPr id="52247" name="Text Box 52247"/>
                <wp:cNvGraphicFramePr/>
                <a:graphic xmlns:a="http://schemas.openxmlformats.org/drawingml/2006/main">
                  <a:graphicData uri="http://schemas.microsoft.com/office/word/2010/wordprocessingShape">
                    <wps:wsp>
                      <wps:cNvSpPr txBox="1"/>
                      <wps:spPr>
                        <a:xfrm>
                          <a:off x="0" y="0"/>
                          <a:ext cx="2695575" cy="1985645"/>
                        </a:xfrm>
                        <a:prstGeom prst="rect">
                          <a:avLst/>
                        </a:prstGeom>
                        <a:noFill/>
                        <a:ln w="6350">
                          <a:noFill/>
                        </a:ln>
                      </wps:spPr>
                      <wps:txbx>
                        <w:txbxContent>
                          <w:p w14:paraId="18CDC98C" w14:textId="4D188335" w:rsidR="001763FE" w:rsidRPr="00BB20A8" w:rsidRDefault="001763FE" w:rsidP="005425D6">
                            <w:pPr>
                              <w:bidi/>
                              <w:spacing w:line="240" w:lineRule="auto"/>
                              <w:jc w:val="center"/>
                              <w:rPr>
                                <w:rFonts w:ascii="Calibri Light" w:hAnsi="Calibri Light" w:cs="Calibri Light"/>
                                <w:b/>
                                <w:bCs/>
                                <w:sz w:val="36"/>
                                <w:szCs w:val="36"/>
                                <w:rtl/>
                              </w:rPr>
                            </w:pPr>
                            <w:r w:rsidRPr="00BB20A8">
                              <w:rPr>
                                <w:rFonts w:ascii="Calibri Light" w:hAnsi="Calibri Light" w:cs="Calibri Light"/>
                                <w:b/>
                                <w:bCs/>
                                <w:sz w:val="36"/>
                                <w:szCs w:val="36"/>
                                <w:rtl/>
                              </w:rPr>
                              <w:t>القادة</w:t>
                            </w:r>
                          </w:p>
                          <w:p w14:paraId="4EFC7AA9" w14:textId="0E29C87B" w:rsidR="001763FE" w:rsidRPr="00BB20A8" w:rsidRDefault="001763FE" w:rsidP="007C4233">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مها الغامدي</w:t>
                            </w:r>
                          </w:p>
                          <w:p w14:paraId="15C731C1" w14:textId="0BCD6B89" w:rsidR="001763FE" w:rsidRDefault="001763FE" w:rsidP="005342B6">
                            <w:pPr>
                              <w:pStyle w:val="ListParagraph"/>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حنين السبكي</w:t>
                            </w:r>
                          </w:p>
                          <w:p w14:paraId="62A31C6B" w14:textId="3892E1DC" w:rsidR="001763FE" w:rsidRPr="00BB20A8" w:rsidRDefault="001763FE" w:rsidP="00BB20A8">
                            <w:pPr>
                              <w:pStyle w:val="ListParagraph"/>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عبدالله أبو عمارة</w:t>
                            </w:r>
                          </w:p>
                          <w:p w14:paraId="7B384DA9" w14:textId="5F414EB4" w:rsidR="001763FE" w:rsidRPr="00BB20A8" w:rsidRDefault="001763FE" w:rsidP="007C4233">
                            <w:pPr>
                              <w:pStyle w:val="ListParagraph"/>
                              <w:bidi/>
                              <w:spacing w:line="240" w:lineRule="auto"/>
                              <w:ind w:left="1352"/>
                              <w:rPr>
                                <w:rFonts w:ascii="Calibri Light" w:hAnsi="Calibri Light" w:cs="Calibri Light"/>
                                <w:b/>
                                <w:bCs/>
                                <w:sz w:val="28"/>
                                <w:szCs w:val="28"/>
                                <w:rtl/>
                              </w:rPr>
                            </w:pPr>
                          </w:p>
                          <w:p w14:paraId="3A083D63" w14:textId="77777777" w:rsidR="001763FE" w:rsidRPr="00BB20A8" w:rsidRDefault="001763FE" w:rsidP="00E2226E">
                            <w:pPr>
                              <w:spacing w:after="0" w:line="240" w:lineRule="auto"/>
                              <w:rPr>
                                <w:rFonts w:ascii="Calibri Light" w:eastAsia="Times New Roman" w:hAnsi="Calibri Light" w:cs="Calibri Light"/>
                                <w:b/>
                                <w:bCs/>
                                <w:color w:val="000000"/>
                                <w:sz w:val="36"/>
                                <w:szCs w:val="36"/>
                                <w:rtl/>
                              </w:rPr>
                            </w:pPr>
                          </w:p>
                          <w:p w14:paraId="6927D581" w14:textId="77777777" w:rsidR="001763FE" w:rsidRPr="00BB20A8" w:rsidRDefault="001763FE" w:rsidP="00E2226E">
                            <w:pPr>
                              <w:spacing w:after="0" w:line="240" w:lineRule="auto"/>
                              <w:rPr>
                                <w:rFonts w:ascii="Calibri Light" w:eastAsia="Times New Roman" w:hAnsi="Calibri Light" w:cs="Calibri Light"/>
                                <w:b/>
                                <w:bCs/>
                                <w:color w:val="000000"/>
                                <w:sz w:val="36"/>
                                <w:szCs w:val="36"/>
                                <w:rtl/>
                              </w:rPr>
                            </w:pPr>
                          </w:p>
                          <w:p w14:paraId="3836AE33" w14:textId="77777777" w:rsidR="001763FE" w:rsidRPr="00BB20A8" w:rsidRDefault="001763FE" w:rsidP="00E2226E">
                            <w:pPr>
                              <w:spacing w:after="0"/>
                              <w:rPr>
                                <w:rFonts w:ascii="Calibri Light" w:hAnsi="Calibri Light" w:cs="Calibri Light"/>
                                <w:b/>
                                <w:bCs/>
                                <w:sz w:val="20"/>
                                <w:szCs w:val="20"/>
                              </w:rPr>
                            </w:pPr>
                          </w:p>
                          <w:p w14:paraId="24C5A96E" w14:textId="77777777" w:rsidR="001763FE" w:rsidRPr="00BB20A8" w:rsidRDefault="001763FE" w:rsidP="00E2226E">
                            <w:pPr>
                              <w:bidi/>
                              <w:jc w:val="center"/>
                              <w:rPr>
                                <w:rFonts w:ascii="Calibri Light" w:hAnsi="Calibri Light" w:cs="Calibri Light"/>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86F0" id="Text Box 52247" o:spid="_x0000_s1067" type="#_x0000_t202" style="position:absolute;margin-left:310.15pt;margin-top:35.35pt;width:212.25pt;height:156.3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" filled="f" stroked="f" strokeweight=".5pt">
                <v:textbox>
                  <w:txbxContent>
                    <w:p w14:paraId="18CDC98C" w14:textId="4D188335" w:rsidR="001763FE" w:rsidRPr="00BB20A8" w:rsidRDefault="001763FE" w:rsidP="005425D6">
                      <w:pPr>
                        <w:bidi/>
                        <w:spacing w:line="240" w:lineRule="auto"/>
                        <w:jc w:val="center"/>
                        <w:rPr>
                          <w:rFonts w:ascii="Calibri Light" w:hAnsi="Calibri Light" w:cs="Calibri Light"/>
                          <w:b/>
                          <w:bCs/>
                          <w:sz w:val="36"/>
                          <w:szCs w:val="36"/>
                          <w:rtl/>
                        </w:rPr>
                      </w:pPr>
                      <w:r w:rsidRPr="00BB20A8">
                        <w:rPr>
                          <w:rFonts w:ascii="Calibri Light" w:hAnsi="Calibri Light" w:cs="Calibri Light"/>
                          <w:b/>
                          <w:bCs/>
                          <w:sz w:val="36"/>
                          <w:szCs w:val="36"/>
                          <w:rtl/>
                        </w:rPr>
                        <w:t>القادة</w:t>
                      </w:r>
                    </w:p>
                    <w:p w14:paraId="4EFC7AA9" w14:textId="0E29C87B" w:rsidR="001763FE" w:rsidRPr="00BB20A8" w:rsidRDefault="001763FE" w:rsidP="007C4233">
                      <w:pPr>
                        <w:pStyle w:val="a4"/>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مها الغامدي</w:t>
                      </w:r>
                    </w:p>
                    <w:p w14:paraId="15C731C1" w14:textId="0BCD6B89" w:rsidR="001763FE" w:rsidRDefault="001763FE" w:rsidP="005342B6">
                      <w:pPr>
                        <w:pStyle w:val="a4"/>
                        <w:numPr>
                          <w:ilvl w:val="0"/>
                          <w:numId w:val="1"/>
                        </w:numPr>
                        <w:bidi/>
                        <w:spacing w:line="240" w:lineRule="auto"/>
                        <w:rPr>
                          <w:rFonts w:ascii="Calibri Light" w:hAnsi="Calibri Light" w:cs="Calibri Light"/>
                          <w:b/>
                          <w:bCs/>
                          <w:sz w:val="28"/>
                          <w:szCs w:val="28"/>
                        </w:rPr>
                      </w:pPr>
                      <w:r w:rsidRPr="00BB20A8">
                        <w:rPr>
                          <w:rFonts w:ascii="Calibri Light" w:hAnsi="Calibri Light" w:cs="Calibri Light"/>
                          <w:b/>
                          <w:bCs/>
                          <w:sz w:val="28"/>
                          <w:szCs w:val="28"/>
                          <w:rtl/>
                        </w:rPr>
                        <w:t>حنين السبكي</w:t>
                      </w:r>
                    </w:p>
                    <w:p w14:paraId="62A31C6B" w14:textId="3892E1DC" w:rsidR="001763FE" w:rsidRPr="00BB20A8" w:rsidRDefault="001763FE" w:rsidP="00BB20A8">
                      <w:pPr>
                        <w:pStyle w:val="a4"/>
                        <w:numPr>
                          <w:ilvl w:val="0"/>
                          <w:numId w:val="1"/>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عبدالله أبو عمارة</w:t>
                      </w:r>
                    </w:p>
                    <w:p w14:paraId="7B384DA9" w14:textId="5F414EB4" w:rsidR="001763FE" w:rsidRPr="00BB20A8" w:rsidRDefault="001763FE" w:rsidP="007C4233">
                      <w:pPr>
                        <w:pStyle w:val="a4"/>
                        <w:bidi/>
                        <w:spacing w:line="240" w:lineRule="auto"/>
                        <w:ind w:left="1352"/>
                        <w:rPr>
                          <w:rFonts w:ascii="Calibri Light" w:hAnsi="Calibri Light" w:cs="Calibri Light"/>
                          <w:b/>
                          <w:bCs/>
                          <w:sz w:val="28"/>
                          <w:szCs w:val="28"/>
                          <w:rtl/>
                        </w:rPr>
                      </w:pPr>
                    </w:p>
                    <w:p w14:paraId="3A083D63" w14:textId="77777777" w:rsidR="001763FE" w:rsidRPr="00BB20A8" w:rsidRDefault="001763FE" w:rsidP="00E2226E">
                      <w:pPr>
                        <w:spacing w:after="0" w:line="240" w:lineRule="auto"/>
                        <w:rPr>
                          <w:rFonts w:ascii="Calibri Light" w:eastAsia="Times New Roman" w:hAnsi="Calibri Light" w:cs="Calibri Light"/>
                          <w:b/>
                          <w:bCs/>
                          <w:color w:val="000000"/>
                          <w:sz w:val="36"/>
                          <w:szCs w:val="36"/>
                          <w:rtl/>
                        </w:rPr>
                      </w:pPr>
                    </w:p>
                    <w:p w14:paraId="6927D581" w14:textId="77777777" w:rsidR="001763FE" w:rsidRPr="00BB20A8" w:rsidRDefault="001763FE" w:rsidP="00E2226E">
                      <w:pPr>
                        <w:spacing w:after="0" w:line="240" w:lineRule="auto"/>
                        <w:rPr>
                          <w:rFonts w:ascii="Calibri Light" w:eastAsia="Times New Roman" w:hAnsi="Calibri Light" w:cs="Calibri Light"/>
                          <w:b/>
                          <w:bCs/>
                          <w:color w:val="000000"/>
                          <w:sz w:val="36"/>
                          <w:szCs w:val="36"/>
                          <w:rtl/>
                        </w:rPr>
                      </w:pPr>
                    </w:p>
                    <w:p w14:paraId="3836AE33" w14:textId="77777777" w:rsidR="001763FE" w:rsidRPr="00BB20A8" w:rsidRDefault="001763FE" w:rsidP="00E2226E">
                      <w:pPr>
                        <w:spacing w:after="0"/>
                        <w:rPr>
                          <w:rFonts w:ascii="Calibri Light" w:hAnsi="Calibri Light" w:cs="Calibri Light"/>
                          <w:b/>
                          <w:bCs/>
                          <w:sz w:val="20"/>
                          <w:szCs w:val="20"/>
                        </w:rPr>
                      </w:pPr>
                    </w:p>
                    <w:p w14:paraId="24C5A96E" w14:textId="77777777" w:rsidR="001763FE" w:rsidRPr="00BB20A8" w:rsidRDefault="001763FE" w:rsidP="00E2226E">
                      <w:pPr>
                        <w:bidi/>
                        <w:jc w:val="center"/>
                        <w:rPr>
                          <w:rFonts w:ascii="Calibri Light" w:hAnsi="Calibri Light" w:cs="Calibri Light"/>
                          <w:b/>
                          <w:bCs/>
                          <w:sz w:val="36"/>
                          <w:szCs w:val="36"/>
                        </w:rPr>
                      </w:pPr>
                    </w:p>
                  </w:txbxContent>
                </v:textbox>
                <w10:wrap type="square" anchorx="margin" anchory="margin"/>
              </v:shape>
            </w:pict>
          </mc:Fallback>
        </mc:AlternateContent>
      </w:r>
    </w:p>
    <w:p w14:paraId="6C27A080" w14:textId="2C05DE6C" w:rsidR="007B4906" w:rsidRDefault="007B4906" w:rsidP="00DA2AB7">
      <w:pPr>
        <w:rPr>
          <w:rFonts w:ascii="Times New Roman" w:hAnsi="Times New Roman" w:cs="Times New Roman"/>
          <w:sz w:val="36"/>
          <w:szCs w:val="36"/>
        </w:rPr>
      </w:pPr>
    </w:p>
    <w:p w14:paraId="47454736" w14:textId="624F097B" w:rsidR="007B4906" w:rsidRDefault="007B4906" w:rsidP="00DA2AB7">
      <w:pPr>
        <w:rPr>
          <w:rFonts w:ascii="Times New Roman" w:hAnsi="Times New Roman" w:cs="Times New Roman"/>
          <w:sz w:val="36"/>
          <w:szCs w:val="36"/>
        </w:rPr>
      </w:pPr>
    </w:p>
    <w:p w14:paraId="47C9AE12" w14:textId="1FA39679" w:rsidR="007B4906" w:rsidRDefault="00FD0FF3" w:rsidP="00DA2AB7">
      <w:pPr>
        <w:rPr>
          <w:rFonts w:ascii="Times New Roman" w:hAnsi="Times New Roman" w:cs="Times New Roman"/>
          <w:sz w:val="36"/>
          <w:szCs w:val="36"/>
        </w:rPr>
      </w:pPr>
      <w:r>
        <w:rPr>
          <w:rFonts w:asciiTheme="majorBidi" w:hAnsiTheme="majorBidi" w:cstheme="majorBidi" w:hint="cs"/>
          <w:noProof/>
          <w:sz w:val="2"/>
          <w:szCs w:val="2"/>
          <w:rtl/>
        </w:rPr>
        <mc:AlternateContent>
          <mc:Choice Requires="wps">
            <w:drawing>
              <wp:anchor distT="0" distB="0" distL="114300" distR="114300" simplePos="0" relativeHeight="251619840" behindDoc="1" locked="0" layoutInCell="1" allowOverlap="1" wp14:anchorId="7835E21B" wp14:editId="0FE41D96">
                <wp:simplePos x="0" y="0"/>
                <wp:positionH relativeFrom="margin">
                  <wp:posOffset>320040</wp:posOffset>
                </wp:positionH>
                <wp:positionV relativeFrom="margin">
                  <wp:posOffset>-282575</wp:posOffset>
                </wp:positionV>
                <wp:extent cx="6471920" cy="73850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6471920" cy="738505"/>
                        </a:xfrm>
                        <a:prstGeom prst="rect">
                          <a:avLst/>
                        </a:prstGeom>
                        <a:noFill/>
                        <a:ln w="6350">
                          <a:noFill/>
                        </a:ln>
                        <a:effectLst/>
                      </wps:spPr>
                      <wps:txbx>
                        <w:txbxContent>
                          <w:p w14:paraId="61ED0028" w14:textId="6A4AD03C" w:rsidR="001763FE" w:rsidRPr="00BB20A8" w:rsidRDefault="001763FE" w:rsidP="0016709A">
                            <w:pPr>
                              <w:jc w:val="center"/>
                              <w:rPr>
                                <w:rFonts w:ascii="Calibri Light" w:hAnsi="Calibri Light" w:cs="Calibri Light"/>
                                <w:b/>
                                <w:bCs/>
                              </w:rPr>
                            </w:pPr>
                            <w:r w:rsidRPr="00BB20A8">
                              <w:rPr>
                                <w:rFonts w:ascii="Calibri Light" w:hAnsi="Calibri Light" w:cs="Calibri Light"/>
                                <w:b/>
                                <w:bCs/>
                                <w:sz w:val="36"/>
                                <w:szCs w:val="36"/>
                                <w:rtl/>
                              </w:rPr>
                              <w:t xml:space="preserve">حسبي </w:t>
                            </w:r>
                            <w:r w:rsidRPr="00BB20A8">
                              <w:rPr>
                                <w:rFonts w:ascii="Calibri Light" w:hAnsi="Calibri Light" w:cs="Calibri Light"/>
                                <w:b/>
                                <w:bCs/>
                                <w:color w:val="FF0000"/>
                                <w:sz w:val="36"/>
                                <w:szCs w:val="36"/>
                                <w:rtl/>
                              </w:rPr>
                              <w:t>الله</w:t>
                            </w:r>
                            <w:r w:rsidRPr="00BB20A8">
                              <w:rPr>
                                <w:rFonts w:ascii="Calibri Light" w:hAnsi="Calibri Light" w:cs="Calibri Light"/>
                                <w:b/>
                                <w:bCs/>
                                <w:sz w:val="36"/>
                                <w:szCs w:val="36"/>
                                <w:rtl/>
                              </w:rPr>
                              <w:t xml:space="preserve"> لا إله إلَّا هو عليه توكلت وهو رب العرش العظيم.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E21B" id="Text Box 9" o:spid="_x0000_s1068" type="#_x0000_t202" style="position:absolute;margin-left:25.2pt;margin-top:-22.25pt;width:509.6pt;height:58.1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" filled="f" stroked="f" strokeweight=".5pt">
                <v:textbox>
                  <w:txbxContent>
                    <w:p w14:paraId="61ED0028" w14:textId="6A4AD03C" w:rsidR="001763FE" w:rsidRPr="00BB20A8" w:rsidRDefault="001763FE" w:rsidP="0016709A">
                      <w:pPr>
                        <w:jc w:val="center"/>
                        <w:rPr>
                          <w:rFonts w:ascii="Calibri Light" w:hAnsi="Calibri Light" w:cs="Calibri Light"/>
                          <w:b/>
                          <w:bCs/>
                        </w:rPr>
                      </w:pPr>
                      <w:r w:rsidRPr="00BB20A8">
                        <w:rPr>
                          <w:rFonts w:ascii="Calibri Light" w:hAnsi="Calibri Light" w:cs="Calibri Light"/>
                          <w:b/>
                          <w:bCs/>
                          <w:sz w:val="36"/>
                          <w:szCs w:val="36"/>
                          <w:rtl/>
                        </w:rPr>
                        <w:t xml:space="preserve">حسبي </w:t>
                      </w:r>
                      <w:r w:rsidRPr="00BB20A8">
                        <w:rPr>
                          <w:rFonts w:ascii="Calibri Light" w:hAnsi="Calibri Light" w:cs="Calibri Light"/>
                          <w:b/>
                          <w:bCs/>
                          <w:color w:val="FF0000"/>
                          <w:sz w:val="36"/>
                          <w:szCs w:val="36"/>
                          <w:rtl/>
                        </w:rPr>
                        <w:t>الله</w:t>
                      </w:r>
                      <w:r w:rsidRPr="00BB20A8">
                        <w:rPr>
                          <w:rFonts w:ascii="Calibri Light" w:hAnsi="Calibri Light" w:cs="Calibri Light"/>
                          <w:b/>
                          <w:bCs/>
                          <w:sz w:val="36"/>
                          <w:szCs w:val="36"/>
                          <w:rtl/>
                        </w:rPr>
                        <w:t xml:space="preserve"> لا إله إلَّا هو عليه توكلت وهو رب العرش العظيم.</w:t>
                      </w:r>
                    </w:p>
                  </w:txbxContent>
                </v:textbox>
                <w10:wrap type="square" anchorx="margin" anchory="margin"/>
              </v:shape>
            </w:pict>
          </mc:Fallback>
        </mc:AlternateContent>
      </w:r>
    </w:p>
    <w:p w14:paraId="1F27BF02" w14:textId="735917B8" w:rsidR="007B4906" w:rsidRDefault="007B4906" w:rsidP="00DA2AB7">
      <w:pPr>
        <w:rPr>
          <w:rFonts w:ascii="Times New Roman" w:hAnsi="Times New Roman" w:cs="Times New Roman"/>
          <w:sz w:val="36"/>
          <w:szCs w:val="36"/>
        </w:rPr>
      </w:pPr>
    </w:p>
    <w:p w14:paraId="52D77ABB" w14:textId="77777777" w:rsidR="007B4906" w:rsidRDefault="007B4906" w:rsidP="00DA2AB7">
      <w:pPr>
        <w:rPr>
          <w:rFonts w:ascii="Times New Roman" w:hAnsi="Times New Roman" w:cs="Times New Roman"/>
          <w:sz w:val="36"/>
          <w:szCs w:val="36"/>
        </w:rPr>
      </w:pPr>
    </w:p>
    <w:p w14:paraId="2F8C2AF5" w14:textId="77777777" w:rsidR="007B4906" w:rsidRDefault="007B4906" w:rsidP="00DA2AB7">
      <w:pPr>
        <w:rPr>
          <w:rFonts w:ascii="Times New Roman" w:hAnsi="Times New Roman" w:cs="Times New Roman"/>
          <w:sz w:val="36"/>
          <w:szCs w:val="36"/>
        </w:rPr>
      </w:pPr>
    </w:p>
    <w:p w14:paraId="2029FA62" w14:textId="511DEF97" w:rsidR="00915A3C" w:rsidRDefault="00915A3C" w:rsidP="0006158B">
      <w:pPr>
        <w:rPr>
          <w:rFonts w:ascii="Times New Roman" w:hAnsi="Times New Roman" w:cs="Times New Roman"/>
          <w:sz w:val="36"/>
          <w:szCs w:val="36"/>
        </w:rPr>
      </w:pPr>
    </w:p>
    <w:p w14:paraId="78A69C69" w14:textId="2F0F753E" w:rsidR="00A71913" w:rsidRPr="007B4906" w:rsidRDefault="00A71913" w:rsidP="007B4906">
      <w:pPr>
        <w:pStyle w:val="ListParagraph"/>
        <w:spacing w:line="240" w:lineRule="auto"/>
        <w:ind w:left="360"/>
        <w:rPr>
          <w:rFonts w:ascii="Times New Roman" w:hAnsi="Times New Roman" w:cs="Times New Roman"/>
          <w:sz w:val="36"/>
          <w:szCs w:val="36"/>
        </w:rPr>
      </w:pPr>
    </w:p>
    <w:p w14:paraId="18141725" w14:textId="5E3A6BD5" w:rsidR="00A71913" w:rsidRDefault="00A71913">
      <w:pPr>
        <w:rPr>
          <w:rFonts w:ascii="Times New Roman" w:hAnsi="Times New Roman" w:cs="Times New Roman"/>
          <w:sz w:val="36"/>
          <w:szCs w:val="36"/>
        </w:rPr>
      </w:pPr>
    </w:p>
    <w:p w14:paraId="6FBDD63E" w14:textId="276AC583" w:rsidR="00E2226E" w:rsidRDefault="007B4906" w:rsidP="00E2226E">
      <w:pPr>
        <w:ind w:left="142"/>
        <w:jc w:val="center"/>
        <w:rPr>
          <w:rFonts w:ascii="Times New Roman" w:hAnsi="Times New Roman" w:cs="Times New Roman"/>
          <w:sz w:val="36"/>
          <w:szCs w:val="36"/>
          <w:rtl/>
        </w:rPr>
      </w:pPr>
      <w:r>
        <w:rPr>
          <w:rFonts w:asciiTheme="majorBidi" w:hAnsiTheme="majorBidi" w:cstheme="majorBidi"/>
          <w:noProof/>
          <w:rtl/>
        </w:rPr>
        <mc:AlternateContent>
          <mc:Choice Requires="wps">
            <w:drawing>
              <wp:anchor distT="0" distB="0" distL="114300" distR="114300" simplePos="0" relativeHeight="251622912" behindDoc="0" locked="0" layoutInCell="1" allowOverlap="1" wp14:anchorId="4854D561" wp14:editId="45AB74BC">
                <wp:simplePos x="0" y="0"/>
                <wp:positionH relativeFrom="margin">
                  <wp:posOffset>1838960</wp:posOffset>
                </wp:positionH>
                <wp:positionV relativeFrom="margin">
                  <wp:posOffset>810895</wp:posOffset>
                </wp:positionV>
                <wp:extent cx="723900" cy="0"/>
                <wp:effectExtent l="0" t="0" r="19050" b="19050"/>
                <wp:wrapSquare wrapText="bothSides"/>
                <wp:docPr id="17" name="Straight Connector 17"/>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26954860" id="Straight Connector 17" o:spid="_x0000_s1026" style="position:absolute;left:0;text-align:left;flip:x;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44.8pt,63.85pt" to="201.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" strokecolor="#7f7f7f" strokeweight=".25pt">
                <w10:wrap type="square" anchorx="margin" anchory="margin"/>
              </v:line>
            </w:pict>
          </mc:Fallback>
        </mc:AlternateContent>
      </w:r>
      <w:r w:rsidR="00055D56">
        <w:rPr>
          <w:rFonts w:asciiTheme="majorBidi" w:hAnsiTheme="majorBidi" w:cstheme="majorBidi"/>
          <w:noProof/>
          <w:rtl/>
        </w:rPr>
        <mc:AlternateContent>
          <mc:Choice Requires="wps">
            <w:drawing>
              <wp:anchor distT="0" distB="0" distL="114300" distR="114300" simplePos="0" relativeHeight="251634176" behindDoc="0" locked="0" layoutInCell="1" allowOverlap="1" wp14:anchorId="01B621E1" wp14:editId="4234588C">
                <wp:simplePos x="0" y="0"/>
                <wp:positionH relativeFrom="margin">
                  <wp:posOffset>4956810</wp:posOffset>
                </wp:positionH>
                <wp:positionV relativeFrom="margin">
                  <wp:posOffset>812800</wp:posOffset>
                </wp:positionV>
                <wp:extent cx="723900" cy="0"/>
                <wp:effectExtent l="0" t="0" r="19050" b="19050"/>
                <wp:wrapSquare wrapText="bothSides"/>
                <wp:docPr id="29714" name="Straight Connector 29714"/>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FFF2772" id="Straight Connector 29714" o:spid="_x0000_s1026" style="position:absolute;left:0;text-align:left;flip:x;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90.3pt,64pt" to="447.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" strokecolor="#7f7f7f" strokeweight=".25pt">
                <w10:wrap type="square" anchorx="margin" anchory="margin"/>
              </v:line>
            </w:pict>
          </mc:Fallback>
        </mc:AlternateContent>
      </w:r>
    </w:p>
    <w:p w14:paraId="60D0F9F7" w14:textId="7AD9DFF0" w:rsidR="00E2226E" w:rsidRDefault="00FD1836" w:rsidP="00E2226E">
      <w:pPr>
        <w:ind w:left="142"/>
        <w:jc w:val="center"/>
        <w:rPr>
          <w:rFonts w:ascii="Times New Roman" w:hAnsi="Times New Roman" w:cs="Times New Roman"/>
          <w:sz w:val="36"/>
          <w:szCs w:val="36"/>
          <w:rtl/>
        </w:rPr>
      </w:pPr>
      <w:r>
        <w:rPr>
          <w:rFonts w:ascii="Times New Roman" w:hAnsi="Times New Roman" w:cs="Times New Roman"/>
          <w:sz w:val="36"/>
          <w:szCs w:val="36"/>
        </w:rPr>
        <w:tab/>
      </w:r>
    </w:p>
    <w:p w14:paraId="7601FC31" w14:textId="5DCDE3AE" w:rsidR="00E2226E" w:rsidRDefault="00E2226E" w:rsidP="00E2226E">
      <w:pPr>
        <w:ind w:left="142"/>
        <w:jc w:val="center"/>
        <w:rPr>
          <w:rFonts w:ascii="Times New Roman" w:hAnsi="Times New Roman" w:cs="Times New Roman"/>
          <w:sz w:val="36"/>
          <w:szCs w:val="36"/>
          <w:rtl/>
        </w:rPr>
      </w:pPr>
    </w:p>
    <w:p w14:paraId="62902ECA" w14:textId="5AF0C46A" w:rsidR="00331C29" w:rsidRDefault="00331C29" w:rsidP="00E2226E">
      <w:pPr>
        <w:ind w:left="142"/>
        <w:jc w:val="center"/>
        <w:rPr>
          <w:rFonts w:ascii="Times New Roman" w:hAnsi="Times New Roman" w:cs="Times New Roman"/>
          <w:sz w:val="36"/>
          <w:szCs w:val="36"/>
        </w:rPr>
      </w:pPr>
    </w:p>
    <w:p w14:paraId="0C520608" w14:textId="11A4A330" w:rsidR="00331C29" w:rsidRDefault="00331C29" w:rsidP="00E2226E">
      <w:pPr>
        <w:ind w:left="142"/>
        <w:jc w:val="center"/>
        <w:rPr>
          <w:rFonts w:ascii="Times New Roman" w:hAnsi="Times New Roman" w:cs="Times New Roman"/>
          <w:sz w:val="36"/>
          <w:szCs w:val="36"/>
        </w:rPr>
      </w:pPr>
    </w:p>
    <w:p w14:paraId="4534D312" w14:textId="0DE19B0A" w:rsidR="00E2226E" w:rsidRDefault="00E2226E" w:rsidP="00E2226E">
      <w:pPr>
        <w:ind w:left="142"/>
        <w:jc w:val="center"/>
        <w:rPr>
          <w:rFonts w:ascii="Times New Roman" w:hAnsi="Times New Roman" w:cs="Times New Roman"/>
          <w:sz w:val="36"/>
          <w:szCs w:val="36"/>
          <w:rtl/>
        </w:rPr>
      </w:pPr>
    </w:p>
    <w:p w14:paraId="16922957" w14:textId="4B66EE03" w:rsidR="00E2226E" w:rsidRDefault="00E2226E" w:rsidP="00E2226E">
      <w:pPr>
        <w:ind w:left="142"/>
        <w:jc w:val="center"/>
        <w:rPr>
          <w:rFonts w:ascii="Times New Roman" w:hAnsi="Times New Roman" w:cs="Times New Roman"/>
          <w:sz w:val="36"/>
          <w:szCs w:val="36"/>
          <w:rtl/>
        </w:rPr>
      </w:pPr>
    </w:p>
    <w:p w14:paraId="0048B33E" w14:textId="5AC364A4" w:rsidR="00E2226E" w:rsidRDefault="00E2226E" w:rsidP="00E2226E">
      <w:pPr>
        <w:ind w:left="142"/>
        <w:jc w:val="center"/>
        <w:rPr>
          <w:rFonts w:ascii="Times New Roman" w:hAnsi="Times New Roman" w:cs="Times New Roman"/>
          <w:sz w:val="36"/>
          <w:szCs w:val="36"/>
          <w:rtl/>
        </w:rPr>
      </w:pPr>
    </w:p>
    <w:p w14:paraId="001113B0" w14:textId="670D5511" w:rsidR="00E2226E" w:rsidRDefault="00055D56" w:rsidP="00E2226E">
      <w:pPr>
        <w:ind w:left="142"/>
        <w:jc w:val="center"/>
        <w:rPr>
          <w:rFonts w:ascii="Times New Roman" w:hAnsi="Times New Roman" w:cs="Times New Roman"/>
          <w:sz w:val="36"/>
          <w:szCs w:val="36"/>
          <w:rtl/>
        </w:rPr>
      </w:pPr>
      <w:r w:rsidRPr="009812A3">
        <w:rPr>
          <w:noProof/>
        </w:rPr>
        <mc:AlternateContent>
          <mc:Choice Requires="wps">
            <w:drawing>
              <wp:anchor distT="0" distB="0" distL="114300" distR="114300" simplePos="0" relativeHeight="251618816" behindDoc="0" locked="0" layoutInCell="1" allowOverlap="1" wp14:anchorId="68FC8E34" wp14:editId="6777B9CD">
                <wp:simplePos x="0" y="0"/>
                <wp:positionH relativeFrom="margin">
                  <wp:posOffset>2037715</wp:posOffset>
                </wp:positionH>
                <wp:positionV relativeFrom="margin">
                  <wp:posOffset>4452620</wp:posOffset>
                </wp:positionV>
                <wp:extent cx="2962275" cy="109220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2962275" cy="1092200"/>
                        </a:xfrm>
                        <a:prstGeom prst="rect">
                          <a:avLst/>
                        </a:prstGeom>
                        <a:noFill/>
                        <a:ln>
                          <a:noFill/>
                        </a:ln>
                        <a:effectLst/>
                      </wps:spPr>
                      <wps:txbx>
                        <w:txbxContent>
                          <w:p w14:paraId="2F322CA5" w14:textId="3BF9F377" w:rsidR="001763FE" w:rsidRPr="00D1748E" w:rsidRDefault="00282AFF" w:rsidP="00DD144F">
                            <w:pPr>
                              <w:jc w:val="center"/>
                              <w:rPr>
                                <w:rFonts w:ascii="Tahoma" w:hAnsi="Tahoma" w:cs="Tahoma"/>
                                <w:b/>
                                <w:bCs/>
                                <w:color w:val="0070C0"/>
                                <w:sz w:val="36"/>
                                <w:szCs w:val="36"/>
                              </w:rPr>
                            </w:pPr>
                            <w:hyperlink r:id="rId46" w:history="1">
                              <w:r w:rsidR="001763FE" w:rsidRPr="00D1748E">
                                <w:rPr>
                                  <w:rStyle w:val="Hyperlink"/>
                                  <w:rFonts w:ascii="Tahoma" w:hAnsi="Tahoma" w:cs="Tahoma"/>
                                  <w:b/>
                                  <w:bCs/>
                                  <w:color w:val="0070C0"/>
                                  <w:sz w:val="36"/>
                                  <w:szCs w:val="36"/>
                                  <w:u w:val="none"/>
                                </w:rPr>
                                <w:t>Editing File</w:t>
                              </w:r>
                            </w:hyperlink>
                          </w:p>
                          <w:p w14:paraId="32E773D5" w14:textId="77777777" w:rsidR="001763FE" w:rsidRPr="00D1748E" w:rsidRDefault="001763FE"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8E34" id="Rectangle 23" o:spid="_x0000_s1069" style="position:absolute;left:0;text-align:left;margin-left:160.45pt;margin-top:350.6pt;width:233.25pt;height:86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" filled="f" stroked="f">
                <v:textbox>
                  <w:txbxContent>
                    <w:p w14:paraId="2F322CA5" w14:textId="3BF9F377" w:rsidR="001763FE" w:rsidRPr="00D1748E" w:rsidRDefault="001763FE" w:rsidP="00DD144F">
                      <w:pPr>
                        <w:jc w:val="center"/>
                        <w:rPr>
                          <w:rFonts w:ascii="Tahoma" w:hAnsi="Tahoma" w:cs="Tahoma"/>
                          <w:b/>
                          <w:bCs/>
                          <w:color w:val="0070C0"/>
                          <w:sz w:val="36"/>
                          <w:szCs w:val="36"/>
                        </w:rPr>
                      </w:pPr>
                      <w:hyperlink r:id="rId47" w:history="1">
                        <w:r w:rsidRPr="00D1748E">
                          <w:rPr>
                            <w:rStyle w:val="Hyperlink"/>
                            <w:rFonts w:ascii="Tahoma" w:hAnsi="Tahoma" w:cs="Tahoma"/>
                            <w:b/>
                            <w:bCs/>
                            <w:color w:val="0070C0"/>
                            <w:sz w:val="36"/>
                            <w:szCs w:val="36"/>
                            <w:u w:val="none"/>
                          </w:rPr>
                          <w:t>Editing File</w:t>
                        </w:r>
                      </w:hyperlink>
                    </w:p>
                    <w:p w14:paraId="32E773D5" w14:textId="77777777" w:rsidR="001763FE" w:rsidRPr="00D1748E" w:rsidRDefault="001763FE" w:rsidP="00DD144F">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v:textbox>
                <w10:wrap type="square" anchorx="margin" anchory="margin"/>
              </v:rect>
            </w:pict>
          </mc:Fallback>
        </mc:AlternateContent>
      </w:r>
      <w:r w:rsidRPr="00055D56">
        <w:rPr>
          <w:rFonts w:ascii="Times New Roman" w:hAnsi="Times New Roman" w:cs="Times New Roman"/>
          <w:noProof/>
          <w:sz w:val="36"/>
          <w:szCs w:val="36"/>
        </w:rPr>
        <mc:AlternateContent>
          <mc:Choice Requires="wps">
            <w:drawing>
              <wp:anchor distT="0" distB="0" distL="114300" distR="114300" simplePos="0" relativeHeight="251636224" behindDoc="0" locked="0" layoutInCell="1" allowOverlap="1" wp14:anchorId="014FB4A4" wp14:editId="204D3B44">
                <wp:simplePos x="0" y="0"/>
                <wp:positionH relativeFrom="margin">
                  <wp:align>center</wp:align>
                </wp:positionH>
                <wp:positionV relativeFrom="margin">
                  <wp:align>bottom</wp:align>
                </wp:positionV>
                <wp:extent cx="1600200" cy="0"/>
                <wp:effectExtent l="0" t="0" r="19050" b="19050"/>
                <wp:wrapSquare wrapText="bothSides"/>
                <wp:docPr id="3" name="Straight Connector 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5BE18E49" id="Straight Connector 3" o:spid="_x0000_s1026" style="position:absolute;left:0;text-align:left;flip:x;z-index:2516362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" strokecolor="gray [1629]" strokeweight=".25pt">
                <w10:wrap type="square" anchorx="margin" anchory="margin"/>
              </v:line>
            </w:pict>
          </mc:Fallback>
        </mc:AlternateContent>
      </w:r>
    </w:p>
    <w:p w14:paraId="0D32D438" w14:textId="6C5CA91D" w:rsidR="006C799A" w:rsidRDefault="00055D56" w:rsidP="00801DC9">
      <w:r w:rsidRPr="00055D56">
        <w:rPr>
          <w:rFonts w:ascii="Times New Roman" w:hAnsi="Times New Roman" w:cs="Times New Roman"/>
          <w:noProof/>
          <w:sz w:val="36"/>
          <w:szCs w:val="36"/>
        </w:rPr>
        <w:drawing>
          <wp:anchor distT="0" distB="0" distL="114300" distR="114300" simplePos="0" relativeHeight="251637248" behindDoc="1" locked="0" layoutInCell="1" allowOverlap="1" wp14:anchorId="2C1A8412" wp14:editId="0622C077">
            <wp:simplePos x="0" y="0"/>
            <wp:positionH relativeFrom="margin">
              <wp:posOffset>2907030</wp:posOffset>
            </wp:positionH>
            <wp:positionV relativeFrom="margin">
              <wp:posOffset>5541010</wp:posOffset>
            </wp:positionV>
            <wp:extent cx="1122680" cy="1094105"/>
            <wp:effectExtent l="0" t="0" r="1270" b="0"/>
            <wp:wrapSquare wrapText="bothSides"/>
            <wp:docPr id="29709" name="Pictur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ackgroundRemoval t="0" b="63462" l="20349" r="77907"/>
                              </a14:imgEffect>
                            </a14:imgLayer>
                          </a14:imgProps>
                        </a:ext>
                        <a:ext uri="{28A0092B-C50C-407E-A947-70E740481C1C}">
                          <a14:useLocalDpi xmlns:a14="http://schemas.microsoft.com/office/drawing/2010/main" val="0"/>
                        </a:ext>
                      </a:extLst>
                    </a:blip>
                    <a:srcRect l="20834" r="25085" b="30602"/>
                    <a:stretch/>
                  </pic:blipFill>
                  <pic:spPr bwMode="auto">
                    <a:xfrm>
                      <a:off x="0" y="0"/>
                      <a:ext cx="1122680" cy="1094105"/>
                    </a:xfrm>
                    <a:prstGeom prst="rect">
                      <a:avLst/>
                    </a:prstGeom>
                    <a:noFill/>
                    <a:ln>
                      <a:noFill/>
                    </a:ln>
                    <a:effectLst>
                      <a:outerShdw blurRad="38100" sx="1000" sy="1000" algn="ctr" rotWithShape="0">
                        <a:srgbClr val="000000"/>
                      </a:outerShdw>
                    </a:effectLst>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3933BA" w:rsidRPr="00055D56">
        <w:rPr>
          <w:rFonts w:ascii="Times New Roman" w:hAnsi="Times New Roman" w:cs="Times New Roman"/>
          <w:noProof/>
          <w:sz w:val="36"/>
          <w:szCs w:val="36"/>
        </w:rPr>
        <mc:AlternateContent>
          <mc:Choice Requires="wps">
            <w:drawing>
              <wp:anchor distT="0" distB="0" distL="114300" distR="114300" simplePos="0" relativeHeight="251635200" behindDoc="1" locked="0" layoutInCell="1" allowOverlap="1" wp14:anchorId="2A0E8614" wp14:editId="10998BC2">
                <wp:simplePos x="0" y="0"/>
                <wp:positionH relativeFrom="margin">
                  <wp:posOffset>312601</wp:posOffset>
                </wp:positionH>
                <wp:positionV relativeFrom="margin">
                  <wp:posOffset>9082949</wp:posOffset>
                </wp:positionV>
                <wp:extent cx="6252845" cy="375920"/>
                <wp:effectExtent l="0" t="0" r="0" b="5080"/>
                <wp:wrapNone/>
                <wp:docPr id="29707" name="Text Box 29707"/>
                <wp:cNvGraphicFramePr/>
                <a:graphic xmlns:a="http://schemas.openxmlformats.org/drawingml/2006/main">
                  <a:graphicData uri="http://schemas.microsoft.com/office/word/2010/wordprocessingShape">
                    <wps:wsp>
                      <wps:cNvSpPr txBox="1"/>
                      <wps:spPr>
                        <a:xfrm>
                          <a:off x="0" y="0"/>
                          <a:ext cx="625284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6EC0" w14:textId="3898A4CF" w:rsidR="001763FE" w:rsidRPr="00D1748E" w:rsidRDefault="001763FE" w:rsidP="00055D56">
                            <w:pPr>
                              <w:rPr>
                                <w:rFonts w:ascii="Tahoma" w:hAnsi="Tahoma" w:cs="Tahoma"/>
                                <w:color w:val="0070C0"/>
                                <w:sz w:val="28"/>
                                <w:szCs w:val="28"/>
                              </w:rPr>
                            </w:pPr>
                            <w:r w:rsidRPr="00D1748E">
                              <w:rPr>
                                <w:rFonts w:ascii="Tahoma" w:hAnsi="Tahoma" w:cs="Tahoma"/>
                                <w:b/>
                                <w:bCs/>
                                <w:color w:val="0070C0"/>
                                <w:sz w:val="28"/>
                                <w:szCs w:val="28"/>
                              </w:rPr>
                              <w:t xml:space="preserve">References: </w:t>
                            </w:r>
                            <w:r>
                              <w:rPr>
                                <w:rFonts w:ascii="Tahoma" w:hAnsi="Tahoma" w:cs="Tahoma"/>
                                <w:color w:val="0070C0"/>
                                <w:sz w:val="28"/>
                                <w:szCs w:val="28"/>
                              </w:rPr>
                              <w:t>Doctor’</w:t>
                            </w:r>
                            <w:r w:rsidRPr="00D1748E">
                              <w:rPr>
                                <w:rFonts w:ascii="Tahoma" w:hAnsi="Tahoma" w:cs="Tahoma"/>
                                <w:color w:val="0070C0"/>
                                <w:sz w:val="28"/>
                                <w:szCs w:val="28"/>
                              </w:rPr>
                              <w:t xml:space="preserve">s slides + notes, Robbins basic pathology </w:t>
                            </w:r>
                            <w:r w:rsidR="008E3559">
                              <w:rPr>
                                <w:rFonts w:ascii="Tahoma" w:hAnsi="Tahoma" w:cs="Tahoma"/>
                                <w:color w:val="0070C0"/>
                                <w:sz w:val="28"/>
                                <w:szCs w:val="28"/>
                              </w:rPr>
                              <w:t>10</w:t>
                            </w:r>
                            <w:r w:rsidRPr="00D1748E">
                              <w:rPr>
                                <w:rFonts w:ascii="Tahoma" w:hAnsi="Tahoma" w:cs="Tahoma"/>
                                <w:color w:val="0070C0"/>
                                <w:sz w:val="28"/>
                                <w:szCs w:val="28"/>
                                <w:vertAlign w:val="superscript"/>
                              </w:rPr>
                              <w:t xml:space="preserve">th </w:t>
                            </w:r>
                            <w:r w:rsidRPr="00D1748E">
                              <w:rPr>
                                <w:rFonts w:ascii="Tahoma" w:hAnsi="Tahoma" w:cs="Tahoma"/>
                                <w:color w:val="0070C0"/>
                                <w:sz w:val="28"/>
                                <w:szCs w:val="2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E8614" id="Text Box 29707" o:spid="_x0000_s1070" type="#_x0000_t202" style="position:absolute;margin-left:24.6pt;margin-top:715.2pt;width:492.35pt;height:29.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" filled="f" stroked="f" strokeweight=".5pt">
                <v:textbox>
                  <w:txbxContent>
                    <w:p w14:paraId="4C236EC0" w14:textId="3898A4CF" w:rsidR="001763FE" w:rsidRPr="00D1748E" w:rsidRDefault="001763FE" w:rsidP="00055D56">
                      <w:pPr>
                        <w:rPr>
                          <w:rFonts w:ascii="Tahoma" w:hAnsi="Tahoma" w:cs="Tahoma"/>
                          <w:color w:val="0070C0"/>
                          <w:sz w:val="28"/>
                          <w:szCs w:val="28"/>
                        </w:rPr>
                      </w:pPr>
                      <w:r w:rsidRPr="00D1748E">
                        <w:rPr>
                          <w:rFonts w:ascii="Tahoma" w:hAnsi="Tahoma" w:cs="Tahoma"/>
                          <w:b/>
                          <w:bCs/>
                          <w:color w:val="0070C0"/>
                          <w:sz w:val="28"/>
                          <w:szCs w:val="28"/>
                        </w:rPr>
                        <w:t xml:space="preserve">References: </w:t>
                      </w:r>
                      <w:r>
                        <w:rPr>
                          <w:rFonts w:ascii="Tahoma" w:hAnsi="Tahoma" w:cs="Tahoma"/>
                          <w:color w:val="0070C0"/>
                          <w:sz w:val="28"/>
                          <w:szCs w:val="28"/>
                        </w:rPr>
                        <w:t>Doctor’</w:t>
                      </w:r>
                      <w:r w:rsidRPr="00D1748E">
                        <w:rPr>
                          <w:rFonts w:ascii="Tahoma" w:hAnsi="Tahoma" w:cs="Tahoma"/>
                          <w:color w:val="0070C0"/>
                          <w:sz w:val="28"/>
                          <w:szCs w:val="28"/>
                        </w:rPr>
                        <w:t xml:space="preserve">s slides + notes, Robbins basic pathology </w:t>
                      </w:r>
                      <w:r w:rsidR="008E3559">
                        <w:rPr>
                          <w:rFonts w:ascii="Tahoma" w:hAnsi="Tahoma" w:cs="Tahoma"/>
                          <w:color w:val="0070C0"/>
                          <w:sz w:val="28"/>
                          <w:szCs w:val="28"/>
                        </w:rPr>
                        <w:t>10</w:t>
                      </w:r>
                      <w:r w:rsidRPr="00D1748E">
                        <w:rPr>
                          <w:rFonts w:ascii="Tahoma" w:hAnsi="Tahoma" w:cs="Tahoma"/>
                          <w:color w:val="0070C0"/>
                          <w:sz w:val="28"/>
                          <w:szCs w:val="28"/>
                          <w:vertAlign w:val="superscript"/>
                        </w:rPr>
                        <w:t xml:space="preserve">th </w:t>
                      </w:r>
                      <w:r w:rsidRPr="00D1748E">
                        <w:rPr>
                          <w:rFonts w:ascii="Tahoma" w:hAnsi="Tahoma" w:cs="Tahoma"/>
                          <w:color w:val="0070C0"/>
                          <w:sz w:val="28"/>
                          <w:szCs w:val="28"/>
                        </w:rPr>
                        <w:t>edition.</w:t>
                      </w:r>
                    </w:p>
                  </w:txbxContent>
                </v:textbox>
                <w10:wrap anchorx="margin" anchory="margin"/>
              </v:shape>
            </w:pict>
          </mc:Fallback>
        </mc:AlternateContent>
      </w:r>
    </w:p>
    <w:sectPr w:rsidR="006C799A" w:rsidSect="003B59AC">
      <w:footerReference w:type="even" r:id="rId50"/>
      <w:footerReference w:type="default" r:id="rId51"/>
      <w:pgSz w:w="12240" w:h="15840"/>
      <w:pgMar w:top="562" w:right="562" w:bottom="562" w:left="56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14BD9" w14:textId="77777777" w:rsidR="00282AFF" w:rsidRDefault="00282AFF" w:rsidP="003B59AC">
      <w:pPr>
        <w:spacing w:after="0" w:line="240" w:lineRule="auto"/>
      </w:pPr>
      <w:r>
        <w:separator/>
      </w:r>
    </w:p>
  </w:endnote>
  <w:endnote w:type="continuationSeparator" w:id="0">
    <w:p w14:paraId="77721E91" w14:textId="77777777" w:rsidR="00282AFF" w:rsidRDefault="00282AFF" w:rsidP="003B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eibei SC Bold">
    <w:charset w:val="50"/>
    <w:family w:val="auto"/>
    <w:pitch w:val="variable"/>
    <w:sig w:usb0="00000001"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Cambria-Bold">
    <w:altName w:val="Cambria"/>
    <w:charset w:val="00"/>
    <w:family w:val="roman"/>
    <w:pitch w:val="variable"/>
    <w:sig w:usb0="E00002FF" w:usb1="4000045F" w:usb2="00000000" w:usb3="00000000" w:csb0="0000019F" w:csb1="00000000"/>
  </w:font>
  <w:font w:name="MS UI Gothic">
    <w:altName w:val="ＭＳ ゴシック"/>
    <w:panose1 w:val="020B0600070205080204"/>
    <w:charset w:val="80"/>
    <w:family w:val="swiss"/>
    <w:pitch w:val="variable"/>
    <w:sig w:usb0="E00002FF" w:usb1="6AC7FDFB" w:usb2="08000012" w:usb3="00000000" w:csb0="0002009F" w:csb1="00000000"/>
  </w:font>
  <w:font w:name="Simplified Arabic">
    <w:altName w:val="Times New Roman"/>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31F00" w14:textId="77777777" w:rsidR="001763FE" w:rsidRDefault="001763FE"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E7674" w14:textId="77777777" w:rsidR="001763FE" w:rsidRDefault="001763FE" w:rsidP="003B5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FA6DE" w14:textId="0A76DCA5" w:rsidR="001763FE" w:rsidRDefault="001763FE"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7DEB">
      <w:rPr>
        <w:rStyle w:val="PageNumber"/>
        <w:noProof/>
      </w:rPr>
      <w:t>22</w:t>
    </w:r>
    <w:r>
      <w:rPr>
        <w:rStyle w:val="PageNumber"/>
      </w:rPr>
      <w:fldChar w:fldCharType="end"/>
    </w:r>
  </w:p>
  <w:p w14:paraId="1BBAB85E" w14:textId="14013A5B" w:rsidR="001763FE" w:rsidRDefault="001763FE" w:rsidP="00B318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BC0D2" w14:textId="77777777" w:rsidR="00282AFF" w:rsidRDefault="00282AFF" w:rsidP="003B59AC">
      <w:pPr>
        <w:spacing w:after="0" w:line="240" w:lineRule="auto"/>
      </w:pPr>
      <w:r>
        <w:separator/>
      </w:r>
    </w:p>
  </w:footnote>
  <w:footnote w:type="continuationSeparator" w:id="0">
    <w:p w14:paraId="11CB8385" w14:textId="77777777" w:rsidR="00282AFF" w:rsidRDefault="00282AFF" w:rsidP="003B59AC">
      <w:pPr>
        <w:spacing w:after="0" w:line="240" w:lineRule="auto"/>
      </w:pPr>
      <w:r>
        <w:continuationSeparator/>
      </w:r>
    </w:p>
  </w:footnote>
  <w:footnote w:id="1">
    <w:p w14:paraId="20C20E28" w14:textId="77777777" w:rsidR="001763FE" w:rsidRPr="00BB20A8" w:rsidRDefault="001763FE" w:rsidP="00604142">
      <w:pPr>
        <w:pStyle w:val="FootnoteText"/>
        <w:rPr>
          <w:rFonts w:ascii="Calibri Light" w:hAnsi="Calibri Light" w:cs="Calibri Light"/>
          <w:b/>
          <w:sz w:val="20"/>
          <w:szCs w:val="20"/>
          <w:rtl/>
        </w:rPr>
      </w:pPr>
      <w:r>
        <w:rPr>
          <w:rStyle w:val="FootnoteReference"/>
        </w:rPr>
        <w:footnoteRef/>
      </w:r>
      <w:r>
        <w:t xml:space="preserve"> </w:t>
      </w:r>
      <w:r w:rsidRPr="006A2DC9">
        <w:rPr>
          <w:rFonts w:ascii="Tahoma" w:hAnsi="Tahoma" w:cs="Tahoma"/>
          <w:sz w:val="20"/>
          <w:szCs w:val="20"/>
        </w:rPr>
        <w:t xml:space="preserve">Continual or recurrent inclination to evacuate the bowel. </w:t>
      </w:r>
      <w:r w:rsidRPr="00BB20A8">
        <w:rPr>
          <w:rFonts w:ascii="Calibri Light" w:hAnsi="Calibri Light" w:cs="Calibri Light"/>
          <w:b/>
          <w:sz w:val="20"/>
          <w:szCs w:val="20"/>
          <w:rtl/>
        </w:rPr>
        <w:t xml:space="preserve">يعني تحس انك دايم تبغى تروح للحمام و انتم بكرامة. </w:t>
      </w:r>
    </w:p>
    <w:p w14:paraId="4FA5CE86" w14:textId="77777777" w:rsidR="001763FE" w:rsidRDefault="001763FE" w:rsidP="00604142">
      <w:pPr>
        <w:pStyle w:val="FootnoteText"/>
        <w:bidi/>
        <w:rPr>
          <w:rtl/>
        </w:rPr>
      </w:pPr>
      <w:r w:rsidRPr="00BB20A8">
        <w:rPr>
          <w:rFonts w:ascii="Calibri Light" w:hAnsi="Calibri Light" w:cs="Calibri Light"/>
          <w:b/>
          <w:sz w:val="20"/>
          <w:szCs w:val="20"/>
          <w:rtl/>
        </w:rPr>
        <w:t xml:space="preserve">معناها الحرفي هو "زحير" قولها بعدين عند الناس عشان يحسبونك مثقف\ة </w:t>
      </w:r>
      <w:r w:rsidRPr="00BB20A8">
        <w:rPr>
          <w:rFonts w:ascii="Calibri Light" w:hAnsi="Calibri Light" w:cs="Calibri Light"/>
          <w:b/>
          <w:noProof/>
          <w:sz w:val="20"/>
          <w:szCs w:val="20"/>
        </w:rPr>
        <w:drawing>
          <wp:inline distT="0" distB="0" distL="0" distR="0" wp14:anchorId="01140CF0" wp14:editId="7940F547">
            <wp:extent cx="114300" cy="55267"/>
            <wp:effectExtent l="0" t="0" r="0" b="1905"/>
            <wp:docPr id="52229" name="Picture 52229" descr="A picture containing ax&#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 name="batman-logo.gif"/>
                    <pic:cNvPicPr/>
                  </pic:nvPicPr>
                  <pic:blipFill>
                    <a:blip r:embed="rId1"/>
                    <a:stretch>
                      <a:fillRect/>
                    </a:stretch>
                  </pic:blipFill>
                  <pic:spPr>
                    <a:xfrm>
                      <a:off x="0" y="0"/>
                      <a:ext cx="126453" cy="61143"/>
                    </a:xfrm>
                    <a:prstGeom prst="rect">
                      <a:avLst/>
                    </a:prstGeom>
                  </pic:spPr>
                </pic:pic>
              </a:graphicData>
            </a:graphic>
          </wp:inline>
        </w:drawing>
      </w:r>
    </w:p>
  </w:footnote>
  <w:footnote w:id="2">
    <w:p w14:paraId="26F0DB26" w14:textId="77777777" w:rsidR="001763FE" w:rsidRDefault="001763FE" w:rsidP="00604142">
      <w:pPr>
        <w:pStyle w:val="FootnoteText"/>
        <w:rPr>
          <w:rtl/>
        </w:rPr>
      </w:pPr>
      <w:r>
        <w:rPr>
          <w:rStyle w:val="FootnoteReference"/>
        </w:rPr>
        <w:footnoteRef/>
      </w:r>
      <w:r>
        <w:t xml:space="preserve"> </w:t>
      </w:r>
      <w:r w:rsidRPr="00D16D9D">
        <w:rPr>
          <w:rFonts w:ascii="Tahoma" w:hAnsi="Tahoma" w:cs="Tahoma"/>
          <w:sz w:val="22"/>
          <w:szCs w:val="22"/>
        </w:rPr>
        <w:t xml:space="preserve">Wavy margin, </w:t>
      </w:r>
      <w:r w:rsidRPr="00D16D9D">
        <w:rPr>
          <w:rFonts w:ascii="Tahoma" w:hAnsi="Tahoma" w:cs="Tahoma"/>
          <w:sz w:val="22"/>
          <w:szCs w:val="22"/>
          <w:rtl/>
        </w:rPr>
        <w:t>متعرجة</w:t>
      </w:r>
    </w:p>
  </w:footnote>
  <w:footnote w:id="3">
    <w:p w14:paraId="62FADB20" w14:textId="3B796851" w:rsidR="001763FE" w:rsidRDefault="001763FE">
      <w:pPr>
        <w:pStyle w:val="FootnoteText"/>
      </w:pPr>
      <w:r>
        <w:rPr>
          <w:rStyle w:val="FootnoteReference"/>
        </w:rPr>
        <w:footnoteRef/>
      </w:r>
      <w:r>
        <w:t xml:space="preserve"> </w:t>
      </w:r>
      <w:r>
        <w:rPr>
          <w:rFonts w:ascii="Arial" w:hAnsi="Arial" w:cs="Arial"/>
          <w:color w:val="222222"/>
          <w:shd w:val="clear" w:color="auto" w:fill="FFFFFF"/>
        </w:rPr>
        <w:t>giving the worrying impression that something bad is going to happen;</w:t>
      </w:r>
    </w:p>
  </w:footnote>
  <w:footnote w:id="4">
    <w:p w14:paraId="323C1BF8" w14:textId="77777777" w:rsidR="001763FE" w:rsidRDefault="001763FE" w:rsidP="003127EC">
      <w:pPr>
        <w:rPr>
          <w:rFonts w:ascii="Tahoma" w:hAnsi="Tahoma" w:cs="Tahoma"/>
          <w:color w:val="FF0000"/>
          <w:sz w:val="24"/>
          <w:szCs w:val="24"/>
        </w:rPr>
      </w:pPr>
      <w:r>
        <w:rPr>
          <w:rStyle w:val="FootnoteReference"/>
        </w:rPr>
        <w:footnoteRef/>
      </w:r>
      <w:r>
        <w:t xml:space="preserve"> </w:t>
      </w:r>
      <w:r w:rsidRPr="00C12D56">
        <w:rPr>
          <w:rFonts w:ascii="Arial" w:hAnsi="Arial" w:cs="Arial"/>
          <w:color w:val="808080" w:themeColor="background1" w:themeShade="80"/>
          <w:sz w:val="20"/>
          <w:szCs w:val="20"/>
          <w:shd w:val="clear" w:color="auto" w:fill="FFFFFF"/>
        </w:rPr>
        <w:t>Is an inherited condition in which numerous </w:t>
      </w:r>
      <w:hyperlink r:id="rId2" w:tooltip="Adenomatous polyps" w:history="1">
        <w:r w:rsidRPr="00C12D56">
          <w:rPr>
            <w:rStyle w:val="Hyperlink"/>
            <w:rFonts w:ascii="Arial" w:hAnsi="Arial" w:cs="Arial"/>
            <w:color w:val="808080" w:themeColor="background1" w:themeShade="80"/>
            <w:sz w:val="20"/>
            <w:szCs w:val="20"/>
            <w:shd w:val="clear" w:color="auto" w:fill="FFFFFF"/>
          </w:rPr>
          <w:t>adenomatous</w:t>
        </w:r>
      </w:hyperlink>
      <w:r w:rsidRPr="00C12D56">
        <w:rPr>
          <w:rFonts w:ascii="Arial" w:hAnsi="Arial" w:cs="Arial"/>
          <w:color w:val="808080" w:themeColor="background1" w:themeShade="80"/>
          <w:sz w:val="20"/>
          <w:szCs w:val="20"/>
          <w:shd w:val="clear" w:color="auto" w:fill="FFFFFF"/>
        </w:rPr>
        <w:t> </w:t>
      </w:r>
      <w:hyperlink r:id="rId3" w:tooltip="Colorectal polyp" w:history="1">
        <w:r w:rsidRPr="00C12D56">
          <w:rPr>
            <w:rStyle w:val="Hyperlink"/>
            <w:rFonts w:ascii="Arial" w:hAnsi="Arial" w:cs="Arial"/>
            <w:color w:val="808080" w:themeColor="background1" w:themeShade="80"/>
            <w:sz w:val="20"/>
            <w:szCs w:val="20"/>
            <w:shd w:val="clear" w:color="auto" w:fill="FFFFFF"/>
          </w:rPr>
          <w:t>polyps</w:t>
        </w:r>
      </w:hyperlink>
      <w:r w:rsidRPr="00C12D56">
        <w:rPr>
          <w:rFonts w:ascii="Arial" w:hAnsi="Arial" w:cs="Arial"/>
          <w:color w:val="808080" w:themeColor="background1" w:themeShade="80"/>
          <w:sz w:val="20"/>
          <w:szCs w:val="20"/>
          <w:shd w:val="clear" w:color="auto" w:fill="FFFFFF"/>
        </w:rPr>
        <w:t> form mainly in the </w:t>
      </w:r>
      <w:hyperlink r:id="rId4" w:tooltip="Epithelium" w:history="1">
        <w:r w:rsidRPr="00C12D56">
          <w:rPr>
            <w:rStyle w:val="Hyperlink"/>
            <w:rFonts w:ascii="Arial" w:hAnsi="Arial" w:cs="Arial"/>
            <w:color w:val="808080" w:themeColor="background1" w:themeShade="80"/>
            <w:sz w:val="20"/>
            <w:szCs w:val="20"/>
            <w:shd w:val="clear" w:color="auto" w:fill="FFFFFF"/>
          </w:rPr>
          <w:t>epithelium</w:t>
        </w:r>
      </w:hyperlink>
      <w:r w:rsidRPr="00C12D56">
        <w:rPr>
          <w:rFonts w:ascii="Arial" w:hAnsi="Arial" w:cs="Arial"/>
          <w:color w:val="808080" w:themeColor="background1" w:themeShade="80"/>
          <w:sz w:val="20"/>
          <w:szCs w:val="20"/>
          <w:shd w:val="clear" w:color="auto" w:fill="FFFFFF"/>
        </w:rPr>
        <w:t> of the </w:t>
      </w:r>
      <w:hyperlink r:id="rId5" w:tooltip="Colon (anatomy)" w:history="1">
        <w:r w:rsidRPr="00C12D56">
          <w:rPr>
            <w:rStyle w:val="Hyperlink"/>
            <w:rFonts w:ascii="Arial" w:hAnsi="Arial" w:cs="Arial"/>
            <w:color w:val="808080" w:themeColor="background1" w:themeShade="80"/>
            <w:sz w:val="20"/>
            <w:szCs w:val="20"/>
            <w:shd w:val="clear" w:color="auto" w:fill="FFFFFF"/>
          </w:rPr>
          <w:t>large intestine</w:t>
        </w:r>
      </w:hyperlink>
      <w:r w:rsidRPr="00C12D56">
        <w:rPr>
          <w:rFonts w:ascii="Arial" w:hAnsi="Arial" w:cs="Arial"/>
          <w:color w:val="808080" w:themeColor="background1" w:themeShade="80"/>
          <w:sz w:val="20"/>
          <w:szCs w:val="20"/>
          <w:shd w:val="clear" w:color="auto" w:fill="FFFFFF"/>
        </w:rPr>
        <w:t xml:space="preserve">, While these polyps start out </w:t>
      </w:r>
      <w:hyperlink r:id="rId6" w:tooltip="Benign" w:history="1">
        <w:r w:rsidRPr="00C12D56">
          <w:rPr>
            <w:rStyle w:val="Hyperlink"/>
            <w:rFonts w:ascii="Arial" w:hAnsi="Arial" w:cs="Arial"/>
            <w:color w:val="808080" w:themeColor="background1" w:themeShade="80"/>
            <w:sz w:val="20"/>
            <w:szCs w:val="20"/>
            <w:shd w:val="clear" w:color="auto" w:fill="FFFFFF"/>
          </w:rPr>
          <w:t>benign</w:t>
        </w:r>
      </w:hyperlink>
      <w:r w:rsidRPr="00C12D56">
        <w:rPr>
          <w:rFonts w:ascii="Arial" w:hAnsi="Arial" w:cs="Arial"/>
          <w:color w:val="808080" w:themeColor="background1" w:themeShade="80"/>
          <w:sz w:val="20"/>
          <w:szCs w:val="20"/>
          <w:shd w:val="clear" w:color="auto" w:fill="FFFFFF"/>
        </w:rPr>
        <w:t>, transformation to </w:t>
      </w:r>
      <w:hyperlink r:id="rId7" w:tooltip="Colorectal cancer" w:history="1">
        <w:r w:rsidRPr="00C12D56">
          <w:rPr>
            <w:rStyle w:val="Hyperlink"/>
            <w:rFonts w:ascii="Arial" w:hAnsi="Arial" w:cs="Arial"/>
            <w:color w:val="808080" w:themeColor="background1" w:themeShade="80"/>
            <w:sz w:val="20"/>
            <w:szCs w:val="20"/>
            <w:shd w:val="clear" w:color="auto" w:fill="FFFFFF"/>
          </w:rPr>
          <w:t>colon cancer</w:t>
        </w:r>
      </w:hyperlink>
      <w:r w:rsidRPr="00C12D56">
        <w:rPr>
          <w:rFonts w:ascii="Arial" w:hAnsi="Arial" w:cs="Arial"/>
          <w:color w:val="808080" w:themeColor="background1" w:themeShade="80"/>
          <w:sz w:val="20"/>
          <w:szCs w:val="20"/>
          <w:shd w:val="clear" w:color="auto" w:fill="FFFFFF"/>
        </w:rPr>
        <w:t> occurs when they are left untreated</w:t>
      </w:r>
      <w:r>
        <w:rPr>
          <w:rFonts w:ascii="Arial" w:hAnsi="Arial" w:cs="Arial"/>
          <w:color w:val="808080" w:themeColor="background1" w:themeShade="80"/>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91B27"/>
    <w:multiLevelType w:val="hybridMultilevel"/>
    <w:tmpl w:val="3710C296"/>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start w:val="1"/>
      <w:numFmt w:val="bullet"/>
      <w:lvlText w:val=""/>
      <w:lvlJc w:val="left"/>
      <w:pPr>
        <w:ind w:left="4590" w:hanging="360"/>
      </w:pPr>
      <w:rPr>
        <w:rFonts w:ascii="Wingdings" w:hAnsi="Wingdings" w:hint="default"/>
      </w:rPr>
    </w:lvl>
    <w:lvl w:ilvl="3" w:tplc="04090001">
      <w:start w:val="1"/>
      <w:numFmt w:val="bullet"/>
      <w:lvlText w:val=""/>
      <w:lvlJc w:val="left"/>
      <w:pPr>
        <w:ind w:left="5310" w:hanging="360"/>
      </w:pPr>
      <w:rPr>
        <w:rFonts w:ascii="Symbol" w:hAnsi="Symbol" w:hint="default"/>
      </w:rPr>
    </w:lvl>
    <w:lvl w:ilvl="4" w:tplc="04090003">
      <w:start w:val="1"/>
      <w:numFmt w:val="bullet"/>
      <w:lvlText w:val="o"/>
      <w:lvlJc w:val="left"/>
      <w:pPr>
        <w:ind w:left="6030" w:hanging="360"/>
      </w:pPr>
      <w:rPr>
        <w:rFonts w:ascii="Courier New" w:hAnsi="Courier New" w:cs="Courier New" w:hint="default"/>
      </w:rPr>
    </w:lvl>
    <w:lvl w:ilvl="5" w:tplc="04090005">
      <w:start w:val="1"/>
      <w:numFmt w:val="bullet"/>
      <w:lvlText w:val=""/>
      <w:lvlJc w:val="left"/>
      <w:pPr>
        <w:ind w:left="6750" w:hanging="360"/>
      </w:pPr>
      <w:rPr>
        <w:rFonts w:ascii="Wingdings" w:hAnsi="Wingdings" w:hint="default"/>
      </w:rPr>
    </w:lvl>
    <w:lvl w:ilvl="6" w:tplc="04090001">
      <w:start w:val="1"/>
      <w:numFmt w:val="bullet"/>
      <w:lvlText w:val=""/>
      <w:lvlJc w:val="left"/>
      <w:pPr>
        <w:ind w:left="7470" w:hanging="360"/>
      </w:pPr>
      <w:rPr>
        <w:rFonts w:ascii="Symbol" w:hAnsi="Symbol" w:hint="default"/>
      </w:rPr>
    </w:lvl>
    <w:lvl w:ilvl="7" w:tplc="04090003">
      <w:start w:val="1"/>
      <w:numFmt w:val="bullet"/>
      <w:lvlText w:val="o"/>
      <w:lvlJc w:val="left"/>
      <w:pPr>
        <w:ind w:left="8190" w:hanging="360"/>
      </w:pPr>
      <w:rPr>
        <w:rFonts w:ascii="Courier New" w:hAnsi="Courier New" w:cs="Courier New" w:hint="default"/>
      </w:rPr>
    </w:lvl>
    <w:lvl w:ilvl="8" w:tplc="04090005">
      <w:start w:val="1"/>
      <w:numFmt w:val="bullet"/>
      <w:lvlText w:val=""/>
      <w:lvlJc w:val="left"/>
      <w:pPr>
        <w:ind w:left="8910" w:hanging="360"/>
      </w:pPr>
      <w:rPr>
        <w:rFonts w:ascii="Wingdings" w:hAnsi="Wingdings" w:hint="default"/>
      </w:rPr>
    </w:lvl>
  </w:abstractNum>
  <w:abstractNum w:abstractNumId="1" w15:restartNumberingAfterBreak="0">
    <w:nsid w:val="05610E8A"/>
    <w:multiLevelType w:val="hybridMultilevel"/>
    <w:tmpl w:val="EC7CE66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395560"/>
    <w:multiLevelType w:val="hybridMultilevel"/>
    <w:tmpl w:val="2D800A0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403439"/>
    <w:multiLevelType w:val="hybridMultilevel"/>
    <w:tmpl w:val="578E4F52"/>
    <w:lvl w:ilvl="0" w:tplc="6F62856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671AF4"/>
    <w:multiLevelType w:val="hybridMultilevel"/>
    <w:tmpl w:val="5FBAD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8793B4E"/>
    <w:multiLevelType w:val="hybridMultilevel"/>
    <w:tmpl w:val="A48C3C64"/>
    <w:lvl w:ilvl="0" w:tplc="04090015">
      <w:start w:val="1"/>
      <w:numFmt w:val="upperLetter"/>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A6C1194"/>
    <w:multiLevelType w:val="hybridMultilevel"/>
    <w:tmpl w:val="26E68B2C"/>
    <w:lvl w:ilvl="0" w:tplc="BF42C750">
      <w:start w:val="1"/>
      <w:numFmt w:val="decimal"/>
      <w:lvlText w:val="%1."/>
      <w:lvlJc w:val="left"/>
      <w:pPr>
        <w:tabs>
          <w:tab w:val="num" w:pos="360"/>
        </w:tabs>
        <w:ind w:left="360" w:hanging="360"/>
      </w:pPr>
    </w:lvl>
    <w:lvl w:ilvl="1" w:tplc="FA9CFAFA" w:tentative="1">
      <w:start w:val="1"/>
      <w:numFmt w:val="decimal"/>
      <w:lvlText w:val="%2."/>
      <w:lvlJc w:val="left"/>
      <w:pPr>
        <w:tabs>
          <w:tab w:val="num" w:pos="1440"/>
        </w:tabs>
        <w:ind w:left="1440" w:hanging="360"/>
      </w:pPr>
    </w:lvl>
    <w:lvl w:ilvl="2" w:tplc="D0F6290C" w:tentative="1">
      <w:start w:val="1"/>
      <w:numFmt w:val="decimal"/>
      <w:lvlText w:val="%3."/>
      <w:lvlJc w:val="left"/>
      <w:pPr>
        <w:tabs>
          <w:tab w:val="num" w:pos="2160"/>
        </w:tabs>
        <w:ind w:left="2160" w:hanging="360"/>
      </w:pPr>
    </w:lvl>
    <w:lvl w:ilvl="3" w:tplc="1BBC60E2" w:tentative="1">
      <w:start w:val="1"/>
      <w:numFmt w:val="decimal"/>
      <w:lvlText w:val="%4."/>
      <w:lvlJc w:val="left"/>
      <w:pPr>
        <w:tabs>
          <w:tab w:val="num" w:pos="2880"/>
        </w:tabs>
        <w:ind w:left="2880" w:hanging="360"/>
      </w:pPr>
    </w:lvl>
    <w:lvl w:ilvl="4" w:tplc="306C07DE" w:tentative="1">
      <w:start w:val="1"/>
      <w:numFmt w:val="decimal"/>
      <w:lvlText w:val="%5."/>
      <w:lvlJc w:val="left"/>
      <w:pPr>
        <w:tabs>
          <w:tab w:val="num" w:pos="3600"/>
        </w:tabs>
        <w:ind w:left="3600" w:hanging="360"/>
      </w:pPr>
    </w:lvl>
    <w:lvl w:ilvl="5" w:tplc="0FAA41B4" w:tentative="1">
      <w:start w:val="1"/>
      <w:numFmt w:val="decimal"/>
      <w:lvlText w:val="%6."/>
      <w:lvlJc w:val="left"/>
      <w:pPr>
        <w:tabs>
          <w:tab w:val="num" w:pos="4320"/>
        </w:tabs>
        <w:ind w:left="4320" w:hanging="360"/>
      </w:pPr>
    </w:lvl>
    <w:lvl w:ilvl="6" w:tplc="19AAD028" w:tentative="1">
      <w:start w:val="1"/>
      <w:numFmt w:val="decimal"/>
      <w:lvlText w:val="%7."/>
      <w:lvlJc w:val="left"/>
      <w:pPr>
        <w:tabs>
          <w:tab w:val="num" w:pos="5040"/>
        </w:tabs>
        <w:ind w:left="5040" w:hanging="360"/>
      </w:pPr>
    </w:lvl>
    <w:lvl w:ilvl="7" w:tplc="192CF044" w:tentative="1">
      <w:start w:val="1"/>
      <w:numFmt w:val="decimal"/>
      <w:lvlText w:val="%8."/>
      <w:lvlJc w:val="left"/>
      <w:pPr>
        <w:tabs>
          <w:tab w:val="num" w:pos="5760"/>
        </w:tabs>
        <w:ind w:left="5760" w:hanging="360"/>
      </w:pPr>
    </w:lvl>
    <w:lvl w:ilvl="8" w:tplc="F28CA4A8" w:tentative="1">
      <w:start w:val="1"/>
      <w:numFmt w:val="decimal"/>
      <w:lvlText w:val="%9."/>
      <w:lvlJc w:val="left"/>
      <w:pPr>
        <w:tabs>
          <w:tab w:val="num" w:pos="6480"/>
        </w:tabs>
        <w:ind w:left="6480" w:hanging="360"/>
      </w:pPr>
    </w:lvl>
  </w:abstractNum>
  <w:abstractNum w:abstractNumId="7" w15:restartNumberingAfterBreak="0">
    <w:nsid w:val="0B6838F6"/>
    <w:multiLevelType w:val="hybridMultilevel"/>
    <w:tmpl w:val="EBC8DC72"/>
    <w:lvl w:ilvl="0" w:tplc="BD5A9F1E">
      <w:start w:val="1"/>
      <w:numFmt w:val="decimal"/>
      <w:lvlText w:val="%1."/>
      <w:lvlJc w:val="left"/>
      <w:pPr>
        <w:tabs>
          <w:tab w:val="num" w:pos="360"/>
        </w:tabs>
        <w:ind w:left="360" w:hanging="360"/>
      </w:pPr>
    </w:lvl>
    <w:lvl w:ilvl="1" w:tplc="CA4EB0BE" w:tentative="1">
      <w:start w:val="1"/>
      <w:numFmt w:val="decimal"/>
      <w:lvlText w:val="%2."/>
      <w:lvlJc w:val="left"/>
      <w:pPr>
        <w:tabs>
          <w:tab w:val="num" w:pos="1440"/>
        </w:tabs>
        <w:ind w:left="1440" w:hanging="360"/>
      </w:pPr>
    </w:lvl>
    <w:lvl w:ilvl="2" w:tplc="EE328F92" w:tentative="1">
      <w:start w:val="1"/>
      <w:numFmt w:val="decimal"/>
      <w:lvlText w:val="%3."/>
      <w:lvlJc w:val="left"/>
      <w:pPr>
        <w:tabs>
          <w:tab w:val="num" w:pos="2160"/>
        </w:tabs>
        <w:ind w:left="2160" w:hanging="360"/>
      </w:pPr>
    </w:lvl>
    <w:lvl w:ilvl="3" w:tplc="76540688" w:tentative="1">
      <w:start w:val="1"/>
      <w:numFmt w:val="decimal"/>
      <w:lvlText w:val="%4."/>
      <w:lvlJc w:val="left"/>
      <w:pPr>
        <w:tabs>
          <w:tab w:val="num" w:pos="2880"/>
        </w:tabs>
        <w:ind w:left="2880" w:hanging="360"/>
      </w:pPr>
    </w:lvl>
    <w:lvl w:ilvl="4" w:tplc="E8F23D32" w:tentative="1">
      <w:start w:val="1"/>
      <w:numFmt w:val="decimal"/>
      <w:lvlText w:val="%5."/>
      <w:lvlJc w:val="left"/>
      <w:pPr>
        <w:tabs>
          <w:tab w:val="num" w:pos="3600"/>
        </w:tabs>
        <w:ind w:left="3600" w:hanging="360"/>
      </w:pPr>
    </w:lvl>
    <w:lvl w:ilvl="5" w:tplc="283878A6" w:tentative="1">
      <w:start w:val="1"/>
      <w:numFmt w:val="decimal"/>
      <w:lvlText w:val="%6."/>
      <w:lvlJc w:val="left"/>
      <w:pPr>
        <w:tabs>
          <w:tab w:val="num" w:pos="4320"/>
        </w:tabs>
        <w:ind w:left="4320" w:hanging="360"/>
      </w:pPr>
    </w:lvl>
    <w:lvl w:ilvl="6" w:tplc="F92A6394" w:tentative="1">
      <w:start w:val="1"/>
      <w:numFmt w:val="decimal"/>
      <w:lvlText w:val="%7."/>
      <w:lvlJc w:val="left"/>
      <w:pPr>
        <w:tabs>
          <w:tab w:val="num" w:pos="5040"/>
        </w:tabs>
        <w:ind w:left="5040" w:hanging="360"/>
      </w:pPr>
    </w:lvl>
    <w:lvl w:ilvl="7" w:tplc="C2F02C2C" w:tentative="1">
      <w:start w:val="1"/>
      <w:numFmt w:val="decimal"/>
      <w:lvlText w:val="%8."/>
      <w:lvlJc w:val="left"/>
      <w:pPr>
        <w:tabs>
          <w:tab w:val="num" w:pos="5760"/>
        </w:tabs>
        <w:ind w:left="5760" w:hanging="360"/>
      </w:pPr>
    </w:lvl>
    <w:lvl w:ilvl="8" w:tplc="FB2C7DE8" w:tentative="1">
      <w:start w:val="1"/>
      <w:numFmt w:val="decimal"/>
      <w:lvlText w:val="%9."/>
      <w:lvlJc w:val="left"/>
      <w:pPr>
        <w:tabs>
          <w:tab w:val="num" w:pos="6480"/>
        </w:tabs>
        <w:ind w:left="6480" w:hanging="360"/>
      </w:pPr>
    </w:lvl>
  </w:abstractNum>
  <w:abstractNum w:abstractNumId="8" w15:restartNumberingAfterBreak="0">
    <w:nsid w:val="0C2E68D8"/>
    <w:multiLevelType w:val="hybridMultilevel"/>
    <w:tmpl w:val="FBF6A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870E52"/>
    <w:multiLevelType w:val="hybridMultilevel"/>
    <w:tmpl w:val="3FE20CBE"/>
    <w:lvl w:ilvl="0" w:tplc="A8FA29DC">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8E2C2D"/>
    <w:multiLevelType w:val="hybridMultilevel"/>
    <w:tmpl w:val="E2C2E774"/>
    <w:lvl w:ilvl="0" w:tplc="04090015">
      <w:start w:val="1"/>
      <w:numFmt w:val="upperLetter"/>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A76DAE"/>
    <w:multiLevelType w:val="hybridMultilevel"/>
    <w:tmpl w:val="12C0C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565ACE"/>
    <w:multiLevelType w:val="hybridMultilevel"/>
    <w:tmpl w:val="B8A0734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090234"/>
    <w:multiLevelType w:val="hybridMultilevel"/>
    <w:tmpl w:val="9A682590"/>
    <w:lvl w:ilvl="0" w:tplc="86DAC77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EC94478"/>
    <w:multiLevelType w:val="hybridMultilevel"/>
    <w:tmpl w:val="C5144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217062"/>
    <w:multiLevelType w:val="hybridMultilevel"/>
    <w:tmpl w:val="66AE8CB8"/>
    <w:lvl w:ilvl="0" w:tplc="DFD68EAA">
      <w:start w:val="1"/>
      <w:numFmt w:val="bullet"/>
      <w:lvlText w:val="•"/>
      <w:lvlJc w:val="left"/>
      <w:pPr>
        <w:tabs>
          <w:tab w:val="num" w:pos="360"/>
        </w:tabs>
        <w:ind w:left="360" w:hanging="360"/>
      </w:pPr>
      <w:rPr>
        <w:rFonts w:ascii="Arial" w:hAnsi="Arial" w:hint="default"/>
      </w:rPr>
    </w:lvl>
    <w:lvl w:ilvl="1" w:tplc="78724BD4" w:tentative="1">
      <w:start w:val="1"/>
      <w:numFmt w:val="bullet"/>
      <w:lvlText w:val="•"/>
      <w:lvlJc w:val="left"/>
      <w:pPr>
        <w:tabs>
          <w:tab w:val="num" w:pos="1080"/>
        </w:tabs>
        <w:ind w:left="1080" w:hanging="360"/>
      </w:pPr>
      <w:rPr>
        <w:rFonts w:ascii="Arial" w:hAnsi="Arial" w:hint="default"/>
      </w:rPr>
    </w:lvl>
    <w:lvl w:ilvl="2" w:tplc="95E8895A" w:tentative="1">
      <w:start w:val="1"/>
      <w:numFmt w:val="bullet"/>
      <w:lvlText w:val="•"/>
      <w:lvlJc w:val="left"/>
      <w:pPr>
        <w:tabs>
          <w:tab w:val="num" w:pos="1800"/>
        </w:tabs>
        <w:ind w:left="1800" w:hanging="360"/>
      </w:pPr>
      <w:rPr>
        <w:rFonts w:ascii="Arial" w:hAnsi="Arial" w:hint="default"/>
      </w:rPr>
    </w:lvl>
    <w:lvl w:ilvl="3" w:tplc="BE60EEC2" w:tentative="1">
      <w:start w:val="1"/>
      <w:numFmt w:val="bullet"/>
      <w:lvlText w:val="•"/>
      <w:lvlJc w:val="left"/>
      <w:pPr>
        <w:tabs>
          <w:tab w:val="num" w:pos="2520"/>
        </w:tabs>
        <w:ind w:left="2520" w:hanging="360"/>
      </w:pPr>
      <w:rPr>
        <w:rFonts w:ascii="Arial" w:hAnsi="Arial" w:hint="default"/>
      </w:rPr>
    </w:lvl>
    <w:lvl w:ilvl="4" w:tplc="2C008B40" w:tentative="1">
      <w:start w:val="1"/>
      <w:numFmt w:val="bullet"/>
      <w:lvlText w:val="•"/>
      <w:lvlJc w:val="left"/>
      <w:pPr>
        <w:tabs>
          <w:tab w:val="num" w:pos="3240"/>
        </w:tabs>
        <w:ind w:left="3240" w:hanging="360"/>
      </w:pPr>
      <w:rPr>
        <w:rFonts w:ascii="Arial" w:hAnsi="Arial" w:hint="default"/>
      </w:rPr>
    </w:lvl>
    <w:lvl w:ilvl="5" w:tplc="B1663FC6" w:tentative="1">
      <w:start w:val="1"/>
      <w:numFmt w:val="bullet"/>
      <w:lvlText w:val="•"/>
      <w:lvlJc w:val="left"/>
      <w:pPr>
        <w:tabs>
          <w:tab w:val="num" w:pos="3960"/>
        </w:tabs>
        <w:ind w:left="3960" w:hanging="360"/>
      </w:pPr>
      <w:rPr>
        <w:rFonts w:ascii="Arial" w:hAnsi="Arial" w:hint="default"/>
      </w:rPr>
    </w:lvl>
    <w:lvl w:ilvl="6" w:tplc="1A745216" w:tentative="1">
      <w:start w:val="1"/>
      <w:numFmt w:val="bullet"/>
      <w:lvlText w:val="•"/>
      <w:lvlJc w:val="left"/>
      <w:pPr>
        <w:tabs>
          <w:tab w:val="num" w:pos="4680"/>
        </w:tabs>
        <w:ind w:left="4680" w:hanging="360"/>
      </w:pPr>
      <w:rPr>
        <w:rFonts w:ascii="Arial" w:hAnsi="Arial" w:hint="default"/>
      </w:rPr>
    </w:lvl>
    <w:lvl w:ilvl="7" w:tplc="8C726D80" w:tentative="1">
      <w:start w:val="1"/>
      <w:numFmt w:val="bullet"/>
      <w:lvlText w:val="•"/>
      <w:lvlJc w:val="left"/>
      <w:pPr>
        <w:tabs>
          <w:tab w:val="num" w:pos="5400"/>
        </w:tabs>
        <w:ind w:left="5400" w:hanging="360"/>
      </w:pPr>
      <w:rPr>
        <w:rFonts w:ascii="Arial" w:hAnsi="Arial" w:hint="default"/>
      </w:rPr>
    </w:lvl>
    <w:lvl w:ilvl="8" w:tplc="2EB4224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1FE376B"/>
    <w:multiLevelType w:val="hybridMultilevel"/>
    <w:tmpl w:val="8500B29A"/>
    <w:lvl w:ilvl="0" w:tplc="04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7" w15:restartNumberingAfterBreak="0">
    <w:nsid w:val="22815533"/>
    <w:multiLevelType w:val="hybridMultilevel"/>
    <w:tmpl w:val="ADC6392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26A52F5A"/>
    <w:multiLevelType w:val="hybridMultilevel"/>
    <w:tmpl w:val="98E28964"/>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D027F5"/>
    <w:multiLevelType w:val="hybridMultilevel"/>
    <w:tmpl w:val="1C7044A0"/>
    <w:lvl w:ilvl="0" w:tplc="04090001">
      <w:start w:val="1"/>
      <w:numFmt w:val="bullet"/>
      <w:lvlText w:val=""/>
      <w:lvlJc w:val="left"/>
      <w:pPr>
        <w:ind w:left="434" w:hanging="360"/>
      </w:pPr>
      <w:rPr>
        <w:rFonts w:ascii="Symbol" w:hAnsi="Symbol" w:hint="default"/>
      </w:rPr>
    </w:lvl>
    <w:lvl w:ilvl="1" w:tplc="04090003" w:tentative="1">
      <w:start w:val="1"/>
      <w:numFmt w:val="bullet"/>
      <w:lvlText w:val="o"/>
      <w:lvlJc w:val="left"/>
      <w:pPr>
        <w:ind w:left="1154" w:hanging="360"/>
      </w:pPr>
      <w:rPr>
        <w:rFonts w:ascii="Courier New" w:hAnsi="Courier New" w:cs="Courier New" w:hint="default"/>
      </w:rPr>
    </w:lvl>
    <w:lvl w:ilvl="2" w:tplc="04090005" w:tentative="1">
      <w:start w:val="1"/>
      <w:numFmt w:val="bullet"/>
      <w:lvlText w:val=""/>
      <w:lvlJc w:val="left"/>
      <w:pPr>
        <w:ind w:left="1874" w:hanging="360"/>
      </w:pPr>
      <w:rPr>
        <w:rFonts w:ascii="Wingdings" w:hAnsi="Wingdings" w:hint="default"/>
      </w:rPr>
    </w:lvl>
    <w:lvl w:ilvl="3" w:tplc="04090001" w:tentative="1">
      <w:start w:val="1"/>
      <w:numFmt w:val="bullet"/>
      <w:lvlText w:val=""/>
      <w:lvlJc w:val="left"/>
      <w:pPr>
        <w:ind w:left="2594" w:hanging="360"/>
      </w:pPr>
      <w:rPr>
        <w:rFonts w:ascii="Symbol" w:hAnsi="Symbol" w:hint="default"/>
      </w:rPr>
    </w:lvl>
    <w:lvl w:ilvl="4" w:tplc="04090003" w:tentative="1">
      <w:start w:val="1"/>
      <w:numFmt w:val="bullet"/>
      <w:lvlText w:val="o"/>
      <w:lvlJc w:val="left"/>
      <w:pPr>
        <w:ind w:left="3314" w:hanging="360"/>
      </w:pPr>
      <w:rPr>
        <w:rFonts w:ascii="Courier New" w:hAnsi="Courier New" w:cs="Courier New" w:hint="default"/>
      </w:rPr>
    </w:lvl>
    <w:lvl w:ilvl="5" w:tplc="04090005" w:tentative="1">
      <w:start w:val="1"/>
      <w:numFmt w:val="bullet"/>
      <w:lvlText w:val=""/>
      <w:lvlJc w:val="left"/>
      <w:pPr>
        <w:ind w:left="4034" w:hanging="360"/>
      </w:pPr>
      <w:rPr>
        <w:rFonts w:ascii="Wingdings" w:hAnsi="Wingdings" w:hint="default"/>
      </w:rPr>
    </w:lvl>
    <w:lvl w:ilvl="6" w:tplc="04090001" w:tentative="1">
      <w:start w:val="1"/>
      <w:numFmt w:val="bullet"/>
      <w:lvlText w:val=""/>
      <w:lvlJc w:val="left"/>
      <w:pPr>
        <w:ind w:left="4754" w:hanging="360"/>
      </w:pPr>
      <w:rPr>
        <w:rFonts w:ascii="Symbol" w:hAnsi="Symbol" w:hint="default"/>
      </w:rPr>
    </w:lvl>
    <w:lvl w:ilvl="7" w:tplc="04090003" w:tentative="1">
      <w:start w:val="1"/>
      <w:numFmt w:val="bullet"/>
      <w:lvlText w:val="o"/>
      <w:lvlJc w:val="left"/>
      <w:pPr>
        <w:ind w:left="5474" w:hanging="360"/>
      </w:pPr>
      <w:rPr>
        <w:rFonts w:ascii="Courier New" w:hAnsi="Courier New" w:cs="Courier New" w:hint="default"/>
      </w:rPr>
    </w:lvl>
    <w:lvl w:ilvl="8" w:tplc="04090005" w:tentative="1">
      <w:start w:val="1"/>
      <w:numFmt w:val="bullet"/>
      <w:lvlText w:val=""/>
      <w:lvlJc w:val="left"/>
      <w:pPr>
        <w:ind w:left="6194" w:hanging="360"/>
      </w:pPr>
      <w:rPr>
        <w:rFonts w:ascii="Wingdings" w:hAnsi="Wingdings" w:hint="default"/>
      </w:rPr>
    </w:lvl>
  </w:abstractNum>
  <w:abstractNum w:abstractNumId="20" w15:restartNumberingAfterBreak="0">
    <w:nsid w:val="289A5C65"/>
    <w:multiLevelType w:val="hybridMultilevel"/>
    <w:tmpl w:val="D0E0A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89E6EE2"/>
    <w:multiLevelType w:val="hybridMultilevel"/>
    <w:tmpl w:val="3ABEE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A4D78E8"/>
    <w:multiLevelType w:val="hybridMultilevel"/>
    <w:tmpl w:val="76CE3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AA6585B"/>
    <w:multiLevelType w:val="hybridMultilevel"/>
    <w:tmpl w:val="D16CC5E8"/>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2D303F5C"/>
    <w:multiLevelType w:val="hybridMultilevel"/>
    <w:tmpl w:val="CE7ACAB0"/>
    <w:lvl w:ilvl="0" w:tplc="04090015">
      <w:start w:val="1"/>
      <w:numFmt w:val="upperLetter"/>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AF45619"/>
    <w:multiLevelType w:val="hybridMultilevel"/>
    <w:tmpl w:val="6D8E4126"/>
    <w:lvl w:ilvl="0" w:tplc="CF86D080">
      <w:numFmt w:val="bullet"/>
      <w:lvlText w:val="-"/>
      <w:lvlJc w:val="left"/>
      <w:pPr>
        <w:ind w:left="2345" w:hanging="360"/>
      </w:pPr>
      <w:rPr>
        <w:rFonts w:ascii="Tahoma" w:eastAsiaTheme="minorHAnsi" w:hAnsi="Tahoma" w:cs="Tahoma" w:hint="default"/>
      </w:rPr>
    </w:lvl>
    <w:lvl w:ilvl="1" w:tplc="04090003">
      <w:start w:val="1"/>
      <w:numFmt w:val="bullet"/>
      <w:lvlText w:val="o"/>
      <w:lvlJc w:val="left"/>
      <w:pPr>
        <w:ind w:left="3065" w:hanging="360"/>
      </w:pPr>
      <w:rPr>
        <w:rFonts w:ascii="Courier New" w:hAnsi="Courier New" w:cs="Courier New" w:hint="default"/>
      </w:rPr>
    </w:lvl>
    <w:lvl w:ilvl="2" w:tplc="04090005">
      <w:start w:val="1"/>
      <w:numFmt w:val="bullet"/>
      <w:lvlText w:val=""/>
      <w:lvlJc w:val="left"/>
      <w:pPr>
        <w:ind w:left="3785" w:hanging="360"/>
      </w:pPr>
      <w:rPr>
        <w:rFonts w:ascii="Wingdings" w:hAnsi="Wingdings" w:hint="default"/>
      </w:rPr>
    </w:lvl>
    <w:lvl w:ilvl="3" w:tplc="04090001">
      <w:start w:val="1"/>
      <w:numFmt w:val="bullet"/>
      <w:lvlText w:val=""/>
      <w:lvlJc w:val="left"/>
      <w:pPr>
        <w:ind w:left="4505" w:hanging="360"/>
      </w:pPr>
      <w:rPr>
        <w:rFonts w:ascii="Symbol" w:hAnsi="Symbol" w:hint="default"/>
      </w:rPr>
    </w:lvl>
    <w:lvl w:ilvl="4" w:tplc="04090003">
      <w:start w:val="1"/>
      <w:numFmt w:val="bullet"/>
      <w:lvlText w:val="o"/>
      <w:lvlJc w:val="left"/>
      <w:pPr>
        <w:ind w:left="5225" w:hanging="360"/>
      </w:pPr>
      <w:rPr>
        <w:rFonts w:ascii="Courier New" w:hAnsi="Courier New" w:cs="Courier New" w:hint="default"/>
      </w:rPr>
    </w:lvl>
    <w:lvl w:ilvl="5" w:tplc="04090005">
      <w:start w:val="1"/>
      <w:numFmt w:val="bullet"/>
      <w:lvlText w:val=""/>
      <w:lvlJc w:val="left"/>
      <w:pPr>
        <w:ind w:left="5945" w:hanging="360"/>
      </w:pPr>
      <w:rPr>
        <w:rFonts w:ascii="Wingdings" w:hAnsi="Wingdings" w:hint="default"/>
      </w:rPr>
    </w:lvl>
    <w:lvl w:ilvl="6" w:tplc="04090001">
      <w:start w:val="1"/>
      <w:numFmt w:val="bullet"/>
      <w:lvlText w:val=""/>
      <w:lvlJc w:val="left"/>
      <w:pPr>
        <w:ind w:left="6665" w:hanging="360"/>
      </w:pPr>
      <w:rPr>
        <w:rFonts w:ascii="Symbol" w:hAnsi="Symbol" w:hint="default"/>
      </w:rPr>
    </w:lvl>
    <w:lvl w:ilvl="7" w:tplc="04090003">
      <w:start w:val="1"/>
      <w:numFmt w:val="bullet"/>
      <w:lvlText w:val="o"/>
      <w:lvlJc w:val="left"/>
      <w:pPr>
        <w:ind w:left="7385" w:hanging="360"/>
      </w:pPr>
      <w:rPr>
        <w:rFonts w:ascii="Courier New" w:hAnsi="Courier New" w:cs="Courier New" w:hint="default"/>
      </w:rPr>
    </w:lvl>
    <w:lvl w:ilvl="8" w:tplc="04090005">
      <w:start w:val="1"/>
      <w:numFmt w:val="bullet"/>
      <w:lvlText w:val=""/>
      <w:lvlJc w:val="left"/>
      <w:pPr>
        <w:ind w:left="8105" w:hanging="360"/>
      </w:pPr>
      <w:rPr>
        <w:rFonts w:ascii="Wingdings" w:hAnsi="Wingdings" w:hint="default"/>
      </w:rPr>
    </w:lvl>
  </w:abstractNum>
  <w:abstractNum w:abstractNumId="26" w15:restartNumberingAfterBreak="0">
    <w:nsid w:val="3C2F272D"/>
    <w:multiLevelType w:val="hybridMultilevel"/>
    <w:tmpl w:val="08027AB6"/>
    <w:lvl w:ilvl="0" w:tplc="5680C624">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EC70F23"/>
    <w:multiLevelType w:val="hybridMultilevel"/>
    <w:tmpl w:val="EF648B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3F956A27"/>
    <w:multiLevelType w:val="hybridMultilevel"/>
    <w:tmpl w:val="2D46524C"/>
    <w:lvl w:ilvl="0" w:tplc="B628955E">
      <w:start w:val="3"/>
      <w:numFmt w:val="decimal"/>
      <w:lvlText w:val="%1."/>
      <w:lvlJc w:val="left"/>
      <w:pPr>
        <w:tabs>
          <w:tab w:val="num" w:pos="720"/>
        </w:tabs>
        <w:ind w:left="720" w:hanging="360"/>
      </w:pPr>
      <w:rPr>
        <w:b w:val="0"/>
        <w:bCs w:val="0"/>
        <w:color w:val="000000" w:themeColor="text1"/>
      </w:rPr>
    </w:lvl>
    <w:lvl w:ilvl="1" w:tplc="AA528CE8" w:tentative="1">
      <w:start w:val="1"/>
      <w:numFmt w:val="decimal"/>
      <w:lvlText w:val="%2."/>
      <w:lvlJc w:val="left"/>
      <w:pPr>
        <w:tabs>
          <w:tab w:val="num" w:pos="1440"/>
        </w:tabs>
        <w:ind w:left="1440" w:hanging="360"/>
      </w:pPr>
    </w:lvl>
    <w:lvl w:ilvl="2" w:tplc="2F60F710" w:tentative="1">
      <w:start w:val="1"/>
      <w:numFmt w:val="decimal"/>
      <w:lvlText w:val="%3."/>
      <w:lvlJc w:val="left"/>
      <w:pPr>
        <w:tabs>
          <w:tab w:val="num" w:pos="2160"/>
        </w:tabs>
        <w:ind w:left="2160" w:hanging="360"/>
      </w:pPr>
    </w:lvl>
    <w:lvl w:ilvl="3" w:tplc="D2801B48" w:tentative="1">
      <w:start w:val="1"/>
      <w:numFmt w:val="decimal"/>
      <w:lvlText w:val="%4."/>
      <w:lvlJc w:val="left"/>
      <w:pPr>
        <w:tabs>
          <w:tab w:val="num" w:pos="2880"/>
        </w:tabs>
        <w:ind w:left="2880" w:hanging="360"/>
      </w:pPr>
    </w:lvl>
    <w:lvl w:ilvl="4" w:tplc="142E8484" w:tentative="1">
      <w:start w:val="1"/>
      <w:numFmt w:val="decimal"/>
      <w:lvlText w:val="%5."/>
      <w:lvlJc w:val="left"/>
      <w:pPr>
        <w:tabs>
          <w:tab w:val="num" w:pos="3600"/>
        </w:tabs>
        <w:ind w:left="3600" w:hanging="360"/>
      </w:pPr>
    </w:lvl>
    <w:lvl w:ilvl="5" w:tplc="5E24100A" w:tentative="1">
      <w:start w:val="1"/>
      <w:numFmt w:val="decimal"/>
      <w:lvlText w:val="%6."/>
      <w:lvlJc w:val="left"/>
      <w:pPr>
        <w:tabs>
          <w:tab w:val="num" w:pos="4320"/>
        </w:tabs>
        <w:ind w:left="4320" w:hanging="360"/>
      </w:pPr>
    </w:lvl>
    <w:lvl w:ilvl="6" w:tplc="C4882BAA" w:tentative="1">
      <w:start w:val="1"/>
      <w:numFmt w:val="decimal"/>
      <w:lvlText w:val="%7."/>
      <w:lvlJc w:val="left"/>
      <w:pPr>
        <w:tabs>
          <w:tab w:val="num" w:pos="5040"/>
        </w:tabs>
        <w:ind w:left="5040" w:hanging="360"/>
      </w:pPr>
    </w:lvl>
    <w:lvl w:ilvl="7" w:tplc="8A44C080" w:tentative="1">
      <w:start w:val="1"/>
      <w:numFmt w:val="decimal"/>
      <w:lvlText w:val="%8."/>
      <w:lvlJc w:val="left"/>
      <w:pPr>
        <w:tabs>
          <w:tab w:val="num" w:pos="5760"/>
        </w:tabs>
        <w:ind w:left="5760" w:hanging="360"/>
      </w:pPr>
    </w:lvl>
    <w:lvl w:ilvl="8" w:tplc="98F0BB9A" w:tentative="1">
      <w:start w:val="1"/>
      <w:numFmt w:val="decimal"/>
      <w:lvlText w:val="%9."/>
      <w:lvlJc w:val="left"/>
      <w:pPr>
        <w:tabs>
          <w:tab w:val="num" w:pos="6480"/>
        </w:tabs>
        <w:ind w:left="6480" w:hanging="360"/>
      </w:pPr>
    </w:lvl>
  </w:abstractNum>
  <w:abstractNum w:abstractNumId="29" w15:restartNumberingAfterBreak="0">
    <w:nsid w:val="417153C6"/>
    <w:multiLevelType w:val="hybridMultilevel"/>
    <w:tmpl w:val="A434ECE6"/>
    <w:lvl w:ilvl="0" w:tplc="04090001">
      <w:start w:val="1"/>
      <w:numFmt w:val="bullet"/>
      <w:lvlText w:val=""/>
      <w:lvlJc w:val="left"/>
      <w:pPr>
        <w:tabs>
          <w:tab w:val="num" w:pos="720"/>
        </w:tabs>
        <w:ind w:left="720" w:hanging="360"/>
      </w:pPr>
      <w:rPr>
        <w:rFonts w:ascii="Symbol" w:hAnsi="Symbol" w:hint="default"/>
      </w:rPr>
    </w:lvl>
    <w:lvl w:ilvl="1" w:tplc="B42CAE22" w:tentative="1">
      <w:start w:val="1"/>
      <w:numFmt w:val="lowerLetter"/>
      <w:lvlText w:val="%2)"/>
      <w:lvlJc w:val="left"/>
      <w:pPr>
        <w:tabs>
          <w:tab w:val="num" w:pos="1440"/>
        </w:tabs>
        <w:ind w:left="1440" w:hanging="360"/>
      </w:pPr>
    </w:lvl>
    <w:lvl w:ilvl="2" w:tplc="EE38A0A8" w:tentative="1">
      <w:start w:val="1"/>
      <w:numFmt w:val="lowerLetter"/>
      <w:lvlText w:val="%3)"/>
      <w:lvlJc w:val="left"/>
      <w:pPr>
        <w:tabs>
          <w:tab w:val="num" w:pos="2160"/>
        </w:tabs>
        <w:ind w:left="2160" w:hanging="360"/>
      </w:pPr>
    </w:lvl>
    <w:lvl w:ilvl="3" w:tplc="F3D4C306" w:tentative="1">
      <w:start w:val="1"/>
      <w:numFmt w:val="lowerLetter"/>
      <w:lvlText w:val="%4)"/>
      <w:lvlJc w:val="left"/>
      <w:pPr>
        <w:tabs>
          <w:tab w:val="num" w:pos="2880"/>
        </w:tabs>
        <w:ind w:left="2880" w:hanging="360"/>
      </w:pPr>
    </w:lvl>
    <w:lvl w:ilvl="4" w:tplc="64DCCF82" w:tentative="1">
      <w:start w:val="1"/>
      <w:numFmt w:val="lowerLetter"/>
      <w:lvlText w:val="%5)"/>
      <w:lvlJc w:val="left"/>
      <w:pPr>
        <w:tabs>
          <w:tab w:val="num" w:pos="3600"/>
        </w:tabs>
        <w:ind w:left="3600" w:hanging="360"/>
      </w:pPr>
    </w:lvl>
    <w:lvl w:ilvl="5" w:tplc="4BE2788A" w:tentative="1">
      <w:start w:val="1"/>
      <w:numFmt w:val="lowerLetter"/>
      <w:lvlText w:val="%6)"/>
      <w:lvlJc w:val="left"/>
      <w:pPr>
        <w:tabs>
          <w:tab w:val="num" w:pos="4320"/>
        </w:tabs>
        <w:ind w:left="4320" w:hanging="360"/>
      </w:pPr>
    </w:lvl>
    <w:lvl w:ilvl="6" w:tplc="EBDA88D0" w:tentative="1">
      <w:start w:val="1"/>
      <w:numFmt w:val="lowerLetter"/>
      <w:lvlText w:val="%7)"/>
      <w:lvlJc w:val="left"/>
      <w:pPr>
        <w:tabs>
          <w:tab w:val="num" w:pos="5040"/>
        </w:tabs>
        <w:ind w:left="5040" w:hanging="360"/>
      </w:pPr>
    </w:lvl>
    <w:lvl w:ilvl="7" w:tplc="24AEAA36" w:tentative="1">
      <w:start w:val="1"/>
      <w:numFmt w:val="lowerLetter"/>
      <w:lvlText w:val="%8)"/>
      <w:lvlJc w:val="left"/>
      <w:pPr>
        <w:tabs>
          <w:tab w:val="num" w:pos="5760"/>
        </w:tabs>
        <w:ind w:left="5760" w:hanging="360"/>
      </w:pPr>
    </w:lvl>
    <w:lvl w:ilvl="8" w:tplc="5F50DAA2" w:tentative="1">
      <w:start w:val="1"/>
      <w:numFmt w:val="lowerLetter"/>
      <w:lvlText w:val="%9)"/>
      <w:lvlJc w:val="left"/>
      <w:pPr>
        <w:tabs>
          <w:tab w:val="num" w:pos="6480"/>
        </w:tabs>
        <w:ind w:left="6480" w:hanging="360"/>
      </w:pPr>
    </w:lvl>
  </w:abstractNum>
  <w:abstractNum w:abstractNumId="30" w15:restartNumberingAfterBreak="0">
    <w:nsid w:val="4312588D"/>
    <w:multiLevelType w:val="hybridMultilevel"/>
    <w:tmpl w:val="D3748D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89845EE"/>
    <w:multiLevelType w:val="hybridMultilevel"/>
    <w:tmpl w:val="F8E887B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4AB83D7B"/>
    <w:multiLevelType w:val="hybridMultilevel"/>
    <w:tmpl w:val="B0764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CE36AF3"/>
    <w:multiLevelType w:val="hybridMultilevel"/>
    <w:tmpl w:val="7E58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907D3E"/>
    <w:multiLevelType w:val="hybridMultilevel"/>
    <w:tmpl w:val="4F5CE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0D1B57"/>
    <w:multiLevelType w:val="hybridMultilevel"/>
    <w:tmpl w:val="3A6E1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3994DBA"/>
    <w:multiLevelType w:val="hybridMultilevel"/>
    <w:tmpl w:val="BC628440"/>
    <w:lvl w:ilvl="0" w:tplc="F7C49EB8">
      <w:start w:val="1"/>
      <w:numFmt w:val="decimal"/>
      <w:lvlText w:val="%1."/>
      <w:lvlJc w:val="left"/>
      <w:pPr>
        <w:tabs>
          <w:tab w:val="num" w:pos="720"/>
        </w:tabs>
        <w:ind w:left="720" w:hanging="360"/>
      </w:pPr>
      <w:rPr>
        <w:b w:val="0"/>
        <w:bCs w:val="0"/>
        <w:color w:val="000000" w:themeColor="text1"/>
      </w:rPr>
    </w:lvl>
    <w:lvl w:ilvl="1" w:tplc="1C707E02" w:tentative="1">
      <w:start w:val="1"/>
      <w:numFmt w:val="decimal"/>
      <w:lvlText w:val="%2."/>
      <w:lvlJc w:val="left"/>
      <w:pPr>
        <w:tabs>
          <w:tab w:val="num" w:pos="1440"/>
        </w:tabs>
        <w:ind w:left="1440" w:hanging="360"/>
      </w:pPr>
    </w:lvl>
    <w:lvl w:ilvl="2" w:tplc="AD32F136" w:tentative="1">
      <w:start w:val="1"/>
      <w:numFmt w:val="decimal"/>
      <w:lvlText w:val="%3."/>
      <w:lvlJc w:val="left"/>
      <w:pPr>
        <w:tabs>
          <w:tab w:val="num" w:pos="2160"/>
        </w:tabs>
        <w:ind w:left="2160" w:hanging="360"/>
      </w:pPr>
    </w:lvl>
    <w:lvl w:ilvl="3" w:tplc="4468AC2A" w:tentative="1">
      <w:start w:val="1"/>
      <w:numFmt w:val="decimal"/>
      <w:lvlText w:val="%4."/>
      <w:lvlJc w:val="left"/>
      <w:pPr>
        <w:tabs>
          <w:tab w:val="num" w:pos="2880"/>
        </w:tabs>
        <w:ind w:left="2880" w:hanging="360"/>
      </w:pPr>
    </w:lvl>
    <w:lvl w:ilvl="4" w:tplc="485C4CAC" w:tentative="1">
      <w:start w:val="1"/>
      <w:numFmt w:val="decimal"/>
      <w:lvlText w:val="%5."/>
      <w:lvlJc w:val="left"/>
      <w:pPr>
        <w:tabs>
          <w:tab w:val="num" w:pos="3600"/>
        </w:tabs>
        <w:ind w:left="3600" w:hanging="360"/>
      </w:pPr>
    </w:lvl>
    <w:lvl w:ilvl="5" w:tplc="B336AD68" w:tentative="1">
      <w:start w:val="1"/>
      <w:numFmt w:val="decimal"/>
      <w:lvlText w:val="%6."/>
      <w:lvlJc w:val="left"/>
      <w:pPr>
        <w:tabs>
          <w:tab w:val="num" w:pos="4320"/>
        </w:tabs>
        <w:ind w:left="4320" w:hanging="360"/>
      </w:pPr>
    </w:lvl>
    <w:lvl w:ilvl="6" w:tplc="08AADA8C" w:tentative="1">
      <w:start w:val="1"/>
      <w:numFmt w:val="decimal"/>
      <w:lvlText w:val="%7."/>
      <w:lvlJc w:val="left"/>
      <w:pPr>
        <w:tabs>
          <w:tab w:val="num" w:pos="5040"/>
        </w:tabs>
        <w:ind w:left="5040" w:hanging="360"/>
      </w:pPr>
    </w:lvl>
    <w:lvl w:ilvl="7" w:tplc="C8A4BCD0" w:tentative="1">
      <w:start w:val="1"/>
      <w:numFmt w:val="decimal"/>
      <w:lvlText w:val="%8."/>
      <w:lvlJc w:val="left"/>
      <w:pPr>
        <w:tabs>
          <w:tab w:val="num" w:pos="5760"/>
        </w:tabs>
        <w:ind w:left="5760" w:hanging="360"/>
      </w:pPr>
    </w:lvl>
    <w:lvl w:ilvl="8" w:tplc="1E54E6E4" w:tentative="1">
      <w:start w:val="1"/>
      <w:numFmt w:val="decimal"/>
      <w:lvlText w:val="%9."/>
      <w:lvlJc w:val="left"/>
      <w:pPr>
        <w:tabs>
          <w:tab w:val="num" w:pos="6480"/>
        </w:tabs>
        <w:ind w:left="6480" w:hanging="360"/>
      </w:pPr>
    </w:lvl>
  </w:abstractNum>
  <w:abstractNum w:abstractNumId="37" w15:restartNumberingAfterBreak="0">
    <w:nsid w:val="559B5276"/>
    <w:multiLevelType w:val="hybridMultilevel"/>
    <w:tmpl w:val="7E423EB2"/>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15:restartNumberingAfterBreak="0">
    <w:nsid w:val="566A60EC"/>
    <w:multiLevelType w:val="hybridMultilevel"/>
    <w:tmpl w:val="3FCE51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6DB4B01"/>
    <w:multiLevelType w:val="hybridMultilevel"/>
    <w:tmpl w:val="03869B42"/>
    <w:lvl w:ilvl="0" w:tplc="AB8A60D8">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591963CE"/>
    <w:multiLevelType w:val="hybridMultilevel"/>
    <w:tmpl w:val="2D08165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59BE2760"/>
    <w:multiLevelType w:val="hybridMultilevel"/>
    <w:tmpl w:val="7200C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C6C768C"/>
    <w:multiLevelType w:val="hybridMultilevel"/>
    <w:tmpl w:val="57247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FCF4D28"/>
    <w:multiLevelType w:val="hybridMultilevel"/>
    <w:tmpl w:val="C76ACBD2"/>
    <w:lvl w:ilvl="0" w:tplc="D0446BCA">
      <w:start w:val="1"/>
      <w:numFmt w:val="upperLetter"/>
      <w:lvlText w:val="%1."/>
      <w:lvlJc w:val="left"/>
      <w:pPr>
        <w:ind w:left="360" w:hanging="360"/>
      </w:pPr>
      <w:rPr>
        <w:rFonts w:ascii="Tahoma" w:hAnsi="Tahoma" w:cs="Tahoma"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16B211E"/>
    <w:multiLevelType w:val="hybridMultilevel"/>
    <w:tmpl w:val="59FCADB2"/>
    <w:lvl w:ilvl="0" w:tplc="04090015">
      <w:start w:val="1"/>
      <w:numFmt w:val="upperLetter"/>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C7549D"/>
    <w:multiLevelType w:val="hybridMultilevel"/>
    <w:tmpl w:val="BD2CDCC4"/>
    <w:lvl w:ilvl="0" w:tplc="83E8F5C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9B3796"/>
    <w:multiLevelType w:val="hybridMultilevel"/>
    <w:tmpl w:val="5A5029D6"/>
    <w:lvl w:ilvl="0" w:tplc="04090001">
      <w:start w:val="1"/>
      <w:numFmt w:val="bullet"/>
      <w:lvlText w:val=""/>
      <w:lvlJc w:val="left"/>
      <w:pPr>
        <w:ind w:left="434" w:hanging="360"/>
      </w:pPr>
      <w:rPr>
        <w:rFonts w:ascii="Symbol" w:hAnsi="Symbol" w:hint="default"/>
      </w:rPr>
    </w:lvl>
    <w:lvl w:ilvl="1" w:tplc="04090003" w:tentative="1">
      <w:start w:val="1"/>
      <w:numFmt w:val="bullet"/>
      <w:lvlText w:val="o"/>
      <w:lvlJc w:val="left"/>
      <w:pPr>
        <w:ind w:left="1154" w:hanging="360"/>
      </w:pPr>
      <w:rPr>
        <w:rFonts w:ascii="Courier New" w:hAnsi="Courier New" w:hint="default"/>
      </w:rPr>
    </w:lvl>
    <w:lvl w:ilvl="2" w:tplc="04090005" w:tentative="1">
      <w:start w:val="1"/>
      <w:numFmt w:val="bullet"/>
      <w:lvlText w:val=""/>
      <w:lvlJc w:val="left"/>
      <w:pPr>
        <w:ind w:left="1874" w:hanging="360"/>
      </w:pPr>
      <w:rPr>
        <w:rFonts w:ascii="Wingdings" w:hAnsi="Wingdings" w:hint="default"/>
      </w:rPr>
    </w:lvl>
    <w:lvl w:ilvl="3" w:tplc="04090001" w:tentative="1">
      <w:start w:val="1"/>
      <w:numFmt w:val="bullet"/>
      <w:lvlText w:val=""/>
      <w:lvlJc w:val="left"/>
      <w:pPr>
        <w:ind w:left="2594" w:hanging="360"/>
      </w:pPr>
      <w:rPr>
        <w:rFonts w:ascii="Symbol" w:hAnsi="Symbol" w:hint="default"/>
      </w:rPr>
    </w:lvl>
    <w:lvl w:ilvl="4" w:tplc="04090003" w:tentative="1">
      <w:start w:val="1"/>
      <w:numFmt w:val="bullet"/>
      <w:lvlText w:val="o"/>
      <w:lvlJc w:val="left"/>
      <w:pPr>
        <w:ind w:left="3314" w:hanging="360"/>
      </w:pPr>
      <w:rPr>
        <w:rFonts w:ascii="Courier New" w:hAnsi="Courier New" w:hint="default"/>
      </w:rPr>
    </w:lvl>
    <w:lvl w:ilvl="5" w:tplc="04090005" w:tentative="1">
      <w:start w:val="1"/>
      <w:numFmt w:val="bullet"/>
      <w:lvlText w:val=""/>
      <w:lvlJc w:val="left"/>
      <w:pPr>
        <w:ind w:left="4034" w:hanging="360"/>
      </w:pPr>
      <w:rPr>
        <w:rFonts w:ascii="Wingdings" w:hAnsi="Wingdings" w:hint="default"/>
      </w:rPr>
    </w:lvl>
    <w:lvl w:ilvl="6" w:tplc="04090001" w:tentative="1">
      <w:start w:val="1"/>
      <w:numFmt w:val="bullet"/>
      <w:lvlText w:val=""/>
      <w:lvlJc w:val="left"/>
      <w:pPr>
        <w:ind w:left="4754" w:hanging="360"/>
      </w:pPr>
      <w:rPr>
        <w:rFonts w:ascii="Symbol" w:hAnsi="Symbol" w:hint="default"/>
      </w:rPr>
    </w:lvl>
    <w:lvl w:ilvl="7" w:tplc="04090003" w:tentative="1">
      <w:start w:val="1"/>
      <w:numFmt w:val="bullet"/>
      <w:lvlText w:val="o"/>
      <w:lvlJc w:val="left"/>
      <w:pPr>
        <w:ind w:left="5474" w:hanging="360"/>
      </w:pPr>
      <w:rPr>
        <w:rFonts w:ascii="Courier New" w:hAnsi="Courier New" w:hint="default"/>
      </w:rPr>
    </w:lvl>
    <w:lvl w:ilvl="8" w:tplc="04090005" w:tentative="1">
      <w:start w:val="1"/>
      <w:numFmt w:val="bullet"/>
      <w:lvlText w:val=""/>
      <w:lvlJc w:val="left"/>
      <w:pPr>
        <w:ind w:left="6194" w:hanging="360"/>
      </w:pPr>
      <w:rPr>
        <w:rFonts w:ascii="Wingdings" w:hAnsi="Wingdings" w:hint="default"/>
      </w:rPr>
    </w:lvl>
  </w:abstractNum>
  <w:abstractNum w:abstractNumId="47" w15:restartNumberingAfterBreak="0">
    <w:nsid w:val="67DF1375"/>
    <w:multiLevelType w:val="hybridMultilevel"/>
    <w:tmpl w:val="3DFE86BA"/>
    <w:lvl w:ilvl="0" w:tplc="F0161AB6">
      <w:start w:val="1"/>
      <w:numFmt w:val="bullet"/>
      <w:lvlText w:val="•"/>
      <w:lvlJc w:val="left"/>
      <w:pPr>
        <w:tabs>
          <w:tab w:val="num" w:pos="360"/>
        </w:tabs>
        <w:ind w:left="360" w:hanging="360"/>
      </w:pPr>
      <w:rPr>
        <w:rFonts w:ascii="Arial" w:hAnsi="Arial" w:cs="Times New Roman" w:hint="default"/>
      </w:rPr>
    </w:lvl>
    <w:lvl w:ilvl="1" w:tplc="092662EA">
      <w:start w:val="1"/>
      <w:numFmt w:val="bullet"/>
      <w:lvlText w:val="•"/>
      <w:lvlJc w:val="left"/>
      <w:pPr>
        <w:tabs>
          <w:tab w:val="num" w:pos="1440"/>
        </w:tabs>
        <w:ind w:left="1440" w:hanging="360"/>
      </w:pPr>
      <w:rPr>
        <w:rFonts w:ascii="Arial" w:hAnsi="Arial" w:cs="Times New Roman" w:hint="default"/>
      </w:rPr>
    </w:lvl>
    <w:lvl w:ilvl="2" w:tplc="258A99BA">
      <w:start w:val="1"/>
      <w:numFmt w:val="bullet"/>
      <w:lvlText w:val="•"/>
      <w:lvlJc w:val="left"/>
      <w:pPr>
        <w:tabs>
          <w:tab w:val="num" w:pos="2160"/>
        </w:tabs>
        <w:ind w:left="2160" w:hanging="360"/>
      </w:pPr>
      <w:rPr>
        <w:rFonts w:ascii="Arial" w:hAnsi="Arial" w:cs="Times New Roman" w:hint="default"/>
      </w:rPr>
    </w:lvl>
    <w:lvl w:ilvl="3" w:tplc="EA44EF88">
      <w:start w:val="1"/>
      <w:numFmt w:val="bullet"/>
      <w:lvlText w:val="•"/>
      <w:lvlJc w:val="left"/>
      <w:pPr>
        <w:tabs>
          <w:tab w:val="num" w:pos="2880"/>
        </w:tabs>
        <w:ind w:left="2880" w:hanging="360"/>
      </w:pPr>
      <w:rPr>
        <w:rFonts w:ascii="Arial" w:hAnsi="Arial" w:cs="Times New Roman" w:hint="default"/>
      </w:rPr>
    </w:lvl>
    <w:lvl w:ilvl="4" w:tplc="DC0EA630">
      <w:start w:val="1"/>
      <w:numFmt w:val="bullet"/>
      <w:lvlText w:val="•"/>
      <w:lvlJc w:val="left"/>
      <w:pPr>
        <w:tabs>
          <w:tab w:val="num" w:pos="3600"/>
        </w:tabs>
        <w:ind w:left="3600" w:hanging="360"/>
      </w:pPr>
      <w:rPr>
        <w:rFonts w:ascii="Arial" w:hAnsi="Arial" w:cs="Times New Roman" w:hint="default"/>
      </w:rPr>
    </w:lvl>
    <w:lvl w:ilvl="5" w:tplc="2F86B504">
      <w:start w:val="1"/>
      <w:numFmt w:val="bullet"/>
      <w:lvlText w:val="•"/>
      <w:lvlJc w:val="left"/>
      <w:pPr>
        <w:tabs>
          <w:tab w:val="num" w:pos="4320"/>
        </w:tabs>
        <w:ind w:left="4320" w:hanging="360"/>
      </w:pPr>
      <w:rPr>
        <w:rFonts w:ascii="Arial" w:hAnsi="Arial" w:cs="Times New Roman" w:hint="default"/>
      </w:rPr>
    </w:lvl>
    <w:lvl w:ilvl="6" w:tplc="DA2A0926">
      <w:start w:val="1"/>
      <w:numFmt w:val="bullet"/>
      <w:lvlText w:val="•"/>
      <w:lvlJc w:val="left"/>
      <w:pPr>
        <w:tabs>
          <w:tab w:val="num" w:pos="5040"/>
        </w:tabs>
        <w:ind w:left="5040" w:hanging="360"/>
      </w:pPr>
      <w:rPr>
        <w:rFonts w:ascii="Arial" w:hAnsi="Arial" w:cs="Times New Roman" w:hint="default"/>
      </w:rPr>
    </w:lvl>
    <w:lvl w:ilvl="7" w:tplc="34F87634">
      <w:start w:val="1"/>
      <w:numFmt w:val="bullet"/>
      <w:lvlText w:val="•"/>
      <w:lvlJc w:val="left"/>
      <w:pPr>
        <w:tabs>
          <w:tab w:val="num" w:pos="5760"/>
        </w:tabs>
        <w:ind w:left="5760" w:hanging="360"/>
      </w:pPr>
      <w:rPr>
        <w:rFonts w:ascii="Arial" w:hAnsi="Arial" w:cs="Times New Roman" w:hint="default"/>
      </w:rPr>
    </w:lvl>
    <w:lvl w:ilvl="8" w:tplc="195AE108">
      <w:start w:val="1"/>
      <w:numFmt w:val="bullet"/>
      <w:lvlText w:val="•"/>
      <w:lvlJc w:val="left"/>
      <w:pPr>
        <w:tabs>
          <w:tab w:val="num" w:pos="6480"/>
        </w:tabs>
        <w:ind w:left="6480" w:hanging="360"/>
      </w:pPr>
      <w:rPr>
        <w:rFonts w:ascii="Arial" w:hAnsi="Arial" w:cs="Times New Roman" w:hint="default"/>
      </w:rPr>
    </w:lvl>
  </w:abstractNum>
  <w:abstractNum w:abstractNumId="48" w15:restartNumberingAfterBreak="0">
    <w:nsid w:val="69692D5E"/>
    <w:multiLevelType w:val="hybridMultilevel"/>
    <w:tmpl w:val="42F41F9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699D7C3D"/>
    <w:multiLevelType w:val="hybridMultilevel"/>
    <w:tmpl w:val="4798EC3E"/>
    <w:lvl w:ilvl="0" w:tplc="88CC7EAC">
      <w:start w:val="1"/>
      <w:numFmt w:val="decimal"/>
      <w:lvlText w:val="%1."/>
      <w:lvlJc w:val="left"/>
      <w:pPr>
        <w:ind w:left="360" w:hanging="360"/>
      </w:pPr>
      <w:rPr>
        <w:rFonts w:hint="default"/>
        <w:b/>
        <w:bCs w:val="0"/>
        <w:color w:val="000000" w:themeColor="text1"/>
        <w:sz w:val="28"/>
        <w:szCs w:val="16"/>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50" w15:restartNumberingAfterBreak="0">
    <w:nsid w:val="6F2241D4"/>
    <w:multiLevelType w:val="hybridMultilevel"/>
    <w:tmpl w:val="B35A2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F3B6B9B"/>
    <w:multiLevelType w:val="hybridMultilevel"/>
    <w:tmpl w:val="679EB2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6F3E5D50"/>
    <w:multiLevelType w:val="hybridMultilevel"/>
    <w:tmpl w:val="52E44D2C"/>
    <w:lvl w:ilvl="0" w:tplc="2940CE82">
      <w:start w:val="1"/>
      <w:numFmt w:val="decimal"/>
      <w:lvlText w:val="%1."/>
      <w:lvlJc w:val="left"/>
      <w:pPr>
        <w:ind w:left="360" w:hanging="360"/>
      </w:pPr>
      <w:rPr>
        <w:b w:val="0"/>
        <w:bCs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FB4249F"/>
    <w:multiLevelType w:val="hybridMultilevel"/>
    <w:tmpl w:val="5B0EAEDC"/>
    <w:lvl w:ilvl="0" w:tplc="04090005">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num w:numId="1">
    <w:abstractNumId w:val="53"/>
  </w:num>
  <w:num w:numId="2">
    <w:abstractNumId w:val="33"/>
  </w:num>
  <w:num w:numId="3">
    <w:abstractNumId w:val="18"/>
  </w:num>
  <w:num w:numId="4">
    <w:abstractNumId w:val="45"/>
  </w:num>
  <w:num w:numId="5">
    <w:abstractNumId w:val="37"/>
  </w:num>
  <w:num w:numId="6">
    <w:abstractNumId w:val="52"/>
  </w:num>
  <w:num w:numId="7">
    <w:abstractNumId w:val="36"/>
  </w:num>
  <w:num w:numId="8">
    <w:abstractNumId w:val="29"/>
  </w:num>
  <w:num w:numId="9">
    <w:abstractNumId w:val="28"/>
  </w:num>
  <w:num w:numId="10">
    <w:abstractNumId w:val="6"/>
  </w:num>
  <w:num w:numId="11">
    <w:abstractNumId w:val="7"/>
  </w:num>
  <w:num w:numId="12">
    <w:abstractNumId w:val="33"/>
  </w:num>
  <w:num w:numId="13">
    <w:abstractNumId w:val="13"/>
  </w:num>
  <w:num w:numId="14">
    <w:abstractNumId w:val="49"/>
  </w:num>
  <w:num w:numId="15">
    <w:abstractNumId w:val="27"/>
  </w:num>
  <w:num w:numId="16">
    <w:abstractNumId w:val="35"/>
  </w:num>
  <w:num w:numId="17">
    <w:abstractNumId w:val="11"/>
  </w:num>
  <w:num w:numId="18">
    <w:abstractNumId w:val="32"/>
  </w:num>
  <w:num w:numId="19">
    <w:abstractNumId w:val="50"/>
  </w:num>
  <w:num w:numId="20">
    <w:abstractNumId w:val="38"/>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num>
  <w:num w:numId="25">
    <w:abstractNumId w:val="47"/>
  </w:num>
  <w:num w:numId="26">
    <w:abstractNumId w:val="22"/>
  </w:num>
  <w:num w:numId="27">
    <w:abstractNumId w:val="39"/>
  </w:num>
  <w:num w:numId="28">
    <w:abstractNumId w:val="0"/>
  </w:num>
  <w:num w:numId="29">
    <w:abstractNumId w:val="21"/>
  </w:num>
  <w:num w:numId="30">
    <w:abstractNumId w:val="34"/>
  </w:num>
  <w:num w:numId="31">
    <w:abstractNumId w:val="19"/>
  </w:num>
  <w:num w:numId="32">
    <w:abstractNumId w:val="4"/>
  </w:num>
  <w:num w:numId="33">
    <w:abstractNumId w:val="41"/>
  </w:num>
  <w:num w:numId="34">
    <w:abstractNumId w:val="16"/>
  </w:num>
  <w:num w:numId="35">
    <w:abstractNumId w:val="10"/>
  </w:num>
  <w:num w:numId="36">
    <w:abstractNumId w:val="44"/>
  </w:num>
  <w:num w:numId="37">
    <w:abstractNumId w:val="43"/>
  </w:num>
  <w:num w:numId="38">
    <w:abstractNumId w:val="26"/>
  </w:num>
  <w:num w:numId="39">
    <w:abstractNumId w:val="3"/>
  </w:num>
  <w:num w:numId="40">
    <w:abstractNumId w:val="1"/>
  </w:num>
  <w:num w:numId="41">
    <w:abstractNumId w:val="30"/>
  </w:num>
  <w:num w:numId="42">
    <w:abstractNumId w:val="40"/>
  </w:num>
  <w:num w:numId="43">
    <w:abstractNumId w:val="48"/>
  </w:num>
  <w:num w:numId="44">
    <w:abstractNumId w:val="31"/>
  </w:num>
  <w:num w:numId="45">
    <w:abstractNumId w:val="17"/>
  </w:num>
  <w:num w:numId="46">
    <w:abstractNumId w:val="12"/>
  </w:num>
  <w:num w:numId="47">
    <w:abstractNumId w:val="5"/>
  </w:num>
  <w:num w:numId="48">
    <w:abstractNumId w:val="24"/>
  </w:num>
  <w:num w:numId="49">
    <w:abstractNumId w:val="8"/>
  </w:num>
  <w:num w:numId="50">
    <w:abstractNumId w:val="14"/>
  </w:num>
  <w:num w:numId="51">
    <w:abstractNumId w:val="46"/>
  </w:num>
  <w:num w:numId="52">
    <w:abstractNumId w:val="23"/>
  </w:num>
  <w:num w:numId="53">
    <w:abstractNumId w:val="9"/>
  </w:num>
  <w:num w:numId="54">
    <w:abstractNumId w:val="15"/>
  </w:num>
  <w:num w:numId="55">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6E"/>
    <w:rsid w:val="000518DC"/>
    <w:rsid w:val="00054CBC"/>
    <w:rsid w:val="00055D56"/>
    <w:rsid w:val="0006158B"/>
    <w:rsid w:val="00077ADC"/>
    <w:rsid w:val="00090660"/>
    <w:rsid w:val="00095357"/>
    <w:rsid w:val="000C4FF9"/>
    <w:rsid w:val="000C53AA"/>
    <w:rsid w:val="000D1B0E"/>
    <w:rsid w:val="000D4D9E"/>
    <w:rsid w:val="000D6BC9"/>
    <w:rsid w:val="000E091E"/>
    <w:rsid w:val="000E57E9"/>
    <w:rsid w:val="000F6795"/>
    <w:rsid w:val="00103784"/>
    <w:rsid w:val="00103F66"/>
    <w:rsid w:val="0010456A"/>
    <w:rsid w:val="00107A65"/>
    <w:rsid w:val="00114C95"/>
    <w:rsid w:val="0011634A"/>
    <w:rsid w:val="00121F37"/>
    <w:rsid w:val="001225F0"/>
    <w:rsid w:val="001231A8"/>
    <w:rsid w:val="0012453D"/>
    <w:rsid w:val="001304B0"/>
    <w:rsid w:val="00134327"/>
    <w:rsid w:val="00135860"/>
    <w:rsid w:val="00136757"/>
    <w:rsid w:val="00136AC4"/>
    <w:rsid w:val="00140B92"/>
    <w:rsid w:val="00151A49"/>
    <w:rsid w:val="00155912"/>
    <w:rsid w:val="00156A6B"/>
    <w:rsid w:val="001576CD"/>
    <w:rsid w:val="00157FCF"/>
    <w:rsid w:val="00162FB1"/>
    <w:rsid w:val="0016709A"/>
    <w:rsid w:val="00175701"/>
    <w:rsid w:val="001763FE"/>
    <w:rsid w:val="001C555D"/>
    <w:rsid w:val="001D2C47"/>
    <w:rsid w:val="001E493D"/>
    <w:rsid w:val="001F060D"/>
    <w:rsid w:val="001F4A8E"/>
    <w:rsid w:val="00200AA3"/>
    <w:rsid w:val="00230AE3"/>
    <w:rsid w:val="0023498B"/>
    <w:rsid w:val="00252D7F"/>
    <w:rsid w:val="00260ACB"/>
    <w:rsid w:val="00260D21"/>
    <w:rsid w:val="0026348D"/>
    <w:rsid w:val="00271476"/>
    <w:rsid w:val="00282AFF"/>
    <w:rsid w:val="00297C05"/>
    <w:rsid w:val="002B34DE"/>
    <w:rsid w:val="002B558D"/>
    <w:rsid w:val="002D4410"/>
    <w:rsid w:val="002F3E5A"/>
    <w:rsid w:val="002F4B87"/>
    <w:rsid w:val="003127EC"/>
    <w:rsid w:val="00327830"/>
    <w:rsid w:val="0033191C"/>
    <w:rsid w:val="00331C29"/>
    <w:rsid w:val="00332D8D"/>
    <w:rsid w:val="00334D91"/>
    <w:rsid w:val="00340658"/>
    <w:rsid w:val="0035592E"/>
    <w:rsid w:val="00360529"/>
    <w:rsid w:val="00361706"/>
    <w:rsid w:val="00362160"/>
    <w:rsid w:val="00363476"/>
    <w:rsid w:val="003659F0"/>
    <w:rsid w:val="003933BA"/>
    <w:rsid w:val="003B59AC"/>
    <w:rsid w:val="003C626E"/>
    <w:rsid w:val="003C71E5"/>
    <w:rsid w:val="003D62F7"/>
    <w:rsid w:val="003E333F"/>
    <w:rsid w:val="003F02D3"/>
    <w:rsid w:val="00414FAD"/>
    <w:rsid w:val="004346FF"/>
    <w:rsid w:val="004360A7"/>
    <w:rsid w:val="0044233B"/>
    <w:rsid w:val="00444D32"/>
    <w:rsid w:val="00447DEB"/>
    <w:rsid w:val="00460F4B"/>
    <w:rsid w:val="004773E0"/>
    <w:rsid w:val="004A41AB"/>
    <w:rsid w:val="004D5730"/>
    <w:rsid w:val="004E7988"/>
    <w:rsid w:val="00513499"/>
    <w:rsid w:val="005342B6"/>
    <w:rsid w:val="005418F0"/>
    <w:rsid w:val="005425D6"/>
    <w:rsid w:val="0054321F"/>
    <w:rsid w:val="00545C4D"/>
    <w:rsid w:val="005519F9"/>
    <w:rsid w:val="00554448"/>
    <w:rsid w:val="00567D70"/>
    <w:rsid w:val="005720D9"/>
    <w:rsid w:val="0057329C"/>
    <w:rsid w:val="005951C1"/>
    <w:rsid w:val="00596A38"/>
    <w:rsid w:val="005A35DC"/>
    <w:rsid w:val="005A3B66"/>
    <w:rsid w:val="005D7BB7"/>
    <w:rsid w:val="005E5244"/>
    <w:rsid w:val="005E5A10"/>
    <w:rsid w:val="005F13B9"/>
    <w:rsid w:val="00604142"/>
    <w:rsid w:val="00606361"/>
    <w:rsid w:val="00634F4B"/>
    <w:rsid w:val="00642C05"/>
    <w:rsid w:val="006430D0"/>
    <w:rsid w:val="00644D9E"/>
    <w:rsid w:val="006463FE"/>
    <w:rsid w:val="00650C7D"/>
    <w:rsid w:val="00663F9F"/>
    <w:rsid w:val="00680DE1"/>
    <w:rsid w:val="006819C6"/>
    <w:rsid w:val="0068603A"/>
    <w:rsid w:val="006924F3"/>
    <w:rsid w:val="00694663"/>
    <w:rsid w:val="00695686"/>
    <w:rsid w:val="006A075F"/>
    <w:rsid w:val="006B636B"/>
    <w:rsid w:val="006C799A"/>
    <w:rsid w:val="006D297B"/>
    <w:rsid w:val="006D4045"/>
    <w:rsid w:val="006D45CE"/>
    <w:rsid w:val="006D5A47"/>
    <w:rsid w:val="006D6852"/>
    <w:rsid w:val="006E3B8D"/>
    <w:rsid w:val="006F1B8F"/>
    <w:rsid w:val="006F69E6"/>
    <w:rsid w:val="006F786B"/>
    <w:rsid w:val="0072437C"/>
    <w:rsid w:val="00734422"/>
    <w:rsid w:val="00760505"/>
    <w:rsid w:val="00765805"/>
    <w:rsid w:val="00770588"/>
    <w:rsid w:val="00792D94"/>
    <w:rsid w:val="00797A94"/>
    <w:rsid w:val="007A5B35"/>
    <w:rsid w:val="007B4906"/>
    <w:rsid w:val="007C4233"/>
    <w:rsid w:val="007D427F"/>
    <w:rsid w:val="007E4952"/>
    <w:rsid w:val="007F433A"/>
    <w:rsid w:val="00800329"/>
    <w:rsid w:val="00801DC9"/>
    <w:rsid w:val="00806AD4"/>
    <w:rsid w:val="00833334"/>
    <w:rsid w:val="00862838"/>
    <w:rsid w:val="008778DF"/>
    <w:rsid w:val="00881BA6"/>
    <w:rsid w:val="00893BB8"/>
    <w:rsid w:val="008B0C2B"/>
    <w:rsid w:val="008C10AE"/>
    <w:rsid w:val="008C1C8C"/>
    <w:rsid w:val="008D2E8A"/>
    <w:rsid w:val="008E3559"/>
    <w:rsid w:val="008E63F7"/>
    <w:rsid w:val="00915A3C"/>
    <w:rsid w:val="0095372A"/>
    <w:rsid w:val="00954E96"/>
    <w:rsid w:val="00981415"/>
    <w:rsid w:val="00983340"/>
    <w:rsid w:val="00983C3C"/>
    <w:rsid w:val="009914C1"/>
    <w:rsid w:val="00996A7C"/>
    <w:rsid w:val="009A34B1"/>
    <w:rsid w:val="009A3761"/>
    <w:rsid w:val="009B536E"/>
    <w:rsid w:val="009B63FC"/>
    <w:rsid w:val="009C5FAD"/>
    <w:rsid w:val="009D066B"/>
    <w:rsid w:val="009D5461"/>
    <w:rsid w:val="009E24AC"/>
    <w:rsid w:val="00A14A98"/>
    <w:rsid w:val="00A150AB"/>
    <w:rsid w:val="00A15889"/>
    <w:rsid w:val="00A32F6E"/>
    <w:rsid w:val="00A41668"/>
    <w:rsid w:val="00A41F29"/>
    <w:rsid w:val="00A54D28"/>
    <w:rsid w:val="00A71913"/>
    <w:rsid w:val="00AA2E2D"/>
    <w:rsid w:val="00AC514B"/>
    <w:rsid w:val="00AC5FC5"/>
    <w:rsid w:val="00AD35A7"/>
    <w:rsid w:val="00AD36DB"/>
    <w:rsid w:val="00AD4308"/>
    <w:rsid w:val="00AD71DC"/>
    <w:rsid w:val="00AE1827"/>
    <w:rsid w:val="00AF56BE"/>
    <w:rsid w:val="00B15789"/>
    <w:rsid w:val="00B2380B"/>
    <w:rsid w:val="00B276F8"/>
    <w:rsid w:val="00B31827"/>
    <w:rsid w:val="00B37036"/>
    <w:rsid w:val="00B45097"/>
    <w:rsid w:val="00B605D7"/>
    <w:rsid w:val="00B644B5"/>
    <w:rsid w:val="00B6598E"/>
    <w:rsid w:val="00B66DC8"/>
    <w:rsid w:val="00B838AB"/>
    <w:rsid w:val="00B95D25"/>
    <w:rsid w:val="00B968B9"/>
    <w:rsid w:val="00B96F7F"/>
    <w:rsid w:val="00BA1356"/>
    <w:rsid w:val="00BA4A48"/>
    <w:rsid w:val="00BB20A8"/>
    <w:rsid w:val="00BB5388"/>
    <w:rsid w:val="00BC2DF0"/>
    <w:rsid w:val="00BD6A72"/>
    <w:rsid w:val="00BF1698"/>
    <w:rsid w:val="00BF40C9"/>
    <w:rsid w:val="00C12D56"/>
    <w:rsid w:val="00C23A77"/>
    <w:rsid w:val="00C32AA9"/>
    <w:rsid w:val="00C459EC"/>
    <w:rsid w:val="00C52067"/>
    <w:rsid w:val="00C64349"/>
    <w:rsid w:val="00C805E8"/>
    <w:rsid w:val="00C82633"/>
    <w:rsid w:val="00CA2230"/>
    <w:rsid w:val="00CA7794"/>
    <w:rsid w:val="00CB1DC4"/>
    <w:rsid w:val="00CC1F1F"/>
    <w:rsid w:val="00CD6CC3"/>
    <w:rsid w:val="00CD7F16"/>
    <w:rsid w:val="00D16D9D"/>
    <w:rsid w:val="00D1748E"/>
    <w:rsid w:val="00D32829"/>
    <w:rsid w:val="00D34716"/>
    <w:rsid w:val="00D4126E"/>
    <w:rsid w:val="00D46290"/>
    <w:rsid w:val="00DA0655"/>
    <w:rsid w:val="00DA2AB7"/>
    <w:rsid w:val="00DA7257"/>
    <w:rsid w:val="00DB2324"/>
    <w:rsid w:val="00DC427D"/>
    <w:rsid w:val="00DD144F"/>
    <w:rsid w:val="00DD5E15"/>
    <w:rsid w:val="00DD7259"/>
    <w:rsid w:val="00DE2B48"/>
    <w:rsid w:val="00E010B0"/>
    <w:rsid w:val="00E06763"/>
    <w:rsid w:val="00E11AD7"/>
    <w:rsid w:val="00E2226E"/>
    <w:rsid w:val="00E336D7"/>
    <w:rsid w:val="00E34AA8"/>
    <w:rsid w:val="00E3683A"/>
    <w:rsid w:val="00E47B1F"/>
    <w:rsid w:val="00E73BDF"/>
    <w:rsid w:val="00E74FED"/>
    <w:rsid w:val="00E93E63"/>
    <w:rsid w:val="00E94A27"/>
    <w:rsid w:val="00EB579A"/>
    <w:rsid w:val="00EC4D6B"/>
    <w:rsid w:val="00ED3402"/>
    <w:rsid w:val="00ED50DB"/>
    <w:rsid w:val="00EF340F"/>
    <w:rsid w:val="00EF4FA2"/>
    <w:rsid w:val="00EF7EBF"/>
    <w:rsid w:val="00F04351"/>
    <w:rsid w:val="00F07089"/>
    <w:rsid w:val="00F15270"/>
    <w:rsid w:val="00F27CC3"/>
    <w:rsid w:val="00F308E9"/>
    <w:rsid w:val="00F35010"/>
    <w:rsid w:val="00F40FC2"/>
    <w:rsid w:val="00F51F19"/>
    <w:rsid w:val="00F83DCF"/>
    <w:rsid w:val="00F90C65"/>
    <w:rsid w:val="00FB22E3"/>
    <w:rsid w:val="00FB691F"/>
    <w:rsid w:val="00FC0243"/>
    <w:rsid w:val="00FC09B7"/>
    <w:rsid w:val="00FC35AB"/>
    <w:rsid w:val="00FD0FF3"/>
    <w:rsid w:val="00FD1836"/>
    <w:rsid w:val="00FD795C"/>
    <w:rsid w:val="00FE2898"/>
    <w:rsid w:val="00FE4C90"/>
    <w:rsid w:val="00FF0515"/>
    <w:rsid w:val="00FF2F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E992B"/>
  <w15:docId w15:val="{4B19ADCA-4179-48A6-9AEE-DD8A1288B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26E"/>
  </w:style>
  <w:style w:type="paragraph" w:styleId="Heading2">
    <w:name w:val="heading 2"/>
    <w:basedOn w:val="Normal"/>
    <w:link w:val="Heading2Char"/>
    <w:uiPriority w:val="9"/>
    <w:qFormat/>
    <w:rsid w:val="00361706"/>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26E"/>
    <w:rPr>
      <w:color w:val="0000FF" w:themeColor="hyperlink"/>
      <w:u w:val="single"/>
    </w:rPr>
  </w:style>
  <w:style w:type="paragraph" w:styleId="BalloonText">
    <w:name w:val="Balloon Text"/>
    <w:basedOn w:val="Normal"/>
    <w:link w:val="BalloonTextChar"/>
    <w:uiPriority w:val="99"/>
    <w:semiHidden/>
    <w:unhideWhenUsed/>
    <w:rsid w:val="00DA7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257"/>
    <w:rPr>
      <w:rFonts w:ascii="Tahoma" w:hAnsi="Tahoma" w:cs="Tahoma"/>
      <w:sz w:val="16"/>
      <w:szCs w:val="16"/>
    </w:rPr>
  </w:style>
  <w:style w:type="paragraph" w:styleId="ListParagraph">
    <w:name w:val="List Paragraph"/>
    <w:basedOn w:val="Normal"/>
    <w:uiPriority w:val="34"/>
    <w:qFormat/>
    <w:rsid w:val="009E24AC"/>
    <w:pPr>
      <w:ind w:left="720"/>
      <w:contextualSpacing/>
    </w:pPr>
  </w:style>
  <w:style w:type="character" w:customStyle="1" w:styleId="Heading2Char">
    <w:name w:val="Heading 2 Char"/>
    <w:basedOn w:val="DefaultParagraphFont"/>
    <w:link w:val="Heading2"/>
    <w:uiPriority w:val="9"/>
    <w:rsid w:val="00361706"/>
    <w:rPr>
      <w:rFonts w:ascii="Times" w:hAnsi="Times"/>
      <w:b/>
      <w:bCs/>
      <w:sz w:val="36"/>
      <w:szCs w:val="36"/>
    </w:rPr>
  </w:style>
  <w:style w:type="character" w:styleId="CommentReference">
    <w:name w:val="annotation reference"/>
    <w:basedOn w:val="DefaultParagraphFont"/>
    <w:uiPriority w:val="99"/>
    <w:semiHidden/>
    <w:unhideWhenUsed/>
    <w:rsid w:val="00460F4B"/>
    <w:rPr>
      <w:sz w:val="18"/>
      <w:szCs w:val="18"/>
    </w:rPr>
  </w:style>
  <w:style w:type="paragraph" w:styleId="CommentText">
    <w:name w:val="annotation text"/>
    <w:basedOn w:val="Normal"/>
    <w:link w:val="CommentTextChar"/>
    <w:uiPriority w:val="99"/>
    <w:semiHidden/>
    <w:unhideWhenUsed/>
    <w:rsid w:val="00460F4B"/>
    <w:pPr>
      <w:spacing w:line="240" w:lineRule="auto"/>
    </w:pPr>
    <w:rPr>
      <w:sz w:val="24"/>
      <w:szCs w:val="24"/>
    </w:rPr>
  </w:style>
  <w:style w:type="character" w:customStyle="1" w:styleId="CommentTextChar">
    <w:name w:val="Comment Text Char"/>
    <w:basedOn w:val="DefaultParagraphFont"/>
    <w:link w:val="CommentText"/>
    <w:uiPriority w:val="99"/>
    <w:semiHidden/>
    <w:rsid w:val="00460F4B"/>
    <w:rPr>
      <w:sz w:val="24"/>
      <w:szCs w:val="24"/>
    </w:rPr>
  </w:style>
  <w:style w:type="paragraph" w:styleId="CommentSubject">
    <w:name w:val="annotation subject"/>
    <w:basedOn w:val="CommentText"/>
    <w:next w:val="CommentText"/>
    <w:link w:val="CommentSubjectChar"/>
    <w:uiPriority w:val="99"/>
    <w:semiHidden/>
    <w:unhideWhenUsed/>
    <w:rsid w:val="00460F4B"/>
    <w:rPr>
      <w:b/>
      <w:bCs/>
      <w:sz w:val="20"/>
      <w:szCs w:val="20"/>
    </w:rPr>
  </w:style>
  <w:style w:type="character" w:customStyle="1" w:styleId="CommentSubjectChar">
    <w:name w:val="Comment Subject Char"/>
    <w:basedOn w:val="CommentTextChar"/>
    <w:link w:val="CommentSubject"/>
    <w:uiPriority w:val="99"/>
    <w:semiHidden/>
    <w:rsid w:val="00460F4B"/>
    <w:rPr>
      <w:b/>
      <w:bCs/>
      <w:sz w:val="20"/>
      <w:szCs w:val="20"/>
    </w:rPr>
  </w:style>
  <w:style w:type="paragraph" w:styleId="Header">
    <w:name w:val="header"/>
    <w:basedOn w:val="Normal"/>
    <w:link w:val="HeaderChar"/>
    <w:uiPriority w:val="99"/>
    <w:unhideWhenUsed/>
    <w:rsid w:val="003B59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59AC"/>
  </w:style>
  <w:style w:type="paragraph" w:styleId="Footer">
    <w:name w:val="footer"/>
    <w:basedOn w:val="Normal"/>
    <w:link w:val="FooterChar"/>
    <w:uiPriority w:val="99"/>
    <w:unhideWhenUsed/>
    <w:rsid w:val="003B5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59AC"/>
  </w:style>
  <w:style w:type="paragraph" w:styleId="FootnoteText">
    <w:name w:val="footnote text"/>
    <w:basedOn w:val="Normal"/>
    <w:link w:val="FootnoteTextChar"/>
    <w:uiPriority w:val="99"/>
    <w:unhideWhenUsed/>
    <w:rsid w:val="003B59AC"/>
    <w:pPr>
      <w:spacing w:after="0" w:line="240" w:lineRule="auto"/>
    </w:pPr>
    <w:rPr>
      <w:sz w:val="24"/>
      <w:szCs w:val="24"/>
    </w:rPr>
  </w:style>
  <w:style w:type="character" w:customStyle="1" w:styleId="FootnoteTextChar">
    <w:name w:val="Footnote Text Char"/>
    <w:basedOn w:val="DefaultParagraphFont"/>
    <w:link w:val="FootnoteText"/>
    <w:uiPriority w:val="99"/>
    <w:rsid w:val="003B59AC"/>
    <w:rPr>
      <w:sz w:val="24"/>
      <w:szCs w:val="24"/>
    </w:rPr>
  </w:style>
  <w:style w:type="character" w:styleId="FootnoteReference">
    <w:name w:val="footnote reference"/>
    <w:basedOn w:val="DefaultParagraphFont"/>
    <w:uiPriority w:val="99"/>
    <w:unhideWhenUsed/>
    <w:rsid w:val="003B59AC"/>
    <w:rPr>
      <w:vertAlign w:val="superscript"/>
    </w:rPr>
  </w:style>
  <w:style w:type="paragraph" w:styleId="NoSpacing">
    <w:name w:val="No Spacing"/>
    <w:link w:val="NoSpacingChar"/>
    <w:qFormat/>
    <w:rsid w:val="003B59AC"/>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3B59AC"/>
    <w:rPr>
      <w:rFonts w:ascii="PMingLiU" w:eastAsiaTheme="minorEastAsia" w:hAnsi="PMingLiU"/>
    </w:rPr>
  </w:style>
  <w:style w:type="character" w:styleId="PageNumber">
    <w:name w:val="page number"/>
    <w:basedOn w:val="DefaultParagraphFont"/>
    <w:uiPriority w:val="99"/>
    <w:semiHidden/>
    <w:unhideWhenUsed/>
    <w:rsid w:val="003B59AC"/>
  </w:style>
  <w:style w:type="table" w:styleId="TableGrid">
    <w:name w:val="Table Grid"/>
    <w:basedOn w:val="TableNormal"/>
    <w:uiPriority w:val="39"/>
    <w:rsid w:val="00FC35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1AD7"/>
    <w:pPr>
      <w:spacing w:before="100" w:beforeAutospacing="1" w:after="100" w:afterAutospacing="1" w:line="240" w:lineRule="auto"/>
    </w:pPr>
    <w:rPr>
      <w:rFonts w:ascii="Times" w:eastAsiaTheme="minorEastAsia" w:hAnsi="Times" w:cs="Times New Roman"/>
      <w:sz w:val="20"/>
      <w:szCs w:val="20"/>
    </w:rPr>
  </w:style>
  <w:style w:type="table" w:customStyle="1" w:styleId="GridTable6Colorful-Accent21">
    <w:name w:val="Grid Table 6 Colorful - Accent 21"/>
    <w:basedOn w:val="TableNormal"/>
    <w:uiPriority w:val="51"/>
    <w:rsid w:val="00B31827"/>
    <w:pPr>
      <w:spacing w:after="0" w:line="240" w:lineRule="auto"/>
    </w:pPr>
    <w:rPr>
      <w:color w:val="943634" w:themeColor="accent2" w:themeShade="BF"/>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dnoteText">
    <w:name w:val="endnote text"/>
    <w:basedOn w:val="Normal"/>
    <w:link w:val="EndnoteTextChar"/>
    <w:uiPriority w:val="99"/>
    <w:unhideWhenUsed/>
    <w:rsid w:val="00B31827"/>
    <w:pPr>
      <w:spacing w:after="0" w:line="240" w:lineRule="auto"/>
    </w:pPr>
    <w:rPr>
      <w:sz w:val="24"/>
      <w:szCs w:val="24"/>
    </w:rPr>
  </w:style>
  <w:style w:type="character" w:customStyle="1" w:styleId="EndnoteTextChar">
    <w:name w:val="Endnote Text Char"/>
    <w:basedOn w:val="DefaultParagraphFont"/>
    <w:link w:val="EndnoteText"/>
    <w:uiPriority w:val="99"/>
    <w:rsid w:val="00B31827"/>
    <w:rPr>
      <w:sz w:val="24"/>
      <w:szCs w:val="24"/>
    </w:rPr>
  </w:style>
  <w:style w:type="character" w:styleId="EndnoteReference">
    <w:name w:val="endnote reference"/>
    <w:basedOn w:val="DefaultParagraphFont"/>
    <w:uiPriority w:val="99"/>
    <w:unhideWhenUsed/>
    <w:rsid w:val="00B31827"/>
    <w:rPr>
      <w:vertAlign w:val="superscript"/>
    </w:rPr>
  </w:style>
  <w:style w:type="character" w:customStyle="1" w:styleId="tgc">
    <w:name w:val="_tgc"/>
    <w:basedOn w:val="DefaultParagraphFont"/>
    <w:rsid w:val="00E93E63"/>
  </w:style>
  <w:style w:type="table" w:styleId="LightShading">
    <w:name w:val="Light Shading"/>
    <w:basedOn w:val="TableNormal"/>
    <w:uiPriority w:val="60"/>
    <w:rsid w:val="00B276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127EC"/>
    <w:pPr>
      <w:autoSpaceDE w:val="0"/>
      <w:autoSpaceDN w:val="0"/>
      <w:adjustRightInd w:val="0"/>
      <w:spacing w:after="0" w:line="240" w:lineRule="auto"/>
    </w:pPr>
    <w:rPr>
      <w:rFonts w:ascii="Calibri" w:hAnsi="Calibri" w:cs="Calibri"/>
      <w:color w:val="000000"/>
      <w:sz w:val="24"/>
      <w:szCs w:val="24"/>
    </w:rPr>
  </w:style>
  <w:style w:type="table" w:customStyle="1" w:styleId="GridTable1Light1">
    <w:name w:val="Grid Table 1 Light1"/>
    <w:basedOn w:val="TableNormal"/>
    <w:uiPriority w:val="46"/>
    <w:rsid w:val="003127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3127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332">
      <w:bodyDiv w:val="1"/>
      <w:marLeft w:val="0"/>
      <w:marRight w:val="0"/>
      <w:marTop w:val="0"/>
      <w:marBottom w:val="0"/>
      <w:divBdr>
        <w:top w:val="none" w:sz="0" w:space="0" w:color="auto"/>
        <w:left w:val="none" w:sz="0" w:space="0" w:color="auto"/>
        <w:bottom w:val="none" w:sz="0" w:space="0" w:color="auto"/>
        <w:right w:val="none" w:sz="0" w:space="0" w:color="auto"/>
      </w:divBdr>
      <w:divsChild>
        <w:div w:id="1816407650">
          <w:marLeft w:val="547"/>
          <w:marRight w:val="0"/>
          <w:marTop w:val="144"/>
          <w:marBottom w:val="0"/>
          <w:divBdr>
            <w:top w:val="none" w:sz="0" w:space="0" w:color="auto"/>
            <w:left w:val="none" w:sz="0" w:space="0" w:color="auto"/>
            <w:bottom w:val="none" w:sz="0" w:space="0" w:color="auto"/>
            <w:right w:val="none" w:sz="0" w:space="0" w:color="auto"/>
          </w:divBdr>
        </w:div>
      </w:divsChild>
    </w:div>
    <w:div w:id="122578045">
      <w:bodyDiv w:val="1"/>
      <w:marLeft w:val="0"/>
      <w:marRight w:val="0"/>
      <w:marTop w:val="0"/>
      <w:marBottom w:val="0"/>
      <w:divBdr>
        <w:top w:val="none" w:sz="0" w:space="0" w:color="auto"/>
        <w:left w:val="none" w:sz="0" w:space="0" w:color="auto"/>
        <w:bottom w:val="none" w:sz="0" w:space="0" w:color="auto"/>
        <w:right w:val="none" w:sz="0" w:space="0" w:color="auto"/>
      </w:divBdr>
    </w:div>
    <w:div w:id="149830392">
      <w:bodyDiv w:val="1"/>
      <w:marLeft w:val="0"/>
      <w:marRight w:val="0"/>
      <w:marTop w:val="0"/>
      <w:marBottom w:val="0"/>
      <w:divBdr>
        <w:top w:val="none" w:sz="0" w:space="0" w:color="auto"/>
        <w:left w:val="none" w:sz="0" w:space="0" w:color="auto"/>
        <w:bottom w:val="none" w:sz="0" w:space="0" w:color="auto"/>
        <w:right w:val="none" w:sz="0" w:space="0" w:color="auto"/>
      </w:divBdr>
      <w:divsChild>
        <w:div w:id="1655647916">
          <w:marLeft w:val="1166"/>
          <w:marRight w:val="0"/>
          <w:marTop w:val="0"/>
          <w:marBottom w:val="0"/>
          <w:divBdr>
            <w:top w:val="none" w:sz="0" w:space="0" w:color="auto"/>
            <w:left w:val="none" w:sz="0" w:space="0" w:color="auto"/>
            <w:bottom w:val="none" w:sz="0" w:space="0" w:color="auto"/>
            <w:right w:val="none" w:sz="0" w:space="0" w:color="auto"/>
          </w:divBdr>
        </w:div>
      </w:divsChild>
    </w:div>
    <w:div w:id="160002033">
      <w:bodyDiv w:val="1"/>
      <w:marLeft w:val="0"/>
      <w:marRight w:val="0"/>
      <w:marTop w:val="0"/>
      <w:marBottom w:val="0"/>
      <w:divBdr>
        <w:top w:val="none" w:sz="0" w:space="0" w:color="auto"/>
        <w:left w:val="none" w:sz="0" w:space="0" w:color="auto"/>
        <w:bottom w:val="none" w:sz="0" w:space="0" w:color="auto"/>
        <w:right w:val="none" w:sz="0" w:space="0" w:color="auto"/>
      </w:divBdr>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443579344">
      <w:bodyDiv w:val="1"/>
      <w:marLeft w:val="0"/>
      <w:marRight w:val="0"/>
      <w:marTop w:val="0"/>
      <w:marBottom w:val="0"/>
      <w:divBdr>
        <w:top w:val="none" w:sz="0" w:space="0" w:color="auto"/>
        <w:left w:val="none" w:sz="0" w:space="0" w:color="auto"/>
        <w:bottom w:val="none" w:sz="0" w:space="0" w:color="auto"/>
        <w:right w:val="none" w:sz="0" w:space="0" w:color="auto"/>
      </w:divBdr>
      <w:divsChild>
        <w:div w:id="33115213">
          <w:marLeft w:val="446"/>
          <w:marRight w:val="0"/>
          <w:marTop w:val="0"/>
          <w:marBottom w:val="0"/>
          <w:divBdr>
            <w:top w:val="none" w:sz="0" w:space="0" w:color="auto"/>
            <w:left w:val="none" w:sz="0" w:space="0" w:color="auto"/>
            <w:bottom w:val="none" w:sz="0" w:space="0" w:color="auto"/>
            <w:right w:val="none" w:sz="0" w:space="0" w:color="auto"/>
          </w:divBdr>
        </w:div>
        <w:div w:id="133449492">
          <w:marLeft w:val="446"/>
          <w:marRight w:val="0"/>
          <w:marTop w:val="0"/>
          <w:marBottom w:val="0"/>
          <w:divBdr>
            <w:top w:val="none" w:sz="0" w:space="0" w:color="auto"/>
            <w:left w:val="none" w:sz="0" w:space="0" w:color="auto"/>
            <w:bottom w:val="none" w:sz="0" w:space="0" w:color="auto"/>
            <w:right w:val="none" w:sz="0" w:space="0" w:color="auto"/>
          </w:divBdr>
        </w:div>
        <w:div w:id="140006639">
          <w:marLeft w:val="274"/>
          <w:marRight w:val="0"/>
          <w:marTop w:val="0"/>
          <w:marBottom w:val="0"/>
          <w:divBdr>
            <w:top w:val="none" w:sz="0" w:space="0" w:color="auto"/>
            <w:left w:val="none" w:sz="0" w:space="0" w:color="auto"/>
            <w:bottom w:val="none" w:sz="0" w:space="0" w:color="auto"/>
            <w:right w:val="none" w:sz="0" w:space="0" w:color="auto"/>
          </w:divBdr>
        </w:div>
        <w:div w:id="155537528">
          <w:marLeft w:val="446"/>
          <w:marRight w:val="0"/>
          <w:marTop w:val="0"/>
          <w:marBottom w:val="0"/>
          <w:divBdr>
            <w:top w:val="none" w:sz="0" w:space="0" w:color="auto"/>
            <w:left w:val="none" w:sz="0" w:space="0" w:color="auto"/>
            <w:bottom w:val="none" w:sz="0" w:space="0" w:color="auto"/>
            <w:right w:val="none" w:sz="0" w:space="0" w:color="auto"/>
          </w:divBdr>
        </w:div>
        <w:div w:id="177353722">
          <w:marLeft w:val="446"/>
          <w:marRight w:val="0"/>
          <w:marTop w:val="0"/>
          <w:marBottom w:val="0"/>
          <w:divBdr>
            <w:top w:val="none" w:sz="0" w:space="0" w:color="auto"/>
            <w:left w:val="none" w:sz="0" w:space="0" w:color="auto"/>
            <w:bottom w:val="none" w:sz="0" w:space="0" w:color="auto"/>
            <w:right w:val="none" w:sz="0" w:space="0" w:color="auto"/>
          </w:divBdr>
        </w:div>
        <w:div w:id="264846968">
          <w:marLeft w:val="446"/>
          <w:marRight w:val="0"/>
          <w:marTop w:val="0"/>
          <w:marBottom w:val="0"/>
          <w:divBdr>
            <w:top w:val="none" w:sz="0" w:space="0" w:color="auto"/>
            <w:left w:val="none" w:sz="0" w:space="0" w:color="auto"/>
            <w:bottom w:val="none" w:sz="0" w:space="0" w:color="auto"/>
            <w:right w:val="none" w:sz="0" w:space="0" w:color="auto"/>
          </w:divBdr>
        </w:div>
        <w:div w:id="387341504">
          <w:marLeft w:val="446"/>
          <w:marRight w:val="0"/>
          <w:marTop w:val="0"/>
          <w:marBottom w:val="0"/>
          <w:divBdr>
            <w:top w:val="none" w:sz="0" w:space="0" w:color="auto"/>
            <w:left w:val="none" w:sz="0" w:space="0" w:color="auto"/>
            <w:bottom w:val="none" w:sz="0" w:space="0" w:color="auto"/>
            <w:right w:val="none" w:sz="0" w:space="0" w:color="auto"/>
          </w:divBdr>
        </w:div>
        <w:div w:id="452140982">
          <w:marLeft w:val="446"/>
          <w:marRight w:val="0"/>
          <w:marTop w:val="0"/>
          <w:marBottom w:val="0"/>
          <w:divBdr>
            <w:top w:val="none" w:sz="0" w:space="0" w:color="auto"/>
            <w:left w:val="none" w:sz="0" w:space="0" w:color="auto"/>
            <w:bottom w:val="none" w:sz="0" w:space="0" w:color="auto"/>
            <w:right w:val="none" w:sz="0" w:space="0" w:color="auto"/>
          </w:divBdr>
        </w:div>
        <w:div w:id="452794617">
          <w:marLeft w:val="446"/>
          <w:marRight w:val="0"/>
          <w:marTop w:val="0"/>
          <w:marBottom w:val="0"/>
          <w:divBdr>
            <w:top w:val="none" w:sz="0" w:space="0" w:color="auto"/>
            <w:left w:val="none" w:sz="0" w:space="0" w:color="auto"/>
            <w:bottom w:val="none" w:sz="0" w:space="0" w:color="auto"/>
            <w:right w:val="none" w:sz="0" w:space="0" w:color="auto"/>
          </w:divBdr>
        </w:div>
        <w:div w:id="518281084">
          <w:marLeft w:val="446"/>
          <w:marRight w:val="0"/>
          <w:marTop w:val="0"/>
          <w:marBottom w:val="0"/>
          <w:divBdr>
            <w:top w:val="none" w:sz="0" w:space="0" w:color="auto"/>
            <w:left w:val="none" w:sz="0" w:space="0" w:color="auto"/>
            <w:bottom w:val="none" w:sz="0" w:space="0" w:color="auto"/>
            <w:right w:val="none" w:sz="0" w:space="0" w:color="auto"/>
          </w:divBdr>
        </w:div>
        <w:div w:id="564997030">
          <w:marLeft w:val="446"/>
          <w:marRight w:val="0"/>
          <w:marTop w:val="0"/>
          <w:marBottom w:val="0"/>
          <w:divBdr>
            <w:top w:val="none" w:sz="0" w:space="0" w:color="auto"/>
            <w:left w:val="none" w:sz="0" w:space="0" w:color="auto"/>
            <w:bottom w:val="none" w:sz="0" w:space="0" w:color="auto"/>
            <w:right w:val="none" w:sz="0" w:space="0" w:color="auto"/>
          </w:divBdr>
        </w:div>
        <w:div w:id="575670660">
          <w:marLeft w:val="446"/>
          <w:marRight w:val="0"/>
          <w:marTop w:val="0"/>
          <w:marBottom w:val="0"/>
          <w:divBdr>
            <w:top w:val="none" w:sz="0" w:space="0" w:color="auto"/>
            <w:left w:val="none" w:sz="0" w:space="0" w:color="auto"/>
            <w:bottom w:val="none" w:sz="0" w:space="0" w:color="auto"/>
            <w:right w:val="none" w:sz="0" w:space="0" w:color="auto"/>
          </w:divBdr>
        </w:div>
        <w:div w:id="609313734">
          <w:marLeft w:val="446"/>
          <w:marRight w:val="0"/>
          <w:marTop w:val="0"/>
          <w:marBottom w:val="0"/>
          <w:divBdr>
            <w:top w:val="none" w:sz="0" w:space="0" w:color="auto"/>
            <w:left w:val="none" w:sz="0" w:space="0" w:color="auto"/>
            <w:bottom w:val="none" w:sz="0" w:space="0" w:color="auto"/>
            <w:right w:val="none" w:sz="0" w:space="0" w:color="auto"/>
          </w:divBdr>
        </w:div>
        <w:div w:id="627473448">
          <w:marLeft w:val="446"/>
          <w:marRight w:val="0"/>
          <w:marTop w:val="0"/>
          <w:marBottom w:val="0"/>
          <w:divBdr>
            <w:top w:val="none" w:sz="0" w:space="0" w:color="auto"/>
            <w:left w:val="none" w:sz="0" w:space="0" w:color="auto"/>
            <w:bottom w:val="none" w:sz="0" w:space="0" w:color="auto"/>
            <w:right w:val="none" w:sz="0" w:space="0" w:color="auto"/>
          </w:divBdr>
        </w:div>
        <w:div w:id="647637423">
          <w:marLeft w:val="274"/>
          <w:marRight w:val="0"/>
          <w:marTop w:val="0"/>
          <w:marBottom w:val="0"/>
          <w:divBdr>
            <w:top w:val="none" w:sz="0" w:space="0" w:color="auto"/>
            <w:left w:val="none" w:sz="0" w:space="0" w:color="auto"/>
            <w:bottom w:val="none" w:sz="0" w:space="0" w:color="auto"/>
            <w:right w:val="none" w:sz="0" w:space="0" w:color="auto"/>
          </w:divBdr>
        </w:div>
        <w:div w:id="662011281">
          <w:marLeft w:val="446"/>
          <w:marRight w:val="0"/>
          <w:marTop w:val="0"/>
          <w:marBottom w:val="0"/>
          <w:divBdr>
            <w:top w:val="none" w:sz="0" w:space="0" w:color="auto"/>
            <w:left w:val="none" w:sz="0" w:space="0" w:color="auto"/>
            <w:bottom w:val="none" w:sz="0" w:space="0" w:color="auto"/>
            <w:right w:val="none" w:sz="0" w:space="0" w:color="auto"/>
          </w:divBdr>
        </w:div>
        <w:div w:id="678117899">
          <w:marLeft w:val="446"/>
          <w:marRight w:val="0"/>
          <w:marTop w:val="0"/>
          <w:marBottom w:val="0"/>
          <w:divBdr>
            <w:top w:val="none" w:sz="0" w:space="0" w:color="auto"/>
            <w:left w:val="none" w:sz="0" w:space="0" w:color="auto"/>
            <w:bottom w:val="none" w:sz="0" w:space="0" w:color="auto"/>
            <w:right w:val="none" w:sz="0" w:space="0" w:color="auto"/>
          </w:divBdr>
        </w:div>
        <w:div w:id="873615725">
          <w:marLeft w:val="446"/>
          <w:marRight w:val="0"/>
          <w:marTop w:val="0"/>
          <w:marBottom w:val="0"/>
          <w:divBdr>
            <w:top w:val="none" w:sz="0" w:space="0" w:color="auto"/>
            <w:left w:val="none" w:sz="0" w:space="0" w:color="auto"/>
            <w:bottom w:val="none" w:sz="0" w:space="0" w:color="auto"/>
            <w:right w:val="none" w:sz="0" w:space="0" w:color="auto"/>
          </w:divBdr>
        </w:div>
        <w:div w:id="977229033">
          <w:marLeft w:val="446"/>
          <w:marRight w:val="0"/>
          <w:marTop w:val="0"/>
          <w:marBottom w:val="0"/>
          <w:divBdr>
            <w:top w:val="none" w:sz="0" w:space="0" w:color="auto"/>
            <w:left w:val="none" w:sz="0" w:space="0" w:color="auto"/>
            <w:bottom w:val="none" w:sz="0" w:space="0" w:color="auto"/>
            <w:right w:val="none" w:sz="0" w:space="0" w:color="auto"/>
          </w:divBdr>
        </w:div>
        <w:div w:id="1045835776">
          <w:marLeft w:val="274"/>
          <w:marRight w:val="0"/>
          <w:marTop w:val="0"/>
          <w:marBottom w:val="0"/>
          <w:divBdr>
            <w:top w:val="none" w:sz="0" w:space="0" w:color="auto"/>
            <w:left w:val="none" w:sz="0" w:space="0" w:color="auto"/>
            <w:bottom w:val="none" w:sz="0" w:space="0" w:color="auto"/>
            <w:right w:val="none" w:sz="0" w:space="0" w:color="auto"/>
          </w:divBdr>
        </w:div>
        <w:div w:id="1191142269">
          <w:marLeft w:val="446"/>
          <w:marRight w:val="0"/>
          <w:marTop w:val="0"/>
          <w:marBottom w:val="0"/>
          <w:divBdr>
            <w:top w:val="none" w:sz="0" w:space="0" w:color="auto"/>
            <w:left w:val="none" w:sz="0" w:space="0" w:color="auto"/>
            <w:bottom w:val="none" w:sz="0" w:space="0" w:color="auto"/>
            <w:right w:val="none" w:sz="0" w:space="0" w:color="auto"/>
          </w:divBdr>
        </w:div>
        <w:div w:id="1315796149">
          <w:marLeft w:val="446"/>
          <w:marRight w:val="0"/>
          <w:marTop w:val="0"/>
          <w:marBottom w:val="0"/>
          <w:divBdr>
            <w:top w:val="none" w:sz="0" w:space="0" w:color="auto"/>
            <w:left w:val="none" w:sz="0" w:space="0" w:color="auto"/>
            <w:bottom w:val="none" w:sz="0" w:space="0" w:color="auto"/>
            <w:right w:val="none" w:sz="0" w:space="0" w:color="auto"/>
          </w:divBdr>
        </w:div>
        <w:div w:id="1500197803">
          <w:marLeft w:val="446"/>
          <w:marRight w:val="0"/>
          <w:marTop w:val="0"/>
          <w:marBottom w:val="0"/>
          <w:divBdr>
            <w:top w:val="none" w:sz="0" w:space="0" w:color="auto"/>
            <w:left w:val="none" w:sz="0" w:space="0" w:color="auto"/>
            <w:bottom w:val="none" w:sz="0" w:space="0" w:color="auto"/>
            <w:right w:val="none" w:sz="0" w:space="0" w:color="auto"/>
          </w:divBdr>
        </w:div>
        <w:div w:id="1556307537">
          <w:marLeft w:val="446"/>
          <w:marRight w:val="0"/>
          <w:marTop w:val="0"/>
          <w:marBottom w:val="0"/>
          <w:divBdr>
            <w:top w:val="none" w:sz="0" w:space="0" w:color="auto"/>
            <w:left w:val="none" w:sz="0" w:space="0" w:color="auto"/>
            <w:bottom w:val="none" w:sz="0" w:space="0" w:color="auto"/>
            <w:right w:val="none" w:sz="0" w:space="0" w:color="auto"/>
          </w:divBdr>
        </w:div>
        <w:div w:id="1620062371">
          <w:marLeft w:val="446"/>
          <w:marRight w:val="0"/>
          <w:marTop w:val="0"/>
          <w:marBottom w:val="0"/>
          <w:divBdr>
            <w:top w:val="none" w:sz="0" w:space="0" w:color="auto"/>
            <w:left w:val="none" w:sz="0" w:space="0" w:color="auto"/>
            <w:bottom w:val="none" w:sz="0" w:space="0" w:color="auto"/>
            <w:right w:val="none" w:sz="0" w:space="0" w:color="auto"/>
          </w:divBdr>
        </w:div>
        <w:div w:id="1753698537">
          <w:marLeft w:val="446"/>
          <w:marRight w:val="0"/>
          <w:marTop w:val="0"/>
          <w:marBottom w:val="0"/>
          <w:divBdr>
            <w:top w:val="none" w:sz="0" w:space="0" w:color="auto"/>
            <w:left w:val="none" w:sz="0" w:space="0" w:color="auto"/>
            <w:bottom w:val="none" w:sz="0" w:space="0" w:color="auto"/>
            <w:right w:val="none" w:sz="0" w:space="0" w:color="auto"/>
          </w:divBdr>
        </w:div>
        <w:div w:id="1854028364">
          <w:marLeft w:val="446"/>
          <w:marRight w:val="0"/>
          <w:marTop w:val="0"/>
          <w:marBottom w:val="0"/>
          <w:divBdr>
            <w:top w:val="none" w:sz="0" w:space="0" w:color="auto"/>
            <w:left w:val="none" w:sz="0" w:space="0" w:color="auto"/>
            <w:bottom w:val="none" w:sz="0" w:space="0" w:color="auto"/>
            <w:right w:val="none" w:sz="0" w:space="0" w:color="auto"/>
          </w:divBdr>
        </w:div>
        <w:div w:id="1854148680">
          <w:marLeft w:val="446"/>
          <w:marRight w:val="0"/>
          <w:marTop w:val="0"/>
          <w:marBottom w:val="0"/>
          <w:divBdr>
            <w:top w:val="none" w:sz="0" w:space="0" w:color="auto"/>
            <w:left w:val="none" w:sz="0" w:space="0" w:color="auto"/>
            <w:bottom w:val="none" w:sz="0" w:space="0" w:color="auto"/>
            <w:right w:val="none" w:sz="0" w:space="0" w:color="auto"/>
          </w:divBdr>
        </w:div>
        <w:div w:id="2135294720">
          <w:marLeft w:val="274"/>
          <w:marRight w:val="0"/>
          <w:marTop w:val="0"/>
          <w:marBottom w:val="0"/>
          <w:divBdr>
            <w:top w:val="none" w:sz="0" w:space="0" w:color="auto"/>
            <w:left w:val="none" w:sz="0" w:space="0" w:color="auto"/>
            <w:bottom w:val="none" w:sz="0" w:space="0" w:color="auto"/>
            <w:right w:val="none" w:sz="0" w:space="0" w:color="auto"/>
          </w:divBdr>
        </w:div>
      </w:divsChild>
    </w:div>
    <w:div w:id="598758777">
      <w:bodyDiv w:val="1"/>
      <w:marLeft w:val="0"/>
      <w:marRight w:val="0"/>
      <w:marTop w:val="0"/>
      <w:marBottom w:val="0"/>
      <w:divBdr>
        <w:top w:val="none" w:sz="0" w:space="0" w:color="auto"/>
        <w:left w:val="none" w:sz="0" w:space="0" w:color="auto"/>
        <w:bottom w:val="none" w:sz="0" w:space="0" w:color="auto"/>
        <w:right w:val="none" w:sz="0" w:space="0" w:color="auto"/>
      </w:divBdr>
      <w:divsChild>
        <w:div w:id="1429543408">
          <w:marLeft w:val="806"/>
          <w:marRight w:val="0"/>
          <w:marTop w:val="0"/>
          <w:marBottom w:val="0"/>
          <w:divBdr>
            <w:top w:val="none" w:sz="0" w:space="0" w:color="auto"/>
            <w:left w:val="none" w:sz="0" w:space="0" w:color="auto"/>
            <w:bottom w:val="none" w:sz="0" w:space="0" w:color="auto"/>
            <w:right w:val="none" w:sz="0" w:space="0" w:color="auto"/>
          </w:divBdr>
        </w:div>
      </w:divsChild>
    </w:div>
    <w:div w:id="632906038">
      <w:bodyDiv w:val="1"/>
      <w:marLeft w:val="0"/>
      <w:marRight w:val="0"/>
      <w:marTop w:val="0"/>
      <w:marBottom w:val="0"/>
      <w:divBdr>
        <w:top w:val="none" w:sz="0" w:space="0" w:color="auto"/>
        <w:left w:val="none" w:sz="0" w:space="0" w:color="auto"/>
        <w:bottom w:val="none" w:sz="0" w:space="0" w:color="auto"/>
        <w:right w:val="none" w:sz="0" w:space="0" w:color="auto"/>
      </w:divBdr>
    </w:div>
    <w:div w:id="698505233">
      <w:bodyDiv w:val="1"/>
      <w:marLeft w:val="0"/>
      <w:marRight w:val="0"/>
      <w:marTop w:val="0"/>
      <w:marBottom w:val="0"/>
      <w:divBdr>
        <w:top w:val="none" w:sz="0" w:space="0" w:color="auto"/>
        <w:left w:val="none" w:sz="0" w:space="0" w:color="auto"/>
        <w:bottom w:val="none" w:sz="0" w:space="0" w:color="auto"/>
        <w:right w:val="none" w:sz="0" w:space="0" w:color="auto"/>
      </w:divBdr>
      <w:divsChild>
        <w:div w:id="1732582793">
          <w:marLeft w:val="806"/>
          <w:marRight w:val="0"/>
          <w:marTop w:val="0"/>
          <w:marBottom w:val="0"/>
          <w:divBdr>
            <w:top w:val="none" w:sz="0" w:space="0" w:color="auto"/>
            <w:left w:val="none" w:sz="0" w:space="0" w:color="auto"/>
            <w:bottom w:val="none" w:sz="0" w:space="0" w:color="auto"/>
            <w:right w:val="none" w:sz="0" w:space="0" w:color="auto"/>
          </w:divBdr>
        </w:div>
      </w:divsChild>
    </w:div>
    <w:div w:id="7851225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74">
          <w:marLeft w:val="547"/>
          <w:marRight w:val="0"/>
          <w:marTop w:val="0"/>
          <w:marBottom w:val="0"/>
          <w:divBdr>
            <w:top w:val="none" w:sz="0" w:space="0" w:color="auto"/>
            <w:left w:val="none" w:sz="0" w:space="0" w:color="auto"/>
            <w:bottom w:val="none" w:sz="0" w:space="0" w:color="auto"/>
            <w:right w:val="none" w:sz="0" w:space="0" w:color="auto"/>
          </w:divBdr>
        </w:div>
        <w:div w:id="818574724">
          <w:marLeft w:val="547"/>
          <w:marRight w:val="0"/>
          <w:marTop w:val="0"/>
          <w:marBottom w:val="0"/>
          <w:divBdr>
            <w:top w:val="none" w:sz="0" w:space="0" w:color="auto"/>
            <w:left w:val="none" w:sz="0" w:space="0" w:color="auto"/>
            <w:bottom w:val="none" w:sz="0" w:space="0" w:color="auto"/>
            <w:right w:val="none" w:sz="0" w:space="0" w:color="auto"/>
          </w:divBdr>
        </w:div>
        <w:div w:id="1635990360">
          <w:marLeft w:val="547"/>
          <w:marRight w:val="0"/>
          <w:marTop w:val="0"/>
          <w:marBottom w:val="0"/>
          <w:divBdr>
            <w:top w:val="none" w:sz="0" w:space="0" w:color="auto"/>
            <w:left w:val="none" w:sz="0" w:space="0" w:color="auto"/>
            <w:bottom w:val="none" w:sz="0" w:space="0" w:color="auto"/>
            <w:right w:val="none" w:sz="0" w:space="0" w:color="auto"/>
          </w:divBdr>
        </w:div>
        <w:div w:id="1891528210">
          <w:marLeft w:val="547"/>
          <w:marRight w:val="0"/>
          <w:marTop w:val="0"/>
          <w:marBottom w:val="0"/>
          <w:divBdr>
            <w:top w:val="none" w:sz="0" w:space="0" w:color="auto"/>
            <w:left w:val="none" w:sz="0" w:space="0" w:color="auto"/>
            <w:bottom w:val="none" w:sz="0" w:space="0" w:color="auto"/>
            <w:right w:val="none" w:sz="0" w:space="0" w:color="auto"/>
          </w:divBdr>
        </w:div>
      </w:divsChild>
    </w:div>
    <w:div w:id="933248040">
      <w:bodyDiv w:val="1"/>
      <w:marLeft w:val="0"/>
      <w:marRight w:val="0"/>
      <w:marTop w:val="0"/>
      <w:marBottom w:val="0"/>
      <w:divBdr>
        <w:top w:val="none" w:sz="0" w:space="0" w:color="auto"/>
        <w:left w:val="none" w:sz="0" w:space="0" w:color="auto"/>
        <w:bottom w:val="none" w:sz="0" w:space="0" w:color="auto"/>
        <w:right w:val="none" w:sz="0" w:space="0" w:color="auto"/>
      </w:divBdr>
      <w:divsChild>
        <w:div w:id="143737597">
          <w:marLeft w:val="547"/>
          <w:marRight w:val="0"/>
          <w:marTop w:val="0"/>
          <w:marBottom w:val="0"/>
          <w:divBdr>
            <w:top w:val="none" w:sz="0" w:space="0" w:color="auto"/>
            <w:left w:val="none" w:sz="0" w:space="0" w:color="auto"/>
            <w:bottom w:val="none" w:sz="0" w:space="0" w:color="auto"/>
            <w:right w:val="none" w:sz="0" w:space="0" w:color="auto"/>
          </w:divBdr>
        </w:div>
        <w:div w:id="292448651">
          <w:marLeft w:val="446"/>
          <w:marRight w:val="0"/>
          <w:marTop w:val="0"/>
          <w:marBottom w:val="0"/>
          <w:divBdr>
            <w:top w:val="none" w:sz="0" w:space="0" w:color="auto"/>
            <w:left w:val="none" w:sz="0" w:space="0" w:color="auto"/>
            <w:bottom w:val="none" w:sz="0" w:space="0" w:color="auto"/>
            <w:right w:val="none" w:sz="0" w:space="0" w:color="auto"/>
          </w:divBdr>
        </w:div>
        <w:div w:id="365065452">
          <w:marLeft w:val="547"/>
          <w:marRight w:val="0"/>
          <w:marTop w:val="0"/>
          <w:marBottom w:val="0"/>
          <w:divBdr>
            <w:top w:val="none" w:sz="0" w:space="0" w:color="auto"/>
            <w:left w:val="none" w:sz="0" w:space="0" w:color="auto"/>
            <w:bottom w:val="none" w:sz="0" w:space="0" w:color="auto"/>
            <w:right w:val="none" w:sz="0" w:space="0" w:color="auto"/>
          </w:divBdr>
        </w:div>
        <w:div w:id="439879648">
          <w:marLeft w:val="446"/>
          <w:marRight w:val="0"/>
          <w:marTop w:val="0"/>
          <w:marBottom w:val="0"/>
          <w:divBdr>
            <w:top w:val="none" w:sz="0" w:space="0" w:color="auto"/>
            <w:left w:val="none" w:sz="0" w:space="0" w:color="auto"/>
            <w:bottom w:val="none" w:sz="0" w:space="0" w:color="auto"/>
            <w:right w:val="none" w:sz="0" w:space="0" w:color="auto"/>
          </w:divBdr>
        </w:div>
        <w:div w:id="480973171">
          <w:marLeft w:val="446"/>
          <w:marRight w:val="0"/>
          <w:marTop w:val="0"/>
          <w:marBottom w:val="0"/>
          <w:divBdr>
            <w:top w:val="none" w:sz="0" w:space="0" w:color="auto"/>
            <w:left w:val="none" w:sz="0" w:space="0" w:color="auto"/>
            <w:bottom w:val="none" w:sz="0" w:space="0" w:color="auto"/>
            <w:right w:val="none" w:sz="0" w:space="0" w:color="auto"/>
          </w:divBdr>
        </w:div>
        <w:div w:id="526793106">
          <w:marLeft w:val="446"/>
          <w:marRight w:val="0"/>
          <w:marTop w:val="0"/>
          <w:marBottom w:val="0"/>
          <w:divBdr>
            <w:top w:val="none" w:sz="0" w:space="0" w:color="auto"/>
            <w:left w:val="none" w:sz="0" w:space="0" w:color="auto"/>
            <w:bottom w:val="none" w:sz="0" w:space="0" w:color="auto"/>
            <w:right w:val="none" w:sz="0" w:space="0" w:color="auto"/>
          </w:divBdr>
        </w:div>
        <w:div w:id="592279518">
          <w:marLeft w:val="446"/>
          <w:marRight w:val="0"/>
          <w:marTop w:val="0"/>
          <w:marBottom w:val="0"/>
          <w:divBdr>
            <w:top w:val="none" w:sz="0" w:space="0" w:color="auto"/>
            <w:left w:val="none" w:sz="0" w:space="0" w:color="auto"/>
            <w:bottom w:val="none" w:sz="0" w:space="0" w:color="auto"/>
            <w:right w:val="none" w:sz="0" w:space="0" w:color="auto"/>
          </w:divBdr>
        </w:div>
        <w:div w:id="606084381">
          <w:marLeft w:val="547"/>
          <w:marRight w:val="0"/>
          <w:marTop w:val="0"/>
          <w:marBottom w:val="0"/>
          <w:divBdr>
            <w:top w:val="none" w:sz="0" w:space="0" w:color="auto"/>
            <w:left w:val="none" w:sz="0" w:space="0" w:color="auto"/>
            <w:bottom w:val="none" w:sz="0" w:space="0" w:color="auto"/>
            <w:right w:val="none" w:sz="0" w:space="0" w:color="auto"/>
          </w:divBdr>
        </w:div>
        <w:div w:id="1142773431">
          <w:marLeft w:val="446"/>
          <w:marRight w:val="0"/>
          <w:marTop w:val="0"/>
          <w:marBottom w:val="0"/>
          <w:divBdr>
            <w:top w:val="none" w:sz="0" w:space="0" w:color="auto"/>
            <w:left w:val="none" w:sz="0" w:space="0" w:color="auto"/>
            <w:bottom w:val="none" w:sz="0" w:space="0" w:color="auto"/>
            <w:right w:val="none" w:sz="0" w:space="0" w:color="auto"/>
          </w:divBdr>
        </w:div>
        <w:div w:id="1145587213">
          <w:marLeft w:val="446"/>
          <w:marRight w:val="0"/>
          <w:marTop w:val="0"/>
          <w:marBottom w:val="0"/>
          <w:divBdr>
            <w:top w:val="none" w:sz="0" w:space="0" w:color="auto"/>
            <w:left w:val="none" w:sz="0" w:space="0" w:color="auto"/>
            <w:bottom w:val="none" w:sz="0" w:space="0" w:color="auto"/>
            <w:right w:val="none" w:sz="0" w:space="0" w:color="auto"/>
          </w:divBdr>
        </w:div>
        <w:div w:id="1280189017">
          <w:marLeft w:val="446"/>
          <w:marRight w:val="0"/>
          <w:marTop w:val="0"/>
          <w:marBottom w:val="0"/>
          <w:divBdr>
            <w:top w:val="none" w:sz="0" w:space="0" w:color="auto"/>
            <w:left w:val="none" w:sz="0" w:space="0" w:color="auto"/>
            <w:bottom w:val="none" w:sz="0" w:space="0" w:color="auto"/>
            <w:right w:val="none" w:sz="0" w:space="0" w:color="auto"/>
          </w:divBdr>
        </w:div>
        <w:div w:id="1351374722">
          <w:marLeft w:val="446"/>
          <w:marRight w:val="0"/>
          <w:marTop w:val="0"/>
          <w:marBottom w:val="0"/>
          <w:divBdr>
            <w:top w:val="none" w:sz="0" w:space="0" w:color="auto"/>
            <w:left w:val="none" w:sz="0" w:space="0" w:color="auto"/>
            <w:bottom w:val="none" w:sz="0" w:space="0" w:color="auto"/>
            <w:right w:val="none" w:sz="0" w:space="0" w:color="auto"/>
          </w:divBdr>
        </w:div>
        <w:div w:id="1636526449">
          <w:marLeft w:val="446"/>
          <w:marRight w:val="0"/>
          <w:marTop w:val="0"/>
          <w:marBottom w:val="0"/>
          <w:divBdr>
            <w:top w:val="none" w:sz="0" w:space="0" w:color="auto"/>
            <w:left w:val="none" w:sz="0" w:space="0" w:color="auto"/>
            <w:bottom w:val="none" w:sz="0" w:space="0" w:color="auto"/>
            <w:right w:val="none" w:sz="0" w:space="0" w:color="auto"/>
          </w:divBdr>
        </w:div>
        <w:div w:id="1644894364">
          <w:marLeft w:val="446"/>
          <w:marRight w:val="0"/>
          <w:marTop w:val="0"/>
          <w:marBottom w:val="0"/>
          <w:divBdr>
            <w:top w:val="none" w:sz="0" w:space="0" w:color="auto"/>
            <w:left w:val="none" w:sz="0" w:space="0" w:color="auto"/>
            <w:bottom w:val="none" w:sz="0" w:space="0" w:color="auto"/>
            <w:right w:val="none" w:sz="0" w:space="0" w:color="auto"/>
          </w:divBdr>
        </w:div>
        <w:div w:id="1656837909">
          <w:marLeft w:val="446"/>
          <w:marRight w:val="0"/>
          <w:marTop w:val="0"/>
          <w:marBottom w:val="0"/>
          <w:divBdr>
            <w:top w:val="none" w:sz="0" w:space="0" w:color="auto"/>
            <w:left w:val="none" w:sz="0" w:space="0" w:color="auto"/>
            <w:bottom w:val="none" w:sz="0" w:space="0" w:color="auto"/>
            <w:right w:val="none" w:sz="0" w:space="0" w:color="auto"/>
          </w:divBdr>
        </w:div>
        <w:div w:id="1729185965">
          <w:marLeft w:val="547"/>
          <w:marRight w:val="0"/>
          <w:marTop w:val="0"/>
          <w:marBottom w:val="0"/>
          <w:divBdr>
            <w:top w:val="none" w:sz="0" w:space="0" w:color="auto"/>
            <w:left w:val="none" w:sz="0" w:space="0" w:color="auto"/>
            <w:bottom w:val="none" w:sz="0" w:space="0" w:color="auto"/>
            <w:right w:val="none" w:sz="0" w:space="0" w:color="auto"/>
          </w:divBdr>
        </w:div>
        <w:div w:id="1820539590">
          <w:marLeft w:val="547"/>
          <w:marRight w:val="0"/>
          <w:marTop w:val="0"/>
          <w:marBottom w:val="0"/>
          <w:divBdr>
            <w:top w:val="none" w:sz="0" w:space="0" w:color="auto"/>
            <w:left w:val="none" w:sz="0" w:space="0" w:color="auto"/>
            <w:bottom w:val="none" w:sz="0" w:space="0" w:color="auto"/>
            <w:right w:val="none" w:sz="0" w:space="0" w:color="auto"/>
          </w:divBdr>
        </w:div>
        <w:div w:id="1827360141">
          <w:marLeft w:val="446"/>
          <w:marRight w:val="0"/>
          <w:marTop w:val="0"/>
          <w:marBottom w:val="0"/>
          <w:divBdr>
            <w:top w:val="none" w:sz="0" w:space="0" w:color="auto"/>
            <w:left w:val="none" w:sz="0" w:space="0" w:color="auto"/>
            <w:bottom w:val="none" w:sz="0" w:space="0" w:color="auto"/>
            <w:right w:val="none" w:sz="0" w:space="0" w:color="auto"/>
          </w:divBdr>
        </w:div>
        <w:div w:id="1950549256">
          <w:marLeft w:val="547"/>
          <w:marRight w:val="0"/>
          <w:marTop w:val="0"/>
          <w:marBottom w:val="0"/>
          <w:divBdr>
            <w:top w:val="none" w:sz="0" w:space="0" w:color="auto"/>
            <w:left w:val="none" w:sz="0" w:space="0" w:color="auto"/>
            <w:bottom w:val="none" w:sz="0" w:space="0" w:color="auto"/>
            <w:right w:val="none" w:sz="0" w:space="0" w:color="auto"/>
          </w:divBdr>
        </w:div>
        <w:div w:id="2002276290">
          <w:marLeft w:val="446"/>
          <w:marRight w:val="0"/>
          <w:marTop w:val="0"/>
          <w:marBottom w:val="0"/>
          <w:divBdr>
            <w:top w:val="none" w:sz="0" w:space="0" w:color="auto"/>
            <w:left w:val="none" w:sz="0" w:space="0" w:color="auto"/>
            <w:bottom w:val="none" w:sz="0" w:space="0" w:color="auto"/>
            <w:right w:val="none" w:sz="0" w:space="0" w:color="auto"/>
          </w:divBdr>
        </w:div>
        <w:div w:id="2143451188">
          <w:marLeft w:val="446"/>
          <w:marRight w:val="0"/>
          <w:marTop w:val="0"/>
          <w:marBottom w:val="0"/>
          <w:divBdr>
            <w:top w:val="none" w:sz="0" w:space="0" w:color="auto"/>
            <w:left w:val="none" w:sz="0" w:space="0" w:color="auto"/>
            <w:bottom w:val="none" w:sz="0" w:space="0" w:color="auto"/>
            <w:right w:val="none" w:sz="0" w:space="0" w:color="auto"/>
          </w:divBdr>
        </w:div>
      </w:divsChild>
    </w:div>
    <w:div w:id="1037002175">
      <w:bodyDiv w:val="1"/>
      <w:marLeft w:val="0"/>
      <w:marRight w:val="0"/>
      <w:marTop w:val="0"/>
      <w:marBottom w:val="0"/>
      <w:divBdr>
        <w:top w:val="none" w:sz="0" w:space="0" w:color="auto"/>
        <w:left w:val="none" w:sz="0" w:space="0" w:color="auto"/>
        <w:bottom w:val="none" w:sz="0" w:space="0" w:color="auto"/>
        <w:right w:val="none" w:sz="0" w:space="0" w:color="auto"/>
      </w:divBdr>
    </w:div>
    <w:div w:id="1099570765">
      <w:bodyDiv w:val="1"/>
      <w:marLeft w:val="0"/>
      <w:marRight w:val="0"/>
      <w:marTop w:val="0"/>
      <w:marBottom w:val="0"/>
      <w:divBdr>
        <w:top w:val="none" w:sz="0" w:space="0" w:color="auto"/>
        <w:left w:val="none" w:sz="0" w:space="0" w:color="auto"/>
        <w:bottom w:val="none" w:sz="0" w:space="0" w:color="auto"/>
        <w:right w:val="none" w:sz="0" w:space="0" w:color="auto"/>
      </w:divBdr>
      <w:divsChild>
        <w:div w:id="374624278">
          <w:marLeft w:val="547"/>
          <w:marRight w:val="0"/>
          <w:marTop w:val="0"/>
          <w:marBottom w:val="0"/>
          <w:divBdr>
            <w:top w:val="none" w:sz="0" w:space="0" w:color="auto"/>
            <w:left w:val="none" w:sz="0" w:space="0" w:color="auto"/>
            <w:bottom w:val="none" w:sz="0" w:space="0" w:color="auto"/>
            <w:right w:val="none" w:sz="0" w:space="0" w:color="auto"/>
          </w:divBdr>
        </w:div>
        <w:div w:id="881096243">
          <w:marLeft w:val="547"/>
          <w:marRight w:val="0"/>
          <w:marTop w:val="0"/>
          <w:marBottom w:val="0"/>
          <w:divBdr>
            <w:top w:val="none" w:sz="0" w:space="0" w:color="auto"/>
            <w:left w:val="none" w:sz="0" w:space="0" w:color="auto"/>
            <w:bottom w:val="none" w:sz="0" w:space="0" w:color="auto"/>
            <w:right w:val="none" w:sz="0" w:space="0" w:color="auto"/>
          </w:divBdr>
        </w:div>
        <w:div w:id="1240793386">
          <w:marLeft w:val="547"/>
          <w:marRight w:val="0"/>
          <w:marTop w:val="0"/>
          <w:marBottom w:val="0"/>
          <w:divBdr>
            <w:top w:val="none" w:sz="0" w:space="0" w:color="auto"/>
            <w:left w:val="none" w:sz="0" w:space="0" w:color="auto"/>
            <w:bottom w:val="none" w:sz="0" w:space="0" w:color="auto"/>
            <w:right w:val="none" w:sz="0" w:space="0" w:color="auto"/>
          </w:divBdr>
        </w:div>
        <w:div w:id="1696268929">
          <w:marLeft w:val="547"/>
          <w:marRight w:val="0"/>
          <w:marTop w:val="0"/>
          <w:marBottom w:val="0"/>
          <w:divBdr>
            <w:top w:val="none" w:sz="0" w:space="0" w:color="auto"/>
            <w:left w:val="none" w:sz="0" w:space="0" w:color="auto"/>
            <w:bottom w:val="none" w:sz="0" w:space="0" w:color="auto"/>
            <w:right w:val="none" w:sz="0" w:space="0" w:color="auto"/>
          </w:divBdr>
        </w:div>
      </w:divsChild>
    </w:div>
    <w:div w:id="1148981324">
      <w:bodyDiv w:val="1"/>
      <w:marLeft w:val="0"/>
      <w:marRight w:val="0"/>
      <w:marTop w:val="0"/>
      <w:marBottom w:val="0"/>
      <w:divBdr>
        <w:top w:val="none" w:sz="0" w:space="0" w:color="auto"/>
        <w:left w:val="none" w:sz="0" w:space="0" w:color="auto"/>
        <w:bottom w:val="none" w:sz="0" w:space="0" w:color="auto"/>
        <w:right w:val="none" w:sz="0" w:space="0" w:color="auto"/>
      </w:divBdr>
      <w:divsChild>
        <w:div w:id="305744059">
          <w:marLeft w:val="547"/>
          <w:marRight w:val="0"/>
          <w:marTop w:val="144"/>
          <w:marBottom w:val="0"/>
          <w:divBdr>
            <w:top w:val="none" w:sz="0" w:space="0" w:color="auto"/>
            <w:left w:val="none" w:sz="0" w:space="0" w:color="auto"/>
            <w:bottom w:val="none" w:sz="0" w:space="0" w:color="auto"/>
            <w:right w:val="none" w:sz="0" w:space="0" w:color="auto"/>
          </w:divBdr>
        </w:div>
      </w:divsChild>
    </w:div>
    <w:div w:id="1446920914">
      <w:bodyDiv w:val="1"/>
      <w:marLeft w:val="0"/>
      <w:marRight w:val="0"/>
      <w:marTop w:val="0"/>
      <w:marBottom w:val="0"/>
      <w:divBdr>
        <w:top w:val="none" w:sz="0" w:space="0" w:color="auto"/>
        <w:left w:val="none" w:sz="0" w:space="0" w:color="auto"/>
        <w:bottom w:val="none" w:sz="0" w:space="0" w:color="auto"/>
        <w:right w:val="none" w:sz="0" w:space="0" w:color="auto"/>
      </w:divBdr>
    </w:div>
    <w:div w:id="1653873986">
      <w:bodyDiv w:val="1"/>
      <w:marLeft w:val="0"/>
      <w:marRight w:val="0"/>
      <w:marTop w:val="0"/>
      <w:marBottom w:val="0"/>
      <w:divBdr>
        <w:top w:val="none" w:sz="0" w:space="0" w:color="auto"/>
        <w:left w:val="none" w:sz="0" w:space="0" w:color="auto"/>
        <w:bottom w:val="none" w:sz="0" w:space="0" w:color="auto"/>
        <w:right w:val="none" w:sz="0" w:space="0" w:color="auto"/>
      </w:divBdr>
      <w:divsChild>
        <w:div w:id="152373932">
          <w:marLeft w:val="806"/>
          <w:marRight w:val="0"/>
          <w:marTop w:val="0"/>
          <w:marBottom w:val="0"/>
          <w:divBdr>
            <w:top w:val="none" w:sz="0" w:space="0" w:color="auto"/>
            <w:left w:val="none" w:sz="0" w:space="0" w:color="auto"/>
            <w:bottom w:val="none" w:sz="0" w:space="0" w:color="auto"/>
            <w:right w:val="none" w:sz="0" w:space="0" w:color="auto"/>
          </w:divBdr>
        </w:div>
      </w:divsChild>
    </w:div>
    <w:div w:id="1786534104">
      <w:bodyDiv w:val="1"/>
      <w:marLeft w:val="0"/>
      <w:marRight w:val="0"/>
      <w:marTop w:val="0"/>
      <w:marBottom w:val="0"/>
      <w:divBdr>
        <w:top w:val="none" w:sz="0" w:space="0" w:color="auto"/>
        <w:left w:val="none" w:sz="0" w:space="0" w:color="auto"/>
        <w:bottom w:val="none" w:sz="0" w:space="0" w:color="auto"/>
        <w:right w:val="none" w:sz="0" w:space="0" w:color="auto"/>
      </w:divBdr>
      <w:divsChild>
        <w:div w:id="432018382">
          <w:marLeft w:val="806"/>
          <w:marRight w:val="0"/>
          <w:marTop w:val="0"/>
          <w:marBottom w:val="0"/>
          <w:divBdr>
            <w:top w:val="none" w:sz="0" w:space="0" w:color="auto"/>
            <w:left w:val="none" w:sz="0" w:space="0" w:color="auto"/>
            <w:bottom w:val="none" w:sz="0" w:space="0" w:color="auto"/>
            <w:right w:val="none" w:sz="0" w:space="0" w:color="auto"/>
          </w:divBdr>
        </w:div>
        <w:div w:id="505561942">
          <w:marLeft w:val="806"/>
          <w:marRight w:val="0"/>
          <w:marTop w:val="0"/>
          <w:marBottom w:val="0"/>
          <w:divBdr>
            <w:top w:val="none" w:sz="0" w:space="0" w:color="auto"/>
            <w:left w:val="none" w:sz="0" w:space="0" w:color="auto"/>
            <w:bottom w:val="none" w:sz="0" w:space="0" w:color="auto"/>
            <w:right w:val="none" w:sz="0" w:space="0" w:color="auto"/>
          </w:divBdr>
        </w:div>
        <w:div w:id="1422918801">
          <w:marLeft w:val="1166"/>
          <w:marRight w:val="0"/>
          <w:marTop w:val="0"/>
          <w:marBottom w:val="0"/>
          <w:divBdr>
            <w:top w:val="none" w:sz="0" w:space="0" w:color="auto"/>
            <w:left w:val="none" w:sz="0" w:space="0" w:color="auto"/>
            <w:bottom w:val="none" w:sz="0" w:space="0" w:color="auto"/>
            <w:right w:val="none" w:sz="0" w:space="0" w:color="auto"/>
          </w:divBdr>
        </w:div>
        <w:div w:id="1630090466">
          <w:marLeft w:val="806"/>
          <w:marRight w:val="0"/>
          <w:marTop w:val="0"/>
          <w:marBottom w:val="0"/>
          <w:divBdr>
            <w:top w:val="none" w:sz="0" w:space="0" w:color="auto"/>
            <w:left w:val="none" w:sz="0" w:space="0" w:color="auto"/>
            <w:bottom w:val="none" w:sz="0" w:space="0" w:color="auto"/>
            <w:right w:val="none" w:sz="0" w:space="0" w:color="auto"/>
          </w:divBdr>
        </w:div>
        <w:div w:id="1811169583">
          <w:marLeft w:val="806"/>
          <w:marRight w:val="0"/>
          <w:marTop w:val="0"/>
          <w:marBottom w:val="0"/>
          <w:divBdr>
            <w:top w:val="none" w:sz="0" w:space="0" w:color="auto"/>
            <w:left w:val="none" w:sz="0" w:space="0" w:color="auto"/>
            <w:bottom w:val="none" w:sz="0" w:space="0" w:color="auto"/>
            <w:right w:val="none" w:sz="0" w:space="0" w:color="auto"/>
          </w:divBdr>
        </w:div>
      </w:divsChild>
    </w:div>
    <w:div w:id="1813980085">
      <w:bodyDiv w:val="1"/>
      <w:marLeft w:val="0"/>
      <w:marRight w:val="0"/>
      <w:marTop w:val="0"/>
      <w:marBottom w:val="0"/>
      <w:divBdr>
        <w:top w:val="none" w:sz="0" w:space="0" w:color="auto"/>
        <w:left w:val="none" w:sz="0" w:space="0" w:color="auto"/>
        <w:bottom w:val="none" w:sz="0" w:space="0" w:color="auto"/>
        <w:right w:val="none" w:sz="0" w:space="0" w:color="auto"/>
      </w:divBdr>
    </w:div>
    <w:div w:id="1838497109">
      <w:bodyDiv w:val="1"/>
      <w:marLeft w:val="0"/>
      <w:marRight w:val="0"/>
      <w:marTop w:val="0"/>
      <w:marBottom w:val="0"/>
      <w:divBdr>
        <w:top w:val="none" w:sz="0" w:space="0" w:color="auto"/>
        <w:left w:val="none" w:sz="0" w:space="0" w:color="auto"/>
        <w:bottom w:val="none" w:sz="0" w:space="0" w:color="auto"/>
        <w:right w:val="none" w:sz="0" w:space="0" w:color="auto"/>
      </w:divBdr>
    </w:div>
    <w:div w:id="1900438772">
      <w:bodyDiv w:val="1"/>
      <w:marLeft w:val="0"/>
      <w:marRight w:val="0"/>
      <w:marTop w:val="0"/>
      <w:marBottom w:val="0"/>
      <w:divBdr>
        <w:top w:val="none" w:sz="0" w:space="0" w:color="auto"/>
        <w:left w:val="none" w:sz="0" w:space="0" w:color="auto"/>
        <w:bottom w:val="none" w:sz="0" w:space="0" w:color="auto"/>
        <w:right w:val="none" w:sz="0" w:space="0" w:color="auto"/>
      </w:divBdr>
      <w:divsChild>
        <w:div w:id="941764614">
          <w:marLeft w:val="806"/>
          <w:marRight w:val="0"/>
          <w:marTop w:val="0"/>
          <w:marBottom w:val="0"/>
          <w:divBdr>
            <w:top w:val="none" w:sz="0" w:space="0" w:color="auto"/>
            <w:left w:val="none" w:sz="0" w:space="0" w:color="auto"/>
            <w:bottom w:val="none" w:sz="0" w:space="0" w:color="auto"/>
            <w:right w:val="none" w:sz="0" w:space="0" w:color="auto"/>
          </w:divBdr>
        </w:div>
      </w:divsChild>
    </w:div>
    <w:div w:id="1935479099">
      <w:bodyDiv w:val="1"/>
      <w:marLeft w:val="0"/>
      <w:marRight w:val="0"/>
      <w:marTop w:val="0"/>
      <w:marBottom w:val="0"/>
      <w:divBdr>
        <w:top w:val="none" w:sz="0" w:space="0" w:color="auto"/>
        <w:left w:val="none" w:sz="0" w:space="0" w:color="auto"/>
        <w:bottom w:val="none" w:sz="0" w:space="0" w:color="auto"/>
        <w:right w:val="none" w:sz="0" w:space="0" w:color="auto"/>
      </w:divBdr>
      <w:divsChild>
        <w:div w:id="868496084">
          <w:marLeft w:val="806"/>
          <w:marRight w:val="0"/>
          <w:marTop w:val="0"/>
          <w:marBottom w:val="0"/>
          <w:divBdr>
            <w:top w:val="none" w:sz="0" w:space="0" w:color="auto"/>
            <w:left w:val="none" w:sz="0" w:space="0" w:color="auto"/>
            <w:bottom w:val="none" w:sz="0" w:space="0" w:color="auto"/>
            <w:right w:val="none" w:sz="0" w:space="0" w:color="auto"/>
          </w:divBdr>
        </w:div>
      </w:divsChild>
    </w:div>
    <w:div w:id="2143423638">
      <w:bodyDiv w:val="1"/>
      <w:marLeft w:val="0"/>
      <w:marRight w:val="0"/>
      <w:marTop w:val="0"/>
      <w:marBottom w:val="0"/>
      <w:divBdr>
        <w:top w:val="none" w:sz="0" w:space="0" w:color="auto"/>
        <w:left w:val="none" w:sz="0" w:space="0" w:color="auto"/>
        <w:bottom w:val="none" w:sz="0" w:space="0" w:color="auto"/>
        <w:right w:val="none" w:sz="0" w:space="0" w:color="auto"/>
      </w:divBdr>
    </w:div>
    <w:div w:id="2146074251">
      <w:bodyDiv w:val="1"/>
      <w:marLeft w:val="0"/>
      <w:marRight w:val="0"/>
      <w:marTop w:val="0"/>
      <w:marBottom w:val="0"/>
      <w:divBdr>
        <w:top w:val="none" w:sz="0" w:space="0" w:color="auto"/>
        <w:left w:val="none" w:sz="0" w:space="0" w:color="auto"/>
        <w:bottom w:val="none" w:sz="0" w:space="0" w:color="auto"/>
        <w:right w:val="none" w:sz="0" w:space="0" w:color="auto"/>
      </w:divBdr>
      <w:divsChild>
        <w:div w:id="196373079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diagramQuickStyle" Target="diagrams/quickStyle2.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hyperlink" Target="https://onedrive.live.com/view.aspx?resid=E0947849CE6A90D1!120&amp;ithint=file%2cpptx&amp;app=PowerPoint&amp;authkey=!ALNSNNVHKfyykhY"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s://onedrive.live.com/view.aspx?resid=E0947849CE6A90D1!120&amp;ithint=file%2cpptx&amp;app=PowerPoint&amp;authkey=!ALNSNNVHKfyykhY"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jpeg"/><Relationship Id="rId28" Type="http://schemas.microsoft.com/office/2007/relationships/diagramDrawing" Target="diagrams/drawing2.xml"/><Relationship Id="rId36" Type="http://schemas.openxmlformats.org/officeDocument/2006/relationships/image" Target="media/image19.jpeg"/><Relationship Id="rId49"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diagramColors" Target="diagrams/colors2.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Colorectal_polyp" TargetMode="External"/><Relationship Id="rId7" Type="http://schemas.openxmlformats.org/officeDocument/2006/relationships/hyperlink" Target="https://en.wikipedia.org/wiki/Colorectal_cancer" TargetMode="External"/><Relationship Id="rId2" Type="http://schemas.openxmlformats.org/officeDocument/2006/relationships/hyperlink" Target="https://en.wikipedia.org/wiki/Adenomatous_polyps" TargetMode="External"/><Relationship Id="rId1" Type="http://schemas.openxmlformats.org/officeDocument/2006/relationships/image" Target="media/image6.png"/><Relationship Id="rId6" Type="http://schemas.openxmlformats.org/officeDocument/2006/relationships/hyperlink" Target="https://en.wikipedia.org/wiki/Benign" TargetMode="External"/><Relationship Id="rId5" Type="http://schemas.openxmlformats.org/officeDocument/2006/relationships/hyperlink" Target="https://en.wikipedia.org/wiki/Colon_(anatomy)" TargetMode="External"/><Relationship Id="rId4" Type="http://schemas.openxmlformats.org/officeDocument/2006/relationships/hyperlink" Target="https://en.wikipedia.org/wiki/Epitheliu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12949A-AA7E-4A92-B5AD-4E13187E6E4B}" type="doc">
      <dgm:prSet loTypeId="urn:microsoft.com/office/officeart/2005/8/layout/chevron1" loCatId="process" qsTypeId="urn:microsoft.com/office/officeart/2005/8/quickstyle/simple1" qsCatId="simple" csTypeId="urn:microsoft.com/office/officeart/2005/8/colors/accent1_2" csCatId="accent1" phldr="1"/>
      <dgm:spPr/>
    </dgm:pt>
    <dgm:pt modelId="{FBBDA10B-9DB8-4C72-91E1-50186C53C5B9}">
      <dgm:prSet phldrT="[Text]"/>
      <dgm:spPr>
        <a:solidFill>
          <a:schemeClr val="accent5">
            <a:lumMod val="60000"/>
            <a:lumOff val="40000"/>
          </a:schemeClr>
        </a:solidFill>
        <a:ln w="6350">
          <a:prstDash val="sysDash"/>
        </a:ln>
      </dgm:spPr>
      <dgm:t>
        <a:bodyPr/>
        <a:lstStyle/>
        <a:p>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Deep Ulcer.</a:t>
          </a:r>
        </a:p>
      </dgm:t>
    </dgm:pt>
    <dgm:pt modelId="{11823A47-3FC2-438E-8D73-ED2D058191C5}" type="parTrans" cxnId="{EC3790B2-48C2-4646-AFF1-74DF9586AD32}">
      <dgm:prSet/>
      <dgm:spPr/>
      <dgm:t>
        <a:bodyPr/>
        <a:lstStyle/>
        <a:p>
          <a:endParaRPr lang="en-US"/>
        </a:p>
      </dgm:t>
    </dgm:pt>
    <dgm:pt modelId="{38D0E67D-F04D-4989-B7D5-519BFE03E114}" type="sibTrans" cxnId="{EC3790B2-48C2-4646-AFF1-74DF9586AD32}">
      <dgm:prSet/>
      <dgm:spPr/>
      <dgm:t>
        <a:bodyPr/>
        <a:lstStyle/>
        <a:p>
          <a:endParaRPr lang="en-US"/>
        </a:p>
      </dgm:t>
    </dgm:pt>
    <dgm:pt modelId="{FEC9C20F-307C-40A0-B1FF-3FC382D43F36}">
      <dgm:prSet phldrT="[Text]"/>
      <dgm:spPr>
        <a:solidFill>
          <a:schemeClr val="bg1">
            <a:lumMod val="95000"/>
          </a:schemeClr>
        </a:solidFill>
        <a:ln w="6350">
          <a:prstDash val="sysDash"/>
        </a:ln>
      </dgm:spPr>
      <dgm:t>
        <a:bodyPr/>
        <a:lstStyle/>
        <a:p>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Fibrosis.</a:t>
          </a:r>
        </a:p>
      </dgm:t>
    </dgm:pt>
    <dgm:pt modelId="{EC87E98B-0846-467D-BD7C-EB7184620CB2}" type="parTrans" cxnId="{BF580B0C-073A-4C57-9E60-8E039ABDDF8E}">
      <dgm:prSet/>
      <dgm:spPr/>
      <dgm:t>
        <a:bodyPr/>
        <a:lstStyle/>
        <a:p>
          <a:endParaRPr lang="en-US"/>
        </a:p>
      </dgm:t>
    </dgm:pt>
    <dgm:pt modelId="{64D7AD4B-3915-4BC4-A728-A6076D5FB413}" type="sibTrans" cxnId="{BF580B0C-073A-4C57-9E60-8E039ABDDF8E}">
      <dgm:prSet/>
      <dgm:spPr/>
      <dgm:t>
        <a:bodyPr/>
        <a:lstStyle/>
        <a:p>
          <a:endParaRPr lang="en-US"/>
        </a:p>
      </dgm:t>
    </dgm:pt>
    <dgm:pt modelId="{870DA559-EEEF-4142-839A-0BA139310845}">
      <dgm:prSet phldrT="[Text]"/>
      <dgm:spPr>
        <a:solidFill>
          <a:schemeClr val="accent5">
            <a:lumMod val="60000"/>
            <a:lumOff val="40000"/>
          </a:schemeClr>
        </a:solidFill>
        <a:ln w="6350">
          <a:prstDash val="sysDash"/>
        </a:ln>
      </dgm:spPr>
      <dgm:t>
        <a:bodyPr/>
        <a:lstStyle/>
        <a:p>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Tube like connection.</a:t>
          </a:r>
        </a:p>
      </dgm:t>
    </dgm:pt>
    <dgm:pt modelId="{D049D1E6-D205-40C1-8433-DE8939C78577}" type="parTrans" cxnId="{DF47A635-3F41-4DB2-A16D-3D0E09F26782}">
      <dgm:prSet/>
      <dgm:spPr/>
      <dgm:t>
        <a:bodyPr/>
        <a:lstStyle/>
        <a:p>
          <a:endParaRPr lang="en-US"/>
        </a:p>
      </dgm:t>
    </dgm:pt>
    <dgm:pt modelId="{BFC491F2-8B6D-4BE5-AFF0-497C222852B3}" type="sibTrans" cxnId="{DF47A635-3F41-4DB2-A16D-3D0E09F26782}">
      <dgm:prSet/>
      <dgm:spPr/>
      <dgm:t>
        <a:bodyPr/>
        <a:lstStyle/>
        <a:p>
          <a:endParaRPr lang="en-US"/>
        </a:p>
      </dgm:t>
    </dgm:pt>
    <dgm:pt modelId="{0D5257ED-1DB0-48EC-9D62-530D105DFA2B}">
      <dgm:prSet phldrT="[Text]"/>
      <dgm:spPr>
        <a:solidFill>
          <a:schemeClr val="bg1">
            <a:lumMod val="95000"/>
          </a:schemeClr>
        </a:solidFill>
        <a:ln w="6350">
          <a:prstDash val="sysDash"/>
        </a:ln>
      </dgm:spPr>
      <dgm:t>
        <a:bodyPr/>
        <a:lstStyle/>
        <a:p>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May present with fistula in urinary bladder or in vagina.</a:t>
          </a:r>
        </a:p>
      </dgm:t>
    </dgm:pt>
    <dgm:pt modelId="{36C52A11-EA62-4CE1-AFF7-9503800765D3}" type="parTrans" cxnId="{8732D678-B766-459C-9E6A-A345C6031DC9}">
      <dgm:prSet/>
      <dgm:spPr/>
      <dgm:t>
        <a:bodyPr/>
        <a:lstStyle/>
        <a:p>
          <a:endParaRPr lang="en-US"/>
        </a:p>
      </dgm:t>
    </dgm:pt>
    <dgm:pt modelId="{392B7B76-30FC-45D0-B5B2-E6F52FC62EB5}" type="sibTrans" cxnId="{8732D678-B766-459C-9E6A-A345C6031DC9}">
      <dgm:prSet/>
      <dgm:spPr/>
      <dgm:t>
        <a:bodyPr/>
        <a:lstStyle/>
        <a:p>
          <a:endParaRPr lang="en-US"/>
        </a:p>
      </dgm:t>
    </dgm:pt>
    <dgm:pt modelId="{4F2AE782-2CC5-4967-8A36-A97FC3E18363}">
      <dgm:prSet phldrT="[Text]"/>
      <dgm:spPr>
        <a:solidFill>
          <a:schemeClr val="accent5">
            <a:lumMod val="60000"/>
            <a:lumOff val="40000"/>
          </a:schemeClr>
        </a:solidFill>
        <a:ln w="6350">
          <a:prstDash val="sysDash"/>
        </a:ln>
      </dgm:spPr>
      <dgm:t>
        <a:bodyPr/>
        <a:lstStyle/>
        <a:p>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Fecal matter in urine.</a:t>
          </a:r>
        </a:p>
      </dgm:t>
    </dgm:pt>
    <dgm:pt modelId="{D1D087DB-BCF9-4E4C-A3B2-C9A0EDEF482F}" type="parTrans" cxnId="{ADC2AF4D-9CC7-4F7F-835F-E85737529874}">
      <dgm:prSet/>
      <dgm:spPr/>
      <dgm:t>
        <a:bodyPr/>
        <a:lstStyle/>
        <a:p>
          <a:endParaRPr lang="en-US"/>
        </a:p>
      </dgm:t>
    </dgm:pt>
    <dgm:pt modelId="{CBFCD38F-0981-4BA2-A96D-00116B3AF194}" type="sibTrans" cxnId="{ADC2AF4D-9CC7-4F7F-835F-E85737529874}">
      <dgm:prSet/>
      <dgm:spPr/>
      <dgm:t>
        <a:bodyPr/>
        <a:lstStyle/>
        <a:p>
          <a:endParaRPr lang="en-US"/>
        </a:p>
      </dgm:t>
    </dgm:pt>
    <dgm:pt modelId="{27A23735-521C-45AF-ADFB-32AB141C8F48}" type="pres">
      <dgm:prSet presAssocID="{9312949A-AA7E-4A92-B5AD-4E13187E6E4B}" presName="Name0" presStyleCnt="0">
        <dgm:presLayoutVars>
          <dgm:dir/>
          <dgm:animLvl val="lvl"/>
          <dgm:resizeHandles val="exact"/>
        </dgm:presLayoutVars>
      </dgm:prSet>
      <dgm:spPr/>
    </dgm:pt>
    <dgm:pt modelId="{2776BB63-41BB-4CAD-A42D-400E6AB314B6}" type="pres">
      <dgm:prSet presAssocID="{FBBDA10B-9DB8-4C72-91E1-50186C53C5B9}" presName="parTxOnly" presStyleLbl="node1" presStyleIdx="0" presStyleCnt="5">
        <dgm:presLayoutVars>
          <dgm:chMax val="0"/>
          <dgm:chPref val="0"/>
          <dgm:bulletEnabled val="1"/>
        </dgm:presLayoutVars>
      </dgm:prSet>
      <dgm:spPr/>
    </dgm:pt>
    <dgm:pt modelId="{8567A640-0F9B-427B-9CEF-5CC0DA10E58D}" type="pres">
      <dgm:prSet presAssocID="{38D0E67D-F04D-4989-B7D5-519BFE03E114}" presName="parTxOnlySpace" presStyleCnt="0"/>
      <dgm:spPr/>
    </dgm:pt>
    <dgm:pt modelId="{BE99E47A-0B59-4AF8-9243-309E0C617399}" type="pres">
      <dgm:prSet presAssocID="{FEC9C20F-307C-40A0-B1FF-3FC382D43F36}" presName="parTxOnly" presStyleLbl="node1" presStyleIdx="1" presStyleCnt="5">
        <dgm:presLayoutVars>
          <dgm:chMax val="0"/>
          <dgm:chPref val="0"/>
          <dgm:bulletEnabled val="1"/>
        </dgm:presLayoutVars>
      </dgm:prSet>
      <dgm:spPr/>
    </dgm:pt>
    <dgm:pt modelId="{7A469623-4B8D-4A76-B5F9-323770800F15}" type="pres">
      <dgm:prSet presAssocID="{64D7AD4B-3915-4BC4-A728-A6076D5FB413}" presName="parTxOnlySpace" presStyleCnt="0"/>
      <dgm:spPr/>
    </dgm:pt>
    <dgm:pt modelId="{1E8603DB-3BAD-4123-9CB1-864BCB5B5101}" type="pres">
      <dgm:prSet presAssocID="{870DA559-EEEF-4142-839A-0BA139310845}" presName="parTxOnly" presStyleLbl="node1" presStyleIdx="2" presStyleCnt="5">
        <dgm:presLayoutVars>
          <dgm:chMax val="0"/>
          <dgm:chPref val="0"/>
          <dgm:bulletEnabled val="1"/>
        </dgm:presLayoutVars>
      </dgm:prSet>
      <dgm:spPr/>
    </dgm:pt>
    <dgm:pt modelId="{D4AB63DB-5662-4170-8576-A517CC5A9512}" type="pres">
      <dgm:prSet presAssocID="{BFC491F2-8B6D-4BE5-AFF0-497C222852B3}" presName="parTxOnlySpace" presStyleCnt="0"/>
      <dgm:spPr/>
    </dgm:pt>
    <dgm:pt modelId="{4729DBEC-E7FA-4ADE-BE11-8C873492FB2C}" type="pres">
      <dgm:prSet presAssocID="{0D5257ED-1DB0-48EC-9D62-530D105DFA2B}" presName="parTxOnly" presStyleLbl="node1" presStyleIdx="3" presStyleCnt="5">
        <dgm:presLayoutVars>
          <dgm:chMax val="0"/>
          <dgm:chPref val="0"/>
          <dgm:bulletEnabled val="1"/>
        </dgm:presLayoutVars>
      </dgm:prSet>
      <dgm:spPr/>
    </dgm:pt>
    <dgm:pt modelId="{C59028D8-A0EA-4334-83FF-064C541BFC55}" type="pres">
      <dgm:prSet presAssocID="{392B7B76-30FC-45D0-B5B2-E6F52FC62EB5}" presName="parTxOnlySpace" presStyleCnt="0"/>
      <dgm:spPr/>
    </dgm:pt>
    <dgm:pt modelId="{2C7051AA-5EF9-476E-BFEE-F477B38219AD}" type="pres">
      <dgm:prSet presAssocID="{4F2AE782-2CC5-4967-8A36-A97FC3E18363}" presName="parTxOnly" presStyleLbl="node1" presStyleIdx="4" presStyleCnt="5">
        <dgm:presLayoutVars>
          <dgm:chMax val="0"/>
          <dgm:chPref val="0"/>
          <dgm:bulletEnabled val="1"/>
        </dgm:presLayoutVars>
      </dgm:prSet>
      <dgm:spPr/>
    </dgm:pt>
  </dgm:ptLst>
  <dgm:cxnLst>
    <dgm:cxn modelId="{BF580B0C-073A-4C57-9E60-8E039ABDDF8E}" srcId="{9312949A-AA7E-4A92-B5AD-4E13187E6E4B}" destId="{FEC9C20F-307C-40A0-B1FF-3FC382D43F36}" srcOrd="1" destOrd="0" parTransId="{EC87E98B-0846-467D-BD7C-EB7184620CB2}" sibTransId="{64D7AD4B-3915-4BC4-A728-A6076D5FB413}"/>
    <dgm:cxn modelId="{8C95561C-6CC7-D441-8BAC-05A4C07CED10}" type="presOf" srcId="{9312949A-AA7E-4A92-B5AD-4E13187E6E4B}" destId="{27A23735-521C-45AF-ADFB-32AB141C8F48}" srcOrd="0" destOrd="0" presId="urn:microsoft.com/office/officeart/2005/8/layout/chevron1"/>
    <dgm:cxn modelId="{E0AA2220-9AFC-F342-A038-154919B215FF}" type="presOf" srcId="{FEC9C20F-307C-40A0-B1FF-3FC382D43F36}" destId="{BE99E47A-0B59-4AF8-9243-309E0C617399}" srcOrd="0" destOrd="0" presId="urn:microsoft.com/office/officeart/2005/8/layout/chevron1"/>
    <dgm:cxn modelId="{DF47A635-3F41-4DB2-A16D-3D0E09F26782}" srcId="{9312949A-AA7E-4A92-B5AD-4E13187E6E4B}" destId="{870DA559-EEEF-4142-839A-0BA139310845}" srcOrd="2" destOrd="0" parTransId="{D049D1E6-D205-40C1-8433-DE8939C78577}" sibTransId="{BFC491F2-8B6D-4BE5-AFF0-497C222852B3}"/>
    <dgm:cxn modelId="{564E9E62-761F-6048-9F42-68CC85D6210A}" type="presOf" srcId="{4F2AE782-2CC5-4967-8A36-A97FC3E18363}" destId="{2C7051AA-5EF9-476E-BFEE-F477B38219AD}" srcOrd="0" destOrd="0" presId="urn:microsoft.com/office/officeart/2005/8/layout/chevron1"/>
    <dgm:cxn modelId="{9E9B7F6D-5C6C-3B41-B2F2-F2A958C5C606}" type="presOf" srcId="{870DA559-EEEF-4142-839A-0BA139310845}" destId="{1E8603DB-3BAD-4123-9CB1-864BCB5B5101}" srcOrd="0" destOrd="0" presId="urn:microsoft.com/office/officeart/2005/8/layout/chevron1"/>
    <dgm:cxn modelId="{ADC2AF4D-9CC7-4F7F-835F-E85737529874}" srcId="{9312949A-AA7E-4A92-B5AD-4E13187E6E4B}" destId="{4F2AE782-2CC5-4967-8A36-A97FC3E18363}" srcOrd="4" destOrd="0" parTransId="{D1D087DB-BCF9-4E4C-A3B2-C9A0EDEF482F}" sibTransId="{CBFCD38F-0981-4BA2-A96D-00116B3AF194}"/>
    <dgm:cxn modelId="{8732D678-B766-459C-9E6A-A345C6031DC9}" srcId="{9312949A-AA7E-4A92-B5AD-4E13187E6E4B}" destId="{0D5257ED-1DB0-48EC-9D62-530D105DFA2B}" srcOrd="3" destOrd="0" parTransId="{36C52A11-EA62-4CE1-AFF7-9503800765D3}" sibTransId="{392B7B76-30FC-45D0-B5B2-E6F52FC62EB5}"/>
    <dgm:cxn modelId="{9F414985-8471-634C-B550-684C4F544BAC}" type="presOf" srcId="{FBBDA10B-9DB8-4C72-91E1-50186C53C5B9}" destId="{2776BB63-41BB-4CAD-A42D-400E6AB314B6}" srcOrd="0" destOrd="0" presId="urn:microsoft.com/office/officeart/2005/8/layout/chevron1"/>
    <dgm:cxn modelId="{FA07FAAC-79E4-2440-B8EA-E572407789DF}" type="presOf" srcId="{0D5257ED-1DB0-48EC-9D62-530D105DFA2B}" destId="{4729DBEC-E7FA-4ADE-BE11-8C873492FB2C}" srcOrd="0" destOrd="0" presId="urn:microsoft.com/office/officeart/2005/8/layout/chevron1"/>
    <dgm:cxn modelId="{EC3790B2-48C2-4646-AFF1-74DF9586AD32}" srcId="{9312949A-AA7E-4A92-B5AD-4E13187E6E4B}" destId="{FBBDA10B-9DB8-4C72-91E1-50186C53C5B9}" srcOrd="0" destOrd="0" parTransId="{11823A47-3FC2-438E-8D73-ED2D058191C5}" sibTransId="{38D0E67D-F04D-4989-B7D5-519BFE03E114}"/>
    <dgm:cxn modelId="{EE167323-74F2-1543-92B0-374291EF3161}" type="presParOf" srcId="{27A23735-521C-45AF-ADFB-32AB141C8F48}" destId="{2776BB63-41BB-4CAD-A42D-400E6AB314B6}" srcOrd="0" destOrd="0" presId="urn:microsoft.com/office/officeart/2005/8/layout/chevron1"/>
    <dgm:cxn modelId="{5A346D11-DDD2-C04B-B840-352F95219E5A}" type="presParOf" srcId="{27A23735-521C-45AF-ADFB-32AB141C8F48}" destId="{8567A640-0F9B-427B-9CEF-5CC0DA10E58D}" srcOrd="1" destOrd="0" presId="urn:microsoft.com/office/officeart/2005/8/layout/chevron1"/>
    <dgm:cxn modelId="{8C52B640-FAA5-3E48-84C1-A046CCF2121C}" type="presParOf" srcId="{27A23735-521C-45AF-ADFB-32AB141C8F48}" destId="{BE99E47A-0B59-4AF8-9243-309E0C617399}" srcOrd="2" destOrd="0" presId="urn:microsoft.com/office/officeart/2005/8/layout/chevron1"/>
    <dgm:cxn modelId="{CBBA4A63-AC20-1446-9CD4-74220BD59345}" type="presParOf" srcId="{27A23735-521C-45AF-ADFB-32AB141C8F48}" destId="{7A469623-4B8D-4A76-B5F9-323770800F15}" srcOrd="3" destOrd="0" presId="urn:microsoft.com/office/officeart/2005/8/layout/chevron1"/>
    <dgm:cxn modelId="{ECAF2EA4-6641-584B-A5DD-25118E7CD65E}" type="presParOf" srcId="{27A23735-521C-45AF-ADFB-32AB141C8F48}" destId="{1E8603DB-3BAD-4123-9CB1-864BCB5B5101}" srcOrd="4" destOrd="0" presId="urn:microsoft.com/office/officeart/2005/8/layout/chevron1"/>
    <dgm:cxn modelId="{E8924BBD-77C4-484E-BDEA-F085E048F082}" type="presParOf" srcId="{27A23735-521C-45AF-ADFB-32AB141C8F48}" destId="{D4AB63DB-5662-4170-8576-A517CC5A9512}" srcOrd="5" destOrd="0" presId="urn:microsoft.com/office/officeart/2005/8/layout/chevron1"/>
    <dgm:cxn modelId="{A45B033E-21B7-5F40-8BA2-697E196A5CBE}" type="presParOf" srcId="{27A23735-521C-45AF-ADFB-32AB141C8F48}" destId="{4729DBEC-E7FA-4ADE-BE11-8C873492FB2C}" srcOrd="6" destOrd="0" presId="urn:microsoft.com/office/officeart/2005/8/layout/chevron1"/>
    <dgm:cxn modelId="{D2D85904-8666-E844-9843-D2EB0ADC7FA9}" type="presParOf" srcId="{27A23735-521C-45AF-ADFB-32AB141C8F48}" destId="{C59028D8-A0EA-4334-83FF-064C541BFC55}" srcOrd="7" destOrd="0" presId="urn:microsoft.com/office/officeart/2005/8/layout/chevron1"/>
    <dgm:cxn modelId="{DCAB45AE-0432-4A4F-9612-903867E47428}" type="presParOf" srcId="{27A23735-521C-45AF-ADFB-32AB141C8F48}" destId="{2C7051AA-5EF9-476E-BFEE-F477B38219AD}" srcOrd="8" destOrd="0" presId="urn:microsoft.com/office/officeart/2005/8/layout/chevron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A4B72A-3102-614A-BBAC-F8FF183E0513}"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869B6DF7-559B-BD49-8DA3-E65E173661C6}">
      <dgm:prSet phldrT="[Text]" custT="1"/>
      <dgm:spPr>
        <a:solidFill>
          <a:schemeClr val="accent5">
            <a:lumMod val="60000"/>
            <a:lumOff val="40000"/>
          </a:schemeClr>
        </a:solidFill>
        <a:ln w="3175">
          <a:prstDash val="sysDash"/>
        </a:ln>
      </dgm:spPr>
      <dgm:t>
        <a:bodyPr/>
        <a:lstStyle/>
        <a:p>
          <a:r>
            <a:rPr lang="en-US" sz="1050"/>
            <a:t>Polyps </a:t>
          </a:r>
          <a:endParaRPr lang="x-none" sz="1050"/>
        </a:p>
        <a:p>
          <a:r>
            <a:rPr lang="en-US" sz="800">
              <a:solidFill>
                <a:schemeClr val="accent3">
                  <a:lumMod val="75000"/>
                </a:schemeClr>
              </a:solidFill>
            </a:rPr>
            <a:t>raised mucosa</a:t>
          </a:r>
        </a:p>
      </dgm:t>
    </dgm:pt>
    <dgm:pt modelId="{A8D2D797-FFF3-E040-B46E-547B84F235FB}" type="parTrans" cxnId="{D4EE4EB5-F543-1843-B129-BA3401BCD8D3}">
      <dgm:prSet/>
      <dgm:spPr/>
      <dgm:t>
        <a:bodyPr/>
        <a:lstStyle/>
        <a:p>
          <a:endParaRPr lang="en-US" sz="1100"/>
        </a:p>
      </dgm:t>
    </dgm:pt>
    <dgm:pt modelId="{00B62717-BEA6-2345-B710-45B75DAB04BA}" type="sibTrans" cxnId="{D4EE4EB5-F543-1843-B129-BA3401BCD8D3}">
      <dgm:prSet/>
      <dgm:spPr/>
      <dgm:t>
        <a:bodyPr/>
        <a:lstStyle/>
        <a:p>
          <a:endParaRPr lang="en-US" sz="1100"/>
        </a:p>
      </dgm:t>
    </dgm:pt>
    <dgm:pt modelId="{864C95FE-7769-5E48-B4FB-478B9DF0D507}">
      <dgm:prSet phldrT="[Text]" custT="1"/>
      <dgm:spPr>
        <a:solidFill>
          <a:schemeClr val="bg1">
            <a:lumMod val="95000"/>
          </a:schemeClr>
        </a:solidFill>
        <a:ln w="3175">
          <a:prstDash val="sysDash"/>
        </a:ln>
      </dgm:spPr>
      <dgm:t>
        <a:bodyPr/>
        <a:lstStyle/>
        <a:p>
          <a:r>
            <a:rPr lang="en-US" sz="1000"/>
            <a:t>Non-neoplastic</a:t>
          </a:r>
          <a:r>
            <a:rPr lang="en-US" sz="800">
              <a:solidFill>
                <a:schemeClr val="accent3">
                  <a:lumMod val="75000"/>
                </a:schemeClr>
              </a:solidFill>
            </a:rPr>
            <a:t> benign </a:t>
          </a:r>
          <a:endParaRPr lang="en-US" sz="600">
            <a:solidFill>
              <a:schemeClr val="accent3">
                <a:lumMod val="75000"/>
              </a:schemeClr>
            </a:solidFill>
          </a:endParaRPr>
        </a:p>
      </dgm:t>
    </dgm:pt>
    <dgm:pt modelId="{BFF8B5FF-1C2A-D447-A643-0F66F57E4FAC}" type="parTrans" cxnId="{1D615723-B798-194F-BF4F-E86F40BC420D}">
      <dgm:prSet custT="1"/>
      <dgm:spPr>
        <a:ln w="3175">
          <a:prstDash val="sysDash"/>
        </a:ln>
      </dgm:spPr>
      <dgm:t>
        <a:bodyPr/>
        <a:lstStyle/>
        <a:p>
          <a:endParaRPr lang="en-US" sz="200"/>
        </a:p>
      </dgm:t>
    </dgm:pt>
    <dgm:pt modelId="{6A6A84FB-3CFA-DD4D-9F19-7E4427148550}" type="sibTrans" cxnId="{1D615723-B798-194F-BF4F-E86F40BC420D}">
      <dgm:prSet/>
      <dgm:spPr/>
      <dgm:t>
        <a:bodyPr/>
        <a:lstStyle/>
        <a:p>
          <a:endParaRPr lang="en-US" sz="1100"/>
        </a:p>
      </dgm:t>
    </dgm:pt>
    <dgm:pt modelId="{7731EE0D-2EEC-FA46-92C5-473A476E6F34}">
      <dgm:prSet phldrT="[Text]" custT="1"/>
      <dgm:spPr>
        <a:solidFill>
          <a:schemeClr val="bg1">
            <a:lumMod val="95000"/>
          </a:schemeClr>
        </a:solidFill>
        <a:ln w="3175">
          <a:prstDash val="sysDash"/>
        </a:ln>
      </dgm:spPr>
      <dgm:t>
        <a:bodyPr/>
        <a:lstStyle/>
        <a:p>
          <a:r>
            <a:rPr lang="en-US" sz="1000"/>
            <a:t>Neoplastic </a:t>
          </a:r>
          <a:r>
            <a:rPr lang="en-US" sz="800">
              <a:solidFill>
                <a:schemeClr val="accent3">
                  <a:lumMod val="75000"/>
                </a:schemeClr>
              </a:solidFill>
            </a:rPr>
            <a:t>there is dysplasia</a:t>
          </a:r>
        </a:p>
      </dgm:t>
    </dgm:pt>
    <dgm:pt modelId="{C355584B-D6F5-1942-9434-0A1CE887840D}" type="parTrans" cxnId="{CA4D412A-0015-024B-BF51-A35C657B1847}">
      <dgm:prSet custT="1"/>
      <dgm:spPr>
        <a:ln w="3175">
          <a:prstDash val="sysDash"/>
        </a:ln>
      </dgm:spPr>
      <dgm:t>
        <a:bodyPr/>
        <a:lstStyle/>
        <a:p>
          <a:endParaRPr lang="en-US" sz="200"/>
        </a:p>
      </dgm:t>
    </dgm:pt>
    <dgm:pt modelId="{C098AF58-DED9-AD4E-9AC8-291FF6E234E8}" type="sibTrans" cxnId="{CA4D412A-0015-024B-BF51-A35C657B1847}">
      <dgm:prSet/>
      <dgm:spPr/>
      <dgm:t>
        <a:bodyPr/>
        <a:lstStyle/>
        <a:p>
          <a:endParaRPr lang="en-US" sz="1100"/>
        </a:p>
      </dgm:t>
    </dgm:pt>
    <dgm:pt modelId="{5ACA5330-CF42-B74E-A54C-4A52087CE02A}">
      <dgm:prSet custT="1"/>
      <dgm:spPr>
        <a:solidFill>
          <a:schemeClr val="bg1">
            <a:lumMod val="95000"/>
          </a:schemeClr>
        </a:solidFill>
        <a:ln w="3175">
          <a:prstDash val="sysDash"/>
        </a:ln>
      </dgm:spPr>
      <dgm:t>
        <a:bodyPr/>
        <a:lstStyle/>
        <a:p>
          <a:r>
            <a:rPr lang="en-US" sz="1000"/>
            <a:t>Hyperplastic polyp</a:t>
          </a:r>
        </a:p>
      </dgm:t>
    </dgm:pt>
    <dgm:pt modelId="{1CFD1786-98FF-0847-BB3A-940192CC73D1}" type="parTrans" cxnId="{86315609-3D31-464B-808D-CDC567BE88D9}">
      <dgm:prSet custT="1"/>
      <dgm:spPr>
        <a:ln w="3175">
          <a:prstDash val="sysDash"/>
        </a:ln>
      </dgm:spPr>
      <dgm:t>
        <a:bodyPr/>
        <a:lstStyle/>
        <a:p>
          <a:endParaRPr lang="en-US" sz="200"/>
        </a:p>
      </dgm:t>
    </dgm:pt>
    <dgm:pt modelId="{EF2137AB-7615-2A4D-858A-36F0B8B46044}" type="sibTrans" cxnId="{86315609-3D31-464B-808D-CDC567BE88D9}">
      <dgm:prSet/>
      <dgm:spPr/>
      <dgm:t>
        <a:bodyPr/>
        <a:lstStyle/>
        <a:p>
          <a:endParaRPr lang="en-US" sz="1100"/>
        </a:p>
      </dgm:t>
    </dgm:pt>
    <dgm:pt modelId="{EAC0074F-958E-554C-8C61-808057BF6C5E}">
      <dgm:prSet custT="1"/>
      <dgm:spPr>
        <a:solidFill>
          <a:schemeClr val="accent5">
            <a:lumMod val="60000"/>
            <a:lumOff val="40000"/>
          </a:schemeClr>
        </a:solidFill>
        <a:ln w="3175">
          <a:prstDash val="sysDash"/>
        </a:ln>
      </dgm:spPr>
      <dgm:t>
        <a:bodyPr/>
        <a:lstStyle/>
        <a:p>
          <a:r>
            <a:rPr lang="en-US" sz="1000"/>
            <a:t>Hamartomayous (Jevunile and peutz - jeghers polyps</a:t>
          </a:r>
        </a:p>
      </dgm:t>
    </dgm:pt>
    <dgm:pt modelId="{B32F7CF0-0A49-B244-8CB3-1E3DC0A8D226}" type="parTrans" cxnId="{E882D4D1-AABF-FF4F-AB8F-8EA8D7243319}">
      <dgm:prSet custT="1"/>
      <dgm:spPr>
        <a:ln w="3175">
          <a:prstDash val="sysDash"/>
        </a:ln>
      </dgm:spPr>
      <dgm:t>
        <a:bodyPr/>
        <a:lstStyle/>
        <a:p>
          <a:endParaRPr lang="en-US" sz="200"/>
        </a:p>
      </dgm:t>
    </dgm:pt>
    <dgm:pt modelId="{3F34535F-3687-F246-8DCF-DD22EEB565F4}" type="sibTrans" cxnId="{E882D4D1-AABF-FF4F-AB8F-8EA8D7243319}">
      <dgm:prSet/>
      <dgm:spPr/>
      <dgm:t>
        <a:bodyPr/>
        <a:lstStyle/>
        <a:p>
          <a:endParaRPr lang="en-US" sz="1100"/>
        </a:p>
      </dgm:t>
    </dgm:pt>
    <dgm:pt modelId="{E1387605-D2A6-F346-B2BB-9DB1294E9694}">
      <dgm:prSet custT="1"/>
      <dgm:spPr>
        <a:solidFill>
          <a:schemeClr val="bg1">
            <a:lumMod val="95000"/>
          </a:schemeClr>
        </a:solidFill>
        <a:ln w="3175">
          <a:prstDash val="sysDash"/>
        </a:ln>
      </dgm:spPr>
      <dgm:t>
        <a:bodyPr/>
        <a:lstStyle/>
        <a:p>
          <a:r>
            <a:rPr lang="en-US" sz="1000"/>
            <a:t>Inflammatry polyps</a:t>
          </a:r>
        </a:p>
      </dgm:t>
    </dgm:pt>
    <dgm:pt modelId="{CE80DDA5-8BDA-2047-BDE6-7D4E32B2812F}" type="parTrans" cxnId="{9F06F2E0-C149-3949-866A-0E5CBDE866A6}">
      <dgm:prSet custT="1"/>
      <dgm:spPr>
        <a:ln w="3175">
          <a:prstDash val="sysDash"/>
        </a:ln>
      </dgm:spPr>
      <dgm:t>
        <a:bodyPr/>
        <a:lstStyle/>
        <a:p>
          <a:endParaRPr lang="en-US" sz="200"/>
        </a:p>
      </dgm:t>
    </dgm:pt>
    <dgm:pt modelId="{ADE4964E-2ADF-434F-A97D-6AED148CE58D}" type="sibTrans" cxnId="{9F06F2E0-C149-3949-866A-0E5CBDE866A6}">
      <dgm:prSet/>
      <dgm:spPr/>
      <dgm:t>
        <a:bodyPr/>
        <a:lstStyle/>
        <a:p>
          <a:endParaRPr lang="en-US" sz="1100"/>
        </a:p>
      </dgm:t>
    </dgm:pt>
    <dgm:pt modelId="{810240DD-4942-9046-9AB7-57799A54F85D}">
      <dgm:prSet custT="1"/>
      <dgm:spPr>
        <a:solidFill>
          <a:schemeClr val="accent5">
            <a:lumMod val="60000"/>
            <a:lumOff val="40000"/>
          </a:schemeClr>
        </a:solidFill>
        <a:ln w="3175">
          <a:prstDash val="sysDash"/>
        </a:ln>
      </dgm:spPr>
      <dgm:t>
        <a:bodyPr/>
        <a:lstStyle/>
        <a:p>
          <a:r>
            <a:rPr lang="en-US" sz="1400"/>
            <a:t>Lymphoid polyps</a:t>
          </a:r>
        </a:p>
      </dgm:t>
    </dgm:pt>
    <dgm:pt modelId="{D1C9E319-F4A4-394E-AE27-459B7177297A}" type="parTrans" cxnId="{53178D7D-5CBB-6F40-B5BB-E0A24961F341}">
      <dgm:prSet custT="1"/>
      <dgm:spPr>
        <a:ln w="3175">
          <a:prstDash val="sysDash"/>
        </a:ln>
      </dgm:spPr>
      <dgm:t>
        <a:bodyPr/>
        <a:lstStyle/>
        <a:p>
          <a:endParaRPr lang="en-US" sz="200"/>
        </a:p>
      </dgm:t>
    </dgm:pt>
    <dgm:pt modelId="{D58BDE46-A438-D748-BB20-BCE0895E9CCA}" type="sibTrans" cxnId="{53178D7D-5CBB-6F40-B5BB-E0A24961F341}">
      <dgm:prSet/>
      <dgm:spPr/>
      <dgm:t>
        <a:bodyPr/>
        <a:lstStyle/>
        <a:p>
          <a:endParaRPr lang="en-US" sz="1100"/>
        </a:p>
      </dgm:t>
    </dgm:pt>
    <dgm:pt modelId="{8018464A-AE25-6C4A-8118-1D6C743BE7C0}">
      <dgm:prSet custT="1"/>
      <dgm:spPr>
        <a:solidFill>
          <a:schemeClr val="bg1">
            <a:lumMod val="95000"/>
          </a:schemeClr>
        </a:solidFill>
        <a:ln w="3175">
          <a:prstDash val="sysDash"/>
        </a:ln>
      </dgm:spPr>
      <dgm:t>
        <a:bodyPr/>
        <a:lstStyle/>
        <a:p>
          <a:r>
            <a:rPr lang="en-US" sz="1400"/>
            <a:t>Adenoma</a:t>
          </a:r>
        </a:p>
      </dgm:t>
    </dgm:pt>
    <dgm:pt modelId="{7C5F6FFC-CDED-9948-BC7F-0B85F5B0C22B}" type="parTrans" cxnId="{BDDD2ACF-3656-694E-AB50-61A4C811B0E8}">
      <dgm:prSet custT="1"/>
      <dgm:spPr>
        <a:ln w="3175">
          <a:prstDash val="sysDash"/>
        </a:ln>
      </dgm:spPr>
      <dgm:t>
        <a:bodyPr/>
        <a:lstStyle/>
        <a:p>
          <a:endParaRPr lang="en-US" sz="200"/>
        </a:p>
      </dgm:t>
    </dgm:pt>
    <dgm:pt modelId="{2D774635-367D-6D47-94C6-2741DF92BDAC}" type="sibTrans" cxnId="{BDDD2ACF-3656-694E-AB50-61A4C811B0E8}">
      <dgm:prSet/>
      <dgm:spPr/>
      <dgm:t>
        <a:bodyPr/>
        <a:lstStyle/>
        <a:p>
          <a:endParaRPr lang="en-US" sz="1100"/>
        </a:p>
      </dgm:t>
    </dgm:pt>
    <dgm:pt modelId="{9D33567E-8A3F-4ED0-B5DB-DF24DC7E9760}" type="pres">
      <dgm:prSet presAssocID="{6FA4B72A-3102-614A-BBAC-F8FF183E0513}" presName="diagram" presStyleCnt="0">
        <dgm:presLayoutVars>
          <dgm:chPref val="1"/>
          <dgm:dir/>
          <dgm:animOne val="branch"/>
          <dgm:animLvl val="lvl"/>
          <dgm:resizeHandles val="exact"/>
        </dgm:presLayoutVars>
      </dgm:prSet>
      <dgm:spPr/>
    </dgm:pt>
    <dgm:pt modelId="{28ADCAAB-638D-434B-A2C2-720A4CF6D852}" type="pres">
      <dgm:prSet presAssocID="{869B6DF7-559B-BD49-8DA3-E65E173661C6}" presName="root1" presStyleCnt="0"/>
      <dgm:spPr/>
    </dgm:pt>
    <dgm:pt modelId="{9E931A8F-1317-4A4A-96D2-7259D74D98A4}" type="pres">
      <dgm:prSet presAssocID="{869B6DF7-559B-BD49-8DA3-E65E173661C6}" presName="LevelOneTextNode" presStyleLbl="node0" presStyleIdx="0" presStyleCnt="1" custScaleX="49913" custScaleY="64132">
        <dgm:presLayoutVars>
          <dgm:chPref val="3"/>
        </dgm:presLayoutVars>
      </dgm:prSet>
      <dgm:spPr/>
    </dgm:pt>
    <dgm:pt modelId="{8143C5B6-191D-4A4C-B80C-C701E483B7E2}" type="pres">
      <dgm:prSet presAssocID="{869B6DF7-559B-BD49-8DA3-E65E173661C6}" presName="level2hierChild" presStyleCnt="0"/>
      <dgm:spPr/>
    </dgm:pt>
    <dgm:pt modelId="{5F756AF9-22FC-4AE3-AA16-53FB59F2651C}" type="pres">
      <dgm:prSet presAssocID="{BFF8B5FF-1C2A-D447-A643-0F66F57E4FAC}" presName="conn2-1" presStyleLbl="parChTrans1D2" presStyleIdx="0" presStyleCnt="2"/>
      <dgm:spPr/>
    </dgm:pt>
    <dgm:pt modelId="{C07F49A5-EA79-420E-B04E-4C1425153B7E}" type="pres">
      <dgm:prSet presAssocID="{BFF8B5FF-1C2A-D447-A643-0F66F57E4FAC}" presName="connTx" presStyleLbl="parChTrans1D2" presStyleIdx="0" presStyleCnt="2"/>
      <dgm:spPr/>
    </dgm:pt>
    <dgm:pt modelId="{4FCCB2C5-FE33-41FF-990F-33B242185C29}" type="pres">
      <dgm:prSet presAssocID="{864C95FE-7769-5E48-B4FB-478B9DF0D507}" presName="root2" presStyleCnt="0"/>
      <dgm:spPr/>
    </dgm:pt>
    <dgm:pt modelId="{6F955A15-F5CF-4F98-80BD-4ECB97DC5F9E}" type="pres">
      <dgm:prSet presAssocID="{864C95FE-7769-5E48-B4FB-478B9DF0D507}" presName="LevelTwoTextNode" presStyleLbl="node2" presStyleIdx="0" presStyleCnt="2" custScaleY="26786">
        <dgm:presLayoutVars>
          <dgm:chPref val="3"/>
        </dgm:presLayoutVars>
      </dgm:prSet>
      <dgm:spPr/>
    </dgm:pt>
    <dgm:pt modelId="{B311FB8A-79E9-42BD-BEB6-435528C5C56B}" type="pres">
      <dgm:prSet presAssocID="{864C95FE-7769-5E48-B4FB-478B9DF0D507}" presName="level3hierChild" presStyleCnt="0"/>
      <dgm:spPr/>
    </dgm:pt>
    <dgm:pt modelId="{4DB13FD6-D814-4D3E-85BA-5BFAC0DF6CDE}" type="pres">
      <dgm:prSet presAssocID="{1CFD1786-98FF-0847-BB3A-940192CC73D1}" presName="conn2-1" presStyleLbl="parChTrans1D3" presStyleIdx="0" presStyleCnt="5"/>
      <dgm:spPr/>
    </dgm:pt>
    <dgm:pt modelId="{8DA19CC8-4AA0-47FE-BCEF-7851B0A3DD7B}" type="pres">
      <dgm:prSet presAssocID="{1CFD1786-98FF-0847-BB3A-940192CC73D1}" presName="connTx" presStyleLbl="parChTrans1D3" presStyleIdx="0" presStyleCnt="5"/>
      <dgm:spPr/>
    </dgm:pt>
    <dgm:pt modelId="{90C3EA09-0282-46C2-9EA0-006F5EC5CED1}" type="pres">
      <dgm:prSet presAssocID="{5ACA5330-CF42-B74E-A54C-4A52087CE02A}" presName="root2" presStyleCnt="0"/>
      <dgm:spPr/>
    </dgm:pt>
    <dgm:pt modelId="{AC2BE681-5CF4-4462-A40C-05229DB96D3F}" type="pres">
      <dgm:prSet presAssocID="{5ACA5330-CF42-B74E-A54C-4A52087CE02A}" presName="LevelTwoTextNode" presStyleLbl="node3" presStyleIdx="0" presStyleCnt="5" custScaleX="90897" custScaleY="27053" custLinFactNeighborX="-11302" custLinFactNeighborY="-14868">
        <dgm:presLayoutVars>
          <dgm:chPref val="3"/>
        </dgm:presLayoutVars>
      </dgm:prSet>
      <dgm:spPr/>
    </dgm:pt>
    <dgm:pt modelId="{88C36268-213B-4FEB-AB1F-886804685E60}" type="pres">
      <dgm:prSet presAssocID="{5ACA5330-CF42-B74E-A54C-4A52087CE02A}" presName="level3hierChild" presStyleCnt="0"/>
      <dgm:spPr/>
    </dgm:pt>
    <dgm:pt modelId="{907E412D-CA24-4F9E-BDD8-7637C7819203}" type="pres">
      <dgm:prSet presAssocID="{B32F7CF0-0A49-B244-8CB3-1E3DC0A8D226}" presName="conn2-1" presStyleLbl="parChTrans1D3" presStyleIdx="1" presStyleCnt="5"/>
      <dgm:spPr/>
    </dgm:pt>
    <dgm:pt modelId="{ED86891E-C359-4246-AB5C-91FDAA9409B9}" type="pres">
      <dgm:prSet presAssocID="{B32F7CF0-0A49-B244-8CB3-1E3DC0A8D226}" presName="connTx" presStyleLbl="parChTrans1D3" presStyleIdx="1" presStyleCnt="5"/>
      <dgm:spPr/>
    </dgm:pt>
    <dgm:pt modelId="{933CB705-EBF8-4D21-ADFC-1052BE70E949}" type="pres">
      <dgm:prSet presAssocID="{EAC0074F-958E-554C-8C61-808057BF6C5E}" presName="root2" presStyleCnt="0"/>
      <dgm:spPr/>
    </dgm:pt>
    <dgm:pt modelId="{06CFBCE6-527C-42E3-815E-0E9CAE9972AE}" type="pres">
      <dgm:prSet presAssocID="{EAC0074F-958E-554C-8C61-808057BF6C5E}" presName="LevelTwoTextNode" presStyleLbl="node3" presStyleIdx="1" presStyleCnt="5" custScaleY="51305" custLinFactNeighborX="-11114" custLinFactNeighborY="-13442">
        <dgm:presLayoutVars>
          <dgm:chPref val="3"/>
        </dgm:presLayoutVars>
      </dgm:prSet>
      <dgm:spPr/>
    </dgm:pt>
    <dgm:pt modelId="{E1655CFE-3CB0-4E78-B620-00C7CC31B1C2}" type="pres">
      <dgm:prSet presAssocID="{EAC0074F-958E-554C-8C61-808057BF6C5E}" presName="level3hierChild" presStyleCnt="0"/>
      <dgm:spPr/>
    </dgm:pt>
    <dgm:pt modelId="{F969BCE9-2417-4E87-AB83-B5CFB4F70BD7}" type="pres">
      <dgm:prSet presAssocID="{CE80DDA5-8BDA-2047-BDE6-7D4E32B2812F}" presName="conn2-1" presStyleLbl="parChTrans1D3" presStyleIdx="2" presStyleCnt="5"/>
      <dgm:spPr/>
    </dgm:pt>
    <dgm:pt modelId="{CA14CF31-B513-4729-A013-BF4E04D6EC2D}" type="pres">
      <dgm:prSet presAssocID="{CE80DDA5-8BDA-2047-BDE6-7D4E32B2812F}" presName="connTx" presStyleLbl="parChTrans1D3" presStyleIdx="2" presStyleCnt="5"/>
      <dgm:spPr/>
    </dgm:pt>
    <dgm:pt modelId="{048FF5EA-D33E-4DAF-A691-55AB5A8CD636}" type="pres">
      <dgm:prSet presAssocID="{E1387605-D2A6-F346-B2BB-9DB1294E9694}" presName="root2" presStyleCnt="0"/>
      <dgm:spPr/>
    </dgm:pt>
    <dgm:pt modelId="{9E87FEEE-C942-4317-AF2B-FEEB5AB84830}" type="pres">
      <dgm:prSet presAssocID="{E1387605-D2A6-F346-B2BB-9DB1294E9694}" presName="LevelTwoTextNode" presStyleLbl="node3" presStyleIdx="2" presStyleCnt="5" custScaleX="76496" custScaleY="28865" custLinFactNeighborX="-8677" custLinFactNeighborY="-12137">
        <dgm:presLayoutVars>
          <dgm:chPref val="3"/>
        </dgm:presLayoutVars>
      </dgm:prSet>
      <dgm:spPr/>
    </dgm:pt>
    <dgm:pt modelId="{31DD2EF6-4540-4C1B-9C76-3ADD8316D756}" type="pres">
      <dgm:prSet presAssocID="{E1387605-D2A6-F346-B2BB-9DB1294E9694}" presName="level3hierChild" presStyleCnt="0"/>
      <dgm:spPr/>
    </dgm:pt>
    <dgm:pt modelId="{CC2DDDC9-EF7D-427F-A174-06B986A0BF4C}" type="pres">
      <dgm:prSet presAssocID="{D1C9E319-F4A4-394E-AE27-459B7177297A}" presName="conn2-1" presStyleLbl="parChTrans1D3" presStyleIdx="3" presStyleCnt="5"/>
      <dgm:spPr/>
    </dgm:pt>
    <dgm:pt modelId="{6DB3D487-638D-4446-B4CD-2EDEFB54717C}" type="pres">
      <dgm:prSet presAssocID="{D1C9E319-F4A4-394E-AE27-459B7177297A}" presName="connTx" presStyleLbl="parChTrans1D3" presStyleIdx="3" presStyleCnt="5"/>
      <dgm:spPr/>
    </dgm:pt>
    <dgm:pt modelId="{885774C0-9A90-40A1-BB67-E34873D80212}" type="pres">
      <dgm:prSet presAssocID="{810240DD-4942-9046-9AB7-57799A54F85D}" presName="root2" presStyleCnt="0"/>
      <dgm:spPr/>
    </dgm:pt>
    <dgm:pt modelId="{A919CB06-D91D-4E1A-90DF-2BF105FECA3F}" type="pres">
      <dgm:prSet presAssocID="{810240DD-4942-9046-9AB7-57799A54F85D}" presName="LevelTwoTextNode" presStyleLbl="node3" presStyleIdx="3" presStyleCnt="5" custScaleX="74675" custScaleY="25323" custLinFactNeighborX="-7004" custLinFactNeighborY="-13310">
        <dgm:presLayoutVars>
          <dgm:chPref val="3"/>
        </dgm:presLayoutVars>
      </dgm:prSet>
      <dgm:spPr/>
    </dgm:pt>
    <dgm:pt modelId="{A783D69C-73EB-4441-A7C6-28143D66A463}" type="pres">
      <dgm:prSet presAssocID="{810240DD-4942-9046-9AB7-57799A54F85D}" presName="level3hierChild" presStyleCnt="0"/>
      <dgm:spPr/>
    </dgm:pt>
    <dgm:pt modelId="{DB6B4811-0DDD-4238-9E57-4624CE29EDCB}" type="pres">
      <dgm:prSet presAssocID="{C355584B-D6F5-1942-9434-0A1CE887840D}" presName="conn2-1" presStyleLbl="parChTrans1D2" presStyleIdx="1" presStyleCnt="2"/>
      <dgm:spPr/>
    </dgm:pt>
    <dgm:pt modelId="{19CFF148-F40F-4C12-A9B0-0BB295765E91}" type="pres">
      <dgm:prSet presAssocID="{C355584B-D6F5-1942-9434-0A1CE887840D}" presName="connTx" presStyleLbl="parChTrans1D2" presStyleIdx="1" presStyleCnt="2"/>
      <dgm:spPr/>
    </dgm:pt>
    <dgm:pt modelId="{4B5739F9-C6F0-4D22-9FCD-E04BB13D7C1F}" type="pres">
      <dgm:prSet presAssocID="{7731EE0D-2EEC-FA46-92C5-473A476E6F34}" presName="root2" presStyleCnt="0"/>
      <dgm:spPr/>
    </dgm:pt>
    <dgm:pt modelId="{70DD5E62-C573-4628-A3EA-2EF382F90542}" type="pres">
      <dgm:prSet presAssocID="{7731EE0D-2EEC-FA46-92C5-473A476E6F34}" presName="LevelTwoTextNode" presStyleLbl="node2" presStyleIdx="1" presStyleCnt="2" custScaleX="92899" custScaleY="24970">
        <dgm:presLayoutVars>
          <dgm:chPref val="3"/>
        </dgm:presLayoutVars>
      </dgm:prSet>
      <dgm:spPr/>
    </dgm:pt>
    <dgm:pt modelId="{8620C5EF-F621-462D-9756-510B939EBCFF}" type="pres">
      <dgm:prSet presAssocID="{7731EE0D-2EEC-FA46-92C5-473A476E6F34}" presName="level3hierChild" presStyleCnt="0"/>
      <dgm:spPr/>
    </dgm:pt>
    <dgm:pt modelId="{D65CD87F-E0FD-473F-9101-FE3F609CE91A}" type="pres">
      <dgm:prSet presAssocID="{7C5F6FFC-CDED-9948-BC7F-0B85F5B0C22B}" presName="conn2-1" presStyleLbl="parChTrans1D3" presStyleIdx="4" presStyleCnt="5"/>
      <dgm:spPr/>
    </dgm:pt>
    <dgm:pt modelId="{B62E6EAC-4544-4C8E-A62E-42883D532BE5}" type="pres">
      <dgm:prSet presAssocID="{7C5F6FFC-CDED-9948-BC7F-0B85F5B0C22B}" presName="connTx" presStyleLbl="parChTrans1D3" presStyleIdx="4" presStyleCnt="5"/>
      <dgm:spPr/>
    </dgm:pt>
    <dgm:pt modelId="{58106678-36C0-4A0E-BB5A-F705B8C73E2B}" type="pres">
      <dgm:prSet presAssocID="{8018464A-AE25-6C4A-8118-1D6C743BE7C0}" presName="root2" presStyleCnt="0"/>
      <dgm:spPr/>
    </dgm:pt>
    <dgm:pt modelId="{95AB03C3-B291-4D61-A50B-89F59C62CD3F}" type="pres">
      <dgm:prSet presAssocID="{8018464A-AE25-6C4A-8118-1D6C743BE7C0}" presName="LevelTwoTextNode" presStyleLbl="node3" presStyleIdx="4" presStyleCnt="5" custScaleX="76980" custScaleY="27966">
        <dgm:presLayoutVars>
          <dgm:chPref val="3"/>
        </dgm:presLayoutVars>
      </dgm:prSet>
      <dgm:spPr/>
    </dgm:pt>
    <dgm:pt modelId="{E3169908-167C-40F4-8128-8BD15E1580F6}" type="pres">
      <dgm:prSet presAssocID="{8018464A-AE25-6C4A-8118-1D6C743BE7C0}" presName="level3hierChild" presStyleCnt="0"/>
      <dgm:spPr/>
    </dgm:pt>
  </dgm:ptLst>
  <dgm:cxnLst>
    <dgm:cxn modelId="{86315609-3D31-464B-808D-CDC567BE88D9}" srcId="{864C95FE-7769-5E48-B4FB-478B9DF0D507}" destId="{5ACA5330-CF42-B74E-A54C-4A52087CE02A}" srcOrd="0" destOrd="0" parTransId="{1CFD1786-98FF-0847-BB3A-940192CC73D1}" sibTransId="{EF2137AB-7615-2A4D-858A-36F0B8B46044}"/>
    <dgm:cxn modelId="{1D615723-B798-194F-BF4F-E86F40BC420D}" srcId="{869B6DF7-559B-BD49-8DA3-E65E173661C6}" destId="{864C95FE-7769-5E48-B4FB-478B9DF0D507}" srcOrd="0" destOrd="0" parTransId="{BFF8B5FF-1C2A-D447-A643-0F66F57E4FAC}" sibTransId="{6A6A84FB-3CFA-DD4D-9F19-7E4427148550}"/>
    <dgm:cxn modelId="{29386825-62A1-DE49-84AF-E963A27E43E8}" type="presOf" srcId="{7C5F6FFC-CDED-9948-BC7F-0B85F5B0C22B}" destId="{D65CD87F-E0FD-473F-9101-FE3F609CE91A}" srcOrd="0" destOrd="0" presId="urn:microsoft.com/office/officeart/2005/8/layout/hierarchy2"/>
    <dgm:cxn modelId="{CA4D412A-0015-024B-BF51-A35C657B1847}" srcId="{869B6DF7-559B-BD49-8DA3-E65E173661C6}" destId="{7731EE0D-2EEC-FA46-92C5-473A476E6F34}" srcOrd="1" destOrd="0" parTransId="{C355584B-D6F5-1942-9434-0A1CE887840D}" sibTransId="{C098AF58-DED9-AD4E-9AC8-291FF6E234E8}"/>
    <dgm:cxn modelId="{4CA95E2C-CDD1-B343-A384-F677F9CE73B3}" type="presOf" srcId="{D1C9E319-F4A4-394E-AE27-459B7177297A}" destId="{6DB3D487-638D-4446-B4CD-2EDEFB54717C}" srcOrd="1" destOrd="0" presId="urn:microsoft.com/office/officeart/2005/8/layout/hierarchy2"/>
    <dgm:cxn modelId="{1123AC33-64C1-2349-8151-C66C84C74402}" type="presOf" srcId="{CE80DDA5-8BDA-2047-BDE6-7D4E32B2812F}" destId="{CA14CF31-B513-4729-A013-BF4E04D6EC2D}" srcOrd="1" destOrd="0" presId="urn:microsoft.com/office/officeart/2005/8/layout/hierarchy2"/>
    <dgm:cxn modelId="{FA6E5536-EDCE-A34C-B423-61837F4AA53C}" type="presOf" srcId="{E1387605-D2A6-F346-B2BB-9DB1294E9694}" destId="{9E87FEEE-C942-4317-AF2B-FEEB5AB84830}" srcOrd="0" destOrd="0" presId="urn:microsoft.com/office/officeart/2005/8/layout/hierarchy2"/>
    <dgm:cxn modelId="{7A7CC538-A54F-DD4C-A7CA-0238DA3788E2}" type="presOf" srcId="{7C5F6FFC-CDED-9948-BC7F-0B85F5B0C22B}" destId="{B62E6EAC-4544-4C8E-A62E-42883D532BE5}" srcOrd="1" destOrd="0" presId="urn:microsoft.com/office/officeart/2005/8/layout/hierarchy2"/>
    <dgm:cxn modelId="{A353495B-E3B5-A74C-9FEF-07A12B64F8CC}" type="presOf" srcId="{BFF8B5FF-1C2A-D447-A643-0F66F57E4FAC}" destId="{C07F49A5-EA79-420E-B04E-4C1425153B7E}" srcOrd="1" destOrd="0" presId="urn:microsoft.com/office/officeart/2005/8/layout/hierarchy2"/>
    <dgm:cxn modelId="{DC918E60-40B8-214D-BCAF-C038ED470453}" type="presOf" srcId="{5ACA5330-CF42-B74E-A54C-4A52087CE02A}" destId="{AC2BE681-5CF4-4462-A40C-05229DB96D3F}" srcOrd="0" destOrd="0" presId="urn:microsoft.com/office/officeart/2005/8/layout/hierarchy2"/>
    <dgm:cxn modelId="{26CE3169-EA29-104C-998D-3983BF1447BC}" type="presOf" srcId="{1CFD1786-98FF-0847-BB3A-940192CC73D1}" destId="{8DA19CC8-4AA0-47FE-BCEF-7851B0A3DD7B}" srcOrd="1" destOrd="0" presId="urn:microsoft.com/office/officeart/2005/8/layout/hierarchy2"/>
    <dgm:cxn modelId="{AE55FC49-929C-9E42-BE98-B0B72FAEB3C5}" type="presOf" srcId="{C355584B-D6F5-1942-9434-0A1CE887840D}" destId="{19CFF148-F40F-4C12-A9B0-0BB295765E91}" srcOrd="1" destOrd="0" presId="urn:microsoft.com/office/officeart/2005/8/layout/hierarchy2"/>
    <dgm:cxn modelId="{80E7E44C-363A-D248-BCE4-031360FF7835}" type="presOf" srcId="{6FA4B72A-3102-614A-BBAC-F8FF183E0513}" destId="{9D33567E-8A3F-4ED0-B5DB-DF24DC7E9760}" srcOrd="0" destOrd="0" presId="urn:microsoft.com/office/officeart/2005/8/layout/hierarchy2"/>
    <dgm:cxn modelId="{53178D7D-5CBB-6F40-B5BB-E0A24961F341}" srcId="{864C95FE-7769-5E48-B4FB-478B9DF0D507}" destId="{810240DD-4942-9046-9AB7-57799A54F85D}" srcOrd="3" destOrd="0" parTransId="{D1C9E319-F4A4-394E-AE27-459B7177297A}" sibTransId="{D58BDE46-A438-D748-BB20-BCE0895E9CCA}"/>
    <dgm:cxn modelId="{72E28987-08ED-AB43-896F-5F5518118FEA}" type="presOf" srcId="{8018464A-AE25-6C4A-8118-1D6C743BE7C0}" destId="{95AB03C3-B291-4D61-A50B-89F59C62CD3F}" srcOrd="0" destOrd="0" presId="urn:microsoft.com/office/officeart/2005/8/layout/hierarchy2"/>
    <dgm:cxn modelId="{81589688-4D7D-4F4D-B0A4-4F1571324CBA}" type="presOf" srcId="{CE80DDA5-8BDA-2047-BDE6-7D4E32B2812F}" destId="{F969BCE9-2417-4E87-AB83-B5CFB4F70BD7}" srcOrd="0" destOrd="0" presId="urn:microsoft.com/office/officeart/2005/8/layout/hierarchy2"/>
    <dgm:cxn modelId="{330A63A1-1059-004F-BB14-A77F9B4D1C3C}" type="presOf" srcId="{B32F7CF0-0A49-B244-8CB3-1E3DC0A8D226}" destId="{ED86891E-C359-4246-AB5C-91FDAA9409B9}" srcOrd="1" destOrd="0" presId="urn:microsoft.com/office/officeart/2005/8/layout/hierarchy2"/>
    <dgm:cxn modelId="{D4EE4EB5-F543-1843-B129-BA3401BCD8D3}" srcId="{6FA4B72A-3102-614A-BBAC-F8FF183E0513}" destId="{869B6DF7-559B-BD49-8DA3-E65E173661C6}" srcOrd="0" destOrd="0" parTransId="{A8D2D797-FFF3-E040-B46E-547B84F235FB}" sibTransId="{00B62717-BEA6-2345-B710-45B75DAB04BA}"/>
    <dgm:cxn modelId="{F62956B6-C937-324C-AAD7-55A31D8F74B4}" type="presOf" srcId="{BFF8B5FF-1C2A-D447-A643-0F66F57E4FAC}" destId="{5F756AF9-22FC-4AE3-AA16-53FB59F2651C}" srcOrd="0" destOrd="0" presId="urn:microsoft.com/office/officeart/2005/8/layout/hierarchy2"/>
    <dgm:cxn modelId="{03A65AB7-1AED-B74A-9B70-7B50A4135646}" type="presOf" srcId="{1CFD1786-98FF-0847-BB3A-940192CC73D1}" destId="{4DB13FD6-D814-4D3E-85BA-5BFAC0DF6CDE}" srcOrd="0" destOrd="0" presId="urn:microsoft.com/office/officeart/2005/8/layout/hierarchy2"/>
    <dgm:cxn modelId="{6B433ABB-AEC4-7443-9599-2231DC9464E4}" type="presOf" srcId="{C355584B-D6F5-1942-9434-0A1CE887840D}" destId="{DB6B4811-0DDD-4238-9E57-4624CE29EDCB}" srcOrd="0" destOrd="0" presId="urn:microsoft.com/office/officeart/2005/8/layout/hierarchy2"/>
    <dgm:cxn modelId="{948577BB-83B7-2846-A738-7A91F9ECEC79}" type="presOf" srcId="{7731EE0D-2EEC-FA46-92C5-473A476E6F34}" destId="{70DD5E62-C573-4628-A3EA-2EF382F90542}" srcOrd="0" destOrd="0" presId="urn:microsoft.com/office/officeart/2005/8/layout/hierarchy2"/>
    <dgm:cxn modelId="{10E062C1-F23F-2F42-877A-1FEA439AABD2}" type="presOf" srcId="{869B6DF7-559B-BD49-8DA3-E65E173661C6}" destId="{9E931A8F-1317-4A4A-96D2-7259D74D98A4}" srcOrd="0" destOrd="0" presId="urn:microsoft.com/office/officeart/2005/8/layout/hierarchy2"/>
    <dgm:cxn modelId="{849B72C4-E756-1F46-936B-21BEB6E7E1C6}" type="presOf" srcId="{810240DD-4942-9046-9AB7-57799A54F85D}" destId="{A919CB06-D91D-4E1A-90DF-2BF105FECA3F}" srcOrd="0" destOrd="0" presId="urn:microsoft.com/office/officeart/2005/8/layout/hierarchy2"/>
    <dgm:cxn modelId="{BDDD2ACF-3656-694E-AB50-61A4C811B0E8}" srcId="{7731EE0D-2EEC-FA46-92C5-473A476E6F34}" destId="{8018464A-AE25-6C4A-8118-1D6C743BE7C0}" srcOrd="0" destOrd="0" parTransId="{7C5F6FFC-CDED-9948-BC7F-0B85F5B0C22B}" sibTransId="{2D774635-367D-6D47-94C6-2741DF92BDAC}"/>
    <dgm:cxn modelId="{E882D4D1-AABF-FF4F-AB8F-8EA8D7243319}" srcId="{864C95FE-7769-5E48-B4FB-478B9DF0D507}" destId="{EAC0074F-958E-554C-8C61-808057BF6C5E}" srcOrd="1" destOrd="0" parTransId="{B32F7CF0-0A49-B244-8CB3-1E3DC0A8D226}" sibTransId="{3F34535F-3687-F246-8DCF-DD22EEB565F4}"/>
    <dgm:cxn modelId="{53F8AED3-95AC-B545-AF23-C84C5018350D}" type="presOf" srcId="{B32F7CF0-0A49-B244-8CB3-1E3DC0A8D226}" destId="{907E412D-CA24-4F9E-BDD8-7637C7819203}" srcOrd="0" destOrd="0" presId="urn:microsoft.com/office/officeart/2005/8/layout/hierarchy2"/>
    <dgm:cxn modelId="{F2BEB3D7-8833-AB4A-BBE6-730B7AF38E5F}" type="presOf" srcId="{864C95FE-7769-5E48-B4FB-478B9DF0D507}" destId="{6F955A15-F5CF-4F98-80BD-4ECB97DC5F9E}" srcOrd="0" destOrd="0" presId="urn:microsoft.com/office/officeart/2005/8/layout/hierarchy2"/>
    <dgm:cxn modelId="{9F06F2E0-C149-3949-866A-0E5CBDE866A6}" srcId="{864C95FE-7769-5E48-B4FB-478B9DF0D507}" destId="{E1387605-D2A6-F346-B2BB-9DB1294E9694}" srcOrd="2" destOrd="0" parTransId="{CE80DDA5-8BDA-2047-BDE6-7D4E32B2812F}" sibTransId="{ADE4964E-2ADF-434F-A97D-6AED148CE58D}"/>
    <dgm:cxn modelId="{58707BE8-DF05-7C4F-9B4C-B9A49362FB71}" type="presOf" srcId="{D1C9E319-F4A4-394E-AE27-459B7177297A}" destId="{CC2DDDC9-EF7D-427F-A174-06B986A0BF4C}" srcOrd="0" destOrd="0" presId="urn:microsoft.com/office/officeart/2005/8/layout/hierarchy2"/>
    <dgm:cxn modelId="{C7F944F3-1295-9142-AB31-FFCC4819D5DB}" type="presOf" srcId="{EAC0074F-958E-554C-8C61-808057BF6C5E}" destId="{06CFBCE6-527C-42E3-815E-0E9CAE9972AE}" srcOrd="0" destOrd="0" presId="urn:microsoft.com/office/officeart/2005/8/layout/hierarchy2"/>
    <dgm:cxn modelId="{EC7079EB-02AD-6A4E-A788-827A6E1C0103}" type="presParOf" srcId="{9D33567E-8A3F-4ED0-B5DB-DF24DC7E9760}" destId="{28ADCAAB-638D-434B-A2C2-720A4CF6D852}" srcOrd="0" destOrd="0" presId="urn:microsoft.com/office/officeart/2005/8/layout/hierarchy2"/>
    <dgm:cxn modelId="{74D3C458-6343-CB47-A573-BEAD8E7E47AF}" type="presParOf" srcId="{28ADCAAB-638D-434B-A2C2-720A4CF6D852}" destId="{9E931A8F-1317-4A4A-96D2-7259D74D98A4}" srcOrd="0" destOrd="0" presId="urn:microsoft.com/office/officeart/2005/8/layout/hierarchy2"/>
    <dgm:cxn modelId="{2F8E53B4-8C2A-4F43-9E13-DFF0405457E3}" type="presParOf" srcId="{28ADCAAB-638D-434B-A2C2-720A4CF6D852}" destId="{8143C5B6-191D-4A4C-B80C-C701E483B7E2}" srcOrd="1" destOrd="0" presId="urn:microsoft.com/office/officeart/2005/8/layout/hierarchy2"/>
    <dgm:cxn modelId="{BE938C06-EC81-1048-9979-775EFB3AF599}" type="presParOf" srcId="{8143C5B6-191D-4A4C-B80C-C701E483B7E2}" destId="{5F756AF9-22FC-4AE3-AA16-53FB59F2651C}" srcOrd="0" destOrd="0" presId="urn:microsoft.com/office/officeart/2005/8/layout/hierarchy2"/>
    <dgm:cxn modelId="{48F79A43-44E1-EE40-8DC4-3BDF45C1A7D9}" type="presParOf" srcId="{5F756AF9-22FC-4AE3-AA16-53FB59F2651C}" destId="{C07F49A5-EA79-420E-B04E-4C1425153B7E}" srcOrd="0" destOrd="0" presId="urn:microsoft.com/office/officeart/2005/8/layout/hierarchy2"/>
    <dgm:cxn modelId="{B89D8201-E648-414B-A2B2-6CA4B35079C6}" type="presParOf" srcId="{8143C5B6-191D-4A4C-B80C-C701E483B7E2}" destId="{4FCCB2C5-FE33-41FF-990F-33B242185C29}" srcOrd="1" destOrd="0" presId="urn:microsoft.com/office/officeart/2005/8/layout/hierarchy2"/>
    <dgm:cxn modelId="{31ABAC70-847F-DC44-8F22-AB4D0744B6CC}" type="presParOf" srcId="{4FCCB2C5-FE33-41FF-990F-33B242185C29}" destId="{6F955A15-F5CF-4F98-80BD-4ECB97DC5F9E}" srcOrd="0" destOrd="0" presId="urn:microsoft.com/office/officeart/2005/8/layout/hierarchy2"/>
    <dgm:cxn modelId="{43BEBAA0-B263-A244-AAF0-4AE1152499FB}" type="presParOf" srcId="{4FCCB2C5-FE33-41FF-990F-33B242185C29}" destId="{B311FB8A-79E9-42BD-BEB6-435528C5C56B}" srcOrd="1" destOrd="0" presId="urn:microsoft.com/office/officeart/2005/8/layout/hierarchy2"/>
    <dgm:cxn modelId="{ABCE6691-6AC5-DA48-9BD8-6F2E52370C89}" type="presParOf" srcId="{B311FB8A-79E9-42BD-BEB6-435528C5C56B}" destId="{4DB13FD6-D814-4D3E-85BA-5BFAC0DF6CDE}" srcOrd="0" destOrd="0" presId="urn:microsoft.com/office/officeart/2005/8/layout/hierarchy2"/>
    <dgm:cxn modelId="{034088BA-EDA2-F443-B7DC-EE8F5B9DEDD9}" type="presParOf" srcId="{4DB13FD6-D814-4D3E-85BA-5BFAC0DF6CDE}" destId="{8DA19CC8-4AA0-47FE-BCEF-7851B0A3DD7B}" srcOrd="0" destOrd="0" presId="urn:microsoft.com/office/officeart/2005/8/layout/hierarchy2"/>
    <dgm:cxn modelId="{204FFAA0-BAFF-4549-A7C7-0B7866FA964D}" type="presParOf" srcId="{B311FB8A-79E9-42BD-BEB6-435528C5C56B}" destId="{90C3EA09-0282-46C2-9EA0-006F5EC5CED1}" srcOrd="1" destOrd="0" presId="urn:microsoft.com/office/officeart/2005/8/layout/hierarchy2"/>
    <dgm:cxn modelId="{707FAD95-A253-6745-8105-D222E2113D8B}" type="presParOf" srcId="{90C3EA09-0282-46C2-9EA0-006F5EC5CED1}" destId="{AC2BE681-5CF4-4462-A40C-05229DB96D3F}" srcOrd="0" destOrd="0" presId="urn:microsoft.com/office/officeart/2005/8/layout/hierarchy2"/>
    <dgm:cxn modelId="{03120C1B-3102-4F4C-AFDE-0112A712B24A}" type="presParOf" srcId="{90C3EA09-0282-46C2-9EA0-006F5EC5CED1}" destId="{88C36268-213B-4FEB-AB1F-886804685E60}" srcOrd="1" destOrd="0" presId="urn:microsoft.com/office/officeart/2005/8/layout/hierarchy2"/>
    <dgm:cxn modelId="{4B95ED02-CAB5-7E4A-AF1A-088234FCC11B}" type="presParOf" srcId="{B311FB8A-79E9-42BD-BEB6-435528C5C56B}" destId="{907E412D-CA24-4F9E-BDD8-7637C7819203}" srcOrd="2" destOrd="0" presId="urn:microsoft.com/office/officeart/2005/8/layout/hierarchy2"/>
    <dgm:cxn modelId="{BA9660B9-76ED-D64B-8D11-0F34EE07C836}" type="presParOf" srcId="{907E412D-CA24-4F9E-BDD8-7637C7819203}" destId="{ED86891E-C359-4246-AB5C-91FDAA9409B9}" srcOrd="0" destOrd="0" presId="urn:microsoft.com/office/officeart/2005/8/layout/hierarchy2"/>
    <dgm:cxn modelId="{0722E52A-6452-D44E-B52E-84757C9405B9}" type="presParOf" srcId="{B311FB8A-79E9-42BD-BEB6-435528C5C56B}" destId="{933CB705-EBF8-4D21-ADFC-1052BE70E949}" srcOrd="3" destOrd="0" presId="urn:microsoft.com/office/officeart/2005/8/layout/hierarchy2"/>
    <dgm:cxn modelId="{DDB495D4-E02B-6447-AAD4-1F285A0354C2}" type="presParOf" srcId="{933CB705-EBF8-4D21-ADFC-1052BE70E949}" destId="{06CFBCE6-527C-42E3-815E-0E9CAE9972AE}" srcOrd="0" destOrd="0" presId="urn:microsoft.com/office/officeart/2005/8/layout/hierarchy2"/>
    <dgm:cxn modelId="{4226293E-9BEB-8F4C-B5E0-9593B32FC2CE}" type="presParOf" srcId="{933CB705-EBF8-4D21-ADFC-1052BE70E949}" destId="{E1655CFE-3CB0-4E78-B620-00C7CC31B1C2}" srcOrd="1" destOrd="0" presId="urn:microsoft.com/office/officeart/2005/8/layout/hierarchy2"/>
    <dgm:cxn modelId="{BB6C1371-E333-A14F-8F22-795F9AEDB88A}" type="presParOf" srcId="{B311FB8A-79E9-42BD-BEB6-435528C5C56B}" destId="{F969BCE9-2417-4E87-AB83-B5CFB4F70BD7}" srcOrd="4" destOrd="0" presId="urn:microsoft.com/office/officeart/2005/8/layout/hierarchy2"/>
    <dgm:cxn modelId="{0203AC07-D016-ED4C-B9C1-CFA7C00C1D1F}" type="presParOf" srcId="{F969BCE9-2417-4E87-AB83-B5CFB4F70BD7}" destId="{CA14CF31-B513-4729-A013-BF4E04D6EC2D}" srcOrd="0" destOrd="0" presId="urn:microsoft.com/office/officeart/2005/8/layout/hierarchy2"/>
    <dgm:cxn modelId="{EE880044-3C56-4B46-A79F-721216E08E8E}" type="presParOf" srcId="{B311FB8A-79E9-42BD-BEB6-435528C5C56B}" destId="{048FF5EA-D33E-4DAF-A691-55AB5A8CD636}" srcOrd="5" destOrd="0" presId="urn:microsoft.com/office/officeart/2005/8/layout/hierarchy2"/>
    <dgm:cxn modelId="{E1E0592B-E7C5-0D49-AC03-1F517CAF5737}" type="presParOf" srcId="{048FF5EA-D33E-4DAF-A691-55AB5A8CD636}" destId="{9E87FEEE-C942-4317-AF2B-FEEB5AB84830}" srcOrd="0" destOrd="0" presId="urn:microsoft.com/office/officeart/2005/8/layout/hierarchy2"/>
    <dgm:cxn modelId="{BF623DB1-FC63-FA4D-9226-A9CCF9AB79E3}" type="presParOf" srcId="{048FF5EA-D33E-4DAF-A691-55AB5A8CD636}" destId="{31DD2EF6-4540-4C1B-9C76-3ADD8316D756}" srcOrd="1" destOrd="0" presId="urn:microsoft.com/office/officeart/2005/8/layout/hierarchy2"/>
    <dgm:cxn modelId="{B3B32A20-278C-D340-B47F-051D93C6B3BF}" type="presParOf" srcId="{B311FB8A-79E9-42BD-BEB6-435528C5C56B}" destId="{CC2DDDC9-EF7D-427F-A174-06B986A0BF4C}" srcOrd="6" destOrd="0" presId="urn:microsoft.com/office/officeart/2005/8/layout/hierarchy2"/>
    <dgm:cxn modelId="{23900EB4-4CDB-DA40-9F0C-980AB7434B2D}" type="presParOf" srcId="{CC2DDDC9-EF7D-427F-A174-06B986A0BF4C}" destId="{6DB3D487-638D-4446-B4CD-2EDEFB54717C}" srcOrd="0" destOrd="0" presId="urn:microsoft.com/office/officeart/2005/8/layout/hierarchy2"/>
    <dgm:cxn modelId="{EFD74FE1-9B75-C44F-BB5F-AED81C722AAD}" type="presParOf" srcId="{B311FB8A-79E9-42BD-BEB6-435528C5C56B}" destId="{885774C0-9A90-40A1-BB67-E34873D80212}" srcOrd="7" destOrd="0" presId="urn:microsoft.com/office/officeart/2005/8/layout/hierarchy2"/>
    <dgm:cxn modelId="{E6048510-2FEB-1C4A-9667-ABB4CE09ACEF}" type="presParOf" srcId="{885774C0-9A90-40A1-BB67-E34873D80212}" destId="{A919CB06-D91D-4E1A-90DF-2BF105FECA3F}" srcOrd="0" destOrd="0" presId="urn:microsoft.com/office/officeart/2005/8/layout/hierarchy2"/>
    <dgm:cxn modelId="{477D07CF-5D74-3F41-BDEA-AE3838431BE6}" type="presParOf" srcId="{885774C0-9A90-40A1-BB67-E34873D80212}" destId="{A783D69C-73EB-4441-A7C6-28143D66A463}" srcOrd="1" destOrd="0" presId="urn:microsoft.com/office/officeart/2005/8/layout/hierarchy2"/>
    <dgm:cxn modelId="{9B4748D3-EDED-0340-97A4-7C63BF41B2EA}" type="presParOf" srcId="{8143C5B6-191D-4A4C-B80C-C701E483B7E2}" destId="{DB6B4811-0DDD-4238-9E57-4624CE29EDCB}" srcOrd="2" destOrd="0" presId="urn:microsoft.com/office/officeart/2005/8/layout/hierarchy2"/>
    <dgm:cxn modelId="{E1C49663-ADF0-9347-996F-456687CB48EE}" type="presParOf" srcId="{DB6B4811-0DDD-4238-9E57-4624CE29EDCB}" destId="{19CFF148-F40F-4C12-A9B0-0BB295765E91}" srcOrd="0" destOrd="0" presId="urn:microsoft.com/office/officeart/2005/8/layout/hierarchy2"/>
    <dgm:cxn modelId="{0620FEAB-2A18-BD4E-9B47-49E8F8B1A577}" type="presParOf" srcId="{8143C5B6-191D-4A4C-B80C-C701E483B7E2}" destId="{4B5739F9-C6F0-4D22-9FCD-E04BB13D7C1F}" srcOrd="3" destOrd="0" presId="urn:microsoft.com/office/officeart/2005/8/layout/hierarchy2"/>
    <dgm:cxn modelId="{C236EF54-36E9-4843-BE88-05C4FDD903E7}" type="presParOf" srcId="{4B5739F9-C6F0-4D22-9FCD-E04BB13D7C1F}" destId="{70DD5E62-C573-4628-A3EA-2EF382F90542}" srcOrd="0" destOrd="0" presId="urn:microsoft.com/office/officeart/2005/8/layout/hierarchy2"/>
    <dgm:cxn modelId="{9D2A8607-7726-0A44-BF76-4F0539E63507}" type="presParOf" srcId="{4B5739F9-C6F0-4D22-9FCD-E04BB13D7C1F}" destId="{8620C5EF-F621-462D-9756-510B939EBCFF}" srcOrd="1" destOrd="0" presId="urn:microsoft.com/office/officeart/2005/8/layout/hierarchy2"/>
    <dgm:cxn modelId="{0D8254A4-04B6-334E-B82C-39FD048E3DBC}" type="presParOf" srcId="{8620C5EF-F621-462D-9756-510B939EBCFF}" destId="{D65CD87F-E0FD-473F-9101-FE3F609CE91A}" srcOrd="0" destOrd="0" presId="urn:microsoft.com/office/officeart/2005/8/layout/hierarchy2"/>
    <dgm:cxn modelId="{FA6D6718-64DB-BC48-8594-EA638B13B05C}" type="presParOf" srcId="{D65CD87F-E0FD-473F-9101-FE3F609CE91A}" destId="{B62E6EAC-4544-4C8E-A62E-42883D532BE5}" srcOrd="0" destOrd="0" presId="urn:microsoft.com/office/officeart/2005/8/layout/hierarchy2"/>
    <dgm:cxn modelId="{38453605-C2B3-664E-AB0D-C37FA41FAD09}" type="presParOf" srcId="{8620C5EF-F621-462D-9756-510B939EBCFF}" destId="{58106678-36C0-4A0E-BB5A-F705B8C73E2B}" srcOrd="1" destOrd="0" presId="urn:microsoft.com/office/officeart/2005/8/layout/hierarchy2"/>
    <dgm:cxn modelId="{BA991839-C22F-D74F-AFB9-555773EE84EB}" type="presParOf" srcId="{58106678-36C0-4A0E-BB5A-F705B8C73E2B}" destId="{95AB03C3-B291-4D61-A50B-89F59C62CD3F}" srcOrd="0" destOrd="0" presId="urn:microsoft.com/office/officeart/2005/8/layout/hierarchy2"/>
    <dgm:cxn modelId="{67322ACB-5EC5-AE44-B53D-1BF52A5BDC9B}" type="presParOf" srcId="{58106678-36C0-4A0E-BB5A-F705B8C73E2B}" destId="{E3169908-167C-40F4-8128-8BD15E1580F6}" srcOrd="1" destOrd="0" presId="urn:microsoft.com/office/officeart/2005/8/layout/hierarchy2"/>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6BB63-41BB-4CAD-A42D-400E6AB314B6}">
      <dsp:nvSpPr>
        <dsp:cNvPr id="0" name=""/>
        <dsp:cNvSpPr/>
      </dsp:nvSpPr>
      <dsp:spPr>
        <a:xfrm>
          <a:off x="1723" y="797199"/>
          <a:ext cx="1533742" cy="613496"/>
        </a:xfrm>
        <a:prstGeom prst="chevron">
          <a:avLst/>
        </a:prstGeom>
        <a:solidFill>
          <a:schemeClr val="accent5">
            <a:lumMod val="60000"/>
            <a:lumOff val="40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Deep Ulcer.</a:t>
          </a:r>
        </a:p>
      </dsp:txBody>
      <dsp:txXfrm>
        <a:off x="308471" y="797199"/>
        <a:ext cx="920246" cy="613496"/>
      </dsp:txXfrm>
    </dsp:sp>
    <dsp:sp modelId="{BE99E47A-0B59-4AF8-9243-309E0C617399}">
      <dsp:nvSpPr>
        <dsp:cNvPr id="0" name=""/>
        <dsp:cNvSpPr/>
      </dsp:nvSpPr>
      <dsp:spPr>
        <a:xfrm>
          <a:off x="1382091" y="797199"/>
          <a:ext cx="1533742" cy="613496"/>
        </a:xfrm>
        <a:prstGeom prst="chevron">
          <a:avLst/>
        </a:prstGeom>
        <a:solidFill>
          <a:schemeClr val="bg1">
            <a:lumMod val="95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Fibrosis.</a:t>
          </a:r>
        </a:p>
      </dsp:txBody>
      <dsp:txXfrm>
        <a:off x="1688839" y="797199"/>
        <a:ext cx="920246" cy="613496"/>
      </dsp:txXfrm>
    </dsp:sp>
    <dsp:sp modelId="{1E8603DB-3BAD-4123-9CB1-864BCB5B5101}">
      <dsp:nvSpPr>
        <dsp:cNvPr id="0" name=""/>
        <dsp:cNvSpPr/>
      </dsp:nvSpPr>
      <dsp:spPr>
        <a:xfrm>
          <a:off x="2762458" y="797199"/>
          <a:ext cx="1533742" cy="613496"/>
        </a:xfrm>
        <a:prstGeom prst="chevron">
          <a:avLst/>
        </a:prstGeom>
        <a:solidFill>
          <a:schemeClr val="accent5">
            <a:lumMod val="60000"/>
            <a:lumOff val="40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Tube like connection.</a:t>
          </a:r>
        </a:p>
      </dsp:txBody>
      <dsp:txXfrm>
        <a:off x="3069206" y="797199"/>
        <a:ext cx="920246" cy="613496"/>
      </dsp:txXfrm>
    </dsp:sp>
    <dsp:sp modelId="{4729DBEC-E7FA-4ADE-BE11-8C873492FB2C}">
      <dsp:nvSpPr>
        <dsp:cNvPr id="0" name=""/>
        <dsp:cNvSpPr/>
      </dsp:nvSpPr>
      <dsp:spPr>
        <a:xfrm>
          <a:off x="4142826" y="797199"/>
          <a:ext cx="1533742" cy="613496"/>
        </a:xfrm>
        <a:prstGeom prst="chevron">
          <a:avLst/>
        </a:prstGeom>
        <a:solidFill>
          <a:schemeClr val="bg1">
            <a:lumMod val="95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May present with fistula in urinary bladder or in vagina.</a:t>
          </a:r>
        </a:p>
      </dsp:txBody>
      <dsp:txXfrm>
        <a:off x="4449574" y="797199"/>
        <a:ext cx="920246" cy="613496"/>
      </dsp:txXfrm>
    </dsp:sp>
    <dsp:sp modelId="{2C7051AA-5EF9-476E-BFEE-F477B38219AD}">
      <dsp:nvSpPr>
        <dsp:cNvPr id="0" name=""/>
        <dsp:cNvSpPr/>
      </dsp:nvSpPr>
      <dsp:spPr>
        <a:xfrm>
          <a:off x="5523194" y="797199"/>
          <a:ext cx="1533742" cy="613496"/>
        </a:xfrm>
        <a:prstGeom prst="chevron">
          <a:avLst/>
        </a:prstGeom>
        <a:solidFill>
          <a:schemeClr val="accent5">
            <a:lumMod val="60000"/>
            <a:lumOff val="40000"/>
          </a:schemeClr>
        </a:solidFill>
        <a:ln w="635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Fecal matter in urine.</a:t>
          </a:r>
        </a:p>
      </dsp:txBody>
      <dsp:txXfrm>
        <a:off x="5829942" y="797199"/>
        <a:ext cx="920246" cy="613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31A8F-1317-4A4A-96D2-7259D74D98A4}">
      <dsp:nvSpPr>
        <dsp:cNvPr id="0" name=""/>
        <dsp:cNvSpPr/>
      </dsp:nvSpPr>
      <dsp:spPr>
        <a:xfrm>
          <a:off x="1848" y="1473126"/>
          <a:ext cx="999721" cy="642259"/>
        </a:xfrm>
        <a:prstGeom prst="roundRect">
          <a:avLst>
            <a:gd name="adj" fmla="val 10000"/>
          </a:avLst>
        </a:prstGeom>
        <a:solidFill>
          <a:schemeClr val="accent5">
            <a:lumMod val="60000"/>
            <a:lumOff val="40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Polyps </a:t>
          </a:r>
          <a:endParaRPr lang="x-none" sz="1050" kern="1200"/>
        </a:p>
        <a:p>
          <a:pPr marL="0" lvl="0" indent="0" algn="ctr" defTabSz="466725">
            <a:lnSpc>
              <a:spcPct val="90000"/>
            </a:lnSpc>
            <a:spcBef>
              <a:spcPct val="0"/>
            </a:spcBef>
            <a:spcAft>
              <a:spcPct val="35000"/>
            </a:spcAft>
            <a:buNone/>
          </a:pPr>
          <a:r>
            <a:rPr lang="en-US" sz="800" kern="1200">
              <a:solidFill>
                <a:schemeClr val="accent3">
                  <a:lumMod val="75000"/>
                </a:schemeClr>
              </a:solidFill>
            </a:rPr>
            <a:t>raised mucosa</a:t>
          </a:r>
        </a:p>
      </dsp:txBody>
      <dsp:txXfrm>
        <a:off x="20659" y="1491937"/>
        <a:ext cx="962099" cy="604637"/>
      </dsp:txXfrm>
    </dsp:sp>
    <dsp:sp modelId="{5F756AF9-22FC-4AE3-AA16-53FB59F2651C}">
      <dsp:nvSpPr>
        <dsp:cNvPr id="0" name=""/>
        <dsp:cNvSpPr/>
      </dsp:nvSpPr>
      <dsp:spPr>
        <a:xfrm rot="19431561">
          <a:off x="906118" y="1470067"/>
          <a:ext cx="992074" cy="63281"/>
        </a:xfrm>
        <a:custGeom>
          <a:avLst/>
          <a:gdLst/>
          <a:ahLst/>
          <a:cxnLst/>
          <a:rect l="0" t="0" r="0" b="0"/>
          <a:pathLst>
            <a:path>
              <a:moveTo>
                <a:pt x="0" y="31640"/>
              </a:moveTo>
              <a:lnTo>
                <a:pt x="992074" y="31640"/>
              </a:lnTo>
            </a:path>
          </a:pathLst>
        </a:custGeom>
        <a:noFill/>
        <a:ln w="3175"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p>
      </dsp:txBody>
      <dsp:txXfrm>
        <a:off x="1377354" y="1476906"/>
        <a:ext cx="49603" cy="49603"/>
      </dsp:txXfrm>
    </dsp:sp>
    <dsp:sp modelId="{6F955A15-F5CF-4F98-80BD-4ECB97DC5F9E}">
      <dsp:nvSpPr>
        <dsp:cNvPr id="0" name=""/>
        <dsp:cNvSpPr/>
      </dsp:nvSpPr>
      <dsp:spPr>
        <a:xfrm>
          <a:off x="1802742" y="1075034"/>
          <a:ext cx="2002928" cy="268252"/>
        </a:xfrm>
        <a:prstGeom prst="roundRect">
          <a:avLst>
            <a:gd name="adj" fmla="val 10000"/>
          </a:avLst>
        </a:prstGeom>
        <a:solidFill>
          <a:schemeClr val="bg1">
            <a:lumMod val="95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Non-neoplastic</a:t>
          </a:r>
          <a:r>
            <a:rPr lang="en-US" sz="800" kern="1200">
              <a:solidFill>
                <a:schemeClr val="accent3">
                  <a:lumMod val="75000"/>
                </a:schemeClr>
              </a:solidFill>
            </a:rPr>
            <a:t> benign </a:t>
          </a:r>
          <a:endParaRPr lang="en-US" sz="600" kern="1200">
            <a:solidFill>
              <a:schemeClr val="accent3">
                <a:lumMod val="75000"/>
              </a:schemeClr>
            </a:solidFill>
          </a:endParaRPr>
        </a:p>
      </dsp:txBody>
      <dsp:txXfrm>
        <a:off x="1810599" y="1082891"/>
        <a:ext cx="1987214" cy="252538"/>
      </dsp:txXfrm>
    </dsp:sp>
    <dsp:sp modelId="{4DB13FD6-D814-4D3E-85BA-5BFAC0DF6CDE}">
      <dsp:nvSpPr>
        <dsp:cNvPr id="0" name=""/>
        <dsp:cNvSpPr/>
      </dsp:nvSpPr>
      <dsp:spPr>
        <a:xfrm rot="18149640">
          <a:off x="3558085" y="726287"/>
          <a:ext cx="1069971" cy="63281"/>
        </a:xfrm>
        <a:custGeom>
          <a:avLst/>
          <a:gdLst/>
          <a:ahLst/>
          <a:cxnLst/>
          <a:rect l="0" t="0" r="0" b="0"/>
          <a:pathLst>
            <a:path>
              <a:moveTo>
                <a:pt x="0" y="31640"/>
              </a:moveTo>
              <a:lnTo>
                <a:pt x="1069971" y="31640"/>
              </a:lnTo>
            </a:path>
          </a:pathLst>
        </a:custGeom>
        <a:noFill/>
        <a:ln w="3175"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p>
      </dsp:txBody>
      <dsp:txXfrm>
        <a:off x="4066321" y="731178"/>
        <a:ext cx="53498" cy="53498"/>
      </dsp:txXfrm>
    </dsp:sp>
    <dsp:sp modelId="{AC2BE681-5CF4-4462-A40C-05229DB96D3F}">
      <dsp:nvSpPr>
        <dsp:cNvPr id="0" name=""/>
        <dsp:cNvSpPr/>
      </dsp:nvSpPr>
      <dsp:spPr>
        <a:xfrm>
          <a:off x="4380471" y="171232"/>
          <a:ext cx="1820602" cy="270926"/>
        </a:xfrm>
        <a:prstGeom prst="roundRect">
          <a:avLst>
            <a:gd name="adj" fmla="val 10000"/>
          </a:avLst>
        </a:prstGeom>
        <a:solidFill>
          <a:schemeClr val="bg1">
            <a:lumMod val="95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Hyperplastic polyp</a:t>
          </a:r>
        </a:p>
      </dsp:txBody>
      <dsp:txXfrm>
        <a:off x="4388406" y="179167"/>
        <a:ext cx="1804732" cy="255056"/>
      </dsp:txXfrm>
    </dsp:sp>
    <dsp:sp modelId="{907E412D-CA24-4F9E-BDD8-7637C7819203}">
      <dsp:nvSpPr>
        <dsp:cNvPr id="0" name=""/>
        <dsp:cNvSpPr/>
      </dsp:nvSpPr>
      <dsp:spPr>
        <a:xfrm rot="19748907">
          <a:off x="3757990" y="1004719"/>
          <a:ext cx="673927" cy="63281"/>
        </a:xfrm>
        <a:custGeom>
          <a:avLst/>
          <a:gdLst/>
          <a:ahLst/>
          <a:cxnLst/>
          <a:rect l="0" t="0" r="0" b="0"/>
          <a:pathLst>
            <a:path>
              <a:moveTo>
                <a:pt x="0" y="31640"/>
              </a:moveTo>
              <a:lnTo>
                <a:pt x="673927" y="31640"/>
              </a:lnTo>
            </a:path>
          </a:pathLst>
        </a:custGeom>
        <a:noFill/>
        <a:ln w="3175"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p>
      </dsp:txBody>
      <dsp:txXfrm>
        <a:off x="4078105" y="1019512"/>
        <a:ext cx="33696" cy="33696"/>
      </dsp:txXfrm>
    </dsp:sp>
    <dsp:sp modelId="{06CFBCE6-527C-42E3-815E-0E9CAE9972AE}">
      <dsp:nvSpPr>
        <dsp:cNvPr id="0" name=""/>
        <dsp:cNvSpPr/>
      </dsp:nvSpPr>
      <dsp:spPr>
        <a:xfrm>
          <a:off x="4384236" y="606659"/>
          <a:ext cx="2002928" cy="513801"/>
        </a:xfrm>
        <a:prstGeom prst="roundRect">
          <a:avLst>
            <a:gd name="adj" fmla="val 10000"/>
          </a:avLst>
        </a:prstGeom>
        <a:solidFill>
          <a:schemeClr val="accent5">
            <a:lumMod val="60000"/>
            <a:lumOff val="40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Hamartomayous (Jevunile and peutz - jeghers polyps</a:t>
          </a:r>
        </a:p>
      </dsp:txBody>
      <dsp:txXfrm>
        <a:off x="4399285" y="621708"/>
        <a:ext cx="1972830" cy="483703"/>
      </dsp:txXfrm>
    </dsp:sp>
    <dsp:sp modelId="{F969BCE9-2417-4E87-AB83-B5CFB4F70BD7}">
      <dsp:nvSpPr>
        <dsp:cNvPr id="0" name=""/>
        <dsp:cNvSpPr/>
      </dsp:nvSpPr>
      <dsp:spPr>
        <a:xfrm rot="1155173">
          <a:off x="3787087" y="1287082"/>
          <a:ext cx="664543" cy="63281"/>
        </a:xfrm>
        <a:custGeom>
          <a:avLst/>
          <a:gdLst/>
          <a:ahLst/>
          <a:cxnLst/>
          <a:rect l="0" t="0" r="0" b="0"/>
          <a:pathLst>
            <a:path>
              <a:moveTo>
                <a:pt x="0" y="31640"/>
              </a:moveTo>
              <a:lnTo>
                <a:pt x="664543" y="31640"/>
              </a:lnTo>
            </a:path>
          </a:pathLst>
        </a:custGeom>
        <a:noFill/>
        <a:ln w="3175"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p>
      </dsp:txBody>
      <dsp:txXfrm>
        <a:off x="4102746" y="1302109"/>
        <a:ext cx="33227" cy="33227"/>
      </dsp:txXfrm>
    </dsp:sp>
    <dsp:sp modelId="{9E87FEEE-C942-4317-AF2B-FEEB5AB84830}">
      <dsp:nvSpPr>
        <dsp:cNvPr id="0" name=""/>
        <dsp:cNvSpPr/>
      </dsp:nvSpPr>
      <dsp:spPr>
        <a:xfrm>
          <a:off x="4433048" y="1283749"/>
          <a:ext cx="1532160" cy="289072"/>
        </a:xfrm>
        <a:prstGeom prst="roundRect">
          <a:avLst>
            <a:gd name="adj" fmla="val 10000"/>
          </a:avLst>
        </a:prstGeom>
        <a:solidFill>
          <a:schemeClr val="bg1">
            <a:lumMod val="95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Inflammatry polyps</a:t>
          </a:r>
        </a:p>
      </dsp:txBody>
      <dsp:txXfrm>
        <a:off x="4441515" y="1292216"/>
        <a:ext cx="1515226" cy="272138"/>
      </dsp:txXfrm>
    </dsp:sp>
    <dsp:sp modelId="{CC2DDDC9-EF7D-427F-A174-06B986A0BF4C}">
      <dsp:nvSpPr>
        <dsp:cNvPr id="0" name=""/>
        <dsp:cNvSpPr/>
      </dsp:nvSpPr>
      <dsp:spPr>
        <a:xfrm rot="2614857">
          <a:off x="3679953" y="1491987"/>
          <a:ext cx="912321" cy="63281"/>
        </a:xfrm>
        <a:custGeom>
          <a:avLst/>
          <a:gdLst/>
          <a:ahLst/>
          <a:cxnLst/>
          <a:rect l="0" t="0" r="0" b="0"/>
          <a:pathLst>
            <a:path>
              <a:moveTo>
                <a:pt x="0" y="31640"/>
              </a:moveTo>
              <a:lnTo>
                <a:pt x="912321" y="31640"/>
              </a:lnTo>
            </a:path>
          </a:pathLst>
        </a:custGeom>
        <a:noFill/>
        <a:ln w="3175"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p>
      </dsp:txBody>
      <dsp:txXfrm>
        <a:off x="4113306" y="1500819"/>
        <a:ext cx="45616" cy="45616"/>
      </dsp:txXfrm>
    </dsp:sp>
    <dsp:sp modelId="{A919CB06-D91D-4E1A-90DF-2BF105FECA3F}">
      <dsp:nvSpPr>
        <dsp:cNvPr id="0" name=""/>
        <dsp:cNvSpPr/>
      </dsp:nvSpPr>
      <dsp:spPr>
        <a:xfrm>
          <a:off x="4466557" y="1711294"/>
          <a:ext cx="1495687" cy="253600"/>
        </a:xfrm>
        <a:prstGeom prst="roundRect">
          <a:avLst>
            <a:gd name="adj" fmla="val 10000"/>
          </a:avLst>
        </a:prstGeom>
        <a:solidFill>
          <a:schemeClr val="accent5">
            <a:lumMod val="60000"/>
            <a:lumOff val="40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Lymphoid polyps</a:t>
          </a:r>
        </a:p>
      </dsp:txBody>
      <dsp:txXfrm>
        <a:off x="4473985" y="1718722"/>
        <a:ext cx="1480831" cy="238744"/>
      </dsp:txXfrm>
    </dsp:sp>
    <dsp:sp modelId="{DB6B4811-0DDD-4238-9E57-4624CE29EDCB}">
      <dsp:nvSpPr>
        <dsp:cNvPr id="0" name=""/>
        <dsp:cNvSpPr/>
      </dsp:nvSpPr>
      <dsp:spPr>
        <a:xfrm rot="2193749">
          <a:off x="903423" y="2059709"/>
          <a:ext cx="997464" cy="63281"/>
        </a:xfrm>
        <a:custGeom>
          <a:avLst/>
          <a:gdLst/>
          <a:ahLst/>
          <a:cxnLst/>
          <a:rect l="0" t="0" r="0" b="0"/>
          <a:pathLst>
            <a:path>
              <a:moveTo>
                <a:pt x="0" y="31640"/>
              </a:moveTo>
              <a:lnTo>
                <a:pt x="997464" y="31640"/>
              </a:lnTo>
            </a:path>
          </a:pathLst>
        </a:custGeom>
        <a:noFill/>
        <a:ln w="3175"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p>
      </dsp:txBody>
      <dsp:txXfrm>
        <a:off x="1377219" y="2066413"/>
        <a:ext cx="49873" cy="49873"/>
      </dsp:txXfrm>
    </dsp:sp>
    <dsp:sp modelId="{70DD5E62-C573-4628-A3EA-2EF382F90542}">
      <dsp:nvSpPr>
        <dsp:cNvPr id="0" name=""/>
        <dsp:cNvSpPr/>
      </dsp:nvSpPr>
      <dsp:spPr>
        <a:xfrm>
          <a:off x="1802742" y="2263412"/>
          <a:ext cx="1860700" cy="250065"/>
        </a:xfrm>
        <a:prstGeom prst="roundRect">
          <a:avLst>
            <a:gd name="adj" fmla="val 10000"/>
          </a:avLst>
        </a:prstGeom>
        <a:solidFill>
          <a:schemeClr val="bg1">
            <a:lumMod val="95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Neoplastic </a:t>
          </a:r>
          <a:r>
            <a:rPr lang="en-US" sz="800" kern="1200">
              <a:solidFill>
                <a:schemeClr val="accent3">
                  <a:lumMod val="75000"/>
                </a:schemeClr>
              </a:solidFill>
            </a:rPr>
            <a:t>there is dysplasia</a:t>
          </a:r>
        </a:p>
      </dsp:txBody>
      <dsp:txXfrm>
        <a:off x="1810066" y="2270736"/>
        <a:ext cx="1846052" cy="235417"/>
      </dsp:txXfrm>
    </dsp:sp>
    <dsp:sp modelId="{D65CD87F-E0FD-473F-9101-FE3F609CE91A}">
      <dsp:nvSpPr>
        <dsp:cNvPr id="0" name=""/>
        <dsp:cNvSpPr/>
      </dsp:nvSpPr>
      <dsp:spPr>
        <a:xfrm>
          <a:off x="3663442" y="2356804"/>
          <a:ext cx="801171" cy="63281"/>
        </a:xfrm>
        <a:custGeom>
          <a:avLst/>
          <a:gdLst/>
          <a:ahLst/>
          <a:cxnLst/>
          <a:rect l="0" t="0" r="0" b="0"/>
          <a:pathLst>
            <a:path>
              <a:moveTo>
                <a:pt x="0" y="31640"/>
              </a:moveTo>
              <a:lnTo>
                <a:pt x="801171" y="31640"/>
              </a:lnTo>
            </a:path>
          </a:pathLst>
        </a:custGeom>
        <a:noFill/>
        <a:ln w="3175" cap="flat" cmpd="sng" algn="ctr">
          <a:solidFill>
            <a:scrgbClr r="0" g="0" b="0"/>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p>
      </dsp:txBody>
      <dsp:txXfrm>
        <a:off x="4043999" y="2368415"/>
        <a:ext cx="40058" cy="40058"/>
      </dsp:txXfrm>
    </dsp:sp>
    <dsp:sp modelId="{95AB03C3-B291-4D61-A50B-89F59C62CD3F}">
      <dsp:nvSpPr>
        <dsp:cNvPr id="0" name=""/>
        <dsp:cNvSpPr/>
      </dsp:nvSpPr>
      <dsp:spPr>
        <a:xfrm>
          <a:off x="4464614" y="2248410"/>
          <a:ext cx="1541854" cy="280069"/>
        </a:xfrm>
        <a:prstGeom prst="roundRect">
          <a:avLst>
            <a:gd name="adj" fmla="val 10000"/>
          </a:avLst>
        </a:prstGeom>
        <a:solidFill>
          <a:schemeClr val="bg1">
            <a:lumMod val="95000"/>
          </a:schemeClr>
        </a:solidFill>
        <a:ln w="3175">
          <a:noFill/>
          <a:prstDash val="sysDash"/>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Adenoma</a:t>
          </a:r>
        </a:p>
      </dsp:txBody>
      <dsp:txXfrm>
        <a:off x="4472817" y="2256613"/>
        <a:ext cx="1525448" cy="26366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4F2DE-6CA5-4F5E-A0CD-5D69F1055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3148</Words>
  <Characters>17947</Characters>
  <Application>Microsoft Office Word</Application>
  <DocSecurity>0</DocSecurity>
  <Lines>149</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عبدالله أبو عمارة</cp:lastModifiedBy>
  <cp:revision>2</cp:revision>
  <cp:lastPrinted>2017-12-12T18:01:00Z</cp:lastPrinted>
  <dcterms:created xsi:type="dcterms:W3CDTF">2017-12-20T14:35:00Z</dcterms:created>
  <dcterms:modified xsi:type="dcterms:W3CDTF">2017-12-20T14:35:00Z</dcterms:modified>
</cp:coreProperties>
</file>