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37" w:rsidRPr="00384B1E" w:rsidRDefault="00157C37" w:rsidP="00384B1E">
      <w:pPr>
        <w:spacing w:after="0" w:line="240" w:lineRule="atLeast"/>
        <w:jc w:val="center"/>
        <w:rPr>
          <w:b/>
          <w:bCs/>
          <w:sz w:val="32"/>
          <w:szCs w:val="32"/>
        </w:rPr>
      </w:pPr>
      <w:r w:rsidRPr="00384B1E">
        <w:rPr>
          <w:b/>
          <w:bCs/>
          <w:sz w:val="32"/>
          <w:szCs w:val="32"/>
        </w:rPr>
        <w:t>Drug dependence</w:t>
      </w:r>
      <w:r w:rsidRPr="00384B1E">
        <w:rPr>
          <w:b/>
          <w:bCs/>
          <w:sz w:val="32"/>
          <w:szCs w:val="32"/>
        </w:rPr>
        <w:br/>
        <w:t>Team Notes 428</w:t>
      </w:r>
    </w:p>
    <w:p w:rsidR="00157C37" w:rsidRPr="00384B1E" w:rsidRDefault="00157C37" w:rsidP="00384B1E">
      <w:pPr>
        <w:spacing w:after="0" w:line="240" w:lineRule="atLeast"/>
      </w:pPr>
    </w:p>
    <w:p w:rsidR="00157C37" w:rsidRPr="00384B1E" w:rsidRDefault="00157C37" w:rsidP="00384B1E">
      <w:pPr>
        <w:spacing w:after="0" w:line="240" w:lineRule="atLeast"/>
        <w:rPr>
          <w:b/>
          <w:bCs/>
          <w:u w:val="single"/>
        </w:rPr>
      </w:pPr>
      <w:r w:rsidRPr="00384B1E">
        <w:rPr>
          <w:b/>
          <w:bCs/>
          <w:u w:val="single"/>
        </w:rPr>
        <w:t xml:space="preserve">Diagnosis of dependence: </w:t>
      </w:r>
    </w:p>
    <w:p w:rsidR="00157C37" w:rsidRPr="00384B1E" w:rsidRDefault="00157C37" w:rsidP="00384B1E">
      <w:pPr>
        <w:spacing w:after="0" w:line="240" w:lineRule="atLeast"/>
      </w:pPr>
      <w:r w:rsidRPr="00384B1E">
        <w:t xml:space="preserve">Nalline test: in normal people there will be no reaction. In morphine ingestion there will be rapid pupil dilation. </w:t>
      </w:r>
    </w:p>
    <w:p w:rsidR="00157C37" w:rsidRPr="00384B1E" w:rsidRDefault="00157C37" w:rsidP="00384B1E">
      <w:pPr>
        <w:spacing w:after="0" w:line="240" w:lineRule="atLeast"/>
      </w:pPr>
      <w:r w:rsidRPr="00384B1E">
        <w:rPr>
          <w:u w:val="single"/>
        </w:rPr>
        <w:t>Cross dependence</w:t>
      </w:r>
      <w:r w:rsidRPr="00384B1E">
        <w:t>: it could be used to treat an addiction by substituting the drug with one with fewer effects to control withdrawal symptoms.</w:t>
      </w:r>
    </w:p>
    <w:p w:rsidR="00157C37" w:rsidRPr="00384B1E" w:rsidRDefault="00157C37" w:rsidP="00384B1E">
      <w:pPr>
        <w:spacing w:after="0" w:line="240" w:lineRule="atLeast"/>
      </w:pPr>
      <w:r w:rsidRPr="00384B1E">
        <w:t xml:space="preserve">E.g. substituting morphine with codeine. </w:t>
      </w:r>
    </w:p>
    <w:p w:rsidR="00157C37" w:rsidRPr="00384B1E" w:rsidRDefault="00157C37" w:rsidP="00384B1E">
      <w:pPr>
        <w:spacing w:after="0" w:line="240" w:lineRule="atLeast"/>
      </w:pPr>
    </w:p>
    <w:p w:rsidR="00157C37" w:rsidRPr="00384B1E" w:rsidRDefault="00157C37" w:rsidP="00384B1E">
      <w:pPr>
        <w:spacing w:after="0" w:line="240" w:lineRule="atLeast"/>
        <w:rPr>
          <w:b/>
          <w:bCs/>
          <w:u w:val="single"/>
        </w:rPr>
      </w:pPr>
      <w:r w:rsidRPr="00384B1E">
        <w:rPr>
          <w:b/>
          <w:bCs/>
          <w:u w:val="single"/>
        </w:rPr>
        <w:t>Opium dependence:</w:t>
      </w:r>
    </w:p>
    <w:p w:rsidR="00157C37" w:rsidRPr="00384B1E" w:rsidRDefault="00157C37" w:rsidP="00384B1E">
      <w:pPr>
        <w:spacing w:after="0" w:line="240" w:lineRule="atLeast"/>
      </w:pPr>
      <w:r w:rsidRPr="00384B1E">
        <w:t>The therapeutic dose of morphine is 10 mg. In addiction the dose can reach 100 mg.</w:t>
      </w:r>
    </w:p>
    <w:p w:rsidR="00157C37" w:rsidRPr="00384B1E" w:rsidRDefault="00157C37" w:rsidP="00384B1E">
      <w:pPr>
        <w:spacing w:after="0" w:line="240" w:lineRule="atLeast"/>
      </w:pPr>
      <w:r w:rsidRPr="00384B1E">
        <w:t xml:space="preserve">The most distinguishing clinical feature is pinpoint pupil. </w:t>
      </w:r>
    </w:p>
    <w:p w:rsidR="00157C37" w:rsidRPr="00384B1E" w:rsidRDefault="00157C37" w:rsidP="00384B1E">
      <w:pPr>
        <w:spacing w:after="0" w:line="240" w:lineRule="atLeast"/>
      </w:pPr>
    </w:p>
    <w:p w:rsidR="00157C37" w:rsidRPr="00384B1E" w:rsidRDefault="00157C37" w:rsidP="00384B1E">
      <w:pPr>
        <w:spacing w:after="0" w:line="240" w:lineRule="atLeast"/>
        <w:rPr>
          <w:i/>
          <w:iCs/>
        </w:rPr>
      </w:pPr>
      <w:r w:rsidRPr="00384B1E">
        <w:rPr>
          <w:i/>
          <w:iCs/>
        </w:rPr>
        <w:t xml:space="preserve">Treatment: </w:t>
      </w:r>
    </w:p>
    <w:p w:rsidR="00157C37" w:rsidRPr="00384B1E" w:rsidRDefault="00157C37" w:rsidP="00384B1E">
      <w:pPr>
        <w:spacing w:after="0" w:line="240" w:lineRule="atLeast"/>
      </w:pPr>
      <w:r w:rsidRPr="00384B1E">
        <w:t xml:space="preserve">The longer the duration of the addiction the harder it is to be treated and the more the withdrawal symptoms. </w:t>
      </w:r>
    </w:p>
    <w:p w:rsidR="00157C37" w:rsidRPr="00384B1E" w:rsidRDefault="00157C37" w:rsidP="00384B1E">
      <w:pPr>
        <w:spacing w:after="0" w:line="240" w:lineRule="atLeast"/>
      </w:pPr>
      <w:r w:rsidRPr="00384B1E">
        <w:t>Gradual withdrawal could take 3 months.</w:t>
      </w:r>
    </w:p>
    <w:p w:rsidR="00157C37" w:rsidRPr="00384B1E" w:rsidRDefault="00157C37" w:rsidP="00384B1E">
      <w:pPr>
        <w:spacing w:after="0" w:line="240" w:lineRule="atLeast"/>
      </w:pPr>
      <w:r w:rsidRPr="00384B1E">
        <w:t xml:space="preserve">Abrupt withdrawal takes 7-10 days. It is used for patients with short duration of addiction. </w:t>
      </w:r>
    </w:p>
    <w:p w:rsidR="00157C37" w:rsidRPr="00384B1E" w:rsidRDefault="00157C37" w:rsidP="00384B1E">
      <w:pPr>
        <w:spacing w:after="0" w:line="240" w:lineRule="atLeast"/>
        <w:rPr>
          <w:b/>
          <w:bCs/>
          <w:u w:val="single"/>
        </w:rPr>
      </w:pPr>
    </w:p>
    <w:p w:rsidR="00157C37" w:rsidRPr="00384B1E" w:rsidRDefault="00157C37" w:rsidP="00384B1E">
      <w:pPr>
        <w:spacing w:after="0" w:line="240" w:lineRule="atLeast"/>
        <w:rPr>
          <w:b/>
          <w:bCs/>
          <w:u w:val="single"/>
        </w:rPr>
      </w:pPr>
      <w:r w:rsidRPr="00384B1E">
        <w:rPr>
          <w:b/>
          <w:bCs/>
          <w:u w:val="single"/>
        </w:rPr>
        <w:t xml:space="preserve">Cocaine dependence: </w:t>
      </w:r>
    </w:p>
    <w:p w:rsidR="00157C37" w:rsidRPr="00384B1E" w:rsidRDefault="00157C37" w:rsidP="00384B1E">
      <w:pPr>
        <w:spacing w:after="0" w:line="240" w:lineRule="atLeast"/>
      </w:pPr>
      <w:r w:rsidRPr="00384B1E">
        <w:t>The best characteristic is tactile hallucinations</w:t>
      </w:r>
    </w:p>
    <w:p w:rsidR="00157C37" w:rsidRPr="00384B1E" w:rsidRDefault="00157C37" w:rsidP="00384B1E">
      <w:pPr>
        <w:spacing w:after="0" w:line="240" w:lineRule="atLeast"/>
      </w:pPr>
      <w:r w:rsidRPr="00384B1E">
        <w:t xml:space="preserve">The most important, most common, and most dangerous complication is cerebral hemorrhage. </w:t>
      </w:r>
    </w:p>
    <w:p w:rsidR="00157C37" w:rsidRPr="00384B1E" w:rsidRDefault="00157C37" w:rsidP="00384B1E">
      <w:pPr>
        <w:spacing w:after="0" w:line="240" w:lineRule="atLeast"/>
        <w:rPr>
          <w:b/>
          <w:bCs/>
          <w:u w:val="single"/>
        </w:rPr>
      </w:pPr>
    </w:p>
    <w:p w:rsidR="00157C37" w:rsidRPr="00384B1E" w:rsidRDefault="00157C37" w:rsidP="00384B1E">
      <w:pPr>
        <w:spacing w:after="0" w:line="240" w:lineRule="atLeast"/>
        <w:rPr>
          <w:b/>
          <w:bCs/>
          <w:u w:val="single"/>
        </w:rPr>
      </w:pPr>
      <w:r w:rsidRPr="00384B1E">
        <w:rPr>
          <w:b/>
          <w:bCs/>
          <w:u w:val="single"/>
        </w:rPr>
        <w:t xml:space="preserve">Alcohol dependence: </w:t>
      </w:r>
    </w:p>
    <w:p w:rsidR="00157C37" w:rsidRPr="00384B1E" w:rsidRDefault="00157C37" w:rsidP="00384B1E">
      <w:pPr>
        <w:spacing w:after="0" w:line="240" w:lineRule="atLeast"/>
      </w:pPr>
      <w:r w:rsidRPr="00384B1E">
        <w:t>Liver cirrhosis is the most common complication.</w:t>
      </w:r>
    </w:p>
    <w:p w:rsidR="00157C37" w:rsidRPr="00384B1E" w:rsidRDefault="00157C37" w:rsidP="00384B1E">
      <w:pPr>
        <w:spacing w:after="0" w:line="240" w:lineRule="atLeast"/>
      </w:pPr>
    </w:p>
    <w:p w:rsidR="00157C37" w:rsidRPr="00384B1E" w:rsidRDefault="00157C37" w:rsidP="00384B1E">
      <w:pPr>
        <w:spacing w:after="0" w:line="240" w:lineRule="atLeast"/>
        <w:rPr>
          <w:b/>
          <w:bCs/>
          <w:u w:val="single"/>
        </w:rPr>
      </w:pPr>
      <w:r w:rsidRPr="00384B1E">
        <w:rPr>
          <w:b/>
          <w:bCs/>
          <w:u w:val="single"/>
        </w:rPr>
        <w:t xml:space="preserve">Barbiturate dependence: </w:t>
      </w:r>
    </w:p>
    <w:p w:rsidR="00157C37" w:rsidRPr="00384B1E" w:rsidRDefault="00157C37" w:rsidP="00384B1E">
      <w:pPr>
        <w:spacing w:after="0" w:line="240" w:lineRule="atLeast"/>
      </w:pPr>
      <w:r w:rsidRPr="00384B1E">
        <w:t>One of the most dangerous addiction and withdrawal symptoms can happen even after only two weeks of addiction.</w:t>
      </w:r>
    </w:p>
    <w:p w:rsidR="00157C37" w:rsidRPr="00384B1E" w:rsidRDefault="00157C37" w:rsidP="00384B1E">
      <w:pPr>
        <w:spacing w:after="0" w:line="240" w:lineRule="atLeast"/>
      </w:pPr>
      <w:r w:rsidRPr="00384B1E">
        <w:t xml:space="preserve">The most characteristic clinical pictures are thick slurred speech, and dysdiadochokinesis. </w:t>
      </w:r>
    </w:p>
    <w:p w:rsidR="00157C37" w:rsidRPr="00384B1E" w:rsidRDefault="00157C37" w:rsidP="00384B1E">
      <w:pPr>
        <w:spacing w:after="0" w:line="240" w:lineRule="atLeast"/>
      </w:pPr>
      <w:r w:rsidRPr="00384B1E">
        <w:t xml:space="preserve">Withdrawal is very dangerous so there should be no abrupt withdrawal only gradual. </w:t>
      </w:r>
    </w:p>
    <w:p w:rsidR="00157C37" w:rsidRPr="00384B1E" w:rsidRDefault="00157C37" w:rsidP="00384B1E">
      <w:pPr>
        <w:spacing w:after="0" w:line="240" w:lineRule="atLeast"/>
      </w:pPr>
    </w:p>
    <w:p w:rsidR="00157C37" w:rsidRPr="00384B1E" w:rsidRDefault="00157C37" w:rsidP="00384B1E">
      <w:pPr>
        <w:spacing w:after="0" w:line="240" w:lineRule="atLeast"/>
        <w:rPr>
          <w:b/>
          <w:bCs/>
          <w:u w:val="single"/>
        </w:rPr>
      </w:pPr>
      <w:r w:rsidRPr="00384B1E">
        <w:rPr>
          <w:b/>
          <w:bCs/>
          <w:u w:val="single"/>
        </w:rPr>
        <w:t xml:space="preserve">Amphetamine dependence: </w:t>
      </w:r>
    </w:p>
    <w:p w:rsidR="00157C37" w:rsidRPr="00384B1E" w:rsidRDefault="00157C37" w:rsidP="00384B1E">
      <w:pPr>
        <w:spacing w:after="0" w:line="240" w:lineRule="atLeast"/>
      </w:pPr>
      <w:r w:rsidRPr="00384B1E">
        <w:t xml:space="preserve">The most important clinical picture is auditory and visual hallucinations. </w:t>
      </w:r>
    </w:p>
    <w:p w:rsidR="00157C37" w:rsidRPr="00384B1E" w:rsidRDefault="00157C37" w:rsidP="00384B1E">
      <w:pPr>
        <w:spacing w:after="0" w:line="240" w:lineRule="atLeast"/>
        <w:rPr>
          <w:b/>
          <w:bCs/>
          <w:u w:val="single"/>
        </w:rPr>
      </w:pPr>
    </w:p>
    <w:p w:rsidR="00157C37" w:rsidRPr="00384B1E" w:rsidRDefault="00157C37" w:rsidP="00384B1E">
      <w:pPr>
        <w:spacing w:after="0" w:line="240" w:lineRule="atLeast"/>
        <w:rPr>
          <w:b/>
          <w:bCs/>
          <w:u w:val="single"/>
        </w:rPr>
      </w:pPr>
      <w:r w:rsidRPr="00384B1E">
        <w:rPr>
          <w:b/>
          <w:bCs/>
          <w:u w:val="single"/>
        </w:rPr>
        <w:t xml:space="preserve">Tranquilizers dependence: </w:t>
      </w:r>
    </w:p>
    <w:p w:rsidR="00157C37" w:rsidRPr="00384B1E" w:rsidRDefault="00157C37" w:rsidP="00384B1E">
      <w:pPr>
        <w:spacing w:after="0" w:line="240" w:lineRule="atLeast"/>
      </w:pPr>
      <w:r w:rsidRPr="00384B1E">
        <w:t xml:space="preserve">Use of minor tranquillizers not major, because major tranquillizers take long time to work. </w:t>
      </w:r>
    </w:p>
    <w:p w:rsidR="00157C37" w:rsidRPr="00384B1E" w:rsidRDefault="00157C37" w:rsidP="00384B1E">
      <w:pPr>
        <w:spacing w:after="0" w:line="240" w:lineRule="atLeast"/>
      </w:pPr>
      <w:r w:rsidRPr="00384B1E">
        <w:t xml:space="preserve">Most important clinical feature is masked face. </w:t>
      </w:r>
    </w:p>
    <w:p w:rsidR="00157C37" w:rsidRPr="00384B1E" w:rsidRDefault="00157C37" w:rsidP="00384B1E">
      <w:pPr>
        <w:spacing w:after="0" w:line="240" w:lineRule="atLeast"/>
      </w:pPr>
      <w:r w:rsidRPr="00384B1E">
        <w:t xml:space="preserve">Most common complication is Hepatitis C because it is IV drug. </w:t>
      </w:r>
    </w:p>
    <w:p w:rsidR="00157C37" w:rsidRPr="00384B1E" w:rsidRDefault="00157C37" w:rsidP="00384B1E">
      <w:pPr>
        <w:spacing w:after="0" w:line="240" w:lineRule="atLeast"/>
        <w:rPr>
          <w:b/>
          <w:bCs/>
          <w:u w:val="single"/>
        </w:rPr>
      </w:pPr>
    </w:p>
    <w:p w:rsidR="00157C37" w:rsidRPr="00384B1E" w:rsidRDefault="00157C37" w:rsidP="00384B1E">
      <w:pPr>
        <w:spacing w:after="0" w:line="240" w:lineRule="atLeast"/>
        <w:rPr>
          <w:b/>
          <w:bCs/>
          <w:u w:val="single"/>
        </w:rPr>
      </w:pPr>
      <w:r w:rsidRPr="00384B1E">
        <w:rPr>
          <w:b/>
          <w:bCs/>
          <w:u w:val="single"/>
        </w:rPr>
        <w:t xml:space="preserve">Volatile solvent abuse: </w:t>
      </w:r>
    </w:p>
    <w:p w:rsidR="00157C37" w:rsidRPr="00384B1E" w:rsidRDefault="00157C37" w:rsidP="00384B1E">
      <w:pPr>
        <w:spacing w:after="0" w:line="240" w:lineRule="atLeast"/>
      </w:pPr>
      <w:r w:rsidRPr="00384B1E">
        <w:t xml:space="preserve">Most dangerous complication is acute encephalopathy. </w:t>
      </w:r>
    </w:p>
    <w:p w:rsidR="00157C37" w:rsidRPr="00384B1E" w:rsidRDefault="00157C37" w:rsidP="00384B1E">
      <w:pPr>
        <w:spacing w:after="0" w:line="240" w:lineRule="atLeast"/>
      </w:pPr>
    </w:p>
    <w:p w:rsidR="00157C37" w:rsidRPr="00384B1E" w:rsidRDefault="00157C37" w:rsidP="00384B1E">
      <w:pPr>
        <w:spacing w:after="0" w:line="240" w:lineRule="atLeast"/>
        <w:rPr>
          <w:b/>
          <w:bCs/>
          <w:u w:val="single"/>
        </w:rPr>
      </w:pPr>
      <w:r w:rsidRPr="00384B1E">
        <w:rPr>
          <w:b/>
          <w:bCs/>
          <w:u w:val="single"/>
        </w:rPr>
        <w:t xml:space="preserve">Anabolic androgenic steroids </w:t>
      </w:r>
    </w:p>
    <w:p w:rsidR="00157C37" w:rsidRPr="00384B1E" w:rsidRDefault="00157C37" w:rsidP="00384B1E">
      <w:pPr>
        <w:spacing w:after="0" w:line="240" w:lineRule="atLeast"/>
      </w:pPr>
      <w:r w:rsidRPr="00384B1E">
        <w:t xml:space="preserve">Withdrawal can cause liver and kidney failure. </w:t>
      </w:r>
    </w:p>
    <w:p w:rsidR="00157C37" w:rsidRPr="00384B1E" w:rsidRDefault="00157C37" w:rsidP="00384B1E">
      <w:pPr>
        <w:spacing w:after="0" w:line="240" w:lineRule="atLeast"/>
      </w:pPr>
      <w:r w:rsidRPr="00384B1E">
        <w:t xml:space="preserve">The most dangerous drug is heroine. 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Times New Roman"/>
          <w:b/>
          <w:bCs/>
          <w:sz w:val="28"/>
          <w:szCs w:val="28"/>
          <w:u w:val="single"/>
        </w:rPr>
      </w:pPr>
      <w:r w:rsidRPr="00384B1E">
        <w:rPr>
          <w:rFonts w:cs="Times New Roman"/>
          <w:b/>
          <w:bCs/>
          <w:sz w:val="28"/>
          <w:szCs w:val="28"/>
          <w:u w:val="single"/>
        </w:rPr>
        <w:t>MCQs</w:t>
      </w:r>
      <w:r>
        <w:rPr>
          <w:rFonts w:cs="Times New Roman"/>
          <w:b/>
          <w:bCs/>
          <w:sz w:val="28"/>
          <w:szCs w:val="28"/>
          <w:u w:val="single"/>
        </w:rPr>
        <w:t>: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Times New Roman"/>
        </w:rPr>
      </w:pP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Times New Roman"/>
        </w:rPr>
        <w:t>1.</w:t>
      </w:r>
      <w:r w:rsidRPr="00384B1E">
        <w:rPr>
          <w:rFonts w:cs="Calibri"/>
        </w:rPr>
        <w:t>best method for Rx of barbiturate dependence is :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A) Gradual withdrawal***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B) Abrupt withdrawal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C) Use of antidotes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D) Psychiatric therapy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E) ??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2. cross dependence is the ability of a drug to :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A) Increase addiction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B) Start withdrawal symptoms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C) Stop dependence state***(suppress the manifestation of physical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dependence produced by other drug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+maintain physical dependent state)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D) Maintain ! addiction state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E) ??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3. Nalline test is used for the Dx of :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A) Amphetamine dependence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B) Alcohol dependence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C) Cocaine dependence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D) Opiates dependence***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4. the most common complication of cocaine ubused by sniffing is :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A) Death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B) Cerebral hemorrhage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C) Nasal septal perforation***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D) Heart failure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5. morphine dependence is best characterizes by :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A) Constricted pupils***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B) Constipation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C) Masked face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D) Jaundice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E) Anorexia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6. cocaine dependence is best characterized by :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A) Jaundice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B) Tremor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C) Mask face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D) Dysdiadokinesis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E) Tactile hallucinations***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7. the most common complication of alcohol dependence is: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  <w:lang w:val="da-DK"/>
        </w:rPr>
      </w:pPr>
      <w:r w:rsidRPr="00384B1E">
        <w:rPr>
          <w:rFonts w:cs="Calibri"/>
          <w:lang w:val="da-DK"/>
        </w:rPr>
        <w:t>A) Motor neuritis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  <w:lang w:val="da-DK"/>
        </w:rPr>
      </w:pPr>
      <w:r w:rsidRPr="00384B1E">
        <w:rPr>
          <w:rFonts w:cs="Calibri"/>
          <w:lang w:val="da-DK"/>
        </w:rPr>
        <w:t>B) Liver cirrhosis***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  <w:lang w:val="da-DK"/>
        </w:rPr>
      </w:pPr>
      <w:r w:rsidRPr="00384B1E">
        <w:rPr>
          <w:rFonts w:cs="Calibri"/>
          <w:lang w:val="da-DK"/>
        </w:rPr>
        <w:t>C) Korsakoff’s psychosis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D) Gastritis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8. idiosyncrasy mean :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A) Normal response to a poison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B) Sever poison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C) Anaphylactic reaction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D) Unexpected response to poison***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9. the most serious complication of solvent abuse is: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A) Coma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B) Neuritis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C) Liver cirrhosis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D) Kidneys damage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E) CNS damage*** (acute encephalopathy)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10- the best clinical presentation to Dx tranquilizers abuse is :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A) Hypothermia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B) Mask face***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C) Renal failure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D) Visual hallucination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E) Jaundice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11. anabolic adrenogenic steroids is abused by :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A) Athletes***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B) Young in clubs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C) Drivers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D) Heroin abusers ( adductors )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E) Cancer patients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12. which is the best Dx for amphetamines dependence :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A) Jaundice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B) Masked face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C) Auditory hallucinations***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D) Tactile hallucination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E) Dilated pupils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13. barbiturate dependence is best characterized by :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A) Jaundice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B) Tremor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C) Masked face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D) Dysdiadochokinesis****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E) Renal manifestations</w:t>
      </w:r>
    </w:p>
    <w:p w:rsidR="00157C37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14.perforated nasal septum is found in addicts of: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A) opium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B) cocaine***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C) hashish &lt; XD LOL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D) alcohol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E) heroin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15.All of the following are present in barbiturarte poisoning except: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  <w:lang w:val="it-IT"/>
        </w:rPr>
      </w:pPr>
      <w:r w:rsidRPr="00384B1E">
        <w:rPr>
          <w:rFonts w:cs="Calibri"/>
          <w:lang w:val="it-IT"/>
        </w:rPr>
        <w:t>A) coma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  <w:lang w:val="it-IT"/>
        </w:rPr>
      </w:pPr>
      <w:r w:rsidRPr="00384B1E">
        <w:rPr>
          <w:rFonts w:cs="Calibri"/>
          <w:lang w:val="it-IT"/>
        </w:rPr>
        <w:t>B) hyperthermia***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  <w:lang w:val="it-IT"/>
        </w:rPr>
      </w:pPr>
      <w:r w:rsidRPr="00384B1E">
        <w:rPr>
          <w:rFonts w:cs="Calibri"/>
          <w:lang w:val="it-IT"/>
        </w:rPr>
        <w:t>C) respiratory depression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D) hypotension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E) renal failure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16.some of the features of salicylate poisoing are all the following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except:(pharma MCQ )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A) tinnitus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B) vomiting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C) hyperthemia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D) dry &amp; red skin***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E) hypoprothrombinaemia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17.Disulfuram is used in :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alcohol abuse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bookmarkStart w:id="0" w:name="_GoBack"/>
      <w:bookmarkEnd w:id="0"/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18.the most serious (or most imp. ) in diagnosis of drug dependance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withdrawal symptoms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19. the rapid effect of solvent abuse is due to :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  <w:lang w:val="fr-FR"/>
        </w:rPr>
      </w:pPr>
      <w:r w:rsidRPr="00384B1E">
        <w:rPr>
          <w:rFonts w:cs="Calibri"/>
          <w:lang w:val="fr-FR"/>
        </w:rPr>
        <w:t>a. CNS depression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  <w:lang w:val="fr-FR"/>
        </w:rPr>
      </w:pPr>
      <w:r w:rsidRPr="00384B1E">
        <w:rPr>
          <w:rFonts w:cs="Calibri"/>
          <w:lang w:val="fr-FR"/>
        </w:rPr>
        <w:t>b. CNS stimulation</w:t>
      </w:r>
    </w:p>
    <w:p w:rsidR="00157C37" w:rsidRPr="00384B1E" w:rsidRDefault="00157C37" w:rsidP="00384B1E">
      <w:pPr>
        <w:autoSpaceDE w:val="0"/>
        <w:autoSpaceDN w:val="0"/>
        <w:adjustRightInd w:val="0"/>
        <w:spacing w:after="0" w:line="240" w:lineRule="atLeast"/>
        <w:rPr>
          <w:rFonts w:cs="Calibri"/>
        </w:rPr>
      </w:pPr>
      <w:r w:rsidRPr="00384B1E">
        <w:rPr>
          <w:rFonts w:cs="Calibri"/>
        </w:rPr>
        <w:t>c. Low lipid solubility</w:t>
      </w:r>
    </w:p>
    <w:p w:rsidR="00157C37" w:rsidRDefault="00157C37" w:rsidP="00384B1E">
      <w:pPr>
        <w:spacing w:after="0" w:line="240" w:lineRule="atLeast"/>
        <w:rPr>
          <w:rFonts w:cs="Calibri"/>
        </w:rPr>
      </w:pPr>
      <w:r w:rsidRPr="00384B1E">
        <w:rPr>
          <w:rFonts w:cs="Calibri"/>
        </w:rPr>
        <w:t>d. High lipid solubility***</w:t>
      </w:r>
    </w:p>
    <w:p w:rsidR="00157C37" w:rsidRDefault="00157C37" w:rsidP="00384B1E">
      <w:pPr>
        <w:spacing w:after="0" w:line="240" w:lineRule="atLeast"/>
        <w:rPr>
          <w:rFonts w:cs="Calibri"/>
        </w:rPr>
      </w:pPr>
    </w:p>
    <w:p w:rsidR="00157C37" w:rsidRPr="00384B1E" w:rsidRDefault="00157C37" w:rsidP="00384B1E">
      <w:pPr>
        <w:spacing w:after="0" w:line="240" w:lineRule="atLeast"/>
        <w:rPr>
          <w:rFonts w:cs="Calibri"/>
        </w:rPr>
      </w:pPr>
    </w:p>
    <w:p w:rsidR="00157C37" w:rsidRPr="00384B1E" w:rsidRDefault="00157C37" w:rsidP="00384B1E">
      <w:pPr>
        <w:spacing w:after="0" w:line="240" w:lineRule="atLeast"/>
        <w:rPr>
          <w:color w:val="000000"/>
        </w:rPr>
      </w:pPr>
      <w:r w:rsidRPr="00384B1E">
        <w:rPr>
          <w:color w:val="000000"/>
        </w:rPr>
        <w:t>big thanks to: Hala Al-Rugaib</w:t>
      </w:r>
    </w:p>
    <w:p w:rsidR="00157C37" w:rsidRPr="00384B1E" w:rsidRDefault="00157C37" w:rsidP="00384B1E">
      <w:pPr>
        <w:bidi/>
        <w:spacing w:after="0" w:line="240" w:lineRule="atLeast"/>
        <w:jc w:val="right"/>
        <w:rPr>
          <w:rFonts w:eastAsia="SimSun" w:cs="Times New Roman"/>
          <w:lang w:eastAsia="zh-CN"/>
        </w:rPr>
      </w:pPr>
      <w:r w:rsidRPr="00384B1E">
        <w:rPr>
          <w:rFonts w:eastAsia="SimSun" w:cs="Times New Roman"/>
          <w:lang w:eastAsia="zh-CN"/>
        </w:rPr>
        <w:t xml:space="preserve">if there are any notes contact me </w:t>
      </w:r>
    </w:p>
    <w:p w:rsidR="00157C37" w:rsidRPr="00384B1E" w:rsidRDefault="00157C37" w:rsidP="00384B1E">
      <w:pPr>
        <w:bidi/>
        <w:spacing w:after="0" w:line="240" w:lineRule="atLeast"/>
        <w:jc w:val="right"/>
        <w:rPr>
          <w:rFonts w:eastAsia="SimSun" w:cs="Times New Roman"/>
          <w:lang w:eastAsia="zh-CN"/>
        </w:rPr>
      </w:pPr>
    </w:p>
    <w:p w:rsidR="00157C37" w:rsidRPr="00384B1E" w:rsidRDefault="00157C37" w:rsidP="00384B1E">
      <w:pPr>
        <w:bidi/>
        <w:spacing w:after="0" w:line="240" w:lineRule="atLeast"/>
        <w:jc w:val="right"/>
        <w:rPr>
          <w:rFonts w:eastAsia="SimSun" w:cs="Times New Roman"/>
        </w:rPr>
      </w:pPr>
      <w:hyperlink r:id="rId4" w:history="1">
        <w:r w:rsidRPr="00384B1E">
          <w:rPr>
            <w:rStyle w:val="Hyperlink"/>
            <w:rFonts w:eastAsia="SimSun"/>
          </w:rPr>
          <w:t>b.m.assery@gmail.com</w:t>
        </w:r>
      </w:hyperlink>
      <w:r w:rsidRPr="00384B1E">
        <w:rPr>
          <w:rFonts w:eastAsia="SimSun" w:cs="Times New Roman"/>
        </w:rPr>
        <w:t xml:space="preserve"> </w:t>
      </w:r>
    </w:p>
    <w:p w:rsidR="00157C37" w:rsidRPr="00384B1E" w:rsidRDefault="00157C37" w:rsidP="00384B1E">
      <w:pPr>
        <w:bidi/>
        <w:spacing w:after="0" w:line="240" w:lineRule="atLeast"/>
        <w:rPr>
          <w:rFonts w:cs="Times New Roman"/>
          <w:rtl/>
          <w:lang w:eastAsia="zh-CN"/>
        </w:rPr>
      </w:pPr>
    </w:p>
    <w:p w:rsidR="00157C37" w:rsidRPr="00384B1E" w:rsidRDefault="00157C37" w:rsidP="00384B1E">
      <w:pPr>
        <w:bidi/>
        <w:spacing w:after="0" w:line="240" w:lineRule="atLeast"/>
        <w:jc w:val="center"/>
        <w:rPr>
          <w:rFonts w:cs="Times New Roman"/>
          <w:rtl/>
          <w:lang w:eastAsia="zh-CN"/>
        </w:rPr>
      </w:pPr>
    </w:p>
    <w:p w:rsidR="00157C37" w:rsidRPr="00384B1E" w:rsidRDefault="00157C37" w:rsidP="00384B1E">
      <w:pPr>
        <w:bidi/>
        <w:spacing w:after="0" w:line="240" w:lineRule="atLeast"/>
        <w:jc w:val="center"/>
        <w:rPr>
          <w:rFonts w:cs="Times New Roman"/>
          <w:rtl/>
        </w:rPr>
      </w:pPr>
      <w:r w:rsidRPr="00384B1E">
        <w:rPr>
          <w:rFonts w:hAnsi="Cambria" w:cs="Times New Roman" w:hint="eastAsia"/>
        </w:rPr>
        <w:t>どかり</w:t>
      </w:r>
    </w:p>
    <w:p w:rsidR="00157C37" w:rsidRPr="00384B1E" w:rsidRDefault="00157C37" w:rsidP="00384B1E">
      <w:pPr>
        <w:spacing w:after="0" w:line="240" w:lineRule="atLeast"/>
      </w:pPr>
    </w:p>
    <w:sectPr w:rsidR="00157C37" w:rsidRPr="00384B1E" w:rsidSect="009D3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616"/>
    <w:rsid w:val="00157C37"/>
    <w:rsid w:val="00384B1E"/>
    <w:rsid w:val="005749BA"/>
    <w:rsid w:val="00606A13"/>
    <w:rsid w:val="00925616"/>
    <w:rsid w:val="00986514"/>
    <w:rsid w:val="009D3038"/>
    <w:rsid w:val="00BF1AB6"/>
    <w:rsid w:val="00D55DBA"/>
    <w:rsid w:val="00E76C83"/>
    <w:rsid w:val="00FE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38"/>
    <w:pPr>
      <w:spacing w:after="200" w:line="276" w:lineRule="auto"/>
    </w:pPr>
    <w:rPr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749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1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.m.asse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4</Pages>
  <Words>702</Words>
  <Characters>4008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Bushra</dc:creator>
  <cp:keywords/>
  <dc:description/>
  <cp:lastModifiedBy>admin</cp:lastModifiedBy>
  <cp:revision>4</cp:revision>
  <dcterms:created xsi:type="dcterms:W3CDTF">2011-06-13T19:33:00Z</dcterms:created>
  <dcterms:modified xsi:type="dcterms:W3CDTF">2011-06-13T21:17:00Z</dcterms:modified>
</cp:coreProperties>
</file>