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1D" w:rsidRPr="00166681" w:rsidRDefault="00D36648" w:rsidP="00166681">
      <w:pPr>
        <w:bidi w:val="0"/>
        <w:jc w:val="center"/>
        <w:rPr>
          <w:rStyle w:val="a3"/>
          <w:rFonts w:ascii="Arial" w:hAnsi="Arial"/>
          <w:b w:val="0"/>
          <w:sz w:val="32"/>
          <w:szCs w:val="32"/>
          <w:u w:val="single"/>
        </w:rPr>
      </w:pPr>
      <w:r w:rsidRPr="00166681">
        <w:rPr>
          <w:rStyle w:val="a3"/>
          <w:rFonts w:ascii="Arial" w:hAnsi="Arial"/>
          <w:b w:val="0"/>
          <w:sz w:val="32"/>
          <w:szCs w:val="32"/>
          <w:u w:val="single"/>
        </w:rPr>
        <w:t>School Health</w:t>
      </w:r>
    </w:p>
    <w:p w:rsidR="00D36648" w:rsidRPr="0091606E" w:rsidRDefault="00D36648" w:rsidP="00D36648">
      <w:pPr>
        <w:pStyle w:val="a5"/>
        <w:bidi w:val="0"/>
        <w:rPr>
          <w:rFonts w:ascii="Arial" w:hAnsi="Arial"/>
          <w:sz w:val="24"/>
          <w:szCs w:val="24"/>
        </w:rPr>
      </w:pPr>
      <w:r w:rsidRPr="0091606E">
        <w:rPr>
          <w:rStyle w:val="2Char"/>
          <w:rFonts w:ascii="Arial" w:hAnsi="Arial" w:cs="Arial"/>
          <w:color w:val="auto"/>
          <w:sz w:val="24"/>
          <w:szCs w:val="24"/>
        </w:rPr>
        <w:t>Definition of school health:</w:t>
      </w:r>
      <w:r w:rsidRPr="0091606E">
        <w:rPr>
          <w:rFonts w:ascii="Arial" w:hAnsi="Arial"/>
          <w:sz w:val="24"/>
          <w:szCs w:val="24"/>
        </w:rPr>
        <w:t xml:space="preserve"> it is a combination of healthful environment that protect students from hazardous and unsanitary conditions, nursing and other health services, health education to raise awareness in the community, programs that promote the health of school faculty and staff and having counseling, psychological and social services.</w:t>
      </w:r>
    </w:p>
    <w:p w:rsidR="00D36648" w:rsidRPr="0091606E" w:rsidRDefault="00D36648" w:rsidP="00D36648">
      <w:pPr>
        <w:pStyle w:val="3"/>
        <w:bidi w:val="0"/>
        <w:spacing w:line="240" w:lineRule="auto"/>
        <w:rPr>
          <w:rFonts w:ascii="Arial" w:hAnsi="Arial" w:cs="Arial"/>
          <w:color w:val="auto"/>
          <w:sz w:val="24"/>
          <w:szCs w:val="24"/>
        </w:rPr>
      </w:pPr>
      <w:r w:rsidRPr="0091606E">
        <w:rPr>
          <w:rFonts w:ascii="Arial" w:hAnsi="Arial" w:cs="Arial"/>
          <w:color w:val="auto"/>
          <w:sz w:val="24"/>
          <w:szCs w:val="24"/>
        </w:rPr>
        <w:t>Why school health is important?</w:t>
      </w:r>
    </w:p>
    <w:p w:rsidR="00D36648" w:rsidRPr="0091606E" w:rsidRDefault="00D36648" w:rsidP="00D36648">
      <w:pPr>
        <w:pStyle w:val="a4"/>
        <w:ind w:left="0"/>
        <w:rPr>
          <w:rFonts w:ascii="Arial" w:hAnsi="Arial" w:cs="Arial"/>
        </w:rPr>
      </w:pPr>
      <w:r w:rsidRPr="0091606E">
        <w:rPr>
          <w:rFonts w:ascii="Arial" w:hAnsi="Arial" w:cs="Arial"/>
        </w:rPr>
        <w:t>1- School children constitute a sizeable segment of the population.</w:t>
      </w:r>
    </w:p>
    <w:p w:rsidR="00D36648" w:rsidRPr="0091606E" w:rsidRDefault="00D36648" w:rsidP="00D36648">
      <w:pPr>
        <w:pStyle w:val="a4"/>
        <w:ind w:left="0"/>
        <w:rPr>
          <w:rFonts w:ascii="Arial" w:hAnsi="Arial" w:cs="Arial"/>
        </w:rPr>
      </w:pPr>
      <w:r w:rsidRPr="0091606E">
        <w:rPr>
          <w:rFonts w:ascii="Arial" w:eastAsia="Calibri" w:hAnsi="Arial" w:cs="Arial"/>
        </w:rPr>
        <w:t>2- To monitor for and control the spread of communicable diseases and to prevent outbreaks.</w:t>
      </w:r>
    </w:p>
    <w:p w:rsidR="00D36648" w:rsidRPr="0091606E" w:rsidRDefault="00D36648" w:rsidP="00D36648">
      <w:pPr>
        <w:pStyle w:val="a4"/>
        <w:ind w:left="0"/>
        <w:rPr>
          <w:rFonts w:ascii="Arial" w:hAnsi="Arial" w:cs="Arial"/>
        </w:rPr>
      </w:pPr>
      <w:r w:rsidRPr="0091606E">
        <w:rPr>
          <w:rFonts w:ascii="Arial" w:eastAsia="MS Mincho" w:hAnsi="Arial" w:cs="Arial"/>
        </w:rPr>
        <w:t xml:space="preserve">3- To provide emergency care for illness or injury while at school. </w:t>
      </w:r>
    </w:p>
    <w:p w:rsidR="00D36648" w:rsidRPr="0091606E" w:rsidRDefault="00D36648" w:rsidP="00D36648">
      <w:pPr>
        <w:pStyle w:val="a4"/>
        <w:ind w:left="0"/>
        <w:rPr>
          <w:rFonts w:ascii="Arial" w:eastAsia="Calibri" w:hAnsi="Arial" w:cs="Arial"/>
        </w:rPr>
      </w:pPr>
      <w:r w:rsidRPr="0091606E">
        <w:rPr>
          <w:rFonts w:ascii="Arial" w:eastAsia="Calibri" w:hAnsi="Arial" w:cs="Arial"/>
        </w:rPr>
        <w:t xml:space="preserve">4- Health and education are interdependent: healthy students are better learners and better-educated individuals are healthier. </w:t>
      </w:r>
    </w:p>
    <w:p w:rsidR="00B82A0F" w:rsidRPr="0091606E" w:rsidRDefault="00B82A0F" w:rsidP="00D36648">
      <w:pPr>
        <w:pStyle w:val="a4"/>
        <w:ind w:left="0"/>
        <w:rPr>
          <w:rFonts w:ascii="Arial" w:eastAsia="Calibri" w:hAnsi="Arial" w:cs="Arial"/>
        </w:rPr>
      </w:pPr>
    </w:p>
    <w:p w:rsidR="00B82A0F" w:rsidRPr="0091606E" w:rsidRDefault="00B82A0F" w:rsidP="00D36648">
      <w:pPr>
        <w:pStyle w:val="a4"/>
        <w:ind w:left="0"/>
        <w:rPr>
          <w:rFonts w:ascii="Arial" w:eastAsia="Calibri" w:hAnsi="Arial" w:cs="Arial"/>
        </w:rPr>
      </w:pPr>
    </w:p>
    <w:p w:rsidR="00B82A0F" w:rsidRPr="0091606E" w:rsidRDefault="00B82A0F" w:rsidP="00B82A0F">
      <w:pPr>
        <w:ind w:left="1080"/>
        <w:jc w:val="right"/>
        <w:rPr>
          <w:rFonts w:ascii="Arial" w:hAnsi="Arial"/>
          <w:b/>
          <w:bCs/>
          <w:sz w:val="24"/>
          <w:szCs w:val="24"/>
          <w:rtl/>
        </w:rPr>
      </w:pPr>
      <w:r w:rsidRPr="0091606E">
        <w:rPr>
          <w:rFonts w:ascii="Arial" w:hAnsi="Arial"/>
          <w:b/>
          <w:bCs/>
          <w:sz w:val="24"/>
          <w:szCs w:val="24"/>
        </w:rPr>
        <w:t>Common health problems among students in school</w:t>
      </w:r>
    </w:p>
    <w:p w:rsidR="00B82A0F" w:rsidRPr="00166681" w:rsidRDefault="00B82A0F" w:rsidP="00166681">
      <w:pPr>
        <w:pStyle w:val="a4"/>
        <w:ind w:left="0"/>
        <w:rPr>
          <w:rFonts w:ascii="Arial" w:eastAsia="MS Mincho" w:hAnsi="Arial" w:cs="Arial"/>
        </w:rPr>
      </w:pPr>
      <w:r w:rsidRPr="00166681">
        <w:rPr>
          <w:rFonts w:ascii="Arial" w:eastAsia="MS Mincho" w:hAnsi="Arial" w:cs="Arial"/>
        </w:rPr>
        <w:t>May be congenital or acquired.</w:t>
      </w:r>
    </w:p>
    <w:p w:rsidR="00B82A0F" w:rsidRPr="00166681" w:rsidRDefault="00B82A0F" w:rsidP="00166681">
      <w:pPr>
        <w:pStyle w:val="a4"/>
        <w:ind w:left="0"/>
        <w:rPr>
          <w:rFonts w:ascii="Arial" w:eastAsia="MS Mincho" w:hAnsi="Arial" w:cs="Arial"/>
          <w:rtl/>
        </w:rPr>
      </w:pPr>
      <w:r w:rsidRPr="00166681">
        <w:rPr>
          <w:rFonts w:ascii="Arial" w:eastAsia="MS Mincho" w:hAnsi="Arial" w:cs="Arial"/>
        </w:rPr>
        <w:t xml:space="preserve">Children with minor or mild cases of disability can attend regular schools, </w:t>
      </w:r>
    </w:p>
    <w:p w:rsidR="00B82A0F" w:rsidRPr="00166681" w:rsidRDefault="00B82A0F" w:rsidP="00166681">
      <w:pPr>
        <w:pStyle w:val="a4"/>
        <w:ind w:left="0"/>
        <w:rPr>
          <w:rFonts w:ascii="Arial" w:eastAsia="MS Mincho" w:hAnsi="Arial" w:cs="Arial"/>
          <w:rtl/>
        </w:rPr>
      </w:pPr>
      <w:r w:rsidRPr="00166681">
        <w:rPr>
          <w:rFonts w:ascii="Arial" w:eastAsia="MS Mincho" w:hAnsi="Arial" w:cs="Arial"/>
        </w:rPr>
        <w:t>Severe forms (e.g. the deaf, blind, or mentally retarded) can attend special institutes.</w:t>
      </w:r>
    </w:p>
    <w:p w:rsidR="00B82A0F" w:rsidRPr="00166681" w:rsidRDefault="00B82A0F" w:rsidP="00166681">
      <w:pPr>
        <w:pStyle w:val="a4"/>
        <w:ind w:left="0"/>
        <w:rPr>
          <w:rFonts w:ascii="Arial" w:eastAsia="MS Mincho" w:hAnsi="Arial" w:cs="Arial"/>
        </w:rPr>
      </w:pPr>
      <w:r w:rsidRPr="00166681">
        <w:rPr>
          <w:rFonts w:ascii="Arial" w:eastAsia="MS Mincho" w:hAnsi="Arial" w:cs="Arial"/>
        </w:rPr>
        <w:br/>
        <w:t>Examples</w:t>
      </w:r>
    </w:p>
    <w:p w:rsidR="00B82A0F" w:rsidRPr="00166681" w:rsidRDefault="00B82A0F" w:rsidP="00166681">
      <w:pPr>
        <w:pStyle w:val="a4"/>
        <w:ind w:left="0"/>
        <w:rPr>
          <w:rFonts w:ascii="Arial" w:eastAsia="MS Mincho" w:hAnsi="Arial" w:cs="Arial"/>
        </w:rPr>
      </w:pPr>
      <w:r w:rsidRPr="00166681">
        <w:rPr>
          <w:rFonts w:ascii="Arial" w:eastAsia="MS Mincho" w:hAnsi="Arial" w:cs="Arial"/>
        </w:rPr>
        <w:t xml:space="preserve">1-broncial asthma </w:t>
      </w:r>
    </w:p>
    <w:p w:rsidR="00B82A0F" w:rsidRPr="00166681" w:rsidRDefault="00B82A0F" w:rsidP="00166681">
      <w:pPr>
        <w:pStyle w:val="a4"/>
        <w:ind w:left="0"/>
        <w:rPr>
          <w:rFonts w:ascii="Arial" w:eastAsia="MS Mincho" w:hAnsi="Arial" w:cs="Arial"/>
        </w:rPr>
      </w:pPr>
      <w:r w:rsidRPr="00166681">
        <w:rPr>
          <w:rFonts w:ascii="Arial" w:eastAsia="MS Mincho" w:hAnsi="Arial" w:cs="Arial"/>
        </w:rPr>
        <w:t>2-anemia</w:t>
      </w:r>
    </w:p>
    <w:p w:rsidR="00B82A0F" w:rsidRPr="00166681" w:rsidRDefault="00B82A0F" w:rsidP="00166681">
      <w:pPr>
        <w:pStyle w:val="a4"/>
        <w:ind w:left="0"/>
        <w:rPr>
          <w:rFonts w:ascii="Arial" w:eastAsia="MS Mincho" w:hAnsi="Arial" w:cs="Arial"/>
        </w:rPr>
      </w:pPr>
      <w:r w:rsidRPr="00166681">
        <w:rPr>
          <w:rFonts w:ascii="Arial" w:eastAsia="MS Mincho" w:hAnsi="Arial" w:cs="Arial"/>
        </w:rPr>
        <w:t>3-obesity</w:t>
      </w:r>
    </w:p>
    <w:p w:rsidR="00B82A0F" w:rsidRPr="00166681" w:rsidRDefault="00B82A0F" w:rsidP="00166681">
      <w:pPr>
        <w:pStyle w:val="a4"/>
        <w:ind w:left="0"/>
        <w:rPr>
          <w:rFonts w:ascii="Arial" w:eastAsia="MS Mincho" w:hAnsi="Arial" w:cs="Arial"/>
        </w:rPr>
      </w:pPr>
      <w:r w:rsidRPr="00166681">
        <w:rPr>
          <w:rFonts w:ascii="Arial" w:eastAsia="MS Mincho" w:hAnsi="Arial" w:cs="Arial"/>
        </w:rPr>
        <w:t>4-infections</w:t>
      </w:r>
    </w:p>
    <w:p w:rsidR="00B82A0F" w:rsidRPr="00166681" w:rsidRDefault="00B82A0F" w:rsidP="00166681">
      <w:pPr>
        <w:pStyle w:val="a4"/>
        <w:ind w:left="0"/>
        <w:rPr>
          <w:rFonts w:ascii="Arial" w:eastAsia="MS Mincho" w:hAnsi="Arial" w:cs="Arial"/>
          <w:rtl/>
        </w:rPr>
      </w:pPr>
      <w:r w:rsidRPr="00166681">
        <w:rPr>
          <w:rFonts w:ascii="Arial" w:eastAsia="MS Mincho" w:hAnsi="Arial" w:cs="Arial"/>
        </w:rPr>
        <w:t>5-Heart disease(Rheumatic valvular disease)</w:t>
      </w:r>
    </w:p>
    <w:p w:rsidR="00B82A0F" w:rsidRPr="00166681" w:rsidRDefault="00B82A0F" w:rsidP="00166681">
      <w:pPr>
        <w:pStyle w:val="a4"/>
        <w:ind w:left="0"/>
        <w:rPr>
          <w:rFonts w:ascii="Arial" w:eastAsia="MS Mincho" w:hAnsi="Arial" w:cs="Arial"/>
        </w:rPr>
      </w:pPr>
      <w:r w:rsidRPr="00166681">
        <w:rPr>
          <w:rFonts w:ascii="Arial" w:eastAsia="MS Mincho" w:hAnsi="Arial" w:cs="Arial"/>
        </w:rPr>
        <w:t>6-Musculoskeletal deformities</w:t>
      </w:r>
    </w:p>
    <w:p w:rsidR="00B82A0F" w:rsidRPr="00166681" w:rsidRDefault="00B82A0F" w:rsidP="00166681">
      <w:pPr>
        <w:pStyle w:val="a4"/>
        <w:ind w:left="0"/>
        <w:rPr>
          <w:rFonts w:ascii="Arial" w:eastAsia="MS Mincho" w:hAnsi="Arial" w:cs="Arial"/>
        </w:rPr>
      </w:pPr>
      <w:r w:rsidRPr="00166681">
        <w:rPr>
          <w:rFonts w:ascii="Arial" w:eastAsia="MS Mincho" w:hAnsi="Arial" w:cs="Arial"/>
        </w:rPr>
        <w:t>7- Impaired vision</w:t>
      </w:r>
    </w:p>
    <w:p w:rsidR="00B82A0F" w:rsidRPr="00166681" w:rsidRDefault="00B82A0F" w:rsidP="00166681">
      <w:pPr>
        <w:pStyle w:val="a4"/>
        <w:ind w:left="0"/>
        <w:rPr>
          <w:rFonts w:ascii="Arial" w:eastAsia="MS Mincho" w:hAnsi="Arial" w:cs="Arial"/>
          <w:rtl/>
        </w:rPr>
      </w:pPr>
      <w:r w:rsidRPr="00166681">
        <w:rPr>
          <w:rFonts w:ascii="Arial" w:eastAsia="MS Mincho" w:hAnsi="Arial" w:cs="Arial"/>
        </w:rPr>
        <w:t>8- Impaired hearing</w:t>
      </w:r>
    </w:p>
    <w:p w:rsidR="00B82A0F" w:rsidRPr="00166681" w:rsidRDefault="00B82A0F" w:rsidP="00D36648">
      <w:pPr>
        <w:pStyle w:val="a4"/>
        <w:ind w:left="0"/>
        <w:rPr>
          <w:rFonts w:ascii="Arial" w:eastAsia="MS Mincho" w:hAnsi="Arial" w:cs="Arial"/>
        </w:rPr>
      </w:pPr>
    </w:p>
    <w:p w:rsidR="00B82A0F" w:rsidRPr="00166681" w:rsidRDefault="00B82A0F" w:rsidP="00D36648">
      <w:pPr>
        <w:pStyle w:val="a4"/>
        <w:ind w:left="0"/>
        <w:rPr>
          <w:rFonts w:ascii="Arial" w:eastAsia="MS Mincho" w:hAnsi="Arial" w:cs="Arial"/>
        </w:rPr>
      </w:pPr>
    </w:p>
    <w:p w:rsidR="00B82A0F" w:rsidRPr="0091606E" w:rsidRDefault="00B82A0F" w:rsidP="00D36648">
      <w:pPr>
        <w:pStyle w:val="a4"/>
        <w:ind w:left="0"/>
        <w:rPr>
          <w:rFonts w:ascii="Arial" w:eastAsia="Calibri" w:hAnsi="Arial" w:cs="Arial"/>
        </w:rPr>
      </w:pPr>
    </w:p>
    <w:p w:rsidR="00D36648" w:rsidRPr="0091606E" w:rsidRDefault="00D36648" w:rsidP="00D36648">
      <w:pPr>
        <w:pStyle w:val="a4"/>
        <w:ind w:left="0"/>
        <w:rPr>
          <w:rFonts w:ascii="Arial" w:eastAsia="Calibri" w:hAnsi="Arial" w:cs="Arial"/>
        </w:rPr>
      </w:pPr>
    </w:p>
    <w:p w:rsidR="00D36648" w:rsidRPr="0091606E" w:rsidRDefault="00D36648" w:rsidP="00D36648">
      <w:pPr>
        <w:pStyle w:val="a4"/>
        <w:ind w:left="0"/>
        <w:rPr>
          <w:rFonts w:ascii="Arial" w:eastAsia="Calibri" w:hAnsi="Arial" w:cs="Arial"/>
        </w:rPr>
      </w:pPr>
    </w:p>
    <w:p w:rsidR="00D36648" w:rsidRPr="00166681" w:rsidRDefault="00D36648" w:rsidP="00D36648">
      <w:pPr>
        <w:pStyle w:val="a6"/>
        <w:pBdr>
          <w:bottom w:val="single" w:sz="8" w:space="5" w:color="4F81BD"/>
        </w:pBdr>
        <w:bidi w:val="0"/>
        <w:jc w:val="center"/>
        <w:rPr>
          <w:rFonts w:ascii="Arial" w:hAnsi="Arial" w:cs="Arial"/>
          <w:b/>
          <w:bCs/>
          <w:color w:val="auto"/>
          <w:sz w:val="28"/>
          <w:szCs w:val="28"/>
        </w:rPr>
      </w:pPr>
      <w:r w:rsidRPr="00166681">
        <w:rPr>
          <w:rFonts w:ascii="Arial" w:hAnsi="Arial" w:cs="Arial"/>
          <w:b/>
          <w:bCs/>
          <w:color w:val="auto"/>
          <w:sz w:val="28"/>
          <w:szCs w:val="28"/>
        </w:rPr>
        <w:t>School Health Promotion Services</w:t>
      </w:r>
    </w:p>
    <w:p w:rsidR="004B6906" w:rsidRPr="00166681" w:rsidRDefault="00D36648" w:rsidP="004B6906">
      <w:pPr>
        <w:pStyle w:val="a6"/>
        <w:pBdr>
          <w:bottom w:val="single" w:sz="8" w:space="5" w:color="4F81BD"/>
        </w:pBdr>
        <w:bidi w:val="0"/>
        <w:rPr>
          <w:rFonts w:ascii="Arial" w:hAnsi="Arial" w:cs="Arial"/>
          <w:b/>
          <w:bCs/>
          <w:color w:val="auto"/>
          <w:sz w:val="24"/>
          <w:szCs w:val="24"/>
          <w:rtl/>
        </w:rPr>
      </w:pPr>
      <w:r w:rsidRPr="00166681">
        <w:rPr>
          <w:rFonts w:ascii="Arial" w:hAnsi="Arial" w:cs="Arial"/>
          <w:b/>
          <w:bCs/>
          <w:color w:val="auto"/>
          <w:sz w:val="24"/>
          <w:szCs w:val="24"/>
        </w:rPr>
        <w:t xml:space="preserve">1. </w:t>
      </w:r>
      <w:r w:rsidR="004B6906" w:rsidRPr="00166681">
        <w:rPr>
          <w:rFonts w:ascii="Arial" w:hAnsi="Arial" w:cs="Arial"/>
          <w:b/>
          <w:bCs/>
          <w:color w:val="auto"/>
          <w:sz w:val="24"/>
          <w:szCs w:val="24"/>
        </w:rPr>
        <w:t>Health Education</w:t>
      </w:r>
    </w:p>
    <w:p w:rsidR="004B6906" w:rsidRPr="0091606E" w:rsidRDefault="004B6906" w:rsidP="004B6906">
      <w:pPr>
        <w:jc w:val="right"/>
        <w:rPr>
          <w:rFonts w:ascii="Arial" w:hAnsi="Arial"/>
          <w:sz w:val="24"/>
          <w:szCs w:val="24"/>
          <w:rtl/>
        </w:rPr>
      </w:pPr>
      <w:r w:rsidRPr="0091606E">
        <w:rPr>
          <w:rFonts w:ascii="Arial" w:hAnsi="Arial"/>
          <w:sz w:val="24"/>
          <w:szCs w:val="24"/>
        </w:rPr>
        <w:t xml:space="preserve">Young children are at a greater risk of various infections and diseases. Schools have the responsibility to educate their students and foster among them healthy and hygienic behavior. </w:t>
      </w:r>
    </w:p>
    <w:p w:rsidR="004B6906" w:rsidRPr="0091606E" w:rsidRDefault="004B6906" w:rsidP="004B6906">
      <w:pPr>
        <w:jc w:val="right"/>
        <w:rPr>
          <w:rFonts w:ascii="Arial" w:hAnsi="Arial"/>
          <w:sz w:val="24"/>
          <w:szCs w:val="24"/>
          <w:rtl/>
        </w:rPr>
      </w:pPr>
      <w:r w:rsidRPr="0091606E">
        <w:rPr>
          <w:rFonts w:ascii="Arial" w:hAnsi="Arial"/>
          <w:sz w:val="24"/>
          <w:szCs w:val="24"/>
        </w:rPr>
        <w:t xml:space="preserve">They need to warn their students about various health risks, and guide them how to protect themselves and others against diseases and other forms of ill-health by adopting health and hygiene promoting habits and practices. </w:t>
      </w:r>
    </w:p>
    <w:p w:rsidR="004B6906" w:rsidRPr="0091606E" w:rsidRDefault="004B6906" w:rsidP="004B6906">
      <w:pPr>
        <w:jc w:val="right"/>
        <w:rPr>
          <w:rFonts w:ascii="Arial" w:hAnsi="Arial"/>
          <w:sz w:val="24"/>
          <w:szCs w:val="24"/>
          <w:rtl/>
        </w:rPr>
      </w:pPr>
      <w:r w:rsidRPr="0091606E">
        <w:rPr>
          <w:rFonts w:ascii="Arial" w:hAnsi="Arial"/>
          <w:sz w:val="24"/>
          <w:szCs w:val="24"/>
        </w:rPr>
        <w:lastRenderedPageBreak/>
        <w:t>Education of students on health and hygiene issues, through integration of health and hygiene information messages into the curriculum, and training of teachers on following themes form part of the School Health programmers .</w:t>
      </w:r>
    </w:p>
    <w:p w:rsidR="004B6906" w:rsidRPr="0091606E" w:rsidRDefault="004B6906" w:rsidP="004B6906">
      <w:pPr>
        <w:jc w:val="right"/>
        <w:rPr>
          <w:rFonts w:ascii="Arial" w:hAnsi="Arial"/>
          <w:sz w:val="24"/>
          <w:szCs w:val="24"/>
          <w:rtl/>
        </w:rPr>
      </w:pPr>
      <w:r w:rsidRPr="0091606E">
        <w:rPr>
          <w:rFonts w:ascii="Arial" w:hAnsi="Arial"/>
          <w:sz w:val="24"/>
          <w:szCs w:val="24"/>
        </w:rPr>
        <w:t>Examples of Health  Education in school :</w:t>
      </w:r>
    </w:p>
    <w:p w:rsidR="004B6906" w:rsidRPr="0091606E" w:rsidRDefault="004B6906" w:rsidP="004B6906">
      <w:pPr>
        <w:jc w:val="right"/>
        <w:rPr>
          <w:rFonts w:ascii="Arial" w:hAnsi="Arial"/>
          <w:sz w:val="24"/>
          <w:szCs w:val="24"/>
          <w:rtl/>
        </w:rPr>
      </w:pPr>
      <w:r w:rsidRPr="0091606E">
        <w:rPr>
          <w:rFonts w:ascii="Arial" w:hAnsi="Arial"/>
          <w:sz w:val="24"/>
          <w:szCs w:val="24"/>
        </w:rPr>
        <w:t>1-Education about cleanliness, personal hygiene</w:t>
      </w:r>
    </w:p>
    <w:p w:rsidR="004B6906" w:rsidRPr="0091606E" w:rsidRDefault="004B6906" w:rsidP="004B6906">
      <w:pPr>
        <w:jc w:val="right"/>
        <w:rPr>
          <w:rFonts w:ascii="Arial" w:hAnsi="Arial"/>
          <w:sz w:val="24"/>
          <w:szCs w:val="24"/>
          <w:rtl/>
        </w:rPr>
      </w:pPr>
      <w:r w:rsidRPr="0091606E">
        <w:rPr>
          <w:rFonts w:ascii="Arial" w:hAnsi="Arial"/>
          <w:sz w:val="24"/>
          <w:szCs w:val="24"/>
        </w:rPr>
        <w:t>2-Preventive information against various non- communicable common diseases</w:t>
      </w:r>
    </w:p>
    <w:p w:rsidR="004B6906" w:rsidRPr="0091606E" w:rsidRDefault="004B6906" w:rsidP="004B6906">
      <w:pPr>
        <w:jc w:val="right"/>
        <w:rPr>
          <w:rFonts w:ascii="Arial" w:hAnsi="Arial"/>
          <w:sz w:val="24"/>
          <w:szCs w:val="24"/>
          <w:rtl/>
        </w:rPr>
      </w:pPr>
      <w:r w:rsidRPr="0091606E">
        <w:rPr>
          <w:rFonts w:ascii="Arial" w:hAnsi="Arial"/>
          <w:sz w:val="24"/>
          <w:szCs w:val="24"/>
        </w:rPr>
        <w:t>3-Prevention against communicable diseases, including H1N1 and Hepatitis,</w:t>
      </w:r>
    </w:p>
    <w:p w:rsidR="004B6906" w:rsidRPr="0091606E" w:rsidRDefault="004B6906" w:rsidP="004B6906">
      <w:pPr>
        <w:jc w:val="right"/>
        <w:rPr>
          <w:rFonts w:ascii="Arial" w:hAnsi="Arial"/>
          <w:sz w:val="24"/>
          <w:szCs w:val="24"/>
          <w:rtl/>
        </w:rPr>
      </w:pPr>
      <w:r w:rsidRPr="0091606E">
        <w:rPr>
          <w:rFonts w:ascii="Arial" w:hAnsi="Arial"/>
          <w:sz w:val="24"/>
          <w:szCs w:val="24"/>
        </w:rPr>
        <w:t>4-HIV and AIDS Prevention Education</w:t>
      </w:r>
    </w:p>
    <w:p w:rsidR="004B6906" w:rsidRPr="0091606E" w:rsidRDefault="004B6906" w:rsidP="004B6906">
      <w:pPr>
        <w:jc w:val="right"/>
        <w:rPr>
          <w:rFonts w:ascii="Arial" w:hAnsi="Arial"/>
          <w:sz w:val="24"/>
          <w:szCs w:val="24"/>
          <w:rtl/>
        </w:rPr>
      </w:pPr>
      <w:r w:rsidRPr="0091606E">
        <w:rPr>
          <w:rFonts w:ascii="Arial" w:hAnsi="Arial"/>
          <w:sz w:val="24"/>
          <w:szCs w:val="24"/>
        </w:rPr>
        <w:t>5-Guidance and Counseling for adolescent students on puberty issues</w:t>
      </w:r>
      <w:r w:rsidRPr="0091606E">
        <w:rPr>
          <w:rFonts w:ascii="Arial" w:hAnsi="Arial"/>
          <w:sz w:val="24"/>
          <w:szCs w:val="24"/>
          <w:rtl/>
        </w:rPr>
        <w:t xml:space="preserve"> </w:t>
      </w:r>
    </w:p>
    <w:p w:rsidR="004B6906" w:rsidRPr="0091606E" w:rsidRDefault="004B6906" w:rsidP="004B6906">
      <w:pPr>
        <w:jc w:val="right"/>
        <w:rPr>
          <w:rFonts w:ascii="Arial" w:hAnsi="Arial"/>
          <w:b/>
          <w:bCs/>
          <w:sz w:val="24"/>
          <w:szCs w:val="24"/>
        </w:rPr>
      </w:pPr>
    </w:p>
    <w:p w:rsidR="00D36648" w:rsidRPr="0091606E" w:rsidRDefault="004B6906" w:rsidP="004B6906">
      <w:pPr>
        <w:pStyle w:val="2"/>
        <w:bidi w:val="0"/>
        <w:spacing w:line="240" w:lineRule="auto"/>
        <w:rPr>
          <w:rFonts w:ascii="Arial" w:hAnsi="Arial" w:cs="Arial"/>
          <w:color w:val="auto"/>
          <w:sz w:val="24"/>
          <w:szCs w:val="24"/>
          <w:u w:val="single"/>
        </w:rPr>
      </w:pPr>
      <w:r w:rsidRPr="0091606E">
        <w:rPr>
          <w:rFonts w:ascii="Arial" w:hAnsi="Arial" w:cs="Arial"/>
          <w:color w:val="auto"/>
          <w:sz w:val="24"/>
          <w:szCs w:val="24"/>
          <w:u w:val="single"/>
        </w:rPr>
        <w:t xml:space="preserve">2. </w:t>
      </w:r>
      <w:r w:rsidR="00D36648" w:rsidRPr="0091606E">
        <w:rPr>
          <w:rFonts w:ascii="Arial" w:hAnsi="Arial" w:cs="Arial"/>
          <w:color w:val="auto"/>
          <w:sz w:val="24"/>
          <w:szCs w:val="24"/>
          <w:u w:val="single"/>
        </w:rPr>
        <w:t xml:space="preserve">Physical Health Includes: </w:t>
      </w:r>
    </w:p>
    <w:p w:rsidR="00D36648" w:rsidRPr="0091606E" w:rsidRDefault="00D36648" w:rsidP="00D36648">
      <w:pPr>
        <w:pStyle w:val="4"/>
        <w:bidi w:val="0"/>
        <w:spacing w:line="240" w:lineRule="auto"/>
        <w:rPr>
          <w:rFonts w:ascii="Arial" w:hAnsi="Arial" w:cs="Arial"/>
          <w:color w:val="auto"/>
          <w:sz w:val="24"/>
          <w:szCs w:val="24"/>
        </w:rPr>
      </w:pPr>
      <w:r w:rsidRPr="0091606E">
        <w:rPr>
          <w:rFonts w:ascii="Arial" w:hAnsi="Arial" w:cs="Arial"/>
          <w:color w:val="auto"/>
          <w:sz w:val="24"/>
          <w:szCs w:val="24"/>
        </w:rPr>
        <w:t>Physical education and activity:</w:t>
      </w:r>
    </w:p>
    <w:p w:rsidR="00D36648" w:rsidRPr="0091606E" w:rsidRDefault="00D36648" w:rsidP="00D36648">
      <w:pPr>
        <w:pStyle w:val="a4"/>
        <w:numPr>
          <w:ilvl w:val="0"/>
          <w:numId w:val="1"/>
        </w:numPr>
        <w:rPr>
          <w:rFonts w:ascii="Arial" w:hAnsi="Arial" w:cs="Arial"/>
        </w:rPr>
      </w:pPr>
    </w:p>
    <w:p w:rsidR="00D36648" w:rsidRPr="0091606E" w:rsidRDefault="00D36648" w:rsidP="00D36648">
      <w:pPr>
        <w:pStyle w:val="a4"/>
        <w:numPr>
          <w:ilvl w:val="0"/>
          <w:numId w:val="1"/>
        </w:numPr>
        <w:rPr>
          <w:rFonts w:ascii="Arial" w:hAnsi="Arial" w:cs="Arial"/>
        </w:rPr>
      </w:pPr>
      <w:r w:rsidRPr="0091606E">
        <w:rPr>
          <w:rFonts w:ascii="Arial" w:hAnsi="Arial" w:cs="Arial"/>
        </w:rPr>
        <w:t>Reduces feelings of depression and anxiety.</w:t>
      </w:r>
    </w:p>
    <w:p w:rsidR="00D36648" w:rsidRPr="0091606E" w:rsidRDefault="00D36648" w:rsidP="00D36648">
      <w:pPr>
        <w:pStyle w:val="a4"/>
        <w:numPr>
          <w:ilvl w:val="0"/>
          <w:numId w:val="1"/>
        </w:numPr>
        <w:rPr>
          <w:rFonts w:ascii="Arial" w:hAnsi="Arial" w:cs="Arial"/>
        </w:rPr>
      </w:pPr>
      <w:r w:rsidRPr="0091606E">
        <w:rPr>
          <w:rFonts w:ascii="Arial" w:hAnsi="Arial" w:cs="Arial"/>
        </w:rPr>
        <w:t>Improves students’ academic performance.</w:t>
      </w:r>
    </w:p>
    <w:p w:rsidR="00D36648" w:rsidRPr="0091606E" w:rsidRDefault="00D36648" w:rsidP="00D36648">
      <w:pPr>
        <w:pStyle w:val="a4"/>
        <w:numPr>
          <w:ilvl w:val="0"/>
          <w:numId w:val="1"/>
        </w:numPr>
        <w:rPr>
          <w:rFonts w:ascii="Arial" w:hAnsi="Arial" w:cs="Arial"/>
        </w:rPr>
      </w:pPr>
      <w:r w:rsidRPr="0091606E">
        <w:rPr>
          <w:rFonts w:ascii="Arial" w:hAnsi="Arial" w:cs="Arial"/>
        </w:rPr>
        <w:t>Improves concentration and attentiveness in the classroom. (3),(4)</w:t>
      </w:r>
    </w:p>
    <w:p w:rsidR="00D36648" w:rsidRPr="0091606E" w:rsidRDefault="00D36648" w:rsidP="00D36648">
      <w:pPr>
        <w:pStyle w:val="4"/>
        <w:bidi w:val="0"/>
        <w:spacing w:line="240" w:lineRule="auto"/>
        <w:rPr>
          <w:rFonts w:ascii="Arial" w:hAnsi="Arial" w:cs="Arial"/>
          <w:color w:val="auto"/>
          <w:sz w:val="24"/>
          <w:szCs w:val="24"/>
        </w:rPr>
      </w:pPr>
      <w:r w:rsidRPr="0091606E">
        <w:rPr>
          <w:rFonts w:ascii="Arial" w:hAnsi="Arial" w:cs="Arial"/>
          <w:color w:val="auto"/>
          <w:sz w:val="24"/>
          <w:szCs w:val="24"/>
        </w:rPr>
        <w:t xml:space="preserve">Nutrition services: </w:t>
      </w:r>
    </w:p>
    <w:p w:rsidR="00D36648" w:rsidRPr="0091606E" w:rsidRDefault="00D36648" w:rsidP="00D36648">
      <w:pPr>
        <w:pStyle w:val="a4"/>
        <w:numPr>
          <w:ilvl w:val="0"/>
          <w:numId w:val="2"/>
        </w:numPr>
        <w:rPr>
          <w:rFonts w:ascii="Arial" w:hAnsi="Arial" w:cs="Arial"/>
        </w:rPr>
      </w:pPr>
      <w:r w:rsidRPr="0091606E">
        <w:rPr>
          <w:rFonts w:ascii="Arial" w:hAnsi="Arial" w:cs="Arial"/>
        </w:rPr>
        <w:t>Replace foods of minimal nutritional value in vending machines with more nutritional options.</w:t>
      </w:r>
    </w:p>
    <w:p w:rsidR="00D36648" w:rsidRPr="0091606E" w:rsidRDefault="00D36648" w:rsidP="00D36648">
      <w:pPr>
        <w:pStyle w:val="a4"/>
        <w:numPr>
          <w:ilvl w:val="0"/>
          <w:numId w:val="2"/>
        </w:numPr>
        <w:rPr>
          <w:rFonts w:ascii="Arial" w:hAnsi="Arial" w:cs="Arial"/>
        </w:rPr>
      </w:pPr>
      <w:r w:rsidRPr="0091606E">
        <w:rPr>
          <w:rFonts w:ascii="Arial" w:hAnsi="Arial" w:cs="Arial"/>
        </w:rPr>
        <w:t>Provide students with adequate and pleasant dining space.</w:t>
      </w:r>
    </w:p>
    <w:p w:rsidR="00D36648" w:rsidRPr="0091606E" w:rsidRDefault="004B6906" w:rsidP="00D36648">
      <w:pPr>
        <w:pStyle w:val="2"/>
        <w:bidi w:val="0"/>
        <w:spacing w:line="240" w:lineRule="auto"/>
        <w:rPr>
          <w:rFonts w:ascii="Arial" w:hAnsi="Arial" w:cs="Arial"/>
          <w:color w:val="auto"/>
          <w:sz w:val="24"/>
          <w:szCs w:val="24"/>
          <w:u w:val="single"/>
        </w:rPr>
      </w:pPr>
      <w:r w:rsidRPr="0091606E">
        <w:rPr>
          <w:rFonts w:ascii="Arial" w:hAnsi="Arial" w:cs="Arial"/>
          <w:color w:val="auto"/>
          <w:sz w:val="24"/>
          <w:szCs w:val="24"/>
          <w:u w:val="single"/>
        </w:rPr>
        <w:t>3</w:t>
      </w:r>
      <w:r w:rsidR="00D36648" w:rsidRPr="0091606E">
        <w:rPr>
          <w:rFonts w:ascii="Arial" w:hAnsi="Arial" w:cs="Arial"/>
          <w:color w:val="auto"/>
          <w:sz w:val="24"/>
          <w:szCs w:val="24"/>
          <w:u w:val="single"/>
        </w:rPr>
        <w:t>. Mental health</w:t>
      </w:r>
    </w:p>
    <w:p w:rsidR="00D36648" w:rsidRPr="0091606E" w:rsidRDefault="00D36648" w:rsidP="00D36648">
      <w:pPr>
        <w:pStyle w:val="a4"/>
        <w:tabs>
          <w:tab w:val="num" w:pos="0"/>
        </w:tabs>
        <w:ind w:left="0"/>
        <w:rPr>
          <w:rFonts w:ascii="Arial" w:hAnsi="Arial" w:cs="Arial"/>
        </w:rPr>
      </w:pPr>
      <w:r w:rsidRPr="0091606E">
        <w:rPr>
          <w:rFonts w:ascii="Arial" w:hAnsi="Arial" w:cs="Arial"/>
        </w:rPr>
        <w:t xml:space="preserve">Common mental health problems: </w:t>
      </w:r>
    </w:p>
    <w:p w:rsidR="00D36648" w:rsidRPr="0091606E" w:rsidRDefault="00D36648" w:rsidP="00D36648">
      <w:pPr>
        <w:pStyle w:val="a4"/>
        <w:tabs>
          <w:tab w:val="num" w:pos="0"/>
        </w:tabs>
        <w:ind w:left="0"/>
        <w:rPr>
          <w:rFonts w:ascii="Arial" w:hAnsi="Arial" w:cs="Arial"/>
        </w:rPr>
      </w:pPr>
      <w:r w:rsidRPr="0091606E">
        <w:rPr>
          <w:rFonts w:ascii="Arial" w:hAnsi="Arial" w:cs="Arial"/>
        </w:rPr>
        <w:t>Anxiety, depression, peer pressure and bullying</w:t>
      </w:r>
    </w:p>
    <w:p w:rsidR="00D36648" w:rsidRPr="0091606E" w:rsidRDefault="00D36648" w:rsidP="00D36648">
      <w:pPr>
        <w:pStyle w:val="a4"/>
        <w:tabs>
          <w:tab w:val="num" w:pos="0"/>
        </w:tabs>
        <w:spacing w:line="276" w:lineRule="auto"/>
        <w:ind w:left="0"/>
        <w:rPr>
          <w:rFonts w:ascii="Arial" w:hAnsi="Arial" w:cs="Arial"/>
        </w:rPr>
      </w:pPr>
      <w:r w:rsidRPr="0091606E">
        <w:rPr>
          <w:rFonts w:ascii="Arial" w:hAnsi="Arial" w:cs="Arial"/>
        </w:rPr>
        <w:t>A study was done to determine the prevalence rates of depression, anxiety and stress among Saudi adolescent school boys and concluded: “Out of 1723 male students recruited to this study, 59.4% had at least one of the three disorders, 40.7% had at least two and 22.6% had all the three disorders.” (4) (5)</w:t>
      </w:r>
    </w:p>
    <w:p w:rsidR="00D36648" w:rsidRPr="0091606E" w:rsidRDefault="004B6906" w:rsidP="00D36648">
      <w:pPr>
        <w:bidi w:val="0"/>
        <w:spacing w:line="240" w:lineRule="auto"/>
        <w:rPr>
          <w:rFonts w:ascii="Arial" w:eastAsia="MS Gothic" w:hAnsi="Arial"/>
          <w:b/>
          <w:bCs/>
          <w:sz w:val="24"/>
          <w:szCs w:val="24"/>
          <w:u w:val="single"/>
        </w:rPr>
      </w:pPr>
      <w:r w:rsidRPr="0091606E">
        <w:rPr>
          <w:rFonts w:ascii="Arial" w:eastAsia="MS Gothic" w:hAnsi="Arial"/>
          <w:b/>
          <w:bCs/>
          <w:sz w:val="24"/>
          <w:szCs w:val="24"/>
          <w:u w:val="single"/>
        </w:rPr>
        <w:t>4</w:t>
      </w:r>
      <w:r w:rsidR="00D36648" w:rsidRPr="0091606E">
        <w:rPr>
          <w:rFonts w:ascii="Arial" w:eastAsia="MS Gothic" w:hAnsi="Arial"/>
          <w:b/>
          <w:bCs/>
          <w:sz w:val="24"/>
          <w:szCs w:val="24"/>
          <w:u w:val="single"/>
        </w:rPr>
        <w:t>. Psychological Services</w:t>
      </w:r>
    </w:p>
    <w:p w:rsidR="00D36648" w:rsidRPr="0091606E" w:rsidRDefault="00D36648" w:rsidP="00D36648">
      <w:pPr>
        <w:pStyle w:val="4"/>
        <w:bidi w:val="0"/>
        <w:spacing w:line="240" w:lineRule="auto"/>
        <w:rPr>
          <w:rFonts w:ascii="Arial" w:hAnsi="Arial" w:cs="Arial"/>
          <w:color w:val="auto"/>
          <w:sz w:val="24"/>
          <w:szCs w:val="24"/>
        </w:rPr>
      </w:pPr>
      <w:r w:rsidRPr="0091606E">
        <w:rPr>
          <w:rFonts w:ascii="Arial" w:hAnsi="Arial" w:cs="Arial"/>
          <w:color w:val="auto"/>
          <w:sz w:val="24"/>
          <w:szCs w:val="24"/>
        </w:rPr>
        <w:t xml:space="preserve">Counseling: </w:t>
      </w:r>
    </w:p>
    <w:p w:rsidR="00D36648" w:rsidRPr="0091606E" w:rsidRDefault="00D36648" w:rsidP="00D36648">
      <w:pPr>
        <w:bidi w:val="0"/>
        <w:spacing w:line="240" w:lineRule="auto"/>
        <w:rPr>
          <w:rFonts w:ascii="Arial" w:hAnsi="Arial"/>
          <w:sz w:val="24"/>
          <w:szCs w:val="24"/>
        </w:rPr>
      </w:pPr>
      <w:r w:rsidRPr="0091606E">
        <w:rPr>
          <w:rFonts w:ascii="Arial" w:hAnsi="Arial"/>
          <w:sz w:val="24"/>
          <w:szCs w:val="24"/>
          <w:shd w:val="clear" w:color="auto" w:fill="FFFFFF"/>
        </w:rPr>
        <w:t>The provision of professional assistance and guidance in resolving personal or psychological problems</w:t>
      </w:r>
      <w:r w:rsidRPr="0091606E">
        <w:rPr>
          <w:rFonts w:ascii="Arial" w:hAnsi="Arial"/>
          <w:sz w:val="24"/>
          <w:szCs w:val="24"/>
        </w:rPr>
        <w:t>.</w:t>
      </w:r>
    </w:p>
    <w:p w:rsidR="00D36648" w:rsidRPr="0091606E" w:rsidRDefault="00D36648" w:rsidP="00D36648">
      <w:pPr>
        <w:bidi w:val="0"/>
        <w:spacing w:line="240" w:lineRule="auto"/>
        <w:rPr>
          <w:rFonts w:ascii="Arial" w:hAnsi="Arial"/>
          <w:sz w:val="24"/>
          <w:szCs w:val="24"/>
          <w:shd w:val="clear" w:color="auto" w:fill="FFFFFF"/>
        </w:rPr>
      </w:pPr>
      <w:r w:rsidRPr="0091606E">
        <w:rPr>
          <w:rFonts w:ascii="Arial" w:hAnsi="Arial"/>
          <w:sz w:val="24"/>
          <w:szCs w:val="24"/>
          <w:shd w:val="clear" w:color="auto" w:fill="FFFFFF"/>
        </w:rPr>
        <w:t>A comprehensive intervention that combines teacher training, parent education, and social competency training for children had long-term positive impacts including:</w:t>
      </w:r>
    </w:p>
    <w:p w:rsidR="00D36648" w:rsidRPr="0091606E" w:rsidRDefault="00D36648" w:rsidP="00D36648">
      <w:pPr>
        <w:pStyle w:val="a4"/>
        <w:numPr>
          <w:ilvl w:val="0"/>
          <w:numId w:val="3"/>
        </w:numPr>
        <w:spacing w:after="200"/>
        <w:rPr>
          <w:rFonts w:ascii="Arial" w:hAnsi="Arial" w:cs="Arial"/>
          <w:rtl/>
        </w:rPr>
      </w:pPr>
      <w:r w:rsidRPr="0091606E">
        <w:rPr>
          <w:rFonts w:ascii="Arial" w:hAnsi="Arial" w:cs="Arial"/>
        </w:rPr>
        <w:t>Enhanced greater commitment and attachment to school</w:t>
      </w:r>
    </w:p>
    <w:p w:rsidR="00D36648" w:rsidRPr="0091606E" w:rsidRDefault="00D36648" w:rsidP="00D36648">
      <w:pPr>
        <w:pStyle w:val="a4"/>
        <w:numPr>
          <w:ilvl w:val="0"/>
          <w:numId w:val="3"/>
        </w:numPr>
        <w:spacing w:after="200"/>
        <w:rPr>
          <w:rFonts w:ascii="Arial" w:hAnsi="Arial" w:cs="Arial"/>
        </w:rPr>
      </w:pPr>
      <w:r w:rsidRPr="0091606E">
        <w:rPr>
          <w:rFonts w:ascii="Arial" w:hAnsi="Arial" w:cs="Arial"/>
        </w:rPr>
        <w:lastRenderedPageBreak/>
        <w:t xml:space="preserve">Better academic achievement </w:t>
      </w:r>
    </w:p>
    <w:p w:rsidR="00D36648" w:rsidRPr="0091606E" w:rsidRDefault="00D36648" w:rsidP="00D36648">
      <w:pPr>
        <w:pStyle w:val="a4"/>
        <w:numPr>
          <w:ilvl w:val="0"/>
          <w:numId w:val="3"/>
        </w:numPr>
        <w:spacing w:after="200"/>
        <w:rPr>
          <w:rFonts w:ascii="Arial" w:hAnsi="Arial" w:cs="Arial"/>
          <w:rtl/>
        </w:rPr>
      </w:pPr>
      <w:r w:rsidRPr="0091606E">
        <w:rPr>
          <w:rFonts w:ascii="Arial" w:hAnsi="Arial" w:cs="Arial"/>
        </w:rPr>
        <w:t>Less school misbehavior (6)</w:t>
      </w:r>
    </w:p>
    <w:p w:rsidR="00D36648" w:rsidRPr="0091606E" w:rsidRDefault="00D36648" w:rsidP="00D36648">
      <w:pPr>
        <w:pStyle w:val="a4"/>
        <w:tabs>
          <w:tab w:val="num" w:pos="0"/>
        </w:tabs>
        <w:spacing w:line="276" w:lineRule="auto"/>
        <w:ind w:left="0"/>
        <w:rPr>
          <w:rFonts w:ascii="Arial" w:eastAsia="Calibri" w:hAnsi="Arial" w:cs="Arial"/>
          <w:b/>
          <w:bCs/>
        </w:rPr>
      </w:pPr>
    </w:p>
    <w:p w:rsidR="00D36648" w:rsidRPr="0091606E" w:rsidRDefault="00D36648" w:rsidP="00D36648">
      <w:pPr>
        <w:tabs>
          <w:tab w:val="num" w:pos="0"/>
        </w:tabs>
        <w:bidi w:val="0"/>
        <w:rPr>
          <w:rFonts w:ascii="Arial" w:eastAsia="MS Gothic" w:hAnsi="Arial"/>
          <w:b/>
          <w:bCs/>
          <w:sz w:val="24"/>
          <w:szCs w:val="24"/>
          <w:u w:val="single"/>
        </w:rPr>
      </w:pPr>
      <w:r w:rsidRPr="0091606E">
        <w:rPr>
          <w:rFonts w:ascii="Arial" w:eastAsia="MS Gothic" w:hAnsi="Arial"/>
          <w:b/>
          <w:bCs/>
          <w:sz w:val="24"/>
          <w:szCs w:val="24"/>
          <w:u w:val="single"/>
        </w:rPr>
        <w:t xml:space="preserve">4. The physical school environment: </w:t>
      </w:r>
    </w:p>
    <w:p w:rsidR="00D36648" w:rsidRPr="0091606E" w:rsidRDefault="00D36648" w:rsidP="00D36648">
      <w:pPr>
        <w:pStyle w:val="4"/>
        <w:bidi w:val="0"/>
        <w:spacing w:line="240" w:lineRule="auto"/>
        <w:rPr>
          <w:rFonts w:ascii="Arial" w:hAnsi="Arial" w:cs="Arial"/>
          <w:color w:val="auto"/>
          <w:sz w:val="24"/>
          <w:szCs w:val="24"/>
        </w:rPr>
      </w:pPr>
      <w:r w:rsidRPr="0091606E">
        <w:rPr>
          <w:rFonts w:ascii="Arial" w:hAnsi="Arial" w:cs="Arial"/>
          <w:color w:val="auto"/>
          <w:sz w:val="24"/>
          <w:szCs w:val="24"/>
        </w:rPr>
        <w:t>What is a healthy physical school environment?</w:t>
      </w:r>
    </w:p>
    <w:p w:rsidR="00D36648" w:rsidRPr="0091606E" w:rsidRDefault="00D36648" w:rsidP="00D36648">
      <w:pPr>
        <w:tabs>
          <w:tab w:val="num" w:pos="0"/>
        </w:tabs>
        <w:bidi w:val="0"/>
        <w:spacing w:line="240" w:lineRule="auto"/>
        <w:rPr>
          <w:rFonts w:ascii="Arial" w:hAnsi="Arial"/>
          <w:sz w:val="24"/>
          <w:szCs w:val="24"/>
        </w:rPr>
      </w:pPr>
      <w:r w:rsidRPr="0091606E">
        <w:rPr>
          <w:rFonts w:ascii="Arial" w:hAnsi="Arial"/>
          <w:sz w:val="24"/>
          <w:szCs w:val="24"/>
        </w:rPr>
        <w:t xml:space="preserve">The physical school environment encompasses the school building and all its contents including physical structures, infrastructure, furniture, and the use and presence of chemicals and biological agents; the site on which a school is located; and the surrounding environment </w:t>
      </w:r>
    </w:p>
    <w:p w:rsidR="00F971B4" w:rsidRPr="0091606E" w:rsidRDefault="00F971B4" w:rsidP="00F971B4">
      <w:pPr>
        <w:spacing w:after="0" w:line="240" w:lineRule="auto"/>
        <w:jc w:val="right"/>
        <w:rPr>
          <w:rFonts w:ascii="Arial" w:hAnsi="Arial"/>
          <w:b/>
          <w:bCs/>
          <w:sz w:val="24"/>
          <w:szCs w:val="24"/>
        </w:rPr>
      </w:pPr>
      <w:r w:rsidRPr="0091606E">
        <w:rPr>
          <w:rFonts w:ascii="Arial" w:hAnsi="Arial"/>
          <w:b/>
          <w:bCs/>
          <w:sz w:val="24"/>
          <w:szCs w:val="24"/>
        </w:rPr>
        <w:t xml:space="preserve">Components of school Environment: </w:t>
      </w:r>
    </w:p>
    <w:p w:rsidR="00F971B4" w:rsidRPr="0091606E" w:rsidRDefault="00F971B4" w:rsidP="00F971B4">
      <w:pPr>
        <w:spacing w:after="0" w:line="240" w:lineRule="auto"/>
        <w:jc w:val="right"/>
        <w:rPr>
          <w:rFonts w:ascii="Arial" w:hAnsi="Arial"/>
          <w:b/>
          <w:bCs/>
          <w:sz w:val="24"/>
          <w:szCs w:val="24"/>
          <w:rtl/>
        </w:rPr>
      </w:pPr>
      <w:r w:rsidRPr="0091606E">
        <w:rPr>
          <w:rFonts w:ascii="Arial" w:hAnsi="Arial"/>
          <w:b/>
          <w:bCs/>
          <w:sz w:val="24"/>
          <w:szCs w:val="24"/>
          <w:u w:val="single"/>
        </w:rPr>
        <w:t>1. Site and area:</w:t>
      </w:r>
    </w:p>
    <w:p w:rsidR="00F971B4" w:rsidRPr="0091606E" w:rsidRDefault="00F971B4" w:rsidP="00F971B4">
      <w:pPr>
        <w:spacing w:after="0" w:line="240" w:lineRule="auto"/>
        <w:jc w:val="right"/>
        <w:rPr>
          <w:rFonts w:ascii="Arial" w:hAnsi="Arial"/>
          <w:sz w:val="24"/>
          <w:szCs w:val="24"/>
          <w:rtl/>
        </w:rPr>
      </w:pPr>
      <w:r w:rsidRPr="0091606E">
        <w:rPr>
          <w:rFonts w:ascii="Arial" w:hAnsi="Arial"/>
          <w:b/>
          <w:bCs/>
          <w:sz w:val="24"/>
          <w:szCs w:val="24"/>
        </w:rPr>
        <w:t xml:space="preserve">    - </w:t>
      </w:r>
      <w:r w:rsidRPr="0091606E">
        <w:rPr>
          <w:rFonts w:ascii="Arial" w:hAnsi="Arial"/>
          <w:sz w:val="24"/>
          <w:szCs w:val="24"/>
        </w:rPr>
        <w:t>easily reached.</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Located in quite area.</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- 10 – 15 square m. / scholars</w:t>
      </w:r>
    </w:p>
    <w:p w:rsidR="00F971B4" w:rsidRPr="0091606E" w:rsidRDefault="00F971B4" w:rsidP="00F971B4">
      <w:pPr>
        <w:spacing w:after="0" w:line="240" w:lineRule="auto"/>
        <w:jc w:val="right"/>
        <w:rPr>
          <w:rFonts w:ascii="Arial" w:hAnsi="Arial"/>
          <w:b/>
          <w:bCs/>
          <w:sz w:val="24"/>
          <w:szCs w:val="24"/>
          <w:rtl/>
        </w:rPr>
      </w:pPr>
      <w:r w:rsidRPr="0091606E">
        <w:rPr>
          <w:rFonts w:ascii="Arial" w:hAnsi="Arial"/>
          <w:b/>
          <w:bCs/>
          <w:sz w:val="24"/>
          <w:szCs w:val="24"/>
          <w:u w:val="single"/>
        </w:rPr>
        <w:t>2. School building:</w:t>
      </w:r>
    </w:p>
    <w:p w:rsidR="00F971B4" w:rsidRPr="0091606E" w:rsidRDefault="00F971B4" w:rsidP="00F971B4">
      <w:pPr>
        <w:spacing w:after="0" w:line="240" w:lineRule="auto"/>
        <w:jc w:val="right"/>
        <w:rPr>
          <w:rFonts w:ascii="Arial" w:hAnsi="Arial"/>
          <w:sz w:val="24"/>
          <w:szCs w:val="24"/>
          <w:rtl/>
        </w:rPr>
      </w:pPr>
      <w:r w:rsidRPr="0091606E">
        <w:rPr>
          <w:rFonts w:ascii="Arial" w:hAnsi="Arial"/>
          <w:b/>
          <w:bCs/>
          <w:sz w:val="24"/>
          <w:szCs w:val="24"/>
        </w:rPr>
        <w:t xml:space="preserve">    </w:t>
      </w:r>
      <w:r w:rsidRPr="0091606E">
        <w:rPr>
          <w:rFonts w:ascii="Arial" w:hAnsi="Arial"/>
          <w:sz w:val="24"/>
          <w:szCs w:val="24"/>
        </w:rPr>
        <w:t>- Damp, fire and rat proof.</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- 2 – 3 floors</w:t>
      </w:r>
    </w:p>
    <w:p w:rsidR="00F971B4" w:rsidRPr="0091606E" w:rsidRDefault="00F971B4" w:rsidP="00F971B4">
      <w:pPr>
        <w:spacing w:after="0" w:line="240" w:lineRule="auto"/>
        <w:jc w:val="right"/>
        <w:rPr>
          <w:rFonts w:ascii="Arial" w:hAnsi="Arial"/>
          <w:b/>
          <w:bCs/>
          <w:sz w:val="24"/>
          <w:szCs w:val="24"/>
          <w:rtl/>
        </w:rPr>
      </w:pPr>
      <w:r w:rsidRPr="0091606E">
        <w:rPr>
          <w:rFonts w:ascii="Arial" w:hAnsi="Arial"/>
          <w:sz w:val="24"/>
          <w:szCs w:val="24"/>
        </w:rPr>
        <w:t xml:space="preserve">    - &gt; 1 stair case.</w:t>
      </w:r>
    </w:p>
    <w:p w:rsidR="00F971B4" w:rsidRPr="0091606E" w:rsidRDefault="00F971B4" w:rsidP="00F971B4">
      <w:pPr>
        <w:spacing w:after="0" w:line="240" w:lineRule="auto"/>
        <w:jc w:val="right"/>
        <w:rPr>
          <w:rFonts w:ascii="Arial" w:hAnsi="Arial"/>
          <w:b/>
          <w:bCs/>
          <w:sz w:val="24"/>
          <w:szCs w:val="24"/>
          <w:rtl/>
        </w:rPr>
      </w:pPr>
      <w:r w:rsidRPr="0091606E">
        <w:rPr>
          <w:rFonts w:ascii="Arial" w:hAnsi="Arial"/>
          <w:b/>
          <w:bCs/>
          <w:sz w:val="24"/>
          <w:szCs w:val="24"/>
        </w:rPr>
        <w:t xml:space="preserve">    - </w:t>
      </w:r>
      <w:r w:rsidRPr="0091606E">
        <w:rPr>
          <w:rFonts w:ascii="Arial" w:hAnsi="Arial"/>
          <w:sz w:val="24"/>
          <w:szCs w:val="24"/>
        </w:rPr>
        <w:t>Governmental design( E, T, L types ).</w:t>
      </w:r>
    </w:p>
    <w:p w:rsidR="00F971B4" w:rsidRPr="0091606E" w:rsidRDefault="00F971B4" w:rsidP="00F971B4">
      <w:pPr>
        <w:spacing w:after="0" w:line="240" w:lineRule="auto"/>
        <w:jc w:val="right"/>
        <w:rPr>
          <w:rFonts w:ascii="Arial" w:hAnsi="Arial"/>
          <w:b/>
          <w:bCs/>
          <w:sz w:val="24"/>
          <w:szCs w:val="24"/>
          <w:rtl/>
        </w:rPr>
      </w:pPr>
      <w:r w:rsidRPr="0091606E">
        <w:rPr>
          <w:rFonts w:ascii="Arial" w:hAnsi="Arial"/>
          <w:b/>
          <w:bCs/>
          <w:sz w:val="24"/>
          <w:szCs w:val="24"/>
          <w:u w:val="single"/>
        </w:rPr>
        <w:t>3. Class rooms:</w:t>
      </w:r>
    </w:p>
    <w:p w:rsidR="00F971B4" w:rsidRPr="0091606E" w:rsidRDefault="00F971B4" w:rsidP="00F971B4">
      <w:pPr>
        <w:spacing w:after="0" w:line="240" w:lineRule="auto"/>
        <w:jc w:val="right"/>
        <w:rPr>
          <w:rFonts w:ascii="Arial" w:hAnsi="Arial"/>
          <w:sz w:val="24"/>
          <w:szCs w:val="24"/>
          <w:rtl/>
        </w:rPr>
      </w:pPr>
      <w:r w:rsidRPr="0091606E">
        <w:rPr>
          <w:rFonts w:ascii="Arial" w:hAnsi="Arial"/>
          <w:b/>
          <w:bCs/>
          <w:sz w:val="24"/>
          <w:szCs w:val="24"/>
        </w:rPr>
        <w:t xml:space="preserve">    - </w:t>
      </w:r>
      <w:r w:rsidRPr="0091606E">
        <w:rPr>
          <w:rFonts w:ascii="Arial" w:hAnsi="Arial"/>
          <w:sz w:val="24"/>
          <w:szCs w:val="24"/>
        </w:rPr>
        <w:t>Rectangular 6x8 = 48 m2</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- 1-1.5m2 of floor area for primary students,</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- 1.5-2m2  for intermed. &amp; high school students.</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Windows location on left side.</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Allow best illumination.</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Natural &amp; white ceiling.</w:t>
      </w:r>
    </w:p>
    <w:p w:rsidR="00F971B4" w:rsidRPr="0091606E" w:rsidRDefault="00F971B4" w:rsidP="00F971B4">
      <w:pPr>
        <w:spacing w:after="0" w:line="240" w:lineRule="auto"/>
        <w:jc w:val="right"/>
        <w:rPr>
          <w:rFonts w:ascii="Arial" w:hAnsi="Arial"/>
          <w:b/>
          <w:bCs/>
          <w:sz w:val="24"/>
          <w:szCs w:val="24"/>
        </w:rPr>
      </w:pPr>
    </w:p>
    <w:p w:rsidR="00F971B4" w:rsidRPr="0091606E" w:rsidRDefault="00F971B4" w:rsidP="00F971B4">
      <w:pPr>
        <w:spacing w:after="0" w:line="240" w:lineRule="auto"/>
        <w:ind w:left="360"/>
        <w:jc w:val="right"/>
        <w:rPr>
          <w:rFonts w:ascii="Arial" w:hAnsi="Arial"/>
          <w:b/>
          <w:bCs/>
          <w:sz w:val="24"/>
          <w:szCs w:val="24"/>
        </w:rPr>
      </w:pPr>
      <w:r w:rsidRPr="0091606E">
        <w:rPr>
          <w:rFonts w:ascii="Arial" w:hAnsi="Arial"/>
          <w:b/>
          <w:bCs/>
          <w:sz w:val="24"/>
          <w:szCs w:val="24"/>
          <w:u w:val="single"/>
        </w:rPr>
        <w:t>4. School furniture:</w:t>
      </w:r>
    </w:p>
    <w:p w:rsidR="00F971B4" w:rsidRPr="0091606E" w:rsidRDefault="00F971B4" w:rsidP="00F971B4">
      <w:pPr>
        <w:spacing w:after="0" w:line="240" w:lineRule="auto"/>
        <w:jc w:val="right"/>
        <w:rPr>
          <w:rFonts w:ascii="Arial" w:hAnsi="Arial"/>
          <w:sz w:val="24"/>
          <w:szCs w:val="24"/>
          <w:rtl/>
        </w:rPr>
      </w:pPr>
      <w:r w:rsidRPr="0091606E">
        <w:rPr>
          <w:rFonts w:ascii="Arial" w:hAnsi="Arial"/>
          <w:b/>
          <w:bCs/>
          <w:sz w:val="24"/>
          <w:szCs w:val="24"/>
        </w:rPr>
        <w:t xml:space="preserve">   - </w:t>
      </w:r>
      <w:r w:rsidRPr="0091606E">
        <w:rPr>
          <w:rFonts w:ascii="Arial" w:hAnsi="Arial"/>
          <w:sz w:val="24"/>
          <w:szCs w:val="24"/>
        </w:rPr>
        <w:t>Suitably suspended  writing board,</w:t>
      </w:r>
    </w:p>
    <w:p w:rsidR="00F971B4" w:rsidRPr="0091606E" w:rsidRDefault="00F971B4" w:rsidP="00F971B4">
      <w:pPr>
        <w:spacing w:after="0" w:line="240" w:lineRule="auto"/>
        <w:jc w:val="right"/>
        <w:rPr>
          <w:rFonts w:ascii="Arial" w:hAnsi="Arial"/>
          <w:sz w:val="24"/>
          <w:szCs w:val="24"/>
        </w:rPr>
      </w:pPr>
      <w:r w:rsidRPr="0091606E">
        <w:rPr>
          <w:rFonts w:ascii="Arial" w:hAnsi="Arial"/>
          <w:sz w:val="24"/>
          <w:szCs w:val="24"/>
        </w:rPr>
        <w:t xml:space="preserve">   - Height &amp; slope of desks  ( 15 degree angle )</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Size of seats in relation to students age &amp; built,</w:t>
      </w:r>
    </w:p>
    <w:p w:rsidR="00F971B4" w:rsidRPr="0091606E" w:rsidRDefault="00F971B4" w:rsidP="00F971B4">
      <w:pPr>
        <w:spacing w:after="0" w:line="240" w:lineRule="auto"/>
        <w:jc w:val="right"/>
        <w:rPr>
          <w:rFonts w:ascii="Arial" w:hAnsi="Arial"/>
          <w:sz w:val="24"/>
          <w:szCs w:val="24"/>
        </w:rPr>
      </w:pPr>
      <w:r w:rsidRPr="0091606E">
        <w:rPr>
          <w:rFonts w:ascii="Arial" w:hAnsi="Arial"/>
          <w:sz w:val="24"/>
          <w:szCs w:val="24"/>
        </w:rPr>
        <w:t xml:space="preserve">   - Distance between columns of desk(60cm)</w:t>
      </w:r>
    </w:p>
    <w:p w:rsidR="00F971B4" w:rsidRPr="0091606E" w:rsidRDefault="00F971B4" w:rsidP="00F971B4">
      <w:pPr>
        <w:spacing w:after="0" w:line="240" w:lineRule="auto"/>
        <w:ind w:left="360"/>
        <w:jc w:val="right"/>
        <w:rPr>
          <w:rFonts w:ascii="Arial" w:hAnsi="Arial"/>
          <w:sz w:val="24"/>
          <w:szCs w:val="24"/>
        </w:rPr>
      </w:pPr>
      <w:r w:rsidRPr="0091606E">
        <w:rPr>
          <w:rFonts w:ascii="Arial" w:hAnsi="Arial"/>
          <w:sz w:val="24"/>
          <w:szCs w:val="24"/>
        </w:rPr>
        <w:t>5</w:t>
      </w:r>
      <w:r w:rsidRPr="0091606E">
        <w:rPr>
          <w:rFonts w:ascii="Arial" w:hAnsi="Arial"/>
          <w:b/>
          <w:bCs/>
          <w:sz w:val="24"/>
          <w:szCs w:val="24"/>
          <w:u w:val="single"/>
        </w:rPr>
        <w:t>. Kitchen and Dining:</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Proper illumination &amp; ventilation,</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Rat &amp; insect proof,</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Washable walls &amp; floors,</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Cold &amp; hot water taps,</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Refrigerators ,</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Sanitary refuse baskets ,</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&gt; one door ,</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Proper control of food handlers.</w:t>
      </w:r>
    </w:p>
    <w:p w:rsidR="00F971B4" w:rsidRPr="0091606E" w:rsidRDefault="00F971B4" w:rsidP="00F971B4">
      <w:pPr>
        <w:spacing w:after="0" w:line="240" w:lineRule="auto"/>
        <w:ind w:left="360"/>
        <w:jc w:val="right"/>
        <w:rPr>
          <w:rFonts w:ascii="Arial" w:hAnsi="Arial"/>
          <w:b/>
          <w:bCs/>
          <w:sz w:val="24"/>
          <w:szCs w:val="24"/>
          <w:u w:val="single"/>
          <w:rtl/>
        </w:rPr>
      </w:pPr>
      <w:r w:rsidRPr="0091606E">
        <w:rPr>
          <w:rFonts w:ascii="Arial" w:hAnsi="Arial"/>
          <w:b/>
          <w:bCs/>
          <w:sz w:val="24"/>
          <w:szCs w:val="24"/>
          <w:u w:val="single"/>
        </w:rPr>
        <w:t xml:space="preserve">6. Water, Sewage and refuse disposal:     </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w:t>
      </w:r>
      <w:r w:rsidRPr="0091606E">
        <w:rPr>
          <w:rFonts w:ascii="Arial" w:hAnsi="Arial"/>
          <w:b/>
          <w:bCs/>
          <w:sz w:val="24"/>
          <w:szCs w:val="24"/>
        </w:rPr>
        <w:t xml:space="preserve">-  </w:t>
      </w:r>
      <w:r w:rsidRPr="0091606E">
        <w:rPr>
          <w:rFonts w:ascii="Arial" w:hAnsi="Arial"/>
          <w:sz w:val="24"/>
          <w:szCs w:val="24"/>
        </w:rPr>
        <w:t>Drinking fountains,</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one tap / 40 students,</w:t>
      </w:r>
    </w:p>
    <w:p w:rsidR="00F971B4" w:rsidRPr="0091606E" w:rsidRDefault="00F971B4" w:rsidP="00F971B4">
      <w:pPr>
        <w:spacing w:after="0" w:line="240" w:lineRule="auto"/>
        <w:jc w:val="right"/>
        <w:rPr>
          <w:rFonts w:ascii="Arial" w:hAnsi="Arial"/>
          <w:sz w:val="24"/>
          <w:szCs w:val="24"/>
          <w:rtl/>
        </w:rPr>
      </w:pPr>
      <w:r w:rsidRPr="0091606E">
        <w:rPr>
          <w:rFonts w:ascii="Arial" w:hAnsi="Arial"/>
          <w:sz w:val="24"/>
          <w:szCs w:val="24"/>
        </w:rPr>
        <w:t xml:space="preserve"> - one toilette / 30 students,</w:t>
      </w:r>
    </w:p>
    <w:p w:rsidR="00F971B4" w:rsidRPr="0091606E" w:rsidRDefault="00F971B4" w:rsidP="00F971B4">
      <w:pPr>
        <w:spacing w:after="0" w:line="240" w:lineRule="auto"/>
        <w:jc w:val="right"/>
        <w:rPr>
          <w:rFonts w:ascii="Arial" w:hAnsi="Arial"/>
          <w:sz w:val="24"/>
          <w:szCs w:val="24"/>
        </w:rPr>
      </w:pPr>
      <w:r w:rsidRPr="0091606E">
        <w:rPr>
          <w:rFonts w:ascii="Arial" w:hAnsi="Arial"/>
          <w:sz w:val="24"/>
          <w:szCs w:val="24"/>
        </w:rPr>
        <w:t xml:space="preserve"> - Soap &amp;  Paper towels</w:t>
      </w:r>
    </w:p>
    <w:p w:rsidR="00F971B4" w:rsidRPr="0091606E" w:rsidRDefault="00F971B4" w:rsidP="00F971B4">
      <w:pPr>
        <w:spacing w:after="0" w:line="240" w:lineRule="auto"/>
        <w:jc w:val="right"/>
        <w:rPr>
          <w:rFonts w:ascii="Arial" w:hAnsi="Arial"/>
          <w:sz w:val="24"/>
          <w:szCs w:val="24"/>
        </w:rPr>
      </w:pPr>
    </w:p>
    <w:p w:rsidR="00F971B4" w:rsidRPr="0091606E" w:rsidRDefault="00F971B4" w:rsidP="00F971B4">
      <w:pPr>
        <w:spacing w:after="0" w:line="240" w:lineRule="auto"/>
        <w:jc w:val="right"/>
        <w:rPr>
          <w:rFonts w:ascii="Arial" w:hAnsi="Arial"/>
          <w:sz w:val="24"/>
          <w:szCs w:val="24"/>
          <w:rtl/>
        </w:rPr>
      </w:pPr>
    </w:p>
    <w:p w:rsidR="00B82A0F" w:rsidRPr="0091606E" w:rsidRDefault="00B82A0F" w:rsidP="00B82A0F">
      <w:pPr>
        <w:jc w:val="right"/>
        <w:rPr>
          <w:rFonts w:ascii="Arial" w:hAnsi="Arial"/>
          <w:b/>
          <w:bCs/>
          <w:sz w:val="24"/>
          <w:szCs w:val="24"/>
        </w:rPr>
      </w:pPr>
      <w:r w:rsidRPr="0091606E">
        <w:rPr>
          <w:rFonts w:ascii="Arial" w:hAnsi="Arial"/>
          <w:b/>
          <w:bCs/>
          <w:sz w:val="24"/>
          <w:szCs w:val="24"/>
        </w:rPr>
        <w:lastRenderedPageBreak/>
        <w:t xml:space="preserve">School nutrition:  </w:t>
      </w:r>
    </w:p>
    <w:p w:rsidR="00B82A0F" w:rsidRPr="0091606E" w:rsidRDefault="00B82A0F" w:rsidP="00B82A0F">
      <w:pPr>
        <w:spacing w:after="0" w:line="240" w:lineRule="auto"/>
        <w:jc w:val="right"/>
        <w:rPr>
          <w:rFonts w:ascii="Arial" w:hAnsi="Arial"/>
          <w:sz w:val="24"/>
          <w:szCs w:val="24"/>
          <w:rtl/>
        </w:rPr>
      </w:pPr>
      <w:r w:rsidRPr="0091606E">
        <w:rPr>
          <w:rFonts w:ascii="Arial" w:hAnsi="Arial"/>
          <w:sz w:val="24"/>
          <w:szCs w:val="24"/>
        </w:rPr>
        <w:t>Nutritional level affects overall health, and consequently the pace of learning among the children</w:t>
      </w:r>
    </w:p>
    <w:p w:rsidR="00B82A0F" w:rsidRPr="0091606E" w:rsidRDefault="00B82A0F" w:rsidP="00B82A0F">
      <w:pPr>
        <w:spacing w:after="0" w:line="240" w:lineRule="auto"/>
        <w:jc w:val="right"/>
        <w:rPr>
          <w:rFonts w:ascii="Arial" w:hAnsi="Arial"/>
          <w:sz w:val="24"/>
          <w:szCs w:val="24"/>
          <w:rtl/>
        </w:rPr>
      </w:pPr>
      <w:r w:rsidRPr="0091606E">
        <w:rPr>
          <w:rFonts w:ascii="Arial" w:hAnsi="Arial"/>
          <w:sz w:val="24"/>
          <w:szCs w:val="24"/>
        </w:rPr>
        <w:t>Nutritional inputs can increase both attendance and quality of education. Provision of following inputs to schools can be grouped under nutrition component of school health programme.</w:t>
      </w:r>
      <w:r w:rsidRPr="0091606E">
        <w:rPr>
          <w:rFonts w:ascii="Arial" w:hAnsi="Arial"/>
          <w:sz w:val="24"/>
          <w:szCs w:val="24"/>
          <w:rtl/>
        </w:rPr>
        <w:t xml:space="preserve"> </w:t>
      </w:r>
    </w:p>
    <w:p w:rsidR="00B82A0F" w:rsidRPr="0091606E" w:rsidRDefault="00B82A0F" w:rsidP="00B82A0F">
      <w:pPr>
        <w:spacing w:after="0" w:line="240" w:lineRule="auto"/>
        <w:jc w:val="right"/>
        <w:rPr>
          <w:rFonts w:ascii="Arial" w:hAnsi="Arial"/>
          <w:sz w:val="24"/>
          <w:szCs w:val="24"/>
        </w:rPr>
      </w:pPr>
      <w:r w:rsidRPr="0091606E">
        <w:rPr>
          <w:rFonts w:ascii="Arial" w:hAnsi="Arial"/>
          <w:sz w:val="24"/>
          <w:szCs w:val="24"/>
        </w:rPr>
        <w:t xml:space="preserve">1-Good supplements for malnourished children </w:t>
      </w:r>
    </w:p>
    <w:p w:rsidR="00B82A0F" w:rsidRPr="0091606E" w:rsidRDefault="00B82A0F" w:rsidP="00B82A0F">
      <w:pPr>
        <w:spacing w:after="0" w:line="240" w:lineRule="auto"/>
        <w:jc w:val="right"/>
        <w:rPr>
          <w:rFonts w:ascii="Arial" w:hAnsi="Arial"/>
          <w:sz w:val="24"/>
          <w:szCs w:val="24"/>
          <w:rtl/>
        </w:rPr>
      </w:pPr>
      <w:r w:rsidRPr="0091606E">
        <w:rPr>
          <w:rFonts w:ascii="Arial" w:hAnsi="Arial"/>
          <w:sz w:val="24"/>
          <w:szCs w:val="24"/>
        </w:rPr>
        <w:t>2-Promotion of use of iodized salt</w:t>
      </w:r>
    </w:p>
    <w:p w:rsidR="00B82A0F" w:rsidRPr="0091606E" w:rsidRDefault="00B82A0F" w:rsidP="00B82A0F">
      <w:pPr>
        <w:spacing w:after="0" w:line="240" w:lineRule="auto"/>
        <w:jc w:val="right"/>
        <w:rPr>
          <w:rFonts w:ascii="Arial" w:hAnsi="Arial"/>
          <w:sz w:val="24"/>
          <w:szCs w:val="24"/>
          <w:rtl/>
        </w:rPr>
      </w:pPr>
      <w:r w:rsidRPr="0091606E">
        <w:rPr>
          <w:rFonts w:ascii="Arial" w:hAnsi="Arial"/>
          <w:sz w:val="24"/>
          <w:szCs w:val="24"/>
        </w:rPr>
        <w:t>3-School feeding or school lunch programme  for all students in schools</w:t>
      </w:r>
    </w:p>
    <w:p w:rsidR="00B82A0F" w:rsidRPr="0091606E" w:rsidRDefault="00B82A0F" w:rsidP="00B82A0F">
      <w:pPr>
        <w:spacing w:after="0" w:line="240" w:lineRule="auto"/>
        <w:jc w:val="right"/>
        <w:rPr>
          <w:rFonts w:ascii="Arial" w:hAnsi="Arial"/>
          <w:sz w:val="24"/>
          <w:szCs w:val="24"/>
          <w:rtl/>
        </w:rPr>
      </w:pPr>
      <w:r w:rsidRPr="0091606E">
        <w:rPr>
          <w:rFonts w:ascii="Arial" w:hAnsi="Arial"/>
          <w:sz w:val="24"/>
          <w:szCs w:val="24"/>
        </w:rPr>
        <w:t xml:space="preserve">In the developed countries, school lunch or school feeding programmers are widely supported. In a number of neighboring countries, school feeding programmes are in being implemented. </w:t>
      </w:r>
    </w:p>
    <w:p w:rsidR="00B82A0F" w:rsidRPr="0091606E" w:rsidRDefault="00B82A0F" w:rsidP="00F971B4">
      <w:pPr>
        <w:spacing w:after="0" w:line="240" w:lineRule="auto"/>
        <w:jc w:val="right"/>
        <w:rPr>
          <w:rFonts w:ascii="Arial" w:hAnsi="Arial"/>
          <w:sz w:val="24"/>
          <w:szCs w:val="24"/>
          <w:rtl/>
        </w:rPr>
      </w:pPr>
    </w:p>
    <w:p w:rsidR="00D36648" w:rsidRPr="0091606E" w:rsidRDefault="00D36648" w:rsidP="00B82A0F">
      <w:pPr>
        <w:bidi w:val="0"/>
        <w:rPr>
          <w:rFonts w:ascii="Arial" w:hAnsi="Arial"/>
          <w:sz w:val="24"/>
          <w:szCs w:val="24"/>
        </w:rPr>
      </w:pPr>
      <w:r w:rsidRPr="0091606E">
        <w:rPr>
          <w:rFonts w:ascii="Arial" w:eastAsia="MS Gothic" w:hAnsi="Arial"/>
          <w:b/>
          <w:bCs/>
          <w:sz w:val="24"/>
          <w:szCs w:val="24"/>
        </w:rPr>
        <w:t xml:space="preserve">Air pollutants: </w:t>
      </w:r>
      <w:r w:rsidRPr="0091606E">
        <w:rPr>
          <w:rFonts w:ascii="Arial" w:hAnsi="Arial"/>
          <w:sz w:val="24"/>
          <w:szCs w:val="24"/>
        </w:rPr>
        <w:t>Poor indoor air quality may increase rates of asthma, allergies, and infectious and</w:t>
      </w:r>
      <w:r w:rsidRPr="0091606E">
        <w:rPr>
          <w:rFonts w:ascii="Arial" w:hAnsi="Arial"/>
          <w:sz w:val="24"/>
          <w:szCs w:val="24"/>
          <w:rtl/>
        </w:rPr>
        <w:t xml:space="preserve"> </w:t>
      </w:r>
      <w:r w:rsidRPr="0091606E">
        <w:rPr>
          <w:rFonts w:ascii="Arial" w:hAnsi="Arial"/>
          <w:sz w:val="24"/>
          <w:szCs w:val="24"/>
        </w:rPr>
        <w:t>respiratory diseases, and affect student performance of mental tasks involving concentration, calculations, and memory ,also children are exposed to outdoor air pollution from industry and traffic exhaust fumes on their way to school, and outdoor air pollutants may enter into the classroom.</w:t>
      </w:r>
    </w:p>
    <w:p w:rsidR="00D36648" w:rsidRPr="0091606E" w:rsidRDefault="00D36648" w:rsidP="00B82A0F">
      <w:pPr>
        <w:bidi w:val="0"/>
        <w:rPr>
          <w:rFonts w:ascii="Arial" w:hAnsi="Arial"/>
          <w:b/>
          <w:sz w:val="24"/>
          <w:szCs w:val="24"/>
          <w:u w:val="single"/>
          <w:rtl/>
        </w:rPr>
      </w:pPr>
      <w:r w:rsidRPr="0091606E">
        <w:rPr>
          <w:rFonts w:ascii="Arial" w:eastAsia="MS Gothic" w:hAnsi="Arial"/>
          <w:b/>
          <w:bCs/>
          <w:sz w:val="24"/>
          <w:szCs w:val="24"/>
        </w:rPr>
        <w:t xml:space="preserve">Ultraviolet radiation: </w:t>
      </w:r>
      <w:r w:rsidRPr="0091606E">
        <w:rPr>
          <w:rFonts w:ascii="Arial" w:hAnsi="Arial"/>
          <w:sz w:val="24"/>
          <w:szCs w:val="24"/>
        </w:rPr>
        <w:t>exposure and sunburn during childhood constitute an important risk factor for several long-term health effects, among them skin cancer and cataracts</w:t>
      </w:r>
    </w:p>
    <w:p w:rsidR="00D36648" w:rsidRPr="0091606E" w:rsidRDefault="00D36648" w:rsidP="00D36648">
      <w:pPr>
        <w:pStyle w:val="4"/>
        <w:bidi w:val="0"/>
        <w:spacing w:line="240" w:lineRule="auto"/>
        <w:rPr>
          <w:rFonts w:ascii="Arial" w:hAnsi="Arial" w:cs="Arial"/>
          <w:color w:val="auto"/>
          <w:sz w:val="24"/>
          <w:szCs w:val="24"/>
        </w:rPr>
      </w:pPr>
      <w:r w:rsidRPr="0091606E">
        <w:rPr>
          <w:rFonts w:ascii="Arial" w:hAnsi="Arial" w:cs="Arial"/>
          <w:color w:val="auto"/>
          <w:sz w:val="24"/>
          <w:szCs w:val="24"/>
        </w:rPr>
        <w:t>Children are more susceptible to the harmful effects of chemical, biological and physical threats in their environment for the following reasons : (6)</w:t>
      </w:r>
    </w:p>
    <w:p w:rsidR="00D36648" w:rsidRPr="0091606E" w:rsidRDefault="00D36648" w:rsidP="00D36648">
      <w:pPr>
        <w:pStyle w:val="a4"/>
        <w:numPr>
          <w:ilvl w:val="0"/>
          <w:numId w:val="1"/>
        </w:numPr>
        <w:rPr>
          <w:rFonts w:ascii="Arial" w:hAnsi="Arial" w:cs="Arial"/>
          <w:rtl/>
        </w:rPr>
      </w:pPr>
      <w:r w:rsidRPr="0091606E">
        <w:rPr>
          <w:rFonts w:ascii="Arial" w:hAnsi="Arial" w:cs="Arial"/>
        </w:rPr>
        <w:t>Exposure to environmental toxicants during certain stages of development.</w:t>
      </w:r>
    </w:p>
    <w:p w:rsidR="00D36648" w:rsidRPr="0091606E" w:rsidRDefault="00D36648" w:rsidP="00D36648">
      <w:pPr>
        <w:pStyle w:val="a4"/>
        <w:numPr>
          <w:ilvl w:val="0"/>
          <w:numId w:val="1"/>
        </w:numPr>
        <w:rPr>
          <w:rFonts w:ascii="Arial" w:hAnsi="Arial" w:cs="Arial"/>
          <w:rtl/>
        </w:rPr>
      </w:pPr>
      <w:r w:rsidRPr="0091606E">
        <w:rPr>
          <w:rFonts w:ascii="Arial" w:hAnsi="Arial" w:cs="Arial"/>
        </w:rPr>
        <w:t xml:space="preserve">Young children breathe faster, and eat and drink more in proportion to their body weight than adults. </w:t>
      </w:r>
    </w:p>
    <w:p w:rsidR="00D36648" w:rsidRPr="0091606E" w:rsidRDefault="00D36648" w:rsidP="00D36648">
      <w:pPr>
        <w:pStyle w:val="a4"/>
        <w:numPr>
          <w:ilvl w:val="0"/>
          <w:numId w:val="1"/>
        </w:numPr>
        <w:rPr>
          <w:rFonts w:ascii="Arial" w:hAnsi="Arial" w:cs="Arial"/>
          <w:rtl/>
        </w:rPr>
      </w:pPr>
      <w:r w:rsidRPr="0091606E">
        <w:rPr>
          <w:rFonts w:ascii="Arial" w:hAnsi="Arial" w:cs="Arial"/>
        </w:rPr>
        <w:t>Children often have a greater exposure to environmental hazards than adults.</w:t>
      </w:r>
    </w:p>
    <w:p w:rsidR="00D36648" w:rsidRPr="0091606E" w:rsidRDefault="00D36648" w:rsidP="00D36648">
      <w:pPr>
        <w:bidi w:val="0"/>
        <w:rPr>
          <w:rFonts w:ascii="Arial" w:hAnsi="Arial"/>
          <w:sz w:val="24"/>
          <w:szCs w:val="24"/>
        </w:rPr>
      </w:pPr>
    </w:p>
    <w:p w:rsidR="00D36648" w:rsidRPr="00166681" w:rsidRDefault="00D36648" w:rsidP="00166681">
      <w:pPr>
        <w:pStyle w:val="a6"/>
        <w:bidi w:val="0"/>
        <w:jc w:val="center"/>
        <w:rPr>
          <w:rFonts w:ascii="Arial" w:hAnsi="Arial" w:cs="Arial"/>
          <w:b/>
          <w:bCs/>
          <w:color w:val="auto"/>
          <w:sz w:val="28"/>
          <w:szCs w:val="28"/>
        </w:rPr>
      </w:pPr>
      <w:r w:rsidRPr="00166681">
        <w:rPr>
          <w:rFonts w:ascii="Arial" w:hAnsi="Arial" w:cs="Arial"/>
          <w:b/>
          <w:bCs/>
          <w:color w:val="auto"/>
          <w:sz w:val="28"/>
          <w:szCs w:val="28"/>
        </w:rPr>
        <w:t>School Health Protection Services</w:t>
      </w:r>
    </w:p>
    <w:p w:rsidR="00D36648" w:rsidRPr="0091606E" w:rsidRDefault="00D36648" w:rsidP="00D36648">
      <w:pPr>
        <w:bidi w:val="0"/>
        <w:spacing w:line="240" w:lineRule="auto"/>
        <w:rPr>
          <w:rFonts w:ascii="Arial" w:hAnsi="Arial"/>
          <w:sz w:val="24"/>
          <w:szCs w:val="24"/>
          <w:rtl/>
        </w:rPr>
      </w:pPr>
      <w:r w:rsidRPr="0091606E">
        <w:rPr>
          <w:rStyle w:val="2Char"/>
          <w:rFonts w:ascii="Arial" w:hAnsi="Arial" w:cs="Arial"/>
          <w:color w:val="auto"/>
          <w:sz w:val="24"/>
          <w:szCs w:val="24"/>
        </w:rPr>
        <w:t>1-Mandatory primary examination at school entry</w:t>
      </w:r>
      <w:r w:rsidRPr="0091606E">
        <w:rPr>
          <w:rFonts w:ascii="Arial" w:hAnsi="Arial"/>
          <w:b/>
          <w:bCs/>
          <w:sz w:val="24"/>
          <w:szCs w:val="24"/>
        </w:rPr>
        <w:t xml:space="preserve">, </w:t>
      </w:r>
      <w:r w:rsidRPr="0091606E">
        <w:rPr>
          <w:rFonts w:ascii="Arial" w:hAnsi="Arial"/>
          <w:sz w:val="24"/>
          <w:szCs w:val="24"/>
        </w:rPr>
        <w:t xml:space="preserve">which offers the baseline for the follow-up of health status during schooling period.  </w:t>
      </w:r>
      <w:r w:rsidRPr="0091606E">
        <w:rPr>
          <w:rFonts w:ascii="Arial" w:hAnsi="Arial"/>
          <w:b/>
          <w:bCs/>
          <w:sz w:val="24"/>
          <w:szCs w:val="24"/>
          <w:u w:val="single"/>
        </w:rPr>
        <w:t>The main GOAL</w:t>
      </w:r>
      <w:r w:rsidRPr="0091606E">
        <w:rPr>
          <w:rFonts w:ascii="Arial" w:hAnsi="Arial"/>
          <w:sz w:val="24"/>
          <w:szCs w:val="24"/>
        </w:rPr>
        <w:t xml:space="preserve"> of this examination is the early detection of conditions or concerns to school program activities.</w:t>
      </w:r>
    </w:p>
    <w:p w:rsidR="00B82A0F" w:rsidRPr="0091606E" w:rsidRDefault="00D36648" w:rsidP="00B82A0F">
      <w:pPr>
        <w:spacing w:after="0" w:line="240" w:lineRule="auto"/>
        <w:jc w:val="right"/>
        <w:rPr>
          <w:rFonts w:ascii="Arial" w:hAnsi="Arial"/>
          <w:b/>
          <w:bCs/>
          <w:sz w:val="24"/>
          <w:szCs w:val="24"/>
        </w:rPr>
      </w:pPr>
      <w:r w:rsidRPr="0091606E">
        <w:rPr>
          <w:rStyle w:val="2Char"/>
          <w:rFonts w:ascii="Arial" w:hAnsi="Arial" w:cs="Arial"/>
          <w:color w:val="auto"/>
          <w:sz w:val="24"/>
          <w:szCs w:val="24"/>
        </w:rPr>
        <w:t>2- Screening tests</w:t>
      </w:r>
      <w:r w:rsidRPr="0091606E">
        <w:rPr>
          <w:rFonts w:ascii="Arial" w:hAnsi="Arial"/>
          <w:b/>
          <w:bCs/>
          <w:sz w:val="24"/>
          <w:szCs w:val="24"/>
        </w:rPr>
        <w:t xml:space="preserve">: </w:t>
      </w:r>
      <w:r w:rsidRPr="0091606E">
        <w:rPr>
          <w:rFonts w:ascii="Arial" w:hAnsi="Arial"/>
          <w:sz w:val="24"/>
          <w:szCs w:val="24"/>
          <w:lang w:eastAsia="ar-SA"/>
        </w:rPr>
        <w:t>They are simple tests which can be carried out frequently to screen for certain pathological conditions or diseases "Case-finding", especially of unapparent or contagious diseases.</w:t>
      </w:r>
      <w:r w:rsidRPr="0091606E">
        <w:rPr>
          <w:rFonts w:ascii="Arial" w:hAnsi="Arial"/>
          <w:b/>
          <w:bCs/>
          <w:sz w:val="24"/>
          <w:szCs w:val="24"/>
        </w:rPr>
        <w:t xml:space="preserve"> </w:t>
      </w:r>
    </w:p>
    <w:p w:rsidR="00B82A0F" w:rsidRPr="0091606E" w:rsidRDefault="00B82A0F" w:rsidP="00B82A0F">
      <w:pPr>
        <w:spacing w:after="0" w:line="240" w:lineRule="auto"/>
        <w:ind w:left="360"/>
        <w:jc w:val="right"/>
        <w:rPr>
          <w:rFonts w:ascii="Arial" w:hAnsi="Arial"/>
          <w:sz w:val="24"/>
          <w:szCs w:val="24"/>
          <w:rtl/>
        </w:rPr>
      </w:pPr>
      <w:r w:rsidRPr="0091606E">
        <w:rPr>
          <w:rFonts w:ascii="Arial" w:hAnsi="Arial"/>
          <w:sz w:val="24"/>
          <w:szCs w:val="24"/>
        </w:rPr>
        <w:t>They are simple tests which can be carried out frequently to:</w:t>
      </w:r>
    </w:p>
    <w:p w:rsidR="00B82A0F" w:rsidRPr="0091606E" w:rsidRDefault="00B82A0F" w:rsidP="00B82A0F">
      <w:pPr>
        <w:spacing w:after="0" w:line="240" w:lineRule="auto"/>
        <w:ind w:left="360"/>
        <w:jc w:val="right"/>
        <w:rPr>
          <w:rFonts w:ascii="Arial" w:hAnsi="Arial"/>
          <w:sz w:val="24"/>
          <w:szCs w:val="24"/>
          <w:rtl/>
        </w:rPr>
      </w:pPr>
      <w:r w:rsidRPr="0091606E">
        <w:rPr>
          <w:rFonts w:ascii="Arial" w:hAnsi="Arial"/>
          <w:sz w:val="24"/>
          <w:szCs w:val="24"/>
        </w:rPr>
        <w:t>-To screen for certain pathological conditions or diseases.</w:t>
      </w:r>
    </w:p>
    <w:p w:rsidR="00B82A0F" w:rsidRPr="0091606E" w:rsidRDefault="00B82A0F" w:rsidP="00B82A0F">
      <w:pPr>
        <w:spacing w:after="0" w:line="240" w:lineRule="auto"/>
        <w:ind w:left="360"/>
        <w:jc w:val="right"/>
        <w:rPr>
          <w:rFonts w:ascii="Arial" w:hAnsi="Arial"/>
          <w:sz w:val="24"/>
          <w:szCs w:val="24"/>
          <w:rtl/>
        </w:rPr>
      </w:pPr>
      <w:r w:rsidRPr="0091606E">
        <w:rPr>
          <w:rFonts w:ascii="Arial" w:hAnsi="Arial"/>
          <w:sz w:val="24"/>
          <w:szCs w:val="24"/>
        </w:rPr>
        <w:lastRenderedPageBreak/>
        <w:t>-To screen suspected cases of disease, who need further investigation for final diagnosis.</w:t>
      </w:r>
    </w:p>
    <w:p w:rsidR="00B82A0F" w:rsidRPr="0091606E" w:rsidRDefault="00B82A0F" w:rsidP="00B82A0F">
      <w:pPr>
        <w:spacing w:after="0" w:line="240" w:lineRule="auto"/>
        <w:ind w:left="360"/>
        <w:jc w:val="right"/>
        <w:rPr>
          <w:rFonts w:ascii="Arial" w:hAnsi="Arial"/>
          <w:sz w:val="24"/>
          <w:szCs w:val="24"/>
          <w:rtl/>
        </w:rPr>
      </w:pPr>
      <w:r w:rsidRPr="0091606E">
        <w:rPr>
          <w:rFonts w:ascii="Arial" w:hAnsi="Arial"/>
          <w:sz w:val="24"/>
          <w:szCs w:val="24"/>
        </w:rPr>
        <w:t>Examples of screening tests include:</w:t>
      </w:r>
    </w:p>
    <w:p w:rsidR="00B82A0F" w:rsidRPr="0091606E" w:rsidRDefault="00B82A0F" w:rsidP="00B82A0F">
      <w:pPr>
        <w:spacing w:after="0" w:line="240" w:lineRule="auto"/>
        <w:ind w:left="1080"/>
        <w:jc w:val="right"/>
        <w:rPr>
          <w:rFonts w:ascii="Arial" w:hAnsi="Arial"/>
          <w:sz w:val="24"/>
          <w:szCs w:val="24"/>
          <w:rtl/>
        </w:rPr>
      </w:pPr>
      <w:r w:rsidRPr="0091606E">
        <w:rPr>
          <w:rFonts w:ascii="Arial" w:hAnsi="Arial"/>
          <w:sz w:val="24"/>
          <w:szCs w:val="24"/>
        </w:rPr>
        <w:t>weight and height,</w:t>
      </w:r>
    </w:p>
    <w:p w:rsidR="00B82A0F" w:rsidRPr="0091606E" w:rsidRDefault="00B82A0F" w:rsidP="00B82A0F">
      <w:pPr>
        <w:spacing w:after="0" w:line="240" w:lineRule="auto"/>
        <w:ind w:left="1080"/>
        <w:jc w:val="right"/>
        <w:rPr>
          <w:rFonts w:ascii="Arial" w:hAnsi="Arial"/>
          <w:sz w:val="24"/>
          <w:szCs w:val="24"/>
          <w:rtl/>
        </w:rPr>
      </w:pPr>
      <w:r w:rsidRPr="0091606E">
        <w:rPr>
          <w:rFonts w:ascii="Arial" w:hAnsi="Arial"/>
          <w:sz w:val="24"/>
          <w:szCs w:val="24"/>
        </w:rPr>
        <w:t>visual acuity</w:t>
      </w:r>
    </w:p>
    <w:p w:rsidR="00B82A0F" w:rsidRPr="0091606E" w:rsidRDefault="00B82A0F" w:rsidP="00B82A0F">
      <w:pPr>
        <w:spacing w:after="0" w:line="240" w:lineRule="auto"/>
        <w:ind w:left="1080"/>
        <w:jc w:val="right"/>
        <w:rPr>
          <w:rFonts w:ascii="Arial" w:hAnsi="Arial"/>
          <w:sz w:val="24"/>
          <w:szCs w:val="24"/>
          <w:rtl/>
        </w:rPr>
      </w:pPr>
      <w:r w:rsidRPr="0091606E">
        <w:rPr>
          <w:rFonts w:ascii="Arial" w:hAnsi="Arial"/>
          <w:sz w:val="24"/>
          <w:szCs w:val="24"/>
        </w:rPr>
        <w:t xml:space="preserve">acuity of hearing, </w:t>
      </w:r>
    </w:p>
    <w:p w:rsidR="00B82A0F" w:rsidRPr="0091606E" w:rsidRDefault="00B82A0F" w:rsidP="00B82A0F">
      <w:pPr>
        <w:spacing w:after="0" w:line="240" w:lineRule="auto"/>
        <w:ind w:left="1080"/>
        <w:jc w:val="right"/>
        <w:rPr>
          <w:rFonts w:ascii="Arial" w:hAnsi="Arial"/>
          <w:sz w:val="24"/>
          <w:szCs w:val="24"/>
          <w:rtl/>
        </w:rPr>
      </w:pPr>
      <w:r w:rsidRPr="0091606E">
        <w:rPr>
          <w:rFonts w:ascii="Arial" w:hAnsi="Arial"/>
          <w:sz w:val="24"/>
          <w:szCs w:val="24"/>
        </w:rPr>
        <w:t xml:space="preserve">IQ testing, </w:t>
      </w:r>
    </w:p>
    <w:p w:rsidR="00B82A0F" w:rsidRPr="0091606E" w:rsidRDefault="00B82A0F" w:rsidP="00B82A0F">
      <w:pPr>
        <w:spacing w:after="0" w:line="240" w:lineRule="auto"/>
        <w:ind w:left="1080"/>
        <w:jc w:val="right"/>
        <w:rPr>
          <w:rFonts w:ascii="Arial" w:hAnsi="Arial"/>
          <w:sz w:val="24"/>
          <w:szCs w:val="24"/>
        </w:rPr>
      </w:pPr>
      <w:r w:rsidRPr="0091606E">
        <w:rPr>
          <w:rFonts w:ascii="Arial" w:hAnsi="Arial"/>
          <w:sz w:val="24"/>
          <w:szCs w:val="24"/>
        </w:rPr>
        <w:t>dental examination.</w:t>
      </w:r>
    </w:p>
    <w:p w:rsidR="00B82A0F" w:rsidRPr="0091606E" w:rsidRDefault="00B82A0F" w:rsidP="00B82A0F">
      <w:pPr>
        <w:ind w:left="1080"/>
        <w:jc w:val="right"/>
        <w:rPr>
          <w:rFonts w:ascii="Arial" w:hAnsi="Arial"/>
          <w:b/>
          <w:bCs/>
          <w:sz w:val="24"/>
          <w:szCs w:val="24"/>
        </w:rPr>
      </w:pPr>
    </w:p>
    <w:p w:rsidR="006E62A6" w:rsidRPr="0091606E" w:rsidRDefault="00D36648" w:rsidP="006E62A6">
      <w:pPr>
        <w:tabs>
          <w:tab w:val="left" w:pos="5977"/>
        </w:tabs>
        <w:jc w:val="right"/>
        <w:rPr>
          <w:rFonts w:ascii="Arial" w:hAnsi="Arial"/>
          <w:sz w:val="24"/>
          <w:szCs w:val="24"/>
        </w:rPr>
      </w:pPr>
      <w:r w:rsidRPr="00166681">
        <w:rPr>
          <w:rStyle w:val="2Char"/>
          <w:rFonts w:ascii="Arial" w:hAnsi="Arial" w:cs="Arial"/>
          <w:color w:val="auto"/>
          <w:sz w:val="24"/>
          <w:szCs w:val="24"/>
        </w:rPr>
        <w:t>3- School Based Vaccination Program</w:t>
      </w:r>
      <w:r w:rsidRPr="0091606E">
        <w:rPr>
          <w:rStyle w:val="2Char"/>
          <w:rFonts w:ascii="Arial" w:hAnsi="Arial" w:cs="Arial"/>
          <w:color w:val="auto"/>
          <w:sz w:val="24"/>
          <w:szCs w:val="24"/>
        </w:rPr>
        <w:t>:</w:t>
      </w:r>
      <w:r w:rsidRPr="0091606E">
        <w:rPr>
          <w:rFonts w:ascii="Arial" w:hAnsi="Arial"/>
          <w:sz w:val="24"/>
          <w:szCs w:val="24"/>
        </w:rPr>
        <w:t xml:space="preserve"> The School Based Vaccination Program provides parents with the opportunity to have their child vaccinated for free through their school, Coordinated by Ministry of Health.</w:t>
      </w:r>
      <w:r w:rsidR="006E62A6" w:rsidRPr="0091606E">
        <w:rPr>
          <w:rFonts w:ascii="Arial" w:hAnsi="Arial"/>
          <w:sz w:val="24"/>
          <w:szCs w:val="24"/>
        </w:rPr>
        <w:t xml:space="preserve">  The vaccination program in Saudi Arabia requires first grade schoolchildren to take the following vaccines: OPV, DTap(Td), MMR, and Varecilla vaccine.</w:t>
      </w:r>
    </w:p>
    <w:p w:rsidR="00D36648" w:rsidRPr="0091606E" w:rsidRDefault="006E62A6" w:rsidP="006E62A6">
      <w:pPr>
        <w:pStyle w:val="1"/>
        <w:shd w:val="clear" w:color="auto" w:fill="FFFFFF"/>
        <w:bidi w:val="0"/>
        <w:spacing w:before="168" w:after="120"/>
        <w:jc w:val="both"/>
        <w:rPr>
          <w:rFonts w:ascii="Arial" w:hAnsi="Arial" w:cs="Arial"/>
          <w:b w:val="0"/>
          <w:bCs w:val="0"/>
          <w:color w:val="auto"/>
          <w:sz w:val="24"/>
          <w:szCs w:val="24"/>
        </w:rPr>
      </w:pPr>
      <w:r w:rsidRPr="0091606E">
        <w:rPr>
          <w:rFonts w:ascii="Arial" w:hAnsi="Arial" w:cs="Arial"/>
          <w:b w:val="0"/>
          <w:bCs w:val="0"/>
          <w:color w:val="auto"/>
          <w:sz w:val="24"/>
          <w:szCs w:val="24"/>
        </w:rPr>
        <w:t>Other vaccination campaigns can be carried out in schools under the supervision of the ministry of health</w:t>
      </w:r>
    </w:p>
    <w:p w:rsidR="00D36648" w:rsidRPr="0091606E" w:rsidRDefault="00D36648" w:rsidP="00D36648">
      <w:pPr>
        <w:bidi w:val="0"/>
        <w:rPr>
          <w:rFonts w:ascii="Arial" w:hAnsi="Arial"/>
          <w:sz w:val="24"/>
          <w:szCs w:val="24"/>
        </w:rPr>
      </w:pPr>
    </w:p>
    <w:p w:rsidR="00D36648" w:rsidRPr="00166681" w:rsidRDefault="00D36648" w:rsidP="00D36648">
      <w:pPr>
        <w:pStyle w:val="a6"/>
        <w:bidi w:val="0"/>
        <w:jc w:val="center"/>
        <w:rPr>
          <w:rFonts w:ascii="Arial" w:hAnsi="Arial" w:cs="Arial"/>
          <w:b/>
          <w:bCs/>
          <w:color w:val="auto"/>
          <w:sz w:val="28"/>
          <w:szCs w:val="28"/>
        </w:rPr>
      </w:pPr>
      <w:r w:rsidRPr="00166681">
        <w:rPr>
          <w:rFonts w:ascii="Arial" w:hAnsi="Arial" w:cs="Arial"/>
          <w:b/>
          <w:bCs/>
          <w:color w:val="auto"/>
          <w:sz w:val="28"/>
          <w:szCs w:val="28"/>
        </w:rPr>
        <w:t>School Health Curative Services</w:t>
      </w:r>
    </w:p>
    <w:p w:rsidR="00D36648" w:rsidRPr="0091606E" w:rsidRDefault="00D36648" w:rsidP="00D36648">
      <w:pPr>
        <w:pStyle w:val="2"/>
        <w:bidi w:val="0"/>
        <w:rPr>
          <w:rFonts w:ascii="Arial" w:hAnsi="Arial" w:cs="Arial"/>
          <w:color w:val="auto"/>
          <w:sz w:val="24"/>
          <w:szCs w:val="24"/>
          <w:u w:val="single"/>
        </w:rPr>
      </w:pPr>
      <w:r w:rsidRPr="0091606E">
        <w:rPr>
          <w:rFonts w:ascii="Arial" w:hAnsi="Arial" w:cs="Arial"/>
          <w:color w:val="auto"/>
          <w:sz w:val="24"/>
          <w:szCs w:val="24"/>
          <w:u w:val="single"/>
        </w:rPr>
        <w:t>Medical emergency:</w:t>
      </w:r>
    </w:p>
    <w:p w:rsidR="00D36648" w:rsidRPr="0091606E" w:rsidRDefault="00D36648" w:rsidP="00D36648">
      <w:pPr>
        <w:pStyle w:val="a4"/>
        <w:numPr>
          <w:ilvl w:val="0"/>
          <w:numId w:val="5"/>
        </w:numPr>
        <w:tabs>
          <w:tab w:val="num" w:pos="0"/>
        </w:tabs>
        <w:spacing w:line="276" w:lineRule="auto"/>
        <w:rPr>
          <w:rFonts w:ascii="Arial" w:hAnsi="Arial" w:cs="Arial"/>
        </w:rPr>
      </w:pPr>
      <w:r w:rsidRPr="0091606E">
        <w:rPr>
          <w:rFonts w:ascii="Arial" w:hAnsi="Arial" w:cs="Arial"/>
        </w:rPr>
        <w:t xml:space="preserve">Every school district should identify the persons who are authorized and educated to make decisions when health emergencies occur. </w:t>
      </w:r>
      <w:r w:rsidRPr="0091606E">
        <w:rPr>
          <w:rFonts w:ascii="Arial" w:hAnsi="Arial" w:cs="Arial"/>
          <w:b/>
          <w:bCs/>
          <w:u w:val="single"/>
        </w:rPr>
        <w:t>Names</w:t>
      </w:r>
      <w:r w:rsidRPr="0091606E">
        <w:rPr>
          <w:rFonts w:ascii="Arial" w:hAnsi="Arial" w:cs="Arial"/>
        </w:rPr>
        <w:t xml:space="preserve">, </w:t>
      </w:r>
      <w:r w:rsidRPr="0091606E">
        <w:rPr>
          <w:rFonts w:ascii="Arial" w:hAnsi="Arial" w:cs="Arial"/>
          <w:b/>
          <w:bCs/>
          <w:u w:val="single"/>
        </w:rPr>
        <w:t>telephone numbers</w:t>
      </w:r>
      <w:r w:rsidRPr="0091606E">
        <w:rPr>
          <w:rFonts w:ascii="Arial" w:hAnsi="Arial" w:cs="Arial"/>
        </w:rPr>
        <w:t xml:space="preserve">, </w:t>
      </w:r>
      <w:r w:rsidRPr="0091606E">
        <w:rPr>
          <w:rFonts w:ascii="Arial" w:hAnsi="Arial" w:cs="Arial"/>
          <w:b/>
          <w:bCs/>
          <w:u w:val="single"/>
        </w:rPr>
        <w:t>and locations of these persons</w:t>
      </w:r>
      <w:r w:rsidRPr="0091606E">
        <w:rPr>
          <w:rFonts w:ascii="Arial" w:hAnsi="Arial" w:cs="Arial"/>
        </w:rPr>
        <w:t xml:space="preserve"> should be provided to all staff members.</w:t>
      </w:r>
    </w:p>
    <w:p w:rsidR="00D36648" w:rsidRPr="0091606E" w:rsidRDefault="00D36648" w:rsidP="00D36648">
      <w:pPr>
        <w:pStyle w:val="a4"/>
        <w:numPr>
          <w:ilvl w:val="0"/>
          <w:numId w:val="5"/>
        </w:numPr>
        <w:tabs>
          <w:tab w:val="num" w:pos="0"/>
        </w:tabs>
        <w:spacing w:line="276" w:lineRule="auto"/>
        <w:rPr>
          <w:rFonts w:ascii="Arial" w:hAnsi="Arial" w:cs="Arial"/>
          <w:rtl/>
        </w:rPr>
      </w:pPr>
      <w:r w:rsidRPr="0091606E">
        <w:rPr>
          <w:rFonts w:ascii="Arial" w:hAnsi="Arial" w:cs="Arial"/>
        </w:rPr>
        <w:t xml:space="preserve"> Each school should have an </w:t>
      </w:r>
      <w:r w:rsidRPr="0091606E">
        <w:rPr>
          <w:rFonts w:ascii="Arial" w:hAnsi="Arial" w:cs="Arial"/>
          <w:b/>
          <w:bCs/>
          <w:u w:val="single"/>
        </w:rPr>
        <w:t>emergency plan</w:t>
      </w:r>
      <w:r w:rsidRPr="0091606E">
        <w:rPr>
          <w:rFonts w:ascii="Arial" w:hAnsi="Arial" w:cs="Arial"/>
        </w:rPr>
        <w:t xml:space="preserve"> that specifies the responsibility for contacting these persons during an emergency. </w:t>
      </w:r>
    </w:p>
    <w:p w:rsidR="00D36648" w:rsidRPr="0091606E" w:rsidRDefault="00D36648" w:rsidP="00D36648">
      <w:pPr>
        <w:pStyle w:val="a4"/>
        <w:numPr>
          <w:ilvl w:val="0"/>
          <w:numId w:val="5"/>
        </w:numPr>
        <w:tabs>
          <w:tab w:val="num" w:pos="0"/>
        </w:tabs>
        <w:spacing w:line="276" w:lineRule="auto"/>
        <w:rPr>
          <w:rFonts w:ascii="Arial" w:hAnsi="Arial" w:cs="Arial"/>
        </w:rPr>
      </w:pPr>
      <w:r w:rsidRPr="0091606E">
        <w:rPr>
          <w:rFonts w:ascii="Arial" w:hAnsi="Arial" w:cs="Arial"/>
        </w:rPr>
        <w:t xml:space="preserve">Two or more members of the school staff, depending on school size, should be identified and educated to handle emergencies according to established policies until the nurse, physician, or other emergency personnel can be contacted. </w:t>
      </w:r>
    </w:p>
    <w:p w:rsidR="00D36648" w:rsidRPr="0091606E" w:rsidRDefault="00D36648" w:rsidP="00D36648">
      <w:pPr>
        <w:pStyle w:val="3"/>
        <w:bidi w:val="0"/>
        <w:rPr>
          <w:rFonts w:ascii="Arial" w:hAnsi="Arial" w:cs="Arial"/>
          <w:color w:val="auto"/>
          <w:sz w:val="24"/>
          <w:szCs w:val="24"/>
          <w:u w:val="single"/>
        </w:rPr>
      </w:pPr>
      <w:r w:rsidRPr="0091606E">
        <w:rPr>
          <w:rFonts w:ascii="Arial" w:hAnsi="Arial" w:cs="Arial"/>
          <w:color w:val="auto"/>
          <w:sz w:val="24"/>
          <w:szCs w:val="24"/>
          <w:u w:val="single"/>
        </w:rPr>
        <w:t>What are heath promoting schools (HPS)?</w:t>
      </w:r>
    </w:p>
    <w:p w:rsidR="00D36648" w:rsidRPr="0091606E" w:rsidRDefault="00D36648" w:rsidP="00D36648">
      <w:pPr>
        <w:bidi w:val="0"/>
        <w:spacing w:after="0"/>
        <w:rPr>
          <w:rFonts w:ascii="Arial" w:hAnsi="Arial"/>
          <w:sz w:val="24"/>
          <w:szCs w:val="24"/>
        </w:rPr>
      </w:pPr>
      <w:r w:rsidRPr="0091606E">
        <w:rPr>
          <w:rFonts w:ascii="Arial" w:hAnsi="Arial"/>
          <w:sz w:val="24"/>
          <w:szCs w:val="24"/>
        </w:rPr>
        <w:t>A healthy school community promotes a culture of wellness for all its members: students, teachers, administrators/principals, staff, parents, and community partners.  These groups must work together to create an environment that supports healthy choices.</w:t>
      </w:r>
    </w:p>
    <w:p w:rsidR="00D36648" w:rsidRPr="0091606E" w:rsidRDefault="00D36648" w:rsidP="00D36648">
      <w:pPr>
        <w:pStyle w:val="4"/>
        <w:bidi w:val="0"/>
        <w:rPr>
          <w:rFonts w:ascii="Arial" w:hAnsi="Arial" w:cs="Arial"/>
          <w:color w:val="auto"/>
          <w:sz w:val="24"/>
          <w:szCs w:val="24"/>
        </w:rPr>
      </w:pPr>
      <w:r w:rsidRPr="0091606E">
        <w:rPr>
          <w:rFonts w:ascii="Arial" w:hAnsi="Arial" w:cs="Arial"/>
          <w:color w:val="auto"/>
          <w:sz w:val="24"/>
          <w:szCs w:val="24"/>
        </w:rPr>
        <w:t>What is the aim of heath promoting schools?</w:t>
      </w:r>
    </w:p>
    <w:p w:rsidR="00D36648" w:rsidRPr="0091606E" w:rsidRDefault="00D36648" w:rsidP="00D36648">
      <w:pPr>
        <w:bidi w:val="0"/>
        <w:spacing w:after="0"/>
        <w:rPr>
          <w:rFonts w:ascii="Arial" w:hAnsi="Arial"/>
          <w:sz w:val="24"/>
          <w:szCs w:val="24"/>
        </w:rPr>
      </w:pPr>
      <w:r w:rsidRPr="0091606E">
        <w:rPr>
          <w:rFonts w:ascii="Arial" w:hAnsi="Arial"/>
          <w:sz w:val="24"/>
          <w:szCs w:val="24"/>
        </w:rPr>
        <w:t xml:space="preserve">They aim to improve everyone’s </w:t>
      </w:r>
      <w:bookmarkStart w:id="0" w:name="_GoBack"/>
      <w:bookmarkEnd w:id="0"/>
      <w:r w:rsidRPr="0091606E">
        <w:rPr>
          <w:rFonts w:ascii="Arial" w:hAnsi="Arial"/>
          <w:sz w:val="24"/>
          <w:szCs w:val="24"/>
        </w:rPr>
        <w:t xml:space="preserve">health and educational success through the creation of healthy school communities. </w:t>
      </w:r>
    </w:p>
    <w:p w:rsidR="00166681" w:rsidRDefault="00166681" w:rsidP="00D36648">
      <w:pPr>
        <w:pStyle w:val="4"/>
        <w:bidi w:val="0"/>
        <w:rPr>
          <w:rFonts w:ascii="Arial" w:hAnsi="Arial" w:cs="Arial"/>
          <w:color w:val="auto"/>
          <w:sz w:val="24"/>
          <w:szCs w:val="24"/>
        </w:rPr>
      </w:pPr>
    </w:p>
    <w:p w:rsidR="00D36648" w:rsidRPr="0091606E" w:rsidRDefault="00D36648" w:rsidP="00166681">
      <w:pPr>
        <w:pStyle w:val="4"/>
        <w:bidi w:val="0"/>
        <w:rPr>
          <w:rFonts w:ascii="Arial" w:hAnsi="Arial" w:cs="Arial"/>
          <w:color w:val="auto"/>
          <w:sz w:val="24"/>
          <w:szCs w:val="24"/>
        </w:rPr>
      </w:pPr>
      <w:r w:rsidRPr="0091606E">
        <w:rPr>
          <w:rFonts w:ascii="Arial" w:hAnsi="Arial" w:cs="Arial"/>
          <w:color w:val="auto"/>
          <w:sz w:val="24"/>
          <w:szCs w:val="24"/>
        </w:rPr>
        <w:t>Principles of heath promoting schools:</w:t>
      </w:r>
    </w:p>
    <w:p w:rsidR="00D36648" w:rsidRPr="0091606E" w:rsidRDefault="00D36648" w:rsidP="00D36648">
      <w:pPr>
        <w:numPr>
          <w:ilvl w:val="0"/>
          <w:numId w:val="6"/>
        </w:numPr>
        <w:bidi w:val="0"/>
        <w:spacing w:after="0"/>
        <w:rPr>
          <w:rFonts w:ascii="Arial" w:hAnsi="Arial"/>
          <w:sz w:val="24"/>
          <w:szCs w:val="24"/>
        </w:rPr>
      </w:pPr>
      <w:r w:rsidRPr="0091606E">
        <w:rPr>
          <w:rFonts w:ascii="Arial" w:hAnsi="Arial"/>
          <w:sz w:val="24"/>
          <w:szCs w:val="24"/>
        </w:rPr>
        <w:t>Promotes the health and well-being of students.</w:t>
      </w:r>
    </w:p>
    <w:p w:rsidR="00D36648" w:rsidRPr="0091606E" w:rsidRDefault="00D36648" w:rsidP="00D36648">
      <w:pPr>
        <w:numPr>
          <w:ilvl w:val="0"/>
          <w:numId w:val="6"/>
        </w:numPr>
        <w:bidi w:val="0"/>
        <w:spacing w:after="0"/>
        <w:rPr>
          <w:rFonts w:ascii="Arial" w:hAnsi="Arial"/>
          <w:sz w:val="24"/>
          <w:szCs w:val="24"/>
        </w:rPr>
      </w:pPr>
      <w:r w:rsidRPr="0091606E">
        <w:rPr>
          <w:rFonts w:ascii="Arial" w:hAnsi="Arial"/>
          <w:sz w:val="24"/>
          <w:szCs w:val="24"/>
        </w:rPr>
        <w:t>Links health and education issues and systems.</w:t>
      </w:r>
    </w:p>
    <w:p w:rsidR="00D36648" w:rsidRPr="0091606E" w:rsidRDefault="00D36648" w:rsidP="00D36648">
      <w:pPr>
        <w:numPr>
          <w:ilvl w:val="0"/>
          <w:numId w:val="6"/>
        </w:numPr>
        <w:bidi w:val="0"/>
        <w:spacing w:after="0"/>
        <w:rPr>
          <w:rFonts w:ascii="Arial" w:hAnsi="Arial"/>
          <w:sz w:val="24"/>
          <w:szCs w:val="24"/>
        </w:rPr>
      </w:pPr>
      <w:r w:rsidRPr="0091606E">
        <w:rPr>
          <w:rFonts w:ascii="Arial" w:hAnsi="Arial"/>
          <w:sz w:val="24"/>
          <w:szCs w:val="24"/>
        </w:rPr>
        <w:t>Upholds social justice and equity concepts.</w:t>
      </w:r>
    </w:p>
    <w:p w:rsidR="00D36648" w:rsidRPr="0091606E" w:rsidRDefault="00D36648" w:rsidP="00D36648">
      <w:pPr>
        <w:numPr>
          <w:ilvl w:val="0"/>
          <w:numId w:val="6"/>
        </w:numPr>
        <w:bidi w:val="0"/>
        <w:spacing w:after="0"/>
        <w:rPr>
          <w:rFonts w:ascii="Arial" w:hAnsi="Arial"/>
          <w:sz w:val="24"/>
          <w:szCs w:val="24"/>
        </w:rPr>
      </w:pPr>
      <w:r w:rsidRPr="0091606E">
        <w:rPr>
          <w:rFonts w:ascii="Arial" w:hAnsi="Arial"/>
          <w:sz w:val="24"/>
          <w:szCs w:val="24"/>
        </w:rPr>
        <w:t>Enhances the learning outcomes of students.</w:t>
      </w:r>
    </w:p>
    <w:p w:rsidR="00D36648" w:rsidRPr="0091606E" w:rsidRDefault="00D36648" w:rsidP="00D36648">
      <w:pPr>
        <w:numPr>
          <w:ilvl w:val="0"/>
          <w:numId w:val="6"/>
        </w:numPr>
        <w:bidi w:val="0"/>
        <w:spacing w:after="0"/>
        <w:rPr>
          <w:rFonts w:ascii="Arial" w:hAnsi="Arial"/>
          <w:sz w:val="24"/>
          <w:szCs w:val="24"/>
        </w:rPr>
      </w:pPr>
      <w:r w:rsidRPr="0091606E">
        <w:rPr>
          <w:rFonts w:ascii="Arial" w:hAnsi="Arial"/>
          <w:sz w:val="24"/>
          <w:szCs w:val="24"/>
        </w:rPr>
        <w:t>Collaborates with parents and the local community.</w:t>
      </w:r>
    </w:p>
    <w:p w:rsidR="00D36648" w:rsidRPr="0091606E" w:rsidRDefault="00D36648" w:rsidP="00D36648">
      <w:pPr>
        <w:numPr>
          <w:ilvl w:val="0"/>
          <w:numId w:val="6"/>
        </w:numPr>
        <w:bidi w:val="0"/>
        <w:spacing w:after="0"/>
        <w:rPr>
          <w:rFonts w:ascii="Arial" w:hAnsi="Arial"/>
          <w:sz w:val="24"/>
          <w:szCs w:val="24"/>
        </w:rPr>
      </w:pPr>
      <w:r w:rsidRPr="0091606E">
        <w:rPr>
          <w:rFonts w:ascii="Arial" w:hAnsi="Arial"/>
          <w:sz w:val="24"/>
          <w:szCs w:val="24"/>
        </w:rPr>
        <w:t>Provides a safe and supportive environment.</w:t>
      </w:r>
    </w:p>
    <w:p w:rsidR="00D36648" w:rsidRPr="0091606E" w:rsidRDefault="00D36648" w:rsidP="00D36648">
      <w:pPr>
        <w:numPr>
          <w:ilvl w:val="0"/>
          <w:numId w:val="6"/>
        </w:numPr>
        <w:bidi w:val="0"/>
        <w:spacing w:after="0"/>
        <w:rPr>
          <w:rFonts w:ascii="Arial" w:hAnsi="Arial"/>
          <w:sz w:val="24"/>
          <w:szCs w:val="24"/>
        </w:rPr>
      </w:pPr>
      <w:r w:rsidRPr="0091606E">
        <w:rPr>
          <w:rFonts w:ascii="Arial" w:hAnsi="Arial"/>
          <w:sz w:val="24"/>
          <w:szCs w:val="24"/>
        </w:rPr>
        <w:t>Seeks continuous improvement through ongoing monitoring and evaluation.</w:t>
      </w:r>
    </w:p>
    <w:p w:rsidR="00D36648" w:rsidRPr="0091606E" w:rsidRDefault="00D36648" w:rsidP="00D36648">
      <w:pPr>
        <w:tabs>
          <w:tab w:val="num" w:pos="0"/>
        </w:tabs>
        <w:bidi w:val="0"/>
        <w:rPr>
          <w:rFonts w:ascii="Arial" w:hAnsi="Arial"/>
          <w:sz w:val="24"/>
          <w:szCs w:val="24"/>
        </w:rPr>
      </w:pPr>
    </w:p>
    <w:p w:rsidR="00D36648" w:rsidRPr="0091606E" w:rsidRDefault="00D36648" w:rsidP="00D36648">
      <w:pPr>
        <w:bidi w:val="0"/>
        <w:rPr>
          <w:rFonts w:ascii="Arial" w:hAnsi="Arial"/>
          <w:sz w:val="24"/>
          <w:szCs w:val="24"/>
          <w:rtl/>
        </w:rPr>
      </w:pPr>
    </w:p>
    <w:p w:rsidR="00D36648" w:rsidRPr="0091606E" w:rsidRDefault="00D36648" w:rsidP="00D36648">
      <w:pPr>
        <w:bidi w:val="0"/>
        <w:rPr>
          <w:rFonts w:ascii="Arial" w:hAnsi="Arial"/>
          <w:sz w:val="24"/>
          <w:szCs w:val="24"/>
        </w:rPr>
      </w:pPr>
    </w:p>
    <w:sectPr w:rsidR="00D36648" w:rsidRPr="0091606E" w:rsidSect="00BA269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8FD" w:rsidRDefault="00DF28FD" w:rsidP="004D7477">
      <w:pPr>
        <w:spacing w:after="0" w:line="240" w:lineRule="auto"/>
      </w:pPr>
      <w:r>
        <w:separator/>
      </w:r>
    </w:p>
  </w:endnote>
  <w:endnote w:type="continuationSeparator" w:id="1">
    <w:p w:rsidR="00DF28FD" w:rsidRDefault="00DF28FD" w:rsidP="004D7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7" w:rsidRDefault="004D7477">
    <w:pPr>
      <w:pStyle w:val="a8"/>
    </w:pPr>
    <w:fldSimple w:instr=" PAGE   \* MERGEFORMAT ">
      <w:r w:rsidR="0013528A">
        <w:rPr>
          <w:noProof/>
          <w:rtl/>
        </w:rPr>
        <w:t>6</w:t>
      </w:r>
    </w:fldSimple>
  </w:p>
  <w:p w:rsidR="004D7477" w:rsidRDefault="004D74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8FD" w:rsidRDefault="00DF28FD" w:rsidP="004D7477">
      <w:pPr>
        <w:spacing w:after="0" w:line="240" w:lineRule="auto"/>
      </w:pPr>
      <w:r>
        <w:separator/>
      </w:r>
    </w:p>
  </w:footnote>
  <w:footnote w:type="continuationSeparator" w:id="1">
    <w:p w:rsidR="00DF28FD" w:rsidRDefault="00DF28FD" w:rsidP="004D7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DD4"/>
    <w:multiLevelType w:val="hybridMultilevel"/>
    <w:tmpl w:val="4792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A09DB"/>
    <w:multiLevelType w:val="hybridMultilevel"/>
    <w:tmpl w:val="4F7CD792"/>
    <w:lvl w:ilvl="0" w:tplc="77E2BCA2">
      <w:start w:val="1"/>
      <w:numFmt w:val="decimal"/>
      <w:lvlText w:val="%1."/>
      <w:lvlJc w:val="left"/>
      <w:pPr>
        <w:ind w:left="360" w:hanging="360"/>
      </w:pPr>
      <w:rPr>
        <w:rFonts w:hint="default"/>
        <w:b/>
        <w:bCs/>
        <w:color w:val="548DD4"/>
      </w:rPr>
    </w:lvl>
    <w:lvl w:ilvl="1" w:tplc="784A0FE6">
      <w:numFmt w:val="bullet"/>
      <w:lvlText w:val="•"/>
      <w:lvlJc w:val="left"/>
      <w:pPr>
        <w:ind w:left="1080" w:hanging="360"/>
      </w:pPr>
      <w:rPr>
        <w:rFonts w:ascii="Calibri" w:eastAsia="Calibri"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6114B6"/>
    <w:multiLevelType w:val="hybridMultilevel"/>
    <w:tmpl w:val="88D2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3479F"/>
    <w:multiLevelType w:val="hybridMultilevel"/>
    <w:tmpl w:val="E7322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8D271C"/>
    <w:multiLevelType w:val="hybridMultilevel"/>
    <w:tmpl w:val="515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0206A4"/>
    <w:multiLevelType w:val="hybridMultilevel"/>
    <w:tmpl w:val="3710BF1A"/>
    <w:lvl w:ilvl="0" w:tplc="04090001">
      <w:start w:val="1"/>
      <w:numFmt w:val="bullet"/>
      <w:lvlText w:val=""/>
      <w:lvlJc w:val="left"/>
      <w:pPr>
        <w:ind w:left="720" w:hanging="360"/>
      </w:pPr>
      <w:rPr>
        <w:rFonts w:ascii="Symbol" w:hAnsi="Symbol" w:hint="default"/>
      </w:rPr>
    </w:lvl>
    <w:lvl w:ilvl="1" w:tplc="784A0FE6">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6648"/>
    <w:rsid w:val="0013528A"/>
    <w:rsid w:val="00166681"/>
    <w:rsid w:val="001A5C7A"/>
    <w:rsid w:val="004B6906"/>
    <w:rsid w:val="004D7477"/>
    <w:rsid w:val="005D071D"/>
    <w:rsid w:val="006E62A6"/>
    <w:rsid w:val="0091606E"/>
    <w:rsid w:val="00B82A0F"/>
    <w:rsid w:val="00BA2695"/>
    <w:rsid w:val="00D36648"/>
    <w:rsid w:val="00DD3CA8"/>
    <w:rsid w:val="00DF28FD"/>
    <w:rsid w:val="00F971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1D"/>
    <w:pPr>
      <w:bidi/>
      <w:spacing w:after="200" w:line="276" w:lineRule="auto"/>
    </w:pPr>
    <w:rPr>
      <w:sz w:val="22"/>
      <w:szCs w:val="22"/>
    </w:rPr>
  </w:style>
  <w:style w:type="paragraph" w:styleId="1">
    <w:name w:val="heading 1"/>
    <w:basedOn w:val="a"/>
    <w:next w:val="a"/>
    <w:link w:val="1Char"/>
    <w:uiPriority w:val="9"/>
    <w:qFormat/>
    <w:rsid w:val="00D3664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D36648"/>
    <w:pPr>
      <w:keepNext/>
      <w:keepLines/>
      <w:spacing w:before="200" w:after="0"/>
      <w:outlineLvl w:val="1"/>
    </w:pPr>
    <w:rPr>
      <w:rFonts w:ascii="Cambria" w:eastAsia="MS Gothic" w:hAnsi="Cambria" w:cs="Times New Roman"/>
      <w:b/>
      <w:bCs/>
      <w:color w:val="4F81BD"/>
      <w:sz w:val="26"/>
      <w:szCs w:val="26"/>
    </w:rPr>
  </w:style>
  <w:style w:type="paragraph" w:styleId="3">
    <w:name w:val="heading 3"/>
    <w:basedOn w:val="a"/>
    <w:next w:val="a"/>
    <w:link w:val="3Char"/>
    <w:uiPriority w:val="9"/>
    <w:unhideWhenUsed/>
    <w:qFormat/>
    <w:rsid w:val="00D36648"/>
    <w:pPr>
      <w:keepNext/>
      <w:keepLines/>
      <w:spacing w:before="200" w:after="0"/>
      <w:outlineLvl w:val="2"/>
    </w:pPr>
    <w:rPr>
      <w:rFonts w:ascii="Cambria" w:eastAsia="MS Gothic" w:hAnsi="Cambria" w:cs="Times New Roman"/>
      <w:b/>
      <w:bCs/>
      <w:color w:val="4F81BD"/>
    </w:rPr>
  </w:style>
  <w:style w:type="paragraph" w:styleId="4">
    <w:name w:val="heading 4"/>
    <w:basedOn w:val="a"/>
    <w:next w:val="a"/>
    <w:link w:val="4Char"/>
    <w:uiPriority w:val="9"/>
    <w:semiHidden/>
    <w:unhideWhenUsed/>
    <w:qFormat/>
    <w:rsid w:val="00D36648"/>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648"/>
    <w:rPr>
      <w:b/>
      <w:bCs/>
    </w:rPr>
  </w:style>
  <w:style w:type="character" w:customStyle="1" w:styleId="2Char">
    <w:name w:val="عنوان 2 Char"/>
    <w:basedOn w:val="a0"/>
    <w:link w:val="2"/>
    <w:uiPriority w:val="9"/>
    <w:rsid w:val="00D36648"/>
    <w:rPr>
      <w:rFonts w:ascii="Cambria" w:eastAsia="MS Gothic" w:hAnsi="Cambria" w:cs="Times New Roman"/>
      <w:b/>
      <w:bCs/>
      <w:color w:val="4F81BD"/>
      <w:sz w:val="26"/>
      <w:szCs w:val="26"/>
    </w:rPr>
  </w:style>
  <w:style w:type="character" w:customStyle="1" w:styleId="3Char">
    <w:name w:val="عنوان 3 Char"/>
    <w:basedOn w:val="a0"/>
    <w:link w:val="3"/>
    <w:uiPriority w:val="9"/>
    <w:rsid w:val="00D36648"/>
    <w:rPr>
      <w:rFonts w:ascii="Cambria" w:eastAsia="MS Gothic" w:hAnsi="Cambria" w:cs="Times New Roman"/>
      <w:b/>
      <w:bCs/>
      <w:color w:val="4F81BD"/>
    </w:rPr>
  </w:style>
  <w:style w:type="paragraph" w:styleId="a4">
    <w:name w:val="List Paragraph"/>
    <w:basedOn w:val="a"/>
    <w:uiPriority w:val="34"/>
    <w:qFormat/>
    <w:rsid w:val="00D36648"/>
    <w:pPr>
      <w:bidi w:val="0"/>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D36648"/>
    <w:pPr>
      <w:bidi/>
    </w:pPr>
    <w:rPr>
      <w:sz w:val="22"/>
      <w:szCs w:val="22"/>
    </w:rPr>
  </w:style>
  <w:style w:type="paragraph" w:styleId="a6">
    <w:name w:val="Title"/>
    <w:basedOn w:val="a"/>
    <w:next w:val="a"/>
    <w:link w:val="Char"/>
    <w:uiPriority w:val="10"/>
    <w:qFormat/>
    <w:rsid w:val="00D36648"/>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Char">
    <w:name w:val="العنوان Char"/>
    <w:basedOn w:val="a0"/>
    <w:link w:val="a6"/>
    <w:uiPriority w:val="10"/>
    <w:rsid w:val="00D36648"/>
    <w:rPr>
      <w:rFonts w:ascii="Cambria" w:eastAsia="MS Gothic" w:hAnsi="Cambria" w:cs="Times New Roman"/>
      <w:color w:val="17365D"/>
      <w:spacing w:val="5"/>
      <w:kern w:val="28"/>
      <w:sz w:val="52"/>
      <w:szCs w:val="52"/>
    </w:rPr>
  </w:style>
  <w:style w:type="character" w:customStyle="1" w:styleId="4Char">
    <w:name w:val="عنوان 4 Char"/>
    <w:basedOn w:val="a0"/>
    <w:link w:val="4"/>
    <w:uiPriority w:val="9"/>
    <w:semiHidden/>
    <w:rsid w:val="00D36648"/>
    <w:rPr>
      <w:rFonts w:ascii="Cambria" w:eastAsia="Times New Roman" w:hAnsi="Cambria" w:cs="Times New Roman"/>
      <w:b/>
      <w:bCs/>
      <w:i/>
      <w:iCs/>
      <w:color w:val="4F81BD"/>
    </w:rPr>
  </w:style>
  <w:style w:type="character" w:customStyle="1" w:styleId="1Char">
    <w:name w:val="عنوان 1 Char"/>
    <w:basedOn w:val="a0"/>
    <w:link w:val="1"/>
    <w:uiPriority w:val="9"/>
    <w:rsid w:val="00D36648"/>
    <w:rPr>
      <w:rFonts w:ascii="Cambria" w:eastAsia="Times New Roman" w:hAnsi="Cambria" w:cs="Times New Roman"/>
      <w:b/>
      <w:bCs/>
      <w:color w:val="365F91"/>
      <w:sz w:val="28"/>
      <w:szCs w:val="28"/>
    </w:rPr>
  </w:style>
  <w:style w:type="paragraph" w:styleId="a7">
    <w:name w:val="header"/>
    <w:basedOn w:val="a"/>
    <w:link w:val="Char0"/>
    <w:uiPriority w:val="99"/>
    <w:semiHidden/>
    <w:unhideWhenUsed/>
    <w:rsid w:val="004D7477"/>
    <w:pPr>
      <w:tabs>
        <w:tab w:val="center" w:pos="4680"/>
        <w:tab w:val="right" w:pos="9360"/>
      </w:tabs>
      <w:spacing w:after="0" w:line="240" w:lineRule="auto"/>
    </w:pPr>
  </w:style>
  <w:style w:type="character" w:customStyle="1" w:styleId="Char0">
    <w:name w:val="رأس صفحة Char"/>
    <w:basedOn w:val="a0"/>
    <w:link w:val="a7"/>
    <w:uiPriority w:val="99"/>
    <w:semiHidden/>
    <w:rsid w:val="004D7477"/>
  </w:style>
  <w:style w:type="paragraph" w:styleId="a8">
    <w:name w:val="footer"/>
    <w:basedOn w:val="a"/>
    <w:link w:val="Char1"/>
    <w:uiPriority w:val="99"/>
    <w:unhideWhenUsed/>
    <w:rsid w:val="004D7477"/>
    <w:pPr>
      <w:tabs>
        <w:tab w:val="center" w:pos="4680"/>
        <w:tab w:val="right" w:pos="9360"/>
      </w:tabs>
      <w:spacing w:after="0" w:line="240" w:lineRule="auto"/>
    </w:pPr>
  </w:style>
  <w:style w:type="character" w:customStyle="1" w:styleId="Char1">
    <w:name w:val="تذييل صفحة Char"/>
    <w:basedOn w:val="a0"/>
    <w:link w:val="a8"/>
    <w:uiPriority w:val="99"/>
    <w:rsid w:val="004D74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ashry</dc:creator>
  <cp:lastModifiedBy>AA</cp:lastModifiedBy>
  <cp:revision>2</cp:revision>
  <dcterms:created xsi:type="dcterms:W3CDTF">2014-05-18T21:54:00Z</dcterms:created>
  <dcterms:modified xsi:type="dcterms:W3CDTF">2014-05-18T21:54:00Z</dcterms:modified>
</cp:coreProperties>
</file>