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78" w:rsidRPr="00637ECE" w:rsidRDefault="003F59D5">
      <w:pPr>
        <w:rPr>
          <w:b/>
          <w:bCs/>
        </w:rPr>
      </w:pPr>
      <w:r w:rsidRPr="00637ECE">
        <w:rPr>
          <w:b/>
          <w:bCs/>
        </w:rPr>
        <w:t xml:space="preserve">Dr. </w:t>
      </w:r>
      <w:proofErr w:type="spellStart"/>
      <w:r w:rsidRPr="00637ECE">
        <w:rPr>
          <w:b/>
          <w:bCs/>
        </w:rPr>
        <w:t>Amal</w:t>
      </w:r>
      <w:proofErr w:type="spellEnd"/>
      <w:r w:rsidRPr="00637ECE">
        <w:rPr>
          <w:b/>
          <w:bCs/>
        </w:rPr>
        <w:t xml:space="preserve"> Lecture topic to read</w:t>
      </w:r>
    </w:p>
    <w:p w:rsidR="003F59D5" w:rsidRDefault="003F59D5" w:rsidP="003F59D5">
      <w:pPr>
        <w:pStyle w:val="ListParagraph"/>
        <w:numPr>
          <w:ilvl w:val="0"/>
          <w:numId w:val="1"/>
        </w:numPr>
      </w:pPr>
      <w:r>
        <w:t>Benign breast disease</w:t>
      </w:r>
      <w:bookmarkStart w:id="0" w:name="_GoBack"/>
      <w:bookmarkEnd w:id="0"/>
    </w:p>
    <w:p w:rsidR="003F59D5" w:rsidRDefault="003F59D5" w:rsidP="003F59D5">
      <w:pPr>
        <w:pStyle w:val="ListParagraph"/>
        <w:ind w:left="1080"/>
      </w:pPr>
      <w:r>
        <w:t>Fibrocystic changes</w:t>
      </w:r>
    </w:p>
    <w:p w:rsidR="003F59D5" w:rsidRDefault="003F59D5" w:rsidP="003F59D5">
      <w:pPr>
        <w:pStyle w:val="ListParagraph"/>
        <w:ind w:left="1080"/>
      </w:pPr>
      <w:r>
        <w:t>Breast cyst</w:t>
      </w:r>
    </w:p>
    <w:p w:rsidR="003F59D5" w:rsidRDefault="003F59D5" w:rsidP="003F59D5">
      <w:pPr>
        <w:pStyle w:val="ListParagraph"/>
        <w:numPr>
          <w:ilvl w:val="0"/>
          <w:numId w:val="2"/>
        </w:numPr>
      </w:pPr>
      <w:r>
        <w:t xml:space="preserve">Complicated </w:t>
      </w:r>
    </w:p>
    <w:p w:rsidR="003F59D5" w:rsidRDefault="003F59D5" w:rsidP="003F59D5">
      <w:pPr>
        <w:pStyle w:val="ListParagraph"/>
        <w:numPr>
          <w:ilvl w:val="0"/>
          <w:numId w:val="2"/>
        </w:numPr>
      </w:pPr>
      <w:r>
        <w:t>Simple</w:t>
      </w:r>
    </w:p>
    <w:p w:rsidR="00637ECE" w:rsidRDefault="003F59D5" w:rsidP="00637ECE">
      <w:pPr>
        <w:ind w:left="1080"/>
      </w:pPr>
      <w:proofErr w:type="spellStart"/>
      <w:r>
        <w:t>Mastalgia</w:t>
      </w:r>
      <w:proofErr w:type="spellEnd"/>
      <w:r>
        <w:t xml:space="preserve"> </w:t>
      </w:r>
    </w:p>
    <w:p w:rsidR="00637ECE" w:rsidRDefault="00637ECE" w:rsidP="00637ECE">
      <w:pPr>
        <w:pStyle w:val="ListParagraph"/>
        <w:numPr>
          <w:ilvl w:val="0"/>
          <w:numId w:val="2"/>
        </w:numPr>
      </w:pPr>
      <w:r>
        <w:t>Cyclic</w:t>
      </w:r>
    </w:p>
    <w:p w:rsidR="00637ECE" w:rsidRDefault="00637ECE" w:rsidP="00637ECE">
      <w:pPr>
        <w:pStyle w:val="ListParagraph"/>
        <w:numPr>
          <w:ilvl w:val="0"/>
          <w:numId w:val="2"/>
        </w:numPr>
      </w:pPr>
      <w:r>
        <w:t xml:space="preserve">Non-cyclic </w:t>
      </w:r>
    </w:p>
    <w:p w:rsidR="00637ECE" w:rsidRDefault="00637ECE" w:rsidP="00637ECE">
      <w:pPr>
        <w:ind w:left="1080"/>
      </w:pPr>
      <w:proofErr w:type="spellStart"/>
      <w:r>
        <w:t>Fibroadenoma</w:t>
      </w:r>
      <w:proofErr w:type="spellEnd"/>
      <w:r>
        <w:t xml:space="preserve"> </w:t>
      </w:r>
    </w:p>
    <w:p w:rsidR="00637ECE" w:rsidRDefault="00637ECE" w:rsidP="00637ECE">
      <w:pPr>
        <w:pStyle w:val="ListParagraph"/>
        <w:numPr>
          <w:ilvl w:val="0"/>
          <w:numId w:val="2"/>
        </w:numPr>
      </w:pPr>
      <w:r>
        <w:t xml:space="preserve">Giant </w:t>
      </w:r>
      <w:proofErr w:type="spellStart"/>
      <w:r>
        <w:t>fibroadenoma</w:t>
      </w:r>
      <w:proofErr w:type="spellEnd"/>
    </w:p>
    <w:p w:rsidR="00637ECE" w:rsidRDefault="00637ECE" w:rsidP="00637ECE">
      <w:pPr>
        <w:pStyle w:val="ListParagraph"/>
        <w:numPr>
          <w:ilvl w:val="0"/>
          <w:numId w:val="2"/>
        </w:numPr>
      </w:pPr>
      <w:proofErr w:type="spellStart"/>
      <w:r>
        <w:t>Phyloidis</w:t>
      </w:r>
      <w:proofErr w:type="spellEnd"/>
      <w:r>
        <w:t xml:space="preserve"> tumor</w:t>
      </w:r>
    </w:p>
    <w:p w:rsidR="00637ECE" w:rsidRDefault="00637ECE" w:rsidP="00637ECE">
      <w:pPr>
        <w:ind w:left="1080"/>
      </w:pPr>
      <w:proofErr w:type="spellStart"/>
      <w:r>
        <w:t>Ductectasia</w:t>
      </w:r>
      <w:proofErr w:type="spellEnd"/>
    </w:p>
    <w:p w:rsidR="00637ECE" w:rsidRDefault="00637ECE" w:rsidP="00637ECE">
      <w:pPr>
        <w:ind w:left="1080"/>
      </w:pPr>
      <w:proofErr w:type="spellStart"/>
      <w:r>
        <w:t>Periductal</w:t>
      </w:r>
      <w:proofErr w:type="spellEnd"/>
      <w:r>
        <w:t xml:space="preserve"> </w:t>
      </w:r>
      <w:proofErr w:type="spellStart"/>
      <w:r>
        <w:t>metastasisand</w:t>
      </w:r>
      <w:proofErr w:type="spellEnd"/>
      <w:r>
        <w:t xml:space="preserve"> </w:t>
      </w:r>
      <w:proofErr w:type="spellStart"/>
      <w:r>
        <w:t>abcess</w:t>
      </w:r>
      <w:proofErr w:type="spellEnd"/>
    </w:p>
    <w:p w:rsidR="00637ECE" w:rsidRDefault="00637ECE" w:rsidP="00637ECE">
      <w:pPr>
        <w:ind w:left="360" w:firstLine="720"/>
      </w:pPr>
      <w:proofErr w:type="spellStart"/>
      <w:r>
        <w:t>Lactative</w:t>
      </w:r>
      <w:proofErr w:type="spellEnd"/>
      <w:r>
        <w:t xml:space="preserve"> abscess</w:t>
      </w:r>
    </w:p>
    <w:p w:rsidR="00637ECE" w:rsidRDefault="00637ECE" w:rsidP="00637ECE">
      <w:pPr>
        <w:ind w:left="360" w:firstLine="720"/>
      </w:pPr>
      <w:proofErr w:type="spellStart"/>
      <w:r>
        <w:t>Mastatus</w:t>
      </w:r>
      <w:proofErr w:type="spellEnd"/>
    </w:p>
    <w:p w:rsidR="00637ECE" w:rsidRDefault="00637ECE" w:rsidP="00637ECE">
      <w:pPr>
        <w:ind w:left="360" w:firstLine="720"/>
      </w:pPr>
      <w:proofErr w:type="spellStart"/>
      <w:r>
        <w:t>Glactocele</w:t>
      </w:r>
      <w:proofErr w:type="spellEnd"/>
    </w:p>
    <w:p w:rsidR="00637ECE" w:rsidRDefault="00637ECE" w:rsidP="00637ECE">
      <w:pPr>
        <w:ind w:left="360" w:firstLine="720"/>
      </w:pPr>
      <w:r>
        <w:t>Nipple discharge</w:t>
      </w:r>
    </w:p>
    <w:p w:rsidR="00637ECE" w:rsidRDefault="00637ECE" w:rsidP="00637ECE">
      <w:pPr>
        <w:ind w:left="360" w:firstLine="720"/>
      </w:pPr>
      <w:r>
        <w:t>Fat necrosis</w:t>
      </w:r>
    </w:p>
    <w:p w:rsidR="00637ECE" w:rsidRDefault="00637ECE" w:rsidP="00637ECE">
      <w:pPr>
        <w:ind w:left="360" w:firstLine="720"/>
      </w:pPr>
      <w:proofErr w:type="spellStart"/>
      <w:r>
        <w:t>Microcalcification</w:t>
      </w:r>
      <w:proofErr w:type="spellEnd"/>
    </w:p>
    <w:p w:rsidR="00637ECE" w:rsidRDefault="00637ECE" w:rsidP="00637ECE">
      <w:pPr>
        <w:pStyle w:val="ListParagraph"/>
        <w:numPr>
          <w:ilvl w:val="0"/>
          <w:numId w:val="2"/>
        </w:numPr>
      </w:pPr>
      <w:r>
        <w:t>Adenoma</w:t>
      </w:r>
    </w:p>
    <w:p w:rsidR="00637ECE" w:rsidRDefault="00637ECE" w:rsidP="00637ECE">
      <w:pPr>
        <w:pStyle w:val="ListParagraph"/>
        <w:numPr>
          <w:ilvl w:val="0"/>
          <w:numId w:val="2"/>
        </w:numPr>
      </w:pPr>
      <w:r>
        <w:t>Gynecomastia</w:t>
      </w:r>
    </w:p>
    <w:p w:rsidR="00637ECE" w:rsidRDefault="00637ECE" w:rsidP="00637ECE">
      <w:pPr>
        <w:pStyle w:val="ListParagraph"/>
        <w:ind w:left="1440"/>
      </w:pPr>
    </w:p>
    <w:p w:rsidR="00637ECE" w:rsidRDefault="00637ECE" w:rsidP="00637ECE">
      <w:pPr>
        <w:pStyle w:val="ListParagraph"/>
        <w:numPr>
          <w:ilvl w:val="0"/>
          <w:numId w:val="1"/>
        </w:numPr>
      </w:pPr>
      <w:r>
        <w:t>Carcinoma breast</w:t>
      </w:r>
    </w:p>
    <w:p w:rsidR="00637ECE" w:rsidRDefault="00637ECE" w:rsidP="00637ECE">
      <w:pPr>
        <w:pStyle w:val="ListParagraph"/>
        <w:ind w:left="1080"/>
      </w:pPr>
      <w:r>
        <w:t>Ductal and lobular</w:t>
      </w:r>
    </w:p>
    <w:p w:rsidR="00637ECE" w:rsidRDefault="00637ECE" w:rsidP="00637ECE">
      <w:pPr>
        <w:pStyle w:val="ListParagraph"/>
        <w:ind w:left="1080"/>
      </w:pPr>
      <w:r>
        <w:t>Invasive and non-invasive</w:t>
      </w:r>
    </w:p>
    <w:p w:rsidR="00637ECE" w:rsidRDefault="00637ECE" w:rsidP="00637ECE">
      <w:pPr>
        <w:pStyle w:val="ListParagraph"/>
        <w:ind w:left="1080"/>
      </w:pPr>
      <w:r>
        <w:t xml:space="preserve">Malignant </w:t>
      </w:r>
      <w:proofErr w:type="spellStart"/>
      <w:r>
        <w:t>phyloidis</w:t>
      </w:r>
      <w:proofErr w:type="spellEnd"/>
    </w:p>
    <w:p w:rsidR="00637ECE" w:rsidRDefault="00637ECE" w:rsidP="00637ECE">
      <w:pPr>
        <w:pStyle w:val="ListParagraph"/>
        <w:ind w:left="1080"/>
      </w:pPr>
      <w:r>
        <w:t>Sarcoma and lymphoma</w:t>
      </w:r>
    </w:p>
    <w:p w:rsidR="00637ECE" w:rsidRDefault="00637ECE" w:rsidP="00637ECE">
      <w:pPr>
        <w:pStyle w:val="ListParagraph"/>
        <w:ind w:left="1080"/>
      </w:pPr>
      <w:r>
        <w:t>Male breast carcinoma</w:t>
      </w:r>
    </w:p>
    <w:p w:rsidR="00637ECE" w:rsidRDefault="00637ECE" w:rsidP="00637ECE">
      <w:pPr>
        <w:pStyle w:val="ListParagraph"/>
        <w:ind w:left="1080"/>
      </w:pPr>
    </w:p>
    <w:p w:rsidR="00637ECE" w:rsidRDefault="00637ECE" w:rsidP="00637ECE">
      <w:pPr>
        <w:ind w:left="1080"/>
      </w:pPr>
    </w:p>
    <w:p w:rsidR="003F59D5" w:rsidRDefault="003F59D5"/>
    <w:sectPr w:rsidR="003F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94A7D"/>
    <w:multiLevelType w:val="hybridMultilevel"/>
    <w:tmpl w:val="7562A464"/>
    <w:lvl w:ilvl="0" w:tplc="ADD2D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67BB"/>
    <w:multiLevelType w:val="hybridMultilevel"/>
    <w:tmpl w:val="5344C228"/>
    <w:lvl w:ilvl="0" w:tplc="252C4E76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5"/>
    <w:rsid w:val="003F59D5"/>
    <w:rsid w:val="00637ECE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76E40-D7E3-4C9B-A945-CF6DA5C6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</dc:creator>
  <cp:keywords/>
  <dc:description/>
  <cp:lastModifiedBy>charmin</cp:lastModifiedBy>
  <cp:revision>1</cp:revision>
  <dcterms:created xsi:type="dcterms:W3CDTF">2015-02-18T06:34:00Z</dcterms:created>
  <dcterms:modified xsi:type="dcterms:W3CDTF">2015-02-18T07:01:00Z</dcterms:modified>
</cp:coreProperties>
</file>