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DA" w:rsidRPr="004F6CDB" w:rsidRDefault="006C357D" w:rsidP="009C28DA">
      <w:pPr>
        <w:pStyle w:val="Title"/>
        <w:jc w:val="center"/>
        <w:rPr>
          <w:sz w:val="24"/>
          <w:szCs w:val="24"/>
        </w:rPr>
      </w:pPr>
      <w:r w:rsidRPr="004F6CDB">
        <w:rPr>
          <w:noProof/>
          <w:sz w:val="24"/>
          <w:szCs w:val="24"/>
          <w:lang w:bidi="ar-SA"/>
        </w:rPr>
        <w:pict>
          <v:group id="_x0000_s1040" style="position:absolute;left:0;text-align:left;margin-left:-70.4pt;margin-top:-60.45pt;width:141.75pt;height:88.5pt;z-index:251650048" coordorigin="392,231" coordsize="2835,1770">
            <v:group id="_x0000_s1035" style="position:absolute;left:392;top:231;width:2835;height:1770;rotation:-318514fd" coordorigin="975,1290" coordsize="2835,1770">
              <v:oval id="_x0000_s1036" style="position:absolute;left:975;top:1290;width:2835;height:1770" fillcolor="#95b3d7" stroked="f"/>
              <v:oval id="_x0000_s1037" style="position:absolute;left:1322;top:1526;width:2380;height:1521" fillcolor="#b8cce4" stroked="f"/>
              <v:oval id="_x0000_s1038" style="position:absolute;left:1502;top:1740;width:2140;height:1292" fillcolor="#dbe5f1" stroked="f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33;top:810;width:2295;height:1147" filled="f" stroked="f">
              <v:textbox style="mso-next-textbox:#_x0000_s1039">
                <w:txbxContent>
                  <w:p w:rsidR="002476C3" w:rsidRPr="00983B9E" w:rsidRDefault="002476C3" w:rsidP="006C357D">
                    <w:pPr>
                      <w:jc w:val="center"/>
                      <w:rPr>
                        <w:rFonts w:ascii="Bodoni MT Black" w:hAnsi="Bodoni MT Black"/>
                        <w:color w:val="365F91"/>
                        <w:sz w:val="28"/>
                        <w:szCs w:val="28"/>
                      </w:rPr>
                    </w:pPr>
                    <w:r w:rsidRPr="00983B9E">
                      <w:rPr>
                        <w:rFonts w:ascii="Bodoni MT Black" w:hAnsi="Bodoni MT Black"/>
                        <w:color w:val="365F91"/>
                        <w:sz w:val="28"/>
                        <w:szCs w:val="28"/>
                      </w:rPr>
                      <w:t>Introduction</w:t>
                    </w:r>
                  </w:p>
                </w:txbxContent>
              </v:textbox>
            </v:shape>
            <w10:wrap anchorx="page"/>
          </v:group>
        </w:pict>
      </w:r>
      <w:r w:rsidR="009C28DA" w:rsidRPr="004F6CDB">
        <w:rPr>
          <w:rStyle w:val="BookTitle"/>
          <w:sz w:val="24"/>
          <w:szCs w:val="24"/>
        </w:rPr>
        <w:t>INTR</w:t>
      </w:r>
      <w:r w:rsidR="00A67278" w:rsidRPr="004F6CDB">
        <w:rPr>
          <w:rStyle w:val="BookTitle"/>
          <w:sz w:val="24"/>
          <w:szCs w:val="24"/>
        </w:rPr>
        <w:t>ODUCTION</w:t>
      </w:r>
    </w:p>
    <w:p w:rsidR="0017232F" w:rsidRPr="004F6CDB" w:rsidRDefault="00B62A31" w:rsidP="003E6519">
      <w:pPr>
        <w:pStyle w:val="Heading2"/>
        <w:bidi w:val="0"/>
        <w:rPr>
          <w:rFonts w:ascii="Berlin Sans FB Demi" w:hAnsi="Berlin Sans FB Demi"/>
          <w:color w:val="31849B"/>
          <w:sz w:val="24"/>
          <w:szCs w:val="24"/>
        </w:rPr>
      </w:pPr>
      <w:bookmarkStart w:id="0" w:name="_Toc166666200"/>
      <w:r w:rsidRPr="004F6CDB">
        <w:rPr>
          <w:rFonts w:ascii="Berlin Sans FB Demi" w:hAnsi="Berlin Sans FB Demi"/>
          <w:color w:val="31849B"/>
          <w:sz w:val="24"/>
          <w:szCs w:val="24"/>
        </w:rPr>
        <w:t xml:space="preserve">Definition </w:t>
      </w:r>
      <w:r w:rsidR="0017232F" w:rsidRPr="004F6CDB">
        <w:rPr>
          <w:rFonts w:ascii="Berlin Sans FB Demi" w:hAnsi="Berlin Sans FB Demi"/>
          <w:color w:val="31849B"/>
          <w:sz w:val="24"/>
          <w:szCs w:val="24"/>
        </w:rPr>
        <w:t xml:space="preserve"> :</w:t>
      </w:r>
      <w:bookmarkEnd w:id="0"/>
      <w:r w:rsidRPr="004F6CDB">
        <w:rPr>
          <w:rFonts w:ascii="Berlin Sans FB Demi" w:hAnsi="Berlin Sans FB Demi"/>
          <w:color w:val="31849B"/>
          <w:sz w:val="24"/>
          <w:szCs w:val="24"/>
        </w:rPr>
        <w:t xml:space="preserve"> </w:t>
      </w:r>
    </w:p>
    <w:p w:rsidR="0017232F" w:rsidRPr="004F6CDB" w:rsidRDefault="0017232F" w:rsidP="004F6CDB">
      <w:pPr>
        <w:bidi w:val="0"/>
        <w:spacing w:before="100" w:beforeAutospacing="1" w:after="100" w:afterAutospacing="1"/>
        <w:jc w:val="both"/>
        <w:rPr>
          <w:rStyle w:val="SubtleReference"/>
          <w:rFonts w:ascii="Candara" w:hAnsi="Candara" w:cs="Aharoni"/>
          <w:color w:val="0F243E"/>
          <w:sz w:val="24"/>
          <w:szCs w:val="24"/>
        </w:rPr>
      </w:pPr>
      <w:r w:rsidRPr="004F6CDB">
        <w:rPr>
          <w:rStyle w:val="SubtleReference"/>
          <w:rFonts w:ascii="Candara" w:hAnsi="Candara" w:cs="Aharoni"/>
          <w:color w:val="0F243E"/>
          <w:sz w:val="24"/>
          <w:szCs w:val="24"/>
        </w:rPr>
        <w:t xml:space="preserve">         Diabetes mellitus is a metabolic disorder characterized by </w:t>
      </w:r>
      <w:hyperlink r:id="rId8" w:tooltip="Hyperglycemia" w:history="1">
        <w:r w:rsidRPr="004F6CDB">
          <w:rPr>
            <w:rStyle w:val="SubtleReference"/>
            <w:rFonts w:ascii="Candara" w:hAnsi="Candara" w:cs="Aharoni"/>
            <w:color w:val="0F243E"/>
            <w:sz w:val="24"/>
            <w:szCs w:val="24"/>
          </w:rPr>
          <w:t>hyperglycemia</w:t>
        </w:r>
      </w:hyperlink>
      <w:r w:rsidRPr="004F6CDB">
        <w:rPr>
          <w:rStyle w:val="SubtleReference"/>
          <w:rFonts w:ascii="Candara" w:hAnsi="Candara" w:cs="Aharoni"/>
          <w:color w:val="0F243E"/>
          <w:sz w:val="24"/>
          <w:szCs w:val="24"/>
        </w:rPr>
        <w:t xml:space="preserve"> (high </w:t>
      </w:r>
      <w:hyperlink r:id="rId9" w:tooltip="Blood sugar" w:history="1">
        <w:r w:rsidRPr="004F6CDB">
          <w:rPr>
            <w:rStyle w:val="SubtleReference"/>
            <w:rFonts w:ascii="Candara" w:hAnsi="Candara" w:cs="Aharoni"/>
            <w:color w:val="0F243E"/>
            <w:sz w:val="24"/>
            <w:szCs w:val="24"/>
          </w:rPr>
          <w:t>blood sugar</w:t>
        </w:r>
      </w:hyperlink>
      <w:r w:rsidRPr="004F6CDB">
        <w:rPr>
          <w:rStyle w:val="SubtleReference"/>
          <w:rFonts w:ascii="Candara" w:hAnsi="Candara" w:cs="Aharoni"/>
          <w:color w:val="0F243E"/>
          <w:sz w:val="24"/>
          <w:szCs w:val="24"/>
        </w:rPr>
        <w:t xml:space="preserve">) and other signs, as distinct from a single disease or condition. The </w:t>
      </w:r>
      <w:hyperlink r:id="rId10" w:tooltip="World Health Organization" w:history="1">
        <w:r w:rsidRPr="004F6CDB">
          <w:rPr>
            <w:rStyle w:val="SubtleReference"/>
            <w:rFonts w:ascii="Candara" w:hAnsi="Candara" w:cs="Aharoni"/>
            <w:color w:val="0F243E"/>
            <w:sz w:val="24"/>
            <w:szCs w:val="24"/>
          </w:rPr>
          <w:t>World Health Organization</w:t>
        </w:r>
      </w:hyperlink>
      <w:r w:rsidRPr="004F6CDB">
        <w:rPr>
          <w:rStyle w:val="SubtleReference"/>
          <w:rFonts w:ascii="Candara" w:hAnsi="Candara" w:cs="Aharoni"/>
          <w:color w:val="0F243E"/>
          <w:sz w:val="24"/>
          <w:szCs w:val="24"/>
        </w:rPr>
        <w:t xml:space="preserve"> recognizes three main forms of diabetes: </w:t>
      </w:r>
      <w:hyperlink r:id="rId11" w:tooltip="Diabetes mellitus type 1" w:history="1">
        <w:r w:rsidRPr="004F6CDB">
          <w:rPr>
            <w:rStyle w:val="SubtleReference"/>
            <w:rFonts w:ascii="Candara" w:hAnsi="Candara" w:cs="Aharoni"/>
            <w:color w:val="0F243E"/>
            <w:sz w:val="24"/>
            <w:szCs w:val="24"/>
          </w:rPr>
          <w:t>type 1</w:t>
        </w:r>
      </w:hyperlink>
      <w:r w:rsidRPr="004F6CDB">
        <w:rPr>
          <w:rStyle w:val="SubtleReference"/>
          <w:rFonts w:ascii="Candara" w:hAnsi="Candara" w:cs="Aharoni"/>
          <w:color w:val="0F243E"/>
          <w:sz w:val="24"/>
          <w:szCs w:val="24"/>
        </w:rPr>
        <w:t xml:space="preserve">, </w:t>
      </w:r>
      <w:hyperlink r:id="rId12" w:tooltip="Diabetes mellitus type 2" w:history="1">
        <w:r w:rsidRPr="004F6CDB">
          <w:rPr>
            <w:rStyle w:val="SubtleReference"/>
            <w:rFonts w:ascii="Candara" w:hAnsi="Candara" w:cs="Aharoni"/>
            <w:color w:val="0F243E"/>
            <w:sz w:val="24"/>
            <w:szCs w:val="24"/>
          </w:rPr>
          <w:t>type 2</w:t>
        </w:r>
      </w:hyperlink>
      <w:r w:rsidRPr="004F6CDB">
        <w:rPr>
          <w:rStyle w:val="SubtleReference"/>
          <w:rFonts w:ascii="Candara" w:hAnsi="Candara" w:cs="Aharoni"/>
          <w:color w:val="0F243E"/>
          <w:sz w:val="24"/>
          <w:szCs w:val="24"/>
        </w:rPr>
        <w:t xml:space="preserve">, and </w:t>
      </w:r>
      <w:hyperlink r:id="rId13" w:tooltip="Gestational diabetes" w:history="1">
        <w:r w:rsidRPr="004F6CDB">
          <w:rPr>
            <w:rStyle w:val="SubtleReference"/>
            <w:rFonts w:ascii="Candara" w:hAnsi="Candara" w:cs="Aharoni"/>
            <w:color w:val="0F243E"/>
            <w:sz w:val="24"/>
            <w:szCs w:val="24"/>
          </w:rPr>
          <w:t>gestational diabetes</w:t>
        </w:r>
      </w:hyperlink>
      <w:r w:rsidRPr="004F6CDB">
        <w:rPr>
          <w:rStyle w:val="SubtleReference"/>
          <w:rFonts w:ascii="Candara" w:hAnsi="Candara" w:cs="Aharoni"/>
          <w:color w:val="0F243E"/>
          <w:sz w:val="24"/>
          <w:szCs w:val="24"/>
        </w:rPr>
        <w:t xml:space="preserve"> (occurring during </w:t>
      </w:r>
      <w:hyperlink r:id="rId14" w:tooltip="Pregnancy" w:history="1">
        <w:r w:rsidRPr="004F6CDB">
          <w:rPr>
            <w:rStyle w:val="SubtleReference"/>
            <w:rFonts w:ascii="Candara" w:hAnsi="Candara" w:cs="Aharoni"/>
            <w:color w:val="0F243E"/>
            <w:sz w:val="24"/>
            <w:szCs w:val="24"/>
          </w:rPr>
          <w:t>pregnancy</w:t>
        </w:r>
      </w:hyperlink>
      <w:r w:rsidRPr="004F6CDB">
        <w:rPr>
          <w:rStyle w:val="SubtleReference"/>
          <w:rFonts w:ascii="Candara" w:hAnsi="Candara" w:cs="Aharoni"/>
          <w:color w:val="0F243E"/>
          <w:sz w:val="24"/>
          <w:szCs w:val="24"/>
        </w:rPr>
        <w:t>),(1)</w:t>
      </w:r>
      <w:hyperlink r:id="rId15" w:anchor="_note-name#_note-name" w:tooltip="" w:history="1"/>
      <w:r w:rsidRPr="004F6CDB">
        <w:rPr>
          <w:rStyle w:val="SubtleReference"/>
          <w:rFonts w:ascii="Candara" w:hAnsi="Candara" w:cs="Aharoni"/>
          <w:color w:val="0F243E"/>
          <w:sz w:val="24"/>
          <w:szCs w:val="24"/>
        </w:rPr>
        <w:t xml:space="preserve">  which have similar signs, symptoms, and consequences, but different causes and population distributions. Type 1 is usually due to </w:t>
      </w:r>
      <w:hyperlink r:id="rId16" w:tooltip="Autoimmune disease" w:history="1">
        <w:r w:rsidRPr="004F6CDB">
          <w:rPr>
            <w:rStyle w:val="SubtleReference"/>
            <w:rFonts w:ascii="Candara" w:hAnsi="Candara" w:cs="Aharoni"/>
            <w:color w:val="0F243E"/>
            <w:sz w:val="24"/>
            <w:szCs w:val="24"/>
          </w:rPr>
          <w:t>autoimmune</w:t>
        </w:r>
      </w:hyperlink>
      <w:r w:rsidRPr="004F6CDB">
        <w:rPr>
          <w:rStyle w:val="SubtleReference"/>
          <w:rFonts w:ascii="Candara" w:hAnsi="Candara" w:cs="Aharoni"/>
          <w:color w:val="0F243E"/>
          <w:sz w:val="24"/>
          <w:szCs w:val="24"/>
        </w:rPr>
        <w:t xml:space="preserve"> destruction </w:t>
      </w:r>
      <w:r w:rsidR="004F6CDB" w:rsidRPr="004F6CDB">
        <w:rPr>
          <w:rStyle w:val="SubtleReference"/>
          <w:rFonts w:ascii="Candara" w:hAnsi="Candara" w:cs="Aharoni"/>
          <w:color w:val="0F243E"/>
          <w:sz w:val="24"/>
          <w:szCs w:val="24"/>
        </w:rPr>
        <w:t>………</w:t>
      </w:r>
    </w:p>
    <w:p w:rsidR="0017232F" w:rsidRPr="004F6CDB" w:rsidRDefault="0017232F" w:rsidP="002C16A9">
      <w:pPr>
        <w:pStyle w:val="Heading2"/>
        <w:bidi w:val="0"/>
        <w:rPr>
          <w:rFonts w:ascii="Berlin Sans FB Demi" w:hAnsi="Berlin Sans FB Demi"/>
          <w:color w:val="31849B"/>
          <w:sz w:val="24"/>
          <w:szCs w:val="24"/>
        </w:rPr>
      </w:pPr>
      <w:bookmarkStart w:id="1" w:name="_Toc166666201"/>
      <w:r w:rsidRPr="004F6CDB">
        <w:rPr>
          <w:rFonts w:ascii="Berlin Sans FB Demi" w:hAnsi="Berlin Sans FB Demi"/>
          <w:color w:val="31849B"/>
          <w:sz w:val="24"/>
          <w:szCs w:val="24"/>
        </w:rPr>
        <w:t>Major Types of Diabetes</w:t>
      </w:r>
      <w:bookmarkEnd w:id="1"/>
    </w:p>
    <w:p w:rsidR="0017232F" w:rsidRPr="004F6CDB" w:rsidRDefault="00AB0305" w:rsidP="00B001CD">
      <w:pPr>
        <w:pStyle w:val="Heading3"/>
        <w:rPr>
          <w:rFonts w:ascii="Berlin Sans FB" w:hAnsi="Berlin Sans FB" w:cs="Aharoni"/>
          <w:color w:val="548DD4"/>
          <w:sz w:val="24"/>
          <w:szCs w:val="24"/>
        </w:rPr>
      </w:pPr>
      <w:bookmarkStart w:id="2" w:name="_Toc166666202"/>
      <w:r w:rsidRPr="004F6CDB">
        <w:rPr>
          <w:rFonts w:ascii="Berlin Sans FB" w:hAnsi="Berlin Sans FB" w:cs="Aharoni"/>
          <w:color w:val="548DD4"/>
          <w:sz w:val="24"/>
          <w:szCs w:val="24"/>
        </w:rPr>
        <w:t>1-</w:t>
      </w:r>
      <w:hyperlink r:id="rId17" w:history="1">
        <w:r w:rsidR="0017232F" w:rsidRPr="004F6CDB">
          <w:rPr>
            <w:rFonts w:ascii="Berlin Sans FB" w:hAnsi="Berlin Sans FB" w:cs="Aharoni"/>
            <w:color w:val="548DD4"/>
            <w:sz w:val="24"/>
            <w:szCs w:val="24"/>
          </w:rPr>
          <w:t>Type 1 diabetes</w:t>
        </w:r>
        <w:bookmarkEnd w:id="2"/>
      </w:hyperlink>
    </w:p>
    <w:p w:rsidR="006C357D" w:rsidRPr="004F6CDB" w:rsidRDefault="0017232F" w:rsidP="004F6CDB">
      <w:pPr>
        <w:pStyle w:val="NormalWeb"/>
        <w:jc w:val="both"/>
        <w:rPr>
          <w:rFonts w:ascii="Candara" w:hAnsi="Candara"/>
          <w:b/>
          <w:bCs/>
          <w:color w:val="0F243E"/>
          <w:sz w:val="24"/>
          <w:szCs w:val="24"/>
          <w:lang/>
        </w:rPr>
      </w:pPr>
      <w:r w:rsidRPr="004F6CDB">
        <w:rPr>
          <w:rFonts w:ascii="Arial Rounded MT Bold" w:hAnsi="Arial Rounded MT Bold"/>
          <w:sz w:val="24"/>
          <w:szCs w:val="24"/>
          <w:lang/>
        </w:rPr>
        <w:t xml:space="preserve">    </w:t>
      </w:r>
      <w:r w:rsidRPr="004F6CDB">
        <w:rPr>
          <w:rFonts w:ascii="Candara" w:hAnsi="Candara"/>
          <w:b/>
          <w:bCs/>
          <w:color w:val="215868"/>
          <w:sz w:val="24"/>
          <w:szCs w:val="24"/>
          <w:lang/>
        </w:rPr>
        <w:t xml:space="preserve">    </w:t>
      </w:r>
      <w:hyperlink r:id="rId18" w:tooltip="Type 1 diabetes mellitus" w:history="1">
        <w:r w:rsidRPr="004F6CDB">
          <w:rPr>
            <w:rStyle w:val="Hyperlink"/>
            <w:rFonts w:ascii="Candara" w:hAnsi="Candara"/>
            <w:b/>
            <w:bCs/>
            <w:color w:val="0F243E"/>
            <w:sz w:val="24"/>
            <w:szCs w:val="24"/>
            <w:u w:val="none"/>
            <w:lang/>
          </w:rPr>
          <w:t>Type 1 diabetes mellitus</w:t>
        </w:r>
      </w:hyperlink>
      <w:r w:rsidRPr="004F6CDB">
        <w:rPr>
          <w:rFonts w:ascii="Candara" w:hAnsi="Candara"/>
          <w:b/>
          <w:bCs/>
          <w:color w:val="0F243E"/>
          <w:sz w:val="24"/>
          <w:szCs w:val="24"/>
          <w:lang/>
        </w:rPr>
        <w:t xml:space="preserve">—formerly known as insulin-dependent diabetes (IDDM), childhood diabetes or also known as juvenile diabetes, is characterized by loss of the insulin-producing </w:t>
      </w:r>
      <w:hyperlink r:id="rId19" w:tooltip="Beta cell" w:history="1">
        <w:r w:rsidRPr="004F6CDB">
          <w:rPr>
            <w:rStyle w:val="Hyperlink"/>
            <w:rFonts w:ascii="Candara" w:hAnsi="Candara"/>
            <w:b/>
            <w:bCs/>
            <w:color w:val="0F243E"/>
            <w:sz w:val="24"/>
            <w:szCs w:val="24"/>
            <w:u w:val="none"/>
            <w:lang/>
          </w:rPr>
          <w:t>beta cells</w:t>
        </w:r>
      </w:hyperlink>
      <w:r w:rsidRPr="004F6CDB">
        <w:rPr>
          <w:rFonts w:ascii="Candara" w:hAnsi="Candara"/>
          <w:b/>
          <w:bCs/>
          <w:color w:val="0F243E"/>
          <w:sz w:val="24"/>
          <w:szCs w:val="24"/>
          <w:lang/>
        </w:rPr>
        <w:t xml:space="preserve"> </w:t>
      </w:r>
      <w:r w:rsidR="004F6CDB" w:rsidRPr="004F6CDB">
        <w:rPr>
          <w:rFonts w:ascii="Candara" w:hAnsi="Candara"/>
          <w:b/>
          <w:bCs/>
          <w:color w:val="0F243E"/>
          <w:sz w:val="24"/>
          <w:szCs w:val="24"/>
          <w:lang/>
        </w:rPr>
        <w:t>…………….</w:t>
      </w:r>
    </w:p>
    <w:p w:rsidR="00B001CD" w:rsidRPr="004F6CDB" w:rsidRDefault="006C357D" w:rsidP="004F6CDB">
      <w:pPr>
        <w:pStyle w:val="NormalWeb"/>
        <w:jc w:val="both"/>
        <w:rPr>
          <w:rFonts w:ascii="Arial" w:hAnsi="Arial"/>
          <w:color w:val="000000"/>
          <w:sz w:val="24"/>
          <w:szCs w:val="24"/>
        </w:rPr>
      </w:pPr>
      <w:r w:rsidRPr="004F6CDB">
        <w:rPr>
          <w:rFonts w:ascii="Candara" w:hAnsi="Candara"/>
          <w:b/>
          <w:bCs/>
          <w:color w:val="0F243E"/>
          <w:sz w:val="24"/>
          <w:szCs w:val="24"/>
          <w:lang/>
        </w:rPr>
        <w:t xml:space="preserve">  </w:t>
      </w:r>
      <w:r w:rsidR="0017232F" w:rsidRPr="004F6CDB">
        <w:rPr>
          <w:rFonts w:ascii="Arial" w:hAnsi="Arial"/>
          <w:color w:val="000000"/>
          <w:sz w:val="24"/>
          <w:szCs w:val="24"/>
        </w:rPr>
        <w:br/>
      </w:r>
      <w:bookmarkStart w:id="3" w:name="_Toc166666205"/>
      <w:r w:rsidR="00815B70" w:rsidRPr="004F6CDB">
        <w:rPr>
          <w:rFonts w:ascii="Berlin Sans FB" w:hAnsi="Berlin Sans FB"/>
          <w:color w:val="548DD4"/>
          <w:sz w:val="24"/>
          <w:szCs w:val="24"/>
        </w:rPr>
        <w:t>4-</w:t>
      </w:r>
      <w:hyperlink r:id="rId20" w:history="1">
        <w:r w:rsidR="0017232F" w:rsidRPr="004F6CDB">
          <w:rPr>
            <w:rStyle w:val="Heading3Char"/>
            <w:rFonts w:ascii="Berlin Sans FB" w:hAnsi="Berlin Sans FB"/>
            <w:color w:val="548DD4"/>
            <w:sz w:val="24"/>
            <w:szCs w:val="24"/>
          </w:rPr>
          <w:t>Pre-diabetes</w:t>
        </w:r>
        <w:bookmarkEnd w:id="3"/>
      </w:hyperlink>
      <w:r w:rsidR="0017232F" w:rsidRPr="004F6CDB">
        <w:rPr>
          <w:rFonts w:ascii="Berlin Sans FB" w:hAnsi="Berlin Sans FB"/>
          <w:color w:val="548DD4"/>
          <w:sz w:val="24"/>
          <w:szCs w:val="24"/>
        </w:rPr>
        <w:t xml:space="preserve"> </w:t>
      </w:r>
    </w:p>
    <w:p w:rsidR="0017232F" w:rsidRPr="004F6CDB" w:rsidRDefault="0017232F" w:rsidP="004F6CDB">
      <w:pPr>
        <w:bidi w:val="0"/>
        <w:spacing w:after="192"/>
        <w:jc w:val="both"/>
        <w:rPr>
          <w:rFonts w:ascii="Candara" w:hAnsi="Candara"/>
          <w:b/>
          <w:bCs/>
          <w:color w:val="0F243E"/>
          <w:sz w:val="24"/>
          <w:szCs w:val="24"/>
        </w:rPr>
      </w:pPr>
      <w:r w:rsidRPr="004F6CDB">
        <w:rPr>
          <w:rFonts w:ascii="Arial Rounded MT Bold" w:hAnsi="Arial Rounded MT Bold"/>
          <w:sz w:val="24"/>
          <w:szCs w:val="24"/>
        </w:rPr>
        <w:t xml:space="preserve">        </w:t>
      </w:r>
      <w:r w:rsidRPr="004F6CDB">
        <w:rPr>
          <w:rFonts w:ascii="Candara" w:hAnsi="Candara"/>
          <w:b/>
          <w:bCs/>
          <w:color w:val="0F243E"/>
          <w:sz w:val="24"/>
          <w:szCs w:val="24"/>
        </w:rPr>
        <w:t xml:space="preserve">Pre-diabetes is a condition </w:t>
      </w:r>
      <w:r w:rsidR="004F6CDB">
        <w:rPr>
          <w:rFonts w:ascii="Candara" w:hAnsi="Candara"/>
          <w:b/>
          <w:bCs/>
          <w:color w:val="0F243E"/>
          <w:sz w:val="24"/>
          <w:szCs w:val="24"/>
        </w:rPr>
        <w:t>…………………….</w:t>
      </w:r>
      <w:r w:rsidRPr="004F6CDB">
        <w:rPr>
          <w:rFonts w:ascii="Candara" w:hAnsi="Candara"/>
          <w:b/>
          <w:bCs/>
          <w:color w:val="0F243E"/>
          <w:sz w:val="24"/>
          <w:szCs w:val="24"/>
        </w:rPr>
        <w:t xml:space="preserve"> </w:t>
      </w:r>
    </w:p>
    <w:p w:rsidR="0017232F" w:rsidRPr="004F6CDB" w:rsidRDefault="0017232F" w:rsidP="003E6519">
      <w:pPr>
        <w:pStyle w:val="Heading2"/>
        <w:bidi w:val="0"/>
        <w:rPr>
          <w:rFonts w:ascii="Berlin Sans FB Demi" w:hAnsi="Berlin Sans FB Demi"/>
          <w:color w:val="31849B"/>
          <w:sz w:val="24"/>
          <w:szCs w:val="24"/>
        </w:rPr>
      </w:pPr>
      <w:hyperlink r:id="rId21" w:history="1">
        <w:bookmarkStart w:id="4" w:name="_Toc166666206"/>
        <w:r w:rsidRPr="004F6CDB">
          <w:rPr>
            <w:rFonts w:ascii="Berlin Sans FB Demi" w:hAnsi="Berlin Sans FB Demi"/>
            <w:color w:val="31849B"/>
            <w:sz w:val="24"/>
            <w:szCs w:val="24"/>
          </w:rPr>
          <w:t>The Genetics of Diabetes</w:t>
        </w:r>
        <w:bookmarkEnd w:id="4"/>
      </w:hyperlink>
    </w:p>
    <w:p w:rsidR="0017232F" w:rsidRDefault="0017232F" w:rsidP="00AA0B67">
      <w:pPr>
        <w:pStyle w:val="NormalWeb"/>
        <w:jc w:val="both"/>
        <w:rPr>
          <w:rFonts w:ascii="Candara" w:hAnsi="Candara"/>
          <w:b/>
          <w:bCs/>
          <w:color w:val="0F243E"/>
          <w:sz w:val="24"/>
          <w:szCs w:val="24"/>
          <w:lang/>
        </w:rPr>
      </w:pPr>
      <w:r w:rsidRPr="004F6CDB">
        <w:rPr>
          <w:rFonts w:ascii="Candara" w:hAnsi="Candara"/>
          <w:b/>
          <w:bCs/>
          <w:color w:val="0F243E"/>
          <w:sz w:val="24"/>
          <w:szCs w:val="24"/>
          <w:lang/>
        </w:rPr>
        <w:t xml:space="preserve">           Both type 1 and type 2 diabetes are at least partly inherited. Type 1 diabetes appears to be triggered by </w:t>
      </w:r>
      <w:r w:rsidR="00AA0B67">
        <w:rPr>
          <w:rFonts w:ascii="Candara" w:hAnsi="Candara"/>
          <w:b/>
          <w:bCs/>
          <w:color w:val="0F243E"/>
          <w:sz w:val="24"/>
          <w:szCs w:val="24"/>
          <w:lang/>
        </w:rPr>
        <w:t>some (mainly viral) infections</w:t>
      </w:r>
      <w:r w:rsidRPr="004F6CDB">
        <w:rPr>
          <w:rFonts w:ascii="Candara" w:hAnsi="Candara"/>
          <w:b/>
          <w:bCs/>
          <w:color w:val="0F243E"/>
          <w:sz w:val="24"/>
          <w:szCs w:val="24"/>
          <w:lang/>
        </w:rPr>
        <w:t xml:space="preserve">). </w:t>
      </w:r>
      <w:r w:rsidR="004F6CDB" w:rsidRPr="004F6CDB">
        <w:rPr>
          <w:rFonts w:ascii="Candara" w:hAnsi="Candara"/>
          <w:b/>
          <w:bCs/>
          <w:color w:val="0F243E"/>
          <w:sz w:val="24"/>
          <w:szCs w:val="24"/>
          <w:lang/>
        </w:rPr>
        <w:t>…………………</w:t>
      </w:r>
    </w:p>
    <w:p w:rsidR="00A40461" w:rsidRPr="004F6CDB" w:rsidRDefault="00AA0B67" w:rsidP="003E6519">
      <w:pPr>
        <w:pStyle w:val="Heading2"/>
        <w:jc w:val="right"/>
        <w:rPr>
          <w:rFonts w:ascii="Berlin Sans FB Demi" w:hAnsi="Berlin Sans FB Demi"/>
          <w:color w:val="31849B"/>
          <w:sz w:val="24"/>
          <w:szCs w:val="24"/>
          <w:rtl/>
        </w:rPr>
      </w:pPr>
      <w:r>
        <w:rPr>
          <w:noProof/>
          <w:color w:val="31849B"/>
          <w:sz w:val="24"/>
          <w:szCs w:val="24"/>
          <w:lang w:bidi="ar-S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390525</wp:posOffset>
            </wp:positionV>
            <wp:extent cx="5238750" cy="2190750"/>
            <wp:effectExtent l="19050" t="0" r="0" b="0"/>
            <wp:wrapSquare wrapText="bothSides"/>
            <wp:docPr id="8" name="Picture 8" descr="07_diabetes_type2_sympt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7_diabetes_type2_symptom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5" w:name="_Toc166666211"/>
      <w:r w:rsidR="00815B70" w:rsidRPr="004F6CDB">
        <w:rPr>
          <w:rFonts w:ascii="Berlin Sans FB Demi" w:hAnsi="Berlin Sans FB Demi"/>
          <w:color w:val="31849B"/>
          <w:sz w:val="24"/>
          <w:szCs w:val="24"/>
        </w:rPr>
        <w:t>C</w:t>
      </w:r>
      <w:r w:rsidR="00A40461" w:rsidRPr="004F6CDB">
        <w:rPr>
          <w:rFonts w:ascii="Berlin Sans FB Demi" w:hAnsi="Berlin Sans FB Demi"/>
          <w:color w:val="31849B"/>
          <w:sz w:val="24"/>
          <w:szCs w:val="24"/>
        </w:rPr>
        <w:t>linical picture of diabetes:</w:t>
      </w:r>
      <w:bookmarkEnd w:id="5"/>
    </w:p>
    <w:p w:rsidR="00770C1E" w:rsidRPr="004F6CDB" w:rsidRDefault="00770C1E" w:rsidP="00770C1E">
      <w:pPr>
        <w:pStyle w:val="Heading2"/>
        <w:bidi w:val="0"/>
        <w:rPr>
          <w:rFonts w:ascii="Berlin Sans FB Demi" w:hAnsi="Berlin Sans FB Demi"/>
          <w:b/>
          <w:bCs/>
          <w:color w:val="31849B"/>
          <w:sz w:val="24"/>
          <w:szCs w:val="24"/>
          <w:lang/>
        </w:rPr>
      </w:pPr>
      <w:bookmarkStart w:id="6" w:name="_Toc166666212"/>
      <w:r w:rsidRPr="004F6CDB">
        <w:rPr>
          <w:rFonts w:ascii="Berlin Sans FB Demi" w:hAnsi="Berlin Sans FB Demi"/>
          <w:b/>
          <w:bCs/>
          <w:color w:val="31849B"/>
          <w:sz w:val="24"/>
          <w:szCs w:val="24"/>
          <w:lang/>
        </w:rPr>
        <w:lastRenderedPageBreak/>
        <w:t>INVESTIGATION</w:t>
      </w:r>
      <w:bookmarkEnd w:id="6"/>
    </w:p>
    <w:p w:rsidR="00AA0B67" w:rsidRDefault="00AA0B67" w:rsidP="00AA0B67">
      <w:pPr>
        <w:shd w:val="clear" w:color="auto" w:fill="FFFFFF"/>
        <w:bidi w:val="0"/>
        <w:spacing w:before="100" w:beforeAutospacing="1" w:after="100" w:afterAutospacing="1"/>
        <w:jc w:val="lowKashida"/>
        <w:rPr>
          <w:rFonts w:ascii="Candara" w:hAnsi="Candara"/>
          <w:b/>
          <w:bCs/>
          <w:color w:val="0F243E"/>
          <w:sz w:val="24"/>
          <w:szCs w:val="24"/>
          <w:lang/>
        </w:rPr>
      </w:pPr>
      <w:r>
        <w:rPr>
          <w:noProof/>
          <w:color w:val="943634"/>
          <w:sz w:val="24"/>
          <w:szCs w:val="24"/>
          <w:lang w:bidi="ar-S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4668520</wp:posOffset>
            </wp:positionH>
            <wp:positionV relativeFrom="paragraph">
              <wp:posOffset>300990</wp:posOffset>
            </wp:positionV>
            <wp:extent cx="1057275" cy="1057275"/>
            <wp:effectExtent l="19050" t="0" r="9525" b="0"/>
            <wp:wrapSquare wrapText="bothSides"/>
            <wp:docPr id="9" name="Picture 9" descr="CA8ABA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8ABAI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461" w:rsidRPr="004F6CDB">
        <w:rPr>
          <w:rFonts w:ascii="Candara" w:hAnsi="Candara"/>
          <w:b/>
          <w:bCs/>
          <w:color w:val="943634"/>
          <w:sz w:val="24"/>
          <w:szCs w:val="24"/>
          <w:lang/>
        </w:rPr>
        <w:t>1-Blood glucose test:</w:t>
      </w:r>
      <w:r w:rsidR="00A40461" w:rsidRPr="004F6CDB">
        <w:rPr>
          <w:rFonts w:ascii="Candara" w:hAnsi="Candara"/>
          <w:b/>
          <w:bCs/>
          <w:color w:val="215868"/>
          <w:sz w:val="24"/>
          <w:szCs w:val="24"/>
          <w:lang/>
        </w:rPr>
        <w:t xml:space="preserve"> </w:t>
      </w:r>
      <w:r w:rsidR="00A40461" w:rsidRPr="004F6CDB">
        <w:rPr>
          <w:rFonts w:ascii="Candara" w:hAnsi="Candara"/>
          <w:b/>
          <w:bCs/>
          <w:color w:val="0F243E"/>
          <w:sz w:val="24"/>
          <w:szCs w:val="24"/>
          <w:lang/>
        </w:rPr>
        <w:t xml:space="preserve">Traditional Home Blood Glucose Monitoring. The traditional method of testing your blood glucose involves pricking your finger </w:t>
      </w:r>
      <w:r>
        <w:rPr>
          <w:rFonts w:ascii="Candara" w:hAnsi="Candara"/>
          <w:b/>
          <w:bCs/>
          <w:color w:val="0F243E"/>
          <w:sz w:val="24"/>
          <w:szCs w:val="24"/>
          <w:lang/>
        </w:rPr>
        <w:t>……………….</w:t>
      </w:r>
    </w:p>
    <w:p w:rsidR="00A40461" w:rsidRPr="004F6CDB" w:rsidRDefault="00A40461" w:rsidP="00AA0B67">
      <w:pPr>
        <w:shd w:val="clear" w:color="auto" w:fill="FFFFFF"/>
        <w:bidi w:val="0"/>
        <w:spacing w:before="100" w:beforeAutospacing="1" w:after="100" w:afterAutospacing="1"/>
        <w:jc w:val="lowKashida"/>
        <w:rPr>
          <w:rFonts w:ascii="Candara" w:hAnsi="Candara"/>
          <w:b/>
          <w:bCs/>
          <w:color w:val="215868"/>
          <w:sz w:val="24"/>
          <w:szCs w:val="24"/>
        </w:rPr>
      </w:pPr>
      <w:r w:rsidRPr="004F6CDB">
        <w:rPr>
          <w:rFonts w:ascii="Candara" w:hAnsi="Candara"/>
          <w:b/>
          <w:bCs/>
          <w:color w:val="943634"/>
          <w:sz w:val="24"/>
          <w:szCs w:val="24"/>
        </w:rPr>
        <w:t xml:space="preserve">2- </w:t>
      </w:r>
      <w:r w:rsidR="00815B70" w:rsidRPr="004F6CDB">
        <w:rPr>
          <w:rFonts w:ascii="Candara" w:hAnsi="Candara"/>
          <w:b/>
          <w:bCs/>
          <w:color w:val="943634"/>
          <w:sz w:val="24"/>
          <w:szCs w:val="24"/>
        </w:rPr>
        <w:t>F</w:t>
      </w:r>
      <w:r w:rsidRPr="004F6CDB">
        <w:rPr>
          <w:rFonts w:ascii="Candara" w:hAnsi="Candara"/>
          <w:b/>
          <w:bCs/>
          <w:color w:val="943634"/>
          <w:sz w:val="24"/>
          <w:szCs w:val="24"/>
        </w:rPr>
        <w:t>asting plasma glucose test:</w:t>
      </w:r>
      <w:r w:rsidRPr="004F6CDB">
        <w:rPr>
          <w:rFonts w:ascii="Candara" w:hAnsi="Candara"/>
          <w:b/>
          <w:bCs/>
          <w:color w:val="215868"/>
          <w:sz w:val="24"/>
          <w:szCs w:val="24"/>
        </w:rPr>
        <w:t xml:space="preserve">  </w:t>
      </w:r>
      <w:r w:rsidRPr="004F6CDB">
        <w:rPr>
          <w:rFonts w:ascii="Candara" w:hAnsi="Candara"/>
          <w:b/>
          <w:bCs/>
          <w:color w:val="0F243E"/>
          <w:sz w:val="24"/>
          <w:szCs w:val="24"/>
        </w:rPr>
        <w:t>measures your blood glucose after you have gone at least 8 hours without eating.</w:t>
      </w:r>
      <w:r w:rsidRPr="004F6CDB">
        <w:rPr>
          <w:rFonts w:ascii="Candara" w:hAnsi="Candara"/>
          <w:b/>
          <w:bCs/>
          <w:color w:val="215868"/>
          <w:sz w:val="24"/>
          <w:szCs w:val="24"/>
        </w:rPr>
        <w:t xml:space="preserve"> </w:t>
      </w:r>
    </w:p>
    <w:p w:rsidR="00A40461" w:rsidRPr="004F6CDB" w:rsidRDefault="00815B70" w:rsidP="00F11E22">
      <w:pPr>
        <w:shd w:val="clear" w:color="auto" w:fill="FFFFFF"/>
        <w:bidi w:val="0"/>
        <w:spacing w:before="100" w:beforeAutospacing="1" w:after="100" w:afterAutospacing="1"/>
        <w:jc w:val="lowKashida"/>
        <w:rPr>
          <w:rFonts w:ascii="Candara" w:hAnsi="Candara"/>
          <w:b/>
          <w:bCs/>
          <w:color w:val="0F243E"/>
          <w:sz w:val="24"/>
          <w:szCs w:val="24"/>
          <w:lang/>
        </w:rPr>
      </w:pPr>
      <w:r w:rsidRPr="004F6CDB">
        <w:rPr>
          <w:rFonts w:ascii="Candara" w:hAnsi="Candara"/>
          <w:b/>
          <w:bCs/>
          <w:color w:val="0F243E"/>
          <w:sz w:val="24"/>
          <w:szCs w:val="24"/>
          <w:lang/>
        </w:rPr>
        <w:t xml:space="preserve">      </w:t>
      </w:r>
      <w:r w:rsidR="00A40461" w:rsidRPr="004F6CDB">
        <w:rPr>
          <w:rFonts w:ascii="Candara" w:hAnsi="Candara"/>
          <w:b/>
          <w:bCs/>
          <w:color w:val="0F243E"/>
          <w:sz w:val="24"/>
          <w:szCs w:val="24"/>
          <w:lang/>
        </w:rPr>
        <w:t>People with diabetes should have this test every three months to determine whether their blood sugars have reached the target level of contr</w:t>
      </w:r>
      <w:r w:rsidR="004929A6" w:rsidRPr="004F6CDB">
        <w:rPr>
          <w:rFonts w:ascii="Candara" w:hAnsi="Candara"/>
          <w:b/>
          <w:bCs/>
          <w:color w:val="0F243E"/>
          <w:sz w:val="24"/>
          <w:szCs w:val="24"/>
          <w:lang/>
        </w:rPr>
        <w:t xml:space="preserve">ol. </w:t>
      </w:r>
      <w:r w:rsidR="000D5E07" w:rsidRPr="004F6CDB">
        <w:rPr>
          <w:rFonts w:ascii="Candara" w:hAnsi="Candara"/>
          <w:b/>
          <w:bCs/>
          <w:color w:val="0F243E"/>
          <w:sz w:val="24"/>
          <w:szCs w:val="24"/>
          <w:lang/>
        </w:rPr>
        <w:t>(9</w:t>
      </w:r>
      <w:r w:rsidR="00A40461" w:rsidRPr="004F6CDB">
        <w:rPr>
          <w:rFonts w:ascii="Candara" w:hAnsi="Candara"/>
          <w:b/>
          <w:bCs/>
          <w:color w:val="0F243E"/>
          <w:sz w:val="24"/>
          <w:szCs w:val="24"/>
          <w:lang/>
        </w:rPr>
        <w:t>)</w:t>
      </w:r>
    </w:p>
    <w:p w:rsidR="00A40461" w:rsidRPr="004F6CDB" w:rsidRDefault="00A40461" w:rsidP="003E6519">
      <w:pPr>
        <w:pStyle w:val="Heading2"/>
        <w:jc w:val="right"/>
        <w:rPr>
          <w:rFonts w:ascii="Berlin Sans FB Demi" w:hAnsi="Berlin Sans FB Demi"/>
          <w:color w:val="31849B"/>
          <w:sz w:val="24"/>
          <w:szCs w:val="24"/>
        </w:rPr>
      </w:pPr>
      <w:bookmarkStart w:id="7" w:name="_Toc166666214"/>
      <w:r w:rsidRPr="004F6CDB">
        <w:rPr>
          <w:rFonts w:ascii="Berlin Sans FB Demi" w:hAnsi="Berlin Sans FB Demi"/>
          <w:color w:val="31849B"/>
          <w:sz w:val="24"/>
          <w:szCs w:val="24"/>
        </w:rPr>
        <w:t>Treatment &amp; Management of Diabetes :</w:t>
      </w:r>
      <w:bookmarkEnd w:id="7"/>
    </w:p>
    <w:p w:rsidR="00A40461" w:rsidRPr="004F6CDB" w:rsidRDefault="00815B70" w:rsidP="00A40461">
      <w:pPr>
        <w:autoSpaceDE w:val="0"/>
        <w:autoSpaceDN w:val="0"/>
        <w:bidi w:val="0"/>
        <w:adjustRightInd w:val="0"/>
        <w:jc w:val="both"/>
        <w:rPr>
          <w:rFonts w:ascii="Candara" w:hAnsi="Candara"/>
          <w:b/>
          <w:bCs/>
          <w:color w:val="0F243E"/>
          <w:sz w:val="24"/>
          <w:szCs w:val="24"/>
        </w:rPr>
      </w:pPr>
      <w:r w:rsidRPr="004F6CDB">
        <w:rPr>
          <w:rFonts w:ascii="Arial Rounded MT Bold" w:hAnsi="Arial Rounded MT Bold"/>
          <w:color w:val="0F243E"/>
          <w:sz w:val="24"/>
          <w:szCs w:val="24"/>
        </w:rPr>
        <w:t xml:space="preserve">      </w:t>
      </w:r>
      <w:r w:rsidR="00A40461" w:rsidRPr="004F6CDB">
        <w:rPr>
          <w:rFonts w:ascii="Candara" w:hAnsi="Candara"/>
          <w:b/>
          <w:bCs/>
          <w:color w:val="0F243E"/>
          <w:sz w:val="24"/>
          <w:szCs w:val="24"/>
        </w:rPr>
        <w:t>The main goal of diabetes treatment is to keep blood sugar levels within a normal range most of the time. . Treatment advice is individualized accordin</w:t>
      </w:r>
      <w:r w:rsidR="000D5E07" w:rsidRPr="004F6CDB">
        <w:rPr>
          <w:rFonts w:ascii="Candara" w:hAnsi="Candara"/>
          <w:b/>
          <w:bCs/>
          <w:color w:val="0F243E"/>
          <w:sz w:val="24"/>
          <w:szCs w:val="24"/>
        </w:rPr>
        <w:t>g to the needs of the person.(10</w:t>
      </w:r>
      <w:r w:rsidR="00A40461" w:rsidRPr="004F6CDB">
        <w:rPr>
          <w:rFonts w:ascii="Candara" w:hAnsi="Candara"/>
          <w:b/>
          <w:bCs/>
          <w:color w:val="0F243E"/>
          <w:sz w:val="24"/>
          <w:szCs w:val="24"/>
        </w:rPr>
        <w:t>)</w:t>
      </w:r>
    </w:p>
    <w:p w:rsidR="00514000" w:rsidRPr="004F6CDB" w:rsidRDefault="00A40461" w:rsidP="00AA0B67">
      <w:pPr>
        <w:autoSpaceDE w:val="0"/>
        <w:autoSpaceDN w:val="0"/>
        <w:bidi w:val="0"/>
        <w:adjustRightInd w:val="0"/>
        <w:jc w:val="both"/>
        <w:rPr>
          <w:rFonts w:ascii="Candara" w:hAnsi="Candara"/>
          <w:b/>
          <w:bCs/>
          <w:color w:val="0F243E"/>
          <w:sz w:val="24"/>
          <w:szCs w:val="24"/>
        </w:rPr>
      </w:pPr>
      <w:r w:rsidRPr="004F6CDB">
        <w:rPr>
          <w:rFonts w:ascii="Candara" w:hAnsi="Candara"/>
          <w:b/>
          <w:bCs/>
          <w:color w:val="215868"/>
          <w:sz w:val="24"/>
          <w:szCs w:val="24"/>
        </w:rPr>
        <w:t xml:space="preserve">. </w:t>
      </w:r>
      <w:r w:rsidRPr="004F6CDB">
        <w:rPr>
          <w:rFonts w:ascii="Candara" w:hAnsi="Candara"/>
          <w:b/>
          <w:bCs/>
          <w:color w:val="0F243E"/>
          <w:sz w:val="24"/>
          <w:szCs w:val="24"/>
        </w:rPr>
        <w:t>Treatment may include:</w:t>
      </w:r>
      <w:r w:rsidR="00AA0B67">
        <w:rPr>
          <w:rFonts w:ascii="Candara" w:hAnsi="Candara"/>
          <w:b/>
          <w:bCs/>
          <w:color w:val="0F243E"/>
          <w:sz w:val="24"/>
          <w:szCs w:val="24"/>
        </w:rPr>
        <w:t xml:space="preserve"> …………………………………….</w:t>
      </w:r>
    </w:p>
    <w:p w:rsidR="00B5034B" w:rsidRPr="004F6CDB" w:rsidRDefault="00B5034B" w:rsidP="007B6B9C">
      <w:pPr>
        <w:pStyle w:val="Heading2"/>
        <w:jc w:val="right"/>
        <w:rPr>
          <w:rFonts w:ascii="Berlin Sans FB Demi" w:hAnsi="Berlin Sans FB Demi" w:hint="cs"/>
          <w:color w:val="31849B"/>
          <w:sz w:val="24"/>
          <w:szCs w:val="24"/>
        </w:rPr>
      </w:pPr>
      <w:bookmarkStart w:id="8" w:name="_Toc166666218"/>
      <w:r w:rsidRPr="004F6CDB">
        <w:rPr>
          <w:rFonts w:ascii="Berlin Sans FB Demi" w:hAnsi="Berlin Sans FB Demi"/>
          <w:color w:val="31849B"/>
          <w:sz w:val="24"/>
          <w:szCs w:val="24"/>
        </w:rPr>
        <w:t>Complications :</w:t>
      </w:r>
      <w:r w:rsidR="00AA0B67">
        <w:rPr>
          <w:noProof/>
          <w:sz w:val="24"/>
          <w:szCs w:val="24"/>
          <w:lang w:bidi="ar-SA"/>
        </w:rPr>
        <w:drawing>
          <wp:anchor distT="0" distB="0" distL="114300" distR="114300" simplePos="0" relativeHeight="251644928" behindDoc="0" locked="0" layoutInCell="1" allowOverlap="0">
            <wp:simplePos x="0" y="0"/>
            <wp:positionH relativeFrom="column">
              <wp:posOffset>3265805</wp:posOffset>
            </wp:positionH>
            <wp:positionV relativeFrom="paragraph">
              <wp:posOffset>355600</wp:posOffset>
            </wp:positionV>
            <wp:extent cx="2533650" cy="3095625"/>
            <wp:effectExtent l="0" t="0" r="0" b="0"/>
            <wp:wrapSquare wrapText="bothSides"/>
            <wp:docPr id="5" name="Picture 5" descr="07_diabetes_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7_diabetes_problems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8"/>
    </w:p>
    <w:p w:rsidR="00B5034B" w:rsidRPr="004F6CDB" w:rsidRDefault="00B5034B" w:rsidP="0039683B">
      <w:pPr>
        <w:pStyle w:val="Heading3"/>
        <w:rPr>
          <w:rFonts w:cs="Aharoni"/>
          <w:b/>
          <w:bCs/>
          <w:color w:val="548DD4"/>
          <w:sz w:val="24"/>
          <w:szCs w:val="24"/>
        </w:rPr>
      </w:pPr>
      <w:bookmarkStart w:id="9" w:name="_Toc166666219"/>
      <w:r w:rsidRPr="004F6CDB">
        <w:rPr>
          <w:rFonts w:cs="Aharoni"/>
          <w:b/>
          <w:bCs/>
          <w:color w:val="548DD4"/>
          <w:sz w:val="24"/>
          <w:szCs w:val="24"/>
        </w:rPr>
        <w:t>Cardiovascular complications:</w:t>
      </w:r>
      <w:bookmarkEnd w:id="9"/>
    </w:p>
    <w:p w:rsidR="00B5034B" w:rsidRPr="004F6CDB" w:rsidRDefault="006D6DAE" w:rsidP="00B5034B">
      <w:pPr>
        <w:bidi w:val="0"/>
        <w:jc w:val="both"/>
        <w:rPr>
          <w:rFonts w:ascii="Candara" w:hAnsi="Candara"/>
          <w:b/>
          <w:bCs/>
          <w:color w:val="0F243E"/>
          <w:sz w:val="24"/>
          <w:szCs w:val="24"/>
        </w:rPr>
      </w:pPr>
      <w:r w:rsidRPr="004F6CDB">
        <w:rPr>
          <w:rFonts w:ascii="Candara" w:hAnsi="Candara"/>
          <w:b/>
          <w:bCs/>
          <w:color w:val="0F243E"/>
          <w:sz w:val="24"/>
          <w:szCs w:val="24"/>
        </w:rPr>
        <w:t xml:space="preserve">      Heart </w:t>
      </w:r>
      <w:r w:rsidR="00B5034B" w:rsidRPr="004F6CDB">
        <w:rPr>
          <w:rFonts w:ascii="Candara" w:hAnsi="Candara"/>
          <w:b/>
          <w:bCs/>
          <w:color w:val="0F243E"/>
          <w:sz w:val="24"/>
          <w:szCs w:val="24"/>
        </w:rPr>
        <w:t>attack, stroke, and others related to poor circulation. Cardiovascular disease is the most common complication of type 2 diabetes. In fact, people with diabetes have a risk of cardiovascular disease that is two to five times that of</w:t>
      </w:r>
      <w:r w:rsidR="007D42C2" w:rsidRPr="004F6CDB">
        <w:rPr>
          <w:rFonts w:ascii="Candara" w:hAnsi="Candara"/>
          <w:b/>
          <w:bCs/>
          <w:color w:val="0F243E"/>
          <w:sz w:val="24"/>
          <w:szCs w:val="24"/>
        </w:rPr>
        <w:t xml:space="preserve"> people without the condition.(</w:t>
      </w:r>
      <w:r w:rsidR="00B5034B" w:rsidRPr="004F6CDB">
        <w:rPr>
          <w:rFonts w:ascii="Candara" w:hAnsi="Candara"/>
          <w:b/>
          <w:bCs/>
          <w:color w:val="0F243E"/>
          <w:sz w:val="24"/>
          <w:szCs w:val="24"/>
        </w:rPr>
        <w:t>1</w:t>
      </w:r>
      <w:r w:rsidR="000D5E07" w:rsidRPr="004F6CDB">
        <w:rPr>
          <w:rFonts w:ascii="Candara" w:hAnsi="Candara"/>
          <w:b/>
          <w:bCs/>
          <w:color w:val="0F243E"/>
          <w:sz w:val="24"/>
          <w:szCs w:val="24"/>
        </w:rPr>
        <w:t>6</w:t>
      </w:r>
      <w:r w:rsidR="00B5034B" w:rsidRPr="004F6CDB">
        <w:rPr>
          <w:rFonts w:ascii="Candara" w:hAnsi="Candara"/>
          <w:b/>
          <w:bCs/>
          <w:color w:val="0F243E"/>
          <w:sz w:val="24"/>
          <w:szCs w:val="24"/>
        </w:rPr>
        <w:t>)</w:t>
      </w:r>
    </w:p>
    <w:p w:rsidR="00B5034B" w:rsidRPr="004F6CDB" w:rsidRDefault="00143941" w:rsidP="00DB5A0B">
      <w:pPr>
        <w:pStyle w:val="NormalWeb"/>
        <w:jc w:val="both"/>
        <w:rPr>
          <w:rFonts w:ascii="Candara" w:hAnsi="Candara"/>
          <w:b/>
          <w:bCs/>
          <w:color w:val="0F243E"/>
          <w:sz w:val="24"/>
          <w:szCs w:val="24"/>
        </w:rPr>
      </w:pPr>
      <w:r w:rsidRPr="004F6CDB">
        <w:rPr>
          <w:rFonts w:ascii="Candara" w:hAnsi="Candara"/>
          <w:b/>
          <w:bCs/>
          <w:color w:val="0F243E"/>
          <w:sz w:val="24"/>
          <w:szCs w:val="24"/>
        </w:rPr>
        <w:t xml:space="preserve">           </w:t>
      </w:r>
      <w:r w:rsidR="00B5034B" w:rsidRPr="004F6CDB">
        <w:rPr>
          <w:rFonts w:ascii="Candara" w:hAnsi="Candara"/>
          <w:b/>
          <w:bCs/>
          <w:color w:val="0F243E"/>
          <w:sz w:val="24"/>
          <w:szCs w:val="24"/>
        </w:rPr>
        <w:t>Cardiovascular complications Among people with diabetes</w:t>
      </w:r>
      <w:r w:rsidR="00DB5A0B" w:rsidRPr="004F6CDB">
        <w:rPr>
          <w:rFonts w:ascii="Candara" w:hAnsi="Candara"/>
          <w:b/>
          <w:bCs/>
          <w:color w:val="0F243E"/>
          <w:sz w:val="24"/>
          <w:szCs w:val="24"/>
        </w:rPr>
        <w:t xml:space="preserve"> </w:t>
      </w:r>
      <w:r w:rsidR="00B5034B" w:rsidRPr="004F6CDB">
        <w:rPr>
          <w:rFonts w:ascii="Candara" w:hAnsi="Candara"/>
          <w:b/>
          <w:bCs/>
          <w:color w:val="0F243E"/>
          <w:sz w:val="24"/>
          <w:szCs w:val="24"/>
        </w:rPr>
        <w:t xml:space="preserve">the men and women (especially those with type 2 diabetes) have an equal chance of suffering heart attacks; they have a much higher cardiovascular death rate than their nondiabetic </w:t>
      </w:r>
      <w:r w:rsidR="00DB5A0B" w:rsidRPr="004F6CDB">
        <w:rPr>
          <w:rFonts w:ascii="Candara" w:hAnsi="Candara"/>
          <w:b/>
          <w:bCs/>
          <w:color w:val="0F243E"/>
          <w:sz w:val="24"/>
          <w:szCs w:val="24"/>
        </w:rPr>
        <w:t>people</w:t>
      </w:r>
      <w:r w:rsidR="007D42C2" w:rsidRPr="004F6CDB">
        <w:rPr>
          <w:rFonts w:ascii="Candara" w:hAnsi="Candara"/>
          <w:b/>
          <w:bCs/>
          <w:color w:val="0F243E"/>
          <w:sz w:val="24"/>
          <w:szCs w:val="24"/>
        </w:rPr>
        <w:t>.(</w:t>
      </w:r>
      <w:r w:rsidR="00B5034B" w:rsidRPr="004F6CDB">
        <w:rPr>
          <w:rFonts w:ascii="Candara" w:hAnsi="Candara"/>
          <w:b/>
          <w:bCs/>
          <w:color w:val="0F243E"/>
          <w:sz w:val="24"/>
          <w:szCs w:val="24"/>
        </w:rPr>
        <w:t>1</w:t>
      </w:r>
      <w:r w:rsidR="000D5E07" w:rsidRPr="004F6CDB">
        <w:rPr>
          <w:rFonts w:ascii="Candara" w:hAnsi="Candara"/>
          <w:b/>
          <w:bCs/>
          <w:color w:val="0F243E"/>
          <w:sz w:val="24"/>
          <w:szCs w:val="24"/>
        </w:rPr>
        <w:t>6</w:t>
      </w:r>
      <w:r w:rsidR="00B5034B" w:rsidRPr="004F6CDB">
        <w:rPr>
          <w:rFonts w:ascii="Candara" w:hAnsi="Candara"/>
          <w:b/>
          <w:bCs/>
          <w:color w:val="0F243E"/>
          <w:sz w:val="24"/>
          <w:szCs w:val="24"/>
        </w:rPr>
        <w:t>)</w:t>
      </w:r>
    </w:p>
    <w:p w:rsidR="009360EF" w:rsidRPr="004F6CDB" w:rsidRDefault="00F11E22" w:rsidP="00AA0B67">
      <w:pPr>
        <w:pStyle w:val="NormalWeb"/>
        <w:jc w:val="both"/>
        <w:rPr>
          <w:rFonts w:ascii="Arial Rounded MT Bold" w:hAnsi="Arial Rounded MT Bold"/>
          <w:sz w:val="24"/>
          <w:szCs w:val="24"/>
        </w:rPr>
      </w:pPr>
      <w:r w:rsidRPr="004F6CDB">
        <w:rPr>
          <w:rFonts w:ascii="Candara" w:hAnsi="Candara"/>
          <w:b/>
          <w:bCs/>
          <w:color w:val="0F243E"/>
          <w:sz w:val="24"/>
          <w:szCs w:val="24"/>
        </w:rPr>
        <w:t xml:space="preserve">    </w:t>
      </w:r>
      <w:r w:rsidR="00B5034B" w:rsidRPr="004F6CDB">
        <w:rPr>
          <w:rFonts w:ascii="Candara" w:hAnsi="Candara"/>
          <w:b/>
          <w:bCs/>
          <w:color w:val="0F243E"/>
          <w:sz w:val="24"/>
          <w:szCs w:val="24"/>
        </w:rPr>
        <w:t xml:space="preserve">Compared with men without diabetes, men with diabetes have about two times the average risk of developing cardiovascular disease; women with diabetes have </w:t>
      </w:r>
    </w:p>
    <w:sectPr w:rsidR="009360EF" w:rsidRPr="004F6CDB">
      <w:footerReference w:type="even" r:id="rId25"/>
      <w:footerReference w:type="default" r:id="rId2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89" w:rsidRDefault="009C2889">
      <w:r>
        <w:separator/>
      </w:r>
    </w:p>
  </w:endnote>
  <w:endnote w:type="continuationSeparator" w:id="0">
    <w:p w:rsidR="009C2889" w:rsidRDefault="009C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C3" w:rsidRDefault="002476C3" w:rsidP="00344C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476C3" w:rsidRDefault="002476C3" w:rsidP="00255BCD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C3" w:rsidRDefault="002476C3" w:rsidP="00255BCD">
    <w:pPr>
      <w:pStyle w:val="Footer"/>
      <w:ind w:firstLine="360"/>
    </w:pPr>
    <w:r>
      <w:rPr>
        <w:noProof/>
        <w:rtl/>
        <w:lang w:bidi="ar-SA"/>
      </w:rPr>
      <w:pict>
        <v:group id="_x0000_s2056" style="position:absolute;left:0;text-align:left;margin-left:.4pt;margin-top:720.4pt;width:532.9pt;height:53pt;z-index:251657728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15;top:14415;width:10171;height:1057" o:connectortype="straight" strokecolor="#a7bfde"/>
          <v:oval id="_x0000_s2058" style="position:absolute;left:9657;top:14459;width:1016;height:1016" fillcolor="#a7bfde" stroked="f"/>
          <v:oval id="_x0000_s2059" style="position:absolute;left:9733;top:14568;width:908;height:904" fillcolor="#d3dfee" stroked="f"/>
          <v:oval id="_x0000_s2060" style="position:absolute;left:9802;top:14688;width:783;height:784;v-text-anchor:middle" fillcolor="#7ba0cd" stroked="f">
            <v:textbox style="mso-next-textbox:#_x0000_s2060">
              <w:txbxContent>
                <w:p w:rsidR="002476C3" w:rsidRPr="000E306E" w:rsidRDefault="002476C3">
                  <w:pPr>
                    <w:pStyle w:val="Header"/>
                    <w:jc w:val="center"/>
                    <w:rPr>
                      <w:color w:val="FFFFFF"/>
                    </w:rPr>
                  </w:pPr>
                  <w:fldSimple w:instr=" PAGE   \* MERGEFORMAT ">
                    <w:r w:rsidR="00AA0B67" w:rsidRPr="00AA0B67">
                      <w:rPr>
                        <w:rFonts w:cs="Calibri"/>
                        <w:noProof/>
                        <w:color w:val="FFFFFF"/>
                        <w:rtl/>
                        <w:lang w:val="ar-SA"/>
                      </w:rPr>
                      <w:t>1</w:t>
                    </w:r>
                  </w:fldSimple>
                </w:p>
                <w:p w:rsidR="002476C3" w:rsidRDefault="002476C3"/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89" w:rsidRDefault="009C2889">
      <w:r>
        <w:separator/>
      </w:r>
    </w:p>
  </w:footnote>
  <w:footnote w:type="continuationSeparator" w:id="0">
    <w:p w:rsidR="009C2889" w:rsidRDefault="009C2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118"/>
    <w:multiLevelType w:val="hybridMultilevel"/>
    <w:tmpl w:val="252E9750"/>
    <w:lvl w:ilvl="0" w:tplc="37787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07279"/>
    <w:multiLevelType w:val="hybridMultilevel"/>
    <w:tmpl w:val="79A2D540"/>
    <w:lvl w:ilvl="0" w:tplc="B33465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2647F"/>
    <w:multiLevelType w:val="multilevel"/>
    <w:tmpl w:val="317E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95929"/>
    <w:multiLevelType w:val="hybridMultilevel"/>
    <w:tmpl w:val="0EFC1EFC"/>
    <w:lvl w:ilvl="0" w:tplc="D088727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016B91"/>
    <w:multiLevelType w:val="hybridMultilevel"/>
    <w:tmpl w:val="F0C65ADA"/>
    <w:lvl w:ilvl="0" w:tplc="B33465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D398D"/>
    <w:multiLevelType w:val="hybridMultilevel"/>
    <w:tmpl w:val="39781F16"/>
    <w:lvl w:ilvl="0" w:tplc="8BE095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544E5"/>
    <w:multiLevelType w:val="hybridMultilevel"/>
    <w:tmpl w:val="857C7E80"/>
    <w:lvl w:ilvl="0" w:tplc="B33465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72995"/>
    <w:multiLevelType w:val="multilevel"/>
    <w:tmpl w:val="F08C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56882"/>
    <w:multiLevelType w:val="hybridMultilevel"/>
    <w:tmpl w:val="4DECCB7C"/>
    <w:lvl w:ilvl="0" w:tplc="EC425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9F056B"/>
    <w:multiLevelType w:val="hybridMultilevel"/>
    <w:tmpl w:val="FF9CAD5A"/>
    <w:lvl w:ilvl="0" w:tplc="8BE095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27201E"/>
    <w:multiLevelType w:val="hybridMultilevel"/>
    <w:tmpl w:val="E564BCB4"/>
    <w:lvl w:ilvl="0" w:tplc="BA54BE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049C4"/>
    <w:multiLevelType w:val="hybridMultilevel"/>
    <w:tmpl w:val="5340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67B3E"/>
    <w:multiLevelType w:val="hybridMultilevel"/>
    <w:tmpl w:val="7D2463B4"/>
    <w:lvl w:ilvl="0" w:tplc="695EB382">
      <w:start w:val="1"/>
      <w:numFmt w:val="decimal"/>
      <w:lvlText w:val="%1)"/>
      <w:lvlJc w:val="left"/>
      <w:pPr>
        <w:ind w:left="720" w:hanging="360"/>
      </w:pPr>
      <w:rPr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12CB6"/>
    <w:multiLevelType w:val="hybridMultilevel"/>
    <w:tmpl w:val="6E288424"/>
    <w:lvl w:ilvl="0" w:tplc="D08872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713440"/>
    <w:multiLevelType w:val="hybridMultilevel"/>
    <w:tmpl w:val="7752235A"/>
    <w:lvl w:ilvl="0" w:tplc="B33465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963AC"/>
    <w:multiLevelType w:val="hybridMultilevel"/>
    <w:tmpl w:val="14F44BBC"/>
    <w:lvl w:ilvl="0" w:tplc="8BE095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0E08F5"/>
    <w:multiLevelType w:val="hybridMultilevel"/>
    <w:tmpl w:val="8794A0EE"/>
    <w:lvl w:ilvl="0" w:tplc="B33465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C7D0C"/>
    <w:multiLevelType w:val="multilevel"/>
    <w:tmpl w:val="3610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FD1D66"/>
    <w:multiLevelType w:val="hybridMultilevel"/>
    <w:tmpl w:val="2A3237F8"/>
    <w:lvl w:ilvl="0" w:tplc="B33465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D7F9D"/>
    <w:multiLevelType w:val="hybridMultilevel"/>
    <w:tmpl w:val="98243F58"/>
    <w:lvl w:ilvl="0" w:tplc="D08872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FCA850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adway" w:eastAsia="Times New Roman" w:hAnsi="Broadway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51C41F1"/>
    <w:multiLevelType w:val="multilevel"/>
    <w:tmpl w:val="E448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6662DB"/>
    <w:multiLevelType w:val="multilevel"/>
    <w:tmpl w:val="66FC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9"/>
  </w:num>
  <w:num w:numId="5">
    <w:abstractNumId w:val="5"/>
  </w:num>
  <w:num w:numId="6">
    <w:abstractNumId w:val="2"/>
  </w:num>
  <w:num w:numId="7">
    <w:abstractNumId w:val="17"/>
  </w:num>
  <w:num w:numId="8">
    <w:abstractNumId w:val="20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4"/>
  </w:num>
  <w:num w:numId="17">
    <w:abstractNumId w:val="11"/>
  </w:num>
  <w:num w:numId="18">
    <w:abstractNumId w:val="6"/>
  </w:num>
  <w:num w:numId="19">
    <w:abstractNumId w:val="12"/>
  </w:num>
  <w:num w:numId="20">
    <w:abstractNumId w:val="19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7232F"/>
    <w:rsid w:val="00031957"/>
    <w:rsid w:val="000358B4"/>
    <w:rsid w:val="00053331"/>
    <w:rsid w:val="00055E64"/>
    <w:rsid w:val="000C6233"/>
    <w:rsid w:val="000D5E07"/>
    <w:rsid w:val="000E306E"/>
    <w:rsid w:val="000F12FB"/>
    <w:rsid w:val="00135329"/>
    <w:rsid w:val="00143941"/>
    <w:rsid w:val="0017232F"/>
    <w:rsid w:val="001C75A6"/>
    <w:rsid w:val="001D766C"/>
    <w:rsid w:val="001F053D"/>
    <w:rsid w:val="0023451A"/>
    <w:rsid w:val="0024209A"/>
    <w:rsid w:val="00242D6B"/>
    <w:rsid w:val="002476C3"/>
    <w:rsid w:val="002477FC"/>
    <w:rsid w:val="00255BCD"/>
    <w:rsid w:val="00260D29"/>
    <w:rsid w:val="0027274D"/>
    <w:rsid w:val="00286374"/>
    <w:rsid w:val="00297CAC"/>
    <w:rsid w:val="002A7D94"/>
    <w:rsid w:val="002C16A9"/>
    <w:rsid w:val="002D50C3"/>
    <w:rsid w:val="002D64C3"/>
    <w:rsid w:val="00331A24"/>
    <w:rsid w:val="00344C4F"/>
    <w:rsid w:val="00380013"/>
    <w:rsid w:val="0039683B"/>
    <w:rsid w:val="003E3DEB"/>
    <w:rsid w:val="003E458F"/>
    <w:rsid w:val="003E6519"/>
    <w:rsid w:val="003F50F2"/>
    <w:rsid w:val="004026AB"/>
    <w:rsid w:val="00421308"/>
    <w:rsid w:val="00480587"/>
    <w:rsid w:val="00481335"/>
    <w:rsid w:val="004929A6"/>
    <w:rsid w:val="004A326B"/>
    <w:rsid w:val="004B499D"/>
    <w:rsid w:val="004C0265"/>
    <w:rsid w:val="004F6CDB"/>
    <w:rsid w:val="005009F0"/>
    <w:rsid w:val="00514000"/>
    <w:rsid w:val="0051708F"/>
    <w:rsid w:val="00530598"/>
    <w:rsid w:val="00566B66"/>
    <w:rsid w:val="00570A02"/>
    <w:rsid w:val="00581992"/>
    <w:rsid w:val="00610D9C"/>
    <w:rsid w:val="006256DE"/>
    <w:rsid w:val="0062743F"/>
    <w:rsid w:val="00641AC7"/>
    <w:rsid w:val="006448B4"/>
    <w:rsid w:val="0065375B"/>
    <w:rsid w:val="006B6AF5"/>
    <w:rsid w:val="006C357D"/>
    <w:rsid w:val="006D52D5"/>
    <w:rsid w:val="006D6DAE"/>
    <w:rsid w:val="006E455C"/>
    <w:rsid w:val="006E5CA4"/>
    <w:rsid w:val="00705945"/>
    <w:rsid w:val="0072720B"/>
    <w:rsid w:val="00754AA8"/>
    <w:rsid w:val="00755777"/>
    <w:rsid w:val="00766FDF"/>
    <w:rsid w:val="00770C1E"/>
    <w:rsid w:val="00774847"/>
    <w:rsid w:val="00777332"/>
    <w:rsid w:val="00794E57"/>
    <w:rsid w:val="007A2432"/>
    <w:rsid w:val="007B6B9C"/>
    <w:rsid w:val="007C4E84"/>
    <w:rsid w:val="007D2223"/>
    <w:rsid w:val="007D42C2"/>
    <w:rsid w:val="007F7D0F"/>
    <w:rsid w:val="00805D3E"/>
    <w:rsid w:val="008108D9"/>
    <w:rsid w:val="00815B70"/>
    <w:rsid w:val="00816F63"/>
    <w:rsid w:val="00831D7A"/>
    <w:rsid w:val="00872FDD"/>
    <w:rsid w:val="0089181D"/>
    <w:rsid w:val="008A0D97"/>
    <w:rsid w:val="008B404A"/>
    <w:rsid w:val="008B7B22"/>
    <w:rsid w:val="008C2786"/>
    <w:rsid w:val="008C6F4F"/>
    <w:rsid w:val="008D0A06"/>
    <w:rsid w:val="008E5409"/>
    <w:rsid w:val="008E786E"/>
    <w:rsid w:val="00903980"/>
    <w:rsid w:val="00915A6D"/>
    <w:rsid w:val="009234C5"/>
    <w:rsid w:val="009236C6"/>
    <w:rsid w:val="00932501"/>
    <w:rsid w:val="009360EF"/>
    <w:rsid w:val="00983B9E"/>
    <w:rsid w:val="00984C4A"/>
    <w:rsid w:val="00992759"/>
    <w:rsid w:val="00993138"/>
    <w:rsid w:val="00996B0F"/>
    <w:rsid w:val="009B4B3F"/>
    <w:rsid w:val="009C2889"/>
    <w:rsid w:val="009C28DA"/>
    <w:rsid w:val="00A06B2E"/>
    <w:rsid w:val="00A07CA2"/>
    <w:rsid w:val="00A146CC"/>
    <w:rsid w:val="00A1488E"/>
    <w:rsid w:val="00A308B8"/>
    <w:rsid w:val="00A40461"/>
    <w:rsid w:val="00A46514"/>
    <w:rsid w:val="00A527D2"/>
    <w:rsid w:val="00A53DE4"/>
    <w:rsid w:val="00A67278"/>
    <w:rsid w:val="00AA0B67"/>
    <w:rsid w:val="00AA2ED2"/>
    <w:rsid w:val="00AB0305"/>
    <w:rsid w:val="00AD2CF7"/>
    <w:rsid w:val="00AD48C1"/>
    <w:rsid w:val="00AD5410"/>
    <w:rsid w:val="00AF251E"/>
    <w:rsid w:val="00AF4773"/>
    <w:rsid w:val="00AF72C9"/>
    <w:rsid w:val="00B001CD"/>
    <w:rsid w:val="00B21126"/>
    <w:rsid w:val="00B24E4F"/>
    <w:rsid w:val="00B338B7"/>
    <w:rsid w:val="00B5034B"/>
    <w:rsid w:val="00B62A31"/>
    <w:rsid w:val="00B67D22"/>
    <w:rsid w:val="00BB0D1E"/>
    <w:rsid w:val="00BE4994"/>
    <w:rsid w:val="00C123B2"/>
    <w:rsid w:val="00C426FC"/>
    <w:rsid w:val="00C450FC"/>
    <w:rsid w:val="00C62187"/>
    <w:rsid w:val="00C9436A"/>
    <w:rsid w:val="00CB3F05"/>
    <w:rsid w:val="00CC127F"/>
    <w:rsid w:val="00CE1940"/>
    <w:rsid w:val="00D01A01"/>
    <w:rsid w:val="00D06B85"/>
    <w:rsid w:val="00D1642B"/>
    <w:rsid w:val="00D20DE7"/>
    <w:rsid w:val="00D51C8C"/>
    <w:rsid w:val="00D764C8"/>
    <w:rsid w:val="00DB176B"/>
    <w:rsid w:val="00DB5A0B"/>
    <w:rsid w:val="00DC17F7"/>
    <w:rsid w:val="00DC27B1"/>
    <w:rsid w:val="00DD0160"/>
    <w:rsid w:val="00DD3F89"/>
    <w:rsid w:val="00DE3664"/>
    <w:rsid w:val="00DE5E56"/>
    <w:rsid w:val="00E132C3"/>
    <w:rsid w:val="00E258EA"/>
    <w:rsid w:val="00E44835"/>
    <w:rsid w:val="00E94658"/>
    <w:rsid w:val="00ED0100"/>
    <w:rsid w:val="00F06E3B"/>
    <w:rsid w:val="00F11E22"/>
    <w:rsid w:val="00F301E0"/>
    <w:rsid w:val="00F5133F"/>
    <w:rsid w:val="00F56A76"/>
    <w:rsid w:val="00FA35DD"/>
    <w:rsid w:val="00FA7E38"/>
    <w:rsid w:val="00FB5897"/>
    <w:rsid w:val="00FC485E"/>
    <w:rsid w:val="00FC6737"/>
    <w:rsid w:val="00FC6AFE"/>
    <w:rsid w:val="00FD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04A"/>
    <w:pPr>
      <w:bidi/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04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Berlin Sans FB Demi"/>
      <w:b/>
      <w:bCs/>
      <w:iCs/>
      <w:caps/>
      <w:color w:val="B6DDE8"/>
      <w:spacing w:val="15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04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04A"/>
    <w:pPr>
      <w:pBdr>
        <w:top w:val="single" w:sz="6" w:space="2" w:color="4F81BD"/>
        <w:left w:val="single" w:sz="6" w:space="2" w:color="4F81BD"/>
      </w:pBdr>
      <w:bidi w:val="0"/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04A"/>
    <w:pPr>
      <w:pBdr>
        <w:top w:val="dotted" w:sz="6" w:space="2" w:color="4F81BD"/>
        <w:left w:val="dotted" w:sz="6" w:space="2" w:color="4F81BD"/>
      </w:pBdr>
      <w:bidi w:val="0"/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04A"/>
    <w:pPr>
      <w:pBdr>
        <w:bottom w:val="single" w:sz="6" w:space="1" w:color="4F81BD"/>
      </w:pBdr>
      <w:bidi w:val="0"/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04A"/>
    <w:pPr>
      <w:pBdr>
        <w:bottom w:val="dotted" w:sz="6" w:space="1" w:color="4F81BD"/>
      </w:pBdr>
      <w:bidi w:val="0"/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04A"/>
    <w:pPr>
      <w:bidi w:val="0"/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04A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04A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rsid w:val="0017232F"/>
    <w:rPr>
      <w:color w:val="0000FF"/>
      <w:u w:val="single"/>
    </w:rPr>
  </w:style>
  <w:style w:type="paragraph" w:styleId="NormalWeb">
    <w:name w:val="Normal (Web)"/>
    <w:basedOn w:val="Normal"/>
    <w:rsid w:val="0017232F"/>
    <w:pPr>
      <w:bidi w:val="0"/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17232F"/>
  </w:style>
  <w:style w:type="paragraph" w:customStyle="1" w:styleId="content">
    <w:name w:val="content"/>
    <w:basedOn w:val="Normal"/>
    <w:rsid w:val="00A40461"/>
    <w:pPr>
      <w:bidi w:val="0"/>
      <w:spacing w:before="100" w:beforeAutospacing="1" w:after="100" w:afterAutospacing="1"/>
    </w:pPr>
    <w:rPr>
      <w:rFonts w:ascii="Arial" w:hAnsi="Arial"/>
      <w:color w:val="000000"/>
      <w:sz w:val="18"/>
      <w:szCs w:val="18"/>
    </w:rPr>
  </w:style>
  <w:style w:type="character" w:styleId="Strong">
    <w:name w:val="Strong"/>
    <w:qFormat/>
    <w:rsid w:val="008B404A"/>
    <w:rPr>
      <w:b/>
      <w:bCs/>
    </w:rPr>
  </w:style>
  <w:style w:type="character" w:customStyle="1" w:styleId="a">
    <w:name w:val="a"/>
    <w:basedOn w:val="DefaultParagraphFont"/>
    <w:rsid w:val="00D20DE7"/>
  </w:style>
  <w:style w:type="paragraph" w:styleId="Footer">
    <w:name w:val="footer"/>
    <w:basedOn w:val="Normal"/>
    <w:rsid w:val="00255B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5BCD"/>
  </w:style>
  <w:style w:type="paragraph" w:styleId="BalloonText">
    <w:name w:val="Balloon Text"/>
    <w:basedOn w:val="Normal"/>
    <w:semiHidden/>
    <w:rsid w:val="00255B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404A"/>
    <w:rPr>
      <w:rFonts w:cs="Berlin Sans FB Demi"/>
      <w:b/>
      <w:bCs/>
      <w:iCs/>
      <w:caps/>
      <w:color w:val="B6DDE8"/>
      <w:spacing w:val="15"/>
      <w:szCs w:val="32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8B404A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rsid w:val="008B404A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04A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404A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404A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04A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04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04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404A"/>
    <w:pPr>
      <w:bidi w:val="0"/>
    </w:pPr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B404A"/>
    <w:pPr>
      <w:bidi w:val="0"/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404A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04A"/>
    <w:pPr>
      <w:bidi w:val="0"/>
      <w:spacing w:after="1000" w:line="240" w:lineRule="auto"/>
      <w:jc w:val="right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404A"/>
    <w:rPr>
      <w:caps/>
      <w:color w:val="595959"/>
      <w:spacing w:val="10"/>
      <w:sz w:val="24"/>
      <w:szCs w:val="24"/>
    </w:rPr>
  </w:style>
  <w:style w:type="character" w:styleId="Emphasis">
    <w:name w:val="Emphasis"/>
    <w:qFormat/>
    <w:rsid w:val="008B404A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B404A"/>
    <w:pPr>
      <w:bidi w:val="0"/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8B404A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404A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404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04A"/>
    <w:pPr>
      <w:pBdr>
        <w:top w:val="single" w:sz="4" w:space="10" w:color="4F81BD"/>
        <w:left w:val="single" w:sz="4" w:space="10" w:color="4F81BD"/>
      </w:pBdr>
      <w:bidi w:val="0"/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04A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8B404A"/>
    <w:rPr>
      <w:i/>
      <w:iCs/>
      <w:color w:val="243F60"/>
    </w:rPr>
  </w:style>
  <w:style w:type="character" w:styleId="IntenseEmphasis">
    <w:name w:val="Intense Emphasis"/>
    <w:uiPriority w:val="21"/>
    <w:qFormat/>
    <w:rsid w:val="008B404A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8B404A"/>
    <w:rPr>
      <w:b/>
      <w:bCs/>
      <w:color w:val="4F81BD"/>
    </w:rPr>
  </w:style>
  <w:style w:type="character" w:styleId="IntenseReference">
    <w:name w:val="Intense Reference"/>
    <w:uiPriority w:val="32"/>
    <w:qFormat/>
    <w:rsid w:val="008B404A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8B404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24E4F"/>
    <w:pPr>
      <w:tabs>
        <w:tab w:val="right" w:pos="8640"/>
      </w:tabs>
      <w:bidi w:val="0"/>
      <w:outlineLvl w:val="9"/>
    </w:pPr>
    <w:rPr>
      <w:rFonts w:ascii="Arial" w:hAnsi="Arial" w:cs="Arial"/>
      <w:color w:val="95B3D7"/>
    </w:rPr>
  </w:style>
  <w:style w:type="character" w:customStyle="1" w:styleId="NoSpacingChar">
    <w:name w:val="No Spacing Char"/>
    <w:basedOn w:val="DefaultParagraphFont"/>
    <w:link w:val="NoSpacing"/>
    <w:uiPriority w:val="1"/>
    <w:rsid w:val="008B404A"/>
    <w:rPr>
      <w:sz w:val="20"/>
      <w:szCs w:val="20"/>
    </w:rPr>
  </w:style>
  <w:style w:type="paragraph" w:customStyle="1" w:styleId="1">
    <w:name w:val="نمط1"/>
    <w:basedOn w:val="Normal"/>
    <w:qFormat/>
    <w:rsid w:val="008B404A"/>
    <w:pPr>
      <w:spacing w:line="360" w:lineRule="auto"/>
      <w:jc w:val="right"/>
    </w:pPr>
    <w:rPr>
      <w:rFonts w:ascii="Arial Rounded MT Bold" w:hAnsi="Arial Rounded MT Bold" w:cs="Arial Rounded MT Bold"/>
      <w:sz w:val="28"/>
      <w:szCs w:val="28"/>
    </w:rPr>
  </w:style>
  <w:style w:type="paragraph" w:customStyle="1" w:styleId="1BaskervilleOldFace">
    <w:name w:val="نمط عنوان 1 + (لاتيني) Baskerville Old Face مائل أخضر بحري إلى..."/>
    <w:basedOn w:val="Heading1"/>
    <w:rsid w:val="008B404A"/>
    <w:pPr>
      <w:jc w:val="right"/>
    </w:pPr>
    <w:rPr>
      <w:rFonts w:ascii="Baskerville Old Face" w:hAnsi="Baskerville Old Face"/>
      <w:i/>
      <w:iCs w:val="0"/>
    </w:rPr>
  </w:style>
  <w:style w:type="paragraph" w:customStyle="1" w:styleId="1BaskervilleOldFace0">
    <w:name w:val="نمط نمط عنوان 1 + (لاتيني) Baskerville Old Face مائل أخضر بحري إل..."/>
    <w:basedOn w:val="1BaskervilleOldFace"/>
    <w:rsid w:val="008B404A"/>
    <w:rPr>
      <w:bCs w:val="0"/>
    </w:rPr>
  </w:style>
  <w:style w:type="paragraph" w:styleId="Header">
    <w:name w:val="header"/>
    <w:basedOn w:val="Normal"/>
    <w:link w:val="HeaderChar"/>
    <w:uiPriority w:val="99"/>
    <w:rsid w:val="00A148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88E"/>
    <w:rPr>
      <w:lang w:bidi="en-US"/>
    </w:rPr>
  </w:style>
  <w:style w:type="table" w:styleId="TableGrid">
    <w:name w:val="Table Grid"/>
    <w:basedOn w:val="TableNormal"/>
    <w:rsid w:val="00AA2ED2"/>
    <w:rPr>
      <w:rFonts w:eastAsia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">
    <w:name w:val="تظليل متوسط 1 - تمييز 1"/>
    <w:basedOn w:val="TableNormal"/>
    <w:uiPriority w:val="63"/>
    <w:rsid w:val="00C123B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123B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2-1">
    <w:name w:val="تظليل متوسط 2 - تمييز 1"/>
    <w:basedOn w:val="TableNormal"/>
    <w:uiPriority w:val="64"/>
    <w:rsid w:val="00C123B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b">
    <w:name w:val="sb"/>
    <w:basedOn w:val="DefaultParagraphFont"/>
    <w:rsid w:val="009236C6"/>
    <w:rPr>
      <w:sz w:val="17"/>
      <w:szCs w:val="17"/>
    </w:rPr>
  </w:style>
  <w:style w:type="paragraph" w:customStyle="1" w:styleId="10">
    <w:name w:val=" سرد الفقرات1"/>
    <w:basedOn w:val="Normal"/>
    <w:uiPriority w:val="34"/>
    <w:qFormat/>
    <w:rsid w:val="00031957"/>
    <w:pPr>
      <w:spacing w:before="0"/>
      <w:ind w:left="720"/>
      <w:contextualSpacing/>
    </w:pPr>
    <w:rPr>
      <w:rFonts w:eastAsia="Calibri"/>
      <w:sz w:val="22"/>
      <w:szCs w:val="22"/>
      <w:lang w:bidi="ar-SA"/>
    </w:rPr>
  </w:style>
  <w:style w:type="character" w:styleId="HTMLTypewriter">
    <w:name w:val="HTML Typewriter"/>
    <w:basedOn w:val="DefaultParagraphFont"/>
    <w:rsid w:val="00031957"/>
    <w:rPr>
      <w:rFonts w:ascii="Courier New" w:eastAsia="Times New Roman" w:hAnsi="Courier New" w:cs="Courier New"/>
      <w:sz w:val="20"/>
      <w:szCs w:val="20"/>
    </w:rPr>
  </w:style>
  <w:style w:type="paragraph" w:customStyle="1" w:styleId="title0">
    <w:name w:val="title"/>
    <w:basedOn w:val="Normal"/>
    <w:rsid w:val="00031957"/>
    <w:pPr>
      <w:bidi w:val="0"/>
      <w:spacing w:before="30" w:after="80" w:line="480" w:lineRule="atLeast"/>
    </w:pPr>
    <w:rPr>
      <w:rFonts w:ascii="Times New Roman" w:hAnsi="Times New Roman" w:cs="Times New Roman"/>
      <w:b/>
      <w:bCs/>
      <w:sz w:val="44"/>
      <w:szCs w:val="44"/>
      <w:lang w:bidi="ar-SA"/>
    </w:rPr>
  </w:style>
  <w:style w:type="paragraph" w:customStyle="1" w:styleId="arttitle">
    <w:name w:val="arttitle"/>
    <w:basedOn w:val="Normal"/>
    <w:rsid w:val="0003195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TOC2">
    <w:name w:val="toc 2"/>
    <w:basedOn w:val="Normal"/>
    <w:next w:val="Normal"/>
    <w:autoRedefine/>
    <w:uiPriority w:val="39"/>
    <w:rsid w:val="00031957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031957"/>
    <w:pPr>
      <w:ind w:left="400"/>
    </w:pPr>
  </w:style>
  <w:style w:type="paragraph" w:styleId="TOC1">
    <w:name w:val="toc 1"/>
    <w:basedOn w:val="Normal"/>
    <w:next w:val="Normal"/>
    <w:autoRedefine/>
    <w:uiPriority w:val="39"/>
    <w:rsid w:val="00031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yperglycemia" TargetMode="External"/><Relationship Id="rId13" Type="http://schemas.openxmlformats.org/officeDocument/2006/relationships/hyperlink" Target="http://en.wikipedia.org/wiki/Gestational_diabetes" TargetMode="External"/><Relationship Id="rId18" Type="http://schemas.openxmlformats.org/officeDocument/2006/relationships/hyperlink" Target="http://en.wikipedia.org/wiki/Type_1_diabetes_mellitu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diabetes.org/genetics.j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Diabetes_mellitus_type_2" TargetMode="External"/><Relationship Id="rId17" Type="http://schemas.openxmlformats.org/officeDocument/2006/relationships/hyperlink" Target="http://www.diabetes.org/type-1-diabetes.js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Autoimmune_disease" TargetMode="External"/><Relationship Id="rId20" Type="http://schemas.openxmlformats.org/officeDocument/2006/relationships/hyperlink" Target="http://www.diabetes.org/pre-diabetes.j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Diabetes_mellitus_type_1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Diabetes" TargetMode="External"/><Relationship Id="rId23" Type="http://schemas.openxmlformats.org/officeDocument/2006/relationships/image" Target="media/image2.jpeg"/><Relationship Id="rId28" Type="http://schemas.openxmlformats.org/officeDocument/2006/relationships/theme" Target="theme/theme1.xml"/><Relationship Id="rId10" Type="http://schemas.openxmlformats.org/officeDocument/2006/relationships/hyperlink" Target="http://en.wikipedia.org/wiki/World_Health_Organization" TargetMode="External"/><Relationship Id="rId19" Type="http://schemas.openxmlformats.org/officeDocument/2006/relationships/hyperlink" Target="http://en.wikipedia.org/wiki/Beta_ce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Blood_sugar" TargetMode="External"/><Relationship Id="rId14" Type="http://schemas.openxmlformats.org/officeDocument/2006/relationships/hyperlink" Target="http://en.wikipedia.org/wiki/Pregnancy" TargetMode="External"/><Relationship Id="rId22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DC8F99-BFAA-4841-BF8F-AFD6C3EE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Introduction</vt:lpstr>
      <vt:lpstr> Introduction</vt:lpstr>
    </vt:vector>
  </TitlesOfParts>
  <Company/>
  <LinksUpToDate>false</LinksUpToDate>
  <CharactersWithSpaces>3607</CharactersWithSpaces>
  <SharedDoc>false</SharedDoc>
  <HLinks>
    <vt:vector size="240" baseType="variant">
      <vt:variant>
        <vt:i4>524368</vt:i4>
      </vt:variant>
      <vt:variant>
        <vt:i4>117</vt:i4>
      </vt:variant>
      <vt:variant>
        <vt:i4>0</vt:i4>
      </vt:variant>
      <vt:variant>
        <vt:i4>5</vt:i4>
      </vt:variant>
      <vt:variant>
        <vt:lpwstr>http://www.phac-aspc.gc.ca/ccdpc-cpcmc/diabetes-diabete/english/whatis/pregnancy.html</vt:lpwstr>
      </vt:variant>
      <vt:variant>
        <vt:lpwstr/>
      </vt:variant>
      <vt:variant>
        <vt:i4>983119</vt:i4>
      </vt:variant>
      <vt:variant>
        <vt:i4>114</vt:i4>
      </vt:variant>
      <vt:variant>
        <vt:i4>0</vt:i4>
      </vt:variant>
      <vt:variant>
        <vt:i4>5</vt:i4>
      </vt:variant>
      <vt:variant>
        <vt:lpwstr>http://www.phac-aspc.gc.ca/ccdpc-cpcmc/diabetes-diabete/english/whatis/diagnosis.html</vt:lpwstr>
      </vt:variant>
      <vt:variant>
        <vt:lpwstr/>
      </vt:variant>
      <vt:variant>
        <vt:i4>3473441</vt:i4>
      </vt:variant>
      <vt:variant>
        <vt:i4>111</vt:i4>
      </vt:variant>
      <vt:variant>
        <vt:i4>0</vt:i4>
      </vt:variant>
      <vt:variant>
        <vt:i4>5</vt:i4>
      </vt:variant>
      <vt:variant>
        <vt:lpwstr>http://healthgate.partners.org/browsing/%09%09%09  browseContent.asp?fileName=11492.xml&amp;title=Pre-eclampsia</vt:lpwstr>
      </vt:variant>
      <vt:variant>
        <vt:lpwstr/>
      </vt:variant>
      <vt:variant>
        <vt:i4>3211309</vt:i4>
      </vt:variant>
      <vt:variant>
        <vt:i4>108</vt:i4>
      </vt:variant>
      <vt:variant>
        <vt:i4>0</vt:i4>
      </vt:variant>
      <vt:variant>
        <vt:i4>5</vt:i4>
      </vt:variant>
      <vt:variant>
        <vt:lpwstr>http://healthgate.partners.org/browsing/%09%09%09  browseContent.asp?fileName=11975.xml&amp;title=Celiac%20Disease</vt:lpwstr>
      </vt:variant>
      <vt:variant>
        <vt:lpwstr/>
      </vt:variant>
      <vt:variant>
        <vt:i4>4325497</vt:i4>
      </vt:variant>
      <vt:variant>
        <vt:i4>105</vt:i4>
      </vt:variant>
      <vt:variant>
        <vt:i4>0</vt:i4>
      </vt:variant>
      <vt:variant>
        <vt:i4>5</vt:i4>
      </vt:variant>
      <vt:variant>
        <vt:lpwstr>http://healthgate.partners.org/browsing/%09%09%09  browseContent.asp?fileName=33341.xml&amp;title=Disease,%20Condition,%20&amp;%20Injury%20Fact%20Sheets</vt:lpwstr>
      </vt:variant>
      <vt:variant>
        <vt:lpwstr>a</vt:lpwstr>
      </vt:variant>
      <vt:variant>
        <vt:i4>5439502</vt:i4>
      </vt:variant>
      <vt:variant>
        <vt:i4>102</vt:i4>
      </vt:variant>
      <vt:variant>
        <vt:i4>0</vt:i4>
      </vt:variant>
      <vt:variant>
        <vt:i4>5</vt:i4>
      </vt:variant>
      <vt:variant>
        <vt:lpwstr>http://healthgate.partners.org/browsing/%09%09%09  browseContent.asp?fileName=12074.xml&amp;title=Addison's%20Disease</vt:lpwstr>
      </vt:variant>
      <vt:variant>
        <vt:lpwstr/>
      </vt:variant>
      <vt:variant>
        <vt:i4>1507408</vt:i4>
      </vt:variant>
      <vt:variant>
        <vt:i4>99</vt:i4>
      </vt:variant>
      <vt:variant>
        <vt:i4>0</vt:i4>
      </vt:variant>
      <vt:variant>
        <vt:i4>5</vt:i4>
      </vt:variant>
      <vt:variant>
        <vt:lpwstr>http://healthgate.partners.org/browsing/%09%09%09  browseContent.asp?fileName=11762.xml&amp;title=Hyperthyroidism</vt:lpwstr>
      </vt:variant>
      <vt:variant>
        <vt:lpwstr/>
      </vt:variant>
      <vt:variant>
        <vt:i4>1835080</vt:i4>
      </vt:variant>
      <vt:variant>
        <vt:i4>96</vt:i4>
      </vt:variant>
      <vt:variant>
        <vt:i4>0</vt:i4>
      </vt:variant>
      <vt:variant>
        <vt:i4>5</vt:i4>
      </vt:variant>
      <vt:variant>
        <vt:lpwstr>http://healthgate.partners.org/browsing/%09%09%09  browseContent.asp?fileName=11757.xml&amp;title=Hypothyroidism</vt:lpwstr>
      </vt:variant>
      <vt:variant>
        <vt:lpwstr/>
      </vt:variant>
      <vt:variant>
        <vt:i4>2621441</vt:i4>
      </vt:variant>
      <vt:variant>
        <vt:i4>93</vt:i4>
      </vt:variant>
      <vt:variant>
        <vt:i4>0</vt:i4>
      </vt:variant>
      <vt:variant>
        <vt:i4>5</vt:i4>
      </vt:variant>
      <vt:variant>
        <vt:lpwstr>http://en.wikipedia.org/wiki/Wikipedia:Citing_sources</vt:lpwstr>
      </vt:variant>
      <vt:variant>
        <vt:lpwstr/>
      </vt:variant>
      <vt:variant>
        <vt:i4>4587560</vt:i4>
      </vt:variant>
      <vt:variant>
        <vt:i4>90</vt:i4>
      </vt:variant>
      <vt:variant>
        <vt:i4>0</vt:i4>
      </vt:variant>
      <vt:variant>
        <vt:i4>5</vt:i4>
      </vt:variant>
      <vt:variant>
        <vt:lpwstr>http://en.wikipedia.org/wiki/Twin</vt:lpwstr>
      </vt:variant>
      <vt:variant>
        <vt:lpwstr>Identical_twins</vt:lpwstr>
      </vt:variant>
      <vt:variant>
        <vt:i4>2555935</vt:i4>
      </vt:variant>
      <vt:variant>
        <vt:i4>87</vt:i4>
      </vt:variant>
      <vt:variant>
        <vt:i4>0</vt:i4>
      </vt:variant>
      <vt:variant>
        <vt:i4>5</vt:i4>
      </vt:variant>
      <vt:variant>
        <vt:lpwstr>http://en.wikipedia.org/wiki/Concordance_%28genetics%29</vt:lpwstr>
      </vt:variant>
      <vt:variant>
        <vt:lpwstr/>
      </vt:variant>
      <vt:variant>
        <vt:i4>6094871</vt:i4>
      </vt:variant>
      <vt:variant>
        <vt:i4>84</vt:i4>
      </vt:variant>
      <vt:variant>
        <vt:i4>0</vt:i4>
      </vt:variant>
      <vt:variant>
        <vt:i4>5</vt:i4>
      </vt:variant>
      <vt:variant>
        <vt:lpwstr>http://www.diabetes.org/genetics.jsp</vt:lpwstr>
      </vt:variant>
      <vt:variant>
        <vt:lpwstr/>
      </vt:variant>
      <vt:variant>
        <vt:i4>1310745</vt:i4>
      </vt:variant>
      <vt:variant>
        <vt:i4>81</vt:i4>
      </vt:variant>
      <vt:variant>
        <vt:i4>0</vt:i4>
      </vt:variant>
      <vt:variant>
        <vt:i4>5</vt:i4>
      </vt:variant>
      <vt:variant>
        <vt:lpwstr>http://www.diabetes.org/pre-diabetes.jsp</vt:lpwstr>
      </vt:variant>
      <vt:variant>
        <vt:lpwstr/>
      </vt:variant>
      <vt:variant>
        <vt:i4>262270</vt:i4>
      </vt:variant>
      <vt:variant>
        <vt:i4>78</vt:i4>
      </vt:variant>
      <vt:variant>
        <vt:i4>0</vt:i4>
      </vt:variant>
      <vt:variant>
        <vt:i4>5</vt:i4>
      </vt:variant>
      <vt:variant>
        <vt:lpwstr>http://en.wikipedia.org/wiki/Gestational_diabetes</vt:lpwstr>
      </vt:variant>
      <vt:variant>
        <vt:lpwstr/>
      </vt:variant>
      <vt:variant>
        <vt:i4>851986</vt:i4>
      </vt:variant>
      <vt:variant>
        <vt:i4>75</vt:i4>
      </vt:variant>
      <vt:variant>
        <vt:i4>0</vt:i4>
      </vt:variant>
      <vt:variant>
        <vt:i4>5</vt:i4>
      </vt:variant>
      <vt:variant>
        <vt:lpwstr>http://www.diabetes.org/gestational-diabetes.jsp</vt:lpwstr>
      </vt:variant>
      <vt:variant>
        <vt:lpwstr/>
      </vt:variant>
      <vt:variant>
        <vt:i4>589932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http://en.wikipedia.org/wiki/Insulin_receptor</vt:lpwstr>
      </vt:variant>
      <vt:variant>
        <vt:lpwstr/>
      </vt:variant>
      <vt:variant>
        <vt:i4>2818102</vt:i4>
      </vt:variant>
      <vt:variant>
        <vt:i4>69</vt:i4>
      </vt:variant>
      <vt:variant>
        <vt:i4>0</vt:i4>
      </vt:variant>
      <vt:variant>
        <vt:i4>5</vt:i4>
      </vt:variant>
      <vt:variant>
        <vt:lpwstr>http://www.diabetes.org/type-2-diabetes.jsp</vt:lpwstr>
      </vt:variant>
      <vt:variant>
        <vt:lpwstr/>
      </vt:variant>
      <vt:variant>
        <vt:i4>3539050</vt:i4>
      </vt:variant>
      <vt:variant>
        <vt:i4>66</vt:i4>
      </vt:variant>
      <vt:variant>
        <vt:i4>0</vt:i4>
      </vt:variant>
      <vt:variant>
        <vt:i4>5</vt:i4>
      </vt:variant>
      <vt:variant>
        <vt:lpwstr>http://diabetes.org/recently-diagnosed.jsp</vt:lpwstr>
      </vt:variant>
      <vt:variant>
        <vt:lpwstr/>
      </vt:variant>
      <vt:variant>
        <vt:i4>4456504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http://en.wikipedia.org/wiki/Diabetic_ketoacidosis</vt:lpwstr>
      </vt:variant>
      <vt:variant>
        <vt:lpwstr/>
      </vt:variant>
      <vt:variant>
        <vt:i4>86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http://en.wikipedia.org/wiki/Ketosis</vt:lpwstr>
      </vt:variant>
      <vt:variant>
        <vt:lpwstr/>
      </vt:variant>
      <vt:variant>
        <vt:i4>720986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http://en.wikipedia.org/wiki/Protein</vt:lpwstr>
      </vt:variant>
      <vt:variant>
        <vt:lpwstr/>
      </vt:variant>
      <vt:variant>
        <vt:i4>786525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http://en.wikipedia.org/wiki/Antibody</vt:lpwstr>
      </vt:variant>
      <vt:variant>
        <vt:lpwstr/>
      </vt:variant>
      <vt:variant>
        <vt:i4>1310814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http://en.wikipedia.org/wiki/Autoimmunity</vt:lpwstr>
      </vt:variant>
      <vt:variant>
        <vt:lpwstr/>
      </vt:variant>
      <vt:variant>
        <vt:i4>3539061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http://en.wikipedia.org/wiki/Islets_of_Langerhans</vt:lpwstr>
      </vt:variant>
      <vt:variant>
        <vt:lpwstr/>
      </vt:variant>
      <vt:variant>
        <vt:i4>6225982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http://en.wikipedia.org/wiki/Beta_cell</vt:lpwstr>
      </vt:variant>
      <vt:variant>
        <vt:lpwstr/>
      </vt:variant>
      <vt:variant>
        <vt:i4>655423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http://en.wikipedia.org/wiki/Type_1_diabetes_mellitus</vt:lpwstr>
      </vt:variant>
      <vt:variant>
        <vt:lpwstr/>
      </vt:variant>
      <vt:variant>
        <vt:i4>2621494</vt:i4>
      </vt:variant>
      <vt:variant>
        <vt:i4>39</vt:i4>
      </vt:variant>
      <vt:variant>
        <vt:i4>0</vt:i4>
      </vt:variant>
      <vt:variant>
        <vt:i4>5</vt:i4>
      </vt:variant>
      <vt:variant>
        <vt:lpwstr>http://www.diabetes.org/type-1-diabetes.jsp</vt:lpwstr>
      </vt:variant>
      <vt:variant>
        <vt:lpwstr/>
      </vt:variant>
      <vt:variant>
        <vt:i4>7798798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http://en.wikipedia.org/wiki/Insulin_resistance</vt:lpwstr>
      </vt:variant>
      <vt:variant>
        <vt:lpwstr/>
      </vt:variant>
      <vt:variant>
        <vt:i4>458823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http://en.wikipedia.org/wiki/Insulin</vt:lpwstr>
      </vt:variant>
      <vt:variant>
        <vt:lpwstr/>
      </vt:variant>
      <vt:variant>
        <vt:i4>6225982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http://en.wikipedia.org/wiki/Beta_cell</vt:lpwstr>
      </vt:variant>
      <vt:variant>
        <vt:lpwstr/>
      </vt:variant>
      <vt:variant>
        <vt:i4>1179730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http://en.wikipedia.org/wiki/Pancreas</vt:lpwstr>
      </vt:variant>
      <vt:variant>
        <vt:lpwstr/>
      </vt:variant>
      <vt:variant>
        <vt:i4>4194340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http://en.wikipedia.org/wiki/Autoimmune_disease</vt:lpwstr>
      </vt:variant>
      <vt:variant>
        <vt:lpwstr/>
      </vt:variant>
      <vt:variant>
        <vt:i4>8323177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http://en.wikipedia.org/wiki/Diabetes</vt:lpwstr>
      </vt:variant>
      <vt:variant>
        <vt:lpwstr>_note-name#_note-name</vt:lpwstr>
      </vt:variant>
      <vt:variant>
        <vt:i4>7536674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http://en.wikipedia.org/wiki/Pregnancy</vt:lpwstr>
      </vt:variant>
      <vt:variant>
        <vt:lpwstr/>
      </vt:variant>
      <vt:variant>
        <vt:i4>262270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http://en.wikipedia.org/wiki/Gestational_diabetes</vt:lpwstr>
      </vt:variant>
      <vt:variant>
        <vt:lpwstr/>
      </vt:variant>
      <vt:variant>
        <vt:i4>1048679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http://en.wikipedia.org/wiki/Diabetes_mellitus_type_2</vt:lpwstr>
      </vt:variant>
      <vt:variant>
        <vt:lpwstr/>
      </vt:variant>
      <vt:variant>
        <vt:i4>1048679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http://en.wikipedia.org/wiki/Diabetes_mellitus_type_1</vt:lpwstr>
      </vt:variant>
      <vt:variant>
        <vt:lpwstr/>
      </vt:variant>
      <vt:variant>
        <vt:i4>4194319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http://en.wikipedia.org/wiki/World_Health_Organization</vt:lpwstr>
      </vt:variant>
      <vt:variant>
        <vt:lpwstr/>
      </vt:variant>
      <vt:variant>
        <vt:i4>1048701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http://en.wikipedia.org/wiki/Blood_sugar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http://en.wikipedia.org/wiki/Hyperglycemia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dr.zainab</dc:creator>
  <cp:lastModifiedBy>Home</cp:lastModifiedBy>
  <cp:revision>2</cp:revision>
  <cp:lastPrinted>2007-05-11T14:10:00Z</cp:lastPrinted>
  <dcterms:created xsi:type="dcterms:W3CDTF">2012-10-12T17:03:00Z</dcterms:created>
  <dcterms:modified xsi:type="dcterms:W3CDTF">2012-10-12T17:03:00Z</dcterms:modified>
</cp:coreProperties>
</file>