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1A" w:rsidRPr="001234FD" w:rsidRDefault="003A19E6" w:rsidP="0026534B">
      <w:pPr>
        <w:rPr>
          <w:rFonts w:cs="Calibri"/>
          <w:lang w:val="en-US"/>
        </w:rPr>
      </w:pPr>
      <w:r>
        <w:rPr>
          <w:rFonts w:cs="Calibri"/>
          <w:noProof/>
          <w:lang w:val="en-U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-325120</wp:posOffset>
            </wp:positionV>
            <wp:extent cx="591185" cy="64071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407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42DE">
        <w:rPr>
          <w:rFonts w:cs="Calibri"/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25pt;margin-top:-21.7pt;width:195.75pt;height:52.55pt;z-index:251657216;mso-position-horizontal-relative:text;mso-position-vertical-relative:text" filled="f" stroked="f" strokecolor="gray" strokeweight=".5pt">
            <v:stroke dashstyle="dash"/>
            <v:textbox style="mso-next-textbox:#_x0000_s1026">
              <w:txbxContent>
                <w:p w:rsidR="008C42DE" w:rsidRPr="00B54EE4" w:rsidRDefault="008C42DE" w:rsidP="008C42DE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 xml:space="preserve">King Saud University </w:t>
                  </w:r>
                </w:p>
                <w:p w:rsidR="008C42DE" w:rsidRPr="00B54EE4" w:rsidRDefault="008C42DE" w:rsidP="008C42DE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>College of Medicine</w:t>
                  </w:r>
                </w:p>
                <w:p w:rsidR="008C42DE" w:rsidRPr="00B54EE4" w:rsidRDefault="008C42DE" w:rsidP="008C42DE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>Department of Medical Education</w:t>
                  </w:r>
                </w:p>
                <w:p w:rsidR="008C42DE" w:rsidRPr="00B54EE4" w:rsidRDefault="008C42DE" w:rsidP="008C42DE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>Riyadh, KSA</w:t>
                  </w:r>
                </w:p>
                <w:p w:rsidR="008C42DE" w:rsidRPr="00B54EE4" w:rsidRDefault="008C42DE" w:rsidP="008C42DE">
                  <w:pPr>
                    <w:spacing w:after="0" w:line="240" w:lineRule="auto"/>
                    <w:rPr>
                      <w:rFonts w:ascii="Tahoma" w:hAnsi="Tahoma"/>
                      <w:sz w:val="16"/>
                      <w:szCs w:val="16"/>
                    </w:rPr>
                  </w:pPr>
                </w:p>
                <w:p w:rsidR="008C42DE" w:rsidRPr="00B54EE4" w:rsidRDefault="008C42DE" w:rsidP="008C42DE">
                  <w:pPr>
                    <w:spacing w:after="0" w:line="240" w:lineRule="auto"/>
                    <w:rPr>
                      <w:rFonts w:ascii="Tahoma" w:hAnsi="Tahoma"/>
                      <w:sz w:val="16"/>
                      <w:szCs w:val="16"/>
                    </w:rPr>
                  </w:pPr>
                </w:p>
                <w:p w:rsidR="008C42DE" w:rsidRPr="00B54EE4" w:rsidRDefault="008C42DE" w:rsidP="008C42DE">
                  <w:pPr>
                    <w:spacing w:after="0" w:line="240" w:lineRule="auto"/>
                    <w:rPr>
                      <w:rFonts w:ascii="Tahoma" w:hAnsi="Tahoma"/>
                      <w:sz w:val="16"/>
                      <w:szCs w:val="16"/>
                    </w:rPr>
                  </w:pPr>
                </w:p>
                <w:p w:rsidR="008C42DE" w:rsidRPr="00B54EE4" w:rsidRDefault="008C42DE" w:rsidP="008C42D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8C42DE" w:rsidRPr="00B54EE4" w:rsidRDefault="008C42DE" w:rsidP="008C42D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8C42DE" w:rsidRPr="00B54EE4" w:rsidRDefault="008C42DE" w:rsidP="008C42D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1234FD" w:rsidRPr="00D95E69" w:rsidRDefault="00965333" w:rsidP="00D95E69">
      <w:pPr>
        <w:pStyle w:val="Footer"/>
        <w:ind w:left="851"/>
        <w:rPr>
          <w:rFonts w:ascii="Calibri" w:hAnsi="Calibri" w:cs="Calibri"/>
          <w:sz w:val="16"/>
          <w:szCs w:val="16"/>
        </w:rPr>
      </w:pPr>
      <w:r w:rsidRPr="001234FD">
        <w:rPr>
          <w:rFonts w:ascii="Calibri" w:hAnsi="Calibri" w:cs="Calibri"/>
          <w:sz w:val="16"/>
          <w:szCs w:val="16"/>
        </w:rPr>
        <w:t xml:space="preserve"> </w:t>
      </w:r>
    </w:p>
    <w:p w:rsidR="001234FD" w:rsidRPr="001234FD" w:rsidRDefault="001234FD" w:rsidP="001234FD">
      <w:pPr>
        <w:spacing w:after="0"/>
        <w:jc w:val="center"/>
        <w:rPr>
          <w:rFonts w:cs="Calibri"/>
          <w:b/>
          <w:bCs/>
          <w:sz w:val="36"/>
          <w:szCs w:val="36"/>
        </w:rPr>
      </w:pPr>
      <w:r w:rsidRPr="001234FD">
        <w:rPr>
          <w:rFonts w:cs="Calibri"/>
          <w:b/>
          <w:bCs/>
          <w:sz w:val="36"/>
          <w:szCs w:val="36"/>
        </w:rPr>
        <w:t xml:space="preserve">Intravenous </w:t>
      </w:r>
      <w:r>
        <w:rPr>
          <w:rFonts w:cs="Calibri"/>
          <w:b/>
          <w:bCs/>
          <w:sz w:val="36"/>
          <w:szCs w:val="36"/>
        </w:rPr>
        <w:t xml:space="preserve">(IV) </w:t>
      </w:r>
      <w:r w:rsidRPr="001234FD">
        <w:rPr>
          <w:rFonts w:cs="Calibri"/>
          <w:b/>
          <w:bCs/>
          <w:sz w:val="36"/>
          <w:szCs w:val="36"/>
        </w:rPr>
        <w:t>Cannulation</w:t>
      </w:r>
    </w:p>
    <w:p w:rsidR="00C0673B" w:rsidRPr="00C0673B" w:rsidRDefault="00C0673B" w:rsidP="00C0673B">
      <w:pPr>
        <w:spacing w:after="0" w:line="240" w:lineRule="auto"/>
        <w:jc w:val="both"/>
        <w:rPr>
          <w:rStyle w:val="Strong"/>
          <w:rFonts w:cs="Calibri"/>
          <w:b w:val="0"/>
          <w:color w:val="000000"/>
        </w:rPr>
      </w:pPr>
      <w:r w:rsidRPr="008E5723">
        <w:rPr>
          <w:rStyle w:val="Strong"/>
          <w:rFonts w:cs="Calibri"/>
          <w:color w:val="000000"/>
        </w:rPr>
        <w:t>OBJECTIVE</w:t>
      </w:r>
      <w:r w:rsidRPr="00C0673B">
        <w:rPr>
          <w:rStyle w:val="Strong"/>
          <w:rFonts w:cs="Calibri"/>
          <w:b w:val="0"/>
          <w:color w:val="000000"/>
        </w:rPr>
        <w:t>:</w:t>
      </w:r>
      <w:r w:rsidRPr="00C0673B">
        <w:rPr>
          <w:rStyle w:val="Strong"/>
          <w:rFonts w:cs="Calibri"/>
          <w:b w:val="0"/>
          <w:color w:val="000000"/>
        </w:rPr>
        <w:tab/>
        <w:t xml:space="preserve">To </w:t>
      </w:r>
      <w:r w:rsidR="00A21A01">
        <w:rPr>
          <w:rStyle w:val="Strong"/>
          <w:rFonts w:cs="Calibri"/>
          <w:b w:val="0"/>
          <w:color w:val="000000"/>
        </w:rPr>
        <w:t>apply an i</w:t>
      </w:r>
      <w:r w:rsidR="00A21A01" w:rsidRPr="00A21A01">
        <w:rPr>
          <w:rStyle w:val="Strong"/>
          <w:rFonts w:cs="Calibri"/>
          <w:b w:val="0"/>
          <w:color w:val="000000"/>
        </w:rPr>
        <w:t xml:space="preserve">ntravenous (IV) </w:t>
      </w:r>
      <w:r w:rsidR="00A21A01">
        <w:rPr>
          <w:rStyle w:val="Strong"/>
          <w:rFonts w:cs="Calibri"/>
          <w:b w:val="0"/>
          <w:color w:val="000000"/>
        </w:rPr>
        <w:t>c</w:t>
      </w:r>
      <w:r w:rsidR="00A21A01" w:rsidRPr="00A21A01">
        <w:rPr>
          <w:rStyle w:val="Strong"/>
          <w:rFonts w:cs="Calibri"/>
          <w:b w:val="0"/>
          <w:color w:val="000000"/>
        </w:rPr>
        <w:t>annulation</w:t>
      </w:r>
      <w:r w:rsidR="00A21A01">
        <w:rPr>
          <w:rStyle w:val="Strong"/>
          <w:rFonts w:cs="Calibri"/>
          <w:b w:val="0"/>
          <w:color w:val="000000"/>
        </w:rPr>
        <w:t xml:space="preserve"> to an appropriately selected vein</w:t>
      </w:r>
    </w:p>
    <w:p w:rsidR="001234FD" w:rsidRDefault="00C0673B" w:rsidP="00A84B56">
      <w:pPr>
        <w:spacing w:after="0" w:line="240" w:lineRule="auto"/>
        <w:ind w:left="1440" w:hanging="1440"/>
        <w:jc w:val="both"/>
        <w:rPr>
          <w:rStyle w:val="Strong"/>
          <w:rFonts w:cs="Calibri"/>
          <w:b w:val="0"/>
          <w:color w:val="000000"/>
        </w:rPr>
      </w:pPr>
      <w:r w:rsidRPr="008E5723">
        <w:rPr>
          <w:rStyle w:val="Strong"/>
          <w:rFonts w:cs="Calibri"/>
          <w:color w:val="000000"/>
        </w:rPr>
        <w:t>MATERIAL</w:t>
      </w:r>
      <w:r w:rsidR="00A21A01" w:rsidRPr="008E5723">
        <w:rPr>
          <w:rStyle w:val="Strong"/>
          <w:rFonts w:cs="Calibri"/>
          <w:color w:val="000000"/>
        </w:rPr>
        <w:t>S</w:t>
      </w:r>
      <w:r w:rsidRPr="00C0673B">
        <w:rPr>
          <w:rStyle w:val="Strong"/>
          <w:rFonts w:cs="Calibri"/>
          <w:b w:val="0"/>
          <w:color w:val="000000"/>
        </w:rPr>
        <w:t>:</w:t>
      </w:r>
      <w:r w:rsidRPr="00C0673B">
        <w:rPr>
          <w:rStyle w:val="Strong"/>
          <w:rFonts w:cs="Calibri"/>
          <w:b w:val="0"/>
          <w:color w:val="000000"/>
        </w:rPr>
        <w:tab/>
      </w:r>
      <w:r w:rsidR="00936D02">
        <w:rPr>
          <w:rStyle w:val="Strong"/>
          <w:rFonts w:cs="Calibri"/>
          <w:b w:val="0"/>
          <w:color w:val="000000"/>
        </w:rPr>
        <w:t xml:space="preserve">IV solution or drug, IV set, IV </w:t>
      </w:r>
      <w:r w:rsidR="00F97F70">
        <w:rPr>
          <w:rStyle w:val="Strong"/>
          <w:rFonts w:cs="Calibri"/>
          <w:b w:val="0"/>
          <w:color w:val="000000"/>
        </w:rPr>
        <w:t>catheter</w:t>
      </w:r>
      <w:r w:rsidR="00936D02">
        <w:rPr>
          <w:rStyle w:val="Strong"/>
          <w:rFonts w:cs="Calibri"/>
          <w:b w:val="0"/>
          <w:color w:val="000000"/>
        </w:rPr>
        <w:t xml:space="preserve"> </w:t>
      </w:r>
      <w:r w:rsidR="00E640E5">
        <w:rPr>
          <w:rStyle w:val="Strong"/>
          <w:rFonts w:cs="Calibri"/>
          <w:b w:val="0"/>
          <w:color w:val="000000"/>
        </w:rPr>
        <w:t>or cannula</w:t>
      </w:r>
      <w:r w:rsidR="009C158C">
        <w:rPr>
          <w:rStyle w:val="Strong"/>
          <w:rFonts w:cs="Calibri"/>
          <w:b w:val="0"/>
          <w:color w:val="000000"/>
        </w:rPr>
        <w:t>,</w:t>
      </w:r>
      <w:r w:rsidR="00C263C5">
        <w:rPr>
          <w:rStyle w:val="Strong"/>
          <w:rFonts w:cs="Calibri"/>
          <w:b w:val="0"/>
          <w:color w:val="000000"/>
        </w:rPr>
        <w:t xml:space="preserve"> </w:t>
      </w:r>
      <w:r w:rsidR="009C158C">
        <w:rPr>
          <w:rStyle w:val="Strong"/>
          <w:rFonts w:cs="Calibri"/>
          <w:b w:val="0"/>
          <w:color w:val="000000"/>
        </w:rPr>
        <w:t xml:space="preserve">clean gloves, </w:t>
      </w:r>
      <w:r w:rsidR="00936D02">
        <w:rPr>
          <w:rStyle w:val="Strong"/>
          <w:rFonts w:cs="Calibri"/>
          <w:b w:val="0"/>
          <w:color w:val="000000"/>
        </w:rPr>
        <w:t xml:space="preserve">alcohol swab, transparent dressing or tape, </w:t>
      </w:r>
      <w:r w:rsidR="002C768A">
        <w:rPr>
          <w:rStyle w:val="Strong"/>
          <w:rFonts w:cs="Calibri"/>
          <w:b w:val="0"/>
          <w:color w:val="000000"/>
        </w:rPr>
        <w:t>tourniquet</w:t>
      </w:r>
      <w:r w:rsidR="004E0C54">
        <w:rPr>
          <w:rStyle w:val="Strong"/>
          <w:rFonts w:cs="Calibri"/>
          <w:b w:val="0"/>
          <w:color w:val="000000"/>
        </w:rPr>
        <w:t>.</w:t>
      </w:r>
    </w:p>
    <w:p w:rsidR="00D92AB3" w:rsidRPr="00D92AB3" w:rsidRDefault="00D92AB3" w:rsidP="00A84B56">
      <w:pPr>
        <w:spacing w:after="0" w:line="240" w:lineRule="auto"/>
        <w:ind w:left="1440" w:hanging="1440"/>
        <w:jc w:val="both"/>
        <w:rPr>
          <w:rStyle w:val="Strong"/>
          <w:rFonts w:cs="Calibri"/>
          <w:b w:val="0"/>
          <w:color w:val="000000"/>
          <w:sz w:val="12"/>
          <w:szCs w:val="12"/>
        </w:rPr>
      </w:pPr>
    </w:p>
    <w:p w:rsidR="00C0673B" w:rsidRPr="00D92AB3" w:rsidRDefault="00D92AB3" w:rsidP="00D92AB3">
      <w:pPr>
        <w:spacing w:after="0" w:line="240" w:lineRule="auto"/>
        <w:ind w:right="-563"/>
        <w:jc w:val="right"/>
        <w:rPr>
          <w:rStyle w:val="Strong"/>
          <w:rFonts w:cs="Calibri"/>
          <w:b w:val="0"/>
          <w:i/>
          <w:color w:val="000000"/>
          <w:sz w:val="18"/>
          <w:szCs w:val="18"/>
        </w:rPr>
      </w:pPr>
      <w:r w:rsidRPr="00D92AB3">
        <w:rPr>
          <w:rStyle w:val="Strong"/>
          <w:rFonts w:cs="Calibri"/>
          <w:b w:val="0"/>
          <w:i/>
          <w:color w:val="000000"/>
          <w:sz w:val="18"/>
          <w:szCs w:val="18"/>
        </w:rPr>
        <w:t xml:space="preserve"> </w:t>
      </w:r>
      <w:r w:rsidRPr="00D92AB3">
        <w:rPr>
          <w:rStyle w:val="Strong"/>
          <w:rFonts w:cs="Calibri"/>
          <w:i/>
          <w:color w:val="000000"/>
          <w:sz w:val="18"/>
          <w:szCs w:val="18"/>
        </w:rPr>
        <w:t>D</w:t>
      </w:r>
      <w:r w:rsidRPr="00D92AB3">
        <w:rPr>
          <w:rStyle w:val="Strong"/>
          <w:rFonts w:cs="Calibri"/>
          <w:b w:val="0"/>
          <w:i/>
          <w:color w:val="000000"/>
          <w:sz w:val="18"/>
          <w:szCs w:val="18"/>
        </w:rPr>
        <w:t>: Appropriately done</w:t>
      </w:r>
      <w:r>
        <w:rPr>
          <w:rStyle w:val="Strong"/>
          <w:rFonts w:cs="Calibri"/>
          <w:b w:val="0"/>
          <w:i/>
          <w:color w:val="000000"/>
          <w:sz w:val="18"/>
          <w:szCs w:val="18"/>
        </w:rPr>
        <w:t xml:space="preserve">  </w:t>
      </w:r>
      <w:r w:rsidRPr="00D92AB3">
        <w:rPr>
          <w:rStyle w:val="Strong"/>
          <w:rFonts w:cs="Calibri"/>
          <w:i/>
          <w:color w:val="000000"/>
          <w:sz w:val="18"/>
          <w:szCs w:val="18"/>
        </w:rPr>
        <w:t>PD</w:t>
      </w:r>
      <w:r w:rsidRPr="00D92AB3">
        <w:rPr>
          <w:rStyle w:val="Strong"/>
          <w:rFonts w:cs="Calibri"/>
          <w:b w:val="0"/>
          <w:i/>
          <w:color w:val="000000"/>
          <w:sz w:val="18"/>
          <w:szCs w:val="18"/>
        </w:rPr>
        <w:t>: Partially done</w:t>
      </w:r>
      <w:r>
        <w:rPr>
          <w:rStyle w:val="Strong"/>
          <w:rFonts w:cs="Calibri"/>
          <w:b w:val="0"/>
          <w:i/>
          <w:color w:val="000000"/>
          <w:sz w:val="18"/>
          <w:szCs w:val="18"/>
        </w:rPr>
        <w:t xml:space="preserve">  </w:t>
      </w:r>
      <w:r w:rsidRPr="00D92AB3">
        <w:rPr>
          <w:rStyle w:val="Strong"/>
          <w:rFonts w:cs="Calibri"/>
          <w:i/>
          <w:color w:val="000000"/>
          <w:sz w:val="18"/>
          <w:szCs w:val="18"/>
        </w:rPr>
        <w:t>ND</w:t>
      </w:r>
      <w:r w:rsidRPr="00D92AB3">
        <w:rPr>
          <w:rStyle w:val="Strong"/>
          <w:rFonts w:cs="Calibri"/>
          <w:b w:val="0"/>
          <w:i/>
          <w:color w:val="000000"/>
          <w:sz w:val="18"/>
          <w:szCs w:val="18"/>
        </w:rPr>
        <w:t>: Not done/Incorrectly done</w:t>
      </w:r>
    </w:p>
    <w:tbl>
      <w:tblPr>
        <w:tblW w:w="10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602"/>
        <w:gridCol w:w="450"/>
        <w:gridCol w:w="530"/>
        <w:gridCol w:w="500"/>
      </w:tblGrid>
      <w:tr w:rsidR="001234FD" w:rsidRPr="00961EE1" w:rsidTr="00C8366C">
        <w:tc>
          <w:tcPr>
            <w:tcW w:w="425" w:type="dxa"/>
            <w:shd w:val="clear" w:color="auto" w:fill="17365D"/>
          </w:tcPr>
          <w:p w:rsidR="001234FD" w:rsidRPr="00CD7DB4" w:rsidRDefault="001234FD" w:rsidP="00CD7DB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-392" w:hanging="3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602" w:type="dxa"/>
            <w:shd w:val="clear" w:color="auto" w:fill="17365D"/>
          </w:tcPr>
          <w:p w:rsidR="001234FD" w:rsidRPr="00961EE1" w:rsidRDefault="001234FD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61EE1">
              <w:rPr>
                <w:rFonts w:cs="Calibri"/>
                <w:b/>
                <w:bCs/>
              </w:rPr>
              <w:t>STEP/TASK</w:t>
            </w:r>
          </w:p>
        </w:tc>
        <w:tc>
          <w:tcPr>
            <w:tcW w:w="450" w:type="dxa"/>
            <w:shd w:val="clear" w:color="auto" w:fill="17365D"/>
          </w:tcPr>
          <w:p w:rsidR="001234FD" w:rsidRPr="00961EE1" w:rsidRDefault="00C0673B" w:rsidP="0096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961EE1">
              <w:rPr>
                <w:rFonts w:cs="Calibri"/>
                <w:b/>
              </w:rPr>
              <w:t>D</w:t>
            </w:r>
          </w:p>
        </w:tc>
        <w:tc>
          <w:tcPr>
            <w:tcW w:w="530" w:type="dxa"/>
            <w:shd w:val="clear" w:color="auto" w:fill="17365D"/>
          </w:tcPr>
          <w:p w:rsidR="001234FD" w:rsidRPr="00961EE1" w:rsidRDefault="00C0673B" w:rsidP="0096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961EE1">
              <w:rPr>
                <w:rFonts w:cs="Calibri"/>
                <w:b/>
              </w:rPr>
              <w:t>PD</w:t>
            </w:r>
          </w:p>
        </w:tc>
        <w:tc>
          <w:tcPr>
            <w:tcW w:w="500" w:type="dxa"/>
            <w:shd w:val="clear" w:color="auto" w:fill="17365D"/>
          </w:tcPr>
          <w:p w:rsidR="001234FD" w:rsidRPr="00961EE1" w:rsidRDefault="00C0673B" w:rsidP="00961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961EE1">
              <w:rPr>
                <w:rFonts w:cs="Calibri"/>
                <w:b/>
              </w:rPr>
              <w:t>ND</w:t>
            </w:r>
          </w:p>
        </w:tc>
      </w:tr>
      <w:tr w:rsidR="001234FD" w:rsidRPr="008A65EC" w:rsidTr="00C8366C">
        <w:tc>
          <w:tcPr>
            <w:tcW w:w="425" w:type="dxa"/>
            <w:shd w:val="clear" w:color="auto" w:fill="C6D9F1"/>
          </w:tcPr>
          <w:p w:rsidR="001234FD" w:rsidRPr="00CD7DB4" w:rsidRDefault="001234FD" w:rsidP="00CD7DB4">
            <w:pPr>
              <w:widowControl w:val="0"/>
              <w:numPr>
                <w:ilvl w:val="0"/>
                <w:numId w:val="7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left="-392" w:hanging="3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602" w:type="dxa"/>
            <w:shd w:val="clear" w:color="auto" w:fill="C6D9F1"/>
          </w:tcPr>
          <w:p w:rsidR="001234FD" w:rsidRPr="008A65EC" w:rsidRDefault="001234FD" w:rsidP="00A15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A65EC">
              <w:rPr>
                <w:rFonts w:cs="Calibri"/>
                <w:b/>
                <w:bCs/>
              </w:rPr>
              <w:t xml:space="preserve">Preparation </w:t>
            </w:r>
          </w:p>
        </w:tc>
        <w:tc>
          <w:tcPr>
            <w:tcW w:w="450" w:type="dxa"/>
            <w:shd w:val="clear" w:color="auto" w:fill="C6D9F1"/>
          </w:tcPr>
          <w:p w:rsidR="001234FD" w:rsidRPr="008A65EC" w:rsidRDefault="001234FD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  <w:shd w:val="clear" w:color="auto" w:fill="C6D9F1"/>
          </w:tcPr>
          <w:p w:rsidR="001234FD" w:rsidRPr="008A65EC" w:rsidRDefault="001234FD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  <w:shd w:val="clear" w:color="auto" w:fill="C6D9F1"/>
          </w:tcPr>
          <w:p w:rsidR="001234FD" w:rsidRPr="008A65EC" w:rsidRDefault="001234FD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Pr="008A65EC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8A65EC" w:rsidRDefault="00CD7DB4" w:rsidP="006A6EEC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A65EC">
              <w:rPr>
                <w:rFonts w:ascii="Calibri" w:hAnsi="Calibri" w:cs="Calibri"/>
                <w:sz w:val="22"/>
                <w:szCs w:val="22"/>
              </w:rPr>
              <w:t>Introduce yourself to the patient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Pr="008A65EC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3E17DA" w:rsidRDefault="00CD7DB4" w:rsidP="006A6EEC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Confirm patient’s ID.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Pr="008A65EC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8A65EC" w:rsidRDefault="00CD7DB4" w:rsidP="006A6EEC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8A65EC">
              <w:rPr>
                <w:rFonts w:ascii="Calibri" w:hAnsi="Calibri" w:cs="Calibri"/>
                <w:sz w:val="22"/>
                <w:szCs w:val="22"/>
              </w:rPr>
              <w:t>xplain the procedure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re</w:t>
            </w:r>
            <w:r w:rsidRPr="00FF110D">
              <w:rPr>
                <w:rFonts w:ascii="Calibri" w:hAnsi="Calibri" w:cs="Calibri"/>
                <w:sz w:val="22"/>
                <w:szCs w:val="22"/>
              </w:rPr>
              <w:t>assure the patient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Pr="008A65EC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8A65EC" w:rsidRDefault="00E00867" w:rsidP="006A6EEC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Get patient’s</w:t>
            </w:r>
            <w:r w:rsidR="00CD7DB4">
              <w:rPr>
                <w:rFonts w:ascii="Calibri" w:hAnsi="Calibri" w:cs="Calibri"/>
                <w:sz w:val="22"/>
                <w:szCs w:val="22"/>
              </w:rPr>
              <w:t xml:space="preserve"> consent.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Pr="008A65EC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8A65EC" w:rsidRDefault="00CD7DB4" w:rsidP="00C27CEB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A65EC">
              <w:rPr>
                <w:rFonts w:ascii="Calibri" w:hAnsi="Calibri" w:cs="Calibri"/>
                <w:sz w:val="22"/>
                <w:szCs w:val="22"/>
              </w:rPr>
              <w:t>Wash hands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rPr>
          <w:trHeight w:val="60"/>
        </w:trPr>
        <w:tc>
          <w:tcPr>
            <w:tcW w:w="425" w:type="dxa"/>
            <w:shd w:val="clear" w:color="auto" w:fill="auto"/>
          </w:tcPr>
          <w:p w:rsidR="00CD7DB4" w:rsidRPr="008A65EC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E61C3E" w:rsidRDefault="00CD7DB4" w:rsidP="00E61C3E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A65EC">
              <w:rPr>
                <w:rFonts w:ascii="Calibri" w:hAnsi="Calibri" w:cs="Calibri"/>
                <w:sz w:val="22"/>
                <w:szCs w:val="22"/>
              </w:rPr>
              <w:t>Prepare the necessary materials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rPr>
          <w:trHeight w:val="60"/>
        </w:trPr>
        <w:tc>
          <w:tcPr>
            <w:tcW w:w="425" w:type="dxa"/>
            <w:shd w:val="clear" w:color="auto" w:fill="auto"/>
          </w:tcPr>
          <w:p w:rsidR="00CD7DB4" w:rsidRPr="008A65EC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8A65EC" w:rsidRDefault="00CD7DB4" w:rsidP="00A1571F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Check </w:t>
            </w:r>
            <w:r w:rsidRPr="00FF110D">
              <w:rPr>
                <w:rFonts w:ascii="Calibri" w:hAnsi="Calibri" w:cs="Calibri"/>
                <w:sz w:val="22"/>
                <w:szCs w:val="22"/>
              </w:rPr>
              <w:t>the doctor’s order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the reason for cannulation.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rPr>
          <w:trHeight w:val="60"/>
        </w:trPr>
        <w:tc>
          <w:tcPr>
            <w:tcW w:w="425" w:type="dxa"/>
            <w:shd w:val="clear" w:color="auto" w:fill="auto"/>
          </w:tcPr>
          <w:p w:rsidR="00CD7DB4" w:rsidRPr="008A65EC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8A65EC" w:rsidRDefault="00CD7DB4" w:rsidP="00C27CEB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Put on</w:t>
            </w:r>
            <w:r w:rsidRPr="008A65EC">
              <w:rPr>
                <w:rFonts w:ascii="Calibri" w:hAnsi="Calibri" w:cs="Calibri"/>
                <w:sz w:val="22"/>
                <w:szCs w:val="22"/>
              </w:rPr>
              <w:t xml:space="preserve"> a pair of clean gloves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rPr>
          <w:trHeight w:val="60"/>
        </w:trPr>
        <w:tc>
          <w:tcPr>
            <w:tcW w:w="425" w:type="dxa"/>
            <w:shd w:val="clear" w:color="auto" w:fill="auto"/>
          </w:tcPr>
          <w:p w:rsidR="00CD7DB4" w:rsidRPr="008A65EC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8A65EC" w:rsidRDefault="00CD7DB4" w:rsidP="00C27CEB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A65EC">
              <w:rPr>
                <w:rFonts w:ascii="Calibri" w:hAnsi="Calibri" w:cs="Calibri"/>
                <w:sz w:val="22"/>
                <w:szCs w:val="22"/>
              </w:rPr>
              <w:t>Position the patient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a lying or sitting position and uncover arm </w:t>
            </w:r>
            <w:r w:rsidRPr="00ED7E88">
              <w:rPr>
                <w:rFonts w:ascii="Calibri" w:hAnsi="Calibri" w:cs="Calibri"/>
                <w:sz w:val="22"/>
                <w:szCs w:val="22"/>
              </w:rPr>
              <w:t>completely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C8366C">
        <w:tc>
          <w:tcPr>
            <w:tcW w:w="425" w:type="dxa"/>
            <w:shd w:val="clear" w:color="auto" w:fill="C6D9F1"/>
          </w:tcPr>
          <w:p w:rsidR="00CD7DB4" w:rsidRPr="008A65EC" w:rsidRDefault="00CD7DB4" w:rsidP="00D5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602" w:type="dxa"/>
            <w:shd w:val="clear" w:color="auto" w:fill="C6D9F1"/>
          </w:tcPr>
          <w:p w:rsidR="00CD7DB4" w:rsidRPr="008A65EC" w:rsidRDefault="00CD7DB4" w:rsidP="00F67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65EC">
              <w:rPr>
                <w:rFonts w:cs="Calibri"/>
                <w:b/>
                <w:bCs/>
              </w:rPr>
              <w:t>The procedure</w:t>
            </w:r>
          </w:p>
        </w:tc>
        <w:tc>
          <w:tcPr>
            <w:tcW w:w="450" w:type="dxa"/>
            <w:shd w:val="clear" w:color="auto" w:fill="C6D9F1"/>
          </w:tcPr>
          <w:p w:rsidR="00CD7DB4" w:rsidRPr="008A65EC" w:rsidRDefault="00CD7DB4" w:rsidP="00F67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30" w:type="dxa"/>
            <w:shd w:val="clear" w:color="auto" w:fill="C6D9F1"/>
          </w:tcPr>
          <w:p w:rsidR="00CD7DB4" w:rsidRPr="008A65EC" w:rsidRDefault="00CD7DB4" w:rsidP="00F67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00" w:type="dxa"/>
            <w:shd w:val="clear" w:color="auto" w:fill="C6D9F1"/>
          </w:tcPr>
          <w:p w:rsidR="00CD7DB4" w:rsidRPr="008A65EC" w:rsidRDefault="00CD7DB4" w:rsidP="00F67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Default="00CD7DB4" w:rsidP="00C27CEB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A65EC">
              <w:rPr>
                <w:rFonts w:ascii="Calibri" w:hAnsi="Calibri" w:cs="Calibri"/>
                <w:sz w:val="22"/>
                <w:szCs w:val="22"/>
              </w:rPr>
              <w:t xml:space="preserve">Apply tourniquet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8A65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cm</w:t>
            </w:r>
            <w:r w:rsidRPr="008A65EC">
              <w:rPr>
                <w:rFonts w:ascii="Calibri" w:hAnsi="Calibri" w:cs="Calibri"/>
                <w:sz w:val="22"/>
                <w:szCs w:val="22"/>
              </w:rPr>
              <w:t xml:space="preserve"> above in</w:t>
            </w: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Pr="008A65EC"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Pr="008A65EC">
              <w:rPr>
                <w:rFonts w:ascii="Calibri" w:hAnsi="Calibri" w:cs="Calibri"/>
                <w:sz w:val="22"/>
                <w:szCs w:val="22"/>
              </w:rPr>
              <w:t xml:space="preserve">tion site. </w:t>
            </w:r>
          </w:p>
          <w:p w:rsidR="00CD7DB4" w:rsidRPr="00A91CBE" w:rsidRDefault="00CD7DB4" w:rsidP="00C27CEB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Pr="00A91CBE">
              <w:rPr>
                <w:rFonts w:ascii="Calibri" w:hAnsi="Calibri" w:cs="Calibri"/>
                <w:i/>
                <w:sz w:val="22"/>
                <w:szCs w:val="22"/>
              </w:rPr>
              <w:t xml:space="preserve">Make sure it is not too loose or too tight.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When necessary, c</w:t>
            </w:r>
            <w:r w:rsidRPr="00A91CBE">
              <w:rPr>
                <w:rFonts w:ascii="Calibri" w:hAnsi="Calibri" w:cs="Calibri"/>
                <w:i/>
                <w:sz w:val="22"/>
                <w:szCs w:val="22"/>
              </w:rPr>
              <w:t>heck if pulse is still present.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8A65EC" w:rsidRDefault="00CD7DB4" w:rsidP="00C27CEB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A65EC">
              <w:rPr>
                <w:rFonts w:ascii="Calibri" w:hAnsi="Calibri" w:cs="Calibri"/>
                <w:sz w:val="22"/>
                <w:szCs w:val="22"/>
              </w:rPr>
              <w:t xml:space="preserve">Select the </w:t>
            </w:r>
            <w:r>
              <w:rPr>
                <w:rFonts w:ascii="Calibri" w:hAnsi="Calibri" w:cs="Calibri"/>
                <w:sz w:val="22"/>
                <w:szCs w:val="22"/>
              </w:rPr>
              <w:t>site and appropriate vein for</w:t>
            </w:r>
            <w:r w:rsidRPr="008A65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injection.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Default="00CD7DB4" w:rsidP="00C2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A65EC">
              <w:rPr>
                <w:rFonts w:cs="Calibri"/>
              </w:rPr>
              <w:t xml:space="preserve">Visualize and palpate the vein using the pads of the fingertips. </w:t>
            </w:r>
          </w:p>
          <w:p w:rsidR="00CD7DB4" w:rsidRDefault="00CD7DB4" w:rsidP="00C2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(</w:t>
            </w:r>
            <w:r w:rsidRPr="00207828">
              <w:rPr>
                <w:rFonts w:cs="Calibri"/>
                <w:i/>
              </w:rPr>
              <w:t xml:space="preserve">If veins are not visible ask patient </w:t>
            </w:r>
            <w:r>
              <w:rPr>
                <w:rFonts w:cs="Calibri"/>
                <w:i/>
              </w:rPr>
              <w:t xml:space="preserve">i) </w:t>
            </w:r>
            <w:r w:rsidRPr="00207828">
              <w:rPr>
                <w:rFonts w:cs="Calibri"/>
                <w:i/>
              </w:rPr>
              <w:t>to c</w:t>
            </w:r>
            <w:r>
              <w:rPr>
                <w:rFonts w:cs="Calibri"/>
                <w:i/>
              </w:rPr>
              <w:t xml:space="preserve">lose and open the hand ii) apply gentle taps </w:t>
            </w:r>
          </w:p>
          <w:p w:rsidR="00CD7DB4" w:rsidRPr="00207828" w:rsidRDefault="00CD7DB4" w:rsidP="00C2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iii) apply warm/hot pad to selected site </w:t>
            </w:r>
            <w:r w:rsidRPr="00207828">
              <w:rPr>
                <w:rFonts w:cs="Calibri"/>
                <w:i/>
              </w:rPr>
              <w:t>to help dilate the veins</w:t>
            </w:r>
            <w:r>
              <w:rPr>
                <w:rFonts w:cs="Calibri"/>
                <w:i/>
              </w:rPr>
              <w:t>.)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F82B61" w:rsidRDefault="00CD7DB4" w:rsidP="00C27CEB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Clean </w:t>
            </w:r>
            <w:r w:rsidRPr="00F82B61">
              <w:rPr>
                <w:rFonts w:ascii="Calibri" w:hAnsi="Calibri" w:cs="Calibri"/>
                <w:sz w:val="22"/>
                <w:szCs w:val="22"/>
              </w:rPr>
              <w:t>the site with an alcohol swab using an expanding circular motion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 a single wiping from distal to proximal</w:t>
            </w:r>
            <w:r w:rsidRPr="00F82B61">
              <w:rPr>
                <w:rFonts w:ascii="Calibri" w:hAnsi="Calibri" w:cs="Calibri"/>
                <w:sz w:val="22"/>
                <w:szCs w:val="22"/>
              </w:rPr>
              <w:t>. Do it for 3 times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with different swabs</w:t>
            </w:r>
            <w:r w:rsidRPr="00F82B61">
              <w:rPr>
                <w:rFonts w:ascii="Calibri" w:hAnsi="Calibri" w:cs="Calibri"/>
                <w:sz w:val="22"/>
                <w:szCs w:val="22"/>
              </w:rPr>
              <w:t>. Let it air dry.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Pr="008A65EC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A65EC">
              <w:rPr>
                <w:rFonts w:cs="Calibri"/>
              </w:rPr>
              <w:t xml:space="preserve">Prepare and inspect the catheter. </w:t>
            </w:r>
          </w:p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A65EC">
              <w:rPr>
                <w:rFonts w:cs="Calibri"/>
              </w:rPr>
              <w:t>Slightly pull</w:t>
            </w:r>
            <w:r>
              <w:rPr>
                <w:rFonts w:cs="Calibri"/>
              </w:rPr>
              <w:t xml:space="preserve"> the needle from the cannula,</w:t>
            </w:r>
            <w:r w:rsidRPr="008A65EC">
              <w:rPr>
                <w:rFonts w:cs="Calibri"/>
              </w:rPr>
              <w:t xml:space="preserve"> turn, </w:t>
            </w:r>
            <w:r>
              <w:rPr>
                <w:rFonts w:cs="Calibri"/>
              </w:rPr>
              <w:t xml:space="preserve">and </w:t>
            </w:r>
            <w:r w:rsidRPr="008A65EC">
              <w:rPr>
                <w:rFonts w:cs="Calibri"/>
              </w:rPr>
              <w:t>inspect for any defect</w:t>
            </w:r>
            <w:r>
              <w:rPr>
                <w:rFonts w:cs="Calibri"/>
              </w:rPr>
              <w:t>s</w:t>
            </w:r>
            <w:r w:rsidRPr="008A65EC">
              <w:rPr>
                <w:rFonts w:cs="Calibri"/>
              </w:rPr>
              <w:t>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A65EC">
              <w:rPr>
                <w:rFonts w:cs="Calibri"/>
              </w:rPr>
              <w:t>Stabilize the vein and apply counter</w:t>
            </w:r>
            <w:r>
              <w:rPr>
                <w:rFonts w:cs="Calibri"/>
              </w:rPr>
              <w:t xml:space="preserve"> </w:t>
            </w:r>
            <w:r w:rsidRPr="008A65EC">
              <w:rPr>
                <w:rFonts w:cs="Calibri"/>
              </w:rPr>
              <w:t xml:space="preserve">tension to the skin. 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A65EC">
              <w:rPr>
                <w:rFonts w:cs="Calibri"/>
              </w:rPr>
              <w:t xml:space="preserve">Insert the stylet through the skin </w:t>
            </w:r>
            <w:r>
              <w:rPr>
                <w:rFonts w:cs="Calibri"/>
              </w:rPr>
              <w:t>at an angle of 30-45 degrees and make sure the bevel is up.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8A65EC" w:rsidRDefault="00CD7DB4" w:rsidP="0003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Observe for "flash back" of </w:t>
            </w:r>
            <w:r w:rsidRPr="008A65EC">
              <w:rPr>
                <w:rFonts w:cs="Calibri"/>
              </w:rPr>
              <w:t xml:space="preserve"> blood </w:t>
            </w:r>
            <w:r>
              <w:rPr>
                <w:rFonts w:cs="Calibri"/>
              </w:rPr>
              <w:t>in the chamber of the stylet to confirm a successful entry.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A65EC">
              <w:rPr>
                <w:rFonts w:cs="Calibri"/>
              </w:rPr>
              <w:t xml:space="preserve">Reduce the angle of the needle and advance approximately </w:t>
            </w:r>
            <w:r w:rsidRPr="008A65EC">
              <w:rPr>
                <w:rFonts w:cs="Calibri"/>
                <w:lang w:eastAsia="en-CA"/>
              </w:rPr>
              <w:t xml:space="preserve">1 </w:t>
            </w:r>
            <w:r>
              <w:rPr>
                <w:rFonts w:cs="Calibri"/>
                <w:lang w:eastAsia="en-CA"/>
              </w:rPr>
              <w:t>cm</w:t>
            </w:r>
            <w:r w:rsidRPr="008A65EC">
              <w:rPr>
                <w:rFonts w:cs="Calibri"/>
                <w:lang w:eastAsia="en-CA"/>
              </w:rPr>
              <w:t xml:space="preserve"> </w:t>
            </w:r>
            <w:r w:rsidRPr="008A65EC">
              <w:rPr>
                <w:rFonts w:cs="Calibri"/>
              </w:rPr>
              <w:t>further into the vein.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CA"/>
              </w:rPr>
            </w:pPr>
            <w:r w:rsidRPr="008A65EC">
              <w:rPr>
                <w:rFonts w:cs="Calibri"/>
                <w:lang w:eastAsia="en-CA"/>
              </w:rPr>
              <w:t>Slowly advance the catheter over the needle and into the vein while keeping tension on the vein and skin.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Default="00CD7DB4" w:rsidP="0093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CA"/>
              </w:rPr>
            </w:pPr>
            <w:r>
              <w:rPr>
                <w:rFonts w:cs="Calibri"/>
                <w:lang w:eastAsia="en-CA"/>
              </w:rPr>
              <w:t>Release the tourniquet</w:t>
            </w:r>
            <w:r w:rsidRPr="008A65EC">
              <w:rPr>
                <w:rFonts w:cs="Calibri"/>
                <w:lang w:eastAsia="en-CA"/>
              </w:rPr>
              <w:t xml:space="preserve"> and quickly remove the needle over the catheter while pressing at least </w:t>
            </w:r>
            <w:r>
              <w:rPr>
                <w:rFonts w:cs="Calibri"/>
                <w:lang w:eastAsia="en-CA"/>
              </w:rPr>
              <w:t>0.5 cm</w:t>
            </w:r>
            <w:r w:rsidRPr="008A65EC">
              <w:rPr>
                <w:rFonts w:cs="Calibri"/>
                <w:lang w:eastAsia="en-CA"/>
              </w:rPr>
              <w:t xml:space="preserve"> above the insertion site to prevent backflow of blood. </w:t>
            </w:r>
          </w:p>
          <w:p w:rsidR="00CD7DB4" w:rsidRPr="008A65EC" w:rsidRDefault="00CD7DB4" w:rsidP="0093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CA"/>
              </w:rPr>
            </w:pPr>
            <w:r w:rsidRPr="008A65EC">
              <w:rPr>
                <w:rFonts w:cs="Calibri"/>
                <w:lang w:eastAsia="en-CA"/>
              </w:rPr>
              <w:t>Connect the intravenous tubing immediately and open the regulator.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C8366C">
        <w:tc>
          <w:tcPr>
            <w:tcW w:w="425" w:type="dxa"/>
            <w:shd w:val="clear" w:color="auto" w:fill="C6D9F1"/>
          </w:tcPr>
          <w:p w:rsidR="00CD7DB4" w:rsidRDefault="00CD7DB4" w:rsidP="00CD7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  <w:shd w:val="clear" w:color="auto" w:fill="C6D9F1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8A65EC">
              <w:rPr>
                <w:rFonts w:cs="Calibri"/>
                <w:b/>
                <w:bCs/>
              </w:rPr>
              <w:t>After the procedure</w:t>
            </w:r>
          </w:p>
        </w:tc>
        <w:tc>
          <w:tcPr>
            <w:tcW w:w="450" w:type="dxa"/>
            <w:shd w:val="clear" w:color="auto" w:fill="C6D9F1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30" w:type="dxa"/>
            <w:shd w:val="clear" w:color="auto" w:fill="C6D9F1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00" w:type="dxa"/>
            <w:shd w:val="clear" w:color="auto" w:fill="C6D9F1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Pr="008A65EC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11268D" w:rsidRDefault="0011268D" w:rsidP="0011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CA"/>
              </w:rPr>
            </w:pPr>
            <w:r w:rsidRPr="008A65EC">
              <w:rPr>
                <w:rFonts w:cs="Calibri"/>
                <w:lang w:eastAsia="en-CA"/>
              </w:rPr>
              <w:t xml:space="preserve">Anchor </w:t>
            </w:r>
            <w:r>
              <w:rPr>
                <w:rFonts w:cs="Calibri"/>
                <w:lang w:eastAsia="en-CA"/>
              </w:rPr>
              <w:t xml:space="preserve">the catheter firmly in place by the use of </w:t>
            </w:r>
            <w:r w:rsidRPr="00F81DEA">
              <w:rPr>
                <w:rFonts w:cs="Calibri"/>
                <w:lang w:eastAsia="en-CA"/>
              </w:rPr>
              <w:t>transparent dressing or tape</w:t>
            </w:r>
            <w:r>
              <w:rPr>
                <w:rFonts w:cs="Calibri"/>
                <w:lang w:eastAsia="en-CA"/>
              </w:rPr>
              <w:t xml:space="preserve">. </w:t>
            </w:r>
          </w:p>
          <w:p w:rsidR="00CD7DB4" w:rsidRPr="008A65EC" w:rsidRDefault="0011268D" w:rsidP="0011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CA"/>
              </w:rPr>
            </w:pPr>
            <w:r>
              <w:rPr>
                <w:rFonts w:cs="Calibri"/>
                <w:i/>
                <w:lang w:eastAsia="en-CA"/>
              </w:rPr>
              <w:t>DO NOT interrupt the flow rate</w:t>
            </w:r>
            <w:r w:rsidRPr="00F81DEA">
              <w:rPr>
                <w:rFonts w:cs="Calibri"/>
                <w:i/>
                <w:lang w:eastAsia="en-CA"/>
              </w:rPr>
              <w:t>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8A65EC" w:rsidRDefault="0011268D" w:rsidP="00F8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CA"/>
              </w:rPr>
            </w:pPr>
            <w:r w:rsidRPr="008A65EC">
              <w:rPr>
                <w:rFonts w:cs="Calibri"/>
                <w:lang w:eastAsia="en-CA"/>
              </w:rPr>
              <w:t>Regulate the rate of flow according to the doctor’s order.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1268D" w:rsidRPr="008A65EC" w:rsidTr="00D95E69">
        <w:tc>
          <w:tcPr>
            <w:tcW w:w="425" w:type="dxa"/>
            <w:shd w:val="clear" w:color="auto" w:fill="auto"/>
          </w:tcPr>
          <w:p w:rsidR="0011268D" w:rsidRDefault="0011268D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11268D" w:rsidRPr="00D775C5" w:rsidRDefault="0011268D" w:rsidP="00F8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CA"/>
              </w:rPr>
            </w:pPr>
            <w:r w:rsidRPr="00D775C5">
              <w:rPr>
                <w:rFonts w:cs="Calibri"/>
                <w:lang w:eastAsia="en-CA"/>
              </w:rPr>
              <w:t>Ensu</w:t>
            </w:r>
            <w:r>
              <w:rPr>
                <w:rFonts w:cs="Calibri"/>
                <w:lang w:eastAsia="en-CA"/>
              </w:rPr>
              <w:t>r</w:t>
            </w:r>
            <w:r w:rsidRPr="00D775C5">
              <w:rPr>
                <w:rFonts w:cs="Calibri"/>
                <w:lang w:eastAsia="en-CA"/>
              </w:rPr>
              <w:t xml:space="preserve">e that the patient </w:t>
            </w:r>
            <w:r>
              <w:rPr>
                <w:rFonts w:cs="Calibri"/>
                <w:lang w:eastAsia="en-CA"/>
              </w:rPr>
              <w:t xml:space="preserve">is </w:t>
            </w:r>
            <w:r w:rsidRPr="00D775C5">
              <w:rPr>
                <w:rFonts w:cs="Calibri"/>
                <w:lang w:eastAsia="en-CA"/>
              </w:rPr>
              <w:t>comfortable.</w:t>
            </w:r>
          </w:p>
        </w:tc>
        <w:tc>
          <w:tcPr>
            <w:tcW w:w="450" w:type="dxa"/>
          </w:tcPr>
          <w:p w:rsidR="0011268D" w:rsidRPr="008A65EC" w:rsidRDefault="0011268D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11268D" w:rsidRPr="008A65EC" w:rsidRDefault="0011268D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11268D" w:rsidRPr="008A65EC" w:rsidRDefault="0011268D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D775C5" w:rsidRDefault="00CD7DB4" w:rsidP="00F8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CA"/>
              </w:rPr>
            </w:pPr>
            <w:r w:rsidRPr="008A65EC">
              <w:rPr>
                <w:rFonts w:cs="Calibri"/>
                <w:lang w:eastAsia="en-CA"/>
              </w:rPr>
              <w:t xml:space="preserve">Dispose </w:t>
            </w:r>
            <w:r>
              <w:rPr>
                <w:rFonts w:cs="Calibri"/>
                <w:lang w:eastAsia="en-CA"/>
              </w:rPr>
              <w:t xml:space="preserve">of </w:t>
            </w:r>
            <w:r w:rsidRPr="008A65EC">
              <w:rPr>
                <w:rFonts w:cs="Calibri"/>
                <w:lang w:eastAsia="en-CA"/>
              </w:rPr>
              <w:t xml:space="preserve">sharps </w:t>
            </w:r>
            <w:r>
              <w:rPr>
                <w:rFonts w:cs="Calibri"/>
                <w:lang w:eastAsia="en-CA"/>
              </w:rPr>
              <w:t>and waste material according to infection control standards.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D775C5" w:rsidRDefault="00CD7DB4" w:rsidP="00F8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CA"/>
              </w:rPr>
            </w:pPr>
            <w:r>
              <w:rPr>
                <w:rFonts w:cs="Calibri"/>
                <w:lang w:eastAsia="en-CA"/>
              </w:rPr>
              <w:t>Remove the gloves and wash hands.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CD7DB4" w:rsidRPr="008A65EC" w:rsidTr="00D95E69">
        <w:tc>
          <w:tcPr>
            <w:tcW w:w="425" w:type="dxa"/>
            <w:shd w:val="clear" w:color="auto" w:fill="auto"/>
          </w:tcPr>
          <w:p w:rsidR="00CD7DB4" w:rsidRDefault="00CD7DB4" w:rsidP="00CD7DB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CD7DB4" w:rsidRPr="00D775C5" w:rsidRDefault="00CD7DB4" w:rsidP="00F81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CA"/>
              </w:rPr>
            </w:pPr>
            <w:r w:rsidRPr="008A65EC">
              <w:rPr>
                <w:rFonts w:cs="Calibri"/>
                <w:lang w:eastAsia="en-CA"/>
              </w:rPr>
              <w:t>Document the procedure</w:t>
            </w:r>
            <w:r>
              <w:rPr>
                <w:rFonts w:cs="Calibri"/>
                <w:lang w:eastAsia="en-CA"/>
              </w:rPr>
              <w:t>.</w:t>
            </w:r>
          </w:p>
        </w:tc>
        <w:tc>
          <w:tcPr>
            <w:tcW w:w="45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CD7DB4" w:rsidRPr="008A65EC" w:rsidRDefault="00CD7DB4" w:rsidP="00C0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CD7DB4" w:rsidRPr="0088277B" w:rsidRDefault="00CD7DB4" w:rsidP="00EF13F5">
      <w:pPr>
        <w:jc w:val="both"/>
        <w:rPr>
          <w:rFonts w:cs="Calibri"/>
          <w:b/>
          <w:bCs/>
          <w:sz w:val="24"/>
          <w:szCs w:val="24"/>
        </w:rPr>
      </w:pPr>
    </w:p>
    <w:sectPr w:rsidR="00CD7DB4" w:rsidRPr="0088277B" w:rsidSect="00D95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DA" w:rsidRDefault="006D18DA" w:rsidP="00C8366C">
      <w:pPr>
        <w:spacing w:after="0" w:line="240" w:lineRule="auto"/>
      </w:pPr>
      <w:r>
        <w:separator/>
      </w:r>
    </w:p>
  </w:endnote>
  <w:endnote w:type="continuationSeparator" w:id="0">
    <w:p w:rsidR="006D18DA" w:rsidRDefault="006D18DA" w:rsidP="00C8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6C" w:rsidRDefault="00C836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6C" w:rsidRPr="00C8366C" w:rsidRDefault="003B464B">
    <w:pPr>
      <w:pStyle w:val="Footer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6</w:t>
    </w:r>
  </w:p>
  <w:p w:rsidR="00C8366C" w:rsidRDefault="00C836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6C" w:rsidRDefault="00C83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DA" w:rsidRDefault="006D18DA" w:rsidP="00C8366C">
      <w:pPr>
        <w:spacing w:after="0" w:line="240" w:lineRule="auto"/>
      </w:pPr>
      <w:r>
        <w:separator/>
      </w:r>
    </w:p>
  </w:footnote>
  <w:footnote w:type="continuationSeparator" w:id="0">
    <w:p w:rsidR="006D18DA" w:rsidRDefault="006D18DA" w:rsidP="00C8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6C" w:rsidRDefault="00C836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6C" w:rsidRDefault="00C836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6C" w:rsidRDefault="00C836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50C1"/>
    <w:multiLevelType w:val="hybridMultilevel"/>
    <w:tmpl w:val="76E81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61C80"/>
    <w:multiLevelType w:val="hybridMultilevel"/>
    <w:tmpl w:val="037E66BA"/>
    <w:lvl w:ilvl="0" w:tplc="041F000F">
      <w:start w:val="1"/>
      <w:numFmt w:val="decimal"/>
      <w:lvlText w:val="%1."/>
      <w:lvlJc w:val="left"/>
      <w:pPr>
        <w:ind w:left="61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34B"/>
    <w:rsid w:val="0000652D"/>
    <w:rsid w:val="00011618"/>
    <w:rsid w:val="000156E3"/>
    <w:rsid w:val="000163EE"/>
    <w:rsid w:val="00025EAF"/>
    <w:rsid w:val="00033575"/>
    <w:rsid w:val="00042191"/>
    <w:rsid w:val="00060B98"/>
    <w:rsid w:val="000B5023"/>
    <w:rsid w:val="000E1F15"/>
    <w:rsid w:val="001003E6"/>
    <w:rsid w:val="0011268D"/>
    <w:rsid w:val="001204BB"/>
    <w:rsid w:val="001234FD"/>
    <w:rsid w:val="00132F4B"/>
    <w:rsid w:val="001364E5"/>
    <w:rsid w:val="00141829"/>
    <w:rsid w:val="001F73DD"/>
    <w:rsid w:val="00252B1C"/>
    <w:rsid w:val="0026534B"/>
    <w:rsid w:val="00292333"/>
    <w:rsid w:val="002A2059"/>
    <w:rsid w:val="002C3ED5"/>
    <w:rsid w:val="002C4B19"/>
    <w:rsid w:val="002C768A"/>
    <w:rsid w:val="002D34E4"/>
    <w:rsid w:val="002E2177"/>
    <w:rsid w:val="002E77BD"/>
    <w:rsid w:val="00324AF4"/>
    <w:rsid w:val="003A10D0"/>
    <w:rsid w:val="003A19E6"/>
    <w:rsid w:val="003B464B"/>
    <w:rsid w:val="00401E44"/>
    <w:rsid w:val="00404696"/>
    <w:rsid w:val="004570EF"/>
    <w:rsid w:val="0048144E"/>
    <w:rsid w:val="004E0C54"/>
    <w:rsid w:val="004E415F"/>
    <w:rsid w:val="005260F0"/>
    <w:rsid w:val="005275B5"/>
    <w:rsid w:val="0054458B"/>
    <w:rsid w:val="00576858"/>
    <w:rsid w:val="00596618"/>
    <w:rsid w:val="005B3D2F"/>
    <w:rsid w:val="005C392D"/>
    <w:rsid w:val="005D3446"/>
    <w:rsid w:val="006923BF"/>
    <w:rsid w:val="006A6EEC"/>
    <w:rsid w:val="006D18DA"/>
    <w:rsid w:val="006D5790"/>
    <w:rsid w:val="006F7538"/>
    <w:rsid w:val="006F7F09"/>
    <w:rsid w:val="007075B5"/>
    <w:rsid w:val="0075798E"/>
    <w:rsid w:val="007A1BE3"/>
    <w:rsid w:val="007E5337"/>
    <w:rsid w:val="00805256"/>
    <w:rsid w:val="00824041"/>
    <w:rsid w:val="00831224"/>
    <w:rsid w:val="00852E04"/>
    <w:rsid w:val="00876774"/>
    <w:rsid w:val="008816C7"/>
    <w:rsid w:val="0088277B"/>
    <w:rsid w:val="008A4F5F"/>
    <w:rsid w:val="008A65EC"/>
    <w:rsid w:val="008C42DE"/>
    <w:rsid w:val="008D572F"/>
    <w:rsid w:val="008E5723"/>
    <w:rsid w:val="009107DE"/>
    <w:rsid w:val="009121B8"/>
    <w:rsid w:val="009301F2"/>
    <w:rsid w:val="00936D02"/>
    <w:rsid w:val="009433C5"/>
    <w:rsid w:val="0094671A"/>
    <w:rsid w:val="00961EE1"/>
    <w:rsid w:val="00965333"/>
    <w:rsid w:val="009C158C"/>
    <w:rsid w:val="009C20C2"/>
    <w:rsid w:val="009C54BC"/>
    <w:rsid w:val="009C5971"/>
    <w:rsid w:val="009D1323"/>
    <w:rsid w:val="009E1C98"/>
    <w:rsid w:val="00A1571F"/>
    <w:rsid w:val="00A2002B"/>
    <w:rsid w:val="00A21A01"/>
    <w:rsid w:val="00A26430"/>
    <w:rsid w:val="00A41796"/>
    <w:rsid w:val="00A4486D"/>
    <w:rsid w:val="00A546DA"/>
    <w:rsid w:val="00A84B56"/>
    <w:rsid w:val="00A96663"/>
    <w:rsid w:val="00AC3685"/>
    <w:rsid w:val="00AC39FE"/>
    <w:rsid w:val="00AF2B89"/>
    <w:rsid w:val="00B075FD"/>
    <w:rsid w:val="00B43832"/>
    <w:rsid w:val="00B54EE4"/>
    <w:rsid w:val="00B64113"/>
    <w:rsid w:val="00B64DC6"/>
    <w:rsid w:val="00BE5155"/>
    <w:rsid w:val="00BF24F4"/>
    <w:rsid w:val="00BF2C0A"/>
    <w:rsid w:val="00BF62EC"/>
    <w:rsid w:val="00C0673B"/>
    <w:rsid w:val="00C263C5"/>
    <w:rsid w:val="00C27CEB"/>
    <w:rsid w:val="00C33520"/>
    <w:rsid w:val="00C42ACE"/>
    <w:rsid w:val="00C56BBF"/>
    <w:rsid w:val="00C63FCF"/>
    <w:rsid w:val="00C714DA"/>
    <w:rsid w:val="00C739C1"/>
    <w:rsid w:val="00C8366C"/>
    <w:rsid w:val="00C97893"/>
    <w:rsid w:val="00CA5197"/>
    <w:rsid w:val="00CC17C2"/>
    <w:rsid w:val="00CD0895"/>
    <w:rsid w:val="00CD7DB4"/>
    <w:rsid w:val="00CE167D"/>
    <w:rsid w:val="00D23115"/>
    <w:rsid w:val="00D575CB"/>
    <w:rsid w:val="00D7540D"/>
    <w:rsid w:val="00D808FB"/>
    <w:rsid w:val="00D8521A"/>
    <w:rsid w:val="00D907D4"/>
    <w:rsid w:val="00D92AB3"/>
    <w:rsid w:val="00D95E69"/>
    <w:rsid w:val="00DA7B1C"/>
    <w:rsid w:val="00E00867"/>
    <w:rsid w:val="00E15668"/>
    <w:rsid w:val="00E21F1A"/>
    <w:rsid w:val="00E31A5A"/>
    <w:rsid w:val="00E51883"/>
    <w:rsid w:val="00E61C3E"/>
    <w:rsid w:val="00E62406"/>
    <w:rsid w:val="00E640E5"/>
    <w:rsid w:val="00E67166"/>
    <w:rsid w:val="00EA1026"/>
    <w:rsid w:val="00EB39B0"/>
    <w:rsid w:val="00ED7E88"/>
    <w:rsid w:val="00EF01A9"/>
    <w:rsid w:val="00EF13F5"/>
    <w:rsid w:val="00F01AAC"/>
    <w:rsid w:val="00F6014B"/>
    <w:rsid w:val="00F659E5"/>
    <w:rsid w:val="00F6738E"/>
    <w:rsid w:val="00F81DEA"/>
    <w:rsid w:val="00F97F70"/>
    <w:rsid w:val="00FB0D53"/>
    <w:rsid w:val="00FB594C"/>
    <w:rsid w:val="00FC2D52"/>
    <w:rsid w:val="00FD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4B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2653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53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FooterChar">
    <w:name w:val="Footer Char"/>
    <w:link w:val="Footer"/>
    <w:uiPriority w:val="99"/>
    <w:rsid w:val="0026534B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eading1Char">
    <w:name w:val="Heading 1 Char"/>
    <w:link w:val="Heading1"/>
    <w:rsid w:val="0026534B"/>
    <w:rPr>
      <w:rFonts w:ascii="Arial" w:eastAsia="Times New Roman" w:hAnsi="Arial" w:cs="Arial"/>
      <w:b/>
      <w:bCs/>
      <w:kern w:val="32"/>
      <w:sz w:val="32"/>
      <w:szCs w:val="32"/>
      <w:lang w:val="tr-TR" w:eastAsia="tr-TR"/>
    </w:rPr>
  </w:style>
  <w:style w:type="table" w:styleId="TableGrid">
    <w:name w:val="Table Grid"/>
    <w:basedOn w:val="TableNormal"/>
    <w:uiPriority w:val="59"/>
    <w:rsid w:val="002C3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3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72F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D572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6014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F6014B"/>
    <w:rPr>
      <w:sz w:val="22"/>
      <w:szCs w:val="22"/>
      <w:lang w:val="en-GB" w:eastAsia="en-US"/>
    </w:rPr>
  </w:style>
  <w:style w:type="character" w:styleId="Strong">
    <w:name w:val="Strong"/>
    <w:uiPriority w:val="22"/>
    <w:qFormat/>
    <w:rsid w:val="001234FD"/>
    <w:rPr>
      <w:b/>
      <w:bCs/>
    </w:rPr>
  </w:style>
  <w:style w:type="paragraph" w:styleId="NormalWeb">
    <w:name w:val="Normal (Web)"/>
    <w:basedOn w:val="Normal"/>
    <w:uiPriority w:val="99"/>
    <w:rsid w:val="001234F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CA" w:eastAsia="zh-CN"/>
    </w:rPr>
  </w:style>
  <w:style w:type="paragraph" w:customStyle="1" w:styleId="Default">
    <w:name w:val="Default"/>
    <w:rsid w:val="00D852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</dc:creator>
  <cp:keywords/>
  <cp:lastModifiedBy>KK89683</cp:lastModifiedBy>
  <cp:revision>2</cp:revision>
  <cp:lastPrinted>2012-08-27T08:13:00Z</cp:lastPrinted>
  <dcterms:created xsi:type="dcterms:W3CDTF">2014-04-09T10:38:00Z</dcterms:created>
  <dcterms:modified xsi:type="dcterms:W3CDTF">2014-04-09T10:38:00Z</dcterms:modified>
</cp:coreProperties>
</file>