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D4" w:rsidRDefault="007829D4">
      <w:pPr>
        <w:rPr>
          <w:rFonts w:ascii="Cambria" w:eastAsia="Cambria" w:hAnsi="Cambria" w:cs="Cambria"/>
          <w:sz w:val="28"/>
          <w:szCs w:val="28"/>
        </w:rPr>
      </w:pPr>
    </w:p>
    <w:p w:rsidR="007829D4" w:rsidRDefault="007829D4">
      <w:pPr>
        <w:rPr>
          <w:rFonts w:ascii="Cambria" w:eastAsia="Cambria" w:hAnsi="Cambria" w:cs="Cambria"/>
          <w:sz w:val="28"/>
          <w:szCs w:val="28"/>
        </w:rPr>
      </w:pPr>
    </w:p>
    <w:p w:rsidR="007829D4" w:rsidRDefault="005F6ABA">
      <w:pPr>
        <w:rPr>
          <w:rFonts w:ascii="Cambria" w:eastAsia="Cambria" w:hAnsi="Cambria" w:cs="Cambria"/>
          <w:sz w:val="28"/>
          <w:szCs w:val="28"/>
        </w:rPr>
      </w:pPr>
      <w:r>
        <w:rPr>
          <w:rFonts w:ascii="Cambria" w:eastAsia="Cambria" w:hAnsi="Cambria" w:cs="Cambria"/>
          <w:noProof/>
          <w:sz w:val="28"/>
          <w:szCs w:val="28"/>
        </w:rPr>
        <w:drawing>
          <wp:inline distT="114300" distB="114300" distL="114300" distR="114300">
            <wp:extent cx="2048065" cy="79839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48065" cy="798398"/>
                    </a:xfrm>
                    <a:prstGeom prst="rect">
                      <a:avLst/>
                    </a:prstGeom>
                    <a:ln/>
                  </pic:spPr>
                </pic:pic>
              </a:graphicData>
            </a:graphic>
          </wp:inline>
        </w:drawing>
      </w:r>
    </w:p>
    <w:p w:rsidR="007829D4" w:rsidRDefault="007829D4">
      <w:pPr>
        <w:ind w:left="1980"/>
        <w:rPr>
          <w:rFonts w:ascii="Cambria" w:eastAsia="Cambria" w:hAnsi="Cambria" w:cs="Cambria"/>
          <w:sz w:val="28"/>
          <w:szCs w:val="28"/>
        </w:rPr>
      </w:pPr>
    </w:p>
    <w:p w:rsidR="007829D4" w:rsidRDefault="007829D4">
      <w:pPr>
        <w:rPr>
          <w:rFonts w:ascii="Cambria" w:eastAsia="Cambria" w:hAnsi="Cambria" w:cs="Cambria"/>
          <w:b/>
          <w:color w:val="2A2A2A"/>
          <w:sz w:val="28"/>
          <w:szCs w:val="28"/>
          <w:u w:val="single"/>
        </w:rPr>
      </w:pPr>
    </w:p>
    <w:p w:rsidR="007829D4" w:rsidRDefault="005F6ABA">
      <w:pPr>
        <w:jc w:val="center"/>
        <w:rPr>
          <w:rFonts w:ascii="Cambria" w:eastAsia="Cambria" w:hAnsi="Cambria" w:cs="Cambria"/>
          <w:b/>
          <w:color w:val="2A2A2A"/>
          <w:sz w:val="60"/>
          <w:szCs w:val="60"/>
          <w:u w:val="single"/>
        </w:rPr>
      </w:pPr>
      <w:r>
        <w:rPr>
          <w:rFonts w:ascii="Cambria" w:eastAsia="Cambria" w:hAnsi="Cambria" w:cs="Cambria"/>
          <w:b/>
          <w:color w:val="741B47"/>
          <w:sz w:val="60"/>
          <w:szCs w:val="60"/>
        </w:rPr>
        <w:t xml:space="preserve">Health Education In Clinical Settings report </w:t>
      </w:r>
    </w:p>
    <w:p w:rsidR="007829D4" w:rsidRDefault="007829D4">
      <w:pPr>
        <w:ind w:left="1980"/>
        <w:rPr>
          <w:rFonts w:ascii="Cambria" w:eastAsia="Cambria" w:hAnsi="Cambria" w:cs="Cambria"/>
          <w:b/>
          <w:color w:val="2A2A2A"/>
          <w:sz w:val="28"/>
          <w:szCs w:val="28"/>
          <w:u w:val="single"/>
        </w:rPr>
      </w:pPr>
    </w:p>
    <w:p w:rsidR="007829D4" w:rsidRDefault="007829D4">
      <w:pPr>
        <w:ind w:left="1980"/>
        <w:rPr>
          <w:rFonts w:ascii="Cambria" w:eastAsia="Cambria" w:hAnsi="Cambria" w:cs="Cambria"/>
          <w:b/>
          <w:color w:val="741B47"/>
          <w:sz w:val="28"/>
          <w:szCs w:val="28"/>
        </w:rPr>
      </w:pPr>
    </w:p>
    <w:tbl>
      <w:tblPr>
        <w:tblStyle w:val="a"/>
        <w:tblW w:w="804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2370"/>
      </w:tblGrid>
      <w:tr w:rsidR="007829D4">
        <w:tc>
          <w:tcPr>
            <w:tcW w:w="5670" w:type="dxa"/>
            <w:shd w:val="clear" w:color="auto" w:fill="A5B0FE"/>
            <w:tcMar>
              <w:top w:w="100" w:type="dxa"/>
              <w:left w:w="100" w:type="dxa"/>
              <w:bottom w:w="100" w:type="dxa"/>
              <w:right w:w="100" w:type="dxa"/>
            </w:tcMar>
          </w:tcPr>
          <w:p w:rsidR="007829D4" w:rsidRDefault="005F6ABA">
            <w:pPr>
              <w:ind w:left="810" w:hanging="720"/>
              <w:jc w:val="center"/>
              <w:rPr>
                <w:rFonts w:ascii="Cambria" w:eastAsia="Cambria" w:hAnsi="Cambria" w:cs="Cambria"/>
                <w:b/>
                <w:sz w:val="28"/>
                <w:szCs w:val="28"/>
              </w:rPr>
            </w:pPr>
            <w:r>
              <w:rPr>
                <w:rFonts w:ascii="Cambria" w:eastAsia="Cambria" w:hAnsi="Cambria" w:cs="Cambria"/>
                <w:b/>
                <w:sz w:val="28"/>
                <w:szCs w:val="28"/>
              </w:rPr>
              <w:t xml:space="preserve">STUDENT NAME </w:t>
            </w:r>
          </w:p>
        </w:tc>
        <w:tc>
          <w:tcPr>
            <w:tcW w:w="2370" w:type="dxa"/>
            <w:shd w:val="clear" w:color="auto" w:fill="A5B0FE"/>
            <w:tcMar>
              <w:top w:w="100" w:type="dxa"/>
              <w:left w:w="100" w:type="dxa"/>
              <w:bottom w:w="100" w:type="dxa"/>
              <w:right w:w="100" w:type="dxa"/>
            </w:tcMar>
          </w:tcPr>
          <w:p w:rsidR="007829D4" w:rsidRDefault="005F6ABA">
            <w:pPr>
              <w:ind w:left="540"/>
              <w:jc w:val="center"/>
              <w:rPr>
                <w:rFonts w:ascii="Cambria" w:eastAsia="Cambria" w:hAnsi="Cambria" w:cs="Cambria"/>
                <w:b/>
                <w:sz w:val="28"/>
                <w:szCs w:val="28"/>
              </w:rPr>
            </w:pPr>
            <w:r>
              <w:rPr>
                <w:rFonts w:ascii="Cambria" w:eastAsia="Cambria" w:hAnsi="Cambria" w:cs="Cambria"/>
                <w:b/>
                <w:sz w:val="28"/>
                <w:szCs w:val="28"/>
              </w:rPr>
              <w:t xml:space="preserve">ID NUMBER </w:t>
            </w:r>
          </w:p>
        </w:tc>
      </w:tr>
      <w:tr w:rsidR="007829D4">
        <w:tc>
          <w:tcPr>
            <w:tcW w:w="5670" w:type="dxa"/>
            <w:shd w:val="clear" w:color="auto" w:fill="F4CCCC"/>
            <w:tcMar>
              <w:top w:w="100" w:type="dxa"/>
              <w:left w:w="100" w:type="dxa"/>
              <w:bottom w:w="100" w:type="dxa"/>
              <w:right w:w="100" w:type="dxa"/>
            </w:tcMar>
          </w:tcPr>
          <w:p w:rsidR="007829D4" w:rsidRDefault="005F6ABA">
            <w:pPr>
              <w:ind w:left="810" w:hanging="720"/>
              <w:rPr>
                <w:rFonts w:ascii="Cambria" w:eastAsia="Cambria" w:hAnsi="Cambria" w:cs="Cambria"/>
                <w:sz w:val="28"/>
                <w:szCs w:val="28"/>
              </w:rPr>
            </w:pPr>
            <w:r>
              <w:rPr>
                <w:rFonts w:ascii="Cambria" w:eastAsia="Cambria" w:hAnsi="Cambria" w:cs="Cambria"/>
                <w:sz w:val="28"/>
                <w:szCs w:val="28"/>
              </w:rPr>
              <w:t>LAMEES ABDULLAH FAHAD ALTAMIM</w:t>
            </w:r>
          </w:p>
        </w:tc>
        <w:tc>
          <w:tcPr>
            <w:tcW w:w="2370" w:type="dxa"/>
            <w:shd w:val="clear" w:color="auto" w:fill="F4CC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 xml:space="preserve"> 435202439</w:t>
            </w:r>
          </w:p>
        </w:tc>
      </w:tr>
      <w:tr w:rsidR="007829D4">
        <w:tc>
          <w:tcPr>
            <w:tcW w:w="5670" w:type="dxa"/>
            <w:shd w:val="clear" w:color="auto" w:fill="FFF2CC"/>
            <w:tcMar>
              <w:top w:w="100" w:type="dxa"/>
              <w:left w:w="100" w:type="dxa"/>
              <w:bottom w:w="100" w:type="dxa"/>
              <w:right w:w="100" w:type="dxa"/>
            </w:tcMar>
          </w:tcPr>
          <w:p w:rsidR="007829D4" w:rsidRDefault="005F6ABA">
            <w:pPr>
              <w:ind w:left="1980" w:hanging="1890"/>
              <w:rPr>
                <w:rFonts w:ascii="Cambria" w:eastAsia="Cambria" w:hAnsi="Cambria" w:cs="Cambria"/>
                <w:sz w:val="28"/>
                <w:szCs w:val="28"/>
              </w:rPr>
            </w:pPr>
            <w:r>
              <w:rPr>
                <w:rFonts w:ascii="Cambria" w:eastAsia="Cambria" w:hAnsi="Cambria" w:cs="Cambria"/>
                <w:sz w:val="28"/>
                <w:szCs w:val="28"/>
              </w:rPr>
              <w:t>KHAWLA ABDUL RAHMAN MOHA</w:t>
            </w:r>
          </w:p>
        </w:tc>
        <w:tc>
          <w:tcPr>
            <w:tcW w:w="2370" w:type="dxa"/>
            <w:shd w:val="clear" w:color="auto" w:fill="FFF2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 xml:space="preserve"> 435202331 </w:t>
            </w:r>
          </w:p>
        </w:tc>
      </w:tr>
      <w:tr w:rsidR="007829D4">
        <w:tc>
          <w:tcPr>
            <w:tcW w:w="5670" w:type="dxa"/>
            <w:shd w:val="clear" w:color="auto" w:fill="F4CCCC"/>
            <w:tcMar>
              <w:top w:w="100" w:type="dxa"/>
              <w:left w:w="100" w:type="dxa"/>
              <w:bottom w:w="100" w:type="dxa"/>
              <w:right w:w="100" w:type="dxa"/>
            </w:tcMar>
          </w:tcPr>
          <w:p w:rsidR="007829D4" w:rsidRDefault="005F6ABA">
            <w:pPr>
              <w:ind w:left="1980" w:hanging="1800"/>
              <w:rPr>
                <w:rFonts w:ascii="Cambria" w:eastAsia="Cambria" w:hAnsi="Cambria" w:cs="Cambria"/>
                <w:sz w:val="28"/>
                <w:szCs w:val="28"/>
              </w:rPr>
            </w:pPr>
            <w:r>
              <w:rPr>
                <w:rFonts w:ascii="Cambria" w:eastAsia="Cambria" w:hAnsi="Cambria" w:cs="Cambria"/>
                <w:sz w:val="28"/>
                <w:szCs w:val="28"/>
              </w:rPr>
              <w:t>OLA MOHAMMED AYAD ALNUHAYER</w:t>
            </w:r>
          </w:p>
        </w:tc>
        <w:tc>
          <w:tcPr>
            <w:tcW w:w="2370" w:type="dxa"/>
            <w:shd w:val="clear" w:color="auto" w:fill="F4CC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435202372</w:t>
            </w:r>
          </w:p>
        </w:tc>
      </w:tr>
      <w:tr w:rsidR="007829D4">
        <w:tc>
          <w:tcPr>
            <w:tcW w:w="5670" w:type="dxa"/>
            <w:shd w:val="clear" w:color="auto" w:fill="FFF2CC"/>
            <w:tcMar>
              <w:top w:w="100" w:type="dxa"/>
              <w:left w:w="100" w:type="dxa"/>
              <w:bottom w:w="100" w:type="dxa"/>
              <w:right w:w="100" w:type="dxa"/>
            </w:tcMar>
          </w:tcPr>
          <w:p w:rsidR="007829D4" w:rsidRDefault="005F6ABA">
            <w:pPr>
              <w:ind w:left="1980" w:hanging="1710"/>
              <w:rPr>
                <w:rFonts w:ascii="Cambria" w:eastAsia="Cambria" w:hAnsi="Cambria" w:cs="Cambria"/>
                <w:sz w:val="28"/>
                <w:szCs w:val="28"/>
              </w:rPr>
            </w:pPr>
            <w:r>
              <w:rPr>
                <w:rFonts w:ascii="Cambria" w:eastAsia="Cambria" w:hAnsi="Cambria" w:cs="Cambria"/>
                <w:sz w:val="28"/>
                <w:szCs w:val="28"/>
              </w:rPr>
              <w:t>NORAH SULEMAN S ALAKEEL</w:t>
            </w:r>
          </w:p>
        </w:tc>
        <w:tc>
          <w:tcPr>
            <w:tcW w:w="2370" w:type="dxa"/>
            <w:shd w:val="clear" w:color="auto" w:fill="FFF2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435202503</w:t>
            </w:r>
          </w:p>
        </w:tc>
      </w:tr>
      <w:tr w:rsidR="007829D4">
        <w:tc>
          <w:tcPr>
            <w:tcW w:w="5670" w:type="dxa"/>
            <w:shd w:val="clear" w:color="auto" w:fill="F4CCCC"/>
            <w:tcMar>
              <w:top w:w="100" w:type="dxa"/>
              <w:left w:w="100" w:type="dxa"/>
              <w:bottom w:w="100" w:type="dxa"/>
              <w:right w:w="100" w:type="dxa"/>
            </w:tcMar>
          </w:tcPr>
          <w:p w:rsidR="007829D4" w:rsidRDefault="005F6ABA">
            <w:pPr>
              <w:ind w:left="1980" w:hanging="1800"/>
              <w:rPr>
                <w:rFonts w:ascii="Cambria" w:eastAsia="Cambria" w:hAnsi="Cambria" w:cs="Cambria"/>
                <w:sz w:val="28"/>
                <w:szCs w:val="28"/>
              </w:rPr>
            </w:pPr>
            <w:r>
              <w:rPr>
                <w:rFonts w:ascii="Cambria" w:eastAsia="Cambria" w:hAnsi="Cambria" w:cs="Cambria"/>
                <w:sz w:val="28"/>
                <w:szCs w:val="28"/>
              </w:rPr>
              <w:t>FUTOON SULAIMAN A ALSALEH</w:t>
            </w:r>
          </w:p>
        </w:tc>
        <w:tc>
          <w:tcPr>
            <w:tcW w:w="2370" w:type="dxa"/>
            <w:shd w:val="clear" w:color="auto" w:fill="F4CC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435202576</w:t>
            </w:r>
          </w:p>
        </w:tc>
      </w:tr>
      <w:tr w:rsidR="007829D4">
        <w:tc>
          <w:tcPr>
            <w:tcW w:w="5670" w:type="dxa"/>
            <w:shd w:val="clear" w:color="auto" w:fill="FFF2CC"/>
            <w:tcMar>
              <w:top w:w="100" w:type="dxa"/>
              <w:left w:w="100" w:type="dxa"/>
              <w:bottom w:w="100" w:type="dxa"/>
              <w:right w:w="100" w:type="dxa"/>
            </w:tcMar>
          </w:tcPr>
          <w:p w:rsidR="007829D4" w:rsidRDefault="005F6ABA">
            <w:pPr>
              <w:ind w:left="1980" w:hanging="1710"/>
              <w:rPr>
                <w:rFonts w:ascii="Cambria" w:eastAsia="Cambria" w:hAnsi="Cambria" w:cs="Cambria"/>
                <w:sz w:val="28"/>
                <w:szCs w:val="28"/>
              </w:rPr>
            </w:pPr>
            <w:r>
              <w:rPr>
                <w:rFonts w:ascii="Cambria" w:eastAsia="Cambria" w:hAnsi="Cambria" w:cs="Cambria"/>
                <w:sz w:val="28"/>
                <w:szCs w:val="28"/>
              </w:rPr>
              <w:t>REEMA MOHAMMED SAUD BIN TUWAIM</w:t>
            </w:r>
          </w:p>
          <w:p w:rsidR="007829D4" w:rsidRDefault="007829D4">
            <w:pPr>
              <w:widowControl w:val="0"/>
              <w:spacing w:line="240" w:lineRule="auto"/>
              <w:rPr>
                <w:rFonts w:ascii="Cambria" w:eastAsia="Cambria" w:hAnsi="Cambria" w:cs="Cambria"/>
                <w:sz w:val="28"/>
                <w:szCs w:val="28"/>
              </w:rPr>
            </w:pPr>
          </w:p>
        </w:tc>
        <w:tc>
          <w:tcPr>
            <w:tcW w:w="2370" w:type="dxa"/>
            <w:shd w:val="clear" w:color="auto" w:fill="FFF2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 xml:space="preserve">435202635 </w:t>
            </w:r>
          </w:p>
        </w:tc>
      </w:tr>
      <w:tr w:rsidR="007829D4">
        <w:tc>
          <w:tcPr>
            <w:tcW w:w="5670" w:type="dxa"/>
            <w:shd w:val="clear" w:color="auto" w:fill="F4CCCC"/>
            <w:tcMar>
              <w:top w:w="100" w:type="dxa"/>
              <w:left w:w="100" w:type="dxa"/>
              <w:bottom w:w="100" w:type="dxa"/>
              <w:right w:w="100" w:type="dxa"/>
            </w:tcMar>
          </w:tcPr>
          <w:p w:rsidR="007829D4" w:rsidRDefault="005F6ABA">
            <w:pPr>
              <w:ind w:left="1980" w:hanging="1890"/>
              <w:rPr>
                <w:rFonts w:ascii="Cambria" w:eastAsia="Cambria" w:hAnsi="Cambria" w:cs="Cambria"/>
                <w:sz w:val="28"/>
                <w:szCs w:val="28"/>
              </w:rPr>
            </w:pPr>
            <w:r>
              <w:rPr>
                <w:rFonts w:ascii="Cambria" w:eastAsia="Cambria" w:hAnsi="Cambria" w:cs="Cambria"/>
                <w:sz w:val="28"/>
                <w:szCs w:val="28"/>
              </w:rPr>
              <w:t>JAWAHER SAHER M ALHARBI</w:t>
            </w:r>
          </w:p>
        </w:tc>
        <w:tc>
          <w:tcPr>
            <w:tcW w:w="2370" w:type="dxa"/>
            <w:shd w:val="clear" w:color="auto" w:fill="F4CC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435202817</w:t>
            </w:r>
          </w:p>
        </w:tc>
      </w:tr>
      <w:tr w:rsidR="007829D4">
        <w:tc>
          <w:tcPr>
            <w:tcW w:w="5670" w:type="dxa"/>
            <w:shd w:val="clear" w:color="auto" w:fill="FFF2CC"/>
            <w:tcMar>
              <w:top w:w="100" w:type="dxa"/>
              <w:left w:w="100" w:type="dxa"/>
              <w:bottom w:w="100" w:type="dxa"/>
              <w:right w:w="100" w:type="dxa"/>
            </w:tcMar>
          </w:tcPr>
          <w:p w:rsidR="007829D4" w:rsidRDefault="005F6ABA">
            <w:pPr>
              <w:ind w:left="1980" w:hanging="1710"/>
              <w:rPr>
                <w:rFonts w:ascii="Cambria" w:eastAsia="Cambria" w:hAnsi="Cambria" w:cs="Cambria"/>
                <w:sz w:val="28"/>
                <w:szCs w:val="28"/>
              </w:rPr>
            </w:pPr>
            <w:r>
              <w:rPr>
                <w:rFonts w:ascii="Cambria" w:eastAsia="Cambria" w:hAnsi="Cambria" w:cs="Cambria"/>
                <w:sz w:val="28"/>
                <w:szCs w:val="28"/>
              </w:rPr>
              <w:t>MALAK FAYHAN F ALSHAREEF</w:t>
            </w:r>
          </w:p>
        </w:tc>
        <w:tc>
          <w:tcPr>
            <w:tcW w:w="2370" w:type="dxa"/>
            <w:shd w:val="clear" w:color="auto" w:fill="FFF2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435202876</w:t>
            </w:r>
          </w:p>
        </w:tc>
      </w:tr>
      <w:tr w:rsidR="007829D4">
        <w:tc>
          <w:tcPr>
            <w:tcW w:w="5670" w:type="dxa"/>
            <w:shd w:val="clear" w:color="auto" w:fill="F4CCCC"/>
            <w:tcMar>
              <w:top w:w="100" w:type="dxa"/>
              <w:left w:w="100" w:type="dxa"/>
              <w:bottom w:w="100" w:type="dxa"/>
              <w:right w:w="100" w:type="dxa"/>
            </w:tcMar>
          </w:tcPr>
          <w:p w:rsidR="007829D4" w:rsidRDefault="005F6ABA">
            <w:pPr>
              <w:ind w:left="1980" w:hanging="1800"/>
              <w:rPr>
                <w:rFonts w:ascii="Cambria" w:eastAsia="Cambria" w:hAnsi="Cambria" w:cs="Cambria"/>
                <w:sz w:val="28"/>
                <w:szCs w:val="28"/>
              </w:rPr>
            </w:pPr>
            <w:proofErr w:type="spellStart"/>
            <w:r>
              <w:rPr>
                <w:rFonts w:ascii="Cambria" w:eastAsia="Cambria" w:hAnsi="Cambria" w:cs="Cambria"/>
                <w:sz w:val="28"/>
                <w:szCs w:val="28"/>
              </w:rPr>
              <w:t>AlAnoud</w:t>
            </w:r>
            <w:proofErr w:type="spellEnd"/>
            <w:r>
              <w:rPr>
                <w:rFonts w:ascii="Cambria" w:eastAsia="Cambria" w:hAnsi="Cambria" w:cs="Cambria"/>
                <w:sz w:val="28"/>
                <w:szCs w:val="28"/>
              </w:rPr>
              <w:t xml:space="preserve"> Ibrahim </w:t>
            </w:r>
            <w:proofErr w:type="spellStart"/>
            <w:r>
              <w:rPr>
                <w:rFonts w:ascii="Cambria" w:eastAsia="Cambria" w:hAnsi="Cambria" w:cs="Cambria"/>
                <w:sz w:val="28"/>
                <w:szCs w:val="28"/>
              </w:rPr>
              <w:t>BinOmair</w:t>
            </w:r>
            <w:proofErr w:type="spellEnd"/>
            <w:r>
              <w:rPr>
                <w:rFonts w:ascii="Cambria" w:eastAsia="Cambria" w:hAnsi="Cambria" w:cs="Cambria"/>
                <w:sz w:val="28"/>
                <w:szCs w:val="28"/>
              </w:rPr>
              <w:t xml:space="preserve"> </w:t>
            </w:r>
          </w:p>
        </w:tc>
        <w:tc>
          <w:tcPr>
            <w:tcW w:w="2370" w:type="dxa"/>
            <w:shd w:val="clear" w:color="auto" w:fill="F4CC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435202974</w:t>
            </w:r>
          </w:p>
        </w:tc>
      </w:tr>
      <w:tr w:rsidR="007829D4">
        <w:tc>
          <w:tcPr>
            <w:tcW w:w="5670" w:type="dxa"/>
            <w:shd w:val="clear" w:color="auto" w:fill="FFF2CC"/>
            <w:tcMar>
              <w:top w:w="100" w:type="dxa"/>
              <w:left w:w="100" w:type="dxa"/>
              <w:bottom w:w="100" w:type="dxa"/>
              <w:right w:w="100" w:type="dxa"/>
            </w:tcMar>
          </w:tcPr>
          <w:p w:rsidR="007829D4" w:rsidRDefault="005F6ABA">
            <w:pPr>
              <w:ind w:left="1980" w:hanging="1530"/>
              <w:rPr>
                <w:rFonts w:ascii="Cambria" w:eastAsia="Cambria" w:hAnsi="Cambria" w:cs="Cambria"/>
                <w:sz w:val="28"/>
                <w:szCs w:val="28"/>
              </w:rPr>
            </w:pPr>
            <w:r>
              <w:rPr>
                <w:rFonts w:ascii="Cambria" w:eastAsia="Cambria" w:hAnsi="Cambria" w:cs="Cambria"/>
                <w:sz w:val="28"/>
                <w:szCs w:val="28"/>
              </w:rPr>
              <w:t>DANIA ALI A ALHINDAWI</w:t>
            </w:r>
          </w:p>
        </w:tc>
        <w:tc>
          <w:tcPr>
            <w:tcW w:w="2370" w:type="dxa"/>
            <w:shd w:val="clear" w:color="auto" w:fill="FFF2CC"/>
            <w:tcMar>
              <w:top w:w="100" w:type="dxa"/>
              <w:left w:w="100" w:type="dxa"/>
              <w:bottom w:w="100" w:type="dxa"/>
              <w:right w:w="100" w:type="dxa"/>
            </w:tcMar>
          </w:tcPr>
          <w:p w:rsidR="007829D4" w:rsidRDefault="005F6ABA">
            <w:pPr>
              <w:ind w:left="540"/>
              <w:rPr>
                <w:rFonts w:ascii="Cambria" w:eastAsia="Cambria" w:hAnsi="Cambria" w:cs="Cambria"/>
                <w:sz w:val="28"/>
                <w:szCs w:val="28"/>
              </w:rPr>
            </w:pPr>
            <w:r>
              <w:rPr>
                <w:rFonts w:ascii="Cambria" w:eastAsia="Cambria" w:hAnsi="Cambria" w:cs="Cambria"/>
                <w:sz w:val="28"/>
                <w:szCs w:val="28"/>
              </w:rPr>
              <w:t xml:space="preserve">435203395 </w:t>
            </w:r>
          </w:p>
        </w:tc>
      </w:tr>
    </w:tbl>
    <w:p w:rsidR="007829D4" w:rsidRDefault="007829D4">
      <w:pPr>
        <w:ind w:left="1080" w:hanging="2790"/>
        <w:rPr>
          <w:rFonts w:ascii="Cambria" w:eastAsia="Cambria" w:hAnsi="Cambria" w:cs="Cambria"/>
          <w:b/>
          <w:sz w:val="28"/>
          <w:szCs w:val="28"/>
          <w:u w:val="single"/>
        </w:rPr>
      </w:pP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b/>
          <w:color w:val="980000"/>
          <w:sz w:val="28"/>
          <w:szCs w:val="28"/>
        </w:rPr>
      </w:pPr>
    </w:p>
    <w:p w:rsidR="00DE4552" w:rsidRDefault="00DE4552">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b/>
          <w:color w:val="980000"/>
          <w:sz w:val="28"/>
          <w:szCs w:val="28"/>
        </w:rPr>
      </w:pPr>
    </w:p>
    <w:p w:rsidR="007829D4" w:rsidRDefault="005F6ABA">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b/>
          <w:color w:val="2A2A2A"/>
          <w:sz w:val="28"/>
          <w:szCs w:val="28"/>
          <w:u w:val="single"/>
        </w:rPr>
      </w:pPr>
      <w:r>
        <w:rPr>
          <w:rFonts w:ascii="Cambria" w:eastAsia="Cambria" w:hAnsi="Cambria" w:cs="Cambria"/>
          <w:b/>
          <w:color w:val="980000"/>
          <w:sz w:val="28"/>
          <w:szCs w:val="28"/>
        </w:rPr>
        <w:lastRenderedPageBreak/>
        <w:t>The Case:</w:t>
      </w:r>
    </w:p>
    <w:p w:rsidR="007829D4" w:rsidRDefault="005F6ABA">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r>
        <w:rPr>
          <w:rFonts w:ascii="Cambria" w:eastAsia="Cambria" w:hAnsi="Cambria" w:cs="Cambria"/>
          <w:color w:val="2A2A2A"/>
          <w:sz w:val="28"/>
          <w:szCs w:val="28"/>
        </w:rPr>
        <w:t>Ms. C is a 42-year-old black American woman with a 7-year history of hypertension first diagnosed during her last pregnancy. Her family history is positive for hypertension, with her mother dying at 56 years of age from hypertension-related cardiovascular disease (CVD). In addition, both her maternal and paternal grandparents had CVD.</w:t>
      </w:r>
    </w:p>
    <w:p w:rsidR="007829D4" w:rsidRDefault="005F6ABA">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b/>
          <w:color w:val="980000"/>
          <w:sz w:val="28"/>
          <w:szCs w:val="28"/>
        </w:rPr>
      </w:pPr>
      <w:r>
        <w:rPr>
          <w:rFonts w:ascii="Cambria" w:eastAsia="Cambria" w:hAnsi="Cambria" w:cs="Cambria"/>
          <w:color w:val="2A2A2A"/>
          <w:sz w:val="28"/>
          <w:szCs w:val="28"/>
        </w:rPr>
        <w:t xml:space="preserve">At physician visit one, Ms. C presented with complaints of headache and general weakness. She reported that she has been taking many medications for her hypertension in the past, but stopped taking them because of the side effects. She could not recall the names of the medications. Currently she is taking 100 mg/day atenolol and 12.5 mg/day hydrochlorothiazide (HCTZ), which she admits to taking irregularly because “... they bother me, and I forget to renew my prescription.” Despite this antihypertensive regimen, her blood pressure remains elevated, ranging from 150 to 155/110 to 114 mm Hg. In addition, Ms. C admits that she has found it difficult to exercise, stop smoking, and change her eating habits. Findings from a complete history and physical assessment are unremarkable except for the presence of moderate obesity (5 </w:t>
      </w:r>
      <w:proofErr w:type="spellStart"/>
      <w:r>
        <w:rPr>
          <w:rFonts w:ascii="Cambria" w:eastAsia="Cambria" w:hAnsi="Cambria" w:cs="Cambria"/>
          <w:color w:val="2A2A2A"/>
          <w:sz w:val="28"/>
          <w:szCs w:val="28"/>
        </w:rPr>
        <w:t>ft</w:t>
      </w:r>
      <w:proofErr w:type="spellEnd"/>
      <w:r>
        <w:rPr>
          <w:rFonts w:ascii="Cambria" w:eastAsia="Cambria" w:hAnsi="Cambria" w:cs="Cambria"/>
          <w:color w:val="2A2A2A"/>
          <w:sz w:val="28"/>
          <w:szCs w:val="28"/>
        </w:rPr>
        <w:t xml:space="preserve"> 6 in., 150 </w:t>
      </w:r>
      <w:proofErr w:type="spellStart"/>
      <w:r>
        <w:rPr>
          <w:rFonts w:ascii="Cambria" w:eastAsia="Cambria" w:hAnsi="Cambria" w:cs="Cambria"/>
          <w:color w:val="2A2A2A"/>
          <w:sz w:val="28"/>
          <w:szCs w:val="28"/>
        </w:rPr>
        <w:t>lbs</w:t>
      </w:r>
      <w:proofErr w:type="spellEnd"/>
      <w:r>
        <w:rPr>
          <w:rFonts w:ascii="Cambria" w:eastAsia="Cambria" w:hAnsi="Cambria" w:cs="Cambria"/>
          <w:color w:val="2A2A2A"/>
          <w:sz w:val="28"/>
          <w:szCs w:val="28"/>
        </w:rPr>
        <w:t>), minimal retinopathy, and a 25-year history of smoking approximately one pack of cigarettes per day. (1)</w:t>
      </w: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p>
    <w:p w:rsidR="007829D4" w:rsidRDefault="005F6ABA">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b/>
          <w:color w:val="660000"/>
          <w:sz w:val="28"/>
          <w:szCs w:val="28"/>
        </w:rPr>
      </w:pPr>
      <w:r>
        <w:rPr>
          <w:rFonts w:ascii="Cambria" w:eastAsia="Cambria" w:hAnsi="Cambria" w:cs="Cambria"/>
          <w:b/>
          <w:color w:val="660000"/>
          <w:sz w:val="28"/>
          <w:szCs w:val="28"/>
        </w:rPr>
        <w:lastRenderedPageBreak/>
        <w:t>Poor adherence:</w:t>
      </w:r>
    </w:p>
    <w:p w:rsidR="007829D4" w:rsidRDefault="005F6ABA">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color w:val="2A2A2A"/>
          <w:sz w:val="28"/>
          <w:szCs w:val="28"/>
        </w:rPr>
      </w:pPr>
      <w:r>
        <w:rPr>
          <w:rFonts w:ascii="Cambria" w:eastAsia="Cambria" w:hAnsi="Cambria" w:cs="Cambria"/>
          <w:color w:val="2A2A2A"/>
          <w:sz w:val="28"/>
          <w:szCs w:val="28"/>
        </w:rPr>
        <w:t>If hypertension is not controlled or the patients has poor adherence to its medications will lead to:</w:t>
      </w:r>
    </w:p>
    <w:p w:rsidR="007829D4" w:rsidRDefault="005F6ABA">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color w:val="2A2A2A"/>
          <w:sz w:val="28"/>
          <w:szCs w:val="28"/>
        </w:rPr>
      </w:pPr>
      <w:r>
        <w:rPr>
          <w:rFonts w:ascii="Cambria" w:eastAsia="Cambria" w:hAnsi="Cambria" w:cs="Cambria"/>
          <w:color w:val="2A2A2A"/>
          <w:sz w:val="28"/>
          <w:szCs w:val="28"/>
        </w:rPr>
        <w:t>●heart attack or stroke.</w:t>
      </w:r>
    </w:p>
    <w:p w:rsidR="007829D4" w:rsidRDefault="005F6ABA">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color w:val="980000"/>
          <w:sz w:val="28"/>
          <w:szCs w:val="28"/>
        </w:rPr>
      </w:pPr>
      <w:r>
        <w:rPr>
          <w:rFonts w:ascii="Cambria" w:eastAsia="Cambria" w:hAnsi="Cambria" w:cs="Cambria"/>
          <w:color w:val="2A2A2A"/>
          <w:sz w:val="28"/>
          <w:szCs w:val="28"/>
        </w:rPr>
        <w:t>●High blood pressure can cause hardening and thickening of the arteries</w:t>
      </w:r>
      <w:r>
        <w:rPr>
          <w:rFonts w:ascii="Cambria" w:eastAsia="Cambria" w:hAnsi="Cambria" w:cs="Cambria"/>
          <w:b/>
          <w:color w:val="980000"/>
          <w:sz w:val="28"/>
          <w:szCs w:val="28"/>
        </w:rPr>
        <w:t xml:space="preserve"> </w:t>
      </w:r>
    </w:p>
    <w:p w:rsidR="007829D4" w:rsidRDefault="005F6ABA">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color w:val="980000"/>
          <w:sz w:val="28"/>
          <w:szCs w:val="28"/>
        </w:rPr>
      </w:pPr>
      <w:r>
        <w:rPr>
          <w:rFonts w:ascii="Cambria" w:eastAsia="Cambria" w:hAnsi="Cambria" w:cs="Cambria"/>
          <w:color w:val="2A2A2A"/>
          <w:sz w:val="28"/>
          <w:szCs w:val="28"/>
        </w:rPr>
        <w:t xml:space="preserve">(atherosclerosis), which can lead to a heart attack, stroke or other complications.  </w:t>
      </w:r>
    </w:p>
    <w:p w:rsidR="007829D4" w:rsidRDefault="007829D4">
      <w:pPr>
        <w:pBdr>
          <w:top w:val="none" w:sz="0" w:space="0" w:color="auto"/>
          <w:left w:val="none" w:sz="0" w:space="0" w:color="auto"/>
          <w:bottom w:val="none" w:sz="0" w:space="0" w:color="auto"/>
          <w:right w:val="none" w:sz="0" w:space="0" w:color="auto"/>
          <w:between w:val="none" w:sz="0" w:space="0" w:color="auto"/>
        </w:pBdr>
        <w:spacing w:line="408" w:lineRule="auto"/>
        <w:rPr>
          <w:rFonts w:ascii="Cambria" w:eastAsia="Cambria" w:hAnsi="Cambria" w:cs="Cambria"/>
          <w:color w:val="2A2A2A"/>
          <w:sz w:val="28"/>
          <w:szCs w:val="28"/>
        </w:rPr>
      </w:pPr>
    </w:p>
    <w:p w:rsidR="007829D4" w:rsidRDefault="007829D4">
      <w:pPr>
        <w:widowControl w:val="0"/>
        <w:spacing w:line="240" w:lineRule="auto"/>
        <w:rPr>
          <w:rFonts w:ascii="Cambria" w:eastAsia="Cambria" w:hAnsi="Cambria" w:cs="Cambria"/>
          <w:color w:val="2A2A2A"/>
          <w:sz w:val="28"/>
          <w:szCs w:val="28"/>
        </w:rPr>
      </w:pPr>
    </w:p>
    <w:p w:rsidR="007829D4" w:rsidRDefault="005F6ABA">
      <w:pPr>
        <w:widowControl w:val="0"/>
        <w:spacing w:line="240" w:lineRule="auto"/>
        <w:rPr>
          <w:rFonts w:ascii="Cambria" w:eastAsia="Cambria" w:hAnsi="Cambria" w:cs="Cambria"/>
          <w:color w:val="2A2A2A"/>
          <w:sz w:val="28"/>
          <w:szCs w:val="28"/>
        </w:rPr>
      </w:pPr>
      <w:r>
        <w:rPr>
          <w:rFonts w:ascii="Cambria" w:eastAsia="Cambria" w:hAnsi="Cambria" w:cs="Cambria"/>
          <w:noProof/>
          <w:color w:val="2A2A2A"/>
          <w:sz w:val="28"/>
          <w:szCs w:val="28"/>
        </w:rPr>
        <w:drawing>
          <wp:inline distT="114300" distB="114300" distL="114300" distR="114300">
            <wp:extent cx="6270654" cy="34147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l="17206" t="18891" r="3377" b="11838"/>
                    <a:stretch>
                      <a:fillRect/>
                    </a:stretch>
                  </pic:blipFill>
                  <pic:spPr>
                    <a:xfrm>
                      <a:off x="0" y="0"/>
                      <a:ext cx="6270654" cy="3414713"/>
                    </a:xfrm>
                    <a:prstGeom prst="rect">
                      <a:avLst/>
                    </a:prstGeom>
                    <a:ln/>
                  </pic:spPr>
                </pic:pic>
              </a:graphicData>
            </a:graphic>
          </wp:inline>
        </w:drawing>
      </w:r>
    </w:p>
    <w:p w:rsidR="007829D4" w:rsidRDefault="007829D4">
      <w:pPr>
        <w:widowControl w:val="0"/>
        <w:spacing w:line="240" w:lineRule="auto"/>
        <w:rPr>
          <w:rFonts w:ascii="Cambria" w:eastAsia="Cambria" w:hAnsi="Cambria" w:cs="Cambria"/>
          <w:color w:val="2A2A2A"/>
          <w:sz w:val="28"/>
          <w:szCs w:val="28"/>
        </w:rPr>
      </w:pPr>
    </w:p>
    <w:p w:rsidR="007829D4" w:rsidRDefault="007829D4">
      <w:pPr>
        <w:rPr>
          <w:rFonts w:ascii="Cambria" w:eastAsia="Cambria" w:hAnsi="Cambria" w:cs="Cambria"/>
          <w:b/>
          <w:color w:val="980000"/>
          <w:sz w:val="28"/>
          <w:szCs w:val="28"/>
        </w:rPr>
      </w:pP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674EA7"/>
          <w:sz w:val="28"/>
          <w:szCs w:val="28"/>
        </w:rPr>
      </w:pPr>
      <w:r>
        <w:rPr>
          <w:rFonts w:ascii="Cambria" w:eastAsia="Cambria" w:hAnsi="Cambria" w:cs="Cambria"/>
          <w:b/>
          <w:color w:val="660000"/>
          <w:sz w:val="28"/>
          <w:szCs w:val="28"/>
        </w:rPr>
        <w:t>Non Adherence to Hypertension Medications is divided into two parts:</w:t>
      </w:r>
    </w:p>
    <w:p w:rsidR="007829D4" w:rsidRDefault="005F6ABA">
      <w:pPr>
        <w:widowControl w:val="0"/>
        <w:spacing w:line="240" w:lineRule="auto"/>
        <w:rPr>
          <w:rFonts w:ascii="Cambria" w:eastAsia="Cambria" w:hAnsi="Cambria" w:cs="Cambria"/>
          <w:color w:val="2A2A2A"/>
          <w:sz w:val="28"/>
          <w:szCs w:val="28"/>
        </w:rPr>
      </w:pPr>
      <w:r>
        <w:rPr>
          <w:rFonts w:ascii="Cambria" w:eastAsia="Cambria" w:hAnsi="Cambria" w:cs="Cambria"/>
          <w:b/>
          <w:color w:val="674EA7"/>
          <w:sz w:val="28"/>
          <w:szCs w:val="28"/>
        </w:rPr>
        <w:t>1)</w:t>
      </w:r>
      <w:r>
        <w:rPr>
          <w:rFonts w:ascii="Cambria" w:eastAsia="Cambria" w:hAnsi="Cambria" w:cs="Cambria"/>
          <w:b/>
          <w:color w:val="2A2A2A"/>
          <w:sz w:val="28"/>
          <w:szCs w:val="28"/>
        </w:rPr>
        <w:t>Behavioral Factors</w:t>
      </w:r>
      <w:r>
        <w:rPr>
          <w:rFonts w:ascii="Cambria" w:eastAsia="Cambria" w:hAnsi="Cambria" w:cs="Cambria"/>
          <w:color w:val="2A2A2A"/>
          <w:sz w:val="28"/>
          <w:szCs w:val="28"/>
        </w:rPr>
        <w:t xml:space="preserve"> which is Health Education Effective</w:t>
      </w:r>
    </w:p>
    <w:p w:rsidR="007829D4" w:rsidRDefault="005F6ABA">
      <w:pPr>
        <w:widowControl w:val="0"/>
        <w:spacing w:line="240" w:lineRule="auto"/>
        <w:rPr>
          <w:rFonts w:ascii="Cambria" w:eastAsia="Cambria" w:hAnsi="Cambria" w:cs="Cambria"/>
          <w:color w:val="2A2A2A"/>
          <w:sz w:val="28"/>
          <w:szCs w:val="28"/>
        </w:rPr>
      </w:pPr>
      <w:r>
        <w:rPr>
          <w:rFonts w:ascii="Cambria" w:eastAsia="Cambria" w:hAnsi="Cambria" w:cs="Cambria"/>
          <w:b/>
          <w:color w:val="674EA7"/>
          <w:sz w:val="28"/>
          <w:szCs w:val="28"/>
        </w:rPr>
        <w:t>2)</w:t>
      </w:r>
      <w:r>
        <w:rPr>
          <w:rFonts w:ascii="Cambria" w:eastAsia="Cambria" w:hAnsi="Cambria" w:cs="Cambria"/>
          <w:color w:val="2A2A2A"/>
          <w:sz w:val="28"/>
          <w:szCs w:val="28"/>
        </w:rPr>
        <w:t xml:space="preserve"> </w:t>
      </w:r>
      <w:r>
        <w:rPr>
          <w:rFonts w:ascii="Cambria" w:eastAsia="Cambria" w:hAnsi="Cambria" w:cs="Cambria"/>
          <w:b/>
          <w:color w:val="2A2A2A"/>
          <w:sz w:val="28"/>
          <w:szCs w:val="28"/>
        </w:rPr>
        <w:t>Non Behavioral Factors</w:t>
      </w:r>
      <w:r>
        <w:rPr>
          <w:rFonts w:ascii="Cambria" w:eastAsia="Cambria" w:hAnsi="Cambria" w:cs="Cambria"/>
          <w:color w:val="2A2A2A"/>
          <w:sz w:val="28"/>
          <w:szCs w:val="28"/>
        </w:rPr>
        <w:t xml:space="preserve"> which is Health Education Effective</w:t>
      </w:r>
    </w:p>
    <w:p w:rsidR="007829D4" w:rsidRDefault="007829D4">
      <w:pPr>
        <w:widowControl w:val="0"/>
        <w:spacing w:line="240" w:lineRule="auto"/>
        <w:rPr>
          <w:rFonts w:ascii="Cambria" w:eastAsia="Cambria" w:hAnsi="Cambria" w:cs="Cambria"/>
          <w:color w:val="2A2A2A"/>
          <w:sz w:val="28"/>
          <w:szCs w:val="28"/>
        </w:rPr>
      </w:pPr>
    </w:p>
    <w:p w:rsidR="007829D4" w:rsidRDefault="005F6ABA">
      <w:pPr>
        <w:widowControl w:val="0"/>
        <w:spacing w:line="240" w:lineRule="auto"/>
        <w:rPr>
          <w:rFonts w:ascii="Cambria" w:eastAsia="Cambria" w:hAnsi="Cambria" w:cs="Cambria"/>
          <w:b/>
          <w:color w:val="674EA7"/>
          <w:sz w:val="28"/>
          <w:szCs w:val="28"/>
        </w:rPr>
      </w:pPr>
      <w:r>
        <w:rPr>
          <w:rFonts w:ascii="Cambria" w:eastAsia="Cambria" w:hAnsi="Cambria" w:cs="Cambria"/>
          <w:b/>
          <w:color w:val="660000"/>
          <w:sz w:val="28"/>
          <w:szCs w:val="28"/>
        </w:rPr>
        <w:t xml:space="preserve">FIRST: Behavioral factors </w:t>
      </w:r>
    </w:p>
    <w:p w:rsidR="007829D4" w:rsidRDefault="005F6ABA">
      <w:pPr>
        <w:widowControl w:val="0"/>
        <w:spacing w:line="240" w:lineRule="auto"/>
        <w:rPr>
          <w:rFonts w:ascii="Cambria" w:eastAsia="Cambria" w:hAnsi="Cambria" w:cs="Cambria"/>
          <w:color w:val="2A2A2A"/>
          <w:sz w:val="28"/>
          <w:szCs w:val="28"/>
        </w:rPr>
      </w:pPr>
      <w:r>
        <w:rPr>
          <w:rFonts w:ascii="Cambria" w:eastAsia="Cambria" w:hAnsi="Cambria" w:cs="Cambria"/>
          <w:b/>
          <w:color w:val="3D85C6"/>
          <w:sz w:val="28"/>
          <w:szCs w:val="28"/>
          <w:highlight w:val="white"/>
        </w:rPr>
        <w:t>Factors influencing medication adherence :</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patient views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Attributes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Illness characteristics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Social contexts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Access and Service issues.</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Barriers to the effective use of medicines specifically include :</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poor provider-patient communication</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inadequate knowledge about a drug and its use</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not being convinced of the need for treatment</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fear of adverse effects of the drug</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long term drug regimens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complex regimens that require numerous medications with varying dosing schedules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cost and access barriers.</w:t>
      </w:r>
    </w:p>
    <w:p w:rsidR="007829D4" w:rsidRDefault="007829D4">
      <w:pPr>
        <w:widowControl w:val="0"/>
        <w:spacing w:before="200" w:line="216" w:lineRule="auto"/>
        <w:rPr>
          <w:rFonts w:ascii="Cambria" w:eastAsia="Cambria" w:hAnsi="Cambria" w:cs="Cambria"/>
          <w:color w:val="2A2A2A"/>
          <w:sz w:val="28"/>
          <w:szCs w:val="28"/>
        </w:rPr>
      </w:pPr>
    </w:p>
    <w:p w:rsidR="007829D4" w:rsidRDefault="007829D4">
      <w:pPr>
        <w:widowControl w:val="0"/>
        <w:spacing w:before="200" w:line="216" w:lineRule="auto"/>
        <w:rPr>
          <w:rFonts w:ascii="Cambria" w:eastAsia="Cambria" w:hAnsi="Cambria" w:cs="Cambria"/>
          <w:color w:val="2A2A2A"/>
          <w:sz w:val="28"/>
          <w:szCs w:val="28"/>
        </w:rPr>
      </w:pP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Methods to improve medication adherence</w:t>
      </w: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-At Level of prescribing</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collaborative approach with the patient</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Simplify medication taking</w:t>
      </w:r>
    </w:p>
    <w:p w:rsidR="007829D4" w:rsidRDefault="007829D4">
      <w:pPr>
        <w:rPr>
          <w:rFonts w:ascii="Cambria" w:eastAsia="Cambria" w:hAnsi="Cambria" w:cs="Cambria"/>
          <w:b/>
          <w:color w:val="3D85C6"/>
          <w:sz w:val="28"/>
          <w:szCs w:val="28"/>
          <w:highlight w:val="white"/>
        </w:rPr>
      </w:pP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-At level of Communicating with the patient</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Explain key information</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 xml:space="preserve"> Use medication adherence improving aids</w:t>
      </w:r>
    </w:p>
    <w:p w:rsidR="007829D4" w:rsidRDefault="005F6ABA">
      <w:pPr>
        <w:widowControl w:val="0"/>
        <w:numPr>
          <w:ilvl w:val="0"/>
          <w:numId w:val="7"/>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Provide behavioral support</w:t>
      </w:r>
    </w:p>
    <w:p w:rsidR="007829D4" w:rsidRDefault="007829D4">
      <w:pPr>
        <w:rPr>
          <w:rFonts w:ascii="Cambria" w:eastAsia="Cambria" w:hAnsi="Cambria" w:cs="Cambria"/>
          <w:b/>
          <w:color w:val="3D85C6"/>
          <w:sz w:val="28"/>
          <w:szCs w:val="28"/>
          <w:highlight w:val="white"/>
        </w:rPr>
      </w:pP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-During follow ups:</w:t>
      </w:r>
    </w:p>
    <w:p w:rsidR="007829D4" w:rsidRDefault="005F6ABA">
      <w:pPr>
        <w:numPr>
          <w:ilvl w:val="0"/>
          <w:numId w:val="25"/>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 xml:space="preserve">Schedule follow ups to the </w:t>
      </w:r>
      <w:proofErr w:type="spellStart"/>
      <w:r>
        <w:rPr>
          <w:rFonts w:ascii="Cambria" w:eastAsia="Cambria" w:hAnsi="Cambria" w:cs="Cambria"/>
          <w:color w:val="2A2A2A"/>
          <w:sz w:val="28"/>
          <w:szCs w:val="28"/>
        </w:rPr>
        <w:t>pateint</w:t>
      </w:r>
      <w:proofErr w:type="spellEnd"/>
    </w:p>
    <w:p w:rsidR="007829D4" w:rsidRDefault="005F6ABA">
      <w:pPr>
        <w:numPr>
          <w:ilvl w:val="0"/>
          <w:numId w:val="25"/>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 xml:space="preserve"> Assess adherence during consequent follow ups</w:t>
      </w:r>
    </w:p>
    <w:p w:rsidR="007829D4" w:rsidRDefault="005F6ABA">
      <w:pPr>
        <w:numPr>
          <w:ilvl w:val="0"/>
          <w:numId w:val="25"/>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 xml:space="preserve"> Identify difficulties and barriers , address the problems</w:t>
      </w:r>
    </w:p>
    <w:p w:rsidR="007829D4" w:rsidRDefault="005F6ABA">
      <w:pPr>
        <w:numPr>
          <w:ilvl w:val="0"/>
          <w:numId w:val="25"/>
        </w:numPr>
        <w:spacing w:before="200" w:line="216" w:lineRule="auto"/>
        <w:contextualSpacing/>
        <w:rPr>
          <w:rFonts w:ascii="Cambria" w:eastAsia="Cambria" w:hAnsi="Cambria" w:cs="Cambria"/>
          <w:color w:val="2A2A2A"/>
          <w:sz w:val="28"/>
          <w:szCs w:val="28"/>
        </w:rPr>
      </w:pPr>
      <w:r>
        <w:rPr>
          <w:rFonts w:ascii="Cambria" w:eastAsia="Cambria" w:hAnsi="Cambria" w:cs="Cambria"/>
          <w:color w:val="2A2A2A"/>
          <w:sz w:val="28"/>
          <w:szCs w:val="28"/>
        </w:rPr>
        <w:t>Inform the patients accordingly how the problems have been addressed</w:t>
      </w: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DE4552" w:rsidRDefault="00DE4552" w:rsidP="00DE4552">
      <w:pPr>
        <w:widowControl w:val="0"/>
        <w:spacing w:line="240" w:lineRule="auto"/>
        <w:rPr>
          <w:rFonts w:ascii="Cambria" w:eastAsia="Cambria" w:hAnsi="Cambria" w:cs="Cambria"/>
          <w:b/>
          <w:color w:val="674EA7"/>
          <w:sz w:val="28"/>
          <w:szCs w:val="28"/>
        </w:rPr>
      </w:pPr>
      <w:r>
        <w:rPr>
          <w:rFonts w:ascii="Cambria" w:eastAsia="Cambria" w:hAnsi="Cambria" w:cs="Cambria"/>
          <w:b/>
          <w:color w:val="660000"/>
          <w:sz w:val="28"/>
          <w:szCs w:val="28"/>
        </w:rPr>
        <w:t>Second</w:t>
      </w:r>
      <w:r>
        <w:rPr>
          <w:rFonts w:ascii="Cambria" w:eastAsia="Cambria" w:hAnsi="Cambria" w:cs="Cambria"/>
          <w:b/>
          <w:color w:val="660000"/>
          <w:sz w:val="28"/>
          <w:szCs w:val="28"/>
        </w:rPr>
        <w:t xml:space="preserve">: </w:t>
      </w:r>
      <w:r>
        <w:rPr>
          <w:rFonts w:ascii="Cambria" w:eastAsia="Cambria" w:hAnsi="Cambria" w:cs="Cambria"/>
          <w:b/>
          <w:color w:val="660000"/>
          <w:sz w:val="28"/>
          <w:szCs w:val="28"/>
        </w:rPr>
        <w:t>Non-</w:t>
      </w:r>
      <w:r>
        <w:rPr>
          <w:rFonts w:ascii="Cambria" w:eastAsia="Cambria" w:hAnsi="Cambria" w:cs="Cambria"/>
          <w:b/>
          <w:color w:val="660000"/>
          <w:sz w:val="28"/>
          <w:szCs w:val="28"/>
        </w:rPr>
        <w:t xml:space="preserve">Behavioral factors </w:t>
      </w:r>
    </w:p>
    <w:p w:rsidR="007829D4" w:rsidRPr="00DE4552" w:rsidRDefault="00DE4552" w:rsidP="00DE4552">
      <w:pPr>
        <w:spacing w:before="200" w:line="216" w:lineRule="auto"/>
        <w:ind w:left="360"/>
        <w:contextualSpacing/>
        <w:rPr>
          <w:rFonts w:ascii="Cambria" w:eastAsia="Cambria" w:hAnsi="Cambria" w:cs="Cambria"/>
          <w:b/>
          <w:bCs/>
          <w:color w:val="2A2A2A"/>
          <w:sz w:val="28"/>
          <w:szCs w:val="28"/>
        </w:rPr>
      </w:pPr>
      <w:r w:rsidRPr="00DE4552">
        <w:rPr>
          <w:rFonts w:ascii="Cambria" w:eastAsia="Cambria" w:hAnsi="Cambria" w:cs="Cambria"/>
          <w:b/>
          <w:bCs/>
          <w:color w:val="2A2A2A"/>
          <w:sz w:val="28"/>
          <w:szCs w:val="28"/>
        </w:rPr>
        <w:t>Uncontrolled hypertension Could be due to:</w:t>
      </w:r>
    </w:p>
    <w:p w:rsidR="007829D4" w:rsidRPr="00DE4552" w:rsidRDefault="005F6ABA" w:rsidP="00DE4552">
      <w:pPr>
        <w:numPr>
          <w:ilvl w:val="0"/>
          <w:numId w:val="34"/>
        </w:numPr>
        <w:spacing w:before="200" w:line="216" w:lineRule="auto"/>
        <w:contextualSpacing/>
        <w:rPr>
          <w:rFonts w:ascii="Cambria" w:eastAsia="Cambria" w:hAnsi="Cambria" w:cs="Cambria"/>
          <w:b/>
          <w:color w:val="000000" w:themeColor="text1"/>
          <w:sz w:val="28"/>
          <w:szCs w:val="28"/>
        </w:rPr>
      </w:pPr>
      <w:r w:rsidRPr="00DE4552">
        <w:rPr>
          <w:rFonts w:ascii="Cambria" w:eastAsia="Cambria" w:hAnsi="Cambria" w:cs="Cambria"/>
          <w:color w:val="000000" w:themeColor="text1"/>
          <w:sz w:val="28"/>
          <w:szCs w:val="28"/>
        </w:rPr>
        <w:t>Resistance (refractory) of hypertension</w:t>
      </w:r>
      <w:r w:rsidRPr="00DE4552">
        <w:rPr>
          <w:rFonts w:ascii="Cambria" w:eastAsia="Cambria" w:hAnsi="Cambria" w:cs="Cambria"/>
          <w:b/>
          <w:color w:val="000000" w:themeColor="text1"/>
          <w:sz w:val="28"/>
          <w:szCs w:val="28"/>
        </w:rPr>
        <w:t xml:space="preserve"> </w:t>
      </w: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Secondary causes that contribute to resistant hypertension :</w:t>
      </w:r>
    </w:p>
    <w:p w:rsidR="007829D4" w:rsidRDefault="005F6ABA">
      <w:pPr>
        <w:widowControl w:val="0"/>
        <w:numPr>
          <w:ilvl w:val="0"/>
          <w:numId w:val="29"/>
        </w:numPr>
        <w:spacing w:before="200" w:line="216" w:lineRule="auto"/>
        <w:contextualSpacing/>
        <w:rPr>
          <w:rFonts w:ascii="Cambria" w:eastAsia="Cambria" w:hAnsi="Cambria" w:cs="Cambria"/>
          <w:color w:val="3C78D8"/>
          <w:sz w:val="28"/>
          <w:szCs w:val="28"/>
        </w:rPr>
      </w:pPr>
      <w:r>
        <w:rPr>
          <w:rFonts w:ascii="Cambria" w:eastAsia="Cambria" w:hAnsi="Cambria" w:cs="Cambria"/>
          <w:b/>
          <w:color w:val="3C78D8"/>
          <w:sz w:val="28"/>
          <w:szCs w:val="28"/>
        </w:rPr>
        <w:t>The most common secondary causes of resistant hypertension :</w:t>
      </w:r>
    </w:p>
    <w:p w:rsidR="007829D4" w:rsidRDefault="005F6ABA">
      <w:pPr>
        <w:widowControl w:val="0"/>
        <w:numPr>
          <w:ilvl w:val="0"/>
          <w:numId w:val="24"/>
        </w:numPr>
        <w:spacing w:before="200" w:line="216" w:lineRule="auto"/>
        <w:contextualSpacing/>
        <w:rPr>
          <w:rFonts w:ascii="Cambria" w:eastAsia="Cambria" w:hAnsi="Cambria" w:cs="Cambria"/>
          <w:sz w:val="28"/>
          <w:szCs w:val="28"/>
        </w:rPr>
      </w:pPr>
      <w:r>
        <w:rPr>
          <w:rFonts w:ascii="Cambria" w:eastAsia="Cambria" w:hAnsi="Cambria" w:cs="Cambria"/>
          <w:sz w:val="28"/>
          <w:szCs w:val="28"/>
        </w:rPr>
        <w:t>Drug-induced hypertension</w:t>
      </w:r>
    </w:p>
    <w:p w:rsidR="007829D4" w:rsidRDefault="005F6ABA">
      <w:pPr>
        <w:widowControl w:val="0"/>
        <w:numPr>
          <w:ilvl w:val="0"/>
          <w:numId w:val="24"/>
        </w:numPr>
        <w:spacing w:before="200" w:line="216" w:lineRule="auto"/>
        <w:contextualSpacing/>
        <w:rPr>
          <w:rFonts w:ascii="Cambria" w:eastAsia="Cambria" w:hAnsi="Cambria" w:cs="Cambria"/>
          <w:sz w:val="28"/>
          <w:szCs w:val="28"/>
        </w:rPr>
      </w:pPr>
      <w:r>
        <w:rPr>
          <w:rFonts w:ascii="Cambria" w:eastAsia="Cambria" w:hAnsi="Cambria" w:cs="Cambria"/>
          <w:sz w:val="28"/>
          <w:szCs w:val="28"/>
        </w:rPr>
        <w:t>Obstructive sleep apnea</w:t>
      </w:r>
    </w:p>
    <w:p w:rsidR="007829D4" w:rsidRDefault="005F6ABA">
      <w:pPr>
        <w:widowControl w:val="0"/>
        <w:numPr>
          <w:ilvl w:val="0"/>
          <w:numId w:val="24"/>
        </w:numPr>
        <w:spacing w:before="200" w:line="216" w:lineRule="auto"/>
        <w:contextualSpacing/>
        <w:rPr>
          <w:rFonts w:ascii="Cambria" w:eastAsia="Cambria" w:hAnsi="Cambria" w:cs="Cambria"/>
          <w:sz w:val="28"/>
          <w:szCs w:val="28"/>
        </w:rPr>
      </w:pPr>
      <w:r>
        <w:rPr>
          <w:rFonts w:ascii="Cambria" w:eastAsia="Cambria" w:hAnsi="Cambria" w:cs="Cambria"/>
          <w:sz w:val="28"/>
          <w:szCs w:val="28"/>
        </w:rPr>
        <w:t xml:space="preserve">Primary </w:t>
      </w:r>
      <w:proofErr w:type="spellStart"/>
      <w:r>
        <w:rPr>
          <w:rFonts w:ascii="Cambria" w:eastAsia="Cambria" w:hAnsi="Cambria" w:cs="Cambria"/>
          <w:sz w:val="28"/>
          <w:szCs w:val="28"/>
        </w:rPr>
        <w:t>aldosteronism</w:t>
      </w:r>
      <w:proofErr w:type="spellEnd"/>
    </w:p>
    <w:p w:rsidR="007829D4" w:rsidRDefault="005F6ABA">
      <w:pPr>
        <w:widowControl w:val="0"/>
        <w:numPr>
          <w:ilvl w:val="0"/>
          <w:numId w:val="24"/>
        </w:numPr>
        <w:spacing w:before="200" w:line="216" w:lineRule="auto"/>
        <w:contextualSpacing/>
        <w:rPr>
          <w:rFonts w:ascii="Cambria" w:eastAsia="Cambria" w:hAnsi="Cambria" w:cs="Cambria"/>
          <w:sz w:val="28"/>
          <w:szCs w:val="28"/>
        </w:rPr>
      </w:pPr>
      <w:r>
        <w:rPr>
          <w:rFonts w:ascii="Cambria" w:eastAsia="Cambria" w:hAnsi="Cambria" w:cs="Cambria"/>
          <w:sz w:val="28"/>
          <w:szCs w:val="28"/>
        </w:rPr>
        <w:lastRenderedPageBreak/>
        <w:t xml:space="preserve">Chronic kidney disease </w:t>
      </w: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3D85C6"/>
          <w:sz w:val="28"/>
          <w:szCs w:val="28"/>
          <w:highlight w:val="white"/>
        </w:rPr>
      </w:pPr>
      <w:bookmarkStart w:id="0" w:name="_GoBack"/>
      <w:bookmarkEnd w:id="0"/>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 xml:space="preserve">Management of resistant hypertension : </w:t>
      </w:r>
    </w:p>
    <w:p w:rsidR="007829D4" w:rsidRDefault="007829D4">
      <w:pPr>
        <w:rPr>
          <w:rFonts w:ascii="Cambria" w:eastAsia="Cambria" w:hAnsi="Cambria" w:cs="Cambria"/>
          <w:b/>
          <w:color w:val="3D85C6"/>
          <w:sz w:val="28"/>
          <w:szCs w:val="28"/>
          <w:highlight w:val="white"/>
        </w:rPr>
      </w:pP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 xml:space="preserve">- Resistant hypertension is almost always multifactorial in etiology. </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 Treatment is predicated on identification and reversal of lifestyle factors contributing to treatment resistance; accurate diagnosis and appropriate treatment of secondary causes of hypertension; and use of effective multi-drug regimens.</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 Combination Therapy :</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An abundance of studies demonstrate additive antihypertensive benefit by combining 2 agents of different classes. This is particularly true of thiazide diuretics.</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Withdrawal of Interfering Medications.</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2A2A2A"/>
          <w:sz w:val="28"/>
          <w:szCs w:val="28"/>
        </w:rPr>
      </w:pPr>
      <w:r>
        <w:rPr>
          <w:rFonts w:ascii="Cambria" w:eastAsia="Cambria" w:hAnsi="Cambria" w:cs="Cambria"/>
          <w:b/>
          <w:color w:val="3D85C6"/>
          <w:sz w:val="28"/>
          <w:szCs w:val="28"/>
          <w:highlight w:val="white"/>
        </w:rPr>
        <w:t xml:space="preserve">Lifestyle and resistant hypertension : </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 xml:space="preserve">Resistance to antihypertensive treatment is affected by several lifestyle factors. </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Excessive dietary salt intake is common in patients with resistant hypertension and contributes to treatment resistance.</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Obesity can also contribute to treatment resistance.</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Alcohol consumption is another important factor.</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The role of physical inactivity in patients with resistant hypertension has not been adequately studied.</w:t>
      </w:r>
    </w:p>
    <w:p w:rsidR="007829D4" w:rsidRDefault="007829D4">
      <w:pPr>
        <w:rPr>
          <w:rFonts w:ascii="Cambria" w:eastAsia="Cambria" w:hAnsi="Cambria" w:cs="Cambria"/>
          <w:b/>
          <w:color w:val="660000"/>
          <w:sz w:val="28"/>
          <w:szCs w:val="28"/>
        </w:rPr>
      </w:pPr>
    </w:p>
    <w:p w:rsidR="007829D4" w:rsidRDefault="005F6ABA">
      <w:pPr>
        <w:rPr>
          <w:rFonts w:ascii="Cambria" w:eastAsia="Cambria" w:hAnsi="Cambria" w:cs="Cambria"/>
          <w:b/>
          <w:color w:val="674EA7"/>
          <w:sz w:val="28"/>
          <w:szCs w:val="28"/>
        </w:rPr>
      </w:pPr>
      <w:r>
        <w:rPr>
          <w:rFonts w:ascii="Cambria" w:eastAsia="Cambria" w:hAnsi="Cambria" w:cs="Cambria"/>
          <w:b/>
          <w:color w:val="660000"/>
          <w:sz w:val="28"/>
          <w:szCs w:val="28"/>
        </w:rPr>
        <w:t>One of the more useful categorizations of learning objectives includes three learning domains</w:t>
      </w:r>
    </w:p>
    <w:p w:rsidR="007829D4" w:rsidRDefault="007829D4">
      <w:pPr>
        <w:rPr>
          <w:rFonts w:ascii="Cambria" w:eastAsia="Cambria" w:hAnsi="Cambria" w:cs="Cambria"/>
          <w:b/>
          <w:color w:val="660000"/>
          <w:sz w:val="28"/>
          <w:szCs w:val="28"/>
        </w:rPr>
      </w:pP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1-</w:t>
      </w:r>
      <w:r>
        <w:rPr>
          <w:rFonts w:ascii="Cambria" w:eastAsia="Cambria" w:hAnsi="Cambria" w:cs="Cambria"/>
          <w:b/>
          <w:color w:val="2A2A2A"/>
          <w:sz w:val="28"/>
          <w:szCs w:val="28"/>
        </w:rPr>
        <w:t xml:space="preserve">cognitive </w:t>
      </w:r>
      <w:proofErr w:type="spellStart"/>
      <w:r>
        <w:rPr>
          <w:rFonts w:ascii="Cambria" w:eastAsia="Cambria" w:hAnsi="Cambria" w:cs="Cambria"/>
          <w:b/>
          <w:color w:val="2A2A2A"/>
          <w:sz w:val="28"/>
          <w:szCs w:val="28"/>
        </w:rPr>
        <w:t>domain</w:t>
      </w:r>
      <w:r>
        <w:rPr>
          <w:rFonts w:ascii="Cambria" w:eastAsia="Cambria" w:hAnsi="Cambria" w:cs="Cambria"/>
          <w:color w:val="2A2A2A"/>
          <w:sz w:val="28"/>
          <w:szCs w:val="28"/>
        </w:rPr>
        <w:t>:mental</w:t>
      </w:r>
      <w:proofErr w:type="spellEnd"/>
      <w:r>
        <w:rPr>
          <w:rFonts w:ascii="Cambria" w:eastAsia="Cambria" w:hAnsi="Cambria" w:cs="Cambria"/>
          <w:color w:val="2A2A2A"/>
          <w:sz w:val="28"/>
          <w:szCs w:val="28"/>
        </w:rPr>
        <w:t xml:space="preserve"> skills (knowledge)</w:t>
      </w: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2-psychomotor</w:t>
      </w:r>
      <w:r>
        <w:rPr>
          <w:rFonts w:ascii="Cambria" w:eastAsia="Cambria" w:hAnsi="Cambria" w:cs="Cambria"/>
          <w:color w:val="2A2A2A"/>
          <w:sz w:val="28"/>
          <w:szCs w:val="28"/>
        </w:rPr>
        <w:t>:manual or physical skills (skills)</w:t>
      </w: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 xml:space="preserve">3-affective </w:t>
      </w:r>
      <w:proofErr w:type="spellStart"/>
      <w:r>
        <w:rPr>
          <w:rFonts w:ascii="Cambria" w:eastAsia="Cambria" w:hAnsi="Cambria" w:cs="Cambria"/>
          <w:b/>
          <w:color w:val="2A2A2A"/>
          <w:sz w:val="28"/>
          <w:szCs w:val="28"/>
        </w:rPr>
        <w:t>domains</w:t>
      </w:r>
      <w:r>
        <w:rPr>
          <w:rFonts w:ascii="Cambria" w:eastAsia="Cambria" w:hAnsi="Cambria" w:cs="Cambria"/>
          <w:color w:val="2A2A2A"/>
          <w:sz w:val="28"/>
          <w:szCs w:val="28"/>
        </w:rPr>
        <w:t>:growth</w:t>
      </w:r>
      <w:proofErr w:type="spellEnd"/>
      <w:r>
        <w:rPr>
          <w:rFonts w:ascii="Cambria" w:eastAsia="Cambria" w:hAnsi="Cambria" w:cs="Cambria"/>
          <w:color w:val="2A2A2A"/>
          <w:sz w:val="28"/>
          <w:szCs w:val="28"/>
        </w:rPr>
        <w:t xml:space="preserve"> in feelings or emotional areas (attitude or self)</w:t>
      </w: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b/>
          <w:color w:val="3D85C6"/>
          <w:sz w:val="28"/>
          <w:szCs w:val="28"/>
          <w:highlight w:val="white"/>
        </w:rPr>
      </w:pPr>
    </w:p>
    <w:p w:rsidR="007829D4" w:rsidRDefault="005F6ABA">
      <w:pPr>
        <w:rPr>
          <w:rFonts w:ascii="Cambria" w:eastAsia="Cambria" w:hAnsi="Cambria" w:cs="Cambria"/>
          <w:b/>
          <w:color w:val="3D85C6"/>
          <w:sz w:val="28"/>
          <w:szCs w:val="28"/>
          <w:highlight w:val="white"/>
        </w:rPr>
      </w:pPr>
      <w:r>
        <w:rPr>
          <w:rFonts w:ascii="Cambria" w:eastAsia="Cambria" w:hAnsi="Cambria" w:cs="Cambria"/>
          <w:b/>
          <w:color w:val="3D85C6"/>
          <w:sz w:val="28"/>
          <w:szCs w:val="28"/>
          <w:highlight w:val="white"/>
        </w:rPr>
        <w:t>Cognitive domain categories:</w:t>
      </w: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Knowledge</w:t>
      </w:r>
      <w:r>
        <w:rPr>
          <w:rFonts w:ascii="Cambria" w:eastAsia="Cambria" w:hAnsi="Cambria" w:cs="Cambria"/>
          <w:color w:val="2A2A2A"/>
          <w:sz w:val="28"/>
          <w:szCs w:val="28"/>
        </w:rPr>
        <w:t>: the ability to recall data and/or information.</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Example: A child recites the English alphabet.</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Comprehension</w:t>
      </w:r>
      <w:r>
        <w:rPr>
          <w:rFonts w:ascii="Cambria" w:eastAsia="Cambria" w:hAnsi="Cambria" w:cs="Cambria"/>
          <w:color w:val="2A2A2A"/>
          <w:sz w:val="28"/>
          <w:szCs w:val="28"/>
        </w:rPr>
        <w:t>: the ability to understand the meaning of what is known.</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Example: A teacher explains a theory in his own words.</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Application</w:t>
      </w:r>
      <w:r>
        <w:rPr>
          <w:rFonts w:ascii="Cambria" w:eastAsia="Cambria" w:hAnsi="Cambria" w:cs="Cambria"/>
          <w:color w:val="2A2A2A"/>
          <w:sz w:val="28"/>
          <w:szCs w:val="28"/>
        </w:rPr>
        <w:t>: the ability to utilize an abstraction or to use knowledge in a new situation.</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Example: A nurse intern applies what she learned in her Psychology class when she talks to patients.</w:t>
      </w: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b/>
          <w:color w:val="2A2A2A"/>
          <w:sz w:val="28"/>
          <w:szCs w:val="28"/>
        </w:rPr>
      </w:pPr>
    </w:p>
    <w:p w:rsidR="007829D4" w:rsidRDefault="007829D4">
      <w:pPr>
        <w:rPr>
          <w:rFonts w:ascii="Cambria" w:eastAsia="Cambria" w:hAnsi="Cambria" w:cs="Cambria"/>
          <w:b/>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Analysis</w:t>
      </w:r>
      <w:r>
        <w:rPr>
          <w:rFonts w:ascii="Cambria" w:eastAsia="Cambria" w:hAnsi="Cambria" w:cs="Cambria"/>
          <w:color w:val="2A2A2A"/>
          <w:sz w:val="28"/>
          <w:szCs w:val="28"/>
        </w:rPr>
        <w:t>: the ability to differentiate facts and opinions.</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Example: A lawyer was able to win over a case after recognizing logical fallacies in the reasoning of the offender.</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Synthesis</w:t>
      </w:r>
      <w:r>
        <w:rPr>
          <w:rFonts w:ascii="Cambria" w:eastAsia="Cambria" w:hAnsi="Cambria" w:cs="Cambria"/>
          <w:color w:val="2A2A2A"/>
          <w:sz w:val="28"/>
          <w:szCs w:val="28"/>
        </w:rPr>
        <w:t>: the ability to integrate different elements or concepts in order to form a sound pattern or structure so a new meaning can be established.</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Examples: A therapist combines yoga, biofeedback and support group therapy in creating a care plan for his patient.</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Evaluation</w:t>
      </w:r>
      <w:r>
        <w:rPr>
          <w:rFonts w:ascii="Cambria" w:eastAsia="Cambria" w:hAnsi="Cambria" w:cs="Cambria"/>
          <w:color w:val="2A2A2A"/>
          <w:sz w:val="28"/>
          <w:szCs w:val="28"/>
        </w:rPr>
        <w:t>: the ability to come up with judgments about the importance of concepts.</w:t>
      </w: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Examples: A businessman selects the most efficient way of selling products</w:t>
      </w: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660000"/>
          <w:sz w:val="28"/>
          <w:szCs w:val="28"/>
        </w:rPr>
        <w:lastRenderedPageBreak/>
        <w:t xml:space="preserve">Objectives of health education falling in learning domains : </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color w:val="2A2A2A"/>
          <w:sz w:val="28"/>
          <w:szCs w:val="28"/>
        </w:rPr>
        <w:t xml:space="preserve">- </w:t>
      </w:r>
      <w:r>
        <w:rPr>
          <w:rFonts w:ascii="Cambria" w:eastAsia="Cambria" w:hAnsi="Cambria" w:cs="Cambria"/>
          <w:b/>
          <w:color w:val="2A2A2A"/>
          <w:sz w:val="28"/>
          <w:szCs w:val="28"/>
        </w:rPr>
        <w:t xml:space="preserve">Affective Domain: </w:t>
      </w:r>
      <w:r>
        <w:rPr>
          <w:rFonts w:ascii="Cambria" w:eastAsia="Cambria" w:hAnsi="Cambria" w:cs="Cambria"/>
          <w:color w:val="2A2A2A"/>
          <w:sz w:val="28"/>
          <w:szCs w:val="28"/>
        </w:rPr>
        <w:t>It is the domain that deals with expression of feelings and acceptance of attitudes, opinions, or values.</w:t>
      </w:r>
    </w:p>
    <w:p w:rsidR="007829D4" w:rsidRDefault="005F6ABA">
      <w:pPr>
        <w:rPr>
          <w:rFonts w:ascii="Cambria" w:eastAsia="Cambria" w:hAnsi="Cambria" w:cs="Cambria"/>
          <w:b/>
          <w:color w:val="2A2A2A"/>
          <w:sz w:val="28"/>
          <w:szCs w:val="28"/>
        </w:rPr>
      </w:pPr>
      <w:r>
        <w:rPr>
          <w:rFonts w:ascii="Cambria" w:eastAsia="Cambria" w:hAnsi="Cambria" w:cs="Cambria"/>
          <w:b/>
          <w:color w:val="2A2A2A"/>
          <w:sz w:val="28"/>
          <w:szCs w:val="28"/>
        </w:rPr>
        <w:t>-The objectives are:</w:t>
      </w:r>
    </w:p>
    <w:p w:rsidR="007829D4" w:rsidRDefault="005F6ABA">
      <w:pPr>
        <w:numPr>
          <w:ilvl w:val="0"/>
          <w:numId w:val="32"/>
        </w:numPr>
        <w:contextualSpacing/>
        <w:rPr>
          <w:rFonts w:ascii="Cambria" w:eastAsia="Cambria" w:hAnsi="Cambria" w:cs="Cambria"/>
          <w:color w:val="2A2A2A"/>
          <w:sz w:val="28"/>
          <w:szCs w:val="28"/>
        </w:rPr>
      </w:pPr>
      <w:r>
        <w:rPr>
          <w:rFonts w:ascii="Cambria" w:eastAsia="Cambria" w:hAnsi="Cambria" w:cs="Cambria"/>
          <w:color w:val="2A2A2A"/>
          <w:sz w:val="28"/>
          <w:szCs w:val="28"/>
        </w:rPr>
        <w:t>Demonstrate a willingness to learn.</w:t>
      </w:r>
    </w:p>
    <w:p w:rsidR="007829D4" w:rsidRDefault="005F6ABA">
      <w:pPr>
        <w:numPr>
          <w:ilvl w:val="0"/>
          <w:numId w:val="32"/>
        </w:numPr>
        <w:contextualSpacing/>
        <w:rPr>
          <w:rFonts w:ascii="Cambria" w:eastAsia="Cambria" w:hAnsi="Cambria" w:cs="Cambria"/>
          <w:color w:val="2A2A2A"/>
          <w:sz w:val="28"/>
          <w:szCs w:val="28"/>
        </w:rPr>
      </w:pPr>
      <w:r>
        <w:rPr>
          <w:rFonts w:ascii="Cambria" w:eastAsia="Cambria" w:hAnsi="Cambria" w:cs="Cambria"/>
          <w:color w:val="2A2A2A"/>
          <w:sz w:val="28"/>
          <w:szCs w:val="28"/>
        </w:rPr>
        <w:t>Demonstrate a true concern to use her own therapy correctly.</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2A2A2A"/>
          <w:sz w:val="28"/>
          <w:szCs w:val="28"/>
        </w:rPr>
      </w:pPr>
      <w:r>
        <w:rPr>
          <w:rFonts w:ascii="Cambria" w:eastAsia="Cambria" w:hAnsi="Cambria" w:cs="Cambria"/>
          <w:b/>
          <w:color w:val="2A2A2A"/>
          <w:sz w:val="28"/>
          <w:szCs w:val="28"/>
        </w:rPr>
        <w:t xml:space="preserve">-As a health educator, it is important to: </w:t>
      </w:r>
    </w:p>
    <w:p w:rsidR="007829D4" w:rsidRDefault="005F6ABA">
      <w:pPr>
        <w:numPr>
          <w:ilvl w:val="0"/>
          <w:numId w:val="3"/>
        </w:numPr>
        <w:contextualSpacing/>
        <w:rPr>
          <w:rFonts w:ascii="Cambria" w:eastAsia="Cambria" w:hAnsi="Cambria" w:cs="Cambria"/>
          <w:color w:val="2A2A2A"/>
          <w:sz w:val="28"/>
          <w:szCs w:val="28"/>
        </w:rPr>
      </w:pPr>
      <w:r>
        <w:rPr>
          <w:rFonts w:ascii="Cambria" w:eastAsia="Cambria" w:hAnsi="Cambria" w:cs="Cambria"/>
          <w:color w:val="2A2A2A"/>
          <w:sz w:val="28"/>
          <w:szCs w:val="28"/>
        </w:rPr>
        <w:t xml:space="preserve">assess a patient’s readiness to learn by talking with the patients and  their family and by listening to the their concerns. </w:t>
      </w:r>
    </w:p>
    <w:p w:rsidR="007829D4" w:rsidRDefault="005F6ABA">
      <w:pPr>
        <w:numPr>
          <w:ilvl w:val="0"/>
          <w:numId w:val="3"/>
        </w:numPr>
        <w:contextualSpacing/>
        <w:rPr>
          <w:rFonts w:ascii="Cambria" w:eastAsia="Cambria" w:hAnsi="Cambria" w:cs="Cambria"/>
          <w:color w:val="2A2A2A"/>
          <w:sz w:val="28"/>
          <w:szCs w:val="28"/>
        </w:rPr>
      </w:pPr>
      <w:r>
        <w:rPr>
          <w:rFonts w:ascii="Cambria" w:eastAsia="Cambria" w:hAnsi="Cambria" w:cs="Cambria"/>
          <w:color w:val="2A2A2A"/>
          <w:sz w:val="28"/>
          <w:szCs w:val="28"/>
        </w:rPr>
        <w:t>Develop a relationship of trust with the patient.</w:t>
      </w:r>
    </w:p>
    <w:p w:rsidR="007829D4" w:rsidRDefault="005F6ABA">
      <w:pPr>
        <w:numPr>
          <w:ilvl w:val="0"/>
          <w:numId w:val="3"/>
        </w:numPr>
        <w:contextualSpacing/>
        <w:rPr>
          <w:rFonts w:ascii="Cambria" w:eastAsia="Cambria" w:hAnsi="Cambria" w:cs="Cambria"/>
          <w:color w:val="2A2A2A"/>
          <w:sz w:val="28"/>
          <w:szCs w:val="28"/>
        </w:rPr>
      </w:pPr>
      <w:r>
        <w:rPr>
          <w:rFonts w:ascii="Cambria" w:eastAsia="Cambria" w:hAnsi="Cambria" w:cs="Cambria"/>
          <w:color w:val="2A2A2A"/>
          <w:sz w:val="28"/>
          <w:szCs w:val="28"/>
        </w:rPr>
        <w:t>Getting patient to see how these skills will benefit the patient is the key to motivation.</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2A2A2A"/>
          <w:sz w:val="28"/>
          <w:szCs w:val="28"/>
        </w:rPr>
      </w:pPr>
      <w:r>
        <w:rPr>
          <w:rFonts w:ascii="Cambria" w:eastAsia="Cambria" w:hAnsi="Cambria" w:cs="Cambria"/>
          <w:b/>
          <w:color w:val="2A2A2A"/>
          <w:sz w:val="28"/>
          <w:szCs w:val="28"/>
        </w:rPr>
        <w:t>-The five major categories of the affective domain are:</w:t>
      </w:r>
    </w:p>
    <w:p w:rsidR="007829D4" w:rsidRDefault="005F6ABA">
      <w:pPr>
        <w:numPr>
          <w:ilvl w:val="0"/>
          <w:numId w:val="5"/>
        </w:numPr>
        <w:contextualSpacing/>
        <w:rPr>
          <w:rFonts w:ascii="Cambria" w:eastAsia="Cambria" w:hAnsi="Cambria" w:cs="Cambria"/>
          <w:color w:val="2A2A2A"/>
          <w:sz w:val="28"/>
          <w:szCs w:val="28"/>
        </w:rPr>
      </w:pPr>
      <w:r>
        <w:rPr>
          <w:rFonts w:ascii="Cambria" w:eastAsia="Cambria" w:hAnsi="Cambria" w:cs="Cambria"/>
          <w:color w:val="2A2A2A"/>
          <w:sz w:val="28"/>
          <w:szCs w:val="28"/>
        </w:rPr>
        <w:t xml:space="preserve">Receiving </w:t>
      </w:r>
    </w:p>
    <w:p w:rsidR="007829D4" w:rsidRDefault="005F6ABA">
      <w:pPr>
        <w:numPr>
          <w:ilvl w:val="0"/>
          <w:numId w:val="5"/>
        </w:numPr>
        <w:contextualSpacing/>
        <w:rPr>
          <w:rFonts w:ascii="Cambria" w:eastAsia="Cambria" w:hAnsi="Cambria" w:cs="Cambria"/>
          <w:color w:val="2A2A2A"/>
          <w:sz w:val="28"/>
          <w:szCs w:val="28"/>
        </w:rPr>
      </w:pPr>
      <w:r>
        <w:rPr>
          <w:rFonts w:ascii="Cambria" w:eastAsia="Cambria" w:hAnsi="Cambria" w:cs="Cambria"/>
          <w:color w:val="2A2A2A"/>
          <w:sz w:val="28"/>
          <w:szCs w:val="28"/>
        </w:rPr>
        <w:t>Responding</w:t>
      </w:r>
    </w:p>
    <w:p w:rsidR="007829D4" w:rsidRDefault="005F6ABA">
      <w:pPr>
        <w:numPr>
          <w:ilvl w:val="0"/>
          <w:numId w:val="5"/>
        </w:numPr>
        <w:contextualSpacing/>
        <w:rPr>
          <w:rFonts w:ascii="Cambria" w:eastAsia="Cambria" w:hAnsi="Cambria" w:cs="Cambria"/>
          <w:color w:val="2A2A2A"/>
          <w:sz w:val="28"/>
          <w:szCs w:val="28"/>
        </w:rPr>
      </w:pPr>
      <w:r>
        <w:rPr>
          <w:rFonts w:ascii="Cambria" w:eastAsia="Cambria" w:hAnsi="Cambria" w:cs="Cambria"/>
          <w:color w:val="2A2A2A"/>
          <w:sz w:val="28"/>
          <w:szCs w:val="28"/>
        </w:rPr>
        <w:t>Valuing</w:t>
      </w:r>
    </w:p>
    <w:p w:rsidR="007829D4" w:rsidRDefault="005F6ABA">
      <w:pPr>
        <w:numPr>
          <w:ilvl w:val="0"/>
          <w:numId w:val="5"/>
        </w:numPr>
        <w:contextualSpacing/>
        <w:rPr>
          <w:rFonts w:ascii="Cambria" w:eastAsia="Cambria" w:hAnsi="Cambria" w:cs="Cambria"/>
          <w:color w:val="2A2A2A"/>
          <w:sz w:val="28"/>
          <w:szCs w:val="28"/>
        </w:rPr>
      </w:pPr>
      <w:r>
        <w:rPr>
          <w:rFonts w:ascii="Cambria" w:eastAsia="Cambria" w:hAnsi="Cambria" w:cs="Cambria"/>
          <w:color w:val="2A2A2A"/>
          <w:sz w:val="28"/>
          <w:szCs w:val="28"/>
        </w:rPr>
        <w:t>Organizing</w:t>
      </w:r>
    </w:p>
    <w:p w:rsidR="007829D4" w:rsidRDefault="005F6ABA">
      <w:pPr>
        <w:numPr>
          <w:ilvl w:val="0"/>
          <w:numId w:val="5"/>
        </w:numPr>
        <w:contextualSpacing/>
        <w:rPr>
          <w:rFonts w:ascii="Cambria" w:eastAsia="Cambria" w:hAnsi="Cambria" w:cs="Cambria"/>
          <w:color w:val="2A2A2A"/>
          <w:sz w:val="28"/>
          <w:szCs w:val="28"/>
        </w:rPr>
      </w:pPr>
      <w:r>
        <w:rPr>
          <w:rFonts w:ascii="Cambria" w:eastAsia="Cambria" w:hAnsi="Cambria" w:cs="Cambria"/>
          <w:color w:val="2A2A2A"/>
          <w:sz w:val="28"/>
          <w:szCs w:val="28"/>
        </w:rPr>
        <w:t>Characterizing</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color w:val="2A2A2A"/>
          <w:sz w:val="28"/>
          <w:szCs w:val="28"/>
        </w:rPr>
      </w:pPr>
      <w:r>
        <w:rPr>
          <w:rFonts w:ascii="Cambria" w:eastAsia="Cambria" w:hAnsi="Cambria" w:cs="Cambria"/>
          <w:b/>
          <w:color w:val="2A2A2A"/>
          <w:sz w:val="28"/>
          <w:szCs w:val="28"/>
        </w:rPr>
        <w:t xml:space="preserve">-Psychomotor Domain: </w:t>
      </w:r>
      <w:r>
        <w:rPr>
          <w:rFonts w:ascii="Cambria" w:eastAsia="Cambria" w:hAnsi="Cambria" w:cs="Cambria"/>
          <w:color w:val="2A2A2A"/>
          <w:sz w:val="28"/>
          <w:szCs w:val="28"/>
        </w:rPr>
        <w:t>It is the domain that deals with skills, where the learner is using the physical action to achieve the cognitive objectives.</w:t>
      </w: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2A2A2A"/>
          <w:sz w:val="28"/>
          <w:szCs w:val="28"/>
        </w:rPr>
      </w:pPr>
      <w:r>
        <w:rPr>
          <w:rFonts w:ascii="Cambria" w:eastAsia="Cambria" w:hAnsi="Cambria" w:cs="Cambria"/>
          <w:b/>
          <w:color w:val="2A2A2A"/>
          <w:sz w:val="28"/>
          <w:szCs w:val="28"/>
        </w:rPr>
        <w:t>-The objectives are those specific to:</w:t>
      </w:r>
    </w:p>
    <w:p w:rsidR="007829D4" w:rsidRDefault="005F6ABA">
      <w:pPr>
        <w:numPr>
          <w:ilvl w:val="0"/>
          <w:numId w:val="26"/>
        </w:numPr>
        <w:contextualSpacing/>
        <w:rPr>
          <w:rFonts w:ascii="Cambria" w:eastAsia="Cambria" w:hAnsi="Cambria" w:cs="Cambria"/>
          <w:color w:val="2A2A2A"/>
          <w:sz w:val="28"/>
          <w:szCs w:val="28"/>
        </w:rPr>
      </w:pPr>
      <w:r>
        <w:rPr>
          <w:rFonts w:ascii="Cambria" w:eastAsia="Cambria" w:hAnsi="Cambria" w:cs="Cambria"/>
          <w:color w:val="2A2A2A"/>
          <w:sz w:val="28"/>
          <w:szCs w:val="28"/>
        </w:rPr>
        <w:t>Discreet physical functions</w:t>
      </w:r>
    </w:p>
    <w:p w:rsidR="007829D4" w:rsidRDefault="005F6ABA">
      <w:pPr>
        <w:numPr>
          <w:ilvl w:val="0"/>
          <w:numId w:val="26"/>
        </w:numPr>
        <w:contextualSpacing/>
        <w:rPr>
          <w:rFonts w:ascii="Cambria" w:eastAsia="Cambria" w:hAnsi="Cambria" w:cs="Cambria"/>
          <w:color w:val="2A2A2A"/>
          <w:sz w:val="28"/>
          <w:szCs w:val="28"/>
        </w:rPr>
      </w:pPr>
      <w:r>
        <w:rPr>
          <w:rFonts w:ascii="Cambria" w:eastAsia="Cambria" w:hAnsi="Cambria" w:cs="Cambria"/>
          <w:color w:val="2A2A2A"/>
          <w:sz w:val="28"/>
          <w:szCs w:val="28"/>
        </w:rPr>
        <w:t>Reflex actions</w:t>
      </w:r>
    </w:p>
    <w:p w:rsidR="007829D4" w:rsidRDefault="005F6ABA">
      <w:pPr>
        <w:numPr>
          <w:ilvl w:val="0"/>
          <w:numId w:val="26"/>
        </w:numPr>
        <w:contextualSpacing/>
        <w:rPr>
          <w:rFonts w:ascii="Cambria" w:eastAsia="Cambria" w:hAnsi="Cambria" w:cs="Cambria"/>
          <w:color w:val="2A2A2A"/>
          <w:sz w:val="28"/>
          <w:szCs w:val="28"/>
        </w:rPr>
      </w:pPr>
      <w:r>
        <w:rPr>
          <w:rFonts w:ascii="Cambria" w:eastAsia="Cambria" w:hAnsi="Cambria" w:cs="Cambria"/>
          <w:color w:val="2A2A2A"/>
          <w:sz w:val="28"/>
          <w:szCs w:val="28"/>
        </w:rPr>
        <w:t>Interpretive movements.</w:t>
      </w:r>
    </w:p>
    <w:p w:rsidR="007829D4" w:rsidRDefault="007829D4">
      <w:pPr>
        <w:rPr>
          <w:rFonts w:ascii="Cambria" w:eastAsia="Cambria" w:hAnsi="Cambria" w:cs="Cambria"/>
          <w:color w:val="2A2A2A"/>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5F6ABA">
      <w:pPr>
        <w:rPr>
          <w:rFonts w:ascii="Cambria" w:eastAsia="Cambria" w:hAnsi="Cambria" w:cs="Cambria"/>
          <w:b/>
          <w:color w:val="2A2A2A"/>
          <w:sz w:val="28"/>
          <w:szCs w:val="28"/>
        </w:rPr>
      </w:pPr>
      <w:r>
        <w:rPr>
          <w:rFonts w:ascii="Cambria" w:eastAsia="Cambria" w:hAnsi="Cambria" w:cs="Cambria"/>
          <w:b/>
          <w:color w:val="2A2A2A"/>
          <w:sz w:val="28"/>
          <w:szCs w:val="28"/>
        </w:rPr>
        <w:t xml:space="preserve">-As a health educator:  </w:t>
      </w:r>
    </w:p>
    <w:p w:rsidR="007829D4" w:rsidRDefault="005F6ABA">
      <w:pPr>
        <w:numPr>
          <w:ilvl w:val="0"/>
          <w:numId w:val="12"/>
        </w:numPr>
        <w:contextualSpacing/>
        <w:rPr>
          <w:rFonts w:ascii="Cambria" w:eastAsia="Cambria" w:hAnsi="Cambria" w:cs="Cambria"/>
          <w:color w:val="2A2A2A"/>
          <w:sz w:val="28"/>
          <w:szCs w:val="28"/>
        </w:rPr>
      </w:pPr>
      <w:r>
        <w:rPr>
          <w:rFonts w:ascii="Cambria" w:eastAsia="Cambria" w:hAnsi="Cambria" w:cs="Cambria"/>
          <w:color w:val="2A2A2A"/>
          <w:sz w:val="28"/>
          <w:szCs w:val="28"/>
        </w:rPr>
        <w:lastRenderedPageBreak/>
        <w:t>Repetition and active involvement are important when teaching</w:t>
      </w:r>
    </w:p>
    <w:p w:rsidR="007829D4" w:rsidRDefault="005F6ABA">
      <w:pPr>
        <w:numPr>
          <w:ilvl w:val="0"/>
          <w:numId w:val="12"/>
        </w:numPr>
        <w:contextualSpacing/>
        <w:rPr>
          <w:rFonts w:ascii="Cambria" w:eastAsia="Cambria" w:hAnsi="Cambria" w:cs="Cambria"/>
          <w:color w:val="2A2A2A"/>
          <w:sz w:val="28"/>
          <w:szCs w:val="28"/>
        </w:rPr>
      </w:pPr>
      <w:r>
        <w:rPr>
          <w:rFonts w:ascii="Cambria" w:eastAsia="Cambria" w:hAnsi="Cambria" w:cs="Cambria"/>
          <w:color w:val="2A2A2A"/>
          <w:sz w:val="28"/>
          <w:szCs w:val="28"/>
        </w:rPr>
        <w:t xml:space="preserve">provide plenty of opportunity for the patient to practice the activity. </w:t>
      </w:r>
    </w:p>
    <w:p w:rsidR="007829D4" w:rsidRDefault="005F6ABA">
      <w:pPr>
        <w:numPr>
          <w:ilvl w:val="0"/>
          <w:numId w:val="12"/>
        </w:numPr>
        <w:contextualSpacing/>
        <w:rPr>
          <w:rFonts w:ascii="Cambria" w:eastAsia="Cambria" w:hAnsi="Cambria" w:cs="Cambria"/>
          <w:color w:val="2A2A2A"/>
          <w:sz w:val="28"/>
          <w:szCs w:val="28"/>
        </w:rPr>
      </w:pPr>
      <w:r>
        <w:rPr>
          <w:rFonts w:ascii="Cambria" w:eastAsia="Cambria" w:hAnsi="Cambria" w:cs="Cambria"/>
          <w:color w:val="2A2A2A"/>
          <w:sz w:val="28"/>
          <w:szCs w:val="28"/>
        </w:rPr>
        <w:t>Be sure to provide help and encouragement as needed</w:t>
      </w:r>
    </w:p>
    <w:p w:rsidR="007829D4" w:rsidRDefault="005F6ABA">
      <w:pPr>
        <w:numPr>
          <w:ilvl w:val="0"/>
          <w:numId w:val="12"/>
        </w:numPr>
        <w:contextualSpacing/>
        <w:rPr>
          <w:rFonts w:ascii="Cambria" w:eastAsia="Cambria" w:hAnsi="Cambria" w:cs="Cambria"/>
          <w:color w:val="2A2A2A"/>
          <w:sz w:val="28"/>
          <w:szCs w:val="28"/>
        </w:rPr>
      </w:pPr>
      <w:r>
        <w:rPr>
          <w:rFonts w:ascii="Cambria" w:eastAsia="Cambria" w:hAnsi="Cambria" w:cs="Cambria"/>
          <w:color w:val="2A2A2A"/>
          <w:sz w:val="28"/>
          <w:szCs w:val="28"/>
        </w:rPr>
        <w:t xml:space="preserve">Be patient; not everyone develops skills at the same rate. </w:t>
      </w:r>
    </w:p>
    <w:p w:rsidR="007829D4" w:rsidRDefault="005F6ABA">
      <w:pPr>
        <w:rPr>
          <w:rFonts w:ascii="Cambria" w:eastAsia="Cambria" w:hAnsi="Cambria" w:cs="Cambria"/>
          <w:b/>
          <w:color w:val="2A2A2A"/>
          <w:sz w:val="28"/>
          <w:szCs w:val="28"/>
        </w:rPr>
      </w:pPr>
      <w:r>
        <w:rPr>
          <w:rFonts w:ascii="Cambria" w:eastAsia="Cambria" w:hAnsi="Cambria" w:cs="Cambria"/>
          <w:b/>
          <w:color w:val="2A2A2A"/>
          <w:sz w:val="28"/>
          <w:szCs w:val="28"/>
        </w:rPr>
        <w:t>-To acquire these skills , the patient needs to have:</w:t>
      </w:r>
    </w:p>
    <w:p w:rsidR="007829D4" w:rsidRDefault="005F6ABA">
      <w:pPr>
        <w:numPr>
          <w:ilvl w:val="0"/>
          <w:numId w:val="22"/>
        </w:numPr>
        <w:contextualSpacing/>
        <w:rPr>
          <w:rFonts w:ascii="Cambria" w:eastAsia="Cambria" w:hAnsi="Cambria" w:cs="Cambria"/>
          <w:color w:val="2A2A2A"/>
          <w:sz w:val="28"/>
          <w:szCs w:val="28"/>
        </w:rPr>
      </w:pPr>
      <w:r>
        <w:rPr>
          <w:rFonts w:ascii="Cambria" w:eastAsia="Cambria" w:hAnsi="Cambria" w:cs="Cambria"/>
          <w:color w:val="2A2A2A"/>
          <w:sz w:val="28"/>
          <w:szCs w:val="28"/>
        </w:rPr>
        <w:t>Knowledge</w:t>
      </w:r>
    </w:p>
    <w:p w:rsidR="007829D4" w:rsidRDefault="005F6ABA">
      <w:pPr>
        <w:numPr>
          <w:ilvl w:val="0"/>
          <w:numId w:val="22"/>
        </w:numPr>
        <w:contextualSpacing/>
        <w:rPr>
          <w:rFonts w:ascii="Cambria" w:eastAsia="Cambria" w:hAnsi="Cambria" w:cs="Cambria"/>
          <w:color w:val="2A2A2A"/>
          <w:sz w:val="28"/>
          <w:szCs w:val="28"/>
        </w:rPr>
      </w:pPr>
      <w:r>
        <w:rPr>
          <w:rFonts w:ascii="Cambria" w:eastAsia="Cambria" w:hAnsi="Cambria" w:cs="Cambria"/>
          <w:color w:val="2A2A2A"/>
          <w:sz w:val="28"/>
          <w:szCs w:val="28"/>
        </w:rPr>
        <w:t>Physical ability</w:t>
      </w:r>
    </w:p>
    <w:p w:rsidR="007829D4" w:rsidRDefault="005F6ABA">
      <w:pPr>
        <w:numPr>
          <w:ilvl w:val="0"/>
          <w:numId w:val="22"/>
        </w:numPr>
        <w:contextualSpacing/>
        <w:rPr>
          <w:rFonts w:ascii="Cambria" w:eastAsia="Cambria" w:hAnsi="Cambria" w:cs="Cambria"/>
          <w:color w:val="2A2A2A"/>
          <w:sz w:val="28"/>
          <w:szCs w:val="28"/>
        </w:rPr>
      </w:pPr>
      <w:r>
        <w:rPr>
          <w:rFonts w:ascii="Cambria" w:eastAsia="Cambria" w:hAnsi="Cambria" w:cs="Cambria"/>
          <w:color w:val="2A2A2A"/>
          <w:sz w:val="28"/>
          <w:szCs w:val="28"/>
        </w:rPr>
        <w:t>Attitude to learn the skills.</w:t>
      </w:r>
    </w:p>
    <w:p w:rsidR="007829D4" w:rsidRDefault="007829D4">
      <w:pPr>
        <w:rPr>
          <w:rFonts w:ascii="Cambria" w:eastAsia="Cambria" w:hAnsi="Cambria" w:cs="Cambria"/>
          <w:color w:val="2A2A2A"/>
          <w:sz w:val="28"/>
          <w:szCs w:val="28"/>
        </w:rPr>
      </w:pPr>
    </w:p>
    <w:p w:rsidR="007829D4" w:rsidRDefault="005F6ABA">
      <w:pPr>
        <w:widowControl w:val="0"/>
        <w:spacing w:before="120"/>
        <w:ind w:left="-425"/>
        <w:rPr>
          <w:rFonts w:ascii="Cambria" w:eastAsia="Cambria" w:hAnsi="Cambria" w:cs="Cambria"/>
          <w:b/>
          <w:color w:val="0000FF"/>
          <w:sz w:val="28"/>
          <w:szCs w:val="28"/>
        </w:rPr>
      </w:pPr>
      <w:r>
        <w:rPr>
          <w:rFonts w:ascii="Cambria" w:eastAsia="Cambria" w:hAnsi="Cambria" w:cs="Cambria"/>
          <w:b/>
          <w:color w:val="0000FF"/>
          <w:sz w:val="28"/>
          <w:szCs w:val="28"/>
        </w:rPr>
        <w:t>Health Messages In Line with the objectives</w:t>
      </w:r>
    </w:p>
    <w:p w:rsidR="007829D4" w:rsidRDefault="007829D4">
      <w:pPr>
        <w:widowControl w:val="0"/>
        <w:spacing w:before="120"/>
        <w:ind w:left="-425"/>
        <w:rPr>
          <w:rFonts w:ascii="Cambria" w:eastAsia="Cambria" w:hAnsi="Cambria" w:cs="Cambria"/>
          <w:b/>
          <w:color w:val="660000"/>
          <w:sz w:val="28"/>
          <w:szCs w:val="28"/>
        </w:rPr>
      </w:pPr>
    </w:p>
    <w:p w:rsidR="007829D4" w:rsidRDefault="005F6ABA">
      <w:pPr>
        <w:widowControl w:val="0"/>
        <w:numPr>
          <w:ilvl w:val="0"/>
          <w:numId w:val="9"/>
        </w:numPr>
        <w:ind w:left="0"/>
        <w:rPr>
          <w:rFonts w:ascii="Cambria" w:eastAsia="Cambria" w:hAnsi="Cambria" w:cs="Cambria"/>
          <w:b/>
          <w:color w:val="2A2A2A"/>
          <w:sz w:val="28"/>
          <w:szCs w:val="28"/>
        </w:rPr>
      </w:pPr>
      <w:r>
        <w:rPr>
          <w:rFonts w:ascii="Cambria" w:eastAsia="Cambria" w:hAnsi="Cambria" w:cs="Cambria"/>
          <w:b/>
          <w:color w:val="660000"/>
          <w:sz w:val="28"/>
          <w:szCs w:val="28"/>
        </w:rPr>
        <w:t>Cognitive Domain “Knowledge”</w:t>
      </w:r>
    </w:p>
    <w:p w:rsidR="007829D4" w:rsidRDefault="007829D4">
      <w:pPr>
        <w:widowControl w:val="0"/>
        <w:rPr>
          <w:rFonts w:ascii="Cambria" w:eastAsia="Cambria" w:hAnsi="Cambria" w:cs="Cambria"/>
          <w:b/>
          <w:color w:val="660000"/>
          <w:sz w:val="28"/>
          <w:szCs w:val="28"/>
        </w:rPr>
      </w:pPr>
    </w:p>
    <w:p w:rsidR="007829D4" w:rsidRDefault="005F6ABA">
      <w:pPr>
        <w:widowControl w:val="0"/>
        <w:numPr>
          <w:ilvl w:val="0"/>
          <w:numId w:val="2"/>
        </w:numPr>
        <w:contextualSpacing/>
        <w:rPr>
          <w:rFonts w:ascii="Cambria" w:eastAsia="Cambria" w:hAnsi="Cambria" w:cs="Cambria"/>
          <w:sz w:val="28"/>
          <w:szCs w:val="28"/>
        </w:rPr>
      </w:pPr>
      <w:r>
        <w:rPr>
          <w:rFonts w:ascii="Cambria" w:eastAsia="Cambria" w:hAnsi="Cambria" w:cs="Cambria"/>
          <w:sz w:val="28"/>
          <w:szCs w:val="28"/>
          <w:highlight w:val="white"/>
        </w:rPr>
        <w:t>What does a high blood pressure mean? (what is systolic BP? What is diastolic BP? What is the normal values)</w:t>
      </w:r>
    </w:p>
    <w:p w:rsidR="007829D4" w:rsidRDefault="005F6ABA">
      <w:pPr>
        <w:widowControl w:val="0"/>
        <w:numPr>
          <w:ilvl w:val="0"/>
          <w:numId w:val="2"/>
        </w:numPr>
        <w:contextualSpacing/>
        <w:rPr>
          <w:rFonts w:ascii="Cambria" w:eastAsia="Cambria" w:hAnsi="Cambria" w:cs="Cambria"/>
          <w:sz w:val="28"/>
          <w:szCs w:val="28"/>
          <w:highlight w:val="white"/>
        </w:rPr>
      </w:pPr>
      <w:r>
        <w:rPr>
          <w:rFonts w:ascii="Cambria" w:eastAsia="Cambria" w:hAnsi="Cambria" w:cs="Cambria"/>
          <w:sz w:val="28"/>
          <w:szCs w:val="28"/>
          <w:highlight w:val="white"/>
        </w:rPr>
        <w:t>Risk factors of high blood pressure (concentrate in behavioral risk factors)</w:t>
      </w:r>
    </w:p>
    <w:p w:rsidR="007829D4" w:rsidRDefault="005F6ABA">
      <w:pPr>
        <w:widowControl w:val="0"/>
        <w:numPr>
          <w:ilvl w:val="0"/>
          <w:numId w:val="2"/>
        </w:numPr>
        <w:contextualSpacing/>
        <w:rPr>
          <w:rFonts w:ascii="Cambria" w:eastAsia="Cambria" w:hAnsi="Cambria" w:cs="Cambria"/>
          <w:sz w:val="28"/>
          <w:szCs w:val="28"/>
          <w:highlight w:val="white"/>
        </w:rPr>
      </w:pPr>
      <w:r>
        <w:rPr>
          <w:rFonts w:ascii="Cambria" w:eastAsia="Cambria" w:hAnsi="Cambria" w:cs="Cambria"/>
          <w:sz w:val="28"/>
          <w:szCs w:val="28"/>
          <w:highlight w:val="white"/>
        </w:rPr>
        <w:t xml:space="preserve">Complications of high blood pressure (how is a persistently elevated blood pressure can affect heart, kidney, brain) </w:t>
      </w:r>
    </w:p>
    <w:p w:rsidR="007829D4" w:rsidRDefault="005F6ABA">
      <w:pPr>
        <w:widowControl w:val="0"/>
        <w:numPr>
          <w:ilvl w:val="0"/>
          <w:numId w:val="2"/>
        </w:numPr>
        <w:contextualSpacing/>
        <w:rPr>
          <w:rFonts w:ascii="Cambria" w:eastAsia="Cambria" w:hAnsi="Cambria" w:cs="Cambria"/>
          <w:sz w:val="28"/>
          <w:szCs w:val="28"/>
          <w:highlight w:val="white"/>
        </w:rPr>
      </w:pPr>
      <w:r>
        <w:rPr>
          <w:rFonts w:ascii="Cambria" w:eastAsia="Cambria" w:hAnsi="Cambria" w:cs="Cambria"/>
          <w:sz w:val="28"/>
          <w:szCs w:val="28"/>
          <w:highlight w:val="white"/>
        </w:rPr>
        <w:t>Methods of treating and controlling high blood pressure</w:t>
      </w:r>
    </w:p>
    <w:p w:rsidR="007829D4" w:rsidRDefault="005F6ABA">
      <w:pPr>
        <w:widowControl w:val="0"/>
        <w:numPr>
          <w:ilvl w:val="1"/>
          <w:numId w:val="2"/>
        </w:numPr>
        <w:contextualSpacing/>
        <w:rPr>
          <w:rFonts w:ascii="Cambria" w:eastAsia="Cambria" w:hAnsi="Cambria" w:cs="Cambria"/>
          <w:sz w:val="28"/>
          <w:szCs w:val="28"/>
          <w:highlight w:val="white"/>
        </w:rPr>
      </w:pPr>
      <w:r>
        <w:rPr>
          <w:rFonts w:ascii="Cambria" w:eastAsia="Cambria" w:hAnsi="Cambria" w:cs="Cambria"/>
          <w:sz w:val="28"/>
          <w:szCs w:val="28"/>
          <w:highlight w:val="white"/>
        </w:rPr>
        <w:t>Lifestyle changes (Diet, Exercise)</w:t>
      </w:r>
    </w:p>
    <w:p w:rsidR="007829D4" w:rsidRDefault="005F6ABA">
      <w:pPr>
        <w:widowControl w:val="0"/>
        <w:numPr>
          <w:ilvl w:val="1"/>
          <w:numId w:val="2"/>
        </w:numPr>
        <w:contextualSpacing/>
        <w:rPr>
          <w:rFonts w:ascii="Cambria" w:eastAsia="Cambria" w:hAnsi="Cambria" w:cs="Cambria"/>
          <w:sz w:val="28"/>
          <w:szCs w:val="28"/>
          <w:highlight w:val="white"/>
        </w:rPr>
      </w:pPr>
      <w:r>
        <w:rPr>
          <w:rFonts w:ascii="Cambria" w:eastAsia="Cambria" w:hAnsi="Cambria" w:cs="Cambria"/>
          <w:sz w:val="28"/>
          <w:szCs w:val="28"/>
          <w:highlight w:val="white"/>
        </w:rPr>
        <w:t>Drug treatment (what are the types of drugs that are available, possible drug-drug interaction, side effects)</w:t>
      </w:r>
    </w:p>
    <w:p w:rsidR="007829D4" w:rsidRDefault="007829D4">
      <w:pPr>
        <w:widowControl w:val="0"/>
        <w:ind w:left="720"/>
        <w:rPr>
          <w:rFonts w:ascii="Cambria" w:eastAsia="Cambria" w:hAnsi="Cambria" w:cs="Cambria"/>
          <w:sz w:val="28"/>
          <w:szCs w:val="28"/>
          <w:highlight w:val="white"/>
        </w:rPr>
      </w:pPr>
    </w:p>
    <w:p w:rsidR="007829D4" w:rsidRDefault="005F6ABA">
      <w:pPr>
        <w:widowControl w:val="0"/>
        <w:numPr>
          <w:ilvl w:val="0"/>
          <w:numId w:val="9"/>
        </w:numPr>
        <w:rPr>
          <w:rFonts w:ascii="Cambria" w:eastAsia="Cambria" w:hAnsi="Cambria" w:cs="Cambria"/>
          <w:b/>
          <w:color w:val="2A2A2A"/>
          <w:sz w:val="28"/>
          <w:szCs w:val="28"/>
        </w:rPr>
      </w:pPr>
      <w:r>
        <w:rPr>
          <w:rFonts w:ascii="Cambria" w:eastAsia="Cambria" w:hAnsi="Cambria" w:cs="Cambria"/>
          <w:b/>
          <w:color w:val="660000"/>
          <w:sz w:val="28"/>
          <w:szCs w:val="28"/>
        </w:rPr>
        <w:t>Affective Domain “Attitude”</w:t>
      </w:r>
    </w:p>
    <w:p w:rsidR="007829D4" w:rsidRDefault="007829D4">
      <w:pPr>
        <w:widowControl w:val="0"/>
        <w:rPr>
          <w:rFonts w:ascii="Cambria" w:eastAsia="Cambria" w:hAnsi="Cambria" w:cs="Cambria"/>
          <w:b/>
          <w:color w:val="660000"/>
          <w:sz w:val="28"/>
          <w:szCs w:val="28"/>
        </w:rPr>
      </w:pPr>
    </w:p>
    <w:p w:rsidR="007829D4" w:rsidRDefault="005F6ABA">
      <w:pPr>
        <w:widowControl w:val="0"/>
        <w:numPr>
          <w:ilvl w:val="0"/>
          <w:numId w:val="17"/>
        </w:numPr>
        <w:contextualSpacing/>
        <w:rPr>
          <w:rFonts w:ascii="Cambria" w:eastAsia="Cambria" w:hAnsi="Cambria" w:cs="Cambria"/>
          <w:sz w:val="28"/>
          <w:szCs w:val="28"/>
          <w:highlight w:val="white"/>
        </w:rPr>
      </w:pPr>
      <w:r>
        <w:rPr>
          <w:rFonts w:ascii="Cambria" w:eastAsia="Cambria" w:hAnsi="Cambria" w:cs="Cambria"/>
          <w:sz w:val="28"/>
          <w:szCs w:val="28"/>
          <w:highlight w:val="white"/>
        </w:rPr>
        <w:t>The susceptibility of the complications  (Likelihood): “there are many people who didn’t take the drugs and they have had the complications. You are at risk of having the complications”</w:t>
      </w:r>
    </w:p>
    <w:p w:rsidR="007829D4" w:rsidRDefault="005F6ABA">
      <w:pPr>
        <w:widowControl w:val="0"/>
        <w:numPr>
          <w:ilvl w:val="0"/>
          <w:numId w:val="17"/>
        </w:numPr>
        <w:contextualSpacing/>
        <w:rPr>
          <w:rFonts w:ascii="Cambria" w:eastAsia="Cambria" w:hAnsi="Cambria" w:cs="Cambria"/>
          <w:sz w:val="28"/>
          <w:szCs w:val="28"/>
          <w:highlight w:val="white"/>
        </w:rPr>
      </w:pPr>
      <w:r>
        <w:rPr>
          <w:rFonts w:ascii="Cambria" w:eastAsia="Cambria" w:hAnsi="Cambria" w:cs="Cambria"/>
          <w:sz w:val="28"/>
          <w:szCs w:val="28"/>
          <w:highlight w:val="white"/>
        </w:rPr>
        <w:t>The severity of the complications (seriousness) “these complications are life-threatening!”</w:t>
      </w:r>
    </w:p>
    <w:p w:rsidR="007829D4" w:rsidRDefault="005F6ABA">
      <w:pPr>
        <w:widowControl w:val="0"/>
        <w:numPr>
          <w:ilvl w:val="0"/>
          <w:numId w:val="17"/>
        </w:numPr>
        <w:contextualSpacing/>
        <w:rPr>
          <w:rFonts w:ascii="Cambria" w:eastAsia="Cambria" w:hAnsi="Cambria" w:cs="Cambria"/>
          <w:sz w:val="28"/>
          <w:szCs w:val="28"/>
          <w:highlight w:val="white"/>
        </w:rPr>
      </w:pPr>
      <w:r>
        <w:rPr>
          <w:rFonts w:ascii="Cambria" w:eastAsia="Cambria" w:hAnsi="Cambria" w:cs="Cambria"/>
          <w:sz w:val="28"/>
          <w:szCs w:val="28"/>
          <w:highlight w:val="white"/>
        </w:rPr>
        <w:t xml:space="preserve">The effectiveness of the drugs in decreasing the chances of experiencing these complications. </w:t>
      </w:r>
    </w:p>
    <w:p w:rsidR="007829D4" w:rsidRDefault="007829D4">
      <w:pPr>
        <w:widowControl w:val="0"/>
        <w:rPr>
          <w:rFonts w:ascii="Cambria" w:eastAsia="Cambria" w:hAnsi="Cambria" w:cs="Cambria"/>
          <w:sz w:val="28"/>
          <w:szCs w:val="28"/>
          <w:highlight w:val="white"/>
        </w:rPr>
      </w:pPr>
    </w:p>
    <w:p w:rsidR="007829D4" w:rsidRDefault="007829D4">
      <w:pPr>
        <w:widowControl w:val="0"/>
        <w:rPr>
          <w:rFonts w:ascii="Cambria" w:eastAsia="Cambria" w:hAnsi="Cambria" w:cs="Cambria"/>
          <w:sz w:val="28"/>
          <w:szCs w:val="28"/>
          <w:highlight w:val="white"/>
        </w:rPr>
      </w:pPr>
    </w:p>
    <w:p w:rsidR="007829D4" w:rsidRDefault="005F6ABA">
      <w:pPr>
        <w:widowControl w:val="0"/>
        <w:numPr>
          <w:ilvl w:val="0"/>
          <w:numId w:val="17"/>
        </w:numPr>
        <w:contextualSpacing/>
        <w:rPr>
          <w:rFonts w:ascii="Cambria" w:eastAsia="Cambria" w:hAnsi="Cambria" w:cs="Cambria"/>
          <w:sz w:val="28"/>
          <w:szCs w:val="28"/>
          <w:highlight w:val="white"/>
        </w:rPr>
      </w:pPr>
      <w:r>
        <w:rPr>
          <w:rFonts w:ascii="Cambria" w:eastAsia="Cambria" w:hAnsi="Cambria" w:cs="Cambria"/>
          <w:sz w:val="28"/>
          <w:szCs w:val="28"/>
          <w:highlight w:val="white"/>
        </w:rPr>
        <w:t>The barriers of taking the drugs (for example: side effects). “Even though they exists, the benefits of the drug is greater than the known side effects”</w:t>
      </w:r>
    </w:p>
    <w:p w:rsidR="007829D4" w:rsidRDefault="005F6ABA">
      <w:pPr>
        <w:widowControl w:val="0"/>
        <w:numPr>
          <w:ilvl w:val="0"/>
          <w:numId w:val="17"/>
        </w:numPr>
        <w:contextualSpacing/>
        <w:rPr>
          <w:rFonts w:ascii="Cambria" w:eastAsia="Cambria" w:hAnsi="Cambria" w:cs="Cambria"/>
          <w:sz w:val="28"/>
          <w:szCs w:val="28"/>
          <w:highlight w:val="white"/>
        </w:rPr>
      </w:pPr>
      <w:r>
        <w:rPr>
          <w:rFonts w:ascii="Cambria" w:eastAsia="Cambria" w:hAnsi="Cambria" w:cs="Cambria"/>
          <w:sz w:val="28"/>
          <w:szCs w:val="28"/>
          <w:highlight w:val="white"/>
        </w:rPr>
        <w:t xml:space="preserve">Factors that activate readiness to change. “Let her </w:t>
      </w:r>
      <w:proofErr w:type="spellStart"/>
      <w:r>
        <w:rPr>
          <w:rFonts w:ascii="Cambria" w:eastAsia="Cambria" w:hAnsi="Cambria" w:cs="Cambria"/>
          <w:sz w:val="28"/>
          <w:szCs w:val="28"/>
          <w:highlight w:val="white"/>
        </w:rPr>
        <w:t>now</w:t>
      </w:r>
      <w:proofErr w:type="spellEnd"/>
      <w:r>
        <w:rPr>
          <w:rFonts w:ascii="Cambria" w:eastAsia="Cambria" w:hAnsi="Cambria" w:cs="Cambria"/>
          <w:sz w:val="28"/>
          <w:szCs w:val="28"/>
          <w:highlight w:val="white"/>
        </w:rPr>
        <w:t xml:space="preserve"> about applications in which she can set multiple reminders if she was concerned that she might forget to take them regularly. If she was concerned about the side effects let her know that she will always take the drug that has fewer side effects also tell her that once she notice a certain side effect you can change the drug for her”.</w:t>
      </w:r>
    </w:p>
    <w:p w:rsidR="007829D4" w:rsidRDefault="005F6ABA">
      <w:pPr>
        <w:widowControl w:val="0"/>
        <w:numPr>
          <w:ilvl w:val="0"/>
          <w:numId w:val="17"/>
        </w:numPr>
        <w:contextualSpacing/>
        <w:rPr>
          <w:rFonts w:ascii="Cambria" w:eastAsia="Cambria" w:hAnsi="Cambria" w:cs="Cambria"/>
          <w:sz w:val="28"/>
          <w:szCs w:val="28"/>
          <w:highlight w:val="white"/>
        </w:rPr>
      </w:pPr>
      <w:r>
        <w:rPr>
          <w:rFonts w:ascii="Cambria" w:eastAsia="Cambria" w:hAnsi="Cambria" w:cs="Cambria"/>
          <w:sz w:val="28"/>
          <w:szCs w:val="28"/>
          <w:highlight w:val="white"/>
        </w:rPr>
        <w:t>Self-efficacy. “motivate your patient and let her know that she can do it and you are going to help her”</w:t>
      </w:r>
    </w:p>
    <w:p w:rsidR="007829D4" w:rsidRDefault="007829D4">
      <w:pPr>
        <w:widowControl w:val="0"/>
        <w:rPr>
          <w:rFonts w:ascii="Cambria" w:eastAsia="Cambria" w:hAnsi="Cambria" w:cs="Cambria"/>
          <w:sz w:val="28"/>
          <w:szCs w:val="28"/>
          <w:highlight w:val="white"/>
        </w:rPr>
      </w:pPr>
    </w:p>
    <w:p w:rsidR="007829D4" w:rsidRDefault="007829D4">
      <w:pPr>
        <w:widowControl w:val="0"/>
        <w:rPr>
          <w:rFonts w:ascii="Cambria" w:eastAsia="Cambria" w:hAnsi="Cambria" w:cs="Cambria"/>
          <w:b/>
          <w:color w:val="660000"/>
          <w:sz w:val="28"/>
          <w:szCs w:val="28"/>
        </w:rPr>
      </w:pPr>
    </w:p>
    <w:p w:rsidR="007829D4" w:rsidRDefault="007829D4">
      <w:pPr>
        <w:widowControl w:val="0"/>
        <w:rPr>
          <w:rFonts w:ascii="Cambria" w:eastAsia="Cambria" w:hAnsi="Cambria" w:cs="Cambria"/>
          <w:sz w:val="28"/>
          <w:szCs w:val="28"/>
          <w:highlight w:val="white"/>
        </w:rPr>
      </w:pPr>
    </w:p>
    <w:p w:rsidR="007829D4" w:rsidRDefault="007829D4">
      <w:pPr>
        <w:widowControl w:val="0"/>
        <w:rPr>
          <w:rFonts w:ascii="Cambria" w:eastAsia="Cambria" w:hAnsi="Cambria" w:cs="Cambria"/>
          <w:b/>
          <w:color w:val="660000"/>
          <w:sz w:val="28"/>
          <w:szCs w:val="28"/>
        </w:rPr>
      </w:pPr>
    </w:p>
    <w:p w:rsidR="007829D4" w:rsidRDefault="005F6ABA">
      <w:pPr>
        <w:rPr>
          <w:rFonts w:ascii="Cambria" w:eastAsia="Cambria" w:hAnsi="Cambria" w:cs="Cambria"/>
          <w:b/>
          <w:color w:val="2A2A2A"/>
          <w:sz w:val="28"/>
          <w:szCs w:val="28"/>
          <w:u w:val="single"/>
        </w:rPr>
      </w:pPr>
      <w:r>
        <w:rPr>
          <w:rFonts w:ascii="Cambria" w:eastAsia="Cambria" w:hAnsi="Cambria" w:cs="Cambria"/>
          <w:b/>
          <w:color w:val="660000"/>
          <w:sz w:val="28"/>
          <w:szCs w:val="28"/>
        </w:rPr>
        <w:t xml:space="preserve"> Cognitive Domain “Knowledge”</w:t>
      </w:r>
    </w:p>
    <w:p w:rsidR="007829D4" w:rsidRDefault="007829D4">
      <w:pPr>
        <w:rPr>
          <w:rFonts w:ascii="Cambria" w:eastAsia="Cambria" w:hAnsi="Cambria" w:cs="Cambria"/>
          <w:b/>
          <w:color w:val="2A2A2A"/>
          <w:sz w:val="28"/>
          <w:szCs w:val="28"/>
          <w:u w:val="single"/>
        </w:rPr>
      </w:pPr>
    </w:p>
    <w:p w:rsidR="007829D4" w:rsidRDefault="005F6ABA">
      <w:pPr>
        <w:widowControl w:val="0"/>
        <w:numPr>
          <w:ilvl w:val="0"/>
          <w:numId w:val="6"/>
        </w:numPr>
        <w:contextualSpacing/>
        <w:rPr>
          <w:rFonts w:ascii="Cambria" w:eastAsia="Cambria" w:hAnsi="Cambria" w:cs="Cambria"/>
          <w:sz w:val="28"/>
          <w:szCs w:val="28"/>
        </w:rPr>
      </w:pPr>
      <w:r>
        <w:rPr>
          <w:rFonts w:ascii="Cambria" w:eastAsia="Cambria" w:hAnsi="Cambria" w:cs="Cambria"/>
          <w:sz w:val="28"/>
          <w:szCs w:val="28"/>
        </w:rPr>
        <w:t>Tell her the right consumption method (dose, timing)</w:t>
      </w:r>
    </w:p>
    <w:p w:rsidR="007829D4" w:rsidRDefault="005F6ABA">
      <w:pPr>
        <w:widowControl w:val="0"/>
        <w:numPr>
          <w:ilvl w:val="0"/>
          <w:numId w:val="6"/>
        </w:numPr>
        <w:contextualSpacing/>
        <w:rPr>
          <w:rFonts w:ascii="Cambria" w:eastAsia="Cambria" w:hAnsi="Cambria" w:cs="Cambria"/>
          <w:sz w:val="28"/>
          <w:szCs w:val="28"/>
        </w:rPr>
      </w:pPr>
      <w:r>
        <w:rPr>
          <w:rFonts w:ascii="Cambria" w:eastAsia="Cambria" w:hAnsi="Cambria" w:cs="Cambria"/>
          <w:sz w:val="28"/>
          <w:szCs w:val="28"/>
        </w:rPr>
        <w:t xml:space="preserve">Show her how to set a reminder in her phone </w:t>
      </w:r>
    </w:p>
    <w:p w:rsidR="007829D4" w:rsidRDefault="005F6ABA">
      <w:pPr>
        <w:widowControl w:val="0"/>
        <w:numPr>
          <w:ilvl w:val="0"/>
          <w:numId w:val="6"/>
        </w:numPr>
        <w:contextualSpacing/>
        <w:rPr>
          <w:rFonts w:ascii="Cambria" w:eastAsia="Cambria" w:hAnsi="Cambria" w:cs="Cambria"/>
          <w:sz w:val="28"/>
          <w:szCs w:val="28"/>
        </w:rPr>
      </w:pPr>
      <w:r>
        <w:rPr>
          <w:rFonts w:ascii="Cambria" w:eastAsia="Cambria" w:hAnsi="Cambria" w:cs="Cambria"/>
          <w:sz w:val="28"/>
          <w:szCs w:val="28"/>
        </w:rPr>
        <w:t>Tell her what to do when she notice an adverse drug reaction (who to tell? Where to go?)</w:t>
      </w:r>
    </w:p>
    <w:p w:rsidR="007829D4" w:rsidRDefault="005F6ABA">
      <w:pPr>
        <w:widowControl w:val="0"/>
        <w:numPr>
          <w:ilvl w:val="0"/>
          <w:numId w:val="6"/>
        </w:numPr>
        <w:contextualSpacing/>
        <w:rPr>
          <w:rFonts w:ascii="Cambria" w:eastAsia="Cambria" w:hAnsi="Cambria" w:cs="Cambria"/>
          <w:sz w:val="28"/>
          <w:szCs w:val="28"/>
        </w:rPr>
      </w:pPr>
      <w:r>
        <w:rPr>
          <w:rFonts w:ascii="Cambria" w:eastAsia="Cambria" w:hAnsi="Cambria" w:cs="Cambria"/>
          <w:sz w:val="28"/>
          <w:szCs w:val="28"/>
        </w:rPr>
        <w:t>Tell her about the different ways to refill the prescription (so instead of coming in person and waiting for some time, she can call or email a certain person to prepare the prescription for her. Some health institution have a website in which the patient can request a medication refill)</w:t>
      </w:r>
    </w:p>
    <w:p w:rsidR="007829D4" w:rsidRDefault="007829D4">
      <w:pPr>
        <w:ind w:left="-500" w:hanging="360"/>
        <w:rPr>
          <w:rFonts w:ascii="Cambria" w:eastAsia="Cambria" w:hAnsi="Cambria" w:cs="Cambria"/>
          <w:color w:val="2A2A2A"/>
          <w:sz w:val="28"/>
          <w:szCs w:val="28"/>
        </w:rPr>
      </w:pPr>
    </w:p>
    <w:p w:rsidR="007829D4" w:rsidRDefault="005F6ABA">
      <w:pPr>
        <w:ind w:left="-1220"/>
        <w:rPr>
          <w:rFonts w:ascii="Cambria" w:eastAsia="Cambria" w:hAnsi="Cambria" w:cs="Cambria"/>
          <w:color w:val="2A2A2A"/>
          <w:sz w:val="28"/>
          <w:szCs w:val="28"/>
        </w:rPr>
      </w:pPr>
      <w:r>
        <w:rPr>
          <w:rFonts w:ascii="Cambria" w:eastAsia="Cambria" w:hAnsi="Cambria" w:cs="Cambria"/>
          <w:color w:val="2A2A2A"/>
          <w:sz w:val="28"/>
          <w:szCs w:val="28"/>
        </w:rPr>
        <w:t xml:space="preserve"> </w:t>
      </w: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color w:val="2A2A2A"/>
          <w:sz w:val="28"/>
          <w:szCs w:val="28"/>
        </w:rPr>
      </w:pPr>
    </w:p>
    <w:p w:rsidR="007829D4" w:rsidRDefault="005F6ABA">
      <w:pPr>
        <w:rPr>
          <w:rFonts w:ascii="Cambria" w:eastAsia="Cambria" w:hAnsi="Cambria" w:cs="Cambria"/>
          <w:b/>
          <w:color w:val="A64D79"/>
          <w:sz w:val="28"/>
          <w:szCs w:val="28"/>
        </w:rPr>
      </w:pPr>
      <w:r>
        <w:rPr>
          <w:rFonts w:ascii="Cambria" w:eastAsia="Cambria" w:hAnsi="Cambria" w:cs="Cambria"/>
          <w:b/>
          <w:color w:val="A64D79"/>
          <w:sz w:val="28"/>
          <w:szCs w:val="28"/>
        </w:rPr>
        <w:t>Health Education Methods:</w:t>
      </w:r>
    </w:p>
    <w:p w:rsidR="007829D4" w:rsidRDefault="007829D4">
      <w:pPr>
        <w:rPr>
          <w:rFonts w:ascii="Cambria" w:eastAsia="Cambria" w:hAnsi="Cambria" w:cs="Cambria"/>
          <w:b/>
          <w:color w:val="A64D79"/>
          <w:sz w:val="28"/>
          <w:szCs w:val="28"/>
        </w:rPr>
      </w:pPr>
    </w:p>
    <w:p w:rsidR="007829D4" w:rsidRDefault="005F6ABA">
      <w:pPr>
        <w:rPr>
          <w:rFonts w:ascii="Cambria" w:eastAsia="Cambria" w:hAnsi="Cambria" w:cs="Cambria"/>
          <w:b/>
          <w:color w:val="674EA7"/>
          <w:sz w:val="28"/>
          <w:szCs w:val="28"/>
        </w:rPr>
      </w:pPr>
      <w:r>
        <w:rPr>
          <w:rFonts w:ascii="Cambria" w:eastAsia="Cambria" w:hAnsi="Cambria" w:cs="Cambria"/>
          <w:b/>
          <w:color w:val="674EA7"/>
          <w:sz w:val="28"/>
          <w:szCs w:val="28"/>
        </w:rPr>
        <w:lastRenderedPageBreak/>
        <w:t>What are the appropriate methods of health education are suitable to deliver the health messages for Ms. C?</w:t>
      </w:r>
    </w:p>
    <w:p w:rsidR="007829D4" w:rsidRDefault="007829D4">
      <w:pPr>
        <w:rPr>
          <w:rFonts w:ascii="Cambria" w:eastAsia="Cambria" w:hAnsi="Cambria" w:cs="Cambria"/>
          <w:b/>
          <w:color w:val="674EA7"/>
          <w:sz w:val="28"/>
          <w:szCs w:val="28"/>
        </w:rPr>
      </w:pPr>
    </w:p>
    <w:p w:rsidR="007829D4" w:rsidRDefault="005F6ABA">
      <w:pPr>
        <w:numPr>
          <w:ilvl w:val="0"/>
          <w:numId w:val="16"/>
        </w:numPr>
        <w:contextualSpacing/>
        <w:rPr>
          <w:rFonts w:ascii="Cambria" w:eastAsia="Cambria" w:hAnsi="Cambria" w:cs="Cambria"/>
          <w:color w:val="2A2A2A"/>
          <w:sz w:val="28"/>
          <w:szCs w:val="28"/>
        </w:rPr>
      </w:pPr>
      <w:r>
        <w:rPr>
          <w:rFonts w:ascii="Cambria" w:eastAsia="Cambria" w:hAnsi="Cambria" w:cs="Cambria"/>
          <w:color w:val="2A2A2A"/>
          <w:sz w:val="28"/>
          <w:szCs w:val="28"/>
        </w:rPr>
        <w:t>Counselling is the best way.</w:t>
      </w:r>
    </w:p>
    <w:p w:rsidR="007829D4" w:rsidRDefault="005F6ABA">
      <w:pPr>
        <w:numPr>
          <w:ilvl w:val="2"/>
          <w:numId w:val="16"/>
        </w:numPr>
        <w:contextualSpacing/>
        <w:rPr>
          <w:rFonts w:ascii="Cambria" w:eastAsia="Cambria" w:hAnsi="Cambria" w:cs="Cambria"/>
          <w:color w:val="2A2A2A"/>
          <w:sz w:val="28"/>
          <w:szCs w:val="28"/>
        </w:rPr>
      </w:pPr>
      <w:r>
        <w:rPr>
          <w:rFonts w:ascii="Cambria" w:eastAsia="Cambria" w:hAnsi="Cambria" w:cs="Cambria"/>
          <w:color w:val="2A2A2A"/>
          <w:sz w:val="28"/>
          <w:szCs w:val="28"/>
        </w:rPr>
        <w:t>Active participation in understanding the problems and selecting a solution.</w:t>
      </w:r>
    </w:p>
    <w:p w:rsidR="007829D4" w:rsidRDefault="005F6ABA">
      <w:pPr>
        <w:numPr>
          <w:ilvl w:val="2"/>
          <w:numId w:val="16"/>
        </w:numPr>
        <w:contextualSpacing/>
        <w:rPr>
          <w:rFonts w:ascii="Cambria" w:eastAsia="Cambria" w:hAnsi="Cambria" w:cs="Cambria"/>
          <w:color w:val="2A2A2A"/>
          <w:sz w:val="28"/>
          <w:szCs w:val="28"/>
        </w:rPr>
      </w:pPr>
      <w:r>
        <w:rPr>
          <w:rFonts w:ascii="Cambria" w:eastAsia="Cambria" w:hAnsi="Cambria" w:cs="Cambria"/>
          <w:color w:val="2A2A2A"/>
          <w:sz w:val="28"/>
          <w:szCs w:val="28"/>
        </w:rPr>
        <w:t>Choices are made based on perception of the situation.</w:t>
      </w:r>
    </w:p>
    <w:p w:rsidR="007829D4" w:rsidRDefault="005F6ABA">
      <w:pPr>
        <w:numPr>
          <w:ilvl w:val="2"/>
          <w:numId w:val="16"/>
        </w:numPr>
        <w:contextualSpacing/>
        <w:rPr>
          <w:rFonts w:ascii="Cambria" w:eastAsia="Cambria" w:hAnsi="Cambria" w:cs="Cambria"/>
          <w:color w:val="2A2A2A"/>
          <w:sz w:val="28"/>
          <w:szCs w:val="28"/>
        </w:rPr>
      </w:pPr>
      <w:r>
        <w:rPr>
          <w:rFonts w:ascii="Cambria" w:eastAsia="Cambria" w:hAnsi="Cambria" w:cs="Cambria"/>
          <w:color w:val="2A2A2A"/>
          <w:sz w:val="28"/>
          <w:szCs w:val="28"/>
        </w:rPr>
        <w:t>Feel that he is in control of his life.</w:t>
      </w:r>
    </w:p>
    <w:p w:rsidR="007829D4" w:rsidRDefault="005F6ABA">
      <w:pPr>
        <w:numPr>
          <w:ilvl w:val="2"/>
          <w:numId w:val="16"/>
        </w:numPr>
        <w:contextualSpacing/>
        <w:rPr>
          <w:rFonts w:ascii="Cambria" w:eastAsia="Cambria" w:hAnsi="Cambria" w:cs="Cambria"/>
          <w:color w:val="2A2A2A"/>
          <w:sz w:val="28"/>
          <w:szCs w:val="28"/>
        </w:rPr>
      </w:pPr>
      <w:r>
        <w:rPr>
          <w:rFonts w:ascii="Cambria" w:eastAsia="Cambria" w:hAnsi="Cambria" w:cs="Cambria"/>
          <w:color w:val="2A2A2A"/>
          <w:sz w:val="28"/>
          <w:szCs w:val="28"/>
        </w:rPr>
        <w:t>Assume more responsibilities.</w:t>
      </w:r>
    </w:p>
    <w:p w:rsidR="007829D4" w:rsidRDefault="007829D4">
      <w:pPr>
        <w:ind w:left="1440"/>
        <w:rPr>
          <w:rFonts w:ascii="Cambria" w:eastAsia="Cambria" w:hAnsi="Cambria" w:cs="Cambria"/>
          <w:color w:val="2A2A2A"/>
          <w:sz w:val="28"/>
          <w:szCs w:val="28"/>
        </w:rPr>
      </w:pPr>
    </w:p>
    <w:p w:rsidR="007829D4" w:rsidRDefault="005F6ABA">
      <w:pPr>
        <w:numPr>
          <w:ilvl w:val="1"/>
          <w:numId w:val="16"/>
        </w:numPr>
        <w:contextualSpacing/>
        <w:rPr>
          <w:rFonts w:ascii="Cambria" w:eastAsia="Cambria" w:hAnsi="Cambria" w:cs="Cambria"/>
          <w:color w:val="B4A7D6"/>
          <w:sz w:val="28"/>
          <w:szCs w:val="28"/>
        </w:rPr>
      </w:pPr>
      <w:r>
        <w:rPr>
          <w:rFonts w:ascii="Cambria" w:eastAsia="Cambria" w:hAnsi="Cambria" w:cs="Cambria"/>
          <w:color w:val="B4A7D6"/>
          <w:sz w:val="28"/>
          <w:szCs w:val="28"/>
        </w:rPr>
        <w:t>Principles of counseling:</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Greet the person</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Gain trust</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Ask about the problem</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Listen carefully</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Provide background information</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Answer raised questions</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Check understanding</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Assist in reaching a decision</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Clear doubts</w:t>
      </w:r>
    </w:p>
    <w:p w:rsidR="007829D4" w:rsidRDefault="005F6ABA">
      <w:pPr>
        <w:numPr>
          <w:ilvl w:val="0"/>
          <w:numId w:val="18"/>
        </w:numPr>
        <w:contextualSpacing/>
        <w:rPr>
          <w:rFonts w:ascii="Cambria" w:eastAsia="Cambria" w:hAnsi="Cambria" w:cs="Cambria"/>
          <w:color w:val="2A2A2A"/>
          <w:sz w:val="28"/>
          <w:szCs w:val="28"/>
        </w:rPr>
      </w:pPr>
      <w:r>
        <w:rPr>
          <w:rFonts w:ascii="Cambria" w:eastAsia="Cambria" w:hAnsi="Cambria" w:cs="Cambria"/>
          <w:color w:val="2A2A2A"/>
          <w:sz w:val="28"/>
          <w:szCs w:val="28"/>
        </w:rPr>
        <w:t>Give appointment for follow up</w:t>
      </w:r>
    </w:p>
    <w:p w:rsidR="007829D4" w:rsidRDefault="007829D4">
      <w:pPr>
        <w:rPr>
          <w:rFonts w:ascii="Cambria" w:eastAsia="Cambria" w:hAnsi="Cambria" w:cs="Cambria"/>
          <w:color w:val="2A2A2A"/>
          <w:sz w:val="28"/>
          <w:szCs w:val="28"/>
        </w:rPr>
      </w:pPr>
    </w:p>
    <w:p w:rsidR="007829D4" w:rsidRDefault="005F6ABA">
      <w:pPr>
        <w:numPr>
          <w:ilvl w:val="0"/>
          <w:numId w:val="21"/>
        </w:numPr>
        <w:contextualSpacing/>
        <w:rPr>
          <w:rFonts w:ascii="Cambria" w:eastAsia="Cambria" w:hAnsi="Cambria" w:cs="Cambria"/>
          <w:color w:val="2A2A2A"/>
          <w:sz w:val="28"/>
          <w:szCs w:val="28"/>
        </w:rPr>
      </w:pPr>
      <w:r>
        <w:rPr>
          <w:rFonts w:ascii="Cambria" w:eastAsia="Cambria" w:hAnsi="Cambria" w:cs="Cambria"/>
          <w:color w:val="2A2A2A"/>
          <w:sz w:val="28"/>
          <w:szCs w:val="28"/>
        </w:rPr>
        <w:t>Role play (how?)</w:t>
      </w:r>
      <w:r>
        <w:rPr>
          <w:rFonts w:ascii="Cambria" w:eastAsia="Cambria" w:hAnsi="Cambria" w:cs="Cambria"/>
          <w:color w:val="999999"/>
          <w:sz w:val="28"/>
          <w:szCs w:val="28"/>
        </w:rPr>
        <w:t xml:space="preserve"> make the patient involved in his condition, e.g.: (how to use sphygmomanometer) </w:t>
      </w:r>
    </w:p>
    <w:p w:rsidR="007829D4" w:rsidRDefault="005F6ABA">
      <w:pPr>
        <w:numPr>
          <w:ilvl w:val="0"/>
          <w:numId w:val="21"/>
        </w:numPr>
        <w:contextualSpacing/>
        <w:rPr>
          <w:rFonts w:ascii="Cambria" w:eastAsia="Cambria" w:hAnsi="Cambria" w:cs="Cambria"/>
          <w:color w:val="2A2A2A"/>
          <w:sz w:val="28"/>
          <w:szCs w:val="28"/>
        </w:rPr>
      </w:pPr>
      <w:r>
        <w:rPr>
          <w:rFonts w:ascii="Cambria" w:eastAsia="Cambria" w:hAnsi="Cambria" w:cs="Cambria"/>
          <w:color w:val="2A2A2A"/>
          <w:sz w:val="28"/>
          <w:szCs w:val="28"/>
        </w:rPr>
        <w:t>Community organizations.</w:t>
      </w:r>
    </w:p>
    <w:p w:rsidR="007829D4" w:rsidRDefault="005F6ABA">
      <w:pPr>
        <w:numPr>
          <w:ilvl w:val="0"/>
          <w:numId w:val="21"/>
        </w:numPr>
        <w:contextualSpacing/>
        <w:rPr>
          <w:rFonts w:ascii="Cambria" w:eastAsia="Cambria" w:hAnsi="Cambria" w:cs="Cambria"/>
          <w:color w:val="2A2A2A"/>
          <w:sz w:val="28"/>
          <w:szCs w:val="28"/>
        </w:rPr>
      </w:pPr>
      <w:r>
        <w:rPr>
          <w:rFonts w:ascii="Cambria" w:eastAsia="Cambria" w:hAnsi="Cambria" w:cs="Cambria"/>
          <w:color w:val="2A2A2A"/>
          <w:sz w:val="28"/>
          <w:szCs w:val="28"/>
        </w:rPr>
        <w:t>Posters.</w:t>
      </w:r>
    </w:p>
    <w:p w:rsidR="007829D4" w:rsidRDefault="005F6ABA">
      <w:pPr>
        <w:numPr>
          <w:ilvl w:val="0"/>
          <w:numId w:val="21"/>
        </w:numPr>
        <w:contextualSpacing/>
        <w:rPr>
          <w:rFonts w:ascii="Cambria" w:eastAsia="Cambria" w:hAnsi="Cambria" w:cs="Cambria"/>
          <w:color w:val="2A2A2A"/>
          <w:sz w:val="28"/>
          <w:szCs w:val="28"/>
        </w:rPr>
      </w:pPr>
      <w:r>
        <w:rPr>
          <w:rFonts w:ascii="Cambria" w:eastAsia="Cambria" w:hAnsi="Cambria" w:cs="Cambria"/>
          <w:color w:val="2A2A2A"/>
          <w:sz w:val="28"/>
          <w:szCs w:val="28"/>
        </w:rPr>
        <w:t>Pamphlets and brochures.</w:t>
      </w: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A64D79"/>
          <w:sz w:val="28"/>
          <w:szCs w:val="28"/>
        </w:rPr>
      </w:pPr>
    </w:p>
    <w:p w:rsidR="007829D4" w:rsidRDefault="005F6ABA">
      <w:pPr>
        <w:rPr>
          <w:rFonts w:ascii="Cambria" w:eastAsia="Cambria" w:hAnsi="Cambria" w:cs="Cambria"/>
          <w:b/>
          <w:color w:val="A64D79"/>
          <w:sz w:val="28"/>
          <w:szCs w:val="28"/>
        </w:rPr>
      </w:pPr>
      <w:r>
        <w:rPr>
          <w:rFonts w:ascii="Cambria" w:eastAsia="Cambria" w:hAnsi="Cambria" w:cs="Cambria"/>
          <w:b/>
          <w:color w:val="A64D79"/>
          <w:sz w:val="28"/>
          <w:szCs w:val="28"/>
        </w:rPr>
        <w:t xml:space="preserve">Health Education aids : </w:t>
      </w:r>
    </w:p>
    <w:p w:rsidR="007829D4" w:rsidRDefault="007829D4">
      <w:pPr>
        <w:rPr>
          <w:rFonts w:ascii="Cambria" w:eastAsia="Cambria" w:hAnsi="Cambria" w:cs="Cambria"/>
          <w:b/>
          <w:color w:val="A64D79"/>
          <w:sz w:val="28"/>
          <w:szCs w:val="28"/>
        </w:rPr>
      </w:pPr>
    </w:p>
    <w:p w:rsidR="007829D4" w:rsidRDefault="005F6ABA">
      <w:pPr>
        <w:rPr>
          <w:rFonts w:ascii="Cambria" w:eastAsia="Cambria" w:hAnsi="Cambria" w:cs="Cambria"/>
          <w:b/>
          <w:color w:val="222222"/>
          <w:sz w:val="28"/>
          <w:szCs w:val="28"/>
          <w:highlight w:val="white"/>
        </w:rPr>
      </w:pPr>
      <w:r>
        <w:rPr>
          <w:rFonts w:ascii="Cambria" w:eastAsia="Cambria" w:hAnsi="Cambria" w:cs="Cambria"/>
          <w:b/>
          <w:color w:val="222222"/>
          <w:sz w:val="28"/>
          <w:szCs w:val="28"/>
          <w:highlight w:val="white"/>
        </w:rPr>
        <w:lastRenderedPageBreak/>
        <w:t xml:space="preserve"> Educational aids are materials that help in the success of the education process. As the name implies, they help in simplifying the presented knowledge and skills and not a substitute to the educator.</w:t>
      </w:r>
    </w:p>
    <w:p w:rsidR="007829D4" w:rsidRDefault="007829D4">
      <w:pPr>
        <w:rPr>
          <w:rFonts w:ascii="Cambria" w:eastAsia="Cambria" w:hAnsi="Cambria" w:cs="Cambria"/>
          <w:b/>
          <w:color w:val="222222"/>
          <w:sz w:val="28"/>
          <w:szCs w:val="28"/>
          <w:highlight w:val="white"/>
        </w:rPr>
      </w:pPr>
    </w:p>
    <w:p w:rsidR="007829D4" w:rsidRDefault="005F6ABA">
      <w:pPr>
        <w:numPr>
          <w:ilvl w:val="0"/>
          <w:numId w:val="19"/>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 xml:space="preserve">The appropriate aids of health education are suitable to deliver the health messages for </w:t>
      </w:r>
      <w:proofErr w:type="spellStart"/>
      <w:r>
        <w:rPr>
          <w:rFonts w:ascii="Cambria" w:eastAsia="Cambria" w:hAnsi="Cambria" w:cs="Cambria"/>
          <w:color w:val="0000FF"/>
          <w:sz w:val="28"/>
          <w:szCs w:val="28"/>
        </w:rPr>
        <w:t>Ms.C</w:t>
      </w:r>
      <w:proofErr w:type="spellEnd"/>
      <w:r>
        <w:rPr>
          <w:rFonts w:ascii="Cambria" w:eastAsia="Cambria" w:hAnsi="Cambria" w:cs="Cambria"/>
          <w:color w:val="0000FF"/>
          <w:sz w:val="28"/>
          <w:szCs w:val="28"/>
        </w:rPr>
        <w:t xml:space="preserve">: </w:t>
      </w:r>
    </w:p>
    <w:p w:rsidR="007829D4" w:rsidRDefault="005F6ABA">
      <w:pPr>
        <w:numPr>
          <w:ilvl w:val="0"/>
          <w:numId w:val="13"/>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Still pictures. (to reproduce reality)</w:t>
      </w:r>
    </w:p>
    <w:p w:rsidR="007829D4" w:rsidRDefault="005F6ABA">
      <w:pPr>
        <w:numPr>
          <w:ilvl w:val="0"/>
          <w:numId w:val="13"/>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Motion pictures and videos.</w:t>
      </w:r>
    </w:p>
    <w:p w:rsidR="007829D4" w:rsidRDefault="005F6ABA">
      <w:pPr>
        <w:numPr>
          <w:ilvl w:val="0"/>
          <w:numId w:val="13"/>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Exhibition or display. (arrangement of real objects or models)</w:t>
      </w:r>
    </w:p>
    <w:p w:rsidR="007829D4" w:rsidRDefault="005F6ABA">
      <w:pPr>
        <w:numPr>
          <w:ilvl w:val="0"/>
          <w:numId w:val="13"/>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Posters.</w:t>
      </w:r>
    </w:p>
    <w:p w:rsidR="007829D4" w:rsidRDefault="005F6ABA">
      <w:pPr>
        <w:numPr>
          <w:ilvl w:val="0"/>
          <w:numId w:val="13"/>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Leaflet and pamphlet.  (reminder of information given)</w:t>
      </w:r>
    </w:p>
    <w:p w:rsidR="007829D4" w:rsidRDefault="005F6ABA">
      <w:pPr>
        <w:numPr>
          <w:ilvl w:val="0"/>
          <w:numId w:val="13"/>
        </w:numPr>
        <w:contextualSpacing/>
        <w:rPr>
          <w:rFonts w:ascii="Cambria" w:eastAsia="Cambria" w:hAnsi="Cambria" w:cs="Cambria"/>
          <w:color w:val="0000FF"/>
          <w:sz w:val="28"/>
          <w:szCs w:val="28"/>
          <w:highlight w:val="white"/>
        </w:rPr>
      </w:pPr>
      <w:r>
        <w:rPr>
          <w:rFonts w:ascii="Cambria" w:eastAsia="Cambria" w:hAnsi="Cambria" w:cs="Cambria"/>
          <w:color w:val="0000FF"/>
          <w:sz w:val="28"/>
          <w:szCs w:val="28"/>
        </w:rPr>
        <w:t>Charts. (progress of events using graph)</w:t>
      </w:r>
    </w:p>
    <w:p w:rsidR="007829D4" w:rsidRDefault="007829D4">
      <w:pPr>
        <w:rPr>
          <w:rFonts w:ascii="Cambria" w:eastAsia="Cambria" w:hAnsi="Cambria" w:cs="Cambria"/>
          <w:b/>
          <w:color w:val="222222"/>
          <w:sz w:val="28"/>
          <w:szCs w:val="28"/>
          <w:highlight w:val="white"/>
        </w:rPr>
      </w:pPr>
    </w:p>
    <w:p w:rsidR="007829D4" w:rsidRDefault="005F6ABA">
      <w:pPr>
        <w:rPr>
          <w:rFonts w:ascii="Cambria" w:eastAsia="Cambria" w:hAnsi="Cambria" w:cs="Cambria"/>
          <w:color w:val="674EA7"/>
          <w:sz w:val="28"/>
          <w:szCs w:val="28"/>
        </w:rPr>
      </w:pPr>
      <w:r>
        <w:rPr>
          <w:rFonts w:ascii="Cambria" w:eastAsia="Cambria" w:hAnsi="Cambria" w:cs="Cambria"/>
          <w:b/>
          <w:color w:val="222222"/>
          <w:sz w:val="28"/>
          <w:szCs w:val="28"/>
          <w:highlight w:val="white"/>
        </w:rPr>
        <w:t>At the end do not choose everything because there will be pressure to the educator and the program. The choice depends on many things for example : the target population age , education state, budget.</w:t>
      </w:r>
    </w:p>
    <w:p w:rsidR="007829D4" w:rsidRDefault="005F6ABA">
      <w:pPr>
        <w:rPr>
          <w:rFonts w:ascii="Cambria" w:eastAsia="Cambria" w:hAnsi="Cambria" w:cs="Cambria"/>
          <w:sz w:val="28"/>
          <w:szCs w:val="28"/>
        </w:rPr>
      </w:pPr>
      <w:r>
        <w:rPr>
          <w:noProof/>
        </w:rPr>
        <w:drawing>
          <wp:anchor distT="114300" distB="114300" distL="114300" distR="114300" simplePos="0" relativeHeight="251658240" behindDoc="0" locked="0" layoutInCell="1" hidden="0" allowOverlap="1">
            <wp:simplePos x="0" y="0"/>
            <wp:positionH relativeFrom="margin">
              <wp:posOffset>3115816</wp:posOffset>
            </wp:positionH>
            <wp:positionV relativeFrom="paragraph">
              <wp:posOffset>66675</wp:posOffset>
            </wp:positionV>
            <wp:extent cx="3513584" cy="384333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6441" r="3860"/>
                    <a:stretch>
                      <a:fillRect/>
                    </a:stretch>
                  </pic:blipFill>
                  <pic:spPr>
                    <a:xfrm>
                      <a:off x="0" y="0"/>
                      <a:ext cx="3513584" cy="3843338"/>
                    </a:xfrm>
                    <a:prstGeom prst="rect">
                      <a:avLst/>
                    </a:prstGeom>
                    <a:ln/>
                  </pic:spPr>
                </pic:pic>
              </a:graphicData>
            </a:graphic>
          </wp:anchor>
        </w:drawing>
      </w:r>
    </w:p>
    <w:p w:rsidR="007829D4" w:rsidRDefault="005F6ABA">
      <w:pPr>
        <w:rPr>
          <w:rFonts w:ascii="Cambria" w:eastAsia="Cambria" w:hAnsi="Cambria" w:cs="Cambria"/>
          <w:b/>
          <w:color w:val="FF0000"/>
          <w:sz w:val="28"/>
          <w:szCs w:val="28"/>
        </w:rPr>
      </w:pPr>
      <w:r>
        <w:rPr>
          <w:rFonts w:ascii="Cambria" w:eastAsia="Cambria" w:hAnsi="Cambria" w:cs="Cambria"/>
          <w:b/>
          <w:color w:val="FF0000"/>
          <w:sz w:val="28"/>
          <w:szCs w:val="28"/>
        </w:rPr>
        <w:t>Predisposing, enabling and reinforcing factors to adopt the intended behavior</w:t>
      </w:r>
    </w:p>
    <w:p w:rsidR="007829D4" w:rsidRDefault="005F6ABA">
      <w:pPr>
        <w:widowControl w:val="0"/>
        <w:spacing w:line="240" w:lineRule="auto"/>
        <w:rPr>
          <w:rFonts w:ascii="Cambria" w:eastAsia="Cambria" w:hAnsi="Cambria" w:cs="Cambria"/>
          <w:b/>
          <w:color w:val="660000"/>
          <w:sz w:val="28"/>
          <w:szCs w:val="28"/>
        </w:rPr>
      </w:pPr>
      <w:r>
        <w:rPr>
          <w:rFonts w:ascii="Cambria" w:eastAsia="Cambria" w:hAnsi="Cambria" w:cs="Cambria"/>
          <w:sz w:val="28"/>
          <w:szCs w:val="28"/>
        </w:rPr>
        <w:t>Reducing illness and promoting wellness and fitness are important goals for all of us. There is evidence that many people are not effective in making lifestyle changes, even when they want to do so. In this concept, factors relating to healthy lifestyle adherence will be described.</w:t>
      </w: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7829D4">
      <w:pPr>
        <w:rPr>
          <w:rFonts w:ascii="Cambria" w:eastAsia="Cambria" w:hAnsi="Cambria" w:cs="Cambria"/>
          <w:b/>
          <w:color w:val="660000"/>
          <w:sz w:val="28"/>
          <w:szCs w:val="28"/>
        </w:rPr>
      </w:pPr>
    </w:p>
    <w:p w:rsidR="007829D4" w:rsidRDefault="005F6ABA">
      <w:pPr>
        <w:rPr>
          <w:rFonts w:ascii="Cambria" w:eastAsia="Cambria" w:hAnsi="Cambria" w:cs="Cambria"/>
          <w:b/>
          <w:sz w:val="28"/>
          <w:szCs w:val="28"/>
        </w:rPr>
      </w:pPr>
      <w:r>
        <w:rPr>
          <w:rFonts w:ascii="Cambria" w:eastAsia="Cambria" w:hAnsi="Cambria" w:cs="Cambria"/>
          <w:b/>
          <w:sz w:val="28"/>
          <w:szCs w:val="28"/>
        </w:rPr>
        <w:t>Personal factors affect health behaviors but are often out of your personal control.</w:t>
      </w:r>
    </w:p>
    <w:p w:rsidR="007829D4" w:rsidRDefault="005F6ABA">
      <w:pPr>
        <w:rPr>
          <w:rFonts w:ascii="Cambria" w:eastAsia="Cambria" w:hAnsi="Cambria" w:cs="Cambria"/>
          <w:sz w:val="28"/>
          <w:szCs w:val="28"/>
        </w:rPr>
      </w:pPr>
      <w:r>
        <w:rPr>
          <w:rFonts w:ascii="Cambria" w:eastAsia="Cambria" w:hAnsi="Cambria" w:cs="Cambria"/>
          <w:color w:val="660000"/>
          <w:sz w:val="28"/>
          <w:szCs w:val="28"/>
        </w:rPr>
        <w:t>Your age, gender, and heredity are examples</w:t>
      </w:r>
      <w:r>
        <w:rPr>
          <w:rFonts w:ascii="Cambria" w:eastAsia="Cambria" w:hAnsi="Cambria" w:cs="Cambria"/>
          <w:sz w:val="28"/>
          <w:szCs w:val="28"/>
        </w:rPr>
        <w:t xml:space="preserve"> of personal factors. While these factors do not cause differences in behavior, differences in behavior are evident across these factors. For example, there are significant differences in health behaviors among those of various age groups. According to one survey, young adults between the ages of 18 and 34 are more likely to smoke (30 percent) than those 65 and older (13 percent). Gender differences are illustrated by the fact that women are more likely than men to participate in regular health screenings. Heredity plays a role in health behaviors. For example, some people have a hereditary predisposition to gain weight,</w:t>
      </w:r>
    </w:p>
    <w:p w:rsidR="007829D4" w:rsidRDefault="005F6ABA">
      <w:pPr>
        <w:rPr>
          <w:rFonts w:ascii="Cambria" w:eastAsia="Cambria" w:hAnsi="Cambria" w:cs="Cambria"/>
          <w:sz w:val="28"/>
          <w:szCs w:val="28"/>
        </w:rPr>
      </w:pPr>
      <w:r>
        <w:rPr>
          <w:rFonts w:ascii="Cambria" w:eastAsia="Cambria" w:hAnsi="Cambria" w:cs="Cambria"/>
          <w:sz w:val="28"/>
          <w:szCs w:val="28"/>
        </w:rPr>
        <w:t>and this may affect their eating behaviors. While personal factors should be considered in making</w:t>
      </w:r>
    </w:p>
    <w:p w:rsidR="007829D4" w:rsidRDefault="005F6ABA">
      <w:pPr>
        <w:rPr>
          <w:rFonts w:ascii="Cambria" w:eastAsia="Cambria" w:hAnsi="Cambria" w:cs="Cambria"/>
          <w:sz w:val="28"/>
          <w:szCs w:val="28"/>
        </w:rPr>
      </w:pPr>
      <w:r>
        <w:rPr>
          <w:rFonts w:ascii="Cambria" w:eastAsia="Cambria" w:hAnsi="Cambria" w:cs="Cambria"/>
          <w:sz w:val="28"/>
          <w:szCs w:val="28"/>
        </w:rPr>
        <w:t xml:space="preserve">lifestyle changes, there is little you can do about your age, gender, or heredity. </w:t>
      </w:r>
    </w:p>
    <w:p w:rsidR="007829D4" w:rsidRDefault="007829D4">
      <w:pPr>
        <w:rPr>
          <w:rFonts w:ascii="Cambria" w:eastAsia="Cambria" w:hAnsi="Cambria" w:cs="Cambria"/>
          <w:sz w:val="28"/>
          <w:szCs w:val="28"/>
        </w:rPr>
      </w:pPr>
    </w:p>
    <w:p w:rsidR="007829D4" w:rsidRDefault="007829D4">
      <w:pPr>
        <w:rPr>
          <w:rFonts w:ascii="Cambria" w:eastAsia="Cambria" w:hAnsi="Cambria" w:cs="Cambria"/>
          <w:b/>
          <w:sz w:val="28"/>
          <w:szCs w:val="28"/>
        </w:rPr>
      </w:pPr>
    </w:p>
    <w:p w:rsidR="007829D4" w:rsidRDefault="007829D4">
      <w:pPr>
        <w:rPr>
          <w:rFonts w:ascii="Cambria" w:eastAsia="Cambria" w:hAnsi="Cambria" w:cs="Cambria"/>
          <w:b/>
          <w:sz w:val="28"/>
          <w:szCs w:val="28"/>
        </w:rPr>
      </w:pPr>
    </w:p>
    <w:p w:rsidR="007829D4" w:rsidRDefault="007829D4">
      <w:pPr>
        <w:rPr>
          <w:rFonts w:ascii="Cambria" w:eastAsia="Cambria" w:hAnsi="Cambria" w:cs="Cambria"/>
          <w:b/>
          <w:sz w:val="28"/>
          <w:szCs w:val="28"/>
        </w:rPr>
      </w:pPr>
    </w:p>
    <w:p w:rsidR="007829D4" w:rsidRDefault="005F6ABA">
      <w:pPr>
        <w:rPr>
          <w:rFonts w:ascii="Cambria" w:eastAsia="Cambria" w:hAnsi="Cambria" w:cs="Cambria"/>
          <w:b/>
          <w:sz w:val="28"/>
          <w:szCs w:val="28"/>
        </w:rPr>
      </w:pPr>
      <w:r>
        <w:rPr>
          <w:rFonts w:ascii="Cambria" w:eastAsia="Cambria" w:hAnsi="Cambria" w:cs="Cambria"/>
          <w:b/>
          <w:sz w:val="28"/>
          <w:szCs w:val="28"/>
        </w:rPr>
        <w:t>Predisposing factors are important in getting you started with the process of change.</w:t>
      </w:r>
    </w:p>
    <w:p w:rsidR="007829D4" w:rsidRDefault="007829D4">
      <w:pPr>
        <w:rPr>
          <w:rFonts w:ascii="Cambria" w:eastAsia="Cambria" w:hAnsi="Cambria" w:cs="Cambria"/>
          <w:b/>
          <w:sz w:val="28"/>
          <w:szCs w:val="28"/>
        </w:rPr>
      </w:pPr>
    </w:p>
    <w:p w:rsidR="007829D4" w:rsidRDefault="005F6ABA">
      <w:pPr>
        <w:rPr>
          <w:rFonts w:ascii="Cambria" w:eastAsia="Cambria" w:hAnsi="Cambria" w:cs="Cambria"/>
          <w:sz w:val="28"/>
          <w:szCs w:val="28"/>
        </w:rPr>
      </w:pPr>
      <w:r>
        <w:rPr>
          <w:rFonts w:ascii="Cambria" w:eastAsia="Cambria" w:hAnsi="Cambria" w:cs="Cambria"/>
          <w:sz w:val="28"/>
          <w:szCs w:val="28"/>
        </w:rPr>
        <w:t xml:space="preserve">Predisposing factors are associated with two basic questions: “Am I able?” and “Is it worth </w:t>
      </w:r>
      <w:proofErr w:type="spellStart"/>
      <w:r>
        <w:rPr>
          <w:rFonts w:ascii="Cambria" w:eastAsia="Cambria" w:hAnsi="Cambria" w:cs="Cambria"/>
          <w:sz w:val="28"/>
          <w:szCs w:val="28"/>
        </w:rPr>
        <w:t>it?”Am</w:t>
      </w:r>
      <w:proofErr w:type="spellEnd"/>
      <w:r>
        <w:rPr>
          <w:rFonts w:ascii="Cambria" w:eastAsia="Cambria" w:hAnsi="Cambria" w:cs="Cambria"/>
          <w:sz w:val="28"/>
          <w:szCs w:val="28"/>
        </w:rPr>
        <w:t xml:space="preserve"> I able to do regular activity? Am I able to change my diet or to stop smoking? People who have “feelings that they are able” are said to have good perceptions of competence. They have the self-confidence and self-efficacy to embark on behavior changes for health improvement. Is it worth it? Making a change in behavior takes effort. You are more likely to make a change in behavior if you think your effort is worthwhile. Some factors that make a behavior change worthwhile are having the belief that the change will have benefits. Part of changing your beliefs is becoming knowledgeable about the behavior and its benefits. Enjoyment is another factor that makes a behavior change worthwhile. If you enjoy doing something, the enjoyment is its own benefit. Finally, attitudes make a difference. Research shows that people who have more positive feelings (attitudes) than negative attitudes are likely to adopt healthy behaviors.</w:t>
      </w:r>
    </w:p>
    <w:p w:rsidR="007829D4" w:rsidRDefault="007829D4">
      <w:pPr>
        <w:rPr>
          <w:rFonts w:ascii="Cambria" w:eastAsia="Cambria" w:hAnsi="Cambria" w:cs="Cambria"/>
          <w:sz w:val="28"/>
          <w:szCs w:val="28"/>
        </w:rPr>
      </w:pPr>
    </w:p>
    <w:p w:rsidR="007829D4" w:rsidRDefault="005F6ABA">
      <w:pPr>
        <w:widowControl w:val="0"/>
        <w:spacing w:line="240" w:lineRule="auto"/>
        <w:rPr>
          <w:rFonts w:ascii="Cambria" w:eastAsia="Cambria" w:hAnsi="Cambria" w:cs="Cambria"/>
          <w:b/>
          <w:color w:val="660000"/>
          <w:sz w:val="28"/>
          <w:szCs w:val="28"/>
        </w:rPr>
      </w:pPr>
      <w:r>
        <w:rPr>
          <w:rFonts w:ascii="Cambria" w:eastAsia="Cambria" w:hAnsi="Cambria" w:cs="Cambria"/>
          <w:b/>
          <w:color w:val="660000"/>
          <w:sz w:val="28"/>
          <w:szCs w:val="28"/>
        </w:rPr>
        <w:t>Enabling factors:</w:t>
      </w:r>
    </w:p>
    <w:p w:rsidR="007829D4" w:rsidRDefault="007829D4">
      <w:pPr>
        <w:widowControl w:val="0"/>
        <w:spacing w:line="240" w:lineRule="auto"/>
        <w:rPr>
          <w:rFonts w:ascii="Cambria" w:eastAsia="Cambria" w:hAnsi="Cambria" w:cs="Cambria"/>
          <w:b/>
          <w:color w:val="660000"/>
          <w:sz w:val="28"/>
          <w:szCs w:val="28"/>
        </w:rPr>
      </w:pPr>
    </w:p>
    <w:p w:rsidR="007829D4" w:rsidRDefault="005F6ABA">
      <w:pPr>
        <w:widowControl w:val="0"/>
        <w:spacing w:before="120" w:line="240" w:lineRule="auto"/>
        <w:rPr>
          <w:rFonts w:ascii="Cambria" w:eastAsia="Cambria" w:hAnsi="Cambria" w:cs="Cambria"/>
          <w:color w:val="4F4A9E"/>
          <w:sz w:val="28"/>
          <w:szCs w:val="28"/>
        </w:rPr>
      </w:pPr>
      <w:r>
        <w:rPr>
          <w:rFonts w:ascii="Cambria" w:eastAsia="Cambria" w:hAnsi="Cambria" w:cs="Cambria"/>
          <w:color w:val="0000FF"/>
          <w:sz w:val="28"/>
          <w:szCs w:val="28"/>
        </w:rPr>
        <w:t>Enabling</w:t>
      </w:r>
      <w:r>
        <w:rPr>
          <w:rFonts w:ascii="Cambria" w:eastAsia="Cambria" w:hAnsi="Cambria" w:cs="Cambria"/>
          <w:sz w:val="28"/>
          <w:szCs w:val="28"/>
        </w:rPr>
        <w:t xml:space="preserve"> factors are important in moving you from the beginning stages of change to action and maintenance.</w:t>
      </w:r>
    </w:p>
    <w:p w:rsidR="007829D4" w:rsidRDefault="005F6ABA">
      <w:pPr>
        <w:widowControl w:val="0"/>
        <w:spacing w:before="120" w:line="240" w:lineRule="auto"/>
        <w:rPr>
          <w:rFonts w:ascii="Cambria" w:eastAsia="Cambria" w:hAnsi="Cambria" w:cs="Cambria"/>
          <w:color w:val="0000FF"/>
          <w:sz w:val="28"/>
          <w:szCs w:val="28"/>
        </w:rPr>
      </w:pPr>
      <w:r>
        <w:rPr>
          <w:rFonts w:ascii="Cambria" w:eastAsia="Cambria" w:hAnsi="Cambria" w:cs="Cambria"/>
          <w:color w:val="0000FF"/>
          <w:sz w:val="28"/>
          <w:szCs w:val="28"/>
        </w:rPr>
        <w:t>1-Self-management skills :</w:t>
      </w:r>
    </w:p>
    <w:p w:rsidR="007829D4" w:rsidRDefault="005F6ABA">
      <w:pPr>
        <w:rPr>
          <w:rFonts w:ascii="Cambria" w:eastAsia="Cambria" w:hAnsi="Cambria" w:cs="Cambria"/>
          <w:sz w:val="28"/>
          <w:szCs w:val="28"/>
        </w:rPr>
      </w:pPr>
      <w:r>
        <w:rPr>
          <w:rFonts w:ascii="Cambria" w:eastAsia="Cambria" w:hAnsi="Cambria" w:cs="Cambria"/>
          <w:sz w:val="28"/>
          <w:szCs w:val="28"/>
        </w:rPr>
        <w:t>Skills that you can learn to help you adhere to healthy lifestyles such as regular physical activity. Examples include goal setting, time management, and program-planning skills.</w:t>
      </w:r>
    </w:p>
    <w:p w:rsidR="007829D4" w:rsidRDefault="005F6ABA">
      <w:pPr>
        <w:widowControl w:val="0"/>
        <w:spacing w:before="120" w:line="240" w:lineRule="auto"/>
        <w:rPr>
          <w:rFonts w:ascii="Cambria" w:eastAsia="Cambria" w:hAnsi="Cambria" w:cs="Cambria"/>
          <w:sz w:val="28"/>
          <w:szCs w:val="28"/>
        </w:rPr>
      </w:pPr>
      <w:r>
        <w:rPr>
          <w:rFonts w:ascii="Cambria" w:eastAsia="Cambria" w:hAnsi="Cambria" w:cs="Cambria"/>
          <w:color w:val="0000FF"/>
          <w:sz w:val="28"/>
          <w:szCs w:val="28"/>
        </w:rPr>
        <w:t>2-Access :</w:t>
      </w:r>
    </w:p>
    <w:p w:rsidR="007829D4" w:rsidRDefault="005F6ABA">
      <w:pPr>
        <w:widowControl w:val="0"/>
        <w:spacing w:before="120" w:line="240" w:lineRule="auto"/>
        <w:rPr>
          <w:rFonts w:ascii="Cambria" w:eastAsia="Cambria" w:hAnsi="Cambria" w:cs="Cambria"/>
          <w:sz w:val="28"/>
          <w:szCs w:val="28"/>
        </w:rPr>
      </w:pPr>
      <w:r>
        <w:rPr>
          <w:rFonts w:ascii="Cambria" w:eastAsia="Cambria" w:hAnsi="Cambria" w:cs="Cambria"/>
          <w:sz w:val="28"/>
          <w:szCs w:val="28"/>
        </w:rPr>
        <w:t>Having access to the things you need to make changes in lifestyle is another type of enabling factor. For instance, having access to fitness facilities or cooking facilities would enable you to do regular exercise or cook healthy meals.</w:t>
      </w:r>
    </w:p>
    <w:p w:rsidR="007829D4" w:rsidRDefault="005F6ABA">
      <w:pPr>
        <w:widowControl w:val="0"/>
        <w:spacing w:before="120" w:line="240" w:lineRule="auto"/>
        <w:rPr>
          <w:rFonts w:ascii="Cambria" w:eastAsia="Cambria" w:hAnsi="Cambria" w:cs="Cambria"/>
          <w:color w:val="0000FF"/>
          <w:sz w:val="28"/>
          <w:szCs w:val="28"/>
        </w:rPr>
      </w:pPr>
      <w:r>
        <w:rPr>
          <w:rFonts w:ascii="Cambria" w:eastAsia="Cambria" w:hAnsi="Cambria" w:cs="Cambria"/>
          <w:color w:val="0000FF"/>
          <w:sz w:val="28"/>
          <w:szCs w:val="28"/>
        </w:rPr>
        <w:t>3-Environment</w:t>
      </w:r>
    </w:p>
    <w:p w:rsidR="007829D4" w:rsidRDefault="007829D4">
      <w:pPr>
        <w:widowControl w:val="0"/>
        <w:spacing w:before="120" w:line="240" w:lineRule="auto"/>
        <w:rPr>
          <w:rFonts w:ascii="Cambria" w:eastAsia="Cambria" w:hAnsi="Cambria" w:cs="Cambria"/>
          <w:color w:val="0000FF"/>
          <w:sz w:val="28"/>
          <w:szCs w:val="28"/>
        </w:rPr>
      </w:pPr>
    </w:p>
    <w:p w:rsidR="007829D4" w:rsidRDefault="005F6ABA">
      <w:pPr>
        <w:widowControl w:val="0"/>
        <w:spacing w:before="120" w:line="240" w:lineRule="auto"/>
        <w:rPr>
          <w:rFonts w:ascii="Cambria" w:eastAsia="Cambria" w:hAnsi="Cambria" w:cs="Cambria"/>
          <w:sz w:val="28"/>
          <w:szCs w:val="28"/>
        </w:rPr>
      </w:pPr>
      <w:r>
        <w:rPr>
          <w:rFonts w:ascii="Cambria" w:eastAsia="Cambria" w:hAnsi="Cambria" w:cs="Cambria"/>
          <w:b/>
          <w:color w:val="660000"/>
          <w:sz w:val="28"/>
          <w:szCs w:val="28"/>
        </w:rPr>
        <w:t>Reinforcing factors:</w:t>
      </w:r>
    </w:p>
    <w:p w:rsidR="007829D4" w:rsidRDefault="005F6ABA">
      <w:pPr>
        <w:widowControl w:val="0"/>
        <w:spacing w:before="120" w:line="240" w:lineRule="auto"/>
        <w:rPr>
          <w:rFonts w:ascii="Cambria" w:eastAsia="Cambria" w:hAnsi="Cambria" w:cs="Cambria"/>
          <w:sz w:val="28"/>
          <w:szCs w:val="28"/>
        </w:rPr>
      </w:pPr>
      <w:r>
        <w:rPr>
          <w:rFonts w:ascii="Cambria" w:eastAsia="Cambria" w:hAnsi="Cambria" w:cs="Cambria"/>
          <w:sz w:val="28"/>
          <w:szCs w:val="28"/>
        </w:rPr>
        <w:t>Once a person has reached the action stage, it is important to move on to maintenance. Once a person has reached the maintenance stage, it is important to stay at that stage. Reinforcing factors help people stick with a behavior change . Family, peer, and health professional influence are all reinforcing factors. If your family and friends or a doctor encourage you, it may help you adhere. It is important, however, that support from others does not create unnecessary pressure. Though support from others can be reinforcing, perhaps the most important reinforcing factor is success. If you change a behavior and have success, it makes you want to keep doing the behavior. If you fail, you may conclude that the behavior does not work and give up on it. Planning for success is very important in adhering to healthy lifestyle change.</w:t>
      </w:r>
    </w:p>
    <w:p w:rsidR="007829D4" w:rsidRDefault="007829D4">
      <w:pPr>
        <w:rPr>
          <w:rFonts w:ascii="Cambria" w:eastAsia="Cambria" w:hAnsi="Cambria" w:cs="Cambria"/>
          <w:sz w:val="28"/>
          <w:szCs w:val="28"/>
        </w:rPr>
      </w:pPr>
    </w:p>
    <w:p w:rsidR="007829D4" w:rsidRDefault="007829D4">
      <w:pPr>
        <w:rPr>
          <w:rFonts w:ascii="Cambria" w:eastAsia="Cambria" w:hAnsi="Cambria" w:cs="Cambria"/>
          <w:b/>
          <w:color w:val="674EA7"/>
          <w:sz w:val="28"/>
          <w:szCs w:val="28"/>
        </w:rPr>
      </w:pPr>
    </w:p>
    <w:p w:rsidR="007829D4" w:rsidRDefault="007829D4">
      <w:pPr>
        <w:rPr>
          <w:rFonts w:ascii="Cambria" w:eastAsia="Cambria" w:hAnsi="Cambria" w:cs="Cambria"/>
          <w:b/>
          <w:color w:val="674EA7"/>
          <w:sz w:val="28"/>
          <w:szCs w:val="28"/>
        </w:rPr>
      </w:pPr>
    </w:p>
    <w:p w:rsidR="007829D4" w:rsidRDefault="007829D4">
      <w:pPr>
        <w:widowControl w:val="0"/>
        <w:spacing w:before="120" w:line="240" w:lineRule="auto"/>
        <w:rPr>
          <w:rFonts w:ascii="Cambria" w:eastAsia="Cambria" w:hAnsi="Cambria" w:cs="Cambria"/>
          <w:b/>
          <w:color w:val="980000"/>
          <w:sz w:val="28"/>
          <w:szCs w:val="28"/>
        </w:rPr>
      </w:pPr>
    </w:p>
    <w:p w:rsidR="007829D4" w:rsidRDefault="005F6ABA">
      <w:pPr>
        <w:widowControl w:val="0"/>
        <w:spacing w:before="120"/>
        <w:rPr>
          <w:rFonts w:ascii="Cambria" w:eastAsia="Cambria" w:hAnsi="Cambria" w:cs="Cambria"/>
          <w:b/>
          <w:color w:val="980000"/>
          <w:sz w:val="28"/>
          <w:szCs w:val="28"/>
        </w:rPr>
      </w:pPr>
      <w:r>
        <w:rPr>
          <w:rFonts w:ascii="Cambria" w:eastAsia="Cambria" w:hAnsi="Cambria" w:cs="Cambria"/>
          <w:b/>
          <w:color w:val="980000"/>
          <w:sz w:val="28"/>
          <w:szCs w:val="28"/>
          <w:u w:val="single"/>
        </w:rPr>
        <w:t>References</w:t>
      </w:r>
      <w:r>
        <w:rPr>
          <w:rFonts w:ascii="Cambria" w:eastAsia="Cambria" w:hAnsi="Cambria" w:cs="Cambria"/>
          <w:b/>
          <w:color w:val="980000"/>
          <w:sz w:val="28"/>
          <w:szCs w:val="28"/>
        </w:rPr>
        <w:t xml:space="preserve"> :</w:t>
      </w:r>
    </w:p>
    <w:p w:rsidR="007829D4" w:rsidRDefault="005F6ABA">
      <w:pPr>
        <w:widowControl w:val="0"/>
        <w:spacing w:before="120"/>
        <w:rPr>
          <w:rFonts w:ascii="Cambria" w:eastAsia="Cambria" w:hAnsi="Cambria" w:cs="Cambria"/>
          <w:color w:val="1155CC"/>
          <w:sz w:val="28"/>
          <w:szCs w:val="28"/>
          <w:u w:val="single"/>
        </w:rPr>
      </w:pPr>
      <w:r>
        <w:rPr>
          <w:rFonts w:ascii="Cambria" w:eastAsia="Cambria" w:hAnsi="Cambria" w:cs="Cambria"/>
          <w:sz w:val="28"/>
          <w:szCs w:val="28"/>
        </w:rPr>
        <w:t xml:space="preserve">1-Case study, </w:t>
      </w:r>
      <w:proofErr w:type="spellStart"/>
      <w:r>
        <w:rPr>
          <w:rFonts w:ascii="Cambria" w:eastAsia="Cambria" w:hAnsi="Cambria" w:cs="Cambria"/>
          <w:sz w:val="28"/>
          <w:szCs w:val="28"/>
        </w:rPr>
        <w:t>Oparil</w:t>
      </w:r>
      <w:proofErr w:type="spellEnd"/>
      <w:r>
        <w:rPr>
          <w:rFonts w:ascii="Cambria" w:eastAsia="Cambria" w:hAnsi="Cambria" w:cs="Cambria"/>
          <w:sz w:val="28"/>
          <w:szCs w:val="28"/>
        </w:rPr>
        <w:t xml:space="preserve"> S. Case study. 2018.</w:t>
      </w:r>
      <w:r>
        <w:fldChar w:fldCharType="begin"/>
      </w:r>
      <w:r>
        <w:instrText xml:space="preserve"> HYPERLINK "https://academic.oup.com/ajh/article/11/S8/192S/151724" </w:instrText>
      </w:r>
      <w:r>
        <w:fldChar w:fldCharType="separate"/>
      </w:r>
      <w:r>
        <w:rPr>
          <w:rFonts w:ascii="Cambria" w:eastAsia="Cambria" w:hAnsi="Cambria" w:cs="Cambria"/>
          <w:color w:val="1155CC"/>
          <w:sz w:val="28"/>
          <w:szCs w:val="28"/>
          <w:u w:val="single"/>
        </w:rPr>
        <w:t>https://academic.oup.com/ajh/article/11/S8/192S/151724</w:t>
      </w:r>
    </w:p>
    <w:p w:rsidR="007829D4" w:rsidRDefault="005F6ABA">
      <w:pPr>
        <w:widowControl w:val="0"/>
        <w:spacing w:before="120"/>
        <w:rPr>
          <w:rFonts w:ascii="Cambria" w:eastAsia="Cambria" w:hAnsi="Cambria" w:cs="Cambria"/>
          <w:color w:val="1155CC"/>
          <w:sz w:val="28"/>
          <w:szCs w:val="28"/>
          <w:u w:val="single"/>
        </w:rPr>
      </w:pPr>
      <w:r>
        <w:lastRenderedPageBreak/>
        <w:fldChar w:fldCharType="end"/>
      </w:r>
      <w:r>
        <w:rPr>
          <w:rFonts w:ascii="Cambria" w:eastAsia="Cambria" w:hAnsi="Cambria" w:cs="Cambria"/>
          <w:sz w:val="28"/>
          <w:szCs w:val="28"/>
        </w:rPr>
        <w:t>2- The Second Principle. The work of Leslie Owen Wilson, Ed. D.</w:t>
      </w:r>
      <w:hyperlink r:id="rId10">
        <w:r>
          <w:rPr>
            <w:rFonts w:ascii="Cambria" w:eastAsia="Cambria" w:hAnsi="Cambria" w:cs="Cambria"/>
            <w:sz w:val="28"/>
            <w:szCs w:val="28"/>
          </w:rPr>
          <w:t xml:space="preserve"> </w:t>
        </w:r>
      </w:hyperlink>
      <w:r>
        <w:fldChar w:fldCharType="begin"/>
      </w:r>
      <w:r>
        <w:instrText xml:space="preserve"> HYPERLINK "https://thesecondprinciple.com/instructional-design/threedomainsoflearning/" </w:instrText>
      </w:r>
      <w:r>
        <w:fldChar w:fldCharType="separate"/>
      </w:r>
      <w:r>
        <w:rPr>
          <w:rFonts w:ascii="Cambria" w:eastAsia="Cambria" w:hAnsi="Cambria" w:cs="Cambria"/>
          <w:color w:val="1155CC"/>
          <w:sz w:val="28"/>
          <w:szCs w:val="28"/>
          <w:u w:val="single"/>
        </w:rPr>
        <w:t>https://thesecondprinciple.com/instructional-design/threedomainsoflearning/</w:t>
      </w:r>
    </w:p>
    <w:p w:rsidR="007829D4" w:rsidRDefault="005F6ABA">
      <w:pPr>
        <w:widowControl w:val="0"/>
        <w:spacing w:before="120"/>
        <w:rPr>
          <w:rFonts w:ascii="Cambria" w:eastAsia="Cambria" w:hAnsi="Cambria" w:cs="Cambria"/>
          <w:color w:val="1155CC"/>
          <w:sz w:val="28"/>
          <w:szCs w:val="28"/>
          <w:u w:val="single"/>
        </w:rPr>
      </w:pPr>
      <w:r>
        <w:fldChar w:fldCharType="end"/>
      </w:r>
      <w:r>
        <w:rPr>
          <w:rFonts w:ascii="Cambria" w:eastAsia="Cambria" w:hAnsi="Cambria" w:cs="Cambria"/>
          <w:sz w:val="28"/>
          <w:szCs w:val="28"/>
        </w:rPr>
        <w:t xml:space="preserve">3- Clinicalgate.com </w:t>
      </w:r>
      <w:hyperlink r:id="rId11">
        <w:r>
          <w:rPr>
            <w:rFonts w:ascii="Cambria" w:eastAsia="Cambria" w:hAnsi="Cambria" w:cs="Cambria"/>
            <w:sz w:val="28"/>
            <w:szCs w:val="28"/>
          </w:rPr>
          <w:t xml:space="preserve"> </w:t>
        </w:r>
      </w:hyperlink>
      <w:r>
        <w:fldChar w:fldCharType="begin"/>
      </w:r>
      <w:r>
        <w:instrText xml:space="preserve"> HYPERLINK "https://clinicalgate.com/patient-education-and-health-promotion/" </w:instrText>
      </w:r>
      <w:r>
        <w:fldChar w:fldCharType="separate"/>
      </w:r>
      <w:r>
        <w:rPr>
          <w:rFonts w:ascii="Cambria" w:eastAsia="Cambria" w:hAnsi="Cambria" w:cs="Cambria"/>
          <w:color w:val="1155CC"/>
          <w:sz w:val="28"/>
          <w:szCs w:val="28"/>
          <w:u w:val="single"/>
        </w:rPr>
        <w:t>https://clinicalgate.com/patient-education-and-health-promotion/#s0020</w:t>
      </w:r>
    </w:p>
    <w:p w:rsidR="007829D4" w:rsidRDefault="005F6ABA">
      <w:pPr>
        <w:widowControl w:val="0"/>
        <w:spacing w:before="120"/>
        <w:rPr>
          <w:rFonts w:ascii="Cambria" w:eastAsia="Cambria" w:hAnsi="Cambria" w:cs="Cambria"/>
          <w:sz w:val="28"/>
          <w:szCs w:val="28"/>
        </w:rPr>
      </w:pPr>
      <w:r>
        <w:fldChar w:fldCharType="end"/>
      </w:r>
      <w:r>
        <w:rPr>
          <w:rFonts w:ascii="Cambria" w:eastAsia="Cambria" w:hAnsi="Cambria" w:cs="Cambria"/>
          <w:sz w:val="28"/>
          <w:szCs w:val="28"/>
        </w:rPr>
        <w:t>4- World Health Organization. 2012. Health education: theoretical concepts, effective strategies and core competencies: a foundation document to guide capacity development of health educators. Available from:</w:t>
      </w:r>
      <w:hyperlink r:id="rId12">
        <w:r>
          <w:rPr>
            <w:rFonts w:ascii="Cambria" w:eastAsia="Cambria" w:hAnsi="Cambria" w:cs="Cambria"/>
            <w:sz w:val="28"/>
            <w:szCs w:val="28"/>
          </w:rPr>
          <w:t xml:space="preserve"> </w:t>
        </w:r>
      </w:hyperlink>
      <w:hyperlink r:id="rId13">
        <w:r>
          <w:rPr>
            <w:rFonts w:ascii="Cambria" w:eastAsia="Cambria" w:hAnsi="Cambria" w:cs="Cambria"/>
            <w:color w:val="1155CC"/>
            <w:sz w:val="28"/>
            <w:szCs w:val="28"/>
            <w:u w:val="single"/>
          </w:rPr>
          <w:t>http://applications.emro.who.int/dsaf/EMRPUB_2012_EN_1362.pdf</w:t>
        </w:r>
      </w:hyperlink>
      <w:r>
        <w:rPr>
          <w:rFonts w:ascii="Cambria" w:eastAsia="Cambria" w:hAnsi="Cambria" w:cs="Cambria"/>
          <w:sz w:val="28"/>
          <w:szCs w:val="28"/>
        </w:rPr>
        <w:t>.</w:t>
      </w:r>
    </w:p>
    <w:p w:rsidR="007829D4" w:rsidRDefault="005F6ABA">
      <w:pPr>
        <w:widowControl w:val="0"/>
        <w:spacing w:before="120"/>
        <w:rPr>
          <w:rFonts w:ascii="Cambria" w:eastAsia="Cambria" w:hAnsi="Cambria" w:cs="Cambria"/>
          <w:sz w:val="28"/>
          <w:szCs w:val="28"/>
        </w:rPr>
      </w:pPr>
      <w:r>
        <w:rPr>
          <w:rFonts w:ascii="Cambria" w:eastAsia="Cambria" w:hAnsi="Cambria" w:cs="Cambria"/>
          <w:sz w:val="28"/>
          <w:szCs w:val="28"/>
        </w:rPr>
        <w:t>5-</w:t>
      </w:r>
      <w:hyperlink r:id="rId14">
        <w:r>
          <w:rPr>
            <w:rFonts w:ascii="Cambria" w:eastAsia="Cambria" w:hAnsi="Cambria" w:cs="Cambria"/>
            <w:color w:val="1155CC"/>
            <w:sz w:val="28"/>
            <w:szCs w:val="28"/>
            <w:u w:val="single"/>
          </w:rPr>
          <w:t>https://www.moh.gov.sa/HealthAwareness/HealthDay/2017/Pages/HealthDay-2017-05-17.aspx</w:t>
        </w:r>
      </w:hyperlink>
      <w:r>
        <w:rPr>
          <w:rFonts w:ascii="Cambria" w:eastAsia="Cambria" w:hAnsi="Cambria" w:cs="Cambria"/>
          <w:sz w:val="28"/>
          <w:szCs w:val="28"/>
        </w:rPr>
        <w:t xml:space="preserve"> </w:t>
      </w:r>
      <w:proofErr w:type="spellStart"/>
      <w:r>
        <w:rPr>
          <w:rFonts w:ascii="Cambria" w:eastAsia="Cambria" w:hAnsi="Cambria" w:cs="Cambria"/>
          <w:sz w:val="28"/>
          <w:szCs w:val="28"/>
        </w:rPr>
        <w:t>minstery</w:t>
      </w:r>
      <w:proofErr w:type="spellEnd"/>
      <w:r>
        <w:rPr>
          <w:rFonts w:ascii="Cambria" w:eastAsia="Cambria" w:hAnsi="Cambria" w:cs="Cambria"/>
          <w:sz w:val="28"/>
          <w:szCs w:val="28"/>
        </w:rPr>
        <w:t xml:space="preserve"> of health website.</w:t>
      </w:r>
    </w:p>
    <w:p w:rsidR="007829D4" w:rsidRDefault="005F6ABA">
      <w:pPr>
        <w:widowControl w:val="0"/>
        <w:spacing w:before="120"/>
        <w:rPr>
          <w:rFonts w:ascii="Cambria" w:eastAsia="Cambria" w:hAnsi="Cambria" w:cs="Cambria"/>
          <w:color w:val="1155CC"/>
          <w:sz w:val="28"/>
          <w:szCs w:val="28"/>
          <w:u w:val="single"/>
        </w:rPr>
      </w:pPr>
      <w:r>
        <w:rPr>
          <w:rFonts w:ascii="Cambria" w:eastAsia="Cambria" w:hAnsi="Cambria" w:cs="Cambria"/>
          <w:sz w:val="28"/>
          <w:szCs w:val="28"/>
        </w:rPr>
        <w:t>6-Resistant Hypertension: Diagnosis, Evaluation, and Treatment</w:t>
      </w:r>
      <w:hyperlink r:id="rId15">
        <w:r>
          <w:rPr>
            <w:rFonts w:ascii="Cambria" w:eastAsia="Cambria" w:hAnsi="Cambria" w:cs="Cambria"/>
            <w:sz w:val="28"/>
            <w:szCs w:val="28"/>
          </w:rPr>
          <w:t xml:space="preserve"> </w:t>
        </w:r>
      </w:hyperlink>
      <w:r>
        <w:fldChar w:fldCharType="begin"/>
      </w:r>
      <w:r>
        <w:instrText xml:space="preserve"> HYPERLINK "http://circ.ahajournals.org/content/117/25/e510" </w:instrText>
      </w:r>
      <w:r>
        <w:fldChar w:fldCharType="separate"/>
      </w:r>
      <w:r>
        <w:rPr>
          <w:rFonts w:ascii="Cambria" w:eastAsia="Cambria" w:hAnsi="Cambria" w:cs="Cambria"/>
          <w:color w:val="1155CC"/>
          <w:sz w:val="28"/>
          <w:szCs w:val="28"/>
          <w:u w:val="single"/>
        </w:rPr>
        <w:t>http://circ.ahajournals.org/content/117/25/e510</w:t>
      </w:r>
    </w:p>
    <w:p w:rsidR="007829D4" w:rsidRDefault="005F6ABA">
      <w:pPr>
        <w:widowControl w:val="0"/>
        <w:spacing w:before="120"/>
        <w:rPr>
          <w:rFonts w:ascii="Cambria" w:eastAsia="Cambria" w:hAnsi="Cambria" w:cs="Cambria"/>
          <w:color w:val="1155CC"/>
          <w:sz w:val="28"/>
          <w:szCs w:val="28"/>
          <w:u w:val="single"/>
        </w:rPr>
      </w:pPr>
      <w:r>
        <w:fldChar w:fldCharType="end"/>
      </w:r>
      <w:r>
        <w:rPr>
          <w:rFonts w:ascii="Cambria" w:eastAsia="Cambria" w:hAnsi="Cambria" w:cs="Cambria"/>
          <w:sz w:val="28"/>
          <w:szCs w:val="28"/>
        </w:rPr>
        <w:t>7-Common Secondary Causes of Resistant Hypertension and Rational for Treatment</w:t>
      </w:r>
      <w:hyperlink r:id="rId16">
        <w:r>
          <w:rPr>
            <w:rFonts w:ascii="Cambria" w:eastAsia="Cambria" w:hAnsi="Cambria" w:cs="Cambria"/>
            <w:sz w:val="28"/>
            <w:szCs w:val="28"/>
          </w:rPr>
          <w:t xml:space="preserve"> </w:t>
        </w:r>
      </w:hyperlink>
      <w:r>
        <w:fldChar w:fldCharType="begin"/>
      </w:r>
      <w:r>
        <w:instrText xml:space="preserve"> HYPERLINK "https://www.hindawi.com/journals/ijhy/2011/236239/" </w:instrText>
      </w:r>
      <w:r>
        <w:fldChar w:fldCharType="separate"/>
      </w:r>
      <w:r>
        <w:rPr>
          <w:rFonts w:ascii="Cambria" w:eastAsia="Cambria" w:hAnsi="Cambria" w:cs="Cambria"/>
          <w:color w:val="1155CC"/>
          <w:sz w:val="28"/>
          <w:szCs w:val="28"/>
          <w:u w:val="single"/>
        </w:rPr>
        <w:t>https://www.hindawi.com/journals/ijhy/2011/236239/</w:t>
      </w:r>
    </w:p>
    <w:p w:rsidR="007829D4" w:rsidRDefault="005F6ABA">
      <w:pPr>
        <w:widowControl w:val="0"/>
        <w:spacing w:before="120"/>
        <w:rPr>
          <w:rFonts w:ascii="Cambria" w:eastAsia="Cambria" w:hAnsi="Cambria" w:cs="Cambria"/>
          <w:color w:val="1155CC"/>
          <w:sz w:val="28"/>
          <w:szCs w:val="28"/>
          <w:u w:val="single"/>
        </w:rPr>
      </w:pPr>
      <w:r>
        <w:fldChar w:fldCharType="end"/>
      </w:r>
      <w:r>
        <w:rPr>
          <w:rFonts w:ascii="Cambria" w:eastAsia="Cambria" w:hAnsi="Cambria" w:cs="Cambria"/>
          <w:sz w:val="28"/>
          <w:szCs w:val="28"/>
        </w:rPr>
        <w:t>8-</w:t>
      </w:r>
      <w:r>
        <w:rPr>
          <w:rFonts w:ascii="Cambria" w:eastAsia="Cambria" w:hAnsi="Cambria" w:cs="Cambria"/>
          <w:color w:val="0C58D3"/>
          <w:sz w:val="28"/>
          <w:szCs w:val="28"/>
        </w:rPr>
        <w:t xml:space="preserve"> </w:t>
      </w:r>
      <w:r>
        <w:rPr>
          <w:rFonts w:ascii="Cambria" w:eastAsia="Cambria" w:hAnsi="Cambria" w:cs="Cambria"/>
          <w:sz w:val="28"/>
          <w:szCs w:val="28"/>
        </w:rPr>
        <w:t>Patient Medication Adherence: Measures in Daily Practice</w:t>
      </w:r>
      <w:hyperlink r:id="rId17">
        <w:r>
          <w:rPr>
            <w:rFonts w:ascii="Cambria" w:eastAsia="Cambria" w:hAnsi="Cambria" w:cs="Cambria"/>
            <w:sz w:val="28"/>
            <w:szCs w:val="28"/>
          </w:rPr>
          <w:t xml:space="preserve"> </w:t>
        </w:r>
      </w:hyperlink>
      <w:r>
        <w:fldChar w:fldCharType="begin"/>
      </w:r>
      <w:r>
        <w:instrText xml:space="preserve"> HYPERLINK "https://www.ncbi.nlm.nih.gov/pmc/articles/PMC3191684/" </w:instrText>
      </w:r>
      <w:r>
        <w:fldChar w:fldCharType="separate"/>
      </w:r>
      <w:r>
        <w:rPr>
          <w:rFonts w:ascii="Cambria" w:eastAsia="Cambria" w:hAnsi="Cambria" w:cs="Cambria"/>
          <w:color w:val="1155CC"/>
          <w:sz w:val="28"/>
          <w:szCs w:val="28"/>
          <w:u w:val="single"/>
        </w:rPr>
        <w:t>https://www.ncbi.nlm.nih.gov/pmc/articles/PMC3191684/</w:t>
      </w:r>
    </w:p>
    <w:p w:rsidR="007829D4" w:rsidRDefault="005F6ABA">
      <w:pPr>
        <w:widowControl w:val="0"/>
        <w:spacing w:before="120"/>
        <w:rPr>
          <w:rFonts w:ascii="Cambria" w:eastAsia="Cambria" w:hAnsi="Cambria" w:cs="Cambria"/>
          <w:sz w:val="28"/>
          <w:szCs w:val="28"/>
        </w:rPr>
      </w:pPr>
      <w:r>
        <w:fldChar w:fldCharType="end"/>
      </w:r>
      <w:r>
        <w:rPr>
          <w:rFonts w:ascii="Cambria" w:eastAsia="Cambria" w:hAnsi="Cambria" w:cs="Cambria"/>
          <w:sz w:val="28"/>
          <w:szCs w:val="28"/>
        </w:rPr>
        <w:t>9-Health and Behavior: The Interplay of Biological, Behavioral, and Societal Influences.</w:t>
      </w:r>
      <w:hyperlink r:id="rId18">
        <w:r>
          <w:rPr>
            <w:rFonts w:ascii="Cambria" w:eastAsia="Cambria" w:hAnsi="Cambria" w:cs="Cambria"/>
            <w:sz w:val="28"/>
            <w:szCs w:val="28"/>
          </w:rPr>
          <w:t xml:space="preserve"> </w:t>
        </w:r>
      </w:hyperlink>
      <w:hyperlink r:id="rId19">
        <w:r>
          <w:rPr>
            <w:rFonts w:ascii="Cambria" w:eastAsia="Cambria" w:hAnsi="Cambria" w:cs="Cambria"/>
            <w:color w:val="1155CC"/>
            <w:sz w:val="28"/>
            <w:szCs w:val="28"/>
            <w:u w:val="single"/>
          </w:rPr>
          <w:t>https://www.ncbi.nlm.nih.gov/books/NBK43744/</w:t>
        </w:r>
      </w:hyperlink>
    </w:p>
    <w:p w:rsidR="007829D4" w:rsidRDefault="005F6ABA">
      <w:pPr>
        <w:widowControl w:val="0"/>
        <w:spacing w:before="120"/>
        <w:rPr>
          <w:rFonts w:ascii="Cambria" w:eastAsia="Cambria" w:hAnsi="Cambria" w:cs="Cambria"/>
          <w:sz w:val="28"/>
          <w:szCs w:val="28"/>
        </w:rPr>
      </w:pPr>
      <w:r>
        <w:rPr>
          <w:rFonts w:ascii="Cambria" w:eastAsia="Cambria" w:hAnsi="Cambria" w:cs="Cambria"/>
          <w:sz w:val="28"/>
          <w:szCs w:val="28"/>
        </w:rPr>
        <w:t>10-</w:t>
      </w:r>
      <w:r>
        <w:rPr>
          <w:rFonts w:ascii="Cambria" w:eastAsia="Cambria" w:hAnsi="Cambria" w:cs="Cambria"/>
          <w:color w:val="1155CC"/>
          <w:sz w:val="28"/>
          <w:szCs w:val="28"/>
          <w:u w:val="single"/>
        </w:rPr>
        <w:t xml:space="preserve"> </w:t>
      </w:r>
      <w:r>
        <w:rPr>
          <w:rFonts w:ascii="Cambria" w:eastAsia="Cambria" w:hAnsi="Cambria" w:cs="Cambria"/>
          <w:sz w:val="28"/>
          <w:szCs w:val="28"/>
        </w:rPr>
        <w:t xml:space="preserve">Resistant Hypertension: Diagnosis, Evaluation, and Treatment </w:t>
      </w:r>
      <w:hyperlink r:id="rId20">
        <w:r>
          <w:rPr>
            <w:rFonts w:ascii="Cambria" w:eastAsia="Cambria" w:hAnsi="Cambria" w:cs="Cambria"/>
            <w:color w:val="0C58D3"/>
            <w:sz w:val="28"/>
            <w:szCs w:val="28"/>
            <w:u w:val="single"/>
          </w:rPr>
          <w:t>http://circ.ahajournals.org/content/117/25/e510</w:t>
        </w:r>
      </w:hyperlink>
    </w:p>
    <w:p w:rsidR="007829D4" w:rsidRDefault="007829D4">
      <w:pPr>
        <w:widowControl w:val="0"/>
        <w:spacing w:before="120"/>
        <w:rPr>
          <w:rFonts w:ascii="Cambria" w:eastAsia="Cambria" w:hAnsi="Cambria" w:cs="Cambria"/>
          <w:sz w:val="28"/>
          <w:szCs w:val="28"/>
        </w:rPr>
      </w:pPr>
    </w:p>
    <w:p w:rsidR="007829D4" w:rsidRDefault="005F6ABA">
      <w:pPr>
        <w:widowControl w:val="0"/>
        <w:spacing w:before="120" w:line="240" w:lineRule="auto"/>
        <w:rPr>
          <w:rFonts w:ascii="Cambria" w:eastAsia="Cambria" w:hAnsi="Cambria" w:cs="Cambria"/>
          <w:sz w:val="28"/>
          <w:szCs w:val="28"/>
        </w:rPr>
      </w:pPr>
      <w:r>
        <w:rPr>
          <w:rFonts w:ascii="Cambria" w:eastAsia="Cambria" w:hAnsi="Cambria" w:cs="Cambria"/>
          <w:sz w:val="28"/>
          <w:szCs w:val="28"/>
        </w:rPr>
        <w:t xml:space="preserve">11- Common Secondary Causes of Resistant Hypertension and Rational for Treatment </w:t>
      </w:r>
      <w:hyperlink r:id="rId21">
        <w:r>
          <w:rPr>
            <w:rFonts w:ascii="Cambria" w:eastAsia="Cambria" w:hAnsi="Cambria" w:cs="Cambria"/>
            <w:color w:val="0C58D3"/>
            <w:sz w:val="28"/>
            <w:szCs w:val="28"/>
            <w:u w:val="single"/>
          </w:rPr>
          <w:t>https://www.hindawi.com/journals/ijhy/2011/236239/</w:t>
        </w:r>
      </w:hyperlink>
    </w:p>
    <w:sectPr w:rsidR="007829D4">
      <w:headerReference w:type="default" r:id="rId22"/>
      <w:pgSz w:w="12240" w:h="15840"/>
      <w:pgMar w:top="720" w:right="1440" w:bottom="1440" w:left="12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A2" w:rsidRDefault="00B17AA2">
      <w:pPr>
        <w:spacing w:line="240" w:lineRule="auto"/>
      </w:pPr>
      <w:r>
        <w:separator/>
      </w:r>
    </w:p>
  </w:endnote>
  <w:endnote w:type="continuationSeparator" w:id="0">
    <w:p w:rsidR="00B17AA2" w:rsidRDefault="00B17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rlow Light">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A2" w:rsidRDefault="00B17AA2">
      <w:pPr>
        <w:spacing w:line="240" w:lineRule="auto"/>
      </w:pPr>
      <w:r>
        <w:separator/>
      </w:r>
    </w:p>
  </w:footnote>
  <w:footnote w:type="continuationSeparator" w:id="0">
    <w:p w:rsidR="00B17AA2" w:rsidRDefault="00B17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D4" w:rsidRDefault="007829D4">
    <w:pPr>
      <w:rPr>
        <w:rFonts w:ascii="Cambria" w:eastAsia="Cambria" w:hAnsi="Cambria" w:cs="Cambria"/>
        <w:b/>
        <w:color w:val="66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87A"/>
    <w:multiLevelType w:val="multilevel"/>
    <w:tmpl w:val="7FD2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3032B"/>
    <w:multiLevelType w:val="multilevel"/>
    <w:tmpl w:val="638EC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B6814"/>
    <w:multiLevelType w:val="multilevel"/>
    <w:tmpl w:val="3606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F40EA8"/>
    <w:multiLevelType w:val="multilevel"/>
    <w:tmpl w:val="00702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F0EEC"/>
    <w:multiLevelType w:val="multilevel"/>
    <w:tmpl w:val="41CA77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77F69"/>
    <w:multiLevelType w:val="multilevel"/>
    <w:tmpl w:val="729A1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D19E5"/>
    <w:multiLevelType w:val="multilevel"/>
    <w:tmpl w:val="59CA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896CFE"/>
    <w:multiLevelType w:val="multilevel"/>
    <w:tmpl w:val="59C2D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E54484"/>
    <w:multiLevelType w:val="multilevel"/>
    <w:tmpl w:val="786AE668"/>
    <w:lvl w:ilvl="0">
      <w:start w:val="1"/>
      <w:numFmt w:val="bullet"/>
      <w:lvlText w:val="▹"/>
      <w:lvlJc w:val="right"/>
      <w:pPr>
        <w:ind w:left="72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abstractNum>
  <w:abstractNum w:abstractNumId="9" w15:restartNumberingAfterBreak="0">
    <w:nsid w:val="3BAA1E1D"/>
    <w:multiLevelType w:val="multilevel"/>
    <w:tmpl w:val="CD70B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1333D8"/>
    <w:multiLevelType w:val="multilevel"/>
    <w:tmpl w:val="2BEA0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29707C"/>
    <w:multiLevelType w:val="multilevel"/>
    <w:tmpl w:val="49661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C61B42"/>
    <w:multiLevelType w:val="multilevel"/>
    <w:tmpl w:val="ED3A84A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427BE6"/>
    <w:multiLevelType w:val="multilevel"/>
    <w:tmpl w:val="DFE8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6A00BB"/>
    <w:multiLevelType w:val="multilevel"/>
    <w:tmpl w:val="8D928B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EF008A"/>
    <w:multiLevelType w:val="multilevel"/>
    <w:tmpl w:val="C9FEB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5F2544"/>
    <w:multiLevelType w:val="multilevel"/>
    <w:tmpl w:val="AE40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6751D6"/>
    <w:multiLevelType w:val="multilevel"/>
    <w:tmpl w:val="93E2F3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E0722BF"/>
    <w:multiLevelType w:val="multilevel"/>
    <w:tmpl w:val="57D28BC4"/>
    <w:lvl w:ilvl="0">
      <w:start w:val="1"/>
      <w:numFmt w:val="decimal"/>
      <w:lvlText w:val="%1)"/>
      <w:lvlJc w:val="right"/>
      <w:pPr>
        <w:ind w:left="72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1">
      <w:start w:val="1"/>
      <w:numFmt w:val="lowerLetter"/>
      <w:lvlText w:val="%2)"/>
      <w:lvlJc w:val="right"/>
      <w:pPr>
        <w:ind w:left="144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2">
      <w:start w:val="1"/>
      <w:numFmt w:val="lowerRoman"/>
      <w:lvlText w:val="%3)"/>
      <w:lvlJc w:val="right"/>
      <w:pPr>
        <w:ind w:left="216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3">
      <w:start w:val="1"/>
      <w:numFmt w:val="decimal"/>
      <w:lvlText w:val="(%4)"/>
      <w:lvlJc w:val="right"/>
      <w:pPr>
        <w:ind w:left="28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4">
      <w:start w:val="1"/>
      <w:numFmt w:val="lowerLetter"/>
      <w:lvlText w:val="(%5)"/>
      <w:lvlJc w:val="right"/>
      <w:pPr>
        <w:ind w:left="360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5">
      <w:start w:val="1"/>
      <w:numFmt w:val="lowerRoman"/>
      <w:lvlText w:val="(%6)"/>
      <w:lvlJc w:val="right"/>
      <w:pPr>
        <w:ind w:left="43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6">
      <w:start w:val="1"/>
      <w:numFmt w:val="decimal"/>
      <w:lvlText w:val="%7."/>
      <w:lvlJc w:val="right"/>
      <w:pPr>
        <w:ind w:left="504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7">
      <w:start w:val="1"/>
      <w:numFmt w:val="lowerLetter"/>
      <w:lvlText w:val="%8."/>
      <w:lvlJc w:val="right"/>
      <w:pPr>
        <w:ind w:left="576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8">
      <w:start w:val="1"/>
      <w:numFmt w:val="lowerRoman"/>
      <w:lvlText w:val="%9."/>
      <w:lvlJc w:val="right"/>
      <w:pPr>
        <w:ind w:left="64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abstractNum>
  <w:abstractNum w:abstractNumId="19" w15:restartNumberingAfterBreak="0">
    <w:nsid w:val="538E3AEA"/>
    <w:multiLevelType w:val="multilevel"/>
    <w:tmpl w:val="B8867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9035BE"/>
    <w:multiLevelType w:val="multilevel"/>
    <w:tmpl w:val="D924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FB7095"/>
    <w:multiLevelType w:val="multilevel"/>
    <w:tmpl w:val="C26C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A25182"/>
    <w:multiLevelType w:val="multilevel"/>
    <w:tmpl w:val="3B3E3330"/>
    <w:lvl w:ilvl="0">
      <w:start w:val="1"/>
      <w:numFmt w:val="bullet"/>
      <w:lvlText w:val="▹"/>
      <w:lvlJc w:val="right"/>
      <w:pPr>
        <w:ind w:left="7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abstractNum>
  <w:abstractNum w:abstractNumId="23" w15:restartNumberingAfterBreak="0">
    <w:nsid w:val="64735DA2"/>
    <w:multiLevelType w:val="multilevel"/>
    <w:tmpl w:val="B1AEEC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6B7957D1"/>
    <w:multiLevelType w:val="multilevel"/>
    <w:tmpl w:val="7A7A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3872F0"/>
    <w:multiLevelType w:val="multilevel"/>
    <w:tmpl w:val="62CA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662D18"/>
    <w:multiLevelType w:val="multilevel"/>
    <w:tmpl w:val="4594C31C"/>
    <w:lvl w:ilvl="0">
      <w:start w:val="1"/>
      <w:numFmt w:val="bullet"/>
      <w:lvlText w:val="▹"/>
      <w:lvlJc w:val="right"/>
      <w:pPr>
        <w:ind w:left="7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abstractNum>
  <w:abstractNum w:abstractNumId="27" w15:restartNumberingAfterBreak="0">
    <w:nsid w:val="6D96533E"/>
    <w:multiLevelType w:val="multilevel"/>
    <w:tmpl w:val="6634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033D30"/>
    <w:multiLevelType w:val="multilevel"/>
    <w:tmpl w:val="20C20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204237"/>
    <w:multiLevelType w:val="multilevel"/>
    <w:tmpl w:val="CFEAB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707F45"/>
    <w:multiLevelType w:val="multilevel"/>
    <w:tmpl w:val="A4EC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DA2169"/>
    <w:multiLevelType w:val="multilevel"/>
    <w:tmpl w:val="F19E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005F21"/>
    <w:multiLevelType w:val="multilevel"/>
    <w:tmpl w:val="5CB40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C7B42DA"/>
    <w:multiLevelType w:val="multilevel"/>
    <w:tmpl w:val="ACCEF072"/>
    <w:lvl w:ilvl="0">
      <w:start w:val="1"/>
      <w:numFmt w:val="bullet"/>
      <w:lvlText w:val="▹"/>
      <w:lvlJc w:val="right"/>
      <w:pPr>
        <w:ind w:left="7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A5B0FE"/>
        <w:sz w:val="36"/>
        <w:szCs w:val="36"/>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000000"/>
        <w:sz w:val="36"/>
        <w:szCs w:val="36"/>
        <w:u w:val="none"/>
        <w:shd w:val="clear" w:color="auto" w:fill="auto"/>
        <w:vertAlign w:val="baseline"/>
      </w:rPr>
    </w:lvl>
  </w:abstractNum>
  <w:num w:numId="1">
    <w:abstractNumId w:val="10"/>
  </w:num>
  <w:num w:numId="2">
    <w:abstractNumId w:val="33"/>
  </w:num>
  <w:num w:numId="3">
    <w:abstractNumId w:val="31"/>
  </w:num>
  <w:num w:numId="4">
    <w:abstractNumId w:val="5"/>
  </w:num>
  <w:num w:numId="5">
    <w:abstractNumId w:val="32"/>
  </w:num>
  <w:num w:numId="6">
    <w:abstractNumId w:val="22"/>
  </w:num>
  <w:num w:numId="7">
    <w:abstractNumId w:val="6"/>
  </w:num>
  <w:num w:numId="8">
    <w:abstractNumId w:val="12"/>
  </w:num>
  <w:num w:numId="9">
    <w:abstractNumId w:val="24"/>
  </w:num>
  <w:num w:numId="10">
    <w:abstractNumId w:val="28"/>
  </w:num>
  <w:num w:numId="11">
    <w:abstractNumId w:val="19"/>
  </w:num>
  <w:num w:numId="12">
    <w:abstractNumId w:val="15"/>
  </w:num>
  <w:num w:numId="13">
    <w:abstractNumId w:val="14"/>
  </w:num>
  <w:num w:numId="14">
    <w:abstractNumId w:val="20"/>
  </w:num>
  <w:num w:numId="15">
    <w:abstractNumId w:val="2"/>
  </w:num>
  <w:num w:numId="16">
    <w:abstractNumId w:val="25"/>
  </w:num>
  <w:num w:numId="17">
    <w:abstractNumId w:val="26"/>
  </w:num>
  <w:num w:numId="18">
    <w:abstractNumId w:val="17"/>
  </w:num>
  <w:num w:numId="19">
    <w:abstractNumId w:val="1"/>
  </w:num>
  <w:num w:numId="20">
    <w:abstractNumId w:val="29"/>
  </w:num>
  <w:num w:numId="21">
    <w:abstractNumId w:val="16"/>
  </w:num>
  <w:num w:numId="22">
    <w:abstractNumId w:val="27"/>
  </w:num>
  <w:num w:numId="23">
    <w:abstractNumId w:val="23"/>
  </w:num>
  <w:num w:numId="24">
    <w:abstractNumId w:val="18"/>
  </w:num>
  <w:num w:numId="25">
    <w:abstractNumId w:val="13"/>
  </w:num>
  <w:num w:numId="26">
    <w:abstractNumId w:val="3"/>
  </w:num>
  <w:num w:numId="27">
    <w:abstractNumId w:val="30"/>
  </w:num>
  <w:num w:numId="28">
    <w:abstractNumId w:val="7"/>
  </w:num>
  <w:num w:numId="29">
    <w:abstractNumId w:val="8"/>
  </w:num>
  <w:num w:numId="30">
    <w:abstractNumId w:val="21"/>
  </w:num>
  <w:num w:numId="31">
    <w:abstractNumId w:val="11"/>
  </w:num>
  <w:num w:numId="32">
    <w:abstractNumId w:val="9"/>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D4"/>
    <w:rsid w:val="005F6ABA"/>
    <w:rsid w:val="007829D4"/>
    <w:rsid w:val="00B17AA2"/>
    <w:rsid w:val="00BF44CF"/>
    <w:rsid w:val="00C27A2D"/>
    <w:rsid w:val="00DE45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0FC7E9A9"/>
  <w15:docId w15:val="{7896673B-F05F-F149-904B-1C2EB132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pplications.emro.who.int/dsaf/emrpub_2012_en_1362.pdf" TargetMode="External"/><Relationship Id="rId18" Type="http://schemas.openxmlformats.org/officeDocument/2006/relationships/hyperlink" Target="https://www.ncbi.nlm.nih.gov/books/NBK43744/" TargetMode="External"/><Relationship Id="rId3" Type="http://schemas.openxmlformats.org/officeDocument/2006/relationships/settings" Target="settings.xml"/><Relationship Id="rId21" Type="http://schemas.openxmlformats.org/officeDocument/2006/relationships/hyperlink" Target="https://www.hindawi.com/journals/ijhy/2011/236239/" TargetMode="External"/><Relationship Id="rId7" Type="http://schemas.openxmlformats.org/officeDocument/2006/relationships/image" Target="media/image1.png"/><Relationship Id="rId12" Type="http://schemas.openxmlformats.org/officeDocument/2006/relationships/hyperlink" Target="http://applications.emro.who.int/dsaf/emrpub_2012_en_1362.pdf" TargetMode="External"/><Relationship Id="rId17" Type="http://schemas.openxmlformats.org/officeDocument/2006/relationships/hyperlink" Target="https://www.ncbi.nlm.nih.gov/pmc/articles/PMC3191684/" TargetMode="External"/><Relationship Id="rId2" Type="http://schemas.openxmlformats.org/officeDocument/2006/relationships/styles" Target="styles.xml"/><Relationship Id="rId16" Type="http://schemas.openxmlformats.org/officeDocument/2006/relationships/hyperlink" Target="https://www.hindawi.com/journals/ijhy/2011/236239/" TargetMode="External"/><Relationship Id="rId20" Type="http://schemas.openxmlformats.org/officeDocument/2006/relationships/hyperlink" Target="http://circ.ahajournals.org/content/117/25/e5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gate.com/patient-education-and-health-promo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irc.ahajournals.org/content/117/25/e510" TargetMode="External"/><Relationship Id="rId23" Type="http://schemas.openxmlformats.org/officeDocument/2006/relationships/fontTable" Target="fontTable.xml"/><Relationship Id="rId10" Type="http://schemas.openxmlformats.org/officeDocument/2006/relationships/hyperlink" Target="https://thesecondprinciple.com/instructional-design/threedomainsoflearning/" TargetMode="External"/><Relationship Id="rId19" Type="http://schemas.openxmlformats.org/officeDocument/2006/relationships/hyperlink" Target="https://www.ncbi.nlm.nih.gov/books/NBK4374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oh.gov.sa/HealthAwareness/HealthDay/2017/Pages/HealthDay-2017-05-17.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Shatha Alduraywish</cp:lastModifiedBy>
  <cp:revision>2</cp:revision>
  <dcterms:created xsi:type="dcterms:W3CDTF">2018-04-04T10:11:00Z</dcterms:created>
  <dcterms:modified xsi:type="dcterms:W3CDTF">2018-04-04T10:11:00Z</dcterms:modified>
</cp:coreProperties>
</file>