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605" w:rsidRDefault="00F56605" w:rsidP="00F56605">
      <w:pPr>
        <w:jc w:val="center"/>
        <w:rPr>
          <w:b/>
          <w:sz w:val="32"/>
        </w:rPr>
      </w:pPr>
      <w:bookmarkStart w:id="0" w:name="_GoBack"/>
      <w:bookmarkEnd w:id="0"/>
      <w:r w:rsidRPr="00F56605">
        <w:rPr>
          <w:b/>
          <w:sz w:val="32"/>
        </w:rPr>
        <w:t>Demography Tutorial</w:t>
      </w:r>
    </w:p>
    <w:p w:rsidR="00F56605" w:rsidRDefault="00F56605" w:rsidP="00F56605">
      <w:pPr>
        <w:jc w:val="center"/>
        <w:rPr>
          <w:b/>
          <w:sz w:val="32"/>
        </w:rPr>
      </w:pPr>
    </w:p>
    <w:p w:rsidR="00F56605" w:rsidRDefault="00F56605" w:rsidP="00F56605">
      <w:pPr>
        <w:rPr>
          <w:rFonts w:ascii="Times New Roman" w:hAnsi="Times New Roman"/>
          <w:b/>
        </w:rPr>
      </w:pPr>
    </w:p>
    <w:p w:rsidR="00F56605" w:rsidRDefault="00F56605" w:rsidP="00F56605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Exercise </w:t>
      </w:r>
      <w:r w:rsidR="004A5C14">
        <w:rPr>
          <w:rFonts w:ascii="Times New Roman" w:hAnsi="Times New Roman"/>
          <w:b/>
        </w:rPr>
        <w:t>1</w:t>
      </w:r>
      <w:r>
        <w:rPr>
          <w:rFonts w:ascii="Times New Roman" w:hAnsi="Times New Roman"/>
          <w:b/>
        </w:rPr>
        <w:t xml:space="preserve">: </w:t>
      </w:r>
    </w:p>
    <w:p w:rsidR="00F56605" w:rsidRDefault="00F56605" w:rsidP="00F56605">
      <w:pPr>
        <w:rPr>
          <w:rFonts w:ascii="Times New Roman" w:hAnsi="Times New Roman"/>
          <w:b/>
        </w:rPr>
      </w:pPr>
    </w:p>
    <w:p w:rsidR="00F56605" w:rsidRDefault="00F56605" w:rsidP="00F56605">
      <w:pPr>
        <w:rPr>
          <w:rFonts w:ascii="Times New Roman" w:hAnsi="Times New Roman"/>
          <w:b/>
        </w:rPr>
      </w:pPr>
      <w:r w:rsidRPr="00F56605">
        <w:rPr>
          <w:rFonts w:ascii="Times New Roman" w:hAnsi="Times New Roman"/>
          <w:b/>
        </w:rPr>
        <w:t>Consider the following two population pyramids</w:t>
      </w:r>
    </w:p>
    <w:p w:rsidR="00F56605" w:rsidRDefault="00F56605" w:rsidP="00F56605">
      <w:pPr>
        <w:rPr>
          <w:rFonts w:ascii="Times New Roman" w:hAnsi="Times New Roman"/>
          <w:b/>
        </w:rPr>
      </w:pPr>
    </w:p>
    <w:p w:rsidR="00870CA3" w:rsidRDefault="00870CA3" w:rsidP="00F56605">
      <w:pPr>
        <w:rPr>
          <w:rFonts w:ascii="Times New Roman" w:hAnsi="Times New Roman"/>
          <w:b/>
        </w:rPr>
      </w:pPr>
    </w:p>
    <w:p w:rsidR="00870CA3" w:rsidRDefault="00F56605" w:rsidP="00F56605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Population pyramid A</w:t>
      </w:r>
    </w:p>
    <w:p w:rsidR="00870CA3" w:rsidRDefault="00870CA3" w:rsidP="00F56605">
      <w:pPr>
        <w:rPr>
          <w:rFonts w:ascii="Times New Roman" w:hAnsi="Times New Roman"/>
          <w:b/>
        </w:rPr>
      </w:pPr>
    </w:p>
    <w:p w:rsidR="00870CA3" w:rsidRDefault="00870CA3" w:rsidP="00F56605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5232400" cy="3200400"/>
            <wp:effectExtent l="25400" t="0" r="0" b="0"/>
            <wp:docPr id="1" name="Picture 0" descr="Swed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eden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40295" cy="3205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0CA3" w:rsidRDefault="00870CA3" w:rsidP="00F56605">
      <w:pPr>
        <w:rPr>
          <w:rFonts w:ascii="Times New Roman" w:hAnsi="Times New Roman"/>
          <w:b/>
        </w:rPr>
      </w:pPr>
    </w:p>
    <w:p w:rsidR="00870CA3" w:rsidRDefault="00870CA3" w:rsidP="00F56605">
      <w:pPr>
        <w:rPr>
          <w:rFonts w:ascii="Times New Roman" w:hAnsi="Times New Roman"/>
          <w:b/>
        </w:rPr>
      </w:pPr>
    </w:p>
    <w:p w:rsidR="00870CA3" w:rsidRDefault="00870CA3" w:rsidP="00F56605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Population pyramid B</w:t>
      </w:r>
    </w:p>
    <w:p w:rsidR="00870CA3" w:rsidRDefault="00870CA3" w:rsidP="00F56605">
      <w:pPr>
        <w:rPr>
          <w:rFonts w:ascii="Times New Roman" w:hAnsi="Times New Roman"/>
          <w:b/>
        </w:rPr>
      </w:pPr>
    </w:p>
    <w:p w:rsidR="00740183" w:rsidRDefault="00870CA3" w:rsidP="00F56605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5270500" cy="2751455"/>
            <wp:effectExtent l="25400" t="0" r="0" b="0"/>
            <wp:docPr id="2" name="Picture 1" descr="Zamb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mbia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751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0183" w:rsidRDefault="00740183" w:rsidP="00F56605">
      <w:pPr>
        <w:rPr>
          <w:rFonts w:ascii="Times New Roman" w:hAnsi="Times New Roman"/>
          <w:b/>
        </w:rPr>
      </w:pPr>
    </w:p>
    <w:p w:rsidR="00740183" w:rsidRDefault="00740183" w:rsidP="00F56605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1. Describe the shape of each of these two pyramids. What are the most striking features in each? </w:t>
      </w:r>
    </w:p>
    <w:p w:rsidR="00740183" w:rsidRDefault="00740183" w:rsidP="00F56605">
      <w:pPr>
        <w:rPr>
          <w:rFonts w:ascii="Times New Roman" w:hAnsi="Times New Roman"/>
          <w:b/>
        </w:rPr>
      </w:pPr>
    </w:p>
    <w:p w:rsidR="00342900" w:rsidRDefault="00342900" w:rsidP="00F5660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Pyramid A: </w:t>
      </w:r>
    </w:p>
    <w:p w:rsidR="00342900" w:rsidRDefault="00342900" w:rsidP="00F56605">
      <w:pPr>
        <w:rPr>
          <w:rFonts w:ascii="Times New Roman" w:hAnsi="Times New Roman"/>
        </w:rPr>
      </w:pPr>
      <w:r>
        <w:rPr>
          <w:rFonts w:ascii="Times New Roman" w:hAnsi="Times New Roman"/>
        </w:rPr>
        <w:t>-Height: The apex is high, which suggests high life expectancy in this population.</w:t>
      </w:r>
    </w:p>
    <w:p w:rsidR="009B58B4" w:rsidRDefault="009B58B4" w:rsidP="00F56605">
      <w:pPr>
        <w:rPr>
          <w:rFonts w:ascii="Times New Roman" w:hAnsi="Times New Roman"/>
        </w:rPr>
      </w:pPr>
      <w:r>
        <w:rPr>
          <w:rFonts w:ascii="Times New Roman" w:hAnsi="Times New Roman"/>
        </w:rPr>
        <w:t>-Base: is narrow, suggesting a low fertility rate in this population</w:t>
      </w:r>
    </w:p>
    <w:p w:rsidR="009B58B4" w:rsidRDefault="009B58B4" w:rsidP="00F56605">
      <w:pPr>
        <w:rPr>
          <w:rFonts w:ascii="Times New Roman" w:hAnsi="Times New Roman"/>
        </w:rPr>
      </w:pPr>
      <w:r>
        <w:rPr>
          <w:rFonts w:ascii="Times New Roman" w:hAnsi="Times New Roman"/>
        </w:rPr>
        <w:t>-Side: suggests a fairly equal distribution of all age groups in this population (although the elderly population are still fewer)</w:t>
      </w:r>
    </w:p>
    <w:p w:rsidR="009B58B4" w:rsidRDefault="009B58B4" w:rsidP="00F5660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-Type of pyramid: Stationary population </w:t>
      </w:r>
    </w:p>
    <w:p w:rsidR="009B58B4" w:rsidRDefault="009B58B4" w:rsidP="00F56605">
      <w:pPr>
        <w:rPr>
          <w:rFonts w:ascii="Times New Roman" w:hAnsi="Times New Roman"/>
        </w:rPr>
      </w:pPr>
    </w:p>
    <w:p w:rsidR="000B0E43" w:rsidRDefault="009B58B4" w:rsidP="00F5660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Pyramid B: </w:t>
      </w:r>
    </w:p>
    <w:p w:rsidR="009B58B4" w:rsidRDefault="000B0E43" w:rsidP="00F56605">
      <w:pPr>
        <w:rPr>
          <w:rFonts w:ascii="Times New Roman" w:hAnsi="Times New Roman"/>
        </w:rPr>
      </w:pPr>
      <w:r>
        <w:rPr>
          <w:rFonts w:ascii="Times New Roman" w:hAnsi="Times New Roman"/>
        </w:rPr>
        <w:t>-Triangular in shape</w:t>
      </w:r>
    </w:p>
    <w:p w:rsidR="009B58B4" w:rsidRDefault="009B58B4" w:rsidP="00F56605">
      <w:pPr>
        <w:rPr>
          <w:rFonts w:ascii="Times New Roman" w:hAnsi="Times New Roman"/>
        </w:rPr>
      </w:pPr>
      <w:r>
        <w:rPr>
          <w:rFonts w:ascii="Times New Roman" w:hAnsi="Times New Roman"/>
        </w:rPr>
        <w:t>-Height: Life expectancy is until 80+</w:t>
      </w:r>
    </w:p>
    <w:p w:rsidR="009B58B4" w:rsidRDefault="009B58B4" w:rsidP="00F56605">
      <w:pPr>
        <w:rPr>
          <w:rFonts w:ascii="Times New Roman" w:hAnsi="Times New Roman"/>
        </w:rPr>
      </w:pPr>
      <w:r>
        <w:rPr>
          <w:rFonts w:ascii="Times New Roman" w:hAnsi="Times New Roman"/>
        </w:rPr>
        <w:t>-Base: wide, suggestive of high fertility rate.</w:t>
      </w:r>
    </w:p>
    <w:p w:rsidR="000B0E43" w:rsidRDefault="009B58B4" w:rsidP="00F5660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-Side: </w:t>
      </w:r>
      <w:r w:rsidR="000B0E43">
        <w:rPr>
          <w:rFonts w:ascii="Times New Roman" w:hAnsi="Times New Roman"/>
        </w:rPr>
        <w:t>concaved on the sides (most of the population is below the age of 25 y)</w:t>
      </w:r>
    </w:p>
    <w:p w:rsidR="00740183" w:rsidRPr="00342900" w:rsidRDefault="000B0E43" w:rsidP="00F56605">
      <w:pPr>
        <w:rPr>
          <w:rFonts w:ascii="Times New Roman" w:hAnsi="Times New Roman"/>
        </w:rPr>
      </w:pPr>
      <w:r>
        <w:rPr>
          <w:rFonts w:ascii="Times New Roman" w:hAnsi="Times New Roman"/>
        </w:rPr>
        <w:t>-Type of pyramid: Expansive</w:t>
      </w:r>
    </w:p>
    <w:p w:rsidR="00740183" w:rsidRDefault="00740183" w:rsidP="00F56605">
      <w:pPr>
        <w:rPr>
          <w:rFonts w:ascii="Times New Roman" w:hAnsi="Times New Roman"/>
          <w:b/>
        </w:rPr>
      </w:pPr>
    </w:p>
    <w:p w:rsidR="00740183" w:rsidRDefault="001927D8" w:rsidP="00F56605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 What are</w:t>
      </w:r>
      <w:r w:rsidR="00740183">
        <w:rPr>
          <w:rFonts w:ascii="Times New Roman" w:hAnsi="Times New Roman"/>
          <w:b/>
        </w:rPr>
        <w:t xml:space="preserve"> the main difference in population composition between pyramid A and Pyramid B? </w:t>
      </w:r>
    </w:p>
    <w:p w:rsidR="00740183" w:rsidRDefault="00740183" w:rsidP="00F56605">
      <w:pPr>
        <w:rPr>
          <w:rFonts w:ascii="Times New Roman" w:hAnsi="Times New Roman"/>
          <w:b/>
        </w:rPr>
      </w:pPr>
    </w:p>
    <w:p w:rsidR="00740183" w:rsidRPr="00833121" w:rsidRDefault="001927D8" w:rsidP="00F56605">
      <w:pPr>
        <w:rPr>
          <w:rFonts w:ascii="Times New Roman" w:hAnsi="Times New Roman"/>
        </w:rPr>
      </w:pPr>
      <w:r>
        <w:rPr>
          <w:rFonts w:ascii="Times New Roman" w:hAnsi="Times New Roman"/>
        </w:rPr>
        <w:t>The fertility rate and the life expectancy</w:t>
      </w:r>
    </w:p>
    <w:p w:rsidR="00740183" w:rsidRDefault="00740183" w:rsidP="00F56605">
      <w:pPr>
        <w:rPr>
          <w:rFonts w:ascii="Times New Roman" w:hAnsi="Times New Roman"/>
          <w:b/>
        </w:rPr>
      </w:pPr>
    </w:p>
    <w:p w:rsidR="00740183" w:rsidRDefault="00740183" w:rsidP="00F56605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3. Based on the pyramid shapes, can you guess the level of development of each of these two countries? </w:t>
      </w:r>
    </w:p>
    <w:p w:rsidR="00740183" w:rsidRDefault="00740183" w:rsidP="00F56605">
      <w:pPr>
        <w:rPr>
          <w:rFonts w:ascii="Times New Roman" w:hAnsi="Times New Roman"/>
          <w:b/>
        </w:rPr>
      </w:pPr>
    </w:p>
    <w:p w:rsidR="00740183" w:rsidRPr="001927D8" w:rsidRDefault="001927D8" w:rsidP="00F56605">
      <w:pPr>
        <w:rPr>
          <w:rFonts w:ascii="Times New Roman" w:hAnsi="Times New Roman"/>
        </w:rPr>
      </w:pPr>
      <w:r>
        <w:rPr>
          <w:rFonts w:ascii="Times New Roman" w:hAnsi="Times New Roman"/>
        </w:rPr>
        <w:t>Country A is most probably a highly developed country. Country B is most probably a developing country.</w:t>
      </w:r>
    </w:p>
    <w:p w:rsidR="00740183" w:rsidRDefault="00740183" w:rsidP="00F56605">
      <w:pPr>
        <w:rPr>
          <w:rFonts w:ascii="Times New Roman" w:hAnsi="Times New Roman"/>
          <w:b/>
        </w:rPr>
      </w:pPr>
    </w:p>
    <w:p w:rsidR="001927D8" w:rsidRDefault="00740183" w:rsidP="00F56605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4. What </w:t>
      </w:r>
      <w:r w:rsidR="00FF2DAE">
        <w:rPr>
          <w:rFonts w:ascii="Times New Roman" w:hAnsi="Times New Roman"/>
          <w:b/>
        </w:rPr>
        <w:t xml:space="preserve">are the possible </w:t>
      </w:r>
      <w:r>
        <w:rPr>
          <w:rFonts w:ascii="Times New Roman" w:hAnsi="Times New Roman"/>
          <w:b/>
        </w:rPr>
        <w:t>stage</w:t>
      </w:r>
      <w:r w:rsidR="00FF2DAE">
        <w:rPr>
          <w:rFonts w:ascii="Times New Roman" w:hAnsi="Times New Roman"/>
          <w:b/>
        </w:rPr>
        <w:t>s</w:t>
      </w:r>
      <w:r>
        <w:rPr>
          <w:rFonts w:ascii="Times New Roman" w:hAnsi="Times New Roman"/>
          <w:b/>
        </w:rPr>
        <w:t xml:space="preserve"> of demographic transition is each of country A and country B in?</w:t>
      </w:r>
    </w:p>
    <w:p w:rsidR="001927D8" w:rsidRDefault="001927D8" w:rsidP="00F56605">
      <w:pPr>
        <w:rPr>
          <w:rFonts w:ascii="Times New Roman" w:hAnsi="Times New Roman"/>
          <w:b/>
        </w:rPr>
      </w:pPr>
    </w:p>
    <w:p w:rsidR="001927D8" w:rsidRDefault="001927D8" w:rsidP="00F5660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Country A: </w:t>
      </w:r>
      <w:r w:rsidR="00224ECE">
        <w:rPr>
          <w:rFonts w:ascii="Times New Roman" w:hAnsi="Times New Roman"/>
        </w:rPr>
        <w:t>Low stationary</w:t>
      </w:r>
    </w:p>
    <w:p w:rsidR="001927D8" w:rsidRDefault="001927D8" w:rsidP="00F56605">
      <w:pPr>
        <w:rPr>
          <w:rFonts w:ascii="Times New Roman" w:hAnsi="Times New Roman"/>
        </w:rPr>
      </w:pPr>
    </w:p>
    <w:p w:rsidR="009B703E" w:rsidRDefault="001927D8" w:rsidP="00F5660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Country B: Late expanding </w:t>
      </w:r>
    </w:p>
    <w:p w:rsidR="009B703E" w:rsidRDefault="009B703E" w:rsidP="00F56605">
      <w:pPr>
        <w:rPr>
          <w:rFonts w:ascii="Times New Roman" w:hAnsi="Times New Roman"/>
        </w:rPr>
      </w:pPr>
    </w:p>
    <w:p w:rsidR="002D7DCE" w:rsidRDefault="002D7DCE" w:rsidP="00F56605">
      <w:pPr>
        <w:rPr>
          <w:rFonts w:ascii="Times New Roman" w:hAnsi="Times New Roman"/>
          <w:b/>
        </w:rPr>
      </w:pPr>
    </w:p>
    <w:p w:rsidR="002D7DCE" w:rsidRDefault="002D7DCE" w:rsidP="00F56605">
      <w:pPr>
        <w:rPr>
          <w:rFonts w:ascii="Times New Roman" w:hAnsi="Times New Roman"/>
          <w:b/>
        </w:rPr>
      </w:pPr>
    </w:p>
    <w:p w:rsidR="00CB3086" w:rsidRDefault="009B703E" w:rsidP="00F56605">
      <w:pPr>
        <w:rPr>
          <w:rFonts w:ascii="Times New Roman" w:hAnsi="Times New Roman"/>
          <w:b/>
        </w:rPr>
      </w:pPr>
      <w:r w:rsidRPr="00CB3086">
        <w:rPr>
          <w:rFonts w:ascii="Times New Roman" w:hAnsi="Times New Roman"/>
          <w:b/>
        </w:rPr>
        <w:t xml:space="preserve">Exercise </w:t>
      </w:r>
      <w:r w:rsidR="004A5C14">
        <w:rPr>
          <w:rFonts w:ascii="Times New Roman" w:hAnsi="Times New Roman"/>
          <w:b/>
        </w:rPr>
        <w:t>2</w:t>
      </w:r>
      <w:r w:rsidRPr="00CB3086">
        <w:rPr>
          <w:rFonts w:ascii="Times New Roman" w:hAnsi="Times New Roman"/>
          <w:b/>
        </w:rPr>
        <w:t xml:space="preserve">: </w:t>
      </w:r>
    </w:p>
    <w:p w:rsidR="00CB3086" w:rsidRDefault="00CB3086" w:rsidP="00F56605">
      <w:pPr>
        <w:rPr>
          <w:rFonts w:ascii="Times New Roman" w:hAnsi="Times New Roman"/>
          <w:b/>
        </w:rPr>
      </w:pPr>
    </w:p>
    <w:p w:rsidR="00CB3086" w:rsidRDefault="00CB3086" w:rsidP="00F56605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During which stage of demographic transition is population growth the highest? Explain why.</w:t>
      </w:r>
    </w:p>
    <w:p w:rsidR="00CB3086" w:rsidRDefault="00CB3086" w:rsidP="00F56605">
      <w:pPr>
        <w:rPr>
          <w:rFonts w:ascii="Times New Roman" w:hAnsi="Times New Roman"/>
          <w:b/>
        </w:rPr>
      </w:pPr>
    </w:p>
    <w:p w:rsidR="00845CEE" w:rsidRDefault="00CB3086" w:rsidP="00F5660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Stage </w:t>
      </w:r>
      <w:proofErr w:type="gramStart"/>
      <w:r>
        <w:rPr>
          <w:rFonts w:ascii="Times New Roman" w:hAnsi="Times New Roman"/>
        </w:rPr>
        <w:t>3</w:t>
      </w:r>
      <w:proofErr w:type="gramEnd"/>
      <w:r>
        <w:rPr>
          <w:rFonts w:ascii="Times New Roman" w:hAnsi="Times New Roman"/>
        </w:rPr>
        <w:t xml:space="preserve"> (late expanding stage). Because during this stage the birth rates are greater than the death rates. </w:t>
      </w:r>
    </w:p>
    <w:p w:rsidR="00845CEE" w:rsidRDefault="00845CEE" w:rsidP="00F56605">
      <w:pPr>
        <w:rPr>
          <w:rFonts w:ascii="Times New Roman" w:hAnsi="Times New Roman"/>
        </w:rPr>
      </w:pPr>
    </w:p>
    <w:p w:rsidR="002D7DCE" w:rsidRDefault="002D7DCE" w:rsidP="00F56605">
      <w:pPr>
        <w:rPr>
          <w:rFonts w:ascii="Times New Roman" w:hAnsi="Times New Roman"/>
          <w:b/>
        </w:rPr>
      </w:pPr>
    </w:p>
    <w:p w:rsidR="002D7DCE" w:rsidRDefault="002D7DCE" w:rsidP="00F56605">
      <w:pPr>
        <w:rPr>
          <w:rFonts w:ascii="Times New Roman" w:hAnsi="Times New Roman"/>
          <w:b/>
        </w:rPr>
      </w:pPr>
    </w:p>
    <w:p w:rsidR="002D7DCE" w:rsidRDefault="002D7DCE" w:rsidP="00F56605">
      <w:pPr>
        <w:rPr>
          <w:rFonts w:ascii="Times New Roman" w:hAnsi="Times New Roman"/>
          <w:b/>
        </w:rPr>
      </w:pPr>
    </w:p>
    <w:p w:rsidR="002D7DCE" w:rsidRDefault="002D7DCE" w:rsidP="00F56605">
      <w:pPr>
        <w:rPr>
          <w:rFonts w:ascii="Times New Roman" w:hAnsi="Times New Roman"/>
          <w:b/>
        </w:rPr>
      </w:pPr>
    </w:p>
    <w:p w:rsidR="002D7DCE" w:rsidRDefault="002D7DCE" w:rsidP="00F56605">
      <w:pPr>
        <w:rPr>
          <w:rFonts w:ascii="Times New Roman" w:hAnsi="Times New Roman"/>
          <w:b/>
        </w:rPr>
      </w:pPr>
    </w:p>
    <w:p w:rsidR="004A5C14" w:rsidRDefault="00845CEE" w:rsidP="00F56605">
      <w:pPr>
        <w:rPr>
          <w:rFonts w:ascii="Times New Roman" w:hAnsi="Times New Roman"/>
          <w:b/>
        </w:rPr>
      </w:pPr>
      <w:r w:rsidRPr="004A5C14">
        <w:rPr>
          <w:rFonts w:ascii="Times New Roman" w:hAnsi="Times New Roman"/>
          <w:b/>
        </w:rPr>
        <w:lastRenderedPageBreak/>
        <w:t xml:space="preserve">Exercise </w:t>
      </w:r>
      <w:r w:rsidR="004A5C14">
        <w:rPr>
          <w:rFonts w:ascii="Times New Roman" w:hAnsi="Times New Roman"/>
          <w:b/>
        </w:rPr>
        <w:t>3</w:t>
      </w:r>
      <w:r w:rsidRPr="004A5C14">
        <w:rPr>
          <w:rFonts w:ascii="Times New Roman" w:hAnsi="Times New Roman"/>
          <w:b/>
        </w:rPr>
        <w:t xml:space="preserve">: </w:t>
      </w:r>
    </w:p>
    <w:p w:rsidR="004A5C14" w:rsidRDefault="004A5C14" w:rsidP="00F56605">
      <w:pPr>
        <w:rPr>
          <w:rFonts w:ascii="Times New Roman" w:hAnsi="Times New Roman"/>
          <w:b/>
        </w:rPr>
      </w:pPr>
    </w:p>
    <w:p w:rsidR="004A5C14" w:rsidRDefault="004A5C14" w:rsidP="00F56605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The following data shows the population distribution of Saudi Arabia in 2000 and 2015.</w:t>
      </w:r>
    </w:p>
    <w:p w:rsidR="004A5C14" w:rsidRDefault="004A5C14" w:rsidP="00F56605">
      <w:pPr>
        <w:rPr>
          <w:rFonts w:ascii="Times New Roman" w:hAnsi="Times New Roman"/>
          <w:b/>
        </w:rPr>
      </w:pPr>
    </w:p>
    <w:tbl>
      <w:tblPr>
        <w:tblW w:w="686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  <w:gridCol w:w="2280"/>
        <w:gridCol w:w="2420"/>
      </w:tblGrid>
      <w:tr w:rsidR="004A5C14" w:rsidRPr="004A5C14"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F3F7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2D7DCE" w:rsidRPr="004A5C14" w:rsidRDefault="004A5C14" w:rsidP="004A5C14">
            <w:pPr>
              <w:rPr>
                <w:rFonts w:ascii="Times New Roman" w:hAnsi="Times New Roman"/>
                <w:b/>
                <w:bCs/>
                <w:lang w:val="en-GB"/>
              </w:rPr>
            </w:pPr>
            <w:r w:rsidRPr="004A5C14">
              <w:rPr>
                <w:rFonts w:ascii="Times New Roman" w:hAnsi="Times New Roman"/>
                <w:b/>
                <w:lang w:val="en-GB"/>
              </w:rPr>
              <w:t>Age groups (years)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F3F7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2D7DCE" w:rsidRPr="004A5C14" w:rsidRDefault="004A5C14" w:rsidP="004A5C14">
            <w:pPr>
              <w:rPr>
                <w:rFonts w:ascii="Times New Roman" w:hAnsi="Times New Roman"/>
                <w:b/>
                <w:lang w:val="en-GB"/>
              </w:rPr>
            </w:pPr>
            <w:r w:rsidRPr="004A5C14">
              <w:rPr>
                <w:rFonts w:ascii="Times New Roman" w:hAnsi="Times New Roman"/>
                <w:b/>
                <w:lang w:val="en-GB"/>
              </w:rPr>
              <w:t>Year 2000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F3F7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2D7DCE" w:rsidRPr="004A5C14" w:rsidRDefault="004A5C14" w:rsidP="004A5C14">
            <w:pPr>
              <w:rPr>
                <w:rFonts w:ascii="Times New Roman" w:hAnsi="Times New Roman"/>
                <w:b/>
                <w:lang w:val="en-GB"/>
              </w:rPr>
            </w:pPr>
            <w:r w:rsidRPr="004A5C14">
              <w:rPr>
                <w:rFonts w:ascii="Times New Roman" w:hAnsi="Times New Roman"/>
                <w:b/>
                <w:lang w:val="en-GB"/>
              </w:rPr>
              <w:t>Year 2015</w:t>
            </w:r>
          </w:p>
        </w:tc>
      </w:tr>
      <w:tr w:rsidR="004A5C14" w:rsidRPr="004A5C14"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F3F7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2D7DCE" w:rsidRPr="004A5C14" w:rsidRDefault="004A5C14" w:rsidP="004A5C14">
            <w:pPr>
              <w:rPr>
                <w:rFonts w:ascii="Times New Roman" w:hAnsi="Times New Roman"/>
                <w:b/>
                <w:lang w:val="en-GB"/>
              </w:rPr>
            </w:pPr>
            <w:r w:rsidRPr="004A5C14">
              <w:rPr>
                <w:rFonts w:ascii="Times New Roman" w:hAnsi="Times New Roman"/>
                <w:b/>
                <w:lang w:val="en-GB"/>
              </w:rPr>
              <w:t>&lt; 15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F3F7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2D7DCE" w:rsidRPr="004A5C14" w:rsidRDefault="004A5C14" w:rsidP="004A5C14">
            <w:pPr>
              <w:rPr>
                <w:rFonts w:ascii="Times New Roman" w:hAnsi="Times New Roman"/>
                <w:b/>
                <w:lang w:val="en-GB"/>
              </w:rPr>
            </w:pPr>
            <w:r w:rsidRPr="004A5C14">
              <w:rPr>
                <w:rFonts w:ascii="Times New Roman" w:hAnsi="Times New Roman"/>
                <w:b/>
                <w:lang w:val="en-GB"/>
              </w:rPr>
              <w:t>8000000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F3F7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2D7DCE" w:rsidRPr="004A5C14" w:rsidRDefault="004A5C14" w:rsidP="004A5C14">
            <w:pPr>
              <w:rPr>
                <w:rFonts w:ascii="Times New Roman" w:hAnsi="Times New Roman"/>
                <w:b/>
                <w:lang w:val="en-GB"/>
              </w:rPr>
            </w:pPr>
            <w:r w:rsidRPr="004A5C14">
              <w:rPr>
                <w:rFonts w:ascii="Times New Roman" w:hAnsi="Times New Roman"/>
                <w:b/>
                <w:lang w:val="en-GB"/>
              </w:rPr>
              <w:t>7000000</w:t>
            </w:r>
          </w:p>
        </w:tc>
      </w:tr>
      <w:tr w:rsidR="004A5C14" w:rsidRPr="004A5C14"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F3F7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2D7DCE" w:rsidRPr="004A5C14" w:rsidRDefault="004A5C14" w:rsidP="004A5C14">
            <w:pPr>
              <w:rPr>
                <w:rFonts w:ascii="Times New Roman" w:hAnsi="Times New Roman"/>
                <w:b/>
                <w:lang w:val="en-GB"/>
              </w:rPr>
            </w:pPr>
            <w:r w:rsidRPr="004A5C14">
              <w:rPr>
                <w:rFonts w:ascii="Times New Roman" w:hAnsi="Times New Roman"/>
                <w:b/>
                <w:lang w:val="en-GB"/>
              </w:rPr>
              <w:t xml:space="preserve">15 - &lt; 65 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F3F7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2D7DCE" w:rsidRPr="004A5C14" w:rsidRDefault="004A5C14" w:rsidP="004A5C14">
            <w:pPr>
              <w:rPr>
                <w:rFonts w:ascii="Times New Roman" w:hAnsi="Times New Roman"/>
                <w:b/>
                <w:lang w:val="en-GB"/>
              </w:rPr>
            </w:pPr>
            <w:r w:rsidRPr="004A5C14">
              <w:rPr>
                <w:rFonts w:ascii="Times New Roman" w:hAnsi="Times New Roman"/>
                <w:b/>
                <w:lang w:val="en-GB"/>
              </w:rPr>
              <w:t>12000000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F3F7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2D7DCE" w:rsidRPr="004A5C14" w:rsidRDefault="004A5C14" w:rsidP="004A5C14">
            <w:pPr>
              <w:rPr>
                <w:rFonts w:ascii="Times New Roman" w:hAnsi="Times New Roman"/>
                <w:b/>
                <w:lang w:val="en-GB"/>
              </w:rPr>
            </w:pPr>
            <w:r w:rsidRPr="004A5C14">
              <w:rPr>
                <w:rFonts w:ascii="Times New Roman" w:hAnsi="Times New Roman"/>
                <w:b/>
                <w:lang w:val="en-GB"/>
              </w:rPr>
              <w:t>19000000</w:t>
            </w:r>
          </w:p>
        </w:tc>
      </w:tr>
      <w:tr w:rsidR="004A5C14" w:rsidRPr="004A5C14"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F3F7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2D7DCE" w:rsidRPr="004A5C14" w:rsidRDefault="004A5C14" w:rsidP="004A5C14">
            <w:pPr>
              <w:rPr>
                <w:rFonts w:ascii="Times New Roman" w:hAnsi="Times New Roman"/>
                <w:b/>
                <w:lang w:val="en-GB"/>
              </w:rPr>
            </w:pPr>
            <w:r w:rsidRPr="004A5C14">
              <w:rPr>
                <w:rFonts w:ascii="Times New Roman" w:hAnsi="Times New Roman"/>
                <w:b/>
                <w:lang w:val="en-GB"/>
              </w:rPr>
              <w:t>65+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F3F7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2D7DCE" w:rsidRPr="004A5C14" w:rsidRDefault="004A5C14" w:rsidP="004A5C14">
            <w:pPr>
              <w:rPr>
                <w:rFonts w:ascii="Times New Roman" w:hAnsi="Times New Roman"/>
                <w:b/>
                <w:lang w:val="en-GB"/>
              </w:rPr>
            </w:pPr>
            <w:r w:rsidRPr="004A5C14">
              <w:rPr>
                <w:rFonts w:ascii="Times New Roman" w:hAnsi="Times New Roman"/>
                <w:b/>
                <w:lang w:val="en-GB"/>
              </w:rPr>
              <w:t>500,000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F3F7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2D7DCE" w:rsidRPr="004A5C14" w:rsidRDefault="004A5C14" w:rsidP="004A5C14">
            <w:pPr>
              <w:rPr>
                <w:rFonts w:ascii="Times New Roman" w:hAnsi="Times New Roman"/>
                <w:b/>
                <w:lang w:val="en-GB"/>
              </w:rPr>
            </w:pPr>
            <w:r w:rsidRPr="004A5C14">
              <w:rPr>
                <w:rFonts w:ascii="Times New Roman" w:hAnsi="Times New Roman"/>
                <w:b/>
                <w:lang w:val="en-GB"/>
              </w:rPr>
              <w:t>900,000</w:t>
            </w:r>
          </w:p>
        </w:tc>
      </w:tr>
    </w:tbl>
    <w:p w:rsidR="004A5C14" w:rsidRDefault="004A5C14" w:rsidP="00F56605">
      <w:pPr>
        <w:rPr>
          <w:rFonts w:ascii="Times New Roman" w:hAnsi="Times New Roman"/>
          <w:b/>
        </w:rPr>
      </w:pPr>
    </w:p>
    <w:p w:rsidR="004A5C14" w:rsidRDefault="002D5A65" w:rsidP="00F56605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1. </w:t>
      </w:r>
      <w:r w:rsidR="004A5C14">
        <w:rPr>
          <w:rFonts w:ascii="Times New Roman" w:hAnsi="Times New Roman"/>
          <w:b/>
        </w:rPr>
        <w:t>Calculate the dependency ratio</w:t>
      </w:r>
      <w:r>
        <w:rPr>
          <w:rFonts w:ascii="Times New Roman" w:hAnsi="Times New Roman"/>
          <w:b/>
        </w:rPr>
        <w:t xml:space="preserve"> in each of these two years</w:t>
      </w:r>
      <w:r w:rsidR="004A5C14">
        <w:rPr>
          <w:rFonts w:ascii="Times New Roman" w:hAnsi="Times New Roman"/>
          <w:b/>
        </w:rPr>
        <w:t xml:space="preserve">. </w:t>
      </w:r>
    </w:p>
    <w:p w:rsidR="004A5C14" w:rsidRDefault="004A5C14" w:rsidP="00F56605">
      <w:pPr>
        <w:rPr>
          <w:rFonts w:ascii="Times New Roman" w:hAnsi="Times New Roman"/>
          <w:b/>
        </w:rPr>
      </w:pPr>
    </w:p>
    <w:p w:rsidR="002D5A65" w:rsidRDefault="004A5C14" w:rsidP="00F5660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Dependency ratio = </w:t>
      </w:r>
    </w:p>
    <w:p w:rsidR="002D5A65" w:rsidRDefault="002D5A65" w:rsidP="00F56605">
      <w:pPr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 w:rsidR="004A5C14">
        <w:rPr>
          <w:rFonts w:ascii="Times New Roman" w:hAnsi="Times New Roman"/>
        </w:rPr>
        <w:t xml:space="preserve"># </w:t>
      </w:r>
      <w:proofErr w:type="gramStart"/>
      <w:r w:rsidR="004A5C14">
        <w:rPr>
          <w:rFonts w:ascii="Times New Roman" w:hAnsi="Times New Roman"/>
        </w:rPr>
        <w:t>of</w:t>
      </w:r>
      <w:proofErr w:type="gramEnd"/>
      <w:r w:rsidR="004A5C14">
        <w:rPr>
          <w:rFonts w:ascii="Times New Roman" w:hAnsi="Times New Roman"/>
        </w:rPr>
        <w:t xml:space="preserve"> people below 15 y + # of people &gt; 65</w:t>
      </w:r>
      <w:r>
        <w:rPr>
          <w:rFonts w:ascii="Times New Roman" w:hAnsi="Times New Roman"/>
        </w:rPr>
        <w:t>)</w:t>
      </w:r>
      <w:r w:rsidR="004A5C14">
        <w:rPr>
          <w:rFonts w:ascii="Times New Roman" w:hAnsi="Times New Roman"/>
        </w:rPr>
        <w:t xml:space="preserve"> / </w:t>
      </w:r>
      <w:r>
        <w:rPr>
          <w:rFonts w:ascii="Times New Roman" w:hAnsi="Times New Roman"/>
        </w:rPr>
        <w:t>(# of people 15 - 65 y)</w:t>
      </w:r>
    </w:p>
    <w:p w:rsidR="002D5A65" w:rsidRDefault="002D5A65" w:rsidP="00F56605">
      <w:pPr>
        <w:rPr>
          <w:rFonts w:ascii="Times New Roman" w:hAnsi="Times New Roman"/>
        </w:rPr>
      </w:pPr>
    </w:p>
    <w:p w:rsidR="002D5A65" w:rsidRDefault="002D5A65" w:rsidP="00F56605">
      <w:pPr>
        <w:rPr>
          <w:rFonts w:ascii="Times New Roman" w:hAnsi="Times New Roman"/>
        </w:rPr>
      </w:pPr>
      <w:r>
        <w:rPr>
          <w:rFonts w:ascii="Times New Roman" w:hAnsi="Times New Roman"/>
        </w:rPr>
        <w:t>Dependency ratio 2000= 0.71</w:t>
      </w:r>
    </w:p>
    <w:p w:rsidR="002D5A65" w:rsidRDefault="002D5A65" w:rsidP="00F56605">
      <w:pPr>
        <w:rPr>
          <w:rFonts w:ascii="Times New Roman" w:hAnsi="Times New Roman"/>
        </w:rPr>
      </w:pPr>
    </w:p>
    <w:p w:rsidR="002D5A65" w:rsidRDefault="002D5A65" w:rsidP="00F56605">
      <w:pPr>
        <w:rPr>
          <w:rFonts w:ascii="Times New Roman" w:hAnsi="Times New Roman"/>
        </w:rPr>
      </w:pPr>
      <w:r>
        <w:rPr>
          <w:rFonts w:ascii="Times New Roman" w:hAnsi="Times New Roman"/>
        </w:rPr>
        <w:t>Dependency ratio 2015= 0.42</w:t>
      </w:r>
    </w:p>
    <w:p w:rsidR="002D5A65" w:rsidRDefault="002D5A65" w:rsidP="00F56605">
      <w:pPr>
        <w:rPr>
          <w:rFonts w:ascii="Times New Roman" w:hAnsi="Times New Roman"/>
        </w:rPr>
      </w:pPr>
    </w:p>
    <w:p w:rsidR="002D5A65" w:rsidRDefault="002D5A65" w:rsidP="00F56605">
      <w:pPr>
        <w:rPr>
          <w:rFonts w:ascii="Times New Roman" w:hAnsi="Times New Roman"/>
          <w:b/>
        </w:rPr>
      </w:pPr>
      <w:r w:rsidRPr="002D5A65">
        <w:rPr>
          <w:rFonts w:ascii="Times New Roman" w:hAnsi="Times New Roman"/>
          <w:b/>
        </w:rPr>
        <w:t>2. D</w:t>
      </w:r>
      <w:r>
        <w:rPr>
          <w:rFonts w:ascii="Times New Roman" w:hAnsi="Times New Roman"/>
          <w:b/>
        </w:rPr>
        <w:t>uring which year was it higher?</w:t>
      </w:r>
      <w:r w:rsidR="001E23EE">
        <w:rPr>
          <w:rFonts w:ascii="Times New Roman" w:hAnsi="Times New Roman"/>
          <w:b/>
        </w:rPr>
        <w:t xml:space="preserve"> Provide a plausible explanation.</w:t>
      </w:r>
    </w:p>
    <w:p w:rsidR="002D5A65" w:rsidRDefault="002D5A65" w:rsidP="00F56605">
      <w:pPr>
        <w:rPr>
          <w:rFonts w:ascii="Times New Roman" w:hAnsi="Times New Roman"/>
          <w:b/>
        </w:rPr>
      </w:pPr>
    </w:p>
    <w:p w:rsidR="002D7DCE" w:rsidRDefault="002D5A65" w:rsidP="00F5660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2000. </w:t>
      </w:r>
      <w:r w:rsidR="001E23EE">
        <w:rPr>
          <w:rFonts w:ascii="Times New Roman" w:hAnsi="Times New Roman"/>
        </w:rPr>
        <w:t xml:space="preserve">Between 2000 and 2015 the population that is between 15 and 65 years of age has grown compared to the dependent age groups. </w:t>
      </w:r>
    </w:p>
    <w:p w:rsidR="002D7DCE" w:rsidRDefault="002D7DCE" w:rsidP="00F56605">
      <w:pPr>
        <w:rPr>
          <w:rFonts w:ascii="Times New Roman" w:hAnsi="Times New Roman"/>
        </w:rPr>
      </w:pPr>
    </w:p>
    <w:p w:rsidR="002D7DCE" w:rsidRDefault="002D7DCE" w:rsidP="00F56605">
      <w:pPr>
        <w:rPr>
          <w:rFonts w:ascii="Times New Roman" w:hAnsi="Times New Roman"/>
        </w:rPr>
      </w:pPr>
    </w:p>
    <w:p w:rsidR="002D7DCE" w:rsidRDefault="002D7DCE" w:rsidP="00F56605">
      <w:pPr>
        <w:rPr>
          <w:rFonts w:ascii="Times New Roman" w:hAnsi="Times New Roman"/>
        </w:rPr>
      </w:pPr>
    </w:p>
    <w:p w:rsidR="002D7DCE" w:rsidRPr="002D7DCE" w:rsidRDefault="002D7DCE" w:rsidP="00F56605">
      <w:pPr>
        <w:rPr>
          <w:rFonts w:ascii="Times New Roman" w:hAnsi="Times New Roman"/>
          <w:b/>
        </w:rPr>
      </w:pPr>
      <w:r w:rsidRPr="002D7DCE">
        <w:rPr>
          <w:rFonts w:ascii="Times New Roman" w:hAnsi="Times New Roman"/>
          <w:b/>
        </w:rPr>
        <w:t xml:space="preserve">Exercise 4: </w:t>
      </w:r>
    </w:p>
    <w:p w:rsidR="002D7DCE" w:rsidRDefault="002D7DCE" w:rsidP="00F56605">
      <w:pPr>
        <w:rPr>
          <w:rFonts w:ascii="Times New Roman" w:hAnsi="Times New Roman"/>
        </w:rPr>
      </w:pPr>
    </w:p>
    <w:p w:rsidR="002D7DCE" w:rsidRPr="002D7DCE" w:rsidRDefault="002D7DCE" w:rsidP="00F56605">
      <w:pPr>
        <w:rPr>
          <w:rFonts w:ascii="Times New Roman" w:hAnsi="Times New Roman"/>
          <w:b/>
        </w:rPr>
      </w:pPr>
      <w:r w:rsidRPr="002D7DCE">
        <w:rPr>
          <w:rFonts w:ascii="Times New Roman" w:hAnsi="Times New Roman"/>
          <w:b/>
        </w:rPr>
        <w:t>Consider the following hypothetical data.</w:t>
      </w:r>
    </w:p>
    <w:p w:rsidR="002D7DCE" w:rsidRDefault="002D7DCE" w:rsidP="00F56605">
      <w:pPr>
        <w:rPr>
          <w:rFonts w:ascii="Times New Roman" w:hAnsi="Times New Roman"/>
        </w:rPr>
      </w:pPr>
    </w:p>
    <w:tbl>
      <w:tblPr>
        <w:tblW w:w="794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0"/>
        <w:gridCol w:w="1820"/>
        <w:gridCol w:w="1940"/>
        <w:gridCol w:w="2460"/>
      </w:tblGrid>
      <w:tr w:rsidR="002D7DCE" w:rsidRPr="002D7DCE"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F3F7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2D7DCE" w:rsidRPr="002D7DCE" w:rsidRDefault="002D7DCE" w:rsidP="002D7DCE">
            <w:pPr>
              <w:rPr>
                <w:rFonts w:ascii="Times New Roman" w:hAnsi="Times New Roman"/>
                <w:b/>
                <w:bCs/>
                <w:lang w:val="en-GB"/>
              </w:rPr>
            </w:pPr>
            <w:r w:rsidRPr="002D7DCE">
              <w:rPr>
                <w:rFonts w:ascii="Times New Roman" w:hAnsi="Times New Roman"/>
                <w:lang w:val="en-GB"/>
              </w:rPr>
              <w:t>Age groups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F3F7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084D04" w:rsidRDefault="002D7DCE" w:rsidP="002D7DCE">
            <w:pPr>
              <w:rPr>
                <w:rFonts w:ascii="Times New Roman" w:hAnsi="Times New Roman"/>
                <w:lang w:val="en-GB"/>
              </w:rPr>
            </w:pPr>
            <w:r w:rsidRPr="002D7DCE">
              <w:rPr>
                <w:rFonts w:ascii="Times New Roman" w:hAnsi="Times New Roman"/>
                <w:lang w:val="en-GB"/>
              </w:rPr>
              <w:t>No. of females</w:t>
            </w:r>
          </w:p>
          <w:p w:rsidR="002D7DCE" w:rsidRPr="002D7DCE" w:rsidRDefault="00084D04" w:rsidP="002D7DCE">
            <w:pPr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(mid-year)</w:t>
            </w: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F3F7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2D7DCE" w:rsidRPr="002D7DCE" w:rsidRDefault="002D7DCE" w:rsidP="002D7DCE">
            <w:pPr>
              <w:rPr>
                <w:rFonts w:ascii="Times New Roman" w:hAnsi="Times New Roman"/>
                <w:lang w:val="en-GB"/>
              </w:rPr>
            </w:pPr>
            <w:r w:rsidRPr="002D7DCE">
              <w:rPr>
                <w:rFonts w:ascii="Times New Roman" w:hAnsi="Times New Roman"/>
                <w:lang w:val="en-GB"/>
              </w:rPr>
              <w:t>Live births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F3F7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2D7DCE" w:rsidRPr="002D7DCE" w:rsidRDefault="002D7DCE" w:rsidP="002D7DCE">
            <w:pPr>
              <w:rPr>
                <w:rFonts w:ascii="Times New Roman" w:hAnsi="Times New Roman"/>
                <w:lang w:val="en-GB"/>
              </w:rPr>
            </w:pPr>
            <w:r w:rsidRPr="002D7DCE">
              <w:rPr>
                <w:rFonts w:ascii="Times New Roman" w:hAnsi="Times New Roman"/>
                <w:lang w:val="en-GB"/>
              </w:rPr>
              <w:t>-------</w:t>
            </w:r>
          </w:p>
        </w:tc>
      </w:tr>
      <w:tr w:rsidR="002D7DCE" w:rsidRPr="002D7DCE"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F3F7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2D7DCE" w:rsidRPr="002D7DCE" w:rsidRDefault="002D7DCE" w:rsidP="002D7DCE">
            <w:pPr>
              <w:rPr>
                <w:rFonts w:ascii="Times New Roman" w:hAnsi="Times New Roman"/>
                <w:lang w:val="en-GB"/>
              </w:rPr>
            </w:pPr>
            <w:r w:rsidRPr="002D7DCE">
              <w:rPr>
                <w:rFonts w:ascii="Times New Roman" w:hAnsi="Times New Roman"/>
                <w:lang w:val="en-GB"/>
              </w:rPr>
              <w:t>15-</w:t>
            </w:r>
            <w:r w:rsidR="00F23CF1">
              <w:rPr>
                <w:rFonts w:ascii="Times New Roman" w:hAnsi="Times New Roman"/>
                <w:lang w:val="en-GB"/>
              </w:rPr>
              <w:t>19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F3F7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2D7DCE" w:rsidRPr="002D7DCE" w:rsidRDefault="002D7DCE" w:rsidP="002D7DCE">
            <w:pPr>
              <w:rPr>
                <w:rFonts w:ascii="Times New Roman" w:hAnsi="Times New Roman"/>
                <w:lang w:val="en-GB"/>
              </w:rPr>
            </w:pPr>
            <w:r w:rsidRPr="002D7DCE">
              <w:rPr>
                <w:rFonts w:ascii="Times New Roman" w:hAnsi="Times New Roman"/>
                <w:lang w:val="en-GB"/>
              </w:rPr>
              <w:t>100</w:t>
            </w: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F3F7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2D7DCE" w:rsidRPr="002D7DCE" w:rsidRDefault="002D7DCE" w:rsidP="002D7DCE">
            <w:pPr>
              <w:rPr>
                <w:rFonts w:ascii="Times New Roman" w:hAnsi="Times New Roman"/>
                <w:lang w:val="en-GB"/>
              </w:rPr>
            </w:pPr>
            <w:r w:rsidRPr="002D7DCE">
              <w:rPr>
                <w:rFonts w:ascii="Times New Roman" w:hAnsi="Times New Roman"/>
                <w:lang w:val="en-GB"/>
              </w:rPr>
              <w:t>8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F3F7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2D7DCE" w:rsidRPr="002D7DCE" w:rsidRDefault="002D7DCE" w:rsidP="002D7DCE">
            <w:pPr>
              <w:rPr>
                <w:rFonts w:ascii="Times New Roman" w:hAnsi="Times New Roman"/>
                <w:lang w:val="en-GB"/>
              </w:rPr>
            </w:pPr>
            <w:r w:rsidRPr="002D7DCE">
              <w:rPr>
                <w:rFonts w:ascii="Times New Roman" w:hAnsi="Times New Roman"/>
                <w:lang w:val="en-GB"/>
              </w:rPr>
              <w:t> </w:t>
            </w:r>
          </w:p>
        </w:tc>
      </w:tr>
      <w:tr w:rsidR="002D7DCE" w:rsidRPr="002D7DCE"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F3F7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2D7DCE" w:rsidRPr="002D7DCE" w:rsidRDefault="002D7DCE" w:rsidP="002D7DCE">
            <w:pPr>
              <w:rPr>
                <w:rFonts w:ascii="Times New Roman" w:hAnsi="Times New Roman"/>
                <w:lang w:val="en-GB"/>
              </w:rPr>
            </w:pPr>
            <w:r w:rsidRPr="002D7DCE">
              <w:rPr>
                <w:rFonts w:ascii="Times New Roman" w:hAnsi="Times New Roman"/>
                <w:lang w:val="en-GB"/>
              </w:rPr>
              <w:t>20-</w:t>
            </w:r>
            <w:r w:rsidR="00F23CF1">
              <w:rPr>
                <w:rFonts w:ascii="Times New Roman" w:hAnsi="Times New Roman"/>
                <w:lang w:val="en-GB"/>
              </w:rPr>
              <w:t>24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F3F7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2D7DCE" w:rsidRPr="002D7DCE" w:rsidRDefault="002D7DCE" w:rsidP="002D7DCE">
            <w:pPr>
              <w:rPr>
                <w:rFonts w:ascii="Times New Roman" w:hAnsi="Times New Roman"/>
                <w:lang w:val="en-GB"/>
              </w:rPr>
            </w:pPr>
            <w:r w:rsidRPr="002D7DCE">
              <w:rPr>
                <w:rFonts w:ascii="Times New Roman" w:hAnsi="Times New Roman"/>
                <w:lang w:val="en-GB"/>
              </w:rPr>
              <w:t>250</w:t>
            </w: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F3F7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2D7DCE" w:rsidRPr="002D7DCE" w:rsidRDefault="002D7DCE" w:rsidP="002D7DCE">
            <w:pPr>
              <w:rPr>
                <w:rFonts w:ascii="Times New Roman" w:hAnsi="Times New Roman"/>
                <w:lang w:val="en-GB"/>
              </w:rPr>
            </w:pPr>
            <w:r w:rsidRPr="002D7DCE">
              <w:rPr>
                <w:rFonts w:ascii="Times New Roman" w:hAnsi="Times New Roman"/>
                <w:lang w:val="en-GB"/>
              </w:rPr>
              <w:t>80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F3F7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2D7DCE" w:rsidRPr="002D7DCE" w:rsidRDefault="002D7DCE" w:rsidP="002D7DCE">
            <w:pPr>
              <w:rPr>
                <w:rFonts w:ascii="Times New Roman" w:hAnsi="Times New Roman"/>
                <w:lang w:val="en-GB"/>
              </w:rPr>
            </w:pPr>
            <w:r w:rsidRPr="002D7DCE">
              <w:rPr>
                <w:rFonts w:ascii="Times New Roman" w:hAnsi="Times New Roman"/>
                <w:lang w:val="en-GB"/>
              </w:rPr>
              <w:t> </w:t>
            </w:r>
          </w:p>
        </w:tc>
      </w:tr>
      <w:tr w:rsidR="002D7DCE" w:rsidRPr="002D7DCE"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F3F7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2D7DCE" w:rsidRPr="002D7DCE" w:rsidRDefault="002D7DCE" w:rsidP="002D7DCE">
            <w:pPr>
              <w:rPr>
                <w:rFonts w:ascii="Times New Roman" w:hAnsi="Times New Roman"/>
                <w:lang w:val="en-GB"/>
              </w:rPr>
            </w:pPr>
            <w:r w:rsidRPr="002D7DCE">
              <w:rPr>
                <w:rFonts w:ascii="Times New Roman" w:hAnsi="Times New Roman"/>
                <w:lang w:val="en-GB"/>
              </w:rPr>
              <w:t>25-</w:t>
            </w:r>
            <w:r w:rsidR="00F23CF1">
              <w:rPr>
                <w:rFonts w:ascii="Times New Roman" w:hAnsi="Times New Roman"/>
                <w:lang w:val="en-GB"/>
              </w:rPr>
              <w:t>29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F3F7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2D7DCE" w:rsidRPr="002D7DCE" w:rsidRDefault="002D7DCE" w:rsidP="002D7DCE">
            <w:pPr>
              <w:rPr>
                <w:rFonts w:ascii="Times New Roman" w:hAnsi="Times New Roman"/>
                <w:lang w:val="en-GB"/>
              </w:rPr>
            </w:pPr>
            <w:r w:rsidRPr="002D7DCE">
              <w:rPr>
                <w:rFonts w:ascii="Times New Roman" w:hAnsi="Times New Roman"/>
                <w:lang w:val="en-GB"/>
              </w:rPr>
              <w:t>200</w:t>
            </w: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F3F7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2D7DCE" w:rsidRPr="002D7DCE" w:rsidRDefault="002D7DCE" w:rsidP="002D7DCE">
            <w:pPr>
              <w:rPr>
                <w:rFonts w:ascii="Times New Roman" w:hAnsi="Times New Roman"/>
                <w:lang w:val="en-GB"/>
              </w:rPr>
            </w:pPr>
            <w:r w:rsidRPr="002D7DCE">
              <w:rPr>
                <w:rFonts w:ascii="Times New Roman" w:hAnsi="Times New Roman"/>
                <w:lang w:val="en-GB"/>
              </w:rPr>
              <w:t>96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F3F7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2D7DCE" w:rsidRPr="002D7DCE" w:rsidRDefault="002D7DCE" w:rsidP="002D7DCE">
            <w:pPr>
              <w:rPr>
                <w:rFonts w:ascii="Times New Roman" w:hAnsi="Times New Roman"/>
                <w:lang w:val="en-GB"/>
              </w:rPr>
            </w:pPr>
            <w:r w:rsidRPr="002D7DCE">
              <w:rPr>
                <w:rFonts w:ascii="Times New Roman" w:hAnsi="Times New Roman"/>
                <w:lang w:val="en-GB"/>
              </w:rPr>
              <w:t> </w:t>
            </w:r>
          </w:p>
        </w:tc>
      </w:tr>
      <w:tr w:rsidR="002D7DCE" w:rsidRPr="002D7DCE"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F3F7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2D7DCE" w:rsidRPr="002D7DCE" w:rsidRDefault="002D7DCE" w:rsidP="002D7DCE">
            <w:pPr>
              <w:rPr>
                <w:rFonts w:ascii="Times New Roman" w:hAnsi="Times New Roman"/>
                <w:lang w:val="en-GB"/>
              </w:rPr>
            </w:pPr>
            <w:r w:rsidRPr="002D7DCE">
              <w:rPr>
                <w:rFonts w:ascii="Times New Roman" w:hAnsi="Times New Roman"/>
                <w:lang w:val="en-GB"/>
              </w:rPr>
              <w:t>30-</w:t>
            </w:r>
            <w:r w:rsidR="00F23CF1">
              <w:rPr>
                <w:rFonts w:ascii="Times New Roman" w:hAnsi="Times New Roman"/>
                <w:lang w:val="en-GB"/>
              </w:rPr>
              <w:t>34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F3F7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2D7DCE" w:rsidRPr="002D7DCE" w:rsidRDefault="002D7DCE" w:rsidP="002D7DCE">
            <w:pPr>
              <w:rPr>
                <w:rFonts w:ascii="Times New Roman" w:hAnsi="Times New Roman"/>
                <w:lang w:val="en-GB"/>
              </w:rPr>
            </w:pPr>
            <w:r w:rsidRPr="002D7DCE">
              <w:rPr>
                <w:rFonts w:ascii="Times New Roman" w:hAnsi="Times New Roman"/>
                <w:lang w:val="en-GB"/>
              </w:rPr>
              <w:t>300</w:t>
            </w: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F3F7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2D7DCE" w:rsidRPr="002D7DCE" w:rsidRDefault="002D7DCE" w:rsidP="002D7DCE">
            <w:pPr>
              <w:rPr>
                <w:rFonts w:ascii="Times New Roman" w:hAnsi="Times New Roman"/>
                <w:lang w:val="en-GB"/>
              </w:rPr>
            </w:pPr>
            <w:r w:rsidRPr="002D7DCE">
              <w:rPr>
                <w:rFonts w:ascii="Times New Roman" w:hAnsi="Times New Roman"/>
                <w:lang w:val="en-GB"/>
              </w:rPr>
              <w:t>84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F3F7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2D7DCE" w:rsidRPr="002D7DCE" w:rsidRDefault="002D7DCE" w:rsidP="002D7DCE">
            <w:pPr>
              <w:rPr>
                <w:rFonts w:ascii="Times New Roman" w:hAnsi="Times New Roman"/>
                <w:lang w:val="en-GB"/>
              </w:rPr>
            </w:pPr>
            <w:r w:rsidRPr="002D7DCE">
              <w:rPr>
                <w:rFonts w:ascii="Times New Roman" w:hAnsi="Times New Roman"/>
                <w:lang w:val="en-GB"/>
              </w:rPr>
              <w:t> </w:t>
            </w:r>
          </w:p>
        </w:tc>
      </w:tr>
      <w:tr w:rsidR="002D7DCE" w:rsidRPr="002D7DCE"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F3F7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2D7DCE" w:rsidRPr="002D7DCE" w:rsidRDefault="002D7DCE" w:rsidP="002D7DCE">
            <w:pPr>
              <w:rPr>
                <w:rFonts w:ascii="Times New Roman" w:hAnsi="Times New Roman"/>
                <w:lang w:val="en-GB"/>
              </w:rPr>
            </w:pPr>
            <w:r w:rsidRPr="002D7DCE">
              <w:rPr>
                <w:rFonts w:ascii="Times New Roman" w:hAnsi="Times New Roman"/>
                <w:lang w:val="en-GB"/>
              </w:rPr>
              <w:t>35-</w:t>
            </w:r>
            <w:r w:rsidR="00F23CF1">
              <w:rPr>
                <w:rFonts w:ascii="Times New Roman" w:hAnsi="Times New Roman"/>
                <w:lang w:val="en-GB"/>
              </w:rPr>
              <w:t>39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F3F7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2D7DCE" w:rsidRPr="002D7DCE" w:rsidRDefault="002D7DCE" w:rsidP="002D7DCE">
            <w:pPr>
              <w:rPr>
                <w:rFonts w:ascii="Times New Roman" w:hAnsi="Times New Roman"/>
                <w:lang w:val="en-GB"/>
              </w:rPr>
            </w:pPr>
            <w:r w:rsidRPr="002D7DCE">
              <w:rPr>
                <w:rFonts w:ascii="Times New Roman" w:hAnsi="Times New Roman"/>
                <w:lang w:val="en-GB"/>
              </w:rPr>
              <w:t>200</w:t>
            </w: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F3F7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2D7DCE" w:rsidRPr="002D7DCE" w:rsidRDefault="002D7DCE" w:rsidP="002D7DCE">
            <w:pPr>
              <w:rPr>
                <w:rFonts w:ascii="Times New Roman" w:hAnsi="Times New Roman"/>
                <w:lang w:val="en-GB"/>
              </w:rPr>
            </w:pPr>
            <w:r w:rsidRPr="002D7DCE">
              <w:rPr>
                <w:rFonts w:ascii="Times New Roman" w:hAnsi="Times New Roman"/>
                <w:lang w:val="en-GB"/>
              </w:rPr>
              <w:t>40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F3F7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2D7DCE" w:rsidRPr="002D7DCE" w:rsidRDefault="002D7DCE" w:rsidP="002D7DCE">
            <w:pPr>
              <w:rPr>
                <w:rFonts w:ascii="Times New Roman" w:hAnsi="Times New Roman"/>
                <w:lang w:val="en-GB"/>
              </w:rPr>
            </w:pPr>
            <w:r w:rsidRPr="002D7DCE">
              <w:rPr>
                <w:rFonts w:ascii="Times New Roman" w:hAnsi="Times New Roman"/>
                <w:lang w:val="en-GB"/>
              </w:rPr>
              <w:t> </w:t>
            </w:r>
          </w:p>
        </w:tc>
      </w:tr>
      <w:tr w:rsidR="002D7DCE" w:rsidRPr="002D7DCE"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F3F7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2D7DCE" w:rsidRPr="002D7DCE" w:rsidRDefault="002D7DCE" w:rsidP="002D7DCE">
            <w:pPr>
              <w:rPr>
                <w:rFonts w:ascii="Times New Roman" w:hAnsi="Times New Roman"/>
                <w:lang w:val="en-GB"/>
              </w:rPr>
            </w:pPr>
            <w:r w:rsidRPr="002D7DCE">
              <w:rPr>
                <w:rFonts w:ascii="Times New Roman" w:hAnsi="Times New Roman"/>
                <w:lang w:val="en-GB"/>
              </w:rPr>
              <w:t>40-</w:t>
            </w:r>
            <w:r w:rsidR="00F23CF1">
              <w:rPr>
                <w:rFonts w:ascii="Times New Roman" w:hAnsi="Times New Roman"/>
                <w:lang w:val="en-GB"/>
              </w:rPr>
              <w:t>44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F3F7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2D7DCE" w:rsidRPr="002D7DCE" w:rsidRDefault="002D7DCE" w:rsidP="002D7DCE">
            <w:pPr>
              <w:rPr>
                <w:rFonts w:ascii="Times New Roman" w:hAnsi="Times New Roman"/>
                <w:lang w:val="en-GB"/>
              </w:rPr>
            </w:pPr>
            <w:r w:rsidRPr="002D7DCE">
              <w:rPr>
                <w:rFonts w:ascii="Times New Roman" w:hAnsi="Times New Roman"/>
                <w:lang w:val="en-GB"/>
              </w:rPr>
              <w:t>150</w:t>
            </w: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F3F7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2D7DCE" w:rsidRPr="002D7DCE" w:rsidRDefault="002D7DCE" w:rsidP="002D7DCE">
            <w:pPr>
              <w:rPr>
                <w:rFonts w:ascii="Times New Roman" w:hAnsi="Times New Roman"/>
                <w:lang w:val="en-GB"/>
              </w:rPr>
            </w:pPr>
            <w:r w:rsidRPr="002D7DCE">
              <w:rPr>
                <w:rFonts w:ascii="Times New Roman" w:hAnsi="Times New Roman"/>
                <w:lang w:val="en-GB"/>
              </w:rPr>
              <w:t>24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F3F7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2D7DCE" w:rsidRPr="002D7DCE" w:rsidRDefault="002D7DCE" w:rsidP="002D7DCE">
            <w:pPr>
              <w:rPr>
                <w:rFonts w:ascii="Times New Roman" w:hAnsi="Times New Roman"/>
                <w:lang w:val="en-GB"/>
              </w:rPr>
            </w:pPr>
            <w:r w:rsidRPr="002D7DCE">
              <w:rPr>
                <w:rFonts w:ascii="Times New Roman" w:hAnsi="Times New Roman"/>
                <w:lang w:val="en-GB"/>
              </w:rPr>
              <w:t> </w:t>
            </w:r>
          </w:p>
        </w:tc>
      </w:tr>
      <w:tr w:rsidR="002D7DCE" w:rsidRPr="002D7DCE"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F3F7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2D7DCE" w:rsidRPr="002D7DCE" w:rsidRDefault="002D7DCE" w:rsidP="002D7DCE">
            <w:pPr>
              <w:rPr>
                <w:rFonts w:ascii="Times New Roman" w:hAnsi="Times New Roman"/>
                <w:lang w:val="en-GB"/>
              </w:rPr>
            </w:pPr>
            <w:r w:rsidRPr="002D7DCE">
              <w:rPr>
                <w:rFonts w:ascii="Times New Roman" w:hAnsi="Times New Roman"/>
                <w:lang w:val="en-GB"/>
              </w:rPr>
              <w:t>45 – 49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F3F7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2D7DCE" w:rsidRPr="002D7DCE" w:rsidRDefault="002D7DCE" w:rsidP="002D7DCE">
            <w:pPr>
              <w:rPr>
                <w:rFonts w:ascii="Times New Roman" w:hAnsi="Times New Roman"/>
                <w:lang w:val="en-GB"/>
              </w:rPr>
            </w:pPr>
            <w:r w:rsidRPr="002D7DCE">
              <w:rPr>
                <w:rFonts w:ascii="Times New Roman" w:hAnsi="Times New Roman"/>
                <w:lang w:val="en-GB"/>
              </w:rPr>
              <w:t>250</w:t>
            </w: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F3F7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2D7DCE" w:rsidRPr="002D7DCE" w:rsidRDefault="002D7DCE" w:rsidP="002D7DCE">
            <w:pPr>
              <w:rPr>
                <w:rFonts w:ascii="Times New Roman" w:hAnsi="Times New Roman"/>
                <w:lang w:val="en-GB"/>
              </w:rPr>
            </w:pPr>
            <w:r w:rsidRPr="002D7DCE">
              <w:rPr>
                <w:rFonts w:ascii="Times New Roman" w:hAnsi="Times New Roman"/>
                <w:lang w:val="en-GB"/>
              </w:rPr>
              <w:t>20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F3F7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2D7DCE" w:rsidRPr="002D7DCE" w:rsidRDefault="002D7DCE" w:rsidP="002D7DCE">
            <w:pPr>
              <w:rPr>
                <w:rFonts w:ascii="Times New Roman" w:hAnsi="Times New Roman"/>
                <w:lang w:val="en-GB"/>
              </w:rPr>
            </w:pPr>
            <w:r w:rsidRPr="002D7DCE">
              <w:rPr>
                <w:rFonts w:ascii="Times New Roman" w:hAnsi="Times New Roman"/>
                <w:lang w:val="en-GB"/>
              </w:rPr>
              <w:t> </w:t>
            </w:r>
          </w:p>
        </w:tc>
      </w:tr>
      <w:tr w:rsidR="002D7DCE" w:rsidRPr="002D7DCE"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F3F7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2D7DCE" w:rsidRPr="002D7DCE" w:rsidRDefault="002D7DCE" w:rsidP="002D7DCE">
            <w:pPr>
              <w:rPr>
                <w:rFonts w:ascii="Times New Roman" w:hAnsi="Times New Roman"/>
                <w:b/>
                <w:bCs/>
                <w:lang w:val="en-GB"/>
              </w:rPr>
            </w:pPr>
            <w:r w:rsidRPr="002D7DCE">
              <w:rPr>
                <w:rFonts w:ascii="Times New Roman" w:hAnsi="Times New Roman"/>
                <w:lang w:val="en-GB"/>
              </w:rPr>
              <w:t>Total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F3F7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2D7DCE" w:rsidRPr="002D7DCE" w:rsidRDefault="002D7DCE" w:rsidP="002D7DCE">
            <w:pPr>
              <w:rPr>
                <w:rFonts w:ascii="Times New Roman" w:hAnsi="Times New Roman"/>
                <w:lang w:val="en-GB"/>
              </w:rPr>
            </w:pPr>
            <w:r w:rsidRPr="002D7DCE">
              <w:rPr>
                <w:rFonts w:ascii="Times New Roman" w:hAnsi="Times New Roman"/>
                <w:lang w:val="en-GB"/>
              </w:rPr>
              <w:t>1450</w:t>
            </w: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F3F7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2D7DCE" w:rsidRPr="002D7DCE" w:rsidRDefault="002D7DCE" w:rsidP="002D7DCE">
            <w:pPr>
              <w:rPr>
                <w:rFonts w:ascii="Times New Roman" w:hAnsi="Times New Roman"/>
                <w:lang w:val="en-GB"/>
              </w:rPr>
            </w:pPr>
            <w:r w:rsidRPr="002D7DCE">
              <w:rPr>
                <w:rFonts w:ascii="Times New Roman" w:hAnsi="Times New Roman"/>
                <w:lang w:val="en-GB"/>
              </w:rPr>
              <w:t>352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F3F7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2D7DCE" w:rsidRPr="002D7DCE" w:rsidRDefault="002D7DCE" w:rsidP="002D7DCE">
            <w:pPr>
              <w:rPr>
                <w:rFonts w:ascii="Times New Roman" w:hAnsi="Times New Roman"/>
                <w:lang w:val="en-GB"/>
              </w:rPr>
            </w:pPr>
            <w:r w:rsidRPr="002D7DCE">
              <w:rPr>
                <w:rFonts w:ascii="Times New Roman" w:hAnsi="Times New Roman"/>
                <w:lang w:val="en-GB"/>
              </w:rPr>
              <w:t> </w:t>
            </w:r>
          </w:p>
        </w:tc>
      </w:tr>
    </w:tbl>
    <w:p w:rsidR="002D7DCE" w:rsidRDefault="002D7DCE" w:rsidP="00F56605">
      <w:pPr>
        <w:rPr>
          <w:rFonts w:ascii="Times New Roman" w:hAnsi="Times New Roman"/>
        </w:rPr>
      </w:pPr>
    </w:p>
    <w:p w:rsidR="002D7DCE" w:rsidRDefault="002D7DCE" w:rsidP="00F56605">
      <w:pPr>
        <w:rPr>
          <w:rFonts w:ascii="Times New Roman" w:hAnsi="Times New Roman"/>
        </w:rPr>
      </w:pPr>
    </w:p>
    <w:p w:rsidR="002D7DCE" w:rsidRPr="007946FB" w:rsidRDefault="002D7DCE" w:rsidP="00F56605">
      <w:pPr>
        <w:rPr>
          <w:rFonts w:ascii="Times New Roman" w:hAnsi="Times New Roman"/>
          <w:b/>
        </w:rPr>
      </w:pPr>
      <w:r w:rsidRPr="007946FB">
        <w:rPr>
          <w:rFonts w:ascii="Times New Roman" w:hAnsi="Times New Roman"/>
          <w:b/>
        </w:rPr>
        <w:t xml:space="preserve">1. Calculate the crude birth rate from this table. </w:t>
      </w:r>
    </w:p>
    <w:p w:rsidR="002D7DCE" w:rsidRDefault="002D7DCE" w:rsidP="00F56605">
      <w:pPr>
        <w:rPr>
          <w:rFonts w:ascii="Times New Roman" w:hAnsi="Times New Roman"/>
        </w:rPr>
      </w:pPr>
    </w:p>
    <w:p w:rsidR="002D7DCE" w:rsidRDefault="002D7DCE" w:rsidP="00F56605">
      <w:pPr>
        <w:rPr>
          <w:rFonts w:ascii="Times New Roman" w:hAnsi="Times New Roman"/>
        </w:rPr>
      </w:pPr>
      <w:r>
        <w:rPr>
          <w:rFonts w:ascii="Times New Roman" w:hAnsi="Times New Roman"/>
        </w:rPr>
        <w:t>It cannot be calculated because we do not have information abou</w:t>
      </w:r>
      <w:r w:rsidR="00084D04">
        <w:rPr>
          <w:rFonts w:ascii="Times New Roman" w:hAnsi="Times New Roman"/>
        </w:rPr>
        <w:t>t the mid-year population size (for both males and females)</w:t>
      </w:r>
    </w:p>
    <w:p w:rsidR="002D7DCE" w:rsidRDefault="002D7DCE" w:rsidP="00F56605">
      <w:pPr>
        <w:rPr>
          <w:rFonts w:ascii="Times New Roman" w:hAnsi="Times New Roman"/>
        </w:rPr>
      </w:pPr>
    </w:p>
    <w:p w:rsidR="007946FB" w:rsidRDefault="007946FB" w:rsidP="00F56605">
      <w:pPr>
        <w:rPr>
          <w:rFonts w:ascii="Times New Roman" w:hAnsi="Times New Roman"/>
          <w:b/>
        </w:rPr>
      </w:pPr>
    </w:p>
    <w:p w:rsidR="007946FB" w:rsidRDefault="007946FB" w:rsidP="00F56605">
      <w:pPr>
        <w:rPr>
          <w:rFonts w:ascii="Times New Roman" w:hAnsi="Times New Roman"/>
          <w:b/>
        </w:rPr>
      </w:pPr>
    </w:p>
    <w:p w:rsidR="00084D04" w:rsidRPr="007946FB" w:rsidRDefault="002D7DCE" w:rsidP="00F56605">
      <w:pPr>
        <w:rPr>
          <w:rFonts w:ascii="Times New Roman" w:hAnsi="Times New Roman"/>
          <w:b/>
        </w:rPr>
      </w:pPr>
      <w:r w:rsidRPr="007946FB">
        <w:rPr>
          <w:rFonts w:ascii="Times New Roman" w:hAnsi="Times New Roman"/>
          <w:b/>
        </w:rPr>
        <w:t xml:space="preserve">2. Calculate the </w:t>
      </w:r>
      <w:r w:rsidR="00084D04" w:rsidRPr="007946FB">
        <w:rPr>
          <w:rFonts w:ascii="Times New Roman" w:hAnsi="Times New Roman"/>
          <w:b/>
        </w:rPr>
        <w:t xml:space="preserve">general fertility rate from this table. </w:t>
      </w:r>
    </w:p>
    <w:p w:rsidR="00084D04" w:rsidRDefault="00084D04" w:rsidP="00F56605">
      <w:pPr>
        <w:rPr>
          <w:rFonts w:ascii="Times New Roman" w:hAnsi="Times New Roman"/>
        </w:rPr>
      </w:pPr>
    </w:p>
    <w:p w:rsidR="0093664C" w:rsidRDefault="00084D04" w:rsidP="00F5660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General fertility rate = </w:t>
      </w:r>
      <w:r w:rsidR="0093664C">
        <w:rPr>
          <w:rFonts w:ascii="Times New Roman" w:hAnsi="Times New Roman"/>
        </w:rPr>
        <w:t>(</w:t>
      </w:r>
      <w:r>
        <w:rPr>
          <w:rFonts w:ascii="Times New Roman" w:hAnsi="Times New Roman"/>
        </w:rPr>
        <w:t xml:space="preserve"># of live births / # </w:t>
      </w:r>
      <w:r w:rsidR="0093664C">
        <w:rPr>
          <w:rFonts w:ascii="Times New Roman" w:hAnsi="Times New Roman"/>
        </w:rPr>
        <w:t>females reproductive age mid-year)*1000</w:t>
      </w:r>
    </w:p>
    <w:p w:rsidR="0093664C" w:rsidRDefault="0093664C" w:rsidP="00F56605">
      <w:pPr>
        <w:rPr>
          <w:rFonts w:ascii="Times New Roman" w:hAnsi="Times New Roman"/>
        </w:rPr>
      </w:pPr>
    </w:p>
    <w:p w:rsidR="00F23CF1" w:rsidRDefault="0093664C" w:rsidP="00F56605">
      <w:pPr>
        <w:rPr>
          <w:rFonts w:ascii="Times New Roman" w:hAnsi="Times New Roman"/>
        </w:rPr>
      </w:pPr>
      <w:r>
        <w:rPr>
          <w:rFonts w:ascii="Times New Roman" w:hAnsi="Times New Roman"/>
        </w:rPr>
        <w:t>GFR = 242.8 live births per 1000 women</w:t>
      </w:r>
    </w:p>
    <w:p w:rsidR="00F23CF1" w:rsidRDefault="00F23CF1" w:rsidP="00F56605">
      <w:pPr>
        <w:rPr>
          <w:rFonts w:ascii="Times New Roman" w:hAnsi="Times New Roman"/>
        </w:rPr>
      </w:pPr>
    </w:p>
    <w:p w:rsidR="002D5A65" w:rsidRPr="007946FB" w:rsidRDefault="00F23CF1" w:rsidP="00F56605">
      <w:pPr>
        <w:rPr>
          <w:rFonts w:ascii="Times New Roman" w:hAnsi="Times New Roman"/>
          <w:b/>
        </w:rPr>
      </w:pPr>
      <w:r w:rsidRPr="007946FB">
        <w:rPr>
          <w:rFonts w:ascii="Times New Roman" w:hAnsi="Times New Roman"/>
          <w:b/>
        </w:rPr>
        <w:t>3. Calculate the age-specific fertility rate for women from 20 to 3</w:t>
      </w:r>
      <w:r w:rsidR="007946FB" w:rsidRPr="007946FB">
        <w:rPr>
          <w:rFonts w:ascii="Times New Roman" w:hAnsi="Times New Roman"/>
          <w:b/>
        </w:rPr>
        <w:t>4</w:t>
      </w:r>
      <w:r w:rsidRPr="007946FB">
        <w:rPr>
          <w:rFonts w:ascii="Times New Roman" w:hAnsi="Times New Roman"/>
          <w:b/>
        </w:rPr>
        <w:t xml:space="preserve"> years of age. </w:t>
      </w:r>
    </w:p>
    <w:p w:rsidR="007946FB" w:rsidRDefault="007946FB" w:rsidP="00F56605">
      <w:pPr>
        <w:rPr>
          <w:rFonts w:ascii="Times New Roman" w:hAnsi="Times New Roman"/>
        </w:rPr>
      </w:pPr>
    </w:p>
    <w:p w:rsidR="007946FB" w:rsidRDefault="007946FB" w:rsidP="00F5660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Age-specific fertility rate = </w:t>
      </w:r>
    </w:p>
    <w:p w:rsidR="007946FB" w:rsidRDefault="007946FB" w:rsidP="00F5660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(# </w:t>
      </w:r>
      <w:proofErr w:type="gramStart"/>
      <w:r>
        <w:rPr>
          <w:rFonts w:ascii="Times New Roman" w:hAnsi="Times New Roman"/>
        </w:rPr>
        <w:t>of</w:t>
      </w:r>
      <w:proofErr w:type="gramEnd"/>
      <w:r>
        <w:rPr>
          <w:rFonts w:ascii="Times New Roman" w:hAnsi="Times New Roman"/>
        </w:rPr>
        <w:t xml:space="preserve"> live births among women within a specific age group/ # of females in that same age group) * 1000</w:t>
      </w:r>
    </w:p>
    <w:p w:rsidR="007946FB" w:rsidRDefault="007946FB" w:rsidP="00F56605">
      <w:pPr>
        <w:rPr>
          <w:rFonts w:ascii="Times New Roman" w:hAnsi="Times New Roman"/>
        </w:rPr>
      </w:pPr>
    </w:p>
    <w:p w:rsidR="007946FB" w:rsidRDefault="007946FB" w:rsidP="00F56605">
      <w:pPr>
        <w:rPr>
          <w:rFonts w:ascii="Times New Roman" w:hAnsi="Times New Roman"/>
        </w:rPr>
      </w:pPr>
      <w:r>
        <w:rPr>
          <w:rFonts w:ascii="Times New Roman" w:hAnsi="Times New Roman"/>
        </w:rPr>
        <w:t>Age-specific fertility rate for 20 - 34 years =</w:t>
      </w:r>
    </w:p>
    <w:p w:rsidR="00F469BB" w:rsidRDefault="001717B5" w:rsidP="00F56605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(# </w:t>
      </w:r>
      <w:proofErr w:type="gramStart"/>
      <w:r>
        <w:rPr>
          <w:rFonts w:ascii="Times New Roman" w:hAnsi="Times New Roman"/>
          <w:sz w:val="20"/>
        </w:rPr>
        <w:t>of</w:t>
      </w:r>
      <w:proofErr w:type="gramEnd"/>
      <w:r>
        <w:rPr>
          <w:rFonts w:ascii="Times New Roman" w:hAnsi="Times New Roman"/>
          <w:sz w:val="20"/>
        </w:rPr>
        <w:t xml:space="preserve"> births for women between 20 to 34 years / # of women between 20 - 34 year ) * 1000</w:t>
      </w:r>
    </w:p>
    <w:p w:rsidR="00F469BB" w:rsidRDefault="00F469BB" w:rsidP="00F56605">
      <w:pPr>
        <w:rPr>
          <w:rFonts w:ascii="Times New Roman" w:hAnsi="Times New Roman"/>
          <w:sz w:val="20"/>
        </w:rPr>
      </w:pPr>
    </w:p>
    <w:p w:rsidR="001717B5" w:rsidRDefault="001717B5" w:rsidP="00F56605">
      <w:pPr>
        <w:rPr>
          <w:rFonts w:ascii="Times New Roman" w:hAnsi="Times New Roman"/>
        </w:rPr>
      </w:pPr>
    </w:p>
    <w:p w:rsidR="001717B5" w:rsidRDefault="001717B5" w:rsidP="00F56605">
      <w:pPr>
        <w:rPr>
          <w:rFonts w:ascii="Times New Roman" w:hAnsi="Times New Roman"/>
        </w:rPr>
      </w:pPr>
    </w:p>
    <w:p w:rsidR="001717B5" w:rsidRDefault="00F469BB" w:rsidP="00F5660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Age-specific fertility rate for 20-34 y= </w:t>
      </w:r>
    </w:p>
    <w:p w:rsidR="001717B5" w:rsidRDefault="001717B5" w:rsidP="00F56605">
      <w:pPr>
        <w:rPr>
          <w:rFonts w:ascii="Times New Roman" w:hAnsi="Times New Roman"/>
        </w:rPr>
      </w:pPr>
    </w:p>
    <w:p w:rsidR="000F57A9" w:rsidRDefault="001717B5" w:rsidP="00F56605">
      <w:pPr>
        <w:rPr>
          <w:rFonts w:ascii="Times New Roman" w:hAnsi="Times New Roman"/>
        </w:rPr>
      </w:pPr>
      <w:r>
        <w:rPr>
          <w:rFonts w:ascii="Times New Roman" w:hAnsi="Times New Roman"/>
        </w:rPr>
        <w:t>[(80 + 96 + 84) / (250 + 200 + 300</w:t>
      </w:r>
      <w:proofErr w:type="gramStart"/>
      <w:r>
        <w:rPr>
          <w:rFonts w:ascii="Times New Roman" w:hAnsi="Times New Roman"/>
        </w:rPr>
        <w:t>) ]</w:t>
      </w:r>
      <w:proofErr w:type="gramEnd"/>
      <w:r>
        <w:rPr>
          <w:rFonts w:ascii="Times New Roman" w:hAnsi="Times New Roman"/>
        </w:rPr>
        <w:t xml:space="preserve"> *</w:t>
      </w:r>
      <w:proofErr w:type="gramStart"/>
      <w:r>
        <w:rPr>
          <w:rFonts w:ascii="Times New Roman" w:hAnsi="Times New Roman"/>
        </w:rPr>
        <w:t>1000  =</w:t>
      </w:r>
      <w:proofErr w:type="gramEnd"/>
      <w:r>
        <w:rPr>
          <w:rFonts w:ascii="Times New Roman" w:hAnsi="Times New Roman"/>
        </w:rPr>
        <w:t xml:space="preserve"> 346.7 live births per 1000 women </w:t>
      </w:r>
    </w:p>
    <w:p w:rsidR="00845CEE" w:rsidRPr="00F469BB" w:rsidRDefault="00845CEE" w:rsidP="00F56605">
      <w:pPr>
        <w:rPr>
          <w:rFonts w:ascii="Times New Roman" w:hAnsi="Times New Roman"/>
        </w:rPr>
      </w:pPr>
    </w:p>
    <w:p w:rsidR="00845CEE" w:rsidRDefault="00845CEE" w:rsidP="00F56605">
      <w:pPr>
        <w:rPr>
          <w:rFonts w:ascii="Times New Roman" w:hAnsi="Times New Roman"/>
        </w:rPr>
      </w:pPr>
    </w:p>
    <w:p w:rsidR="00870CA3" w:rsidRPr="00CB3086" w:rsidRDefault="00870CA3" w:rsidP="00F56605">
      <w:pPr>
        <w:rPr>
          <w:rFonts w:ascii="Times New Roman" w:hAnsi="Times New Roman"/>
        </w:rPr>
      </w:pPr>
    </w:p>
    <w:sectPr w:rsidR="00870CA3" w:rsidRPr="00CB3086" w:rsidSect="00870CA3">
      <w:headerReference w:type="default" r:id="rId8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7D8B" w:rsidRDefault="00C67D8B">
      <w:r>
        <w:separator/>
      </w:r>
    </w:p>
  </w:endnote>
  <w:endnote w:type="continuationSeparator" w:id="0">
    <w:p w:rsidR="00C67D8B" w:rsidRDefault="00C67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7D8B" w:rsidRDefault="00C67D8B">
      <w:r>
        <w:separator/>
      </w:r>
    </w:p>
  </w:footnote>
  <w:footnote w:type="continuationSeparator" w:id="0">
    <w:p w:rsidR="00C67D8B" w:rsidRDefault="00C67D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7A9" w:rsidRPr="00F56605" w:rsidRDefault="000F57A9">
    <w:pPr>
      <w:pStyle w:val="a3"/>
      <w:rPr>
        <w:rFonts w:ascii="Times New Roman" w:hAnsi="Times New Roman"/>
      </w:rPr>
    </w:pPr>
    <w:r w:rsidRPr="00F56605">
      <w:rPr>
        <w:rFonts w:ascii="Times New Roman" w:hAnsi="Times New Roman"/>
      </w:rPr>
      <w:t>COMM 311</w:t>
    </w:r>
    <w:r>
      <w:rPr>
        <w:rFonts w:ascii="Times New Roman" w:hAnsi="Times New Roman"/>
      </w:rPr>
      <w:t xml:space="preserve">                                                                                                      Sep 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835"/>
    <w:rsid w:val="00084D04"/>
    <w:rsid w:val="000B0E43"/>
    <w:rsid w:val="000F57A9"/>
    <w:rsid w:val="001717B5"/>
    <w:rsid w:val="001927D8"/>
    <w:rsid w:val="001E23EE"/>
    <w:rsid w:val="00224ECE"/>
    <w:rsid w:val="002D5A65"/>
    <w:rsid w:val="002D7DCE"/>
    <w:rsid w:val="00342900"/>
    <w:rsid w:val="00380721"/>
    <w:rsid w:val="004A5C14"/>
    <w:rsid w:val="00740183"/>
    <w:rsid w:val="00786835"/>
    <w:rsid w:val="007946FB"/>
    <w:rsid w:val="00833121"/>
    <w:rsid w:val="00845CEE"/>
    <w:rsid w:val="00870CA3"/>
    <w:rsid w:val="0093664C"/>
    <w:rsid w:val="009B58B4"/>
    <w:rsid w:val="009B703E"/>
    <w:rsid w:val="00C67D8B"/>
    <w:rsid w:val="00CB3086"/>
    <w:rsid w:val="00F23CF1"/>
    <w:rsid w:val="00F469BB"/>
    <w:rsid w:val="00F56605"/>
    <w:rsid w:val="00FF2DA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BEA848B-D8F1-4BD9-B9E2-87218F9B1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7D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56605"/>
    <w:pPr>
      <w:tabs>
        <w:tab w:val="center" w:pos="4320"/>
        <w:tab w:val="right" w:pos="8640"/>
      </w:tabs>
    </w:pPr>
  </w:style>
  <w:style w:type="character" w:customStyle="1" w:styleId="Char">
    <w:name w:val="رأس الصفحة Char"/>
    <w:basedOn w:val="a0"/>
    <w:link w:val="a3"/>
    <w:uiPriority w:val="99"/>
    <w:semiHidden/>
    <w:rsid w:val="00F56605"/>
  </w:style>
  <w:style w:type="paragraph" w:styleId="a4">
    <w:name w:val="footer"/>
    <w:basedOn w:val="a"/>
    <w:link w:val="Char0"/>
    <w:uiPriority w:val="99"/>
    <w:semiHidden/>
    <w:unhideWhenUsed/>
    <w:rsid w:val="00F56605"/>
    <w:pPr>
      <w:tabs>
        <w:tab w:val="center" w:pos="4320"/>
        <w:tab w:val="right" w:pos="8640"/>
      </w:tabs>
    </w:pPr>
  </w:style>
  <w:style w:type="character" w:customStyle="1" w:styleId="Char0">
    <w:name w:val="تذييل الصفحة Char"/>
    <w:basedOn w:val="a0"/>
    <w:link w:val="a4"/>
    <w:uiPriority w:val="99"/>
    <w:semiHidden/>
    <w:rsid w:val="00F566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8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King Saud Univeristy</Company>
  <LinksUpToDate>false</LinksUpToDate>
  <CharactersWithSpaces>3252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Rufaidah Dabbagh</dc:creator>
  <cp:keywords/>
  <cp:lastModifiedBy>Star</cp:lastModifiedBy>
  <cp:revision>2</cp:revision>
  <dcterms:created xsi:type="dcterms:W3CDTF">2019-01-04T16:45:00Z</dcterms:created>
  <dcterms:modified xsi:type="dcterms:W3CDTF">2019-01-04T16:45:00Z</dcterms:modified>
</cp:coreProperties>
</file>