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0F" w:rsidRDefault="00FA500F">
      <w:pPr>
        <w:rPr>
          <w:rFonts w:asciiTheme="majorBidi" w:hAnsiTheme="majorBidi" w:cstheme="majorBidi"/>
          <w:b/>
          <w:bCs/>
          <w:sz w:val="24"/>
          <w:szCs w:val="24"/>
        </w:rPr>
      </w:pPr>
      <w:r>
        <w:rPr>
          <w:rFonts w:asciiTheme="majorBidi" w:hAnsiTheme="majorBidi" w:cstheme="majorBidi"/>
          <w:b/>
          <w:bCs/>
          <w:sz w:val="24"/>
          <w:szCs w:val="24"/>
        </w:rPr>
        <w:t>Data Analysis:</w:t>
      </w:r>
    </w:p>
    <w:p w:rsidR="00FA500F" w:rsidRPr="00FA500F" w:rsidRDefault="00FA500F" w:rsidP="00FA500F">
      <w:pPr>
        <w:spacing w:line="360" w:lineRule="auto"/>
        <w:jc w:val="both"/>
        <w:rPr>
          <w:rFonts w:asciiTheme="majorBidi" w:hAnsiTheme="majorBidi" w:cstheme="majorBidi"/>
          <w:bCs/>
          <w:sz w:val="24"/>
          <w:szCs w:val="24"/>
        </w:rPr>
      </w:pPr>
      <w:r>
        <w:rPr>
          <w:rFonts w:asciiTheme="majorBidi" w:hAnsiTheme="majorBidi" w:cstheme="majorBidi"/>
          <w:bCs/>
          <w:sz w:val="24"/>
          <w:szCs w:val="24"/>
        </w:rPr>
        <w:t>Data were analyzed using SPSS 21.0 statistical software. Descriptive statistics (frequencies, percentages, mean, standard deviation, median and inter-quartile range) were used to describe the categorical and quantitative variables. Student's t-test for independent samples was used to compare the mean values of quantitative variables in relation to the categorical outcome variable.  Karl Pearson correlation coefficient was used to quantify the relationship between two quantitative variables. Pearson's Chi-square test was used to observe an association and Odds ratio was used to quantify an association between categorical study  and outcome variables. A p-value of ≤ 0.05 and 95% confidence intervals were used to report the statistical significance and precision of results.</w:t>
      </w:r>
    </w:p>
    <w:p w:rsidR="006970BF" w:rsidRPr="004D1605" w:rsidRDefault="00761DB2">
      <w:pPr>
        <w:rPr>
          <w:rFonts w:asciiTheme="majorBidi" w:hAnsiTheme="majorBidi" w:cstheme="majorBidi"/>
          <w:b/>
          <w:bCs/>
          <w:sz w:val="24"/>
          <w:szCs w:val="24"/>
        </w:rPr>
      </w:pPr>
      <w:r w:rsidRPr="004D1605">
        <w:rPr>
          <w:rFonts w:asciiTheme="majorBidi" w:hAnsiTheme="majorBidi" w:cstheme="majorBidi"/>
          <w:b/>
          <w:bCs/>
          <w:sz w:val="24"/>
          <w:szCs w:val="24"/>
        </w:rPr>
        <w:t>Results:</w:t>
      </w:r>
    </w:p>
    <w:p w:rsidR="00761DB2" w:rsidRPr="004D1605" w:rsidRDefault="004D1605" w:rsidP="004D160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Out of </w:t>
      </w:r>
      <w:r w:rsidR="00761DB2" w:rsidRPr="004D1605">
        <w:rPr>
          <w:rFonts w:asciiTheme="majorBidi" w:hAnsiTheme="majorBidi" w:cstheme="majorBidi"/>
          <w:sz w:val="24"/>
          <w:szCs w:val="24"/>
        </w:rPr>
        <w:t>881 type 2 diabetic patients, there were 439 (49.8%) males and the mean age all study subjects was 63 years.  The mean age of diagnosis of diabetes was 49.27 years.  The mortality percentage among these patients was 14%.  The distribution of other clinical characteristics was shown in Table1. The comparison of  mean values of  study variables  in relation to the current status ( alive  &amp; dead)  shows , the mean age of the diabetic patients who have  died is higher than mean age in the diabetic patients who were alive and the difference is statistically significant and 95% Confidence Interval (4.96, 9.72)also indicates statistically significant difference in the mean age. And mean age at diagnosis of diabetes pf the patients who had dead is higher than the mean age at diagnosis of diabetes of  alive patients and the difference is statistically significant(&lt;0.001) and 95% Confidence Interval (0.91, 5.57) does not overlap with null value of no difference. Mean duration of diabetes ( in years)  of  patients who had died is higher than the mean duration of diabetes of alive patients and the difference is statistically significant (p&lt;0.001). Also mean GFR among the dead is higher than the mean GFR in the alive patients and the difference is statistically significant (p&lt;0.001). But here is no difference in mean values between dead and alive for the study variables, BMI, Cholesterol, and FBS. (Table 2)</w:t>
      </w:r>
    </w:p>
    <w:p w:rsidR="00761DB2" w:rsidRPr="004D1605" w:rsidRDefault="00761DB2" w:rsidP="004D1605">
      <w:pPr>
        <w:spacing w:line="360" w:lineRule="auto"/>
        <w:ind w:firstLine="720"/>
        <w:jc w:val="both"/>
        <w:rPr>
          <w:rFonts w:asciiTheme="majorBidi" w:hAnsiTheme="majorBidi" w:cstheme="majorBidi"/>
          <w:bCs/>
          <w:sz w:val="24"/>
          <w:szCs w:val="24"/>
        </w:rPr>
      </w:pPr>
      <w:r w:rsidRPr="004D1605">
        <w:rPr>
          <w:rFonts w:asciiTheme="majorBidi" w:hAnsiTheme="majorBidi" w:cstheme="majorBidi"/>
          <w:bCs/>
          <w:sz w:val="24"/>
          <w:szCs w:val="24"/>
        </w:rPr>
        <w:t xml:space="preserve">There is statistically significant positive correlation between serum creatinine and duration diabetes (p&lt;0.0001). That is, as duration of diabetes is increasing the serum creatinine values of diabetic patients also increasing. There is statistically significant negative correlation between GFR and duration of diabetes(&lt;0.0001). That is, as duration of diabetes is increasing the </w:t>
      </w:r>
      <w:r w:rsidRPr="004D1605">
        <w:rPr>
          <w:rFonts w:asciiTheme="majorBidi" w:hAnsiTheme="majorBidi" w:cstheme="majorBidi"/>
          <w:bCs/>
          <w:sz w:val="24"/>
          <w:szCs w:val="24"/>
        </w:rPr>
        <w:lastRenderedPageBreak/>
        <w:t>GFR values of diabetic patients are decreasing.  And there is no correlation between Cholesterol and duration of diabetes; also between  FBS  values and duration of diabetes.(Table 3)</w:t>
      </w:r>
    </w:p>
    <w:p w:rsidR="00761DB2" w:rsidRPr="004D1605" w:rsidRDefault="00761DB2" w:rsidP="004D1605">
      <w:pPr>
        <w:spacing w:line="360" w:lineRule="auto"/>
        <w:ind w:firstLine="720"/>
        <w:jc w:val="both"/>
        <w:rPr>
          <w:rFonts w:asciiTheme="majorBidi" w:hAnsiTheme="majorBidi" w:cstheme="majorBidi"/>
          <w:bCs/>
          <w:sz w:val="24"/>
          <w:szCs w:val="24"/>
        </w:rPr>
      </w:pPr>
      <w:r w:rsidRPr="004D1605">
        <w:rPr>
          <w:rFonts w:asciiTheme="majorBidi" w:eastAsia="Times New Roman" w:hAnsiTheme="majorBidi" w:cstheme="majorBidi"/>
          <w:color w:val="000000"/>
          <w:sz w:val="24"/>
          <w:szCs w:val="24"/>
        </w:rPr>
        <w:t xml:space="preserve">The association of categorical study variables with outcome  ( alive/dad) shows that </w:t>
      </w:r>
      <w:r w:rsidR="004D1605" w:rsidRPr="004D1605">
        <w:rPr>
          <w:rFonts w:asciiTheme="majorBidi" w:eastAsia="Times New Roman" w:hAnsiTheme="majorBidi" w:cstheme="majorBidi"/>
          <w:color w:val="000000"/>
          <w:sz w:val="24"/>
          <w:szCs w:val="24"/>
        </w:rPr>
        <w:t xml:space="preserve"> the variables: </w:t>
      </w:r>
      <w:r w:rsidRPr="004D1605">
        <w:rPr>
          <w:rFonts w:asciiTheme="majorBidi" w:eastAsia="Times New Roman" w:hAnsiTheme="majorBidi" w:cstheme="majorBidi"/>
          <w:color w:val="000000"/>
          <w:sz w:val="24"/>
          <w:szCs w:val="24"/>
        </w:rPr>
        <w:t xml:space="preserve"> Nephropathy (OR=2.02, 95%CI=1.37,2.96),proteinuria(OR=2.19, 95% CI=1.49 , 3.23) Acute coronary syndrome[ACE] (OR=2.14, 95%CI=1.45,3.16),, Myocardial infarction (MI) (OR=3.75, 95%CI=2.53,5.55), Neuropathy (OR=1.80, 95%CI=1.21,2.69, Stroke (OR=15.40, 95%CI=9.95,23.84 are associated with current status of the patient(mortality)  and the association is statistically significant( P&lt;0.001). </w:t>
      </w:r>
      <w:r w:rsidR="004D1605" w:rsidRPr="004D1605">
        <w:rPr>
          <w:rFonts w:asciiTheme="majorBidi" w:eastAsia="Times New Roman" w:hAnsiTheme="majorBidi" w:cstheme="majorBidi"/>
          <w:color w:val="000000"/>
          <w:sz w:val="24"/>
          <w:szCs w:val="24"/>
        </w:rPr>
        <w:t xml:space="preserve"> That is, the odds of mortality in those diabetic patients who had nephropathy is 2.02 times higher when compared with the diabetic patients who did not have nephropathy. Similarly, the odds of mortality  is 2.19 times higher those who had proteinuria, 2.14 times higher  those who had ACS, 3.75 times higher those who had  MI, 1.80 times higher who had  neuropathy and 15.40 times higher  in those patient  who had stroke.(Table 4)</w:t>
      </w:r>
    </w:p>
    <w:p w:rsidR="00761DB2" w:rsidRPr="004D1605" w:rsidRDefault="00761DB2" w:rsidP="004D1605">
      <w:pPr>
        <w:spacing w:line="360" w:lineRule="auto"/>
        <w:rPr>
          <w:rFonts w:asciiTheme="majorBidi" w:hAnsiTheme="majorBidi" w:cstheme="majorBidi"/>
          <w:bCs/>
          <w:sz w:val="24"/>
          <w:szCs w:val="24"/>
        </w:rPr>
      </w:pPr>
      <w:r w:rsidRPr="004D1605">
        <w:rPr>
          <w:rFonts w:asciiTheme="majorBidi" w:hAnsiTheme="majorBidi" w:cstheme="majorBidi"/>
          <w:bCs/>
          <w:sz w:val="24"/>
          <w:szCs w:val="24"/>
        </w:rPr>
        <w:t xml:space="preserve">The other variables Gender, obesity, family history of diabetes, diet therapy, OHA, insulin, cataract, retinopathy, blindness, hypertension, diabetic foot and amputation were not found </w:t>
      </w:r>
      <w:r w:rsidR="004D1605" w:rsidRPr="004D1605">
        <w:rPr>
          <w:rFonts w:asciiTheme="majorBidi" w:hAnsiTheme="majorBidi" w:cstheme="majorBidi"/>
          <w:bCs/>
          <w:sz w:val="24"/>
          <w:szCs w:val="24"/>
        </w:rPr>
        <w:t xml:space="preserve">to be statistically significantly </w:t>
      </w:r>
      <w:r w:rsidRPr="004D1605">
        <w:rPr>
          <w:rFonts w:asciiTheme="majorBidi" w:hAnsiTheme="majorBidi" w:cstheme="majorBidi"/>
          <w:bCs/>
          <w:sz w:val="24"/>
          <w:szCs w:val="24"/>
        </w:rPr>
        <w:t>ass</w:t>
      </w:r>
      <w:r w:rsidR="004D1605">
        <w:rPr>
          <w:rFonts w:asciiTheme="majorBidi" w:hAnsiTheme="majorBidi" w:cstheme="majorBidi"/>
          <w:bCs/>
          <w:sz w:val="24"/>
          <w:szCs w:val="24"/>
        </w:rPr>
        <w:t xml:space="preserve">ociated with the </w:t>
      </w:r>
      <w:r w:rsidR="004D1605" w:rsidRPr="004D1605">
        <w:rPr>
          <w:rFonts w:asciiTheme="majorBidi" w:hAnsiTheme="majorBidi" w:cstheme="majorBidi"/>
          <w:bCs/>
          <w:sz w:val="24"/>
          <w:szCs w:val="24"/>
        </w:rPr>
        <w:t xml:space="preserve">mortality </w:t>
      </w:r>
      <w:r w:rsidRPr="004D1605">
        <w:rPr>
          <w:rFonts w:asciiTheme="majorBidi" w:hAnsiTheme="majorBidi" w:cstheme="majorBidi"/>
          <w:bCs/>
          <w:sz w:val="24"/>
          <w:szCs w:val="24"/>
        </w:rPr>
        <w:t>of the</w:t>
      </w:r>
      <w:r w:rsidR="004D1605" w:rsidRPr="004D1605">
        <w:rPr>
          <w:rFonts w:asciiTheme="majorBidi" w:hAnsiTheme="majorBidi" w:cstheme="majorBidi"/>
          <w:bCs/>
          <w:sz w:val="24"/>
          <w:szCs w:val="24"/>
        </w:rPr>
        <w:t xml:space="preserve">se diabetic </w:t>
      </w:r>
      <w:r w:rsidRPr="004D1605">
        <w:rPr>
          <w:rFonts w:asciiTheme="majorBidi" w:hAnsiTheme="majorBidi" w:cstheme="majorBidi"/>
          <w:bCs/>
          <w:sz w:val="24"/>
          <w:szCs w:val="24"/>
        </w:rPr>
        <w:t xml:space="preserve"> patient</w:t>
      </w:r>
      <w:r w:rsidR="004D1605" w:rsidRPr="004D1605">
        <w:rPr>
          <w:rFonts w:asciiTheme="majorBidi" w:hAnsiTheme="majorBidi" w:cstheme="majorBidi"/>
          <w:bCs/>
          <w:sz w:val="24"/>
          <w:szCs w:val="24"/>
        </w:rPr>
        <w:t>s</w:t>
      </w:r>
      <w:r w:rsidRPr="004D1605">
        <w:rPr>
          <w:rFonts w:asciiTheme="majorBidi" w:hAnsiTheme="majorBidi" w:cstheme="majorBidi"/>
          <w:bCs/>
          <w:sz w:val="24"/>
          <w:szCs w:val="24"/>
        </w:rPr>
        <w:t>.</w:t>
      </w:r>
    </w:p>
    <w:p w:rsidR="00761DB2" w:rsidRDefault="00761DB2"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Default="00FA500F" w:rsidP="00761DB2">
      <w:pPr>
        <w:rPr>
          <w:rFonts w:cs="Arial"/>
        </w:rPr>
      </w:pPr>
    </w:p>
    <w:p w:rsidR="00FA500F" w:rsidRPr="005C6008" w:rsidRDefault="00FA500F" w:rsidP="00761DB2">
      <w:pPr>
        <w:rPr>
          <w:rFonts w:cs="Arial"/>
        </w:rPr>
      </w:pPr>
    </w:p>
    <w:p w:rsidR="004D1605" w:rsidRPr="00EB65B8" w:rsidRDefault="004D1605" w:rsidP="004D1605">
      <w:pPr>
        <w:rPr>
          <w:b/>
          <w:u w:val="single"/>
        </w:rPr>
      </w:pPr>
      <w:r w:rsidRPr="00EB65B8">
        <w:rPr>
          <w:b/>
          <w:u w:val="single"/>
        </w:rPr>
        <w:t>Table 1: Socio demographic and clinical characteristics of Type-2 diabetic patients (n=881)</w:t>
      </w:r>
    </w:p>
    <w:tbl>
      <w:tblPr>
        <w:tblW w:w="0" w:type="auto"/>
        <w:tblInd w:w="1147" w:type="dxa"/>
        <w:tblBorders>
          <w:top w:val="single" w:sz="4" w:space="0" w:color="auto"/>
          <w:bottom w:val="single" w:sz="4" w:space="0" w:color="auto"/>
        </w:tblBorders>
        <w:tblLook w:val="00A0"/>
      </w:tblPr>
      <w:tblGrid>
        <w:gridCol w:w="3628"/>
        <w:gridCol w:w="3464"/>
      </w:tblGrid>
      <w:tr w:rsidR="004D1605" w:rsidRPr="00C9723F" w:rsidTr="00EB584A">
        <w:trPr>
          <w:trHeight w:val="375"/>
        </w:trPr>
        <w:tc>
          <w:tcPr>
            <w:tcW w:w="3628" w:type="dxa"/>
            <w:tcBorders>
              <w:bottom w:val="single" w:sz="4" w:space="0" w:color="auto"/>
            </w:tcBorders>
            <w:vAlign w:val="center"/>
          </w:tcPr>
          <w:p w:rsidR="004D1605" w:rsidRPr="00C9723F" w:rsidRDefault="004D1605" w:rsidP="00EB584A">
            <w:pPr>
              <w:spacing w:after="0" w:line="240" w:lineRule="auto"/>
              <w:rPr>
                <w:b/>
              </w:rPr>
            </w:pPr>
            <w:r w:rsidRPr="00C9723F">
              <w:rPr>
                <w:b/>
              </w:rPr>
              <w:t>Variable</w:t>
            </w:r>
          </w:p>
        </w:tc>
        <w:tc>
          <w:tcPr>
            <w:tcW w:w="3464" w:type="dxa"/>
            <w:tcBorders>
              <w:bottom w:val="single" w:sz="4" w:space="0" w:color="auto"/>
            </w:tcBorders>
            <w:vAlign w:val="center"/>
          </w:tcPr>
          <w:p w:rsidR="004D1605" w:rsidRPr="008474F2" w:rsidRDefault="004D1605" w:rsidP="00EB584A">
            <w:pPr>
              <w:spacing w:before="240" w:after="0" w:line="240" w:lineRule="auto"/>
              <w:jc w:val="center"/>
              <w:rPr>
                <w:b/>
                <w:u w:val="single"/>
              </w:rPr>
            </w:pPr>
          </w:p>
        </w:tc>
      </w:tr>
      <w:tr w:rsidR="004D1605" w:rsidRPr="00C9723F" w:rsidTr="00EB584A">
        <w:trPr>
          <w:trHeight w:val="630"/>
        </w:trPr>
        <w:tc>
          <w:tcPr>
            <w:tcW w:w="3628" w:type="dxa"/>
            <w:tcBorders>
              <w:top w:val="single" w:sz="4" w:space="0" w:color="auto"/>
            </w:tcBorders>
            <w:vAlign w:val="center"/>
          </w:tcPr>
          <w:p w:rsidR="004D1605" w:rsidRPr="00C9723F" w:rsidRDefault="004D1605" w:rsidP="00EB584A">
            <w:pPr>
              <w:spacing w:after="0" w:line="240" w:lineRule="auto"/>
              <w:rPr>
                <w:b/>
              </w:rPr>
            </w:pPr>
          </w:p>
        </w:tc>
        <w:tc>
          <w:tcPr>
            <w:tcW w:w="3464" w:type="dxa"/>
            <w:tcBorders>
              <w:top w:val="single" w:sz="4" w:space="0" w:color="auto"/>
            </w:tcBorders>
            <w:vAlign w:val="center"/>
          </w:tcPr>
          <w:p w:rsidR="004D1605" w:rsidRDefault="004D1605" w:rsidP="00EB584A">
            <w:pPr>
              <w:spacing w:before="240" w:after="0" w:line="240" w:lineRule="auto"/>
              <w:jc w:val="center"/>
              <w:rPr>
                <w:b/>
                <w:u w:val="single"/>
              </w:rPr>
            </w:pPr>
            <w:r w:rsidRPr="008474F2">
              <w:rPr>
                <w:b/>
                <w:u w:val="single"/>
              </w:rPr>
              <w:t>Mean (</w:t>
            </w:r>
            <w:proofErr w:type="spellStart"/>
            <w:r w:rsidRPr="008474F2">
              <w:rPr>
                <w:b/>
                <w:u w:val="single"/>
              </w:rPr>
              <w:t>sd</w:t>
            </w:r>
            <w:proofErr w:type="spellEnd"/>
            <w:r w:rsidRPr="008474F2">
              <w:rPr>
                <w:b/>
                <w:u w:val="single"/>
              </w:rPr>
              <w:t>)</w:t>
            </w:r>
          </w:p>
        </w:tc>
      </w:tr>
      <w:tr w:rsidR="004D1605" w:rsidRPr="00C9723F" w:rsidTr="00EB584A">
        <w:tc>
          <w:tcPr>
            <w:tcW w:w="3628" w:type="dxa"/>
          </w:tcPr>
          <w:p w:rsidR="004D1605" w:rsidRPr="00C9723F" w:rsidRDefault="004D1605" w:rsidP="00EB584A">
            <w:pPr>
              <w:spacing w:after="0" w:line="240" w:lineRule="auto"/>
            </w:pPr>
            <w:r w:rsidRPr="00C9723F">
              <w:t>Age,</w:t>
            </w:r>
          </w:p>
        </w:tc>
        <w:tc>
          <w:tcPr>
            <w:tcW w:w="3464" w:type="dxa"/>
          </w:tcPr>
          <w:p w:rsidR="004D1605" w:rsidRPr="00C9723F" w:rsidRDefault="004D1605" w:rsidP="00EB584A">
            <w:pPr>
              <w:spacing w:after="0" w:line="240" w:lineRule="auto"/>
              <w:jc w:val="center"/>
            </w:pPr>
            <w:r>
              <w:t>63.04(12.7)</w:t>
            </w:r>
          </w:p>
        </w:tc>
      </w:tr>
      <w:tr w:rsidR="004D1605" w:rsidRPr="00C9723F" w:rsidTr="00EB584A">
        <w:tc>
          <w:tcPr>
            <w:tcW w:w="3628" w:type="dxa"/>
          </w:tcPr>
          <w:p w:rsidR="004D1605" w:rsidRPr="00C9723F" w:rsidRDefault="004D1605" w:rsidP="00EB584A">
            <w:pPr>
              <w:spacing w:after="0" w:line="240" w:lineRule="auto"/>
            </w:pPr>
            <w:r w:rsidRPr="00C9723F">
              <w:t>Age at diagnosis of diabetes</w:t>
            </w:r>
          </w:p>
        </w:tc>
        <w:tc>
          <w:tcPr>
            <w:tcW w:w="3464" w:type="dxa"/>
          </w:tcPr>
          <w:p w:rsidR="004D1605" w:rsidRPr="00C9723F" w:rsidRDefault="004D1605" w:rsidP="00EB584A">
            <w:pPr>
              <w:spacing w:after="0" w:line="240" w:lineRule="auto"/>
              <w:jc w:val="center"/>
            </w:pPr>
            <w:r>
              <w:t>49.27(12.3)</w:t>
            </w:r>
          </w:p>
        </w:tc>
      </w:tr>
      <w:tr w:rsidR="004D1605" w:rsidRPr="00C9723F" w:rsidTr="00EB584A">
        <w:tc>
          <w:tcPr>
            <w:tcW w:w="3628" w:type="dxa"/>
          </w:tcPr>
          <w:p w:rsidR="004D1605" w:rsidRPr="00C9723F" w:rsidRDefault="004D1605" w:rsidP="00EB584A">
            <w:pPr>
              <w:spacing w:after="0" w:line="240" w:lineRule="auto"/>
            </w:pPr>
            <w:r>
              <w:t>cholesterol</w:t>
            </w:r>
          </w:p>
        </w:tc>
        <w:tc>
          <w:tcPr>
            <w:tcW w:w="3464" w:type="dxa"/>
          </w:tcPr>
          <w:p w:rsidR="004D1605" w:rsidRPr="00C9723F" w:rsidRDefault="004D1605" w:rsidP="00EB584A">
            <w:pPr>
              <w:spacing w:after="0" w:line="240" w:lineRule="auto"/>
              <w:jc w:val="center"/>
            </w:pPr>
            <w:r>
              <w:t>4.27(1.1)</w:t>
            </w:r>
          </w:p>
        </w:tc>
      </w:tr>
      <w:tr w:rsidR="004D1605" w:rsidRPr="00C9723F" w:rsidTr="00EB584A">
        <w:tc>
          <w:tcPr>
            <w:tcW w:w="3628" w:type="dxa"/>
          </w:tcPr>
          <w:p w:rsidR="004D1605" w:rsidRPr="00C9723F" w:rsidRDefault="004D1605" w:rsidP="00EB584A">
            <w:pPr>
              <w:spacing w:after="0" w:line="240" w:lineRule="auto"/>
            </w:pPr>
            <w:r w:rsidRPr="00C9723F">
              <w:t>BMI</w:t>
            </w:r>
          </w:p>
        </w:tc>
        <w:tc>
          <w:tcPr>
            <w:tcW w:w="3464" w:type="dxa"/>
          </w:tcPr>
          <w:p w:rsidR="004D1605" w:rsidRPr="00C9723F" w:rsidRDefault="004D1605" w:rsidP="00EB584A">
            <w:pPr>
              <w:spacing w:after="0" w:line="240" w:lineRule="auto"/>
              <w:jc w:val="center"/>
            </w:pPr>
            <w:r>
              <w:t>30.08(5.0)</w:t>
            </w:r>
          </w:p>
        </w:tc>
      </w:tr>
      <w:tr w:rsidR="004D1605" w:rsidRPr="00C9723F" w:rsidTr="00EB584A">
        <w:tc>
          <w:tcPr>
            <w:tcW w:w="3628" w:type="dxa"/>
          </w:tcPr>
          <w:p w:rsidR="004D1605" w:rsidRDefault="004D1605" w:rsidP="00EB584A">
            <w:pPr>
              <w:spacing w:after="0" w:line="240" w:lineRule="auto"/>
            </w:pPr>
          </w:p>
          <w:p w:rsidR="004D1605" w:rsidRDefault="004D1605" w:rsidP="00EB584A">
            <w:pPr>
              <w:spacing w:after="0" w:line="240" w:lineRule="auto"/>
            </w:pPr>
          </w:p>
          <w:p w:rsidR="004D1605" w:rsidRPr="00C9723F" w:rsidRDefault="004D1605" w:rsidP="00EB584A">
            <w:pPr>
              <w:spacing w:after="0" w:line="240" w:lineRule="auto"/>
            </w:pPr>
            <w:r w:rsidRPr="00C9723F">
              <w:t>Serum creatinine</w:t>
            </w:r>
          </w:p>
        </w:tc>
        <w:tc>
          <w:tcPr>
            <w:tcW w:w="3464" w:type="dxa"/>
          </w:tcPr>
          <w:p w:rsidR="004D1605" w:rsidRDefault="004D1605" w:rsidP="00EB584A">
            <w:pPr>
              <w:spacing w:after="0" w:line="240" w:lineRule="auto"/>
              <w:rPr>
                <w:b/>
                <w:u w:val="single"/>
              </w:rPr>
            </w:pPr>
            <w:r>
              <w:t xml:space="preserve">                       </w:t>
            </w:r>
            <w:r w:rsidRPr="008474F2">
              <w:rPr>
                <w:b/>
                <w:u w:val="single"/>
              </w:rPr>
              <w:t>Median(IQR)</w:t>
            </w:r>
          </w:p>
          <w:p w:rsidR="004D1605" w:rsidRDefault="004D1605" w:rsidP="00EB584A">
            <w:pPr>
              <w:spacing w:after="0" w:line="240" w:lineRule="auto"/>
              <w:rPr>
                <w:b/>
                <w:u w:val="single"/>
              </w:rPr>
            </w:pPr>
          </w:p>
          <w:p w:rsidR="004D1605" w:rsidRPr="00D929D1" w:rsidRDefault="004D1605" w:rsidP="00EB584A">
            <w:pPr>
              <w:spacing w:after="0" w:line="240" w:lineRule="auto"/>
              <w:jc w:val="center"/>
              <w:rPr>
                <w:bCs/>
              </w:rPr>
            </w:pPr>
            <w:r>
              <w:rPr>
                <w:bCs/>
              </w:rPr>
              <w:t>88(74)</w:t>
            </w:r>
          </w:p>
        </w:tc>
      </w:tr>
      <w:tr w:rsidR="004D1605" w:rsidRPr="00C9723F" w:rsidTr="00EB584A">
        <w:tc>
          <w:tcPr>
            <w:tcW w:w="3628" w:type="dxa"/>
          </w:tcPr>
          <w:p w:rsidR="004D1605" w:rsidRPr="00C9723F" w:rsidRDefault="004D1605" w:rsidP="00EB584A">
            <w:pPr>
              <w:spacing w:after="0" w:line="240" w:lineRule="auto"/>
            </w:pPr>
            <w:r w:rsidRPr="00C9723F">
              <w:t>GFR</w:t>
            </w:r>
          </w:p>
        </w:tc>
        <w:tc>
          <w:tcPr>
            <w:tcW w:w="3464" w:type="dxa"/>
          </w:tcPr>
          <w:p w:rsidR="004D1605" w:rsidRPr="00C9723F" w:rsidRDefault="004D1605" w:rsidP="00EB584A">
            <w:pPr>
              <w:spacing w:after="0" w:line="240" w:lineRule="auto"/>
              <w:jc w:val="center"/>
            </w:pPr>
            <w:r>
              <w:t>72.74(59)</w:t>
            </w:r>
          </w:p>
        </w:tc>
      </w:tr>
      <w:tr w:rsidR="004D1605" w:rsidRPr="00C9723F" w:rsidTr="00EB584A">
        <w:tc>
          <w:tcPr>
            <w:tcW w:w="3628" w:type="dxa"/>
          </w:tcPr>
          <w:p w:rsidR="004D1605" w:rsidRPr="00C9723F" w:rsidRDefault="004D1605" w:rsidP="00EB584A">
            <w:pPr>
              <w:spacing w:after="0" w:line="240" w:lineRule="auto"/>
            </w:pPr>
            <w:r>
              <w:t>Duration of diabetes</w:t>
            </w:r>
          </w:p>
        </w:tc>
        <w:tc>
          <w:tcPr>
            <w:tcW w:w="3464" w:type="dxa"/>
          </w:tcPr>
          <w:p w:rsidR="004D1605" w:rsidRPr="00C9723F" w:rsidRDefault="004D1605" w:rsidP="00EB584A">
            <w:pPr>
              <w:spacing w:after="0" w:line="240" w:lineRule="auto"/>
              <w:jc w:val="center"/>
            </w:pPr>
            <w:r>
              <w:t>13.0(12)</w:t>
            </w:r>
          </w:p>
        </w:tc>
      </w:tr>
      <w:tr w:rsidR="004D1605" w:rsidRPr="00C9723F" w:rsidTr="00EB584A">
        <w:tc>
          <w:tcPr>
            <w:tcW w:w="3628" w:type="dxa"/>
          </w:tcPr>
          <w:p w:rsidR="004D1605" w:rsidRPr="00C9723F" w:rsidRDefault="004D1605" w:rsidP="00EB584A">
            <w:pPr>
              <w:spacing w:after="0" w:line="240" w:lineRule="auto"/>
            </w:pPr>
            <w:r w:rsidRPr="00C9723F">
              <w:t>FBS</w:t>
            </w:r>
          </w:p>
        </w:tc>
        <w:tc>
          <w:tcPr>
            <w:tcW w:w="3464" w:type="dxa"/>
          </w:tcPr>
          <w:p w:rsidR="004D1605" w:rsidRPr="00C9723F" w:rsidRDefault="004D1605" w:rsidP="00EB584A">
            <w:pPr>
              <w:spacing w:after="0" w:line="240" w:lineRule="auto"/>
              <w:jc w:val="center"/>
            </w:pPr>
            <w:r>
              <w:t>5.80(2)</w:t>
            </w:r>
          </w:p>
        </w:tc>
      </w:tr>
      <w:tr w:rsidR="004D1605" w:rsidRPr="00C9723F" w:rsidTr="00EB584A">
        <w:tc>
          <w:tcPr>
            <w:tcW w:w="3628" w:type="dxa"/>
          </w:tcPr>
          <w:p w:rsidR="004D1605" w:rsidRPr="00C9723F" w:rsidRDefault="004D1605" w:rsidP="00EB584A">
            <w:pPr>
              <w:spacing w:after="0" w:line="240" w:lineRule="auto"/>
            </w:pPr>
          </w:p>
        </w:tc>
        <w:tc>
          <w:tcPr>
            <w:tcW w:w="3464" w:type="dxa"/>
          </w:tcPr>
          <w:p w:rsidR="004D1605" w:rsidRPr="008474F2" w:rsidRDefault="004D1605" w:rsidP="00EB584A">
            <w:pPr>
              <w:spacing w:after="0" w:line="240" w:lineRule="auto"/>
              <w:rPr>
                <w:b/>
                <w:u w:val="single"/>
              </w:rPr>
            </w:pPr>
            <w:r>
              <w:t xml:space="preserve">                          </w:t>
            </w:r>
            <w:r w:rsidRPr="008474F2">
              <w:rPr>
                <w:b/>
                <w:u w:val="single"/>
              </w:rPr>
              <w:t xml:space="preserve">N(  % )                    </w:t>
            </w:r>
          </w:p>
        </w:tc>
      </w:tr>
      <w:tr w:rsidR="004D1605" w:rsidRPr="00C9723F" w:rsidTr="00EB584A">
        <w:tc>
          <w:tcPr>
            <w:tcW w:w="3628" w:type="dxa"/>
          </w:tcPr>
          <w:p w:rsidR="004D1605" w:rsidRPr="00C9723F" w:rsidRDefault="004D1605" w:rsidP="00EB584A">
            <w:pPr>
              <w:spacing w:after="0" w:line="240" w:lineRule="auto"/>
            </w:pPr>
            <w:r>
              <w:t>Gender (male)</w:t>
            </w:r>
          </w:p>
        </w:tc>
        <w:tc>
          <w:tcPr>
            <w:tcW w:w="3464" w:type="dxa"/>
          </w:tcPr>
          <w:p w:rsidR="004D1605" w:rsidRPr="00C9723F" w:rsidRDefault="004D1605" w:rsidP="00EB584A">
            <w:pPr>
              <w:spacing w:after="0" w:line="240" w:lineRule="auto"/>
              <w:jc w:val="center"/>
            </w:pPr>
            <w:r>
              <w:t>439(49.8)</w:t>
            </w:r>
          </w:p>
        </w:tc>
      </w:tr>
      <w:tr w:rsidR="004D1605" w:rsidRPr="00C9723F" w:rsidTr="00EB584A">
        <w:tc>
          <w:tcPr>
            <w:tcW w:w="3628" w:type="dxa"/>
          </w:tcPr>
          <w:p w:rsidR="004D1605" w:rsidRPr="00C9723F" w:rsidRDefault="004D1605" w:rsidP="00EB584A">
            <w:pPr>
              <w:spacing w:after="0" w:line="240" w:lineRule="auto"/>
            </w:pPr>
            <w:r w:rsidRPr="00C9723F">
              <w:t>Family history of diabetes</w:t>
            </w:r>
            <w:r>
              <w:t xml:space="preserve"> (yes)</w:t>
            </w:r>
          </w:p>
        </w:tc>
        <w:tc>
          <w:tcPr>
            <w:tcW w:w="3464" w:type="dxa"/>
          </w:tcPr>
          <w:p w:rsidR="004D1605" w:rsidRPr="00C9723F" w:rsidRDefault="004D1605" w:rsidP="00EB584A">
            <w:pPr>
              <w:spacing w:after="0" w:line="240" w:lineRule="auto"/>
              <w:jc w:val="center"/>
            </w:pPr>
            <w:r>
              <w:t>360(40.9)</w:t>
            </w:r>
          </w:p>
        </w:tc>
      </w:tr>
      <w:tr w:rsidR="004D1605" w:rsidRPr="00C9723F" w:rsidTr="00EB584A">
        <w:tc>
          <w:tcPr>
            <w:tcW w:w="3628" w:type="dxa"/>
          </w:tcPr>
          <w:p w:rsidR="004D1605" w:rsidRPr="00C9723F" w:rsidRDefault="004D1605" w:rsidP="00EB584A">
            <w:pPr>
              <w:spacing w:after="0" w:line="240" w:lineRule="auto"/>
            </w:pPr>
            <w:r w:rsidRPr="00C9723F">
              <w:t>Diet therapy</w:t>
            </w:r>
            <w:r>
              <w:t xml:space="preserve"> (yes)</w:t>
            </w:r>
          </w:p>
        </w:tc>
        <w:tc>
          <w:tcPr>
            <w:tcW w:w="3464" w:type="dxa"/>
          </w:tcPr>
          <w:p w:rsidR="004D1605" w:rsidRPr="00C9723F" w:rsidRDefault="004D1605" w:rsidP="00EB584A">
            <w:pPr>
              <w:spacing w:after="0" w:line="240" w:lineRule="auto"/>
              <w:jc w:val="center"/>
            </w:pPr>
            <w:r>
              <w:t>629(7.14)</w:t>
            </w:r>
          </w:p>
        </w:tc>
      </w:tr>
      <w:tr w:rsidR="004D1605" w:rsidRPr="00C9723F" w:rsidTr="00EB584A">
        <w:tc>
          <w:tcPr>
            <w:tcW w:w="3628" w:type="dxa"/>
          </w:tcPr>
          <w:p w:rsidR="004D1605" w:rsidRPr="00C9723F" w:rsidRDefault="004D1605" w:rsidP="00EB584A">
            <w:pPr>
              <w:spacing w:after="0" w:line="240" w:lineRule="auto"/>
            </w:pPr>
            <w:r w:rsidRPr="00C9723F">
              <w:t>OHA(oral hypoglycemic agents)</w:t>
            </w:r>
            <w:r>
              <w:t>(yes)</w:t>
            </w:r>
          </w:p>
        </w:tc>
        <w:tc>
          <w:tcPr>
            <w:tcW w:w="3464" w:type="dxa"/>
          </w:tcPr>
          <w:p w:rsidR="004D1605" w:rsidRPr="00C9723F" w:rsidRDefault="004D1605" w:rsidP="00EB584A">
            <w:pPr>
              <w:spacing w:after="0" w:line="240" w:lineRule="auto"/>
              <w:jc w:val="center"/>
            </w:pPr>
            <w:r>
              <w:t>795(90.2)</w:t>
            </w:r>
          </w:p>
        </w:tc>
      </w:tr>
      <w:tr w:rsidR="004D1605" w:rsidRPr="00C9723F" w:rsidTr="00EB584A">
        <w:tc>
          <w:tcPr>
            <w:tcW w:w="3628" w:type="dxa"/>
          </w:tcPr>
          <w:p w:rsidR="004D1605" w:rsidRPr="00C9723F" w:rsidRDefault="004D1605" w:rsidP="00EB584A">
            <w:pPr>
              <w:spacing w:after="0" w:line="240" w:lineRule="auto"/>
            </w:pPr>
            <w:r w:rsidRPr="00C9723F">
              <w:t>Insulin therapy</w:t>
            </w:r>
            <w:r>
              <w:t xml:space="preserve"> (yes)</w:t>
            </w:r>
          </w:p>
        </w:tc>
        <w:tc>
          <w:tcPr>
            <w:tcW w:w="3464" w:type="dxa"/>
          </w:tcPr>
          <w:p w:rsidR="004D1605" w:rsidRPr="00C9723F" w:rsidRDefault="004D1605" w:rsidP="00EB584A">
            <w:pPr>
              <w:spacing w:after="0" w:line="240" w:lineRule="auto"/>
              <w:jc w:val="center"/>
            </w:pPr>
            <w:r>
              <w:t>37(4.2)</w:t>
            </w:r>
          </w:p>
        </w:tc>
      </w:tr>
      <w:tr w:rsidR="004D1605" w:rsidRPr="00C9723F" w:rsidTr="00EB584A">
        <w:tc>
          <w:tcPr>
            <w:tcW w:w="3628" w:type="dxa"/>
          </w:tcPr>
          <w:p w:rsidR="004D1605" w:rsidRPr="00C9723F" w:rsidRDefault="004D1605" w:rsidP="00EB584A">
            <w:pPr>
              <w:spacing w:after="0" w:line="240" w:lineRule="auto"/>
            </w:pPr>
            <w:r w:rsidRPr="00C9723F">
              <w:t>Cataract</w:t>
            </w:r>
            <w:r>
              <w:t xml:space="preserve"> (yes)</w:t>
            </w:r>
          </w:p>
        </w:tc>
        <w:tc>
          <w:tcPr>
            <w:tcW w:w="3464" w:type="dxa"/>
          </w:tcPr>
          <w:p w:rsidR="004D1605" w:rsidRPr="00C9723F" w:rsidRDefault="004D1605" w:rsidP="00EB584A">
            <w:pPr>
              <w:spacing w:after="0" w:line="240" w:lineRule="auto"/>
              <w:jc w:val="center"/>
            </w:pPr>
            <w:r>
              <w:t>273(31.0)</w:t>
            </w:r>
          </w:p>
        </w:tc>
      </w:tr>
      <w:tr w:rsidR="004D1605" w:rsidRPr="00C9723F" w:rsidTr="00EB584A">
        <w:tc>
          <w:tcPr>
            <w:tcW w:w="3628" w:type="dxa"/>
          </w:tcPr>
          <w:p w:rsidR="004D1605" w:rsidRPr="00C9723F" w:rsidRDefault="004D1605" w:rsidP="00EB584A">
            <w:pPr>
              <w:spacing w:after="0" w:line="240" w:lineRule="auto"/>
            </w:pPr>
            <w:r w:rsidRPr="00C9723F">
              <w:t xml:space="preserve">Retinopathy </w:t>
            </w:r>
            <w:r>
              <w:t>(yes)</w:t>
            </w:r>
          </w:p>
        </w:tc>
        <w:tc>
          <w:tcPr>
            <w:tcW w:w="3464" w:type="dxa"/>
          </w:tcPr>
          <w:p w:rsidR="004D1605" w:rsidRPr="00C9723F" w:rsidRDefault="004D1605" w:rsidP="00EB584A">
            <w:pPr>
              <w:spacing w:after="0" w:line="240" w:lineRule="auto"/>
              <w:jc w:val="center"/>
            </w:pPr>
            <w:r>
              <w:t>149(16.9)</w:t>
            </w:r>
          </w:p>
        </w:tc>
      </w:tr>
      <w:tr w:rsidR="004D1605" w:rsidRPr="00C9723F" w:rsidTr="00EB584A">
        <w:tc>
          <w:tcPr>
            <w:tcW w:w="3628" w:type="dxa"/>
          </w:tcPr>
          <w:p w:rsidR="004D1605" w:rsidRPr="00C9723F" w:rsidRDefault="004D1605" w:rsidP="00EB584A">
            <w:pPr>
              <w:spacing w:after="0" w:line="240" w:lineRule="auto"/>
            </w:pPr>
            <w:r w:rsidRPr="00C9723F">
              <w:t>Blindness</w:t>
            </w:r>
            <w:r>
              <w:t xml:space="preserve"> (yes)</w:t>
            </w:r>
          </w:p>
        </w:tc>
        <w:tc>
          <w:tcPr>
            <w:tcW w:w="3464" w:type="dxa"/>
          </w:tcPr>
          <w:p w:rsidR="004D1605" w:rsidRPr="00C9723F" w:rsidRDefault="004D1605" w:rsidP="00EB584A">
            <w:pPr>
              <w:spacing w:after="0" w:line="240" w:lineRule="auto"/>
              <w:jc w:val="center"/>
            </w:pPr>
            <w:r>
              <w:t>14(1.6)</w:t>
            </w:r>
          </w:p>
        </w:tc>
      </w:tr>
      <w:tr w:rsidR="004D1605" w:rsidRPr="00C9723F" w:rsidTr="00EB584A">
        <w:tc>
          <w:tcPr>
            <w:tcW w:w="3628" w:type="dxa"/>
          </w:tcPr>
          <w:p w:rsidR="004D1605" w:rsidRPr="00C9723F" w:rsidRDefault="004D1605" w:rsidP="00EB584A">
            <w:pPr>
              <w:spacing w:after="0" w:line="240" w:lineRule="auto"/>
            </w:pPr>
            <w:r w:rsidRPr="00C9723F">
              <w:t>Hypertension</w:t>
            </w:r>
            <w:r>
              <w:t>(yes)</w:t>
            </w:r>
          </w:p>
        </w:tc>
        <w:tc>
          <w:tcPr>
            <w:tcW w:w="3464" w:type="dxa"/>
          </w:tcPr>
          <w:p w:rsidR="004D1605" w:rsidRPr="00C9723F" w:rsidRDefault="004D1605" w:rsidP="00EB584A">
            <w:pPr>
              <w:spacing w:after="0" w:line="240" w:lineRule="auto"/>
              <w:jc w:val="center"/>
            </w:pPr>
            <w:r>
              <w:t>660(74.9)</w:t>
            </w:r>
          </w:p>
        </w:tc>
      </w:tr>
      <w:tr w:rsidR="004D1605" w:rsidRPr="00C9723F" w:rsidTr="00EB584A">
        <w:tc>
          <w:tcPr>
            <w:tcW w:w="3628" w:type="dxa"/>
          </w:tcPr>
          <w:p w:rsidR="004D1605" w:rsidRPr="00C9723F" w:rsidRDefault="004D1605" w:rsidP="00EB584A">
            <w:pPr>
              <w:spacing w:after="0" w:line="240" w:lineRule="auto"/>
            </w:pPr>
            <w:r w:rsidRPr="00C9723F">
              <w:t>Nephropathy</w:t>
            </w:r>
            <w:r>
              <w:t>(yes)</w:t>
            </w:r>
          </w:p>
        </w:tc>
        <w:tc>
          <w:tcPr>
            <w:tcW w:w="3464" w:type="dxa"/>
          </w:tcPr>
          <w:p w:rsidR="004D1605" w:rsidRPr="00C9723F" w:rsidRDefault="004D1605" w:rsidP="00EB584A">
            <w:pPr>
              <w:spacing w:after="0" w:line="240" w:lineRule="auto"/>
              <w:jc w:val="center"/>
            </w:pPr>
            <w:r>
              <w:t>316(35.9)</w:t>
            </w:r>
          </w:p>
        </w:tc>
      </w:tr>
      <w:tr w:rsidR="004D1605" w:rsidRPr="00C9723F" w:rsidTr="00EB584A">
        <w:tc>
          <w:tcPr>
            <w:tcW w:w="3628" w:type="dxa"/>
          </w:tcPr>
          <w:p w:rsidR="004D1605" w:rsidRPr="00C9723F" w:rsidRDefault="004D1605" w:rsidP="00EB584A">
            <w:pPr>
              <w:spacing w:after="0" w:line="240" w:lineRule="auto"/>
            </w:pPr>
            <w:r w:rsidRPr="00C9723F">
              <w:t>Proteinuria</w:t>
            </w:r>
            <w:r>
              <w:t xml:space="preserve"> (yes)</w:t>
            </w:r>
          </w:p>
        </w:tc>
        <w:tc>
          <w:tcPr>
            <w:tcW w:w="3464" w:type="dxa"/>
          </w:tcPr>
          <w:p w:rsidR="004D1605" w:rsidRPr="00C9723F" w:rsidRDefault="004D1605" w:rsidP="00EB584A">
            <w:pPr>
              <w:spacing w:after="0" w:line="240" w:lineRule="auto"/>
              <w:jc w:val="center"/>
            </w:pPr>
            <w:r>
              <w:t>348(39.5)</w:t>
            </w:r>
          </w:p>
        </w:tc>
      </w:tr>
      <w:tr w:rsidR="004D1605" w:rsidRPr="00C9723F" w:rsidTr="00EB584A">
        <w:tc>
          <w:tcPr>
            <w:tcW w:w="3628" w:type="dxa"/>
          </w:tcPr>
          <w:p w:rsidR="004D1605" w:rsidRPr="00C9723F" w:rsidRDefault="004D1605" w:rsidP="00EB584A">
            <w:pPr>
              <w:spacing w:after="0" w:line="240" w:lineRule="auto"/>
            </w:pPr>
            <w:r w:rsidRPr="00C9723F">
              <w:t>Acute coronary syndrome[ACE]</w:t>
            </w:r>
            <w:r>
              <w:t>(yes)</w:t>
            </w:r>
          </w:p>
        </w:tc>
        <w:tc>
          <w:tcPr>
            <w:tcW w:w="3464" w:type="dxa"/>
          </w:tcPr>
          <w:p w:rsidR="004D1605" w:rsidRPr="00C9723F" w:rsidRDefault="004D1605" w:rsidP="00EB584A">
            <w:pPr>
              <w:spacing w:after="0" w:line="240" w:lineRule="auto"/>
              <w:jc w:val="center"/>
            </w:pPr>
            <w:r>
              <w:t>398(44.8)</w:t>
            </w:r>
          </w:p>
        </w:tc>
      </w:tr>
      <w:tr w:rsidR="004D1605" w:rsidRPr="00C9723F" w:rsidTr="00EB584A">
        <w:tc>
          <w:tcPr>
            <w:tcW w:w="3628" w:type="dxa"/>
          </w:tcPr>
          <w:p w:rsidR="004D1605" w:rsidRPr="00C9723F" w:rsidRDefault="004D1605" w:rsidP="00EB584A">
            <w:pPr>
              <w:spacing w:after="0" w:line="240" w:lineRule="auto"/>
            </w:pPr>
            <w:r w:rsidRPr="00C9723F">
              <w:t>Myocardial infarction (MI)</w:t>
            </w:r>
            <w:r>
              <w:t>(yes)</w:t>
            </w:r>
          </w:p>
        </w:tc>
        <w:tc>
          <w:tcPr>
            <w:tcW w:w="3464" w:type="dxa"/>
          </w:tcPr>
          <w:p w:rsidR="004D1605" w:rsidRPr="00C9723F" w:rsidRDefault="004D1605" w:rsidP="00EB584A">
            <w:pPr>
              <w:spacing w:after="0" w:line="240" w:lineRule="auto"/>
              <w:jc w:val="center"/>
            </w:pPr>
            <w:r>
              <w:t>256(29.1)</w:t>
            </w:r>
          </w:p>
        </w:tc>
      </w:tr>
      <w:tr w:rsidR="004D1605" w:rsidRPr="00C9723F" w:rsidTr="00EB584A">
        <w:tc>
          <w:tcPr>
            <w:tcW w:w="3628" w:type="dxa"/>
          </w:tcPr>
          <w:p w:rsidR="004D1605" w:rsidRPr="00C9723F" w:rsidRDefault="004D1605" w:rsidP="00EB584A">
            <w:pPr>
              <w:spacing w:after="0" w:line="240" w:lineRule="auto"/>
            </w:pPr>
            <w:r w:rsidRPr="00C9723F">
              <w:t>Neuropathy</w:t>
            </w:r>
            <w:r>
              <w:t>(yes)</w:t>
            </w:r>
          </w:p>
        </w:tc>
        <w:tc>
          <w:tcPr>
            <w:tcW w:w="3464" w:type="dxa"/>
          </w:tcPr>
          <w:p w:rsidR="004D1605" w:rsidRPr="00C9723F" w:rsidRDefault="004D1605" w:rsidP="00EB584A">
            <w:pPr>
              <w:spacing w:after="0" w:line="240" w:lineRule="auto"/>
              <w:jc w:val="center"/>
            </w:pPr>
            <w:r>
              <w:t>235(26.7)</w:t>
            </w:r>
          </w:p>
        </w:tc>
      </w:tr>
      <w:tr w:rsidR="004D1605" w:rsidRPr="00C9723F" w:rsidTr="00EB584A">
        <w:tc>
          <w:tcPr>
            <w:tcW w:w="3628" w:type="dxa"/>
          </w:tcPr>
          <w:p w:rsidR="004D1605" w:rsidRPr="00C9723F" w:rsidRDefault="004D1605" w:rsidP="00EB584A">
            <w:pPr>
              <w:spacing w:after="0" w:line="240" w:lineRule="auto"/>
            </w:pPr>
            <w:r w:rsidRPr="00C9723F">
              <w:t>Stroke</w:t>
            </w:r>
            <w:r>
              <w:t>(yes)</w:t>
            </w:r>
          </w:p>
        </w:tc>
        <w:tc>
          <w:tcPr>
            <w:tcW w:w="3464" w:type="dxa"/>
          </w:tcPr>
          <w:p w:rsidR="004D1605" w:rsidRPr="00C9723F" w:rsidRDefault="004D1605" w:rsidP="00EB584A">
            <w:pPr>
              <w:spacing w:after="0" w:line="240" w:lineRule="auto"/>
              <w:jc w:val="center"/>
            </w:pPr>
            <w:r>
              <w:t>173(19.6)</w:t>
            </w:r>
          </w:p>
        </w:tc>
      </w:tr>
      <w:tr w:rsidR="004D1605" w:rsidRPr="00C9723F" w:rsidTr="00EB584A">
        <w:tc>
          <w:tcPr>
            <w:tcW w:w="3628" w:type="dxa"/>
          </w:tcPr>
          <w:p w:rsidR="004D1605" w:rsidRPr="00C9723F" w:rsidRDefault="004D1605" w:rsidP="00EB584A">
            <w:pPr>
              <w:spacing w:after="0" w:line="240" w:lineRule="auto"/>
            </w:pPr>
            <w:r>
              <w:t>Diabetic  foot (yes)</w:t>
            </w:r>
          </w:p>
        </w:tc>
        <w:tc>
          <w:tcPr>
            <w:tcW w:w="3464" w:type="dxa"/>
          </w:tcPr>
          <w:p w:rsidR="004D1605" w:rsidRPr="00C9723F" w:rsidRDefault="004D1605" w:rsidP="00EB584A">
            <w:pPr>
              <w:spacing w:after="0" w:line="240" w:lineRule="auto"/>
              <w:jc w:val="center"/>
            </w:pPr>
            <w:r>
              <w:t>66(7.5)</w:t>
            </w:r>
          </w:p>
        </w:tc>
      </w:tr>
      <w:tr w:rsidR="004D1605" w:rsidRPr="00C9723F" w:rsidTr="00EB584A">
        <w:tc>
          <w:tcPr>
            <w:tcW w:w="3628" w:type="dxa"/>
          </w:tcPr>
          <w:p w:rsidR="004D1605" w:rsidRPr="00C9723F" w:rsidRDefault="004D1605" w:rsidP="00EB584A">
            <w:pPr>
              <w:spacing w:after="0" w:line="240" w:lineRule="auto"/>
            </w:pPr>
            <w:r>
              <w:t>Amputation(Yes)</w:t>
            </w:r>
          </w:p>
        </w:tc>
        <w:tc>
          <w:tcPr>
            <w:tcW w:w="3464" w:type="dxa"/>
          </w:tcPr>
          <w:p w:rsidR="004D1605" w:rsidRPr="00C9723F" w:rsidRDefault="004D1605" w:rsidP="00EB584A">
            <w:pPr>
              <w:spacing w:after="0" w:line="240" w:lineRule="auto"/>
              <w:jc w:val="center"/>
            </w:pPr>
            <w:r>
              <w:t>34(3.9)</w:t>
            </w:r>
          </w:p>
        </w:tc>
      </w:tr>
      <w:tr w:rsidR="004D1605" w:rsidRPr="00C9723F" w:rsidTr="00EB584A">
        <w:tc>
          <w:tcPr>
            <w:tcW w:w="3628" w:type="dxa"/>
          </w:tcPr>
          <w:p w:rsidR="004D1605" w:rsidRPr="00C9723F" w:rsidRDefault="004D1605" w:rsidP="00EB584A">
            <w:pPr>
              <w:spacing w:after="0" w:line="240" w:lineRule="auto"/>
            </w:pPr>
            <w:r w:rsidRPr="00C9723F">
              <w:t xml:space="preserve">Current status </w:t>
            </w:r>
            <w:r>
              <w:t>(</w:t>
            </w:r>
            <w:r w:rsidRPr="00C9723F">
              <w:t xml:space="preserve"> </w:t>
            </w:r>
            <w:r>
              <w:t>Dead)</w:t>
            </w:r>
          </w:p>
        </w:tc>
        <w:tc>
          <w:tcPr>
            <w:tcW w:w="3464" w:type="dxa"/>
          </w:tcPr>
          <w:p w:rsidR="004D1605" w:rsidRPr="00C9723F" w:rsidRDefault="004D1605" w:rsidP="00EB584A">
            <w:pPr>
              <w:spacing w:after="0" w:line="240" w:lineRule="auto"/>
              <w:jc w:val="center"/>
            </w:pPr>
            <w:r>
              <w:t>123(14.0)</w:t>
            </w:r>
          </w:p>
        </w:tc>
      </w:tr>
    </w:tbl>
    <w:p w:rsidR="004D1605" w:rsidRDefault="004D1605" w:rsidP="004D1605"/>
    <w:p w:rsidR="00FA500F" w:rsidRDefault="00FA500F" w:rsidP="004D1605">
      <w:pPr>
        <w:rPr>
          <w:b/>
          <w:u w:val="single"/>
        </w:rPr>
      </w:pPr>
    </w:p>
    <w:p w:rsidR="00FA500F" w:rsidRDefault="00FA500F" w:rsidP="004D1605">
      <w:pPr>
        <w:rPr>
          <w:b/>
          <w:u w:val="single"/>
        </w:rPr>
      </w:pPr>
    </w:p>
    <w:p w:rsidR="00FA500F" w:rsidRDefault="00FA500F" w:rsidP="004D1605">
      <w:pPr>
        <w:rPr>
          <w:b/>
          <w:u w:val="single"/>
        </w:rPr>
      </w:pPr>
    </w:p>
    <w:p w:rsidR="00FA500F" w:rsidRDefault="00FA500F" w:rsidP="004D1605">
      <w:pPr>
        <w:rPr>
          <w:b/>
          <w:u w:val="single"/>
        </w:rPr>
      </w:pPr>
    </w:p>
    <w:p w:rsidR="004D1605" w:rsidRDefault="004D1605" w:rsidP="004D1605">
      <w:pPr>
        <w:rPr>
          <w:b/>
          <w:u w:val="single"/>
        </w:rPr>
      </w:pPr>
      <w:r>
        <w:rPr>
          <w:b/>
          <w:u w:val="single"/>
        </w:rPr>
        <w:lastRenderedPageBreak/>
        <w:t>Table 2:</w:t>
      </w:r>
      <w:r w:rsidRPr="002915D6">
        <w:rPr>
          <w:b/>
          <w:u w:val="single"/>
        </w:rPr>
        <w:t xml:space="preserve"> Compariso</w:t>
      </w:r>
      <w:r w:rsidR="00D44403">
        <w:rPr>
          <w:b/>
          <w:u w:val="single"/>
        </w:rPr>
        <w:t xml:space="preserve">n of Mean values of </w:t>
      </w:r>
      <w:r w:rsidRPr="002915D6">
        <w:rPr>
          <w:b/>
          <w:u w:val="single"/>
        </w:rPr>
        <w:t xml:space="preserve"> study variables in relation to current status of Type-2 Diabetic patients.</w:t>
      </w:r>
    </w:p>
    <w:tbl>
      <w:tblPr>
        <w:tblW w:w="10284" w:type="dxa"/>
        <w:tblBorders>
          <w:top w:val="single" w:sz="4" w:space="0" w:color="auto"/>
          <w:bottom w:val="single" w:sz="4" w:space="0" w:color="auto"/>
        </w:tblBorders>
        <w:tblLook w:val="04A0"/>
      </w:tblPr>
      <w:tblGrid>
        <w:gridCol w:w="1920"/>
        <w:gridCol w:w="1295"/>
        <w:gridCol w:w="1294"/>
        <w:gridCol w:w="1504"/>
        <w:gridCol w:w="1312"/>
        <w:gridCol w:w="1103"/>
        <w:gridCol w:w="1856"/>
      </w:tblGrid>
      <w:tr w:rsidR="004D1605" w:rsidRPr="00E56D8D" w:rsidTr="00EB584A">
        <w:tc>
          <w:tcPr>
            <w:tcW w:w="1920" w:type="dxa"/>
            <w:vMerge w:val="restart"/>
          </w:tcPr>
          <w:p w:rsidR="004D1605" w:rsidRPr="00E56D8D" w:rsidRDefault="004D1605" w:rsidP="00EB584A">
            <w:pPr>
              <w:spacing w:after="0" w:line="240" w:lineRule="auto"/>
              <w:jc w:val="center"/>
              <w:rPr>
                <w:b/>
              </w:rPr>
            </w:pPr>
            <w:r>
              <w:rPr>
                <w:b/>
              </w:rPr>
              <w:t>V</w:t>
            </w:r>
            <w:r w:rsidRPr="00E56D8D">
              <w:rPr>
                <w:b/>
              </w:rPr>
              <w:t>ariable</w:t>
            </w:r>
            <w:r>
              <w:rPr>
                <w:b/>
              </w:rPr>
              <w:t>s</w:t>
            </w:r>
          </w:p>
        </w:tc>
        <w:tc>
          <w:tcPr>
            <w:tcW w:w="2589" w:type="dxa"/>
            <w:gridSpan w:val="2"/>
          </w:tcPr>
          <w:p w:rsidR="004D1605" w:rsidRPr="00E56D8D" w:rsidRDefault="004D1605" w:rsidP="00EB584A">
            <w:pPr>
              <w:spacing w:after="0" w:line="240" w:lineRule="auto"/>
              <w:jc w:val="center"/>
              <w:rPr>
                <w:b/>
              </w:rPr>
            </w:pPr>
            <w:r w:rsidRPr="00E56D8D">
              <w:rPr>
                <w:b/>
              </w:rPr>
              <w:t>Current status</w:t>
            </w:r>
          </w:p>
        </w:tc>
        <w:tc>
          <w:tcPr>
            <w:tcW w:w="1504" w:type="dxa"/>
            <w:vMerge w:val="restart"/>
            <w:vAlign w:val="center"/>
          </w:tcPr>
          <w:p w:rsidR="004D1605" w:rsidRPr="00E56D8D" w:rsidRDefault="004D1605" w:rsidP="00EB584A">
            <w:pPr>
              <w:spacing w:after="0" w:line="240" w:lineRule="auto"/>
              <w:jc w:val="center"/>
              <w:rPr>
                <w:b/>
              </w:rPr>
            </w:pPr>
            <w:r w:rsidRPr="00E56D8D">
              <w:rPr>
                <w:b/>
              </w:rPr>
              <w:t>Mean difference</w:t>
            </w:r>
          </w:p>
        </w:tc>
        <w:tc>
          <w:tcPr>
            <w:tcW w:w="1312" w:type="dxa"/>
            <w:vMerge w:val="restart"/>
            <w:vAlign w:val="center"/>
          </w:tcPr>
          <w:p w:rsidR="004D1605" w:rsidRPr="00E56D8D" w:rsidRDefault="004D1605" w:rsidP="00EB584A">
            <w:pPr>
              <w:spacing w:after="0" w:line="240" w:lineRule="auto"/>
              <w:jc w:val="center"/>
              <w:rPr>
                <w:b/>
              </w:rPr>
            </w:pPr>
            <w:r w:rsidRPr="00E56D8D">
              <w:rPr>
                <w:b/>
              </w:rPr>
              <w:t>t-value</w:t>
            </w:r>
          </w:p>
        </w:tc>
        <w:tc>
          <w:tcPr>
            <w:tcW w:w="1103" w:type="dxa"/>
            <w:vMerge w:val="restart"/>
            <w:vAlign w:val="center"/>
          </w:tcPr>
          <w:p w:rsidR="004D1605" w:rsidRPr="00E56D8D" w:rsidRDefault="004D1605" w:rsidP="00EB584A">
            <w:pPr>
              <w:spacing w:after="0" w:line="240" w:lineRule="auto"/>
              <w:jc w:val="center"/>
              <w:rPr>
                <w:b/>
              </w:rPr>
            </w:pPr>
            <w:r w:rsidRPr="00E56D8D">
              <w:rPr>
                <w:b/>
              </w:rPr>
              <w:t>p-value</w:t>
            </w:r>
          </w:p>
        </w:tc>
        <w:tc>
          <w:tcPr>
            <w:tcW w:w="1856" w:type="dxa"/>
            <w:vMerge w:val="restart"/>
            <w:vAlign w:val="center"/>
          </w:tcPr>
          <w:p w:rsidR="004D1605" w:rsidRPr="00E56D8D" w:rsidRDefault="004D1605" w:rsidP="00EB584A">
            <w:pPr>
              <w:spacing w:after="0" w:line="240" w:lineRule="auto"/>
              <w:jc w:val="center"/>
              <w:rPr>
                <w:b/>
              </w:rPr>
            </w:pPr>
            <w:r w:rsidRPr="00E56D8D">
              <w:rPr>
                <w:b/>
              </w:rPr>
              <w:t>95% CI of difference of mean</w:t>
            </w:r>
          </w:p>
        </w:tc>
      </w:tr>
      <w:tr w:rsidR="004D1605" w:rsidRPr="00E56D8D" w:rsidTr="00EB584A">
        <w:tc>
          <w:tcPr>
            <w:tcW w:w="1920" w:type="dxa"/>
            <w:vMerge/>
            <w:tcBorders>
              <w:bottom w:val="single" w:sz="4" w:space="0" w:color="auto"/>
            </w:tcBorders>
          </w:tcPr>
          <w:p w:rsidR="004D1605" w:rsidRPr="00E56D8D" w:rsidRDefault="004D1605" w:rsidP="00EB584A">
            <w:pPr>
              <w:spacing w:after="0" w:line="240" w:lineRule="auto"/>
              <w:jc w:val="center"/>
              <w:rPr>
                <w:b/>
              </w:rPr>
            </w:pPr>
          </w:p>
        </w:tc>
        <w:tc>
          <w:tcPr>
            <w:tcW w:w="1295" w:type="dxa"/>
            <w:tcBorders>
              <w:bottom w:val="single" w:sz="4" w:space="0" w:color="auto"/>
            </w:tcBorders>
          </w:tcPr>
          <w:p w:rsidR="004D1605" w:rsidRPr="00E56D8D" w:rsidRDefault="004D1605" w:rsidP="00EB584A">
            <w:pPr>
              <w:spacing w:after="0" w:line="240" w:lineRule="auto"/>
              <w:jc w:val="center"/>
              <w:rPr>
                <w:b/>
              </w:rPr>
            </w:pPr>
            <w:r w:rsidRPr="00E56D8D">
              <w:rPr>
                <w:b/>
              </w:rPr>
              <w:t>Alive</w:t>
            </w:r>
          </w:p>
          <w:p w:rsidR="004D1605" w:rsidRPr="00E56D8D" w:rsidRDefault="004D1605" w:rsidP="00EB584A">
            <w:pPr>
              <w:spacing w:after="0" w:line="240" w:lineRule="auto"/>
              <w:jc w:val="center"/>
              <w:rPr>
                <w:b/>
              </w:rPr>
            </w:pPr>
            <w:r w:rsidRPr="00E56D8D">
              <w:rPr>
                <w:b/>
              </w:rPr>
              <w:t>(mean)</w:t>
            </w:r>
          </w:p>
        </w:tc>
        <w:tc>
          <w:tcPr>
            <w:tcW w:w="1294" w:type="dxa"/>
            <w:tcBorders>
              <w:bottom w:val="single" w:sz="4" w:space="0" w:color="auto"/>
            </w:tcBorders>
          </w:tcPr>
          <w:p w:rsidR="004D1605" w:rsidRPr="00E56D8D" w:rsidRDefault="004D1605" w:rsidP="00EB584A">
            <w:pPr>
              <w:spacing w:after="0" w:line="240" w:lineRule="auto"/>
              <w:jc w:val="center"/>
              <w:rPr>
                <w:b/>
              </w:rPr>
            </w:pPr>
            <w:r w:rsidRPr="00E56D8D">
              <w:rPr>
                <w:b/>
              </w:rPr>
              <w:t>Dead</w:t>
            </w:r>
          </w:p>
          <w:p w:rsidR="004D1605" w:rsidRPr="00E56D8D" w:rsidRDefault="004D1605" w:rsidP="00EB584A">
            <w:pPr>
              <w:spacing w:after="0" w:line="240" w:lineRule="auto"/>
              <w:jc w:val="center"/>
              <w:rPr>
                <w:b/>
              </w:rPr>
            </w:pPr>
            <w:r w:rsidRPr="00E56D8D">
              <w:rPr>
                <w:b/>
              </w:rPr>
              <w:t>(mean)</w:t>
            </w:r>
          </w:p>
        </w:tc>
        <w:tc>
          <w:tcPr>
            <w:tcW w:w="1504" w:type="dxa"/>
            <w:vMerge/>
            <w:tcBorders>
              <w:bottom w:val="single" w:sz="4" w:space="0" w:color="auto"/>
            </w:tcBorders>
          </w:tcPr>
          <w:p w:rsidR="004D1605" w:rsidRPr="00E56D8D" w:rsidRDefault="004D1605" w:rsidP="00EB584A">
            <w:pPr>
              <w:spacing w:after="0" w:line="240" w:lineRule="auto"/>
              <w:jc w:val="center"/>
              <w:rPr>
                <w:b/>
              </w:rPr>
            </w:pPr>
          </w:p>
        </w:tc>
        <w:tc>
          <w:tcPr>
            <w:tcW w:w="1312" w:type="dxa"/>
            <w:vMerge/>
            <w:tcBorders>
              <w:bottom w:val="single" w:sz="4" w:space="0" w:color="auto"/>
            </w:tcBorders>
          </w:tcPr>
          <w:p w:rsidR="004D1605" w:rsidRPr="00E56D8D" w:rsidRDefault="004D1605" w:rsidP="00EB584A">
            <w:pPr>
              <w:spacing w:after="0" w:line="240" w:lineRule="auto"/>
              <w:jc w:val="center"/>
              <w:rPr>
                <w:b/>
              </w:rPr>
            </w:pPr>
          </w:p>
        </w:tc>
        <w:tc>
          <w:tcPr>
            <w:tcW w:w="1103" w:type="dxa"/>
            <w:vMerge/>
            <w:tcBorders>
              <w:bottom w:val="single" w:sz="4" w:space="0" w:color="auto"/>
            </w:tcBorders>
          </w:tcPr>
          <w:p w:rsidR="004D1605" w:rsidRPr="00E56D8D" w:rsidRDefault="004D1605" w:rsidP="00EB584A">
            <w:pPr>
              <w:spacing w:after="0" w:line="240" w:lineRule="auto"/>
              <w:jc w:val="center"/>
              <w:rPr>
                <w:b/>
              </w:rPr>
            </w:pPr>
          </w:p>
        </w:tc>
        <w:tc>
          <w:tcPr>
            <w:tcW w:w="1856" w:type="dxa"/>
            <w:vMerge/>
            <w:tcBorders>
              <w:bottom w:val="single" w:sz="4" w:space="0" w:color="auto"/>
            </w:tcBorders>
          </w:tcPr>
          <w:p w:rsidR="004D1605" w:rsidRPr="00E56D8D" w:rsidRDefault="004D1605" w:rsidP="00EB584A">
            <w:pPr>
              <w:spacing w:after="0" w:line="240" w:lineRule="auto"/>
              <w:jc w:val="center"/>
              <w:rPr>
                <w:b/>
              </w:rPr>
            </w:pPr>
          </w:p>
        </w:tc>
      </w:tr>
      <w:tr w:rsidR="004D1605" w:rsidRPr="00E56D8D" w:rsidTr="00EB584A">
        <w:tc>
          <w:tcPr>
            <w:tcW w:w="1920" w:type="dxa"/>
            <w:tcBorders>
              <w:top w:val="single" w:sz="4" w:space="0" w:color="auto"/>
            </w:tcBorders>
          </w:tcPr>
          <w:p w:rsidR="004D1605" w:rsidRPr="00E56D8D" w:rsidRDefault="004D1605" w:rsidP="00EB584A">
            <w:pPr>
              <w:spacing w:after="0" w:line="240" w:lineRule="auto"/>
            </w:pPr>
            <w:r w:rsidRPr="00E56D8D">
              <w:t>Age</w:t>
            </w:r>
          </w:p>
        </w:tc>
        <w:tc>
          <w:tcPr>
            <w:tcW w:w="1295" w:type="dxa"/>
            <w:tcBorders>
              <w:top w:val="single" w:sz="4" w:space="0" w:color="auto"/>
            </w:tcBorders>
          </w:tcPr>
          <w:p w:rsidR="004D1605" w:rsidRPr="00E56D8D" w:rsidRDefault="004D1605" w:rsidP="00EB584A">
            <w:pPr>
              <w:spacing w:after="0" w:line="240" w:lineRule="auto"/>
            </w:pPr>
            <w:r>
              <w:t xml:space="preserve">    </w:t>
            </w:r>
            <w:r w:rsidRPr="00E56D8D">
              <w:t>62.01</w:t>
            </w:r>
          </w:p>
        </w:tc>
        <w:tc>
          <w:tcPr>
            <w:tcW w:w="1294" w:type="dxa"/>
            <w:tcBorders>
              <w:top w:val="single" w:sz="4" w:space="0" w:color="auto"/>
            </w:tcBorders>
          </w:tcPr>
          <w:p w:rsidR="004D1605" w:rsidRPr="00E56D8D" w:rsidRDefault="004D1605" w:rsidP="00EB584A">
            <w:pPr>
              <w:spacing w:after="0" w:line="240" w:lineRule="auto"/>
            </w:pPr>
            <w:r>
              <w:t xml:space="preserve">   </w:t>
            </w:r>
            <w:r w:rsidRPr="00E56D8D">
              <w:t>69.35</w:t>
            </w:r>
          </w:p>
        </w:tc>
        <w:tc>
          <w:tcPr>
            <w:tcW w:w="1504" w:type="dxa"/>
            <w:tcBorders>
              <w:top w:val="single" w:sz="4" w:space="0" w:color="auto"/>
            </w:tcBorders>
          </w:tcPr>
          <w:p w:rsidR="004D1605" w:rsidRPr="00E56D8D" w:rsidRDefault="004D1605" w:rsidP="00EB584A">
            <w:pPr>
              <w:spacing w:after="0" w:line="240" w:lineRule="auto"/>
            </w:pPr>
            <w:r>
              <w:t xml:space="preserve">     </w:t>
            </w:r>
            <w:r w:rsidRPr="00E56D8D">
              <w:t>7.339</w:t>
            </w:r>
          </w:p>
        </w:tc>
        <w:tc>
          <w:tcPr>
            <w:tcW w:w="1312" w:type="dxa"/>
            <w:tcBorders>
              <w:top w:val="single" w:sz="4" w:space="0" w:color="auto"/>
            </w:tcBorders>
          </w:tcPr>
          <w:p w:rsidR="004D1605" w:rsidRPr="00E56D8D" w:rsidRDefault="004D1605" w:rsidP="00EB584A">
            <w:pPr>
              <w:spacing w:after="0" w:line="240" w:lineRule="auto"/>
            </w:pPr>
            <w:r>
              <w:t xml:space="preserve">      </w:t>
            </w:r>
            <w:r w:rsidRPr="00E56D8D">
              <w:t>6.056</w:t>
            </w:r>
          </w:p>
        </w:tc>
        <w:tc>
          <w:tcPr>
            <w:tcW w:w="1103" w:type="dxa"/>
            <w:tcBorders>
              <w:top w:val="single" w:sz="4" w:space="0" w:color="auto"/>
            </w:tcBorders>
          </w:tcPr>
          <w:p w:rsidR="004D1605" w:rsidRPr="00E56D8D" w:rsidRDefault="004D1605" w:rsidP="00EB584A">
            <w:pPr>
              <w:spacing w:after="0" w:line="240" w:lineRule="auto"/>
            </w:pPr>
            <w:r>
              <w:t xml:space="preserve">    &lt;0.001</w:t>
            </w:r>
          </w:p>
        </w:tc>
        <w:tc>
          <w:tcPr>
            <w:tcW w:w="1856" w:type="dxa"/>
            <w:tcBorders>
              <w:top w:val="single" w:sz="4" w:space="0" w:color="auto"/>
            </w:tcBorders>
          </w:tcPr>
          <w:p w:rsidR="004D1605" w:rsidRPr="00E56D8D" w:rsidRDefault="004D1605" w:rsidP="00EB584A">
            <w:pPr>
              <w:spacing w:after="0" w:line="320" w:lineRule="atLeast"/>
              <w:jc w:val="center"/>
            </w:pPr>
            <w:r w:rsidRPr="00E56D8D">
              <w:rPr>
                <w:rFonts w:ascii="Arial" w:hAnsi="Arial"/>
                <w:sz w:val="18"/>
                <w:szCs w:val="18"/>
              </w:rPr>
              <w:t>4.961  ,  9.717</w:t>
            </w:r>
          </w:p>
        </w:tc>
      </w:tr>
      <w:tr w:rsidR="004D1605" w:rsidRPr="00E56D8D" w:rsidTr="00EB584A">
        <w:tc>
          <w:tcPr>
            <w:tcW w:w="1920" w:type="dxa"/>
          </w:tcPr>
          <w:p w:rsidR="004D1605" w:rsidRPr="00E56D8D" w:rsidRDefault="004D1605" w:rsidP="00EB584A">
            <w:pPr>
              <w:spacing w:after="0" w:line="240" w:lineRule="auto"/>
              <w:jc w:val="center"/>
            </w:pPr>
            <w:r w:rsidRPr="00E56D8D">
              <w:t>Age at diagnosis of diabetes</w:t>
            </w:r>
          </w:p>
        </w:tc>
        <w:tc>
          <w:tcPr>
            <w:tcW w:w="1295" w:type="dxa"/>
          </w:tcPr>
          <w:p w:rsidR="004D1605" w:rsidRPr="00E56D8D" w:rsidRDefault="004D1605" w:rsidP="00EB584A">
            <w:pPr>
              <w:spacing w:after="0" w:line="240" w:lineRule="auto"/>
              <w:jc w:val="center"/>
            </w:pPr>
            <w:r w:rsidRPr="00E56D8D">
              <w:t>48.82</w:t>
            </w:r>
          </w:p>
        </w:tc>
        <w:tc>
          <w:tcPr>
            <w:tcW w:w="1294" w:type="dxa"/>
          </w:tcPr>
          <w:p w:rsidR="004D1605" w:rsidRPr="00E56D8D" w:rsidRDefault="004D1605" w:rsidP="00EB584A">
            <w:pPr>
              <w:spacing w:after="0" w:line="240" w:lineRule="auto"/>
              <w:jc w:val="center"/>
            </w:pPr>
            <w:r w:rsidRPr="00E56D8D">
              <w:t>52.07</w:t>
            </w:r>
          </w:p>
        </w:tc>
        <w:tc>
          <w:tcPr>
            <w:tcW w:w="1504" w:type="dxa"/>
          </w:tcPr>
          <w:p w:rsidR="004D1605" w:rsidRPr="00E56D8D" w:rsidRDefault="004D1605" w:rsidP="00EB584A">
            <w:pPr>
              <w:spacing w:after="0" w:line="240" w:lineRule="auto"/>
              <w:jc w:val="center"/>
            </w:pPr>
            <w:r w:rsidRPr="00E56D8D">
              <w:rPr>
                <w:rFonts w:ascii="Arial" w:hAnsi="Arial"/>
                <w:sz w:val="18"/>
                <w:szCs w:val="18"/>
              </w:rPr>
              <w:t>3.243</w:t>
            </w:r>
          </w:p>
        </w:tc>
        <w:tc>
          <w:tcPr>
            <w:tcW w:w="1312" w:type="dxa"/>
          </w:tcPr>
          <w:p w:rsidR="004D1605" w:rsidRPr="00E56D8D" w:rsidRDefault="004D1605" w:rsidP="00EB584A">
            <w:pPr>
              <w:spacing w:after="0" w:line="240" w:lineRule="auto"/>
              <w:jc w:val="center"/>
            </w:pPr>
            <w:r w:rsidRPr="00E56D8D">
              <w:t>2.732</w:t>
            </w:r>
          </w:p>
        </w:tc>
        <w:tc>
          <w:tcPr>
            <w:tcW w:w="1103" w:type="dxa"/>
          </w:tcPr>
          <w:p w:rsidR="004D1605" w:rsidRPr="00E56D8D" w:rsidRDefault="004D1605" w:rsidP="00EB584A">
            <w:pPr>
              <w:spacing w:after="0" w:line="240" w:lineRule="auto"/>
              <w:jc w:val="center"/>
            </w:pPr>
            <w:r w:rsidRPr="00E56D8D">
              <w:t>0.006</w:t>
            </w:r>
          </w:p>
        </w:tc>
        <w:tc>
          <w:tcPr>
            <w:tcW w:w="1856" w:type="dxa"/>
          </w:tcPr>
          <w:p w:rsidR="004D1605" w:rsidRPr="00E56D8D" w:rsidRDefault="004D1605" w:rsidP="00EB584A">
            <w:pPr>
              <w:spacing w:after="0" w:line="320" w:lineRule="atLeast"/>
              <w:jc w:val="center"/>
            </w:pPr>
            <w:r w:rsidRPr="00E56D8D">
              <w:rPr>
                <w:rFonts w:ascii="Arial" w:hAnsi="Arial"/>
                <w:sz w:val="18"/>
                <w:szCs w:val="18"/>
              </w:rPr>
              <w:t>0.913  ,  5.573</w:t>
            </w:r>
          </w:p>
        </w:tc>
      </w:tr>
      <w:tr w:rsidR="004D1605" w:rsidRPr="00E56D8D" w:rsidTr="00EB584A">
        <w:tc>
          <w:tcPr>
            <w:tcW w:w="1920" w:type="dxa"/>
          </w:tcPr>
          <w:p w:rsidR="004D1605" w:rsidRPr="00E56D8D" w:rsidRDefault="004D1605" w:rsidP="00EB584A">
            <w:pPr>
              <w:spacing w:after="0" w:line="240" w:lineRule="auto"/>
              <w:jc w:val="center"/>
            </w:pPr>
            <w:r w:rsidRPr="00E56D8D">
              <w:t>Duration of diabetes</w:t>
            </w:r>
          </w:p>
        </w:tc>
        <w:tc>
          <w:tcPr>
            <w:tcW w:w="1295" w:type="dxa"/>
          </w:tcPr>
          <w:p w:rsidR="004D1605" w:rsidRPr="00E56D8D" w:rsidRDefault="004D1605" w:rsidP="00EB584A">
            <w:pPr>
              <w:spacing w:after="0" w:line="240" w:lineRule="auto"/>
              <w:jc w:val="center"/>
            </w:pPr>
            <w:r w:rsidRPr="00E56D8D">
              <w:t>13.27</w:t>
            </w:r>
          </w:p>
        </w:tc>
        <w:tc>
          <w:tcPr>
            <w:tcW w:w="1294" w:type="dxa"/>
          </w:tcPr>
          <w:p w:rsidR="004D1605" w:rsidRPr="00E56D8D" w:rsidRDefault="004D1605" w:rsidP="00EB584A">
            <w:pPr>
              <w:spacing w:after="0" w:line="240" w:lineRule="auto"/>
              <w:jc w:val="center"/>
            </w:pPr>
            <w:r w:rsidRPr="00E56D8D">
              <w:t>17.46</w:t>
            </w:r>
          </w:p>
        </w:tc>
        <w:tc>
          <w:tcPr>
            <w:tcW w:w="1504" w:type="dxa"/>
          </w:tcPr>
          <w:p w:rsidR="004D1605" w:rsidRPr="00E56D8D" w:rsidRDefault="004D1605" w:rsidP="00EB584A">
            <w:pPr>
              <w:spacing w:after="0" w:line="240" w:lineRule="auto"/>
              <w:jc w:val="center"/>
            </w:pPr>
            <w:r w:rsidRPr="00E56D8D">
              <w:t>4.181</w:t>
            </w:r>
          </w:p>
        </w:tc>
        <w:tc>
          <w:tcPr>
            <w:tcW w:w="1312" w:type="dxa"/>
          </w:tcPr>
          <w:p w:rsidR="004D1605" w:rsidRPr="00E56D8D" w:rsidRDefault="004D1605" w:rsidP="00EB584A">
            <w:pPr>
              <w:spacing w:after="0" w:line="240" w:lineRule="auto"/>
              <w:jc w:val="center"/>
            </w:pPr>
            <w:r w:rsidRPr="00E56D8D">
              <w:t>6.468</w:t>
            </w:r>
          </w:p>
        </w:tc>
        <w:tc>
          <w:tcPr>
            <w:tcW w:w="1103" w:type="dxa"/>
          </w:tcPr>
          <w:p w:rsidR="004D1605" w:rsidRPr="00E56D8D" w:rsidRDefault="004D1605" w:rsidP="00EB584A">
            <w:pPr>
              <w:spacing w:after="0" w:line="240" w:lineRule="auto"/>
              <w:jc w:val="center"/>
            </w:pPr>
            <w:r>
              <w:t>&lt;0.001</w:t>
            </w:r>
          </w:p>
        </w:tc>
        <w:tc>
          <w:tcPr>
            <w:tcW w:w="1856" w:type="dxa"/>
          </w:tcPr>
          <w:p w:rsidR="004D1605" w:rsidRPr="00E56D8D" w:rsidRDefault="004D1605" w:rsidP="00EB584A">
            <w:pPr>
              <w:spacing w:after="0" w:line="320" w:lineRule="atLeast"/>
              <w:jc w:val="center"/>
              <w:rPr>
                <w:rFonts w:ascii="Arial" w:hAnsi="Arial"/>
                <w:sz w:val="18"/>
                <w:szCs w:val="18"/>
              </w:rPr>
            </w:pPr>
            <w:r w:rsidRPr="00E56D8D">
              <w:rPr>
                <w:rFonts w:ascii="Arial" w:hAnsi="Arial"/>
                <w:sz w:val="18"/>
                <w:szCs w:val="18"/>
              </w:rPr>
              <w:t>2.912  , 5.450</w:t>
            </w:r>
          </w:p>
        </w:tc>
      </w:tr>
      <w:tr w:rsidR="004D1605" w:rsidRPr="00E56D8D" w:rsidTr="00EB584A">
        <w:tc>
          <w:tcPr>
            <w:tcW w:w="1920" w:type="dxa"/>
          </w:tcPr>
          <w:p w:rsidR="004D1605" w:rsidRPr="00E56D8D" w:rsidRDefault="004D1605" w:rsidP="00EB584A">
            <w:pPr>
              <w:spacing w:after="0" w:line="240" w:lineRule="auto"/>
              <w:jc w:val="center"/>
            </w:pPr>
            <w:r w:rsidRPr="00E56D8D">
              <w:t>BMI</w:t>
            </w:r>
          </w:p>
        </w:tc>
        <w:tc>
          <w:tcPr>
            <w:tcW w:w="1295" w:type="dxa"/>
          </w:tcPr>
          <w:p w:rsidR="004D1605" w:rsidRPr="00E56D8D" w:rsidRDefault="004D1605" w:rsidP="00EB584A">
            <w:pPr>
              <w:spacing w:after="0" w:line="240" w:lineRule="auto"/>
              <w:jc w:val="center"/>
            </w:pPr>
            <w:r w:rsidRPr="00E56D8D">
              <w:t>30.15</w:t>
            </w:r>
          </w:p>
        </w:tc>
        <w:tc>
          <w:tcPr>
            <w:tcW w:w="1294" w:type="dxa"/>
          </w:tcPr>
          <w:p w:rsidR="004D1605" w:rsidRPr="00E56D8D" w:rsidRDefault="004D1605" w:rsidP="00EB584A">
            <w:pPr>
              <w:spacing w:after="0" w:line="240" w:lineRule="auto"/>
              <w:jc w:val="center"/>
            </w:pPr>
            <w:r w:rsidRPr="00E56D8D">
              <w:t>29.64</w:t>
            </w:r>
          </w:p>
        </w:tc>
        <w:tc>
          <w:tcPr>
            <w:tcW w:w="1504" w:type="dxa"/>
          </w:tcPr>
          <w:p w:rsidR="004D1605" w:rsidRPr="00E56D8D" w:rsidRDefault="004D1605" w:rsidP="00EB584A">
            <w:pPr>
              <w:spacing w:after="0" w:line="240" w:lineRule="auto"/>
              <w:jc w:val="center"/>
            </w:pPr>
            <w:r w:rsidRPr="00E56D8D">
              <w:rPr>
                <w:rFonts w:ascii="Arial" w:hAnsi="Arial"/>
                <w:sz w:val="18"/>
                <w:szCs w:val="18"/>
              </w:rPr>
              <w:t>-0.51</w:t>
            </w:r>
          </w:p>
        </w:tc>
        <w:tc>
          <w:tcPr>
            <w:tcW w:w="1312" w:type="dxa"/>
          </w:tcPr>
          <w:p w:rsidR="004D1605" w:rsidRPr="00E56D8D" w:rsidRDefault="004D1605" w:rsidP="00EB584A">
            <w:pPr>
              <w:spacing w:after="0" w:line="240" w:lineRule="auto"/>
              <w:jc w:val="center"/>
            </w:pPr>
            <w:r w:rsidRPr="00E56D8D">
              <w:rPr>
                <w:rFonts w:ascii="Arial" w:hAnsi="Arial"/>
                <w:sz w:val="18"/>
                <w:szCs w:val="18"/>
              </w:rPr>
              <w:t>-1.168</w:t>
            </w:r>
          </w:p>
        </w:tc>
        <w:tc>
          <w:tcPr>
            <w:tcW w:w="1103" w:type="dxa"/>
          </w:tcPr>
          <w:p w:rsidR="004D1605" w:rsidRPr="00E56D8D" w:rsidRDefault="004D1605" w:rsidP="00EB584A">
            <w:pPr>
              <w:spacing w:after="0" w:line="240" w:lineRule="auto"/>
              <w:jc w:val="center"/>
            </w:pPr>
            <w:r w:rsidRPr="00E56D8D">
              <w:t>0.244</w:t>
            </w:r>
          </w:p>
        </w:tc>
        <w:tc>
          <w:tcPr>
            <w:tcW w:w="1856" w:type="dxa"/>
          </w:tcPr>
          <w:p w:rsidR="004D1605" w:rsidRPr="00E56D8D" w:rsidRDefault="004D1605" w:rsidP="00EB584A">
            <w:pPr>
              <w:spacing w:after="0" w:line="320" w:lineRule="atLeast"/>
              <w:jc w:val="center"/>
            </w:pPr>
            <w:r w:rsidRPr="00E56D8D">
              <w:rPr>
                <w:rFonts w:ascii="Arial" w:hAnsi="Arial"/>
                <w:sz w:val="18"/>
                <w:szCs w:val="18"/>
              </w:rPr>
              <w:t>-1.371 -, 0.351</w:t>
            </w:r>
          </w:p>
        </w:tc>
      </w:tr>
      <w:tr w:rsidR="004D1605" w:rsidRPr="00E56D8D" w:rsidTr="00EB584A">
        <w:tc>
          <w:tcPr>
            <w:tcW w:w="1920" w:type="dxa"/>
          </w:tcPr>
          <w:p w:rsidR="004D1605" w:rsidRPr="00E56D8D" w:rsidRDefault="004D1605" w:rsidP="00EB584A">
            <w:pPr>
              <w:spacing w:after="0" w:line="240" w:lineRule="auto"/>
              <w:jc w:val="center"/>
            </w:pPr>
            <w:r w:rsidRPr="00E56D8D">
              <w:t>Serum creatinine</w:t>
            </w:r>
          </w:p>
        </w:tc>
        <w:tc>
          <w:tcPr>
            <w:tcW w:w="1295" w:type="dxa"/>
          </w:tcPr>
          <w:p w:rsidR="004D1605" w:rsidRPr="00E56D8D" w:rsidRDefault="004D1605" w:rsidP="00EB584A">
            <w:pPr>
              <w:spacing w:after="0" w:line="240" w:lineRule="auto"/>
              <w:jc w:val="center"/>
            </w:pPr>
            <w:r w:rsidRPr="00E56D8D">
              <w:t>131.33</w:t>
            </w:r>
          </w:p>
        </w:tc>
        <w:tc>
          <w:tcPr>
            <w:tcW w:w="1294" w:type="dxa"/>
          </w:tcPr>
          <w:p w:rsidR="004D1605" w:rsidRPr="00E56D8D" w:rsidRDefault="004D1605" w:rsidP="00EB584A">
            <w:pPr>
              <w:spacing w:after="0" w:line="240" w:lineRule="auto"/>
              <w:jc w:val="center"/>
            </w:pPr>
            <w:r w:rsidRPr="00E56D8D">
              <w:t>219.52</w:t>
            </w:r>
          </w:p>
        </w:tc>
        <w:tc>
          <w:tcPr>
            <w:tcW w:w="1504" w:type="dxa"/>
          </w:tcPr>
          <w:p w:rsidR="004D1605" w:rsidRPr="00E56D8D" w:rsidRDefault="004D1605" w:rsidP="00EB584A">
            <w:pPr>
              <w:spacing w:after="0" w:line="240" w:lineRule="auto"/>
              <w:jc w:val="center"/>
            </w:pPr>
            <w:r w:rsidRPr="00E56D8D">
              <w:t>88.189</w:t>
            </w:r>
          </w:p>
        </w:tc>
        <w:tc>
          <w:tcPr>
            <w:tcW w:w="1312" w:type="dxa"/>
          </w:tcPr>
          <w:p w:rsidR="004D1605" w:rsidRPr="00E56D8D" w:rsidRDefault="004D1605" w:rsidP="00EB584A">
            <w:pPr>
              <w:spacing w:after="0" w:line="240" w:lineRule="auto"/>
              <w:jc w:val="center"/>
            </w:pPr>
            <w:r w:rsidRPr="00E56D8D">
              <w:t>4.021</w:t>
            </w:r>
          </w:p>
        </w:tc>
        <w:tc>
          <w:tcPr>
            <w:tcW w:w="1103" w:type="dxa"/>
          </w:tcPr>
          <w:p w:rsidR="004D1605" w:rsidRPr="00E56D8D" w:rsidRDefault="004D1605" w:rsidP="00EB584A">
            <w:pPr>
              <w:spacing w:after="0" w:line="240" w:lineRule="auto"/>
              <w:jc w:val="center"/>
            </w:pPr>
            <w:r>
              <w:t>&lt;0.001</w:t>
            </w:r>
          </w:p>
        </w:tc>
        <w:tc>
          <w:tcPr>
            <w:tcW w:w="1856" w:type="dxa"/>
          </w:tcPr>
          <w:p w:rsidR="004D1605" w:rsidRPr="00E56D8D" w:rsidRDefault="004D1605" w:rsidP="00EB584A">
            <w:pPr>
              <w:spacing w:after="0" w:line="320" w:lineRule="atLeast"/>
              <w:jc w:val="center"/>
              <w:rPr>
                <w:rFonts w:ascii="Arial" w:hAnsi="Arial"/>
                <w:sz w:val="18"/>
                <w:szCs w:val="18"/>
              </w:rPr>
            </w:pPr>
            <w:r w:rsidRPr="00E56D8D">
              <w:rPr>
                <w:rFonts w:ascii="Arial" w:hAnsi="Arial"/>
                <w:sz w:val="18"/>
                <w:szCs w:val="18"/>
              </w:rPr>
              <w:t>44.810  ,  131.568</w:t>
            </w:r>
          </w:p>
        </w:tc>
      </w:tr>
      <w:tr w:rsidR="004D1605" w:rsidRPr="00E56D8D" w:rsidTr="00EB584A">
        <w:trPr>
          <w:trHeight w:val="395"/>
        </w:trPr>
        <w:tc>
          <w:tcPr>
            <w:tcW w:w="1920" w:type="dxa"/>
          </w:tcPr>
          <w:p w:rsidR="004D1605" w:rsidRPr="00E56D8D" w:rsidRDefault="004D1605" w:rsidP="00EB584A">
            <w:pPr>
              <w:spacing w:after="0" w:line="240" w:lineRule="auto"/>
              <w:jc w:val="center"/>
            </w:pPr>
            <w:r w:rsidRPr="00E56D8D">
              <w:t>GFR</w:t>
            </w:r>
          </w:p>
        </w:tc>
        <w:tc>
          <w:tcPr>
            <w:tcW w:w="1295" w:type="dxa"/>
          </w:tcPr>
          <w:p w:rsidR="004D1605" w:rsidRPr="00E56D8D" w:rsidRDefault="004D1605" w:rsidP="00EB584A">
            <w:pPr>
              <w:spacing w:after="0" w:line="240" w:lineRule="auto"/>
              <w:jc w:val="center"/>
            </w:pPr>
            <w:r w:rsidRPr="00E56D8D">
              <w:t>78.15</w:t>
            </w:r>
          </w:p>
        </w:tc>
        <w:tc>
          <w:tcPr>
            <w:tcW w:w="1294" w:type="dxa"/>
          </w:tcPr>
          <w:p w:rsidR="004D1605" w:rsidRPr="00E56D8D" w:rsidRDefault="004D1605" w:rsidP="00EB584A">
            <w:pPr>
              <w:spacing w:after="0" w:line="240" w:lineRule="auto"/>
              <w:jc w:val="center"/>
            </w:pPr>
            <w:r w:rsidRPr="00E56D8D">
              <w:t>56.85</w:t>
            </w:r>
          </w:p>
        </w:tc>
        <w:tc>
          <w:tcPr>
            <w:tcW w:w="1504" w:type="dxa"/>
          </w:tcPr>
          <w:p w:rsidR="004D1605" w:rsidRPr="00E56D8D" w:rsidRDefault="004D1605" w:rsidP="00EB584A">
            <w:pPr>
              <w:spacing w:after="0" w:line="240" w:lineRule="auto"/>
              <w:jc w:val="center"/>
            </w:pPr>
            <w:r w:rsidRPr="00E56D8D">
              <w:rPr>
                <w:rFonts w:ascii="Arial" w:hAnsi="Arial"/>
                <w:sz w:val="18"/>
                <w:szCs w:val="18"/>
              </w:rPr>
              <w:t>-21.294</w:t>
            </w:r>
          </w:p>
        </w:tc>
        <w:tc>
          <w:tcPr>
            <w:tcW w:w="1312" w:type="dxa"/>
          </w:tcPr>
          <w:p w:rsidR="004D1605" w:rsidRPr="00E56D8D" w:rsidRDefault="004D1605" w:rsidP="00EB584A">
            <w:pPr>
              <w:spacing w:after="0" w:line="240" w:lineRule="auto"/>
              <w:jc w:val="center"/>
            </w:pPr>
            <w:r w:rsidRPr="00E56D8D">
              <w:rPr>
                <w:rFonts w:ascii="Arial" w:hAnsi="Arial"/>
                <w:sz w:val="18"/>
                <w:szCs w:val="18"/>
              </w:rPr>
              <w:t>-5.241</w:t>
            </w:r>
          </w:p>
        </w:tc>
        <w:tc>
          <w:tcPr>
            <w:tcW w:w="1103" w:type="dxa"/>
          </w:tcPr>
          <w:p w:rsidR="004D1605" w:rsidRPr="00E56D8D" w:rsidRDefault="004D1605" w:rsidP="00EB584A">
            <w:pPr>
              <w:spacing w:after="0" w:line="240" w:lineRule="auto"/>
              <w:jc w:val="center"/>
            </w:pPr>
            <w:r>
              <w:t>&lt;0.001</w:t>
            </w:r>
          </w:p>
        </w:tc>
        <w:tc>
          <w:tcPr>
            <w:tcW w:w="1856" w:type="dxa"/>
          </w:tcPr>
          <w:p w:rsidR="004D1605" w:rsidRPr="00E56D8D" w:rsidRDefault="004D1605" w:rsidP="00EB584A">
            <w:pPr>
              <w:spacing w:after="0" w:line="320" w:lineRule="atLeast"/>
              <w:jc w:val="center"/>
              <w:rPr>
                <w:rFonts w:ascii="Arial" w:hAnsi="Arial"/>
                <w:sz w:val="18"/>
                <w:szCs w:val="18"/>
              </w:rPr>
            </w:pPr>
            <w:r w:rsidRPr="00E56D8D">
              <w:rPr>
                <w:rFonts w:ascii="Arial" w:hAnsi="Arial"/>
                <w:sz w:val="18"/>
                <w:szCs w:val="18"/>
              </w:rPr>
              <w:t>-29.268  ,  -13.320</w:t>
            </w:r>
          </w:p>
        </w:tc>
      </w:tr>
      <w:tr w:rsidR="004D1605" w:rsidRPr="00E56D8D" w:rsidTr="00EB584A">
        <w:tc>
          <w:tcPr>
            <w:tcW w:w="1920" w:type="dxa"/>
          </w:tcPr>
          <w:p w:rsidR="004D1605" w:rsidRPr="00E56D8D" w:rsidRDefault="004D1605" w:rsidP="00EB584A">
            <w:pPr>
              <w:spacing w:after="0" w:line="240" w:lineRule="auto"/>
              <w:jc w:val="center"/>
            </w:pPr>
            <w:r w:rsidRPr="00E56D8D">
              <w:t>Cholesterol</w:t>
            </w:r>
          </w:p>
        </w:tc>
        <w:tc>
          <w:tcPr>
            <w:tcW w:w="1295" w:type="dxa"/>
          </w:tcPr>
          <w:p w:rsidR="004D1605" w:rsidRPr="00E56D8D" w:rsidRDefault="004D1605" w:rsidP="00EB584A">
            <w:pPr>
              <w:spacing w:after="0" w:line="240" w:lineRule="auto"/>
              <w:jc w:val="center"/>
            </w:pPr>
            <w:r w:rsidRPr="00E56D8D">
              <w:t>4.25</w:t>
            </w:r>
          </w:p>
        </w:tc>
        <w:tc>
          <w:tcPr>
            <w:tcW w:w="1294" w:type="dxa"/>
          </w:tcPr>
          <w:p w:rsidR="004D1605" w:rsidRPr="00E56D8D" w:rsidRDefault="004D1605" w:rsidP="00EB584A">
            <w:pPr>
              <w:spacing w:after="0" w:line="240" w:lineRule="auto"/>
              <w:jc w:val="center"/>
            </w:pPr>
            <w:r w:rsidRPr="00E56D8D">
              <w:t>4.35</w:t>
            </w:r>
          </w:p>
        </w:tc>
        <w:tc>
          <w:tcPr>
            <w:tcW w:w="1504" w:type="dxa"/>
          </w:tcPr>
          <w:p w:rsidR="004D1605" w:rsidRPr="00E56D8D" w:rsidRDefault="004D1605" w:rsidP="00EB584A">
            <w:pPr>
              <w:spacing w:after="0" w:line="240" w:lineRule="auto"/>
              <w:jc w:val="center"/>
            </w:pPr>
            <w:r w:rsidRPr="00E56D8D">
              <w:t>0.094</w:t>
            </w:r>
          </w:p>
        </w:tc>
        <w:tc>
          <w:tcPr>
            <w:tcW w:w="1312" w:type="dxa"/>
          </w:tcPr>
          <w:p w:rsidR="004D1605" w:rsidRPr="00E56D8D" w:rsidRDefault="004D1605" w:rsidP="00EB584A">
            <w:pPr>
              <w:spacing w:after="0" w:line="240" w:lineRule="auto"/>
              <w:jc w:val="center"/>
            </w:pPr>
            <w:r w:rsidRPr="00E56D8D">
              <w:t>0.917</w:t>
            </w:r>
          </w:p>
        </w:tc>
        <w:tc>
          <w:tcPr>
            <w:tcW w:w="1103" w:type="dxa"/>
          </w:tcPr>
          <w:p w:rsidR="004D1605" w:rsidRPr="00E56D8D" w:rsidRDefault="004D1605" w:rsidP="00EB584A">
            <w:pPr>
              <w:spacing w:after="0" w:line="240" w:lineRule="auto"/>
              <w:jc w:val="center"/>
            </w:pPr>
            <w:r w:rsidRPr="00E56D8D">
              <w:t>0.359</w:t>
            </w:r>
          </w:p>
        </w:tc>
        <w:tc>
          <w:tcPr>
            <w:tcW w:w="1856" w:type="dxa"/>
          </w:tcPr>
          <w:p w:rsidR="004D1605" w:rsidRPr="00E56D8D" w:rsidRDefault="004D1605" w:rsidP="00EB584A">
            <w:pPr>
              <w:spacing w:after="0" w:line="320" w:lineRule="atLeast"/>
              <w:jc w:val="center"/>
            </w:pPr>
            <w:r w:rsidRPr="00E56D8D">
              <w:rPr>
                <w:rFonts w:ascii="Arial" w:hAnsi="Arial"/>
                <w:sz w:val="18"/>
                <w:szCs w:val="18"/>
              </w:rPr>
              <w:t>-.108  , .297</w:t>
            </w:r>
          </w:p>
        </w:tc>
      </w:tr>
      <w:tr w:rsidR="004D1605" w:rsidRPr="00E56D8D" w:rsidTr="00EB584A">
        <w:tc>
          <w:tcPr>
            <w:tcW w:w="1920" w:type="dxa"/>
          </w:tcPr>
          <w:p w:rsidR="004D1605" w:rsidRPr="00E56D8D" w:rsidRDefault="004D1605" w:rsidP="00EB584A">
            <w:pPr>
              <w:spacing w:after="0" w:line="240" w:lineRule="auto"/>
              <w:jc w:val="center"/>
            </w:pPr>
            <w:r w:rsidRPr="00E56D8D">
              <w:t>FBS</w:t>
            </w:r>
          </w:p>
        </w:tc>
        <w:tc>
          <w:tcPr>
            <w:tcW w:w="1295" w:type="dxa"/>
          </w:tcPr>
          <w:p w:rsidR="004D1605" w:rsidRPr="00E56D8D" w:rsidRDefault="004D1605" w:rsidP="00EB584A">
            <w:pPr>
              <w:spacing w:after="0" w:line="240" w:lineRule="auto"/>
              <w:jc w:val="center"/>
            </w:pPr>
            <w:r w:rsidRPr="00E56D8D">
              <w:t>7.34</w:t>
            </w:r>
          </w:p>
        </w:tc>
        <w:tc>
          <w:tcPr>
            <w:tcW w:w="1294" w:type="dxa"/>
          </w:tcPr>
          <w:p w:rsidR="004D1605" w:rsidRPr="00E56D8D" w:rsidRDefault="004D1605" w:rsidP="00EB584A">
            <w:pPr>
              <w:spacing w:after="0" w:line="240" w:lineRule="auto"/>
              <w:jc w:val="center"/>
            </w:pPr>
            <w:r w:rsidRPr="00E56D8D">
              <w:t>7.60</w:t>
            </w:r>
          </w:p>
        </w:tc>
        <w:tc>
          <w:tcPr>
            <w:tcW w:w="1504" w:type="dxa"/>
          </w:tcPr>
          <w:p w:rsidR="004D1605" w:rsidRPr="00E56D8D" w:rsidRDefault="004D1605" w:rsidP="00EB584A">
            <w:pPr>
              <w:spacing w:after="0" w:line="240" w:lineRule="auto"/>
              <w:jc w:val="center"/>
            </w:pPr>
            <w:r w:rsidRPr="00E56D8D">
              <w:t>0.269</w:t>
            </w:r>
          </w:p>
        </w:tc>
        <w:tc>
          <w:tcPr>
            <w:tcW w:w="1312" w:type="dxa"/>
          </w:tcPr>
          <w:p w:rsidR="004D1605" w:rsidRPr="00E56D8D" w:rsidRDefault="004D1605" w:rsidP="00EB584A">
            <w:pPr>
              <w:spacing w:after="0" w:line="240" w:lineRule="auto"/>
              <w:jc w:val="center"/>
            </w:pPr>
            <w:r w:rsidRPr="00E56D8D">
              <w:t>0.745</w:t>
            </w:r>
          </w:p>
        </w:tc>
        <w:tc>
          <w:tcPr>
            <w:tcW w:w="1103" w:type="dxa"/>
          </w:tcPr>
          <w:p w:rsidR="004D1605" w:rsidRPr="00E56D8D" w:rsidRDefault="004D1605" w:rsidP="00EB584A">
            <w:pPr>
              <w:spacing w:after="0" w:line="240" w:lineRule="auto"/>
              <w:jc w:val="center"/>
            </w:pPr>
            <w:r w:rsidRPr="00E56D8D">
              <w:t>0.456</w:t>
            </w:r>
          </w:p>
        </w:tc>
        <w:tc>
          <w:tcPr>
            <w:tcW w:w="1856" w:type="dxa"/>
          </w:tcPr>
          <w:p w:rsidR="004D1605" w:rsidRPr="00E56D8D" w:rsidRDefault="004D1605" w:rsidP="00EB584A">
            <w:pPr>
              <w:spacing w:after="0" w:line="320" w:lineRule="atLeast"/>
              <w:jc w:val="center"/>
              <w:rPr>
                <w:rFonts w:ascii="Arial" w:hAnsi="Arial"/>
                <w:sz w:val="18"/>
                <w:szCs w:val="18"/>
              </w:rPr>
            </w:pPr>
            <w:r w:rsidRPr="00E56D8D">
              <w:rPr>
                <w:rFonts w:ascii="Arial" w:hAnsi="Arial"/>
                <w:sz w:val="18"/>
                <w:szCs w:val="18"/>
              </w:rPr>
              <w:t>-0.439 ,  0.977</w:t>
            </w:r>
          </w:p>
        </w:tc>
      </w:tr>
    </w:tbl>
    <w:p w:rsidR="004D1605" w:rsidRPr="002915D6" w:rsidRDefault="004D1605" w:rsidP="004D1605">
      <w:pPr>
        <w:rPr>
          <w:b/>
          <w:u w:val="single"/>
        </w:rPr>
      </w:pPr>
    </w:p>
    <w:p w:rsidR="004D1605" w:rsidRPr="00B90F4F" w:rsidRDefault="004D1605" w:rsidP="004D1605">
      <w:r>
        <w:rPr>
          <w:b/>
          <w:u w:val="single"/>
        </w:rPr>
        <w:t>Table 3</w:t>
      </w:r>
      <w:r w:rsidRPr="002915D6">
        <w:rPr>
          <w:b/>
          <w:u w:val="single"/>
        </w:rPr>
        <w:t>: Correlation</w:t>
      </w:r>
      <w:r>
        <w:rPr>
          <w:b/>
          <w:u w:val="single"/>
        </w:rPr>
        <w:t xml:space="preserve"> (r-value)</w:t>
      </w:r>
      <w:r w:rsidRPr="002915D6">
        <w:rPr>
          <w:b/>
          <w:u w:val="single"/>
        </w:rPr>
        <w:t xml:space="preserve"> between duration of diabetes and  clinical variables of Type -2 diabetic patients</w:t>
      </w:r>
    </w:p>
    <w:tbl>
      <w:tblPr>
        <w:tblW w:w="7625" w:type="dxa"/>
        <w:tblInd w:w="877" w:type="dxa"/>
        <w:tblBorders>
          <w:top w:val="single" w:sz="4" w:space="0" w:color="auto"/>
          <w:bottom w:val="single" w:sz="4" w:space="0" w:color="auto"/>
        </w:tblBorders>
        <w:tblLook w:val="00A0"/>
      </w:tblPr>
      <w:tblGrid>
        <w:gridCol w:w="2822"/>
        <w:gridCol w:w="2717"/>
        <w:gridCol w:w="2086"/>
      </w:tblGrid>
      <w:tr w:rsidR="004D1605" w:rsidRPr="00C9723F" w:rsidTr="00EB584A">
        <w:tc>
          <w:tcPr>
            <w:tcW w:w="2822" w:type="dxa"/>
            <w:tcBorders>
              <w:bottom w:val="single" w:sz="4" w:space="0" w:color="auto"/>
            </w:tcBorders>
          </w:tcPr>
          <w:p w:rsidR="004D1605" w:rsidRPr="00C9723F" w:rsidRDefault="004D1605" w:rsidP="00EB584A">
            <w:pPr>
              <w:spacing w:after="0" w:line="240" w:lineRule="auto"/>
              <w:rPr>
                <w:b/>
              </w:rPr>
            </w:pPr>
            <w:r w:rsidRPr="00C9723F">
              <w:rPr>
                <w:b/>
              </w:rPr>
              <w:t>Clinical variable</w:t>
            </w:r>
          </w:p>
        </w:tc>
        <w:tc>
          <w:tcPr>
            <w:tcW w:w="2717" w:type="dxa"/>
            <w:tcBorders>
              <w:bottom w:val="single" w:sz="4" w:space="0" w:color="auto"/>
            </w:tcBorders>
          </w:tcPr>
          <w:p w:rsidR="004D1605" w:rsidRDefault="004D1605" w:rsidP="00EB584A">
            <w:pPr>
              <w:spacing w:after="0" w:line="240" w:lineRule="auto"/>
              <w:rPr>
                <w:b/>
              </w:rPr>
            </w:pPr>
            <w:r w:rsidRPr="00C9723F">
              <w:rPr>
                <w:b/>
              </w:rPr>
              <w:t>Duration of diabetes</w:t>
            </w:r>
          </w:p>
          <w:p w:rsidR="004D1605" w:rsidRPr="00C9723F" w:rsidRDefault="004D1605" w:rsidP="00EB584A">
            <w:pPr>
              <w:spacing w:after="0" w:line="240" w:lineRule="auto"/>
              <w:rPr>
                <w:b/>
              </w:rPr>
            </w:pPr>
            <w:r>
              <w:rPr>
                <w:b/>
              </w:rPr>
              <w:t xml:space="preserve">   ( “r-value”)</w:t>
            </w:r>
          </w:p>
        </w:tc>
        <w:tc>
          <w:tcPr>
            <w:tcW w:w="2086" w:type="dxa"/>
            <w:tcBorders>
              <w:bottom w:val="single" w:sz="4" w:space="0" w:color="auto"/>
            </w:tcBorders>
          </w:tcPr>
          <w:p w:rsidR="004D1605" w:rsidRPr="00C9723F" w:rsidRDefault="004D1605" w:rsidP="00EB584A">
            <w:pPr>
              <w:spacing w:after="0" w:line="240" w:lineRule="auto"/>
              <w:rPr>
                <w:b/>
              </w:rPr>
            </w:pPr>
            <w:r w:rsidRPr="00C9723F">
              <w:rPr>
                <w:b/>
              </w:rPr>
              <w:t>p-value</w:t>
            </w:r>
          </w:p>
        </w:tc>
      </w:tr>
      <w:tr w:rsidR="004D1605" w:rsidRPr="00C9723F" w:rsidTr="00EB584A">
        <w:tc>
          <w:tcPr>
            <w:tcW w:w="2822" w:type="dxa"/>
            <w:tcBorders>
              <w:top w:val="single" w:sz="4" w:space="0" w:color="auto"/>
            </w:tcBorders>
          </w:tcPr>
          <w:p w:rsidR="004D1605" w:rsidRPr="00C9723F" w:rsidRDefault="004D1605" w:rsidP="00EB584A">
            <w:pPr>
              <w:spacing w:after="0" w:line="240" w:lineRule="auto"/>
            </w:pPr>
            <w:r w:rsidRPr="00C9723F">
              <w:t>Serum creatinine</w:t>
            </w:r>
          </w:p>
        </w:tc>
        <w:tc>
          <w:tcPr>
            <w:tcW w:w="2717" w:type="dxa"/>
            <w:tcBorders>
              <w:top w:val="single" w:sz="4" w:space="0" w:color="auto"/>
            </w:tcBorders>
          </w:tcPr>
          <w:p w:rsidR="004D1605" w:rsidRPr="00C9723F" w:rsidRDefault="004D1605" w:rsidP="00EB584A">
            <w:pPr>
              <w:spacing w:after="0" w:line="240" w:lineRule="auto"/>
            </w:pPr>
            <w:r>
              <w:t>0.289</w:t>
            </w:r>
          </w:p>
        </w:tc>
        <w:tc>
          <w:tcPr>
            <w:tcW w:w="2086" w:type="dxa"/>
            <w:tcBorders>
              <w:top w:val="single" w:sz="4" w:space="0" w:color="auto"/>
            </w:tcBorders>
          </w:tcPr>
          <w:p w:rsidR="004D1605" w:rsidRPr="00C9723F" w:rsidRDefault="004D1605" w:rsidP="00EB584A">
            <w:pPr>
              <w:spacing w:after="0" w:line="240" w:lineRule="auto"/>
            </w:pPr>
            <w:r>
              <w:t>&lt;0.0001</w:t>
            </w:r>
          </w:p>
        </w:tc>
      </w:tr>
      <w:tr w:rsidR="004D1605" w:rsidRPr="00C9723F" w:rsidTr="00EB584A">
        <w:tc>
          <w:tcPr>
            <w:tcW w:w="2822" w:type="dxa"/>
          </w:tcPr>
          <w:p w:rsidR="004D1605" w:rsidRPr="00C9723F" w:rsidRDefault="004D1605" w:rsidP="00EB584A">
            <w:pPr>
              <w:spacing w:after="0" w:line="240" w:lineRule="auto"/>
            </w:pPr>
            <w:r w:rsidRPr="00C9723F">
              <w:t>GFR</w:t>
            </w:r>
          </w:p>
        </w:tc>
        <w:tc>
          <w:tcPr>
            <w:tcW w:w="2717" w:type="dxa"/>
          </w:tcPr>
          <w:p w:rsidR="004D1605" w:rsidRPr="00C9723F" w:rsidRDefault="004D1605" w:rsidP="00EB584A">
            <w:pPr>
              <w:spacing w:after="0" w:line="240" w:lineRule="auto"/>
            </w:pPr>
            <w:r>
              <w:t>-0.455</w:t>
            </w:r>
          </w:p>
        </w:tc>
        <w:tc>
          <w:tcPr>
            <w:tcW w:w="2086" w:type="dxa"/>
          </w:tcPr>
          <w:p w:rsidR="004D1605" w:rsidRPr="00C9723F" w:rsidRDefault="004D1605" w:rsidP="00EB584A">
            <w:pPr>
              <w:spacing w:after="0" w:line="240" w:lineRule="auto"/>
            </w:pPr>
            <w:r>
              <w:t>&lt;0.0001</w:t>
            </w:r>
          </w:p>
        </w:tc>
      </w:tr>
      <w:tr w:rsidR="004D1605" w:rsidRPr="00C9723F" w:rsidTr="00EB584A">
        <w:tc>
          <w:tcPr>
            <w:tcW w:w="2822" w:type="dxa"/>
          </w:tcPr>
          <w:p w:rsidR="004D1605" w:rsidRPr="00C9723F" w:rsidRDefault="004D1605" w:rsidP="00EB584A">
            <w:pPr>
              <w:spacing w:after="0" w:line="240" w:lineRule="auto"/>
            </w:pPr>
            <w:r w:rsidRPr="00C9723F">
              <w:t>Cholesterol</w:t>
            </w:r>
          </w:p>
        </w:tc>
        <w:tc>
          <w:tcPr>
            <w:tcW w:w="2717" w:type="dxa"/>
          </w:tcPr>
          <w:p w:rsidR="004D1605" w:rsidRPr="00C9723F" w:rsidRDefault="004D1605" w:rsidP="00EB584A">
            <w:pPr>
              <w:spacing w:after="0" w:line="240" w:lineRule="auto"/>
            </w:pPr>
            <w:r>
              <w:t>0.008</w:t>
            </w:r>
          </w:p>
        </w:tc>
        <w:tc>
          <w:tcPr>
            <w:tcW w:w="2086" w:type="dxa"/>
          </w:tcPr>
          <w:p w:rsidR="004D1605" w:rsidRPr="00C9723F" w:rsidRDefault="004D1605" w:rsidP="00EB584A">
            <w:pPr>
              <w:spacing w:after="0" w:line="240" w:lineRule="auto"/>
            </w:pPr>
            <w:r>
              <w:t>0.806</w:t>
            </w:r>
          </w:p>
        </w:tc>
      </w:tr>
      <w:tr w:rsidR="004D1605" w:rsidRPr="00C9723F" w:rsidTr="00EB584A">
        <w:tc>
          <w:tcPr>
            <w:tcW w:w="2822" w:type="dxa"/>
          </w:tcPr>
          <w:p w:rsidR="004D1605" w:rsidRPr="00C9723F" w:rsidRDefault="004D1605" w:rsidP="00EB584A">
            <w:pPr>
              <w:spacing w:after="0" w:line="240" w:lineRule="auto"/>
            </w:pPr>
            <w:r w:rsidRPr="00C9723F">
              <w:t>FBS</w:t>
            </w:r>
          </w:p>
        </w:tc>
        <w:tc>
          <w:tcPr>
            <w:tcW w:w="2717" w:type="dxa"/>
          </w:tcPr>
          <w:p w:rsidR="004D1605" w:rsidRPr="00C9723F" w:rsidRDefault="004D1605" w:rsidP="00EB584A">
            <w:pPr>
              <w:spacing w:after="0" w:line="240" w:lineRule="auto"/>
            </w:pPr>
            <w:r>
              <w:t>0.019</w:t>
            </w:r>
          </w:p>
        </w:tc>
        <w:tc>
          <w:tcPr>
            <w:tcW w:w="2086" w:type="dxa"/>
          </w:tcPr>
          <w:p w:rsidR="004D1605" w:rsidRPr="00C9723F" w:rsidRDefault="004D1605" w:rsidP="00EB584A">
            <w:pPr>
              <w:spacing w:after="0" w:line="240" w:lineRule="auto"/>
            </w:pPr>
            <w:r>
              <w:t>0.573</w:t>
            </w:r>
          </w:p>
        </w:tc>
      </w:tr>
    </w:tbl>
    <w:p w:rsidR="004D1605" w:rsidRDefault="004D1605"/>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FA500F" w:rsidRDefault="00FA500F" w:rsidP="004D1605">
      <w:pPr>
        <w:rPr>
          <w:rFonts w:ascii="Times New Roman" w:hAnsi="Times New Roman"/>
          <w:b/>
          <w:bCs/>
          <w:sz w:val="24"/>
          <w:szCs w:val="24"/>
          <w:u w:val="single"/>
        </w:rPr>
      </w:pPr>
    </w:p>
    <w:p w:rsidR="004D1605" w:rsidRPr="00123EBC" w:rsidRDefault="004D1605" w:rsidP="004D1605">
      <w:pPr>
        <w:rPr>
          <w:rFonts w:ascii="Times New Roman" w:hAnsi="Times New Roman"/>
          <w:b/>
          <w:bCs/>
          <w:sz w:val="24"/>
          <w:szCs w:val="24"/>
          <w:u w:val="single"/>
        </w:rPr>
      </w:pPr>
      <w:r w:rsidRPr="00123EBC">
        <w:rPr>
          <w:rFonts w:ascii="Times New Roman" w:hAnsi="Times New Roman"/>
          <w:b/>
          <w:bCs/>
          <w:sz w:val="24"/>
          <w:szCs w:val="24"/>
          <w:u w:val="single"/>
        </w:rPr>
        <w:lastRenderedPageBreak/>
        <w:t>Table 5. Association of categorical study variables with current status of Type-2 diabetic patients</w:t>
      </w:r>
    </w:p>
    <w:tbl>
      <w:tblPr>
        <w:tblW w:w="10080" w:type="dxa"/>
        <w:tblInd w:w="-612" w:type="dxa"/>
        <w:tblBorders>
          <w:top w:val="single" w:sz="4" w:space="0" w:color="auto"/>
          <w:bottom w:val="single" w:sz="4" w:space="0" w:color="auto"/>
        </w:tblBorders>
        <w:tblLook w:val="04A0"/>
      </w:tblPr>
      <w:tblGrid>
        <w:gridCol w:w="2869"/>
        <w:gridCol w:w="1361"/>
        <w:gridCol w:w="1170"/>
        <w:gridCol w:w="900"/>
        <w:gridCol w:w="900"/>
        <w:gridCol w:w="810"/>
        <w:gridCol w:w="2070"/>
      </w:tblGrid>
      <w:tr w:rsidR="004D1605" w:rsidRPr="005C6008" w:rsidTr="00EB584A">
        <w:tc>
          <w:tcPr>
            <w:tcW w:w="2869" w:type="dxa"/>
            <w:vMerge w:val="restart"/>
            <w:vAlign w:val="center"/>
          </w:tcPr>
          <w:p w:rsidR="004D1605" w:rsidRPr="005C6008" w:rsidRDefault="004D1605" w:rsidP="00EB584A">
            <w:pPr>
              <w:spacing w:after="0" w:line="240" w:lineRule="auto"/>
              <w:rPr>
                <w:rFonts w:cs="Arial"/>
                <w:sz w:val="20"/>
                <w:szCs w:val="20"/>
              </w:rPr>
            </w:pPr>
            <w:r w:rsidRPr="005C6008">
              <w:rPr>
                <w:rFonts w:cs="Arial"/>
                <w:sz w:val="20"/>
                <w:szCs w:val="20"/>
              </w:rPr>
              <w:t>Variable</w:t>
            </w:r>
          </w:p>
        </w:tc>
        <w:tc>
          <w:tcPr>
            <w:tcW w:w="2531" w:type="dxa"/>
            <w:gridSpan w:val="2"/>
          </w:tcPr>
          <w:p w:rsidR="004D1605" w:rsidRPr="005C6008" w:rsidRDefault="004D1605" w:rsidP="00EB584A">
            <w:pPr>
              <w:spacing w:after="0" w:line="240" w:lineRule="auto"/>
              <w:jc w:val="center"/>
              <w:rPr>
                <w:rFonts w:cs="Arial"/>
                <w:b/>
                <w:sz w:val="20"/>
                <w:szCs w:val="20"/>
              </w:rPr>
            </w:pPr>
            <w:r w:rsidRPr="005C6008">
              <w:rPr>
                <w:rFonts w:cs="Arial"/>
                <w:b/>
                <w:sz w:val="20"/>
                <w:szCs w:val="20"/>
              </w:rPr>
              <w:t>Current status (%)</w:t>
            </w:r>
          </w:p>
        </w:tc>
        <w:tc>
          <w:tcPr>
            <w:tcW w:w="900" w:type="dxa"/>
            <w:vMerge w:val="restart"/>
            <w:vAlign w:val="center"/>
          </w:tcPr>
          <w:p w:rsidR="004D1605" w:rsidRPr="005C6008" w:rsidRDefault="004D1605" w:rsidP="00EB584A">
            <w:pPr>
              <w:spacing w:after="0" w:line="240" w:lineRule="auto"/>
              <w:jc w:val="center"/>
              <w:rPr>
                <w:rFonts w:cs="Arial"/>
                <w:b/>
                <w:sz w:val="20"/>
                <w:szCs w:val="20"/>
              </w:rPr>
            </w:pPr>
            <w:r w:rsidRPr="005C6008">
              <w:rPr>
                <w:rFonts w:cs="Calibri"/>
                <w:b/>
                <w:sz w:val="20"/>
                <w:szCs w:val="20"/>
              </w:rPr>
              <w:t>χ</w:t>
            </w:r>
            <w:r w:rsidRPr="005C6008">
              <w:rPr>
                <w:rFonts w:cs="Arial"/>
                <w:b/>
                <w:sz w:val="20"/>
                <w:szCs w:val="20"/>
                <w:vertAlign w:val="superscript"/>
              </w:rPr>
              <w:t>2</w:t>
            </w:r>
            <w:r w:rsidRPr="005C6008">
              <w:rPr>
                <w:rFonts w:cs="Arial"/>
                <w:b/>
                <w:sz w:val="20"/>
                <w:szCs w:val="20"/>
              </w:rPr>
              <w:t xml:space="preserve"> value</w:t>
            </w:r>
          </w:p>
        </w:tc>
        <w:tc>
          <w:tcPr>
            <w:tcW w:w="900" w:type="dxa"/>
            <w:vMerge w:val="restart"/>
            <w:vAlign w:val="center"/>
          </w:tcPr>
          <w:p w:rsidR="004D1605" w:rsidRPr="005C6008" w:rsidRDefault="004D1605" w:rsidP="00EB584A">
            <w:pPr>
              <w:spacing w:after="0" w:line="240" w:lineRule="auto"/>
              <w:jc w:val="center"/>
              <w:rPr>
                <w:rFonts w:cs="Arial"/>
                <w:b/>
                <w:sz w:val="20"/>
                <w:szCs w:val="20"/>
              </w:rPr>
            </w:pPr>
            <w:r w:rsidRPr="005C6008">
              <w:rPr>
                <w:rFonts w:cs="Arial"/>
                <w:b/>
                <w:sz w:val="20"/>
                <w:szCs w:val="20"/>
              </w:rPr>
              <w:t xml:space="preserve">p-value </w:t>
            </w:r>
          </w:p>
        </w:tc>
        <w:tc>
          <w:tcPr>
            <w:tcW w:w="810" w:type="dxa"/>
            <w:vMerge w:val="restart"/>
            <w:vAlign w:val="center"/>
          </w:tcPr>
          <w:p w:rsidR="004D1605" w:rsidRPr="005C6008" w:rsidRDefault="004D1605" w:rsidP="00EB584A">
            <w:pPr>
              <w:spacing w:after="0" w:line="240" w:lineRule="auto"/>
              <w:jc w:val="center"/>
              <w:rPr>
                <w:rFonts w:cs="Arial"/>
                <w:b/>
                <w:sz w:val="20"/>
                <w:szCs w:val="20"/>
              </w:rPr>
            </w:pPr>
            <w:r w:rsidRPr="005C6008">
              <w:rPr>
                <w:rFonts w:cs="Arial"/>
                <w:b/>
                <w:sz w:val="20"/>
                <w:szCs w:val="20"/>
              </w:rPr>
              <w:t>OR</w:t>
            </w:r>
          </w:p>
        </w:tc>
        <w:tc>
          <w:tcPr>
            <w:tcW w:w="2070" w:type="dxa"/>
            <w:vMerge w:val="restart"/>
            <w:vAlign w:val="center"/>
          </w:tcPr>
          <w:p w:rsidR="004D1605" w:rsidRPr="005C6008" w:rsidRDefault="004D1605" w:rsidP="00EB584A">
            <w:pPr>
              <w:spacing w:after="0" w:line="240" w:lineRule="auto"/>
              <w:jc w:val="center"/>
              <w:rPr>
                <w:rFonts w:cs="Arial"/>
                <w:b/>
                <w:sz w:val="20"/>
                <w:szCs w:val="20"/>
              </w:rPr>
            </w:pPr>
            <w:r w:rsidRPr="005C6008">
              <w:rPr>
                <w:rFonts w:cs="Arial"/>
                <w:b/>
                <w:sz w:val="20"/>
                <w:szCs w:val="20"/>
              </w:rPr>
              <w:t>95% CI of OR</w:t>
            </w:r>
          </w:p>
        </w:tc>
      </w:tr>
      <w:tr w:rsidR="004D1605" w:rsidRPr="005C6008" w:rsidTr="00EB584A">
        <w:tc>
          <w:tcPr>
            <w:tcW w:w="2869" w:type="dxa"/>
            <w:vMerge/>
            <w:tcBorders>
              <w:bottom w:val="single" w:sz="4" w:space="0" w:color="auto"/>
            </w:tcBorders>
          </w:tcPr>
          <w:p w:rsidR="004D1605" w:rsidRPr="005C6008" w:rsidRDefault="004D1605" w:rsidP="00EB584A">
            <w:pPr>
              <w:spacing w:after="0" w:line="240" w:lineRule="auto"/>
              <w:rPr>
                <w:rFonts w:cs="Arial"/>
                <w:sz w:val="20"/>
                <w:szCs w:val="20"/>
              </w:rPr>
            </w:pPr>
          </w:p>
        </w:tc>
        <w:tc>
          <w:tcPr>
            <w:tcW w:w="1361" w:type="dxa"/>
            <w:tcBorders>
              <w:bottom w:val="single" w:sz="4" w:space="0" w:color="auto"/>
            </w:tcBorders>
          </w:tcPr>
          <w:p w:rsidR="004D1605" w:rsidRPr="005C6008" w:rsidRDefault="004D1605" w:rsidP="00EB584A">
            <w:pPr>
              <w:spacing w:after="0" w:line="240" w:lineRule="auto"/>
              <w:rPr>
                <w:rFonts w:cs="Arial"/>
                <w:sz w:val="20"/>
                <w:szCs w:val="20"/>
              </w:rPr>
            </w:pPr>
            <w:r w:rsidRPr="005C6008">
              <w:rPr>
                <w:rFonts w:cs="Arial"/>
                <w:sz w:val="20"/>
                <w:szCs w:val="20"/>
              </w:rPr>
              <w:t>Dead</w:t>
            </w:r>
          </w:p>
        </w:tc>
        <w:tc>
          <w:tcPr>
            <w:tcW w:w="1170" w:type="dxa"/>
            <w:tcBorders>
              <w:bottom w:val="single" w:sz="4" w:space="0" w:color="auto"/>
            </w:tcBorders>
          </w:tcPr>
          <w:p w:rsidR="004D1605" w:rsidRPr="005C6008" w:rsidRDefault="004D1605" w:rsidP="00EB584A">
            <w:pPr>
              <w:spacing w:after="0" w:line="240" w:lineRule="auto"/>
              <w:rPr>
                <w:rFonts w:cs="Arial"/>
                <w:sz w:val="20"/>
                <w:szCs w:val="20"/>
              </w:rPr>
            </w:pPr>
            <w:r w:rsidRPr="005C6008">
              <w:rPr>
                <w:rFonts w:cs="Arial"/>
                <w:sz w:val="20"/>
                <w:szCs w:val="20"/>
              </w:rPr>
              <w:t>Alive</w:t>
            </w:r>
          </w:p>
        </w:tc>
        <w:tc>
          <w:tcPr>
            <w:tcW w:w="900" w:type="dxa"/>
            <w:vMerge/>
            <w:tcBorders>
              <w:bottom w:val="single" w:sz="4" w:space="0" w:color="auto"/>
            </w:tcBorders>
          </w:tcPr>
          <w:p w:rsidR="004D1605" w:rsidRPr="005C6008" w:rsidRDefault="004D1605" w:rsidP="00EB584A">
            <w:pPr>
              <w:spacing w:after="0" w:line="240" w:lineRule="auto"/>
              <w:rPr>
                <w:rFonts w:cs="Arial"/>
                <w:sz w:val="20"/>
                <w:szCs w:val="20"/>
              </w:rPr>
            </w:pPr>
          </w:p>
        </w:tc>
        <w:tc>
          <w:tcPr>
            <w:tcW w:w="900" w:type="dxa"/>
            <w:vMerge/>
            <w:tcBorders>
              <w:bottom w:val="single" w:sz="4" w:space="0" w:color="auto"/>
            </w:tcBorders>
          </w:tcPr>
          <w:p w:rsidR="004D1605" w:rsidRPr="005C6008" w:rsidRDefault="004D1605" w:rsidP="00EB584A">
            <w:pPr>
              <w:spacing w:after="0" w:line="240" w:lineRule="auto"/>
              <w:rPr>
                <w:rFonts w:cs="Arial"/>
                <w:sz w:val="20"/>
                <w:szCs w:val="20"/>
              </w:rPr>
            </w:pPr>
          </w:p>
        </w:tc>
        <w:tc>
          <w:tcPr>
            <w:tcW w:w="810" w:type="dxa"/>
            <w:vMerge/>
            <w:tcBorders>
              <w:bottom w:val="single" w:sz="4" w:space="0" w:color="auto"/>
            </w:tcBorders>
          </w:tcPr>
          <w:p w:rsidR="004D1605" w:rsidRPr="005C6008" w:rsidRDefault="004D1605" w:rsidP="00EB584A">
            <w:pPr>
              <w:spacing w:after="0" w:line="240" w:lineRule="auto"/>
              <w:rPr>
                <w:rFonts w:cs="Arial"/>
                <w:sz w:val="20"/>
                <w:szCs w:val="20"/>
              </w:rPr>
            </w:pPr>
          </w:p>
        </w:tc>
        <w:tc>
          <w:tcPr>
            <w:tcW w:w="2070" w:type="dxa"/>
            <w:vMerge/>
            <w:tcBorders>
              <w:bottom w:val="single" w:sz="4" w:space="0" w:color="auto"/>
            </w:tcBorders>
          </w:tcPr>
          <w:p w:rsidR="004D1605" w:rsidRPr="005C6008" w:rsidRDefault="004D1605" w:rsidP="00EB584A">
            <w:pPr>
              <w:spacing w:after="0" w:line="240" w:lineRule="auto"/>
              <w:rPr>
                <w:rFonts w:cs="Arial"/>
                <w:sz w:val="20"/>
                <w:szCs w:val="20"/>
              </w:rPr>
            </w:pPr>
          </w:p>
        </w:tc>
      </w:tr>
      <w:tr w:rsidR="004D1605" w:rsidRPr="005C6008" w:rsidTr="00EB584A">
        <w:tc>
          <w:tcPr>
            <w:tcW w:w="2869" w:type="dxa"/>
            <w:tcBorders>
              <w:top w:val="single" w:sz="4" w:space="0" w:color="auto"/>
            </w:tcBorders>
          </w:tcPr>
          <w:p w:rsidR="004D1605" w:rsidRPr="005C6008" w:rsidRDefault="004D1605" w:rsidP="00EB584A">
            <w:pPr>
              <w:spacing w:after="0" w:line="240" w:lineRule="auto"/>
              <w:rPr>
                <w:rFonts w:cs="Arial"/>
                <w:sz w:val="20"/>
                <w:szCs w:val="20"/>
              </w:rPr>
            </w:pPr>
            <w:r w:rsidRPr="005C6008">
              <w:rPr>
                <w:rFonts w:cs="Arial"/>
                <w:sz w:val="20"/>
                <w:szCs w:val="20"/>
              </w:rPr>
              <w:t>Gender</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Male  </w:t>
            </w:r>
          </w:p>
          <w:p w:rsidR="004D1605" w:rsidRPr="005C6008" w:rsidRDefault="004D1605" w:rsidP="00EB584A">
            <w:pPr>
              <w:spacing w:after="0" w:line="240" w:lineRule="auto"/>
              <w:rPr>
                <w:rFonts w:cs="Arial"/>
                <w:sz w:val="20"/>
                <w:szCs w:val="20"/>
              </w:rPr>
            </w:pPr>
            <w:r w:rsidRPr="005C6008">
              <w:rPr>
                <w:rFonts w:cs="Arial"/>
                <w:sz w:val="20"/>
                <w:szCs w:val="20"/>
              </w:rPr>
              <w:t xml:space="preserve">      Female</w:t>
            </w:r>
          </w:p>
        </w:tc>
        <w:tc>
          <w:tcPr>
            <w:tcW w:w="1361" w:type="dxa"/>
            <w:tcBorders>
              <w:top w:val="single" w:sz="4" w:space="0" w:color="auto"/>
            </w:tcBorders>
          </w:tcPr>
          <w:p w:rsidR="004D1605" w:rsidRPr="005C6008" w:rsidRDefault="004D1605" w:rsidP="00EB584A">
            <w:pPr>
              <w:spacing w:after="0" w:line="240" w:lineRule="auto"/>
              <w:jc w:val="center"/>
              <w:rPr>
                <w:rFonts w:cs="Arial"/>
                <w:sz w:val="20"/>
                <w:szCs w:val="20"/>
              </w:rPr>
            </w:pPr>
          </w:p>
          <w:p w:rsidR="004D1605" w:rsidRPr="005C6008" w:rsidRDefault="004D1605" w:rsidP="00EB584A">
            <w:pPr>
              <w:tabs>
                <w:tab w:val="center" w:pos="374"/>
              </w:tabs>
              <w:spacing w:after="0" w:line="240" w:lineRule="auto"/>
              <w:rPr>
                <w:rFonts w:cs="Arial"/>
                <w:sz w:val="20"/>
                <w:szCs w:val="20"/>
              </w:rPr>
            </w:pPr>
            <w:r>
              <w:rPr>
                <w:rFonts w:cs="Arial"/>
                <w:sz w:val="20"/>
                <w:szCs w:val="20"/>
              </w:rPr>
              <w:tab/>
              <w:t>66(</w:t>
            </w:r>
            <w:r w:rsidRPr="005C6008">
              <w:rPr>
                <w:rFonts w:cs="Arial"/>
                <w:sz w:val="20"/>
                <w:szCs w:val="20"/>
              </w:rPr>
              <w:t>15.0</w:t>
            </w:r>
            <w:r>
              <w:rPr>
                <w:rFonts w:cs="Arial"/>
                <w:sz w:val="20"/>
                <w:szCs w:val="20"/>
              </w:rPr>
              <w:t>)</w:t>
            </w:r>
          </w:p>
          <w:p w:rsidR="004D1605" w:rsidRPr="005C6008" w:rsidRDefault="004D1605" w:rsidP="00EB584A">
            <w:pPr>
              <w:spacing w:after="0" w:line="240" w:lineRule="auto"/>
              <w:rPr>
                <w:rFonts w:cs="Arial"/>
                <w:sz w:val="20"/>
                <w:szCs w:val="20"/>
              </w:rPr>
            </w:pPr>
            <w:r>
              <w:rPr>
                <w:rFonts w:cs="Arial"/>
                <w:sz w:val="20"/>
                <w:szCs w:val="20"/>
              </w:rPr>
              <w:t>57(</w:t>
            </w:r>
            <w:r w:rsidRPr="005C6008">
              <w:rPr>
                <w:rFonts w:cs="Arial"/>
                <w:sz w:val="20"/>
                <w:szCs w:val="20"/>
              </w:rPr>
              <w:t>12.9</w:t>
            </w:r>
            <w:r>
              <w:rPr>
                <w:rFonts w:cs="Arial"/>
                <w:sz w:val="20"/>
                <w:szCs w:val="20"/>
              </w:rPr>
              <w:t>)</w:t>
            </w:r>
          </w:p>
        </w:tc>
        <w:tc>
          <w:tcPr>
            <w:tcW w:w="1170" w:type="dxa"/>
            <w:tcBorders>
              <w:top w:val="single" w:sz="4" w:space="0" w:color="auto"/>
            </w:tcBorders>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373(</w:t>
            </w:r>
            <w:r w:rsidRPr="005C6008">
              <w:rPr>
                <w:rFonts w:cs="Arial"/>
                <w:sz w:val="20"/>
                <w:szCs w:val="20"/>
              </w:rPr>
              <w:t>85.0</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385(</w:t>
            </w:r>
            <w:r w:rsidRPr="005C6008">
              <w:rPr>
                <w:rFonts w:cs="Arial"/>
                <w:sz w:val="20"/>
                <w:szCs w:val="20"/>
              </w:rPr>
              <w:t>87.1</w:t>
            </w:r>
            <w:r>
              <w:rPr>
                <w:rFonts w:cs="Arial"/>
                <w:sz w:val="20"/>
                <w:szCs w:val="20"/>
              </w:rPr>
              <w:t>)</w:t>
            </w:r>
          </w:p>
        </w:tc>
        <w:tc>
          <w:tcPr>
            <w:tcW w:w="900" w:type="dxa"/>
            <w:tcBorders>
              <w:top w:val="single" w:sz="4" w:space="0" w:color="auto"/>
            </w:tcBorders>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0.838</w:t>
            </w:r>
          </w:p>
        </w:tc>
        <w:tc>
          <w:tcPr>
            <w:tcW w:w="900" w:type="dxa"/>
            <w:tcBorders>
              <w:top w:val="single" w:sz="4" w:space="0" w:color="auto"/>
            </w:tcBorders>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0.413</w:t>
            </w:r>
          </w:p>
        </w:tc>
        <w:tc>
          <w:tcPr>
            <w:tcW w:w="810" w:type="dxa"/>
            <w:tcBorders>
              <w:top w:val="single" w:sz="4" w:space="0" w:color="auto"/>
            </w:tcBorders>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1.195</w:t>
            </w:r>
          </w:p>
        </w:tc>
        <w:tc>
          <w:tcPr>
            <w:tcW w:w="2070" w:type="dxa"/>
            <w:tcBorders>
              <w:top w:val="single" w:sz="4" w:space="0" w:color="auto"/>
            </w:tcBorders>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0.816 , 1.751</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Obesity</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rPr>
                <w:rFonts w:cs="Arial"/>
                <w:sz w:val="20"/>
                <w:szCs w:val="20"/>
              </w:rPr>
            </w:pPr>
            <w:r w:rsidRPr="005C6008">
              <w:rPr>
                <w:rFonts w:cs="Arial"/>
                <w:sz w:val="20"/>
                <w:szCs w:val="20"/>
              </w:rPr>
              <w:t xml:space="preserve">       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105(</w:t>
            </w:r>
            <w:r w:rsidRPr="005C6008">
              <w:rPr>
                <w:rFonts w:cs="Arial"/>
                <w:sz w:val="20"/>
                <w:szCs w:val="20"/>
              </w:rPr>
              <w:t>14.1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18(</w:t>
            </w:r>
            <w:r w:rsidRPr="005C6008">
              <w:rPr>
                <w:rFonts w:cs="Arial"/>
                <w:sz w:val="20"/>
                <w:szCs w:val="20"/>
              </w:rPr>
              <w:t>13.4</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642(</w:t>
            </w:r>
            <w:r w:rsidRPr="005C6008">
              <w:rPr>
                <w:rFonts w:cs="Arial"/>
                <w:sz w:val="20"/>
                <w:szCs w:val="20"/>
              </w:rPr>
              <w:t>85.9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116(</w:t>
            </w:r>
            <w:r w:rsidRPr="005C6008">
              <w:rPr>
                <w:rFonts w:cs="Arial"/>
                <w:sz w:val="20"/>
                <w:szCs w:val="20"/>
              </w:rPr>
              <w:t>86.6</w:t>
            </w:r>
            <w:r>
              <w:rPr>
                <w:rFonts w:cs="Arial"/>
                <w:sz w:val="20"/>
                <w:szCs w:val="20"/>
              </w:rPr>
              <w:t>)</w:t>
            </w:r>
          </w:p>
        </w:tc>
        <w:tc>
          <w:tcPr>
            <w:tcW w:w="900" w:type="dxa"/>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0.037</w:t>
            </w:r>
          </w:p>
        </w:tc>
        <w:tc>
          <w:tcPr>
            <w:tcW w:w="900" w:type="dxa"/>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0.848</w:t>
            </w:r>
          </w:p>
        </w:tc>
        <w:tc>
          <w:tcPr>
            <w:tcW w:w="810" w:type="dxa"/>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1.054</w:t>
            </w:r>
          </w:p>
        </w:tc>
        <w:tc>
          <w:tcPr>
            <w:tcW w:w="2070" w:type="dxa"/>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0.616  ,  1.804</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Family history of diabetes</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rPr>
                <w:rFonts w:cs="Arial"/>
                <w:sz w:val="20"/>
                <w:szCs w:val="20"/>
              </w:rPr>
            </w:pPr>
            <w:r w:rsidRPr="005C6008">
              <w:rPr>
                <w:rFonts w:cs="Arial"/>
                <w:sz w:val="20"/>
                <w:szCs w:val="20"/>
              </w:rPr>
              <w:t xml:space="preserve">       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tabs>
                <w:tab w:val="left" w:pos="180"/>
                <w:tab w:val="center" w:pos="390"/>
              </w:tabs>
              <w:spacing w:after="0" w:line="240" w:lineRule="auto"/>
              <w:rPr>
                <w:rFonts w:cs="Arial"/>
                <w:sz w:val="20"/>
                <w:szCs w:val="20"/>
              </w:rPr>
            </w:pPr>
            <w:r>
              <w:rPr>
                <w:rFonts w:cs="Arial"/>
                <w:sz w:val="20"/>
                <w:szCs w:val="20"/>
              </w:rPr>
              <w:tab/>
              <w:t>60(</w:t>
            </w:r>
            <w:r w:rsidRPr="005C6008">
              <w:rPr>
                <w:rFonts w:cs="Arial"/>
                <w:sz w:val="20"/>
                <w:szCs w:val="20"/>
              </w:rPr>
              <w:t>16.7</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63(</w:t>
            </w:r>
            <w:r w:rsidRPr="005C6008">
              <w:rPr>
                <w:rFonts w:cs="Arial"/>
                <w:sz w:val="20"/>
                <w:szCs w:val="20"/>
              </w:rPr>
              <w:t>12.1</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300(</w:t>
            </w:r>
            <w:r w:rsidRPr="005C6008">
              <w:rPr>
                <w:rFonts w:cs="Arial"/>
                <w:sz w:val="20"/>
                <w:szCs w:val="20"/>
              </w:rPr>
              <w:t>83.3</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458(</w:t>
            </w:r>
            <w:r w:rsidRPr="005C6008">
              <w:rPr>
                <w:rFonts w:cs="Arial"/>
                <w:sz w:val="20"/>
                <w:szCs w:val="20"/>
              </w:rPr>
              <w:t>87.9</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3.709</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0.054</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1.454</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0.992 ,  2.131</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Diet therapy</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89(</w:t>
            </w:r>
            <w:r w:rsidRPr="005C6008">
              <w:rPr>
                <w:rFonts w:cs="Arial"/>
                <w:sz w:val="20"/>
                <w:szCs w:val="20"/>
              </w:rPr>
              <w:t>14.1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34(</w:t>
            </w:r>
            <w:r w:rsidRPr="005C6008">
              <w:rPr>
                <w:rFonts w:cs="Arial"/>
                <w:sz w:val="20"/>
                <w:szCs w:val="20"/>
              </w:rPr>
              <w:t>13.5</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540(</w:t>
            </w:r>
            <w:r w:rsidRPr="005C6008">
              <w:rPr>
                <w:rFonts w:cs="Arial"/>
                <w:sz w:val="20"/>
                <w:szCs w:val="20"/>
              </w:rPr>
              <w:t>85.9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218(</w:t>
            </w:r>
            <w:r w:rsidRPr="005C6008">
              <w:rPr>
                <w:rFonts w:cs="Arial"/>
                <w:sz w:val="20"/>
                <w:szCs w:val="20"/>
              </w:rPr>
              <w:t>86.5</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0.065</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0.799</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1.057</w:t>
            </w:r>
          </w:p>
        </w:tc>
        <w:tc>
          <w:tcPr>
            <w:tcW w:w="2070" w:type="dxa"/>
          </w:tcPr>
          <w:p w:rsidR="004D1605"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0.691 , 1.617</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OHA(oral hypoglycemic agents)</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tabs>
                <w:tab w:val="left" w:pos="330"/>
                <w:tab w:val="center" w:pos="572"/>
              </w:tabs>
              <w:spacing w:after="0" w:line="240" w:lineRule="auto"/>
              <w:rPr>
                <w:rFonts w:cs="Arial"/>
                <w:sz w:val="20"/>
                <w:szCs w:val="20"/>
              </w:rPr>
            </w:pPr>
            <w:r>
              <w:rPr>
                <w:rFonts w:cs="Arial"/>
                <w:sz w:val="20"/>
                <w:szCs w:val="20"/>
              </w:rPr>
              <w:tab/>
              <w:t>116(</w:t>
            </w:r>
            <w:r>
              <w:rPr>
                <w:rFonts w:cs="Arial"/>
                <w:sz w:val="20"/>
                <w:szCs w:val="20"/>
              </w:rPr>
              <w:tab/>
            </w:r>
            <w:r w:rsidRPr="005C6008">
              <w:rPr>
                <w:rFonts w:cs="Arial"/>
                <w:sz w:val="20"/>
                <w:szCs w:val="20"/>
              </w:rPr>
              <w:t>14.6</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w:t>
            </w:r>
            <w:r w:rsidRPr="005C6008">
              <w:rPr>
                <w:rFonts w:cs="Arial"/>
                <w:sz w:val="20"/>
                <w:szCs w:val="20"/>
              </w:rPr>
              <w:t>8.1</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679(</w:t>
            </w:r>
            <w:r w:rsidRPr="005C6008">
              <w:rPr>
                <w:rFonts w:cs="Arial"/>
                <w:sz w:val="20"/>
                <w:szCs w:val="20"/>
              </w:rPr>
              <w:t>85.4</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79(</w:t>
            </w:r>
            <w:r w:rsidRPr="005C6008">
              <w:rPr>
                <w:rFonts w:cs="Arial"/>
                <w:sz w:val="20"/>
                <w:szCs w:val="20"/>
              </w:rPr>
              <w:t>91.9</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2.689</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0.101</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1.928</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0.868 , 4.281</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Insulin therapy</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5(</w:t>
            </w:r>
            <w:r w:rsidRPr="005C6008">
              <w:rPr>
                <w:rFonts w:cs="Arial"/>
                <w:sz w:val="20"/>
                <w:szCs w:val="20"/>
              </w:rPr>
              <w:t>13.5</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118(</w:t>
            </w:r>
            <w:r w:rsidRPr="005C6008">
              <w:rPr>
                <w:rFonts w:cs="Arial"/>
                <w:sz w:val="20"/>
                <w:szCs w:val="20"/>
              </w:rPr>
              <w:t>14.0</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32(</w:t>
            </w:r>
            <w:r w:rsidRPr="005C6008">
              <w:rPr>
                <w:rFonts w:cs="Arial"/>
                <w:sz w:val="20"/>
                <w:szCs w:val="20"/>
              </w:rPr>
              <w:t>86.5</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726(</w:t>
            </w:r>
            <w:r w:rsidRPr="005C6008">
              <w:rPr>
                <w:rFonts w:cs="Arial"/>
                <w:sz w:val="20"/>
                <w:szCs w:val="20"/>
              </w:rPr>
              <w:t>86.0</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0.006</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0.936</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0.961</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0.367 ,  2.517</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Cataract</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44(</w:t>
            </w:r>
            <w:r w:rsidRPr="005C6008">
              <w:rPr>
                <w:rFonts w:cs="Arial"/>
                <w:sz w:val="20"/>
                <w:szCs w:val="20"/>
              </w:rPr>
              <w:t>16.1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79(</w:t>
            </w:r>
            <w:r w:rsidRPr="005C6008">
              <w:rPr>
                <w:rFonts w:cs="Arial"/>
                <w:sz w:val="20"/>
                <w:szCs w:val="20"/>
              </w:rPr>
              <w:t>13.0</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229(</w:t>
            </w:r>
            <w:r w:rsidRPr="005C6008">
              <w:rPr>
                <w:rFonts w:cs="Arial"/>
                <w:sz w:val="20"/>
                <w:szCs w:val="20"/>
              </w:rPr>
              <w:t>83.9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529(</w:t>
            </w:r>
            <w:r w:rsidRPr="005C6008">
              <w:rPr>
                <w:rFonts w:cs="Arial"/>
                <w:sz w:val="20"/>
                <w:szCs w:val="20"/>
              </w:rPr>
              <w:t>87.0</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1.530</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0.216</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1.287</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0.862 ,  1.919</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 xml:space="preserve">Retinopathy </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30(</w:t>
            </w:r>
            <w:r w:rsidRPr="005C6008">
              <w:rPr>
                <w:rFonts w:cs="Arial"/>
                <w:sz w:val="20"/>
                <w:szCs w:val="20"/>
              </w:rPr>
              <w:t>20.1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93(</w:t>
            </w:r>
            <w:r w:rsidRPr="005C6008">
              <w:rPr>
                <w:rFonts w:cs="Arial"/>
                <w:sz w:val="20"/>
                <w:szCs w:val="20"/>
              </w:rPr>
              <w:t>12.7</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119(</w:t>
            </w:r>
            <w:r w:rsidRPr="005C6008">
              <w:rPr>
                <w:rFonts w:cs="Arial"/>
                <w:sz w:val="20"/>
                <w:szCs w:val="20"/>
              </w:rPr>
              <w:t>79.9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639(</w:t>
            </w:r>
            <w:r w:rsidRPr="005C6008">
              <w:rPr>
                <w:rFonts w:cs="Arial"/>
                <w:sz w:val="20"/>
                <w:szCs w:val="20"/>
              </w:rPr>
              <w:t>87.3</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5.688</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0.017</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1.732</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1.098 , 2.732</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Blindness</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4(</w:t>
            </w:r>
            <w:r w:rsidRPr="005C6008">
              <w:rPr>
                <w:rFonts w:cs="Arial"/>
                <w:sz w:val="20"/>
                <w:szCs w:val="20"/>
              </w:rPr>
              <w:t>28.6</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119(</w:t>
            </w:r>
            <w:r w:rsidRPr="005C6008">
              <w:rPr>
                <w:rFonts w:cs="Arial"/>
                <w:sz w:val="20"/>
                <w:szCs w:val="20"/>
              </w:rPr>
              <w:t>13.7</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10(</w:t>
            </w:r>
            <w:r w:rsidRPr="005C6008">
              <w:rPr>
                <w:rFonts w:cs="Arial"/>
                <w:sz w:val="20"/>
                <w:szCs w:val="20"/>
              </w:rPr>
              <w:t>71.4</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748(</w:t>
            </w:r>
            <w:r w:rsidRPr="005C6008">
              <w:rPr>
                <w:rFonts w:cs="Arial"/>
                <w:sz w:val="20"/>
                <w:szCs w:val="20"/>
              </w:rPr>
              <w:t>86.3</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2.528</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0.112</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2.514</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0.776 ,  8.146</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Hypertension</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91(</w:t>
            </w:r>
            <w:r w:rsidRPr="005C6008">
              <w:rPr>
                <w:rFonts w:cs="Arial"/>
                <w:sz w:val="20"/>
                <w:szCs w:val="20"/>
              </w:rPr>
              <w:t>13.8</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32(</w:t>
            </w:r>
            <w:r w:rsidRPr="005C6008">
              <w:rPr>
                <w:rFonts w:cs="Arial"/>
                <w:sz w:val="20"/>
                <w:szCs w:val="20"/>
              </w:rPr>
              <w:t>14.5</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569(</w:t>
            </w:r>
            <w:r w:rsidRPr="005C6008">
              <w:rPr>
                <w:rFonts w:cs="Arial"/>
                <w:sz w:val="20"/>
                <w:szCs w:val="20"/>
              </w:rPr>
              <w:t>86.2</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189(</w:t>
            </w:r>
            <w:r w:rsidRPr="005C6008">
              <w:rPr>
                <w:rFonts w:cs="Arial"/>
                <w:sz w:val="20"/>
                <w:szCs w:val="20"/>
              </w:rPr>
              <w:t>85.5</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0.066</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0.797</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0.945</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0.611 ,  1.460</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Nephropathy</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62(</w:t>
            </w:r>
            <w:r w:rsidRPr="005C6008">
              <w:rPr>
                <w:rFonts w:cs="Arial"/>
                <w:sz w:val="20"/>
                <w:szCs w:val="20"/>
              </w:rPr>
              <w:t>19.6</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61(</w:t>
            </w:r>
            <w:r w:rsidRPr="005C6008">
              <w:rPr>
                <w:rFonts w:cs="Arial"/>
                <w:sz w:val="20"/>
                <w:szCs w:val="20"/>
              </w:rPr>
              <w:t>10.8</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254(</w:t>
            </w:r>
            <w:r w:rsidRPr="005C6008">
              <w:rPr>
                <w:rFonts w:cs="Arial"/>
                <w:sz w:val="20"/>
                <w:szCs w:val="20"/>
              </w:rPr>
              <w:t>80.4</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504(</w:t>
            </w:r>
            <w:r w:rsidRPr="005C6008">
              <w:rPr>
                <w:rFonts w:cs="Arial"/>
                <w:sz w:val="20"/>
                <w:szCs w:val="20"/>
              </w:rPr>
              <w:t>89.2</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13.136</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&lt;</w:t>
            </w:r>
            <w:r w:rsidRPr="005C6008">
              <w:rPr>
                <w:rFonts w:cs="Arial"/>
                <w:sz w:val="20"/>
                <w:szCs w:val="20"/>
              </w:rPr>
              <w:t>0.000</w:t>
            </w:r>
            <w:r>
              <w:rPr>
                <w:rFonts w:cs="Arial"/>
                <w:sz w:val="20"/>
                <w:szCs w:val="20"/>
              </w:rPr>
              <w:t>1</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2.017</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1.373 , 2.962</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Proteinuria</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69(</w:t>
            </w:r>
            <w:r w:rsidRPr="005C6008">
              <w:rPr>
                <w:rFonts w:cs="Arial"/>
                <w:sz w:val="20"/>
                <w:szCs w:val="20"/>
              </w:rPr>
              <w:t>19.8</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54(</w:t>
            </w:r>
            <w:r w:rsidRPr="005C6008">
              <w:rPr>
                <w:rFonts w:cs="Arial"/>
                <w:sz w:val="20"/>
                <w:szCs w:val="20"/>
              </w:rPr>
              <w:t>10.1</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279(</w:t>
            </w:r>
            <w:r w:rsidRPr="005C6008">
              <w:rPr>
                <w:rFonts w:cs="Arial"/>
                <w:sz w:val="20"/>
                <w:szCs w:val="20"/>
              </w:rPr>
              <w:t>80.2</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479(</w:t>
            </w:r>
            <w:r w:rsidRPr="005C6008">
              <w:rPr>
                <w:rFonts w:cs="Arial"/>
                <w:sz w:val="20"/>
                <w:szCs w:val="20"/>
              </w:rPr>
              <w:t>89.9</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16.478</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&lt;</w:t>
            </w:r>
            <w:r w:rsidRPr="005C6008">
              <w:rPr>
                <w:rFonts w:cs="Arial"/>
                <w:sz w:val="20"/>
                <w:szCs w:val="20"/>
              </w:rPr>
              <w:t>0.000</w:t>
            </w:r>
            <w:r>
              <w:rPr>
                <w:rFonts w:cs="Arial"/>
                <w:sz w:val="20"/>
                <w:szCs w:val="20"/>
              </w:rPr>
              <w:t>1</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2.194</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1.492 ,  3.226</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Acute coronary syndrome[ACE]</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75(</w:t>
            </w:r>
            <w:r w:rsidRPr="005C6008">
              <w:rPr>
                <w:rFonts w:cs="Arial"/>
                <w:sz w:val="20"/>
                <w:szCs w:val="20"/>
              </w:rPr>
              <w:t>19.0</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48(</w:t>
            </w:r>
            <w:r w:rsidRPr="005C6008">
              <w:rPr>
                <w:rFonts w:cs="Arial"/>
                <w:sz w:val="20"/>
                <w:szCs w:val="20"/>
              </w:rPr>
              <w:t>9.9</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320(</w:t>
            </w:r>
            <w:r w:rsidRPr="005C6008">
              <w:rPr>
                <w:rFonts w:cs="Arial"/>
                <w:sz w:val="20"/>
                <w:szCs w:val="20"/>
              </w:rPr>
              <w:t>81.0</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438(</w:t>
            </w:r>
            <w:r w:rsidRPr="005C6008">
              <w:rPr>
                <w:rFonts w:cs="Arial"/>
                <w:sz w:val="20"/>
                <w:szCs w:val="20"/>
              </w:rPr>
              <w:t>90.1</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15.057</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&lt;</w:t>
            </w:r>
            <w:r w:rsidRPr="005C6008">
              <w:rPr>
                <w:rFonts w:cs="Arial"/>
                <w:sz w:val="20"/>
                <w:szCs w:val="20"/>
              </w:rPr>
              <w:t>0.000</w:t>
            </w:r>
            <w:r>
              <w:rPr>
                <w:rFonts w:cs="Arial"/>
                <w:sz w:val="20"/>
                <w:szCs w:val="20"/>
              </w:rPr>
              <w:t>1</w:t>
            </w:r>
          </w:p>
          <w:p w:rsidR="004D1605" w:rsidRPr="005C6008" w:rsidRDefault="004D1605" w:rsidP="00EB584A">
            <w:pPr>
              <w:spacing w:after="0" w:line="240" w:lineRule="auto"/>
              <w:jc w:val="center"/>
              <w:rPr>
                <w:rFonts w:cs="Arial"/>
                <w:sz w:val="20"/>
                <w:szCs w:val="20"/>
              </w:rPr>
            </w:pP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2.139</w:t>
            </w:r>
          </w:p>
        </w:tc>
        <w:tc>
          <w:tcPr>
            <w:tcW w:w="2070" w:type="dxa"/>
          </w:tcPr>
          <w:p w:rsidR="004D1605" w:rsidRPr="005C6008" w:rsidRDefault="004D1605" w:rsidP="00EB584A">
            <w:pPr>
              <w:spacing w:after="0" w:line="240" w:lineRule="auto"/>
              <w:jc w:val="center"/>
              <w:rPr>
                <w:rFonts w:cs="Arial"/>
                <w:sz w:val="20"/>
                <w:szCs w:val="20"/>
              </w:rPr>
            </w:pPr>
            <w:r w:rsidRPr="005C6008">
              <w:rPr>
                <w:rFonts w:cs="Arial"/>
                <w:sz w:val="20"/>
                <w:szCs w:val="20"/>
              </w:rPr>
              <w:t>.</w:t>
            </w:r>
          </w:p>
          <w:p w:rsidR="004D1605" w:rsidRPr="005C6008" w:rsidRDefault="004D1605" w:rsidP="00EB584A">
            <w:pPr>
              <w:spacing w:after="0" w:line="240" w:lineRule="auto"/>
              <w:jc w:val="center"/>
              <w:rPr>
                <w:rFonts w:cs="Arial"/>
                <w:sz w:val="20"/>
                <w:szCs w:val="20"/>
              </w:rPr>
            </w:pPr>
            <w:r w:rsidRPr="005C6008">
              <w:rPr>
                <w:rFonts w:cs="Arial"/>
                <w:sz w:val="20"/>
                <w:szCs w:val="20"/>
              </w:rPr>
              <w:t>1.448 ,  3.158</w:t>
            </w:r>
          </w:p>
          <w:p w:rsidR="004D1605" w:rsidRPr="005C6008" w:rsidRDefault="004D1605" w:rsidP="00EB584A">
            <w:pPr>
              <w:spacing w:after="0" w:line="240" w:lineRule="auto"/>
              <w:jc w:val="center"/>
              <w:rPr>
                <w:rFonts w:cs="Arial"/>
                <w:sz w:val="20"/>
                <w:szCs w:val="20"/>
              </w:rPr>
            </w:pP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Myocardial infarction (MI)</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68(</w:t>
            </w:r>
            <w:r w:rsidRPr="005C6008">
              <w:rPr>
                <w:rFonts w:cs="Arial"/>
                <w:sz w:val="20"/>
                <w:szCs w:val="20"/>
              </w:rPr>
              <w:t>26.6</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55(</w:t>
            </w:r>
            <w:r w:rsidRPr="005C6008">
              <w:rPr>
                <w:rFonts w:cs="Arial"/>
                <w:sz w:val="20"/>
                <w:szCs w:val="20"/>
              </w:rPr>
              <w:t>8.8</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188(</w:t>
            </w:r>
            <w:r w:rsidRPr="005C6008">
              <w:rPr>
                <w:rFonts w:cs="Arial"/>
                <w:sz w:val="20"/>
                <w:szCs w:val="20"/>
              </w:rPr>
              <w:t>73.4</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570(</w:t>
            </w:r>
            <w:r w:rsidRPr="005C6008">
              <w:rPr>
                <w:rFonts w:cs="Arial"/>
                <w:sz w:val="20"/>
                <w:szCs w:val="20"/>
              </w:rPr>
              <w:t>91.2</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47.701</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&lt;</w:t>
            </w:r>
            <w:r w:rsidRPr="005C6008">
              <w:rPr>
                <w:rFonts w:cs="Arial"/>
                <w:sz w:val="20"/>
                <w:szCs w:val="20"/>
              </w:rPr>
              <w:t>0.000</w:t>
            </w:r>
            <w:r>
              <w:rPr>
                <w:rFonts w:cs="Arial"/>
                <w:sz w:val="20"/>
                <w:szCs w:val="20"/>
              </w:rPr>
              <w:t>1</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3.749</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2.533 ,  5.547</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Neuropathy</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46(</w:t>
            </w:r>
            <w:r w:rsidRPr="005C6008">
              <w:rPr>
                <w:rFonts w:cs="Arial"/>
                <w:sz w:val="20"/>
                <w:szCs w:val="20"/>
              </w:rPr>
              <w:t>19.6</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77(</w:t>
            </w:r>
            <w:r w:rsidRPr="005C6008">
              <w:rPr>
                <w:rFonts w:cs="Arial"/>
                <w:sz w:val="20"/>
                <w:szCs w:val="20"/>
              </w:rPr>
              <w:t>11.9</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189(</w:t>
            </w:r>
            <w:r w:rsidRPr="005C6008">
              <w:rPr>
                <w:rFonts w:cs="Arial"/>
                <w:sz w:val="20"/>
                <w:szCs w:val="20"/>
              </w:rPr>
              <w:t>80.4</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569(</w:t>
            </w:r>
            <w:r w:rsidRPr="005C6008">
              <w:rPr>
                <w:rFonts w:cs="Arial"/>
                <w:sz w:val="20"/>
                <w:szCs w:val="20"/>
              </w:rPr>
              <w:t>88.1</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8.406</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0.004</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1.799</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1.205 ,  2.685</w:t>
            </w:r>
          </w:p>
        </w:tc>
      </w:tr>
      <w:tr w:rsidR="004D1605" w:rsidRPr="005C6008" w:rsidTr="00EB584A">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Stroke</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lastRenderedPageBreak/>
              <w:t>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83(</w:t>
            </w:r>
            <w:r w:rsidRPr="005C6008">
              <w:rPr>
                <w:rFonts w:cs="Arial"/>
                <w:sz w:val="20"/>
                <w:szCs w:val="20"/>
              </w:rPr>
              <w:t>48.0</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lastRenderedPageBreak/>
              <w:t>40(</w:t>
            </w:r>
            <w:r w:rsidRPr="005C6008">
              <w:rPr>
                <w:rFonts w:cs="Arial"/>
                <w:sz w:val="20"/>
                <w:szCs w:val="20"/>
              </w:rPr>
              <w:t>5.6</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90(</w:t>
            </w:r>
            <w:r w:rsidRPr="005C6008">
              <w:rPr>
                <w:rFonts w:cs="Arial"/>
                <w:sz w:val="20"/>
                <w:szCs w:val="20"/>
              </w:rPr>
              <w:t>52.0</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lastRenderedPageBreak/>
              <w:t>668(</w:t>
            </w:r>
            <w:r w:rsidRPr="005C6008">
              <w:rPr>
                <w:rFonts w:cs="Arial"/>
                <w:sz w:val="20"/>
                <w:szCs w:val="20"/>
              </w:rPr>
              <w:t>94.4</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207.357</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&lt;</w:t>
            </w:r>
            <w:r w:rsidRPr="005C6008">
              <w:rPr>
                <w:rFonts w:cs="Arial"/>
                <w:sz w:val="20"/>
                <w:szCs w:val="20"/>
              </w:rPr>
              <w:t>0.000</w:t>
            </w:r>
            <w:r>
              <w:rPr>
                <w:rFonts w:cs="Arial"/>
                <w:sz w:val="20"/>
                <w:szCs w:val="20"/>
              </w:rPr>
              <w:t>1</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15.401</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9.951 ,  23.836</w:t>
            </w:r>
          </w:p>
        </w:tc>
      </w:tr>
      <w:tr w:rsidR="004D1605" w:rsidRPr="005C6008" w:rsidTr="00EB584A">
        <w:trPr>
          <w:trHeight w:val="980"/>
        </w:trPr>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lastRenderedPageBreak/>
              <w:t xml:space="preserve">Diabetic  foot </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No </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w:t>
            </w:r>
            <w:r w:rsidRPr="005C6008">
              <w:rPr>
                <w:rFonts w:cs="Arial"/>
                <w:sz w:val="20"/>
                <w:szCs w:val="20"/>
              </w:rPr>
              <w:t>9.1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117(</w:t>
            </w:r>
            <w:r w:rsidRPr="005C6008">
              <w:rPr>
                <w:rFonts w:cs="Arial"/>
                <w:sz w:val="20"/>
                <w:szCs w:val="20"/>
              </w:rPr>
              <w:t>14.4</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60(</w:t>
            </w:r>
            <w:r w:rsidRPr="005C6008">
              <w:rPr>
                <w:rFonts w:cs="Arial"/>
                <w:sz w:val="20"/>
                <w:szCs w:val="20"/>
              </w:rPr>
              <w:t>90.9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698(</w:t>
            </w:r>
            <w:r w:rsidRPr="005C6008">
              <w:rPr>
                <w:rFonts w:cs="Arial"/>
                <w:sz w:val="20"/>
                <w:szCs w:val="20"/>
              </w:rPr>
              <w:t>85.6</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1.409</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0.235</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0.597</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0.252 ,  1.412</w:t>
            </w:r>
          </w:p>
        </w:tc>
      </w:tr>
      <w:tr w:rsidR="004D1605" w:rsidRPr="005C6008" w:rsidTr="00EB584A">
        <w:trPr>
          <w:trHeight w:val="980"/>
        </w:trPr>
        <w:tc>
          <w:tcPr>
            <w:tcW w:w="2869" w:type="dxa"/>
          </w:tcPr>
          <w:p w:rsidR="004D1605" w:rsidRPr="005C6008" w:rsidRDefault="004D1605" w:rsidP="00EB584A">
            <w:pPr>
              <w:spacing w:after="0" w:line="240" w:lineRule="auto"/>
              <w:rPr>
                <w:rFonts w:cs="Arial"/>
                <w:sz w:val="20"/>
                <w:szCs w:val="20"/>
              </w:rPr>
            </w:pPr>
            <w:r w:rsidRPr="005C6008">
              <w:rPr>
                <w:rFonts w:cs="Arial"/>
                <w:sz w:val="20"/>
                <w:szCs w:val="20"/>
              </w:rPr>
              <w:t>Amputation</w:t>
            </w:r>
          </w:p>
          <w:p w:rsidR="004D1605" w:rsidRPr="005C6008" w:rsidRDefault="004D1605" w:rsidP="00EB584A">
            <w:pPr>
              <w:spacing w:after="0" w:line="240" w:lineRule="auto"/>
              <w:ind w:firstLine="270"/>
              <w:rPr>
                <w:rFonts w:cs="Arial"/>
                <w:sz w:val="20"/>
                <w:szCs w:val="20"/>
              </w:rPr>
            </w:pPr>
            <w:r w:rsidRPr="005C6008">
              <w:rPr>
                <w:rFonts w:cs="Arial"/>
                <w:sz w:val="20"/>
                <w:szCs w:val="20"/>
              </w:rPr>
              <w:t xml:space="preserve">Yes   </w:t>
            </w:r>
          </w:p>
          <w:p w:rsidR="004D1605" w:rsidRPr="005C6008" w:rsidRDefault="004D1605" w:rsidP="00EB584A">
            <w:pPr>
              <w:spacing w:after="0" w:line="240" w:lineRule="auto"/>
              <w:rPr>
                <w:rFonts w:cs="Arial"/>
                <w:sz w:val="20"/>
                <w:szCs w:val="20"/>
              </w:rPr>
            </w:pPr>
            <w:r w:rsidRPr="005C6008">
              <w:rPr>
                <w:rFonts w:cs="Arial"/>
                <w:sz w:val="20"/>
                <w:szCs w:val="20"/>
              </w:rPr>
              <w:t xml:space="preserve">       No</w:t>
            </w:r>
          </w:p>
        </w:tc>
        <w:tc>
          <w:tcPr>
            <w:tcW w:w="1361"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2(</w:t>
            </w:r>
            <w:r w:rsidRPr="005C6008">
              <w:rPr>
                <w:rFonts w:cs="Arial"/>
                <w:sz w:val="20"/>
                <w:szCs w:val="20"/>
              </w:rPr>
              <w:t>5.9</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121(</w:t>
            </w:r>
            <w:r w:rsidRPr="005C6008">
              <w:rPr>
                <w:rFonts w:cs="Arial"/>
                <w:sz w:val="20"/>
                <w:szCs w:val="20"/>
              </w:rPr>
              <w:t>14.3</w:t>
            </w:r>
            <w:r>
              <w:rPr>
                <w:rFonts w:cs="Arial"/>
                <w:sz w:val="20"/>
                <w:szCs w:val="20"/>
              </w:rPr>
              <w:t>)</w:t>
            </w:r>
          </w:p>
        </w:tc>
        <w:tc>
          <w:tcPr>
            <w:tcW w:w="11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32(</w:t>
            </w:r>
            <w:r w:rsidRPr="005C6008">
              <w:rPr>
                <w:rFonts w:cs="Arial"/>
                <w:sz w:val="20"/>
                <w:szCs w:val="20"/>
              </w:rPr>
              <w:t>94.1</w:t>
            </w:r>
            <w:r>
              <w:rPr>
                <w:rFonts w:cs="Arial"/>
                <w:sz w:val="20"/>
                <w:szCs w:val="20"/>
              </w:rPr>
              <w:t>)</w:t>
            </w:r>
          </w:p>
          <w:p w:rsidR="004D1605" w:rsidRPr="005C6008" w:rsidRDefault="004D1605" w:rsidP="00EB584A">
            <w:pPr>
              <w:spacing w:after="0" w:line="240" w:lineRule="auto"/>
              <w:jc w:val="center"/>
              <w:rPr>
                <w:rFonts w:cs="Arial"/>
                <w:sz w:val="20"/>
                <w:szCs w:val="20"/>
              </w:rPr>
            </w:pPr>
            <w:r>
              <w:rPr>
                <w:rFonts w:cs="Arial"/>
                <w:sz w:val="20"/>
                <w:szCs w:val="20"/>
              </w:rPr>
              <w:t>726(</w:t>
            </w:r>
            <w:r w:rsidRPr="005C6008">
              <w:rPr>
                <w:rFonts w:cs="Arial"/>
                <w:sz w:val="20"/>
                <w:szCs w:val="20"/>
              </w:rPr>
              <w:t>85.7</w:t>
            </w:r>
            <w:r>
              <w:rPr>
                <w:rFonts w:cs="Arial"/>
                <w:sz w:val="20"/>
                <w:szCs w:val="20"/>
              </w:rPr>
              <w:t>)</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1.922</w:t>
            </w:r>
          </w:p>
        </w:tc>
        <w:tc>
          <w:tcPr>
            <w:tcW w:w="90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0.166</w:t>
            </w:r>
          </w:p>
        </w:tc>
        <w:tc>
          <w:tcPr>
            <w:tcW w:w="81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Pr>
                <w:rFonts w:cs="Arial"/>
                <w:sz w:val="20"/>
                <w:szCs w:val="20"/>
              </w:rPr>
              <w:t>0.3</w:t>
            </w:r>
            <w:r w:rsidRPr="005C6008">
              <w:rPr>
                <w:rFonts w:cs="Arial"/>
                <w:sz w:val="20"/>
                <w:szCs w:val="20"/>
              </w:rPr>
              <w:t>75</w:t>
            </w:r>
          </w:p>
        </w:tc>
        <w:tc>
          <w:tcPr>
            <w:tcW w:w="2070" w:type="dxa"/>
          </w:tcPr>
          <w:p w:rsidR="004D1605" w:rsidRPr="005C6008" w:rsidRDefault="004D1605" w:rsidP="00EB584A">
            <w:pPr>
              <w:spacing w:after="0" w:line="240" w:lineRule="auto"/>
              <w:jc w:val="center"/>
              <w:rPr>
                <w:rFonts w:cs="Arial"/>
                <w:sz w:val="20"/>
                <w:szCs w:val="20"/>
              </w:rPr>
            </w:pPr>
          </w:p>
          <w:p w:rsidR="004D1605" w:rsidRPr="005C6008" w:rsidRDefault="004D1605" w:rsidP="00EB584A">
            <w:pPr>
              <w:spacing w:after="0" w:line="240" w:lineRule="auto"/>
              <w:jc w:val="center"/>
              <w:rPr>
                <w:rFonts w:cs="Arial"/>
                <w:sz w:val="20"/>
                <w:szCs w:val="20"/>
              </w:rPr>
            </w:pPr>
            <w:r w:rsidRPr="005C6008">
              <w:rPr>
                <w:rFonts w:cs="Arial"/>
                <w:sz w:val="20"/>
                <w:szCs w:val="20"/>
              </w:rPr>
              <w:t>0.089 ,  1.585</w:t>
            </w:r>
          </w:p>
        </w:tc>
      </w:tr>
    </w:tbl>
    <w:p w:rsidR="004D1605" w:rsidRPr="005C6008" w:rsidRDefault="004D1605" w:rsidP="004D1605">
      <w:pPr>
        <w:rPr>
          <w:rFonts w:cs="Arial"/>
        </w:rPr>
      </w:pPr>
    </w:p>
    <w:p w:rsidR="004D1605" w:rsidRDefault="004D1605">
      <w:bookmarkStart w:id="0" w:name="_GoBack"/>
      <w:bookmarkEnd w:id="0"/>
    </w:p>
    <w:sectPr w:rsidR="004D1605" w:rsidSect="00C77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1DB2"/>
    <w:rsid w:val="003801F6"/>
    <w:rsid w:val="004D1605"/>
    <w:rsid w:val="006970BF"/>
    <w:rsid w:val="00761DB2"/>
    <w:rsid w:val="00C7744D"/>
    <w:rsid w:val="00D44403"/>
    <w:rsid w:val="00FA50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 Shaffi Ahamed</dc:creator>
  <cp:lastModifiedBy>shanu</cp:lastModifiedBy>
  <cp:revision>3</cp:revision>
  <dcterms:created xsi:type="dcterms:W3CDTF">2019-02-19T11:28:00Z</dcterms:created>
  <dcterms:modified xsi:type="dcterms:W3CDTF">2019-02-20T03:41:00Z</dcterms:modified>
</cp:coreProperties>
</file>