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77C1" w14:textId="17E242EC" w:rsidR="00CF78ED" w:rsidRPr="004E6494" w:rsidRDefault="00045F53" w:rsidP="00635317">
      <w:pPr>
        <w:rPr>
          <w:rFonts w:ascii="Verdana" w:hAnsi="Verdana"/>
          <w:b/>
          <w:bCs/>
          <w:sz w:val="30"/>
          <w:szCs w:val="30"/>
        </w:rPr>
      </w:pPr>
      <w:r>
        <w:rPr>
          <w:rFonts w:ascii="Verdana" w:hAnsi="Verdana"/>
          <w:b/>
          <w:bCs/>
          <w:sz w:val="30"/>
          <w:szCs w:val="30"/>
        </w:rPr>
        <w:t>Case-</w:t>
      </w:r>
      <w:r w:rsidR="00635317">
        <w:rPr>
          <w:rFonts w:ascii="Verdana" w:hAnsi="Verdana"/>
          <w:b/>
          <w:bCs/>
          <w:sz w:val="30"/>
          <w:szCs w:val="30"/>
        </w:rPr>
        <w:t>5</w:t>
      </w:r>
      <w:r w:rsidR="00CF78ED" w:rsidRPr="004E6494">
        <w:rPr>
          <w:rFonts w:ascii="Verdana" w:hAnsi="Verdana"/>
          <w:b/>
          <w:bCs/>
          <w:sz w:val="30"/>
          <w:szCs w:val="30"/>
        </w:rPr>
        <w:t xml:space="preserve"> </w:t>
      </w:r>
      <w:r>
        <w:rPr>
          <w:rFonts w:ascii="Verdana" w:hAnsi="Verdana"/>
          <w:b/>
          <w:bCs/>
          <w:sz w:val="30"/>
          <w:szCs w:val="30"/>
        </w:rPr>
        <w:t xml:space="preserve">: </w:t>
      </w:r>
      <w:r w:rsidR="005B5A71" w:rsidRPr="005B5A71">
        <w:rPr>
          <w:rFonts w:ascii="Verdana" w:hAnsi="Verdana"/>
          <w:b/>
          <w:bCs/>
          <w:sz w:val="30"/>
          <w:szCs w:val="30"/>
        </w:rPr>
        <w:t>abdominal pain</w:t>
      </w:r>
      <w:bookmarkStart w:id="0" w:name="_GoBack"/>
      <w:bookmarkEnd w:id="0"/>
      <w:r w:rsidR="00CF78ED" w:rsidRPr="004E6494">
        <w:rPr>
          <w:rFonts w:ascii="Verdana" w:hAnsi="Verdana"/>
          <w:b/>
          <w:bCs/>
          <w:sz w:val="30"/>
          <w:szCs w:val="30"/>
        </w:rPr>
        <w:t>: Student Handout</w:t>
      </w:r>
    </w:p>
    <w:p w14:paraId="2ED6FE1B" w14:textId="77777777" w:rsidR="00C22B22" w:rsidRPr="004E6494" w:rsidRDefault="00820508" w:rsidP="00862BC4">
      <w:pPr>
        <w:spacing w:after="0"/>
        <w:rPr>
          <w:rFonts w:ascii="Verdana" w:hAnsi="Verdana" w:cs="Times New Roman"/>
          <w:b/>
          <w:sz w:val="24"/>
          <w:szCs w:val="24"/>
        </w:rPr>
      </w:pPr>
      <w:r w:rsidRPr="004E6494">
        <w:rPr>
          <w:rFonts w:ascii="Verdana" w:hAnsi="Verdana" w:cs="Times New Roman"/>
          <w:b/>
          <w:sz w:val="24"/>
          <w:szCs w:val="24"/>
        </w:rPr>
        <w:t>Part 1</w:t>
      </w:r>
      <w:r w:rsidR="00521F70" w:rsidRPr="004E6494">
        <w:rPr>
          <w:rFonts w:ascii="Verdana" w:hAnsi="Verdana" w:cs="Times New Roman"/>
          <w:b/>
          <w:sz w:val="24"/>
          <w:szCs w:val="24"/>
        </w:rPr>
        <w:t>:</w:t>
      </w:r>
    </w:p>
    <w:p w14:paraId="08DF273B" w14:textId="1E06AB6E" w:rsidR="00C60983" w:rsidRPr="00077559" w:rsidRDefault="00C60983" w:rsidP="00077559">
      <w:pPr>
        <w:spacing w:after="0"/>
        <w:rPr>
          <w:rFonts w:ascii="Verdana" w:hAnsi="Verdana" w:cs="Helvetica"/>
          <w:sz w:val="24"/>
          <w:szCs w:val="24"/>
        </w:rPr>
      </w:pPr>
      <w:r w:rsidRPr="004E6494">
        <w:rPr>
          <w:rFonts w:ascii="Verdana" w:hAnsi="Verdana" w:cs="Helvetica"/>
          <w:sz w:val="24"/>
          <w:szCs w:val="24"/>
        </w:rPr>
        <w:t>M</w:t>
      </w:r>
      <w:r w:rsidR="001F47EF" w:rsidRPr="004E6494">
        <w:rPr>
          <w:rFonts w:ascii="Verdana" w:hAnsi="Verdana" w:cs="Helvetica"/>
          <w:sz w:val="24"/>
          <w:szCs w:val="24"/>
        </w:rPr>
        <w:t>rs</w:t>
      </w:r>
      <w:r w:rsidRPr="004E6494">
        <w:rPr>
          <w:rFonts w:ascii="Verdana" w:hAnsi="Verdana" w:cs="Helvetica"/>
          <w:sz w:val="24"/>
          <w:szCs w:val="24"/>
        </w:rPr>
        <w:t xml:space="preserve">. </w:t>
      </w:r>
      <w:r w:rsidR="001F47EF" w:rsidRPr="004E6494">
        <w:rPr>
          <w:rFonts w:ascii="Verdana" w:hAnsi="Verdana" w:cs="Helvetica"/>
          <w:sz w:val="24"/>
          <w:szCs w:val="24"/>
        </w:rPr>
        <w:t xml:space="preserve">Fatima </w:t>
      </w:r>
      <w:r w:rsidR="00077559">
        <w:rPr>
          <w:rFonts w:ascii="Verdana" w:hAnsi="Verdana" w:cs="Helvetica"/>
          <w:sz w:val="24"/>
          <w:szCs w:val="24"/>
        </w:rPr>
        <w:t>a</w:t>
      </w:r>
      <w:r w:rsidR="00ED4D3C" w:rsidRPr="004E6494">
        <w:rPr>
          <w:rFonts w:ascii="Verdana" w:hAnsi="Verdana" w:cs="Helvetica"/>
          <w:sz w:val="24"/>
          <w:szCs w:val="24"/>
        </w:rPr>
        <w:t xml:space="preserve"> </w:t>
      </w:r>
      <w:r w:rsidR="00A135C3" w:rsidRPr="004E6494">
        <w:rPr>
          <w:rFonts w:ascii="Verdana" w:hAnsi="Verdana" w:cs="Helvetica"/>
          <w:sz w:val="24"/>
          <w:szCs w:val="24"/>
        </w:rPr>
        <w:t>28-</w:t>
      </w:r>
      <w:r w:rsidR="009B0885" w:rsidRPr="004E6494">
        <w:rPr>
          <w:rFonts w:ascii="Verdana" w:hAnsi="Verdana" w:cs="Helvetica"/>
          <w:sz w:val="24"/>
          <w:szCs w:val="24"/>
        </w:rPr>
        <w:t xml:space="preserve">year old </w:t>
      </w:r>
      <w:r w:rsidR="001F47EF" w:rsidRPr="004E6494">
        <w:rPr>
          <w:rFonts w:ascii="Verdana" w:hAnsi="Verdana" w:cs="Helvetica"/>
          <w:sz w:val="24"/>
          <w:szCs w:val="24"/>
        </w:rPr>
        <w:t>female</w:t>
      </w:r>
      <w:r w:rsidR="007D38A1" w:rsidRPr="004E6494">
        <w:rPr>
          <w:rFonts w:ascii="Verdana" w:hAnsi="Verdana" w:cs="Helvetica"/>
          <w:sz w:val="24"/>
          <w:szCs w:val="24"/>
        </w:rPr>
        <w:t xml:space="preserve"> </w:t>
      </w:r>
      <w:r w:rsidR="00077559">
        <w:rPr>
          <w:rFonts w:ascii="Verdana" w:hAnsi="Verdana" w:cs="Helvetica"/>
          <w:sz w:val="24"/>
          <w:szCs w:val="24"/>
        </w:rPr>
        <w:t xml:space="preserve">visiting the Internist clinic at a community hospital </w:t>
      </w:r>
      <w:r w:rsidR="007D38A1" w:rsidRPr="004E6494">
        <w:rPr>
          <w:rFonts w:ascii="Verdana" w:hAnsi="Verdana" w:cs="Helvetica"/>
          <w:sz w:val="24"/>
          <w:szCs w:val="24"/>
        </w:rPr>
        <w:t xml:space="preserve">complaining of </w:t>
      </w:r>
      <w:r w:rsidR="00C751F3" w:rsidRPr="004E6494">
        <w:rPr>
          <w:rFonts w:ascii="Verdana" w:hAnsi="Verdana" w:cs="Helvetica"/>
          <w:sz w:val="24"/>
          <w:szCs w:val="24"/>
        </w:rPr>
        <w:t xml:space="preserve">lower </w:t>
      </w:r>
      <w:hyperlink r:id="rId8" w:tooltip="Abdominal pain" w:history="1">
        <w:r w:rsidR="007D38A1" w:rsidRPr="004E6494">
          <w:rPr>
            <w:rStyle w:val="Hyperlink"/>
            <w:rFonts w:ascii="Verdana" w:hAnsi="Verdana"/>
            <w:color w:val="auto"/>
            <w:sz w:val="24"/>
            <w:szCs w:val="24"/>
            <w:u w:val="none"/>
          </w:rPr>
          <w:t>abdominal pain</w:t>
        </w:r>
      </w:hyperlink>
      <w:r w:rsidR="007D38A1" w:rsidRPr="004E6494">
        <w:rPr>
          <w:rFonts w:ascii="Verdana" w:hAnsi="Verdana"/>
          <w:sz w:val="24"/>
          <w:szCs w:val="24"/>
        </w:rPr>
        <w:t xml:space="preserve">, discomfort, bloating, and </w:t>
      </w:r>
      <w:r w:rsidR="00C751F3" w:rsidRPr="004E6494">
        <w:rPr>
          <w:rFonts w:ascii="Verdana" w:hAnsi="Verdana" w:cs="Arial"/>
          <w:sz w:val="24"/>
          <w:szCs w:val="24"/>
        </w:rPr>
        <w:t>alternating diarrhea and consti</w:t>
      </w:r>
      <w:r w:rsidR="00BE4256">
        <w:rPr>
          <w:rFonts w:ascii="Verdana" w:hAnsi="Verdana" w:cs="Arial"/>
          <w:sz w:val="24"/>
          <w:szCs w:val="24"/>
        </w:rPr>
        <w:t xml:space="preserve">pation for the last </w:t>
      </w:r>
      <w:r w:rsidR="005F36EA">
        <w:rPr>
          <w:rFonts w:ascii="Verdana" w:hAnsi="Verdana" w:cs="Arial"/>
          <w:sz w:val="24"/>
          <w:szCs w:val="24"/>
        </w:rPr>
        <w:t>12</w:t>
      </w:r>
      <w:r w:rsidR="00BE4256">
        <w:rPr>
          <w:rFonts w:ascii="Verdana" w:hAnsi="Verdana" w:cs="Arial"/>
          <w:sz w:val="24"/>
          <w:szCs w:val="24"/>
        </w:rPr>
        <w:t xml:space="preserve"> months. </w:t>
      </w:r>
      <w:r w:rsidR="00C751F3" w:rsidRPr="004E6494">
        <w:rPr>
          <w:rFonts w:ascii="Verdana" w:hAnsi="Verdana" w:cs="Arial"/>
          <w:sz w:val="24"/>
          <w:szCs w:val="24"/>
        </w:rPr>
        <w:t xml:space="preserve">At present the pain is in lower abdomen and </w:t>
      </w:r>
      <w:r w:rsidR="00BE4256">
        <w:rPr>
          <w:rFonts w:ascii="Verdana" w:hAnsi="Verdana" w:cs="Arial"/>
          <w:sz w:val="24"/>
          <w:szCs w:val="24"/>
        </w:rPr>
        <w:t xml:space="preserve">is </w:t>
      </w:r>
      <w:r w:rsidR="005E6641" w:rsidRPr="004E6494">
        <w:rPr>
          <w:rFonts w:ascii="Verdana" w:hAnsi="Verdana" w:cs="Arial"/>
          <w:sz w:val="24"/>
          <w:szCs w:val="24"/>
        </w:rPr>
        <w:t>exacerbate</w:t>
      </w:r>
      <w:r w:rsidR="00BE4256">
        <w:rPr>
          <w:rFonts w:ascii="Verdana" w:hAnsi="Verdana" w:cs="Arial"/>
          <w:sz w:val="24"/>
          <w:szCs w:val="24"/>
        </w:rPr>
        <w:t>d</w:t>
      </w:r>
      <w:r w:rsidR="005E6641" w:rsidRPr="004E6494">
        <w:rPr>
          <w:rFonts w:ascii="Verdana" w:hAnsi="Verdana" w:cs="Arial"/>
          <w:sz w:val="24"/>
          <w:szCs w:val="24"/>
        </w:rPr>
        <w:t xml:space="preserve"> </w:t>
      </w:r>
      <w:r w:rsidR="00C751F3" w:rsidRPr="004E6494">
        <w:rPr>
          <w:rFonts w:ascii="Verdana" w:hAnsi="Verdana" w:cs="Arial"/>
          <w:sz w:val="24"/>
          <w:szCs w:val="24"/>
        </w:rPr>
        <w:t>by meal</w:t>
      </w:r>
      <w:r w:rsidR="00BE4256">
        <w:rPr>
          <w:rFonts w:ascii="Verdana" w:hAnsi="Verdana" w:cs="Arial"/>
          <w:sz w:val="24"/>
          <w:szCs w:val="24"/>
        </w:rPr>
        <w:t>s</w:t>
      </w:r>
      <w:r w:rsidR="00C751F3" w:rsidRPr="004E6494">
        <w:rPr>
          <w:rFonts w:ascii="Verdana" w:hAnsi="Verdana" w:cs="Arial"/>
          <w:sz w:val="24"/>
          <w:szCs w:val="24"/>
        </w:rPr>
        <w:t xml:space="preserve"> and </w:t>
      </w:r>
      <w:r w:rsidR="00BE4256">
        <w:rPr>
          <w:rFonts w:ascii="Verdana" w:hAnsi="Verdana" w:cs="Arial"/>
          <w:sz w:val="24"/>
          <w:szCs w:val="24"/>
        </w:rPr>
        <w:t>is relieved</w:t>
      </w:r>
      <w:r w:rsidR="00C751F3" w:rsidRPr="004E6494">
        <w:rPr>
          <w:rFonts w:ascii="Verdana" w:hAnsi="Verdana" w:cs="Arial"/>
          <w:sz w:val="24"/>
          <w:szCs w:val="24"/>
        </w:rPr>
        <w:t xml:space="preserve"> by defecation</w:t>
      </w:r>
      <w:r w:rsidR="001F47EF" w:rsidRPr="004E6494">
        <w:rPr>
          <w:rFonts w:ascii="Verdana" w:hAnsi="Verdana" w:cs="Arial"/>
          <w:sz w:val="24"/>
          <w:szCs w:val="24"/>
        </w:rPr>
        <w:t xml:space="preserve">. </w:t>
      </w:r>
      <w:r w:rsidR="00BE4256" w:rsidRPr="004E6494">
        <w:rPr>
          <w:rFonts w:ascii="Verdana" w:hAnsi="Verdana" w:cs="Arial"/>
          <w:sz w:val="24"/>
          <w:szCs w:val="24"/>
        </w:rPr>
        <w:t>S</w:t>
      </w:r>
      <w:r w:rsidR="001F47EF" w:rsidRPr="004E6494">
        <w:rPr>
          <w:rFonts w:ascii="Verdana" w:hAnsi="Verdana" w:cs="Arial"/>
          <w:sz w:val="24"/>
          <w:szCs w:val="24"/>
        </w:rPr>
        <w:t>h</w:t>
      </w:r>
      <w:r w:rsidR="005D6753" w:rsidRPr="004E6494">
        <w:rPr>
          <w:rFonts w:ascii="Verdana" w:hAnsi="Verdana" w:cs="Arial"/>
          <w:sz w:val="24"/>
          <w:szCs w:val="24"/>
        </w:rPr>
        <w:t>e was prescribed by her</w:t>
      </w:r>
      <w:r w:rsidR="00E82505" w:rsidRPr="004E6494">
        <w:rPr>
          <w:rFonts w:ascii="Verdana" w:hAnsi="Verdana" w:cs="Arial"/>
          <w:sz w:val="24"/>
          <w:szCs w:val="24"/>
        </w:rPr>
        <w:t xml:space="preserve"> family physician s</w:t>
      </w:r>
      <w:r w:rsidR="005D6753" w:rsidRPr="004E6494">
        <w:rPr>
          <w:rFonts w:ascii="Verdana" w:hAnsi="Verdana" w:cs="Arial"/>
          <w:sz w:val="24"/>
          <w:szCs w:val="24"/>
        </w:rPr>
        <w:t>ome tablets that also add to her</w:t>
      </w:r>
      <w:r w:rsidR="00E82505" w:rsidRPr="004E6494">
        <w:rPr>
          <w:rFonts w:ascii="Verdana" w:hAnsi="Verdana" w:cs="Arial"/>
          <w:sz w:val="24"/>
          <w:szCs w:val="24"/>
        </w:rPr>
        <w:t xml:space="preserve"> relief</w:t>
      </w:r>
      <w:r w:rsidR="00BE4256">
        <w:rPr>
          <w:rFonts w:ascii="Verdana" w:hAnsi="Verdana" w:cs="Arial"/>
          <w:sz w:val="24"/>
          <w:szCs w:val="24"/>
        </w:rPr>
        <w:t>.</w:t>
      </w:r>
      <w:r w:rsidRPr="004E6494">
        <w:rPr>
          <w:rFonts w:ascii="Verdana" w:hAnsi="Verdana" w:cs="Arial"/>
          <w:sz w:val="24"/>
          <w:szCs w:val="24"/>
        </w:rPr>
        <w:t xml:space="preserve"> </w:t>
      </w:r>
      <w:r w:rsidR="00BE4256">
        <w:rPr>
          <w:rFonts w:ascii="Verdana" w:hAnsi="Verdana" w:cs="Arial"/>
          <w:sz w:val="24"/>
          <w:szCs w:val="24"/>
        </w:rPr>
        <w:t>S</w:t>
      </w:r>
      <w:r w:rsidRPr="004E6494">
        <w:rPr>
          <w:rFonts w:ascii="Verdana" w:hAnsi="Verdana" w:cs="Arial"/>
          <w:sz w:val="24"/>
          <w:szCs w:val="24"/>
        </w:rPr>
        <w:t xml:space="preserve">he also noticed </w:t>
      </w:r>
      <w:r w:rsidRPr="004E6494">
        <w:rPr>
          <w:rFonts w:ascii="Verdana" w:eastAsia="Times New Roman" w:hAnsi="Verdana" w:cs="Times New Roman"/>
          <w:sz w:val="24"/>
          <w:szCs w:val="24"/>
        </w:rPr>
        <w:t xml:space="preserve">whitish </w:t>
      </w:r>
      <w:hyperlink r:id="rId9" w:anchor="7" w:history="1">
        <w:r w:rsidRPr="004E6494">
          <w:rPr>
            <w:rFonts w:ascii="Verdana" w:eastAsia="Times New Roman" w:hAnsi="Verdana" w:cs="Times New Roman"/>
            <w:bCs/>
            <w:sz w:val="24"/>
            <w:szCs w:val="24"/>
          </w:rPr>
          <w:t>mucus</w:t>
        </w:r>
      </w:hyperlink>
      <w:r w:rsidRPr="004E6494">
        <w:rPr>
          <w:rFonts w:ascii="Verdana" w:eastAsia="Times New Roman" w:hAnsi="Verdana" w:cs="Times New Roman"/>
          <w:sz w:val="24"/>
          <w:szCs w:val="24"/>
        </w:rPr>
        <w:t xml:space="preserve"> in the stoo</w:t>
      </w:r>
      <w:r w:rsidR="005F36EA">
        <w:rPr>
          <w:rFonts w:ascii="Verdana" w:eastAsia="Times New Roman" w:hAnsi="Verdana" w:cs="Times New Roman"/>
          <w:sz w:val="24"/>
          <w:szCs w:val="24"/>
        </w:rPr>
        <w:t xml:space="preserve">l.  </w:t>
      </w:r>
      <w:r w:rsidR="001F47EF" w:rsidRPr="004E6494">
        <w:rPr>
          <w:rFonts w:ascii="Verdana" w:eastAsia="Times New Roman" w:hAnsi="Verdana" w:cs="Times New Roman"/>
          <w:sz w:val="24"/>
          <w:szCs w:val="24"/>
        </w:rPr>
        <w:t>She</w:t>
      </w:r>
      <w:r w:rsidRPr="004E6494">
        <w:rPr>
          <w:rFonts w:ascii="Verdana" w:eastAsia="Times New Roman" w:hAnsi="Verdana" w:cs="Times New Roman"/>
          <w:sz w:val="24"/>
          <w:szCs w:val="24"/>
        </w:rPr>
        <w:t xml:space="preserve"> </w:t>
      </w:r>
      <w:r w:rsidR="00780E03" w:rsidRPr="004E6494">
        <w:rPr>
          <w:rFonts w:ascii="Verdana" w:eastAsia="Times New Roman" w:hAnsi="Verdana" w:cs="Times New Roman"/>
          <w:sz w:val="24"/>
          <w:szCs w:val="24"/>
        </w:rPr>
        <w:t xml:space="preserve">worries why </w:t>
      </w:r>
      <w:r w:rsidR="005D6753" w:rsidRPr="004E6494">
        <w:rPr>
          <w:rFonts w:ascii="Verdana" w:eastAsia="Times New Roman" w:hAnsi="Verdana" w:cs="Times New Roman"/>
          <w:sz w:val="24"/>
          <w:szCs w:val="24"/>
        </w:rPr>
        <w:t>her</w:t>
      </w:r>
      <w:r w:rsidRPr="004E6494">
        <w:rPr>
          <w:rFonts w:ascii="Verdana" w:eastAsia="Times New Roman" w:hAnsi="Verdana" w:cs="Times New Roman"/>
          <w:sz w:val="24"/>
          <w:szCs w:val="24"/>
        </w:rPr>
        <w:t xml:space="preserve"> abdomen remains bloated and </w:t>
      </w:r>
      <w:r w:rsidR="00780E03" w:rsidRPr="004E6494">
        <w:rPr>
          <w:rFonts w:ascii="Verdana" w:eastAsia="Times New Roman" w:hAnsi="Verdana" w:cs="Times New Roman"/>
          <w:sz w:val="24"/>
          <w:szCs w:val="24"/>
        </w:rPr>
        <w:t>swollen</w:t>
      </w:r>
      <w:r w:rsidRPr="004E6494">
        <w:rPr>
          <w:rFonts w:ascii="Verdana" w:eastAsia="Times New Roman" w:hAnsi="Verdana" w:cs="Times New Roman"/>
          <w:sz w:val="24"/>
          <w:szCs w:val="24"/>
        </w:rPr>
        <w:t xml:space="preserve"> most of the time</w:t>
      </w:r>
      <w:r w:rsidR="005F36EA">
        <w:rPr>
          <w:rFonts w:ascii="Verdana" w:eastAsia="Times New Roman" w:hAnsi="Verdana" w:cs="Times New Roman"/>
          <w:sz w:val="24"/>
          <w:szCs w:val="24"/>
        </w:rPr>
        <w:t>.</w:t>
      </w:r>
      <w:r w:rsidRPr="004E6494">
        <w:rPr>
          <w:rFonts w:ascii="Verdana" w:eastAsia="Times New Roman" w:hAnsi="Verdana" w:cs="Times New Roman"/>
          <w:sz w:val="24"/>
          <w:szCs w:val="24"/>
        </w:rPr>
        <w:t xml:space="preserve"> </w:t>
      </w:r>
    </w:p>
    <w:p w14:paraId="73F0B89B" w14:textId="77777777" w:rsidR="00DE229F" w:rsidRPr="00BE4256" w:rsidRDefault="00BE4256" w:rsidP="00BE4256">
      <w:pPr>
        <w:spacing w:after="0"/>
        <w:rPr>
          <w:rFonts w:ascii="Verdana" w:hAnsi="Verdana" w:cs="Arial"/>
          <w:sz w:val="24"/>
          <w:szCs w:val="24"/>
        </w:rPr>
      </w:pPr>
      <w:r>
        <w:rPr>
          <w:rFonts w:ascii="Verdana" w:hAnsi="Verdana" w:cs="Arial"/>
          <w:sz w:val="24"/>
          <w:szCs w:val="24"/>
        </w:rPr>
        <w:t>Her p</w:t>
      </w:r>
      <w:r w:rsidR="00DE229F" w:rsidRPr="00BE4256">
        <w:rPr>
          <w:rFonts w:ascii="Verdana" w:hAnsi="Verdana"/>
          <w:sz w:val="24"/>
          <w:szCs w:val="24"/>
        </w:rPr>
        <w:t xml:space="preserve">ast medical history </w:t>
      </w:r>
      <w:r>
        <w:rPr>
          <w:rFonts w:ascii="Verdana" w:hAnsi="Verdana"/>
          <w:sz w:val="24"/>
          <w:szCs w:val="24"/>
        </w:rPr>
        <w:t>is n</w:t>
      </w:r>
      <w:r w:rsidR="00925E5D">
        <w:rPr>
          <w:rFonts w:ascii="Verdana" w:hAnsi="Verdana"/>
          <w:sz w:val="24"/>
          <w:szCs w:val="24"/>
        </w:rPr>
        <w:t>ot significant for any</w:t>
      </w:r>
      <w:r w:rsidR="00DE229F" w:rsidRPr="004E6494">
        <w:rPr>
          <w:rFonts w:ascii="Verdana" w:hAnsi="Verdana"/>
          <w:sz w:val="24"/>
          <w:szCs w:val="24"/>
        </w:rPr>
        <w:t xml:space="preserve"> hospital admissions or surgeries</w:t>
      </w:r>
      <w:r>
        <w:rPr>
          <w:rFonts w:ascii="Verdana" w:hAnsi="Verdana"/>
          <w:sz w:val="24"/>
          <w:szCs w:val="24"/>
        </w:rPr>
        <w:t xml:space="preserve"> and she is not known to have any allergies.</w:t>
      </w:r>
    </w:p>
    <w:p w14:paraId="74E6F8A8" w14:textId="77777777" w:rsidR="00DE229F" w:rsidRPr="004E6494" w:rsidRDefault="00DE229F" w:rsidP="00521F70">
      <w:pPr>
        <w:spacing w:after="0"/>
        <w:jc w:val="both"/>
        <w:rPr>
          <w:rFonts w:ascii="Verdana" w:hAnsi="Verdana"/>
          <w:sz w:val="24"/>
          <w:szCs w:val="24"/>
        </w:rPr>
      </w:pPr>
    </w:p>
    <w:p w14:paraId="5BDE4A07" w14:textId="77777777" w:rsidR="00C60983" w:rsidRPr="004E6494" w:rsidRDefault="00BE4256" w:rsidP="00C60983">
      <w:pPr>
        <w:spacing w:before="240"/>
        <w:jc w:val="both"/>
        <w:rPr>
          <w:rFonts w:ascii="Verdana" w:hAnsi="Verdana"/>
          <w:b/>
          <w:sz w:val="24"/>
          <w:szCs w:val="24"/>
        </w:rPr>
      </w:pPr>
      <w:r>
        <w:rPr>
          <w:rFonts w:ascii="Verdana" w:hAnsi="Verdana"/>
          <w:b/>
          <w:sz w:val="24"/>
          <w:szCs w:val="24"/>
        </w:rPr>
        <w:t>Part 2</w:t>
      </w:r>
      <w:r w:rsidR="00C60983" w:rsidRPr="004E6494">
        <w:rPr>
          <w:rFonts w:ascii="Verdana" w:hAnsi="Verdana"/>
          <w:b/>
          <w:sz w:val="24"/>
          <w:szCs w:val="24"/>
        </w:rPr>
        <w:t>:</w:t>
      </w:r>
    </w:p>
    <w:p w14:paraId="79CAD843" w14:textId="77777777" w:rsidR="00442D32" w:rsidRPr="00717A3D" w:rsidRDefault="00442D32" w:rsidP="00A91498">
      <w:pPr>
        <w:spacing w:after="0" w:line="360" w:lineRule="auto"/>
        <w:jc w:val="both"/>
        <w:rPr>
          <w:rFonts w:ascii="Verdana" w:hAnsi="Verdana" w:cstheme="majorBidi"/>
        </w:rPr>
      </w:pPr>
      <w:r w:rsidRPr="00717A3D">
        <w:rPr>
          <w:rFonts w:ascii="Verdana" w:hAnsi="Verdana" w:cstheme="majorBidi"/>
          <w:b/>
          <w:bCs/>
        </w:rPr>
        <w:t>General Examination</w:t>
      </w:r>
      <w:r w:rsidRPr="00717A3D">
        <w:rPr>
          <w:rFonts w:ascii="Verdana" w:hAnsi="Verdana" w:cstheme="majorBidi"/>
        </w:rPr>
        <w:t xml:space="preserve"> revealed:</w:t>
      </w:r>
    </w:p>
    <w:p w14:paraId="75D78DDA" w14:textId="77777777" w:rsidR="00442D32" w:rsidRPr="00717A3D" w:rsidRDefault="00442D32" w:rsidP="00A91498">
      <w:pPr>
        <w:spacing w:after="0" w:line="360" w:lineRule="auto"/>
        <w:jc w:val="both"/>
        <w:rPr>
          <w:rFonts w:ascii="Verdana" w:hAnsi="Verdana" w:cstheme="majorBidi"/>
        </w:rPr>
      </w:pPr>
      <w:r w:rsidRPr="00717A3D">
        <w:rPr>
          <w:rFonts w:ascii="Verdana" w:hAnsi="Verdana" w:cstheme="majorBidi"/>
        </w:rPr>
        <w:t xml:space="preserve">Weight: </w:t>
      </w:r>
      <w:r w:rsidR="005F36EA">
        <w:rPr>
          <w:rFonts w:ascii="Verdana" w:hAnsi="Verdana" w:cstheme="majorBidi"/>
        </w:rPr>
        <w:t>65 kg</w:t>
      </w:r>
      <w:r w:rsidRPr="00717A3D">
        <w:rPr>
          <w:rFonts w:ascii="Verdana" w:hAnsi="Verdana" w:cstheme="majorBidi"/>
        </w:rPr>
        <w:t>.</w:t>
      </w:r>
    </w:p>
    <w:p w14:paraId="6969ECCA" w14:textId="77777777" w:rsidR="00442D32" w:rsidRPr="00717A3D" w:rsidRDefault="00442D32" w:rsidP="00A91498">
      <w:pPr>
        <w:spacing w:after="0" w:line="360" w:lineRule="auto"/>
        <w:jc w:val="both"/>
        <w:rPr>
          <w:rFonts w:ascii="Verdana" w:hAnsi="Verdana" w:cstheme="majorBidi"/>
        </w:rPr>
      </w:pPr>
      <w:r w:rsidRPr="00717A3D">
        <w:rPr>
          <w:rFonts w:ascii="Verdana" w:hAnsi="Verdana" w:cstheme="majorBidi"/>
        </w:rPr>
        <w:t>Height: 170.2 cm.</w:t>
      </w:r>
    </w:p>
    <w:p w14:paraId="1FADE052" w14:textId="77777777" w:rsidR="00442D32" w:rsidRPr="00717A3D" w:rsidRDefault="00442D32" w:rsidP="00A91498">
      <w:pPr>
        <w:spacing w:after="0" w:line="480" w:lineRule="auto"/>
        <w:jc w:val="both"/>
        <w:rPr>
          <w:rFonts w:ascii="Verdana" w:hAnsi="Verdana"/>
        </w:rPr>
      </w:pPr>
      <w:r w:rsidRPr="00717A3D">
        <w:rPr>
          <w:rFonts w:ascii="Verdana" w:hAnsi="Verdana"/>
        </w:rPr>
        <w:t xml:space="preserve">BMI: </w:t>
      </w:r>
      <w:r w:rsidR="005F36EA">
        <w:rPr>
          <w:rFonts w:ascii="Verdana" w:hAnsi="Verdana"/>
        </w:rPr>
        <w:t xml:space="preserve"> </w:t>
      </w:r>
    </w:p>
    <w:p w14:paraId="6C836295" w14:textId="77777777" w:rsidR="00442D32" w:rsidRPr="00717A3D" w:rsidRDefault="00442D32" w:rsidP="00A91498">
      <w:pPr>
        <w:spacing w:after="0" w:line="360" w:lineRule="auto"/>
        <w:jc w:val="both"/>
        <w:rPr>
          <w:rFonts w:ascii="Verdana" w:hAnsi="Verdana" w:cstheme="majorBidi"/>
        </w:rPr>
      </w:pPr>
      <w:r w:rsidRPr="00717A3D">
        <w:rPr>
          <w:rFonts w:ascii="Verdana" w:hAnsi="Verdana" w:cstheme="majorBidi"/>
        </w:rPr>
        <w:t>Temp:</w:t>
      </w:r>
      <w:r w:rsidR="00A91498" w:rsidRPr="00717A3D">
        <w:rPr>
          <w:rFonts w:ascii="Verdana" w:hAnsi="Verdana" w:cstheme="majorBidi"/>
        </w:rPr>
        <w:t xml:space="preserve"> </w:t>
      </w:r>
      <w:r w:rsidRPr="00717A3D">
        <w:rPr>
          <w:rFonts w:ascii="Verdana" w:hAnsi="Verdana" w:cstheme="majorBidi"/>
        </w:rPr>
        <w:t>37.2˚C orally.</w:t>
      </w:r>
    </w:p>
    <w:p w14:paraId="0769E232" w14:textId="77777777" w:rsidR="00152F99" w:rsidRPr="00717A3D" w:rsidRDefault="00152F99" w:rsidP="00A91498">
      <w:pPr>
        <w:spacing w:after="0" w:line="360" w:lineRule="auto"/>
        <w:jc w:val="both"/>
        <w:rPr>
          <w:rFonts w:ascii="Verdana" w:hAnsi="Verdana" w:cstheme="majorBidi"/>
          <w:b/>
          <w:bCs/>
          <w:sz w:val="24"/>
          <w:szCs w:val="24"/>
        </w:rPr>
      </w:pPr>
      <w:r w:rsidRPr="00717A3D">
        <w:rPr>
          <w:rFonts w:ascii="Verdana" w:hAnsi="Verdana" w:cstheme="majorBidi"/>
          <w:b/>
          <w:bCs/>
          <w:sz w:val="24"/>
          <w:szCs w:val="24"/>
        </w:rPr>
        <w:t>Vital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52F99" w:rsidRPr="00EE224C" w14:paraId="0B581B85" w14:textId="77777777" w:rsidTr="00925E5D">
        <w:tc>
          <w:tcPr>
            <w:tcW w:w="2952" w:type="dxa"/>
          </w:tcPr>
          <w:p w14:paraId="04175995" w14:textId="77777777" w:rsidR="00152F99" w:rsidRPr="00EE3A86" w:rsidRDefault="00152F99" w:rsidP="00925E5D">
            <w:pPr>
              <w:rPr>
                <w:rFonts w:ascii="Verdana" w:eastAsia="Calibri" w:hAnsi="Verdana" w:cs="Arial"/>
                <w:b/>
                <w:bCs/>
                <w:color w:val="000000"/>
              </w:rPr>
            </w:pPr>
            <w:r w:rsidRPr="00EE3A86">
              <w:rPr>
                <w:rFonts w:ascii="Verdana" w:eastAsia="Calibri" w:hAnsi="Verdana" w:cs="Arial"/>
                <w:b/>
                <w:bCs/>
                <w:color w:val="000000"/>
              </w:rPr>
              <w:t>Vital signs</w:t>
            </w:r>
          </w:p>
        </w:tc>
        <w:tc>
          <w:tcPr>
            <w:tcW w:w="2952" w:type="dxa"/>
          </w:tcPr>
          <w:p w14:paraId="0ED44C33" w14:textId="77777777" w:rsidR="00152F99" w:rsidRPr="00EE3A86" w:rsidRDefault="00152F99" w:rsidP="00925E5D">
            <w:pPr>
              <w:jc w:val="center"/>
              <w:rPr>
                <w:rFonts w:ascii="Verdana" w:eastAsia="Calibri" w:hAnsi="Verdana" w:cs="Arial"/>
                <w:b/>
                <w:bCs/>
                <w:color w:val="000000"/>
              </w:rPr>
            </w:pPr>
            <w:r w:rsidRPr="00EE3A86">
              <w:rPr>
                <w:rFonts w:ascii="Verdana" w:eastAsia="Calibri" w:hAnsi="Verdana" w:cs="Arial"/>
                <w:b/>
                <w:bCs/>
                <w:color w:val="000000"/>
              </w:rPr>
              <w:t xml:space="preserve">Fatima </w:t>
            </w:r>
          </w:p>
        </w:tc>
        <w:tc>
          <w:tcPr>
            <w:tcW w:w="2952" w:type="dxa"/>
          </w:tcPr>
          <w:p w14:paraId="017BF44F" w14:textId="77777777" w:rsidR="00152F99" w:rsidRPr="00EE3A86" w:rsidRDefault="00152F99" w:rsidP="00925E5D">
            <w:pPr>
              <w:jc w:val="center"/>
              <w:rPr>
                <w:rFonts w:ascii="Verdana" w:eastAsia="Calibri" w:hAnsi="Verdana" w:cs="Arial"/>
                <w:b/>
                <w:bCs/>
                <w:color w:val="000000"/>
              </w:rPr>
            </w:pPr>
            <w:r w:rsidRPr="00EE3A86">
              <w:rPr>
                <w:rFonts w:ascii="Verdana" w:eastAsia="Calibri" w:hAnsi="Verdana" w:cs="Arial"/>
                <w:b/>
                <w:bCs/>
                <w:color w:val="000000"/>
              </w:rPr>
              <w:t>Normal range</w:t>
            </w:r>
          </w:p>
        </w:tc>
      </w:tr>
      <w:tr w:rsidR="00152F99" w:rsidRPr="00EE224C" w14:paraId="1ECBAFD7" w14:textId="77777777" w:rsidTr="00925E5D">
        <w:tc>
          <w:tcPr>
            <w:tcW w:w="2952" w:type="dxa"/>
          </w:tcPr>
          <w:p w14:paraId="4E248639" w14:textId="77777777"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Pulse rate</w:t>
            </w:r>
          </w:p>
        </w:tc>
        <w:tc>
          <w:tcPr>
            <w:tcW w:w="2952" w:type="dxa"/>
          </w:tcPr>
          <w:p w14:paraId="6A3E13EE" w14:textId="77777777"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100 regular</w:t>
            </w:r>
          </w:p>
        </w:tc>
        <w:tc>
          <w:tcPr>
            <w:tcW w:w="2952" w:type="dxa"/>
          </w:tcPr>
          <w:p w14:paraId="6A8F8419" w14:textId="77777777"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60-100/min</w:t>
            </w:r>
          </w:p>
        </w:tc>
      </w:tr>
      <w:tr w:rsidR="00152F99" w:rsidRPr="00EE224C" w14:paraId="6E7D5952" w14:textId="77777777" w:rsidTr="00925E5D">
        <w:tc>
          <w:tcPr>
            <w:tcW w:w="2952" w:type="dxa"/>
          </w:tcPr>
          <w:p w14:paraId="07258F25" w14:textId="77777777"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Blood pressure</w:t>
            </w:r>
          </w:p>
        </w:tc>
        <w:tc>
          <w:tcPr>
            <w:tcW w:w="2952" w:type="dxa"/>
          </w:tcPr>
          <w:p w14:paraId="46F12F38" w14:textId="77777777" w:rsidR="00152F99" w:rsidRPr="00EE224C" w:rsidRDefault="00152F99" w:rsidP="00925E5D">
            <w:pPr>
              <w:jc w:val="center"/>
              <w:rPr>
                <w:rFonts w:ascii="Verdana" w:eastAsia="Calibri" w:hAnsi="Verdana" w:cs="Arial"/>
                <w:color w:val="000000"/>
              </w:rPr>
            </w:pPr>
            <w:r>
              <w:rPr>
                <w:rFonts w:ascii="Verdana" w:eastAsia="Calibri" w:hAnsi="Verdana" w:cs="Arial"/>
                <w:color w:val="000000"/>
              </w:rPr>
              <w:t>120/8</w:t>
            </w:r>
            <w:r w:rsidRPr="00EE224C">
              <w:rPr>
                <w:rFonts w:ascii="Verdana" w:eastAsia="Calibri" w:hAnsi="Verdana" w:cs="Arial"/>
                <w:color w:val="000000"/>
              </w:rPr>
              <w:t>0 mmHg</w:t>
            </w:r>
          </w:p>
        </w:tc>
        <w:tc>
          <w:tcPr>
            <w:tcW w:w="2952" w:type="dxa"/>
          </w:tcPr>
          <w:p w14:paraId="2DAD5AB3" w14:textId="77777777"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100/60-120/80 mmHg</w:t>
            </w:r>
          </w:p>
        </w:tc>
      </w:tr>
      <w:tr w:rsidR="00152F99" w:rsidRPr="00EE224C" w14:paraId="761BD2A2" w14:textId="77777777" w:rsidTr="00925E5D">
        <w:tc>
          <w:tcPr>
            <w:tcW w:w="2952" w:type="dxa"/>
          </w:tcPr>
          <w:p w14:paraId="59D885E4" w14:textId="77777777"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Temperature</w:t>
            </w:r>
          </w:p>
        </w:tc>
        <w:tc>
          <w:tcPr>
            <w:tcW w:w="2952" w:type="dxa"/>
          </w:tcPr>
          <w:p w14:paraId="62955345" w14:textId="77777777" w:rsidR="00152F99" w:rsidRPr="00EE224C" w:rsidRDefault="00152F99" w:rsidP="00925E5D">
            <w:pPr>
              <w:jc w:val="center"/>
              <w:rPr>
                <w:rFonts w:ascii="Verdana" w:eastAsia="Calibri" w:hAnsi="Verdana" w:cs="Arial"/>
                <w:color w:val="000000"/>
              </w:rPr>
            </w:pPr>
            <w:r>
              <w:rPr>
                <w:rFonts w:ascii="Verdana" w:eastAsia="Calibri" w:hAnsi="Verdana" w:cs="Arial"/>
                <w:color w:val="000000"/>
              </w:rPr>
              <w:t>37</w:t>
            </w:r>
            <w:r w:rsidRPr="00EE224C">
              <w:rPr>
                <w:rFonts w:ascii="Verdana" w:eastAsia="Calibri" w:hAnsi="Verdana" w:cs="Arial"/>
                <w:color w:val="000000"/>
              </w:rPr>
              <w:t xml:space="preserve">.3 </w:t>
            </w:r>
            <w:r w:rsidRPr="00EE224C">
              <w:rPr>
                <w:rFonts w:ascii="Verdana" w:eastAsia="Calibri" w:hAnsi="Verdana" w:cs="Arial"/>
                <w:color w:val="000000"/>
                <w:vertAlign w:val="superscript"/>
              </w:rPr>
              <w:t>0</w:t>
            </w:r>
            <w:r w:rsidRPr="00EE224C">
              <w:rPr>
                <w:rFonts w:ascii="Verdana" w:eastAsia="Calibri" w:hAnsi="Verdana" w:cs="Arial"/>
                <w:color w:val="000000"/>
              </w:rPr>
              <w:t>C</w:t>
            </w:r>
          </w:p>
        </w:tc>
        <w:tc>
          <w:tcPr>
            <w:tcW w:w="2952" w:type="dxa"/>
          </w:tcPr>
          <w:p w14:paraId="15A856EF" w14:textId="77777777"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36.6-37.2 °C</w:t>
            </w:r>
          </w:p>
        </w:tc>
      </w:tr>
      <w:tr w:rsidR="00152F99" w:rsidRPr="00EE224C" w14:paraId="05425128" w14:textId="77777777" w:rsidTr="00925E5D">
        <w:tc>
          <w:tcPr>
            <w:tcW w:w="2952" w:type="dxa"/>
          </w:tcPr>
          <w:p w14:paraId="246C7974" w14:textId="77777777"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Respiratory rate</w:t>
            </w:r>
          </w:p>
        </w:tc>
        <w:tc>
          <w:tcPr>
            <w:tcW w:w="2952" w:type="dxa"/>
          </w:tcPr>
          <w:p w14:paraId="707C207E" w14:textId="77777777" w:rsidR="00152F99" w:rsidRPr="00EE224C" w:rsidRDefault="00152F99" w:rsidP="00925E5D">
            <w:pPr>
              <w:jc w:val="center"/>
              <w:rPr>
                <w:rFonts w:ascii="Verdana" w:eastAsia="Calibri" w:hAnsi="Verdana" w:cs="Arial"/>
                <w:color w:val="000000"/>
              </w:rPr>
            </w:pPr>
            <w:r>
              <w:rPr>
                <w:rFonts w:ascii="Verdana" w:eastAsia="Calibri" w:hAnsi="Verdana" w:cs="Arial"/>
                <w:color w:val="000000"/>
              </w:rPr>
              <w:t>16</w:t>
            </w:r>
          </w:p>
        </w:tc>
        <w:tc>
          <w:tcPr>
            <w:tcW w:w="2952" w:type="dxa"/>
          </w:tcPr>
          <w:p w14:paraId="64F77B4E" w14:textId="77777777"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12-16/min</w:t>
            </w:r>
          </w:p>
        </w:tc>
      </w:tr>
    </w:tbl>
    <w:p w14:paraId="5C301BA2" w14:textId="77777777" w:rsidR="00442D32" w:rsidRPr="00C86C22" w:rsidRDefault="00442D32" w:rsidP="00A91498">
      <w:pPr>
        <w:spacing w:after="0" w:line="360" w:lineRule="auto"/>
        <w:jc w:val="both"/>
        <w:rPr>
          <w:rFonts w:asciiTheme="majorBidi" w:hAnsiTheme="majorBidi" w:cstheme="majorBidi"/>
          <w:sz w:val="28"/>
          <w:szCs w:val="28"/>
        </w:rPr>
      </w:pPr>
    </w:p>
    <w:p w14:paraId="3CA10738" w14:textId="77777777" w:rsidR="00BE4256" w:rsidRDefault="00070654" w:rsidP="00BE4256">
      <w:pPr>
        <w:spacing w:line="480" w:lineRule="auto"/>
        <w:rPr>
          <w:rFonts w:ascii="Verdana" w:hAnsi="Verdana"/>
          <w:sz w:val="24"/>
          <w:szCs w:val="24"/>
        </w:rPr>
      </w:pPr>
      <w:r w:rsidRPr="004E6494">
        <w:rPr>
          <w:rFonts w:ascii="Verdana" w:hAnsi="Verdana"/>
          <w:sz w:val="24"/>
          <w:szCs w:val="24"/>
        </w:rPr>
        <w:t xml:space="preserve">Abdominal </w:t>
      </w:r>
      <w:r w:rsidR="00925E5D">
        <w:rPr>
          <w:rFonts w:ascii="Verdana" w:hAnsi="Verdana"/>
          <w:sz w:val="24"/>
          <w:szCs w:val="24"/>
        </w:rPr>
        <w:t>examination</w:t>
      </w:r>
      <w:r w:rsidRPr="004E6494">
        <w:rPr>
          <w:rFonts w:ascii="Verdana" w:hAnsi="Verdana"/>
          <w:sz w:val="24"/>
          <w:szCs w:val="24"/>
        </w:rPr>
        <w:t xml:space="preserve"> revealed soft l</w:t>
      </w:r>
      <w:r w:rsidR="00925E5D">
        <w:rPr>
          <w:rFonts w:ascii="Verdana" w:hAnsi="Verdana"/>
          <w:sz w:val="24"/>
          <w:szCs w:val="24"/>
        </w:rPr>
        <w:t xml:space="preserve">ax abdomen, no </w:t>
      </w:r>
      <w:proofErr w:type="spellStart"/>
      <w:r w:rsidR="00925E5D">
        <w:rPr>
          <w:rFonts w:ascii="Verdana" w:hAnsi="Verdana"/>
          <w:sz w:val="24"/>
          <w:szCs w:val="24"/>
        </w:rPr>
        <w:t>organomegaly</w:t>
      </w:r>
      <w:proofErr w:type="spellEnd"/>
      <w:r w:rsidR="00925E5D">
        <w:rPr>
          <w:rFonts w:ascii="Verdana" w:hAnsi="Verdana"/>
          <w:sz w:val="24"/>
          <w:szCs w:val="24"/>
        </w:rPr>
        <w:t xml:space="preserve"> but </w:t>
      </w:r>
      <w:r w:rsidRPr="004E6494">
        <w:rPr>
          <w:rFonts w:ascii="Verdana" w:hAnsi="Verdana"/>
          <w:sz w:val="24"/>
          <w:szCs w:val="24"/>
        </w:rPr>
        <w:t>tenderness over the lower abdomen on deep palpitation.</w:t>
      </w:r>
    </w:p>
    <w:p w14:paraId="089EC25E" w14:textId="77777777" w:rsidR="00DE229F" w:rsidRDefault="00BE4256" w:rsidP="00BE4256">
      <w:pPr>
        <w:spacing w:line="480" w:lineRule="auto"/>
        <w:rPr>
          <w:rFonts w:ascii="Verdana" w:hAnsi="Verdana"/>
          <w:b/>
          <w:sz w:val="24"/>
          <w:szCs w:val="24"/>
        </w:rPr>
      </w:pPr>
      <w:r>
        <w:rPr>
          <w:rFonts w:ascii="Verdana" w:hAnsi="Verdana"/>
          <w:b/>
          <w:sz w:val="24"/>
          <w:szCs w:val="24"/>
        </w:rPr>
        <w:t>Part 3</w:t>
      </w:r>
      <w:r w:rsidR="00DE229F" w:rsidRPr="004E6494">
        <w:rPr>
          <w:rFonts w:ascii="Verdana" w:hAnsi="Verdana"/>
          <w:b/>
          <w:sz w:val="24"/>
          <w:szCs w:val="24"/>
        </w:rPr>
        <w:t>:</w:t>
      </w:r>
    </w:p>
    <w:p w14:paraId="4D934D84" w14:textId="77777777" w:rsidR="00BE4256" w:rsidRPr="00B132F2" w:rsidRDefault="00BE4256" w:rsidP="00BE4256">
      <w:pPr>
        <w:spacing w:line="480" w:lineRule="auto"/>
        <w:rPr>
          <w:rFonts w:ascii="Verdana" w:hAnsi="Verdana"/>
          <w:sz w:val="24"/>
          <w:szCs w:val="24"/>
        </w:rPr>
      </w:pPr>
      <w:r>
        <w:rPr>
          <w:rFonts w:ascii="Verdana" w:hAnsi="Verdana"/>
          <w:b/>
          <w:sz w:val="24"/>
          <w:szCs w:val="24"/>
        </w:rPr>
        <w:lastRenderedPageBreak/>
        <w:t>Investigations:</w:t>
      </w:r>
    </w:p>
    <w:p w14:paraId="271191BA" w14:textId="77777777" w:rsidR="00F83CA2" w:rsidRDefault="00F83CA2" w:rsidP="00A91498">
      <w:pPr>
        <w:spacing w:after="0"/>
        <w:rPr>
          <w:rFonts w:ascii="Verdana" w:hAnsi="Verdana"/>
          <w:b/>
          <w:sz w:val="24"/>
          <w:szCs w:val="24"/>
        </w:rPr>
      </w:pPr>
      <w:r>
        <w:rPr>
          <w:rFonts w:ascii="Verdana" w:hAnsi="Verdana"/>
          <w:b/>
          <w:sz w:val="24"/>
          <w:szCs w:val="24"/>
        </w:rPr>
        <w:t>Complete Blood 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00E7F" w:rsidRPr="00C263DE" w14:paraId="3FD58FC8" w14:textId="77777777" w:rsidTr="00925E5D">
        <w:tc>
          <w:tcPr>
            <w:tcW w:w="2952" w:type="dxa"/>
          </w:tcPr>
          <w:p w14:paraId="68105F10"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Blood Test</w:t>
            </w:r>
          </w:p>
        </w:tc>
        <w:tc>
          <w:tcPr>
            <w:tcW w:w="2952" w:type="dxa"/>
          </w:tcPr>
          <w:p w14:paraId="571BE87D" w14:textId="77777777" w:rsidR="00100E7F" w:rsidRPr="00C263DE" w:rsidRDefault="005453B1" w:rsidP="00925E5D">
            <w:pPr>
              <w:spacing w:line="240" w:lineRule="auto"/>
              <w:jc w:val="center"/>
              <w:rPr>
                <w:rFonts w:ascii="Verdana" w:eastAsia="Calibri" w:hAnsi="Verdana" w:cs="Arial"/>
                <w:sz w:val="20"/>
                <w:szCs w:val="20"/>
              </w:rPr>
            </w:pPr>
            <w:r>
              <w:rPr>
                <w:rFonts w:ascii="Verdana" w:hAnsi="Verdana"/>
                <w:sz w:val="20"/>
                <w:szCs w:val="20"/>
              </w:rPr>
              <w:t xml:space="preserve">Fatima </w:t>
            </w:r>
          </w:p>
        </w:tc>
        <w:tc>
          <w:tcPr>
            <w:tcW w:w="2952" w:type="dxa"/>
          </w:tcPr>
          <w:p w14:paraId="64B2F107" w14:textId="77777777" w:rsidR="00100E7F" w:rsidRPr="00C263DE" w:rsidRDefault="00100E7F" w:rsidP="00925E5D">
            <w:pPr>
              <w:spacing w:line="240" w:lineRule="auto"/>
              <w:jc w:val="center"/>
              <w:rPr>
                <w:rFonts w:ascii="Verdana" w:eastAsia="Calibri" w:hAnsi="Verdana" w:cs="Arial"/>
                <w:sz w:val="20"/>
                <w:szCs w:val="20"/>
              </w:rPr>
            </w:pPr>
            <w:r w:rsidRPr="00C263DE">
              <w:rPr>
                <w:rFonts w:ascii="Verdana" w:eastAsia="Calibri" w:hAnsi="Verdana" w:cs="Arial"/>
                <w:sz w:val="20"/>
                <w:szCs w:val="20"/>
              </w:rPr>
              <w:t>Normal range</w:t>
            </w:r>
          </w:p>
        </w:tc>
      </w:tr>
      <w:tr w:rsidR="00100E7F" w:rsidRPr="00C263DE" w14:paraId="3C62C88E" w14:textId="77777777" w:rsidTr="00925E5D">
        <w:tc>
          <w:tcPr>
            <w:tcW w:w="2952" w:type="dxa"/>
          </w:tcPr>
          <w:p w14:paraId="7EF9B741" w14:textId="77777777" w:rsidR="00100E7F" w:rsidRPr="00C263DE" w:rsidRDefault="00100E7F" w:rsidP="00925E5D">
            <w:pPr>
              <w:spacing w:line="240" w:lineRule="auto"/>
              <w:rPr>
                <w:rFonts w:ascii="Verdana" w:eastAsia="Calibri" w:hAnsi="Verdana" w:cs="Arial"/>
                <w:sz w:val="20"/>
                <w:szCs w:val="20"/>
              </w:rPr>
            </w:pPr>
            <w:proofErr w:type="spellStart"/>
            <w:r w:rsidRPr="00C263DE">
              <w:rPr>
                <w:rFonts w:ascii="Verdana" w:eastAsia="Calibri" w:hAnsi="Verdana" w:cs="Arial"/>
                <w:sz w:val="20"/>
                <w:szCs w:val="20"/>
              </w:rPr>
              <w:t>Haemoglobin</w:t>
            </w:r>
            <w:proofErr w:type="spellEnd"/>
          </w:p>
        </w:tc>
        <w:tc>
          <w:tcPr>
            <w:tcW w:w="2952" w:type="dxa"/>
          </w:tcPr>
          <w:p w14:paraId="4CF84361" w14:textId="77777777" w:rsidR="00100E7F" w:rsidRPr="00C263DE" w:rsidRDefault="00100E7F" w:rsidP="005F36EA">
            <w:pPr>
              <w:spacing w:line="240" w:lineRule="auto"/>
              <w:rPr>
                <w:rFonts w:ascii="Verdana" w:eastAsia="Calibri" w:hAnsi="Verdana" w:cs="Arial"/>
                <w:sz w:val="20"/>
                <w:szCs w:val="20"/>
              </w:rPr>
            </w:pPr>
            <w:r w:rsidRPr="00C263DE">
              <w:rPr>
                <w:rFonts w:ascii="Verdana" w:eastAsia="Calibri" w:hAnsi="Verdana" w:cs="Arial"/>
                <w:sz w:val="20"/>
                <w:szCs w:val="20"/>
              </w:rPr>
              <w:t>1</w:t>
            </w:r>
            <w:r w:rsidR="005F36EA">
              <w:rPr>
                <w:rFonts w:ascii="Verdana" w:hAnsi="Verdana"/>
                <w:sz w:val="20"/>
                <w:szCs w:val="20"/>
              </w:rPr>
              <w:t>0</w:t>
            </w:r>
            <w:r w:rsidRPr="00C263DE">
              <w:rPr>
                <w:rFonts w:ascii="Verdana" w:eastAsia="Calibri" w:hAnsi="Verdana" w:cs="Arial"/>
                <w:sz w:val="20"/>
                <w:szCs w:val="20"/>
              </w:rPr>
              <w:t xml:space="preserve"> g/100ml</w:t>
            </w:r>
          </w:p>
        </w:tc>
        <w:tc>
          <w:tcPr>
            <w:tcW w:w="2952" w:type="dxa"/>
          </w:tcPr>
          <w:p w14:paraId="6B3DC95C" w14:textId="77777777" w:rsidR="00100E7F" w:rsidRPr="00C263DE" w:rsidRDefault="00100E7F" w:rsidP="00925E5D">
            <w:pPr>
              <w:spacing w:line="240" w:lineRule="auto"/>
              <w:rPr>
                <w:rFonts w:ascii="Verdana" w:eastAsia="Calibri" w:hAnsi="Verdana" w:cs="Arial"/>
                <w:sz w:val="20"/>
                <w:szCs w:val="20"/>
              </w:rPr>
            </w:pPr>
            <w:r>
              <w:rPr>
                <w:rFonts w:ascii="Verdana" w:eastAsia="Calibri" w:hAnsi="Verdana" w:cs="Arial"/>
                <w:sz w:val="20"/>
                <w:szCs w:val="20"/>
              </w:rPr>
              <w:t>11.5-15</w:t>
            </w:r>
            <w:r w:rsidRPr="00C263DE">
              <w:rPr>
                <w:rFonts w:ascii="Verdana" w:eastAsia="Calibri" w:hAnsi="Verdana" w:cs="Arial"/>
                <w:sz w:val="20"/>
                <w:szCs w:val="20"/>
              </w:rPr>
              <w:t>.5 g/100ml</w:t>
            </w:r>
          </w:p>
        </w:tc>
      </w:tr>
      <w:tr w:rsidR="00100E7F" w:rsidRPr="00C263DE" w14:paraId="3FD5DAD7" w14:textId="77777777" w:rsidTr="00925E5D">
        <w:tc>
          <w:tcPr>
            <w:tcW w:w="2952" w:type="dxa"/>
          </w:tcPr>
          <w:p w14:paraId="34B4CC6C"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 xml:space="preserve">White blood cell count </w:t>
            </w:r>
          </w:p>
        </w:tc>
        <w:tc>
          <w:tcPr>
            <w:tcW w:w="2952" w:type="dxa"/>
          </w:tcPr>
          <w:p w14:paraId="17132719" w14:textId="77777777" w:rsidR="00100E7F" w:rsidRPr="00C263DE" w:rsidRDefault="00100E7F" w:rsidP="00925E5D">
            <w:pPr>
              <w:spacing w:line="240" w:lineRule="auto"/>
              <w:rPr>
                <w:rFonts w:ascii="Verdana" w:eastAsia="Calibri" w:hAnsi="Verdana" w:cs="Arial"/>
                <w:sz w:val="20"/>
                <w:szCs w:val="20"/>
                <w:vertAlign w:val="superscript"/>
              </w:rPr>
            </w:pPr>
            <w:r w:rsidRPr="00C263DE">
              <w:rPr>
                <w:rFonts w:ascii="Verdana" w:eastAsia="Calibri" w:hAnsi="Verdana" w:cs="Arial"/>
                <w:sz w:val="20"/>
                <w:szCs w:val="20"/>
              </w:rPr>
              <w:t>8,000 mm</w:t>
            </w:r>
            <w:r w:rsidRPr="00C263DE">
              <w:rPr>
                <w:rFonts w:ascii="Verdana" w:eastAsia="Calibri" w:hAnsi="Verdana" w:cs="Arial"/>
                <w:sz w:val="20"/>
                <w:szCs w:val="20"/>
                <w:vertAlign w:val="superscript"/>
              </w:rPr>
              <w:t>3</w:t>
            </w:r>
          </w:p>
        </w:tc>
        <w:tc>
          <w:tcPr>
            <w:tcW w:w="2952" w:type="dxa"/>
          </w:tcPr>
          <w:p w14:paraId="54CFB815"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5,000 -10,000 mm</w:t>
            </w:r>
            <w:r w:rsidRPr="00C263DE">
              <w:rPr>
                <w:rFonts w:ascii="Verdana" w:eastAsia="Calibri" w:hAnsi="Verdana" w:cs="Arial"/>
                <w:sz w:val="20"/>
                <w:szCs w:val="20"/>
                <w:vertAlign w:val="superscript"/>
              </w:rPr>
              <w:t>3</w:t>
            </w:r>
          </w:p>
        </w:tc>
      </w:tr>
      <w:tr w:rsidR="00100E7F" w:rsidRPr="00C263DE" w14:paraId="5CE05B45" w14:textId="77777777" w:rsidTr="00925E5D">
        <w:trPr>
          <w:trHeight w:val="240"/>
        </w:trPr>
        <w:tc>
          <w:tcPr>
            <w:tcW w:w="2952" w:type="dxa"/>
          </w:tcPr>
          <w:p w14:paraId="0A394273"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MCV</w:t>
            </w:r>
          </w:p>
        </w:tc>
        <w:tc>
          <w:tcPr>
            <w:tcW w:w="2952" w:type="dxa"/>
          </w:tcPr>
          <w:p w14:paraId="51B6EF2C" w14:textId="77777777" w:rsidR="00100E7F" w:rsidRPr="00C263DE" w:rsidRDefault="005F36EA" w:rsidP="00925E5D">
            <w:pPr>
              <w:spacing w:line="240" w:lineRule="auto"/>
              <w:rPr>
                <w:rFonts w:ascii="Verdana" w:eastAsia="Calibri" w:hAnsi="Verdana" w:cs="Arial"/>
                <w:sz w:val="20"/>
                <w:szCs w:val="20"/>
              </w:rPr>
            </w:pPr>
            <w:r>
              <w:rPr>
                <w:rFonts w:ascii="Verdana" w:eastAsia="Calibri" w:hAnsi="Verdana" w:cs="Arial"/>
                <w:sz w:val="20"/>
                <w:szCs w:val="20"/>
              </w:rPr>
              <w:t>70</w:t>
            </w:r>
            <w:r w:rsidR="00100E7F" w:rsidRPr="00C263DE">
              <w:rPr>
                <w:rFonts w:ascii="Verdana" w:eastAsia="Calibri" w:hAnsi="Verdana" w:cs="Arial"/>
                <w:sz w:val="20"/>
                <w:szCs w:val="20"/>
              </w:rPr>
              <w:t xml:space="preserve"> </w:t>
            </w:r>
            <w:proofErr w:type="spellStart"/>
            <w:r w:rsidR="00100E7F" w:rsidRPr="00C263DE">
              <w:rPr>
                <w:rFonts w:ascii="Verdana" w:eastAsia="Calibri" w:hAnsi="Verdana" w:cs="Arial"/>
                <w:sz w:val="20"/>
                <w:szCs w:val="20"/>
              </w:rPr>
              <w:t>fl</w:t>
            </w:r>
            <w:proofErr w:type="spellEnd"/>
          </w:p>
        </w:tc>
        <w:tc>
          <w:tcPr>
            <w:tcW w:w="2952" w:type="dxa"/>
          </w:tcPr>
          <w:p w14:paraId="72024A11"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 xml:space="preserve">80-96 </w:t>
            </w:r>
            <w:proofErr w:type="spellStart"/>
            <w:r w:rsidRPr="00C263DE">
              <w:rPr>
                <w:rFonts w:ascii="Verdana" w:eastAsia="Calibri" w:hAnsi="Verdana" w:cs="Arial"/>
                <w:sz w:val="20"/>
                <w:szCs w:val="20"/>
              </w:rPr>
              <w:t>fl</w:t>
            </w:r>
            <w:proofErr w:type="spellEnd"/>
          </w:p>
        </w:tc>
      </w:tr>
      <w:tr w:rsidR="00100E7F" w:rsidRPr="00C263DE" w14:paraId="3A60EBCC" w14:textId="77777777" w:rsidTr="00925E5D">
        <w:trPr>
          <w:trHeight w:val="278"/>
        </w:trPr>
        <w:tc>
          <w:tcPr>
            <w:tcW w:w="2952" w:type="dxa"/>
          </w:tcPr>
          <w:p w14:paraId="261A51E4"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Platelet count</w:t>
            </w:r>
          </w:p>
        </w:tc>
        <w:tc>
          <w:tcPr>
            <w:tcW w:w="2952" w:type="dxa"/>
          </w:tcPr>
          <w:p w14:paraId="5AC459EA"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242,000 mm</w:t>
            </w:r>
            <w:r w:rsidRPr="00C263DE">
              <w:rPr>
                <w:rFonts w:ascii="Verdana" w:eastAsia="Calibri" w:hAnsi="Verdana" w:cs="Arial"/>
                <w:sz w:val="20"/>
                <w:szCs w:val="20"/>
                <w:vertAlign w:val="superscript"/>
              </w:rPr>
              <w:t>3</w:t>
            </w:r>
          </w:p>
        </w:tc>
        <w:tc>
          <w:tcPr>
            <w:tcW w:w="2952" w:type="dxa"/>
          </w:tcPr>
          <w:p w14:paraId="39BA47CA" w14:textId="77777777"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160,000-500,000 mm</w:t>
            </w:r>
            <w:r w:rsidRPr="00C263DE">
              <w:rPr>
                <w:rFonts w:ascii="Verdana" w:eastAsia="Calibri" w:hAnsi="Verdana" w:cs="Arial"/>
                <w:sz w:val="20"/>
                <w:szCs w:val="20"/>
                <w:vertAlign w:val="superscript"/>
              </w:rPr>
              <w:t>3</w:t>
            </w:r>
          </w:p>
        </w:tc>
      </w:tr>
      <w:tr w:rsidR="00285C83" w:rsidRPr="00C263DE" w14:paraId="70E1B6D4" w14:textId="77777777" w:rsidTr="00925E5D">
        <w:trPr>
          <w:trHeight w:val="278"/>
        </w:trPr>
        <w:tc>
          <w:tcPr>
            <w:tcW w:w="2952" w:type="dxa"/>
          </w:tcPr>
          <w:p w14:paraId="4FC69945" w14:textId="7811325F" w:rsidR="00285C83" w:rsidRPr="00C263DE" w:rsidRDefault="00285C83" w:rsidP="00925E5D">
            <w:pPr>
              <w:spacing w:line="240" w:lineRule="auto"/>
              <w:rPr>
                <w:rFonts w:ascii="Verdana" w:eastAsia="Calibri" w:hAnsi="Verdana" w:cs="Arial"/>
                <w:sz w:val="20"/>
                <w:szCs w:val="20"/>
              </w:rPr>
            </w:pPr>
            <w:r>
              <w:rPr>
                <w:rFonts w:ascii="Verdana" w:eastAsia="Calibri" w:hAnsi="Verdana" w:cs="Arial"/>
                <w:sz w:val="20"/>
                <w:szCs w:val="20"/>
              </w:rPr>
              <w:t>Anti-TTG IgA</w:t>
            </w:r>
          </w:p>
        </w:tc>
        <w:tc>
          <w:tcPr>
            <w:tcW w:w="2952" w:type="dxa"/>
          </w:tcPr>
          <w:p w14:paraId="10F2D053" w14:textId="63605631" w:rsidR="00285C83" w:rsidRPr="00C263DE"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Normal </w:t>
            </w:r>
          </w:p>
        </w:tc>
        <w:tc>
          <w:tcPr>
            <w:tcW w:w="2952" w:type="dxa"/>
          </w:tcPr>
          <w:p w14:paraId="4E2EB4FA" w14:textId="77777777" w:rsidR="00285C83" w:rsidRPr="00C263DE" w:rsidRDefault="00285C83" w:rsidP="00925E5D">
            <w:pPr>
              <w:spacing w:line="240" w:lineRule="auto"/>
              <w:rPr>
                <w:rFonts w:ascii="Verdana" w:eastAsia="Calibri" w:hAnsi="Verdana" w:cs="Arial"/>
                <w:sz w:val="20"/>
                <w:szCs w:val="20"/>
              </w:rPr>
            </w:pPr>
          </w:p>
        </w:tc>
      </w:tr>
      <w:tr w:rsidR="00285C83" w:rsidRPr="00C263DE" w14:paraId="5DE24A2A" w14:textId="77777777" w:rsidTr="00925E5D">
        <w:trPr>
          <w:trHeight w:val="278"/>
        </w:trPr>
        <w:tc>
          <w:tcPr>
            <w:tcW w:w="2952" w:type="dxa"/>
          </w:tcPr>
          <w:p w14:paraId="6E346E33" w14:textId="26668019"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Creatinine </w:t>
            </w:r>
          </w:p>
        </w:tc>
        <w:tc>
          <w:tcPr>
            <w:tcW w:w="2952" w:type="dxa"/>
          </w:tcPr>
          <w:p w14:paraId="6C74867F" w14:textId="54E414D1"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Normal</w:t>
            </w:r>
          </w:p>
        </w:tc>
        <w:tc>
          <w:tcPr>
            <w:tcW w:w="2952" w:type="dxa"/>
          </w:tcPr>
          <w:p w14:paraId="4D58AC99" w14:textId="77777777" w:rsidR="00285C83" w:rsidRPr="00C263DE" w:rsidRDefault="00285C83" w:rsidP="00925E5D">
            <w:pPr>
              <w:spacing w:line="240" w:lineRule="auto"/>
              <w:rPr>
                <w:rFonts w:ascii="Verdana" w:eastAsia="Calibri" w:hAnsi="Verdana" w:cs="Arial"/>
                <w:sz w:val="20"/>
                <w:szCs w:val="20"/>
              </w:rPr>
            </w:pPr>
          </w:p>
        </w:tc>
      </w:tr>
      <w:tr w:rsidR="00285C83" w:rsidRPr="00C263DE" w14:paraId="67398514" w14:textId="77777777" w:rsidTr="00925E5D">
        <w:trPr>
          <w:trHeight w:val="278"/>
        </w:trPr>
        <w:tc>
          <w:tcPr>
            <w:tcW w:w="2952" w:type="dxa"/>
          </w:tcPr>
          <w:p w14:paraId="4D440C44" w14:textId="22CF7349"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IgA level</w:t>
            </w:r>
          </w:p>
        </w:tc>
        <w:tc>
          <w:tcPr>
            <w:tcW w:w="2952" w:type="dxa"/>
          </w:tcPr>
          <w:p w14:paraId="469772D5" w14:textId="545EE95F"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Normal</w:t>
            </w:r>
          </w:p>
        </w:tc>
        <w:tc>
          <w:tcPr>
            <w:tcW w:w="2952" w:type="dxa"/>
          </w:tcPr>
          <w:p w14:paraId="3B1D1EF6" w14:textId="77777777" w:rsidR="00285C83" w:rsidRPr="00C263DE" w:rsidRDefault="00285C83" w:rsidP="00925E5D">
            <w:pPr>
              <w:spacing w:line="240" w:lineRule="auto"/>
              <w:rPr>
                <w:rFonts w:ascii="Verdana" w:eastAsia="Calibri" w:hAnsi="Verdana" w:cs="Arial"/>
                <w:sz w:val="20"/>
                <w:szCs w:val="20"/>
              </w:rPr>
            </w:pPr>
          </w:p>
        </w:tc>
      </w:tr>
      <w:tr w:rsidR="00285C83" w:rsidRPr="00C263DE" w14:paraId="776F1526" w14:textId="77777777" w:rsidTr="00925E5D">
        <w:trPr>
          <w:trHeight w:val="278"/>
        </w:trPr>
        <w:tc>
          <w:tcPr>
            <w:tcW w:w="2952" w:type="dxa"/>
          </w:tcPr>
          <w:p w14:paraId="24B33592" w14:textId="3FB277E4"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TSH</w:t>
            </w:r>
          </w:p>
        </w:tc>
        <w:tc>
          <w:tcPr>
            <w:tcW w:w="2952" w:type="dxa"/>
          </w:tcPr>
          <w:p w14:paraId="0A1AEBB2" w14:textId="00078442"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Normal </w:t>
            </w:r>
          </w:p>
        </w:tc>
        <w:tc>
          <w:tcPr>
            <w:tcW w:w="2952" w:type="dxa"/>
          </w:tcPr>
          <w:p w14:paraId="45D0D458" w14:textId="77777777" w:rsidR="00285C83" w:rsidRPr="00C263DE" w:rsidRDefault="00285C83" w:rsidP="00925E5D">
            <w:pPr>
              <w:spacing w:line="240" w:lineRule="auto"/>
              <w:rPr>
                <w:rFonts w:ascii="Verdana" w:eastAsia="Calibri" w:hAnsi="Verdana" w:cs="Arial"/>
                <w:sz w:val="20"/>
                <w:szCs w:val="20"/>
              </w:rPr>
            </w:pPr>
          </w:p>
        </w:tc>
      </w:tr>
      <w:tr w:rsidR="00285C83" w:rsidRPr="00C263DE" w14:paraId="63822FB9" w14:textId="77777777" w:rsidTr="00925E5D">
        <w:trPr>
          <w:trHeight w:val="278"/>
        </w:trPr>
        <w:tc>
          <w:tcPr>
            <w:tcW w:w="2952" w:type="dxa"/>
          </w:tcPr>
          <w:p w14:paraId="7B8B4332" w14:textId="756330B7"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Fecal Calprotectin </w:t>
            </w:r>
          </w:p>
        </w:tc>
        <w:tc>
          <w:tcPr>
            <w:tcW w:w="2952" w:type="dxa"/>
          </w:tcPr>
          <w:p w14:paraId="289DC0B0" w14:textId="7E4EAB5B"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Normal </w:t>
            </w:r>
          </w:p>
        </w:tc>
        <w:tc>
          <w:tcPr>
            <w:tcW w:w="2952" w:type="dxa"/>
          </w:tcPr>
          <w:p w14:paraId="46F5EC97" w14:textId="77777777" w:rsidR="00285C83" w:rsidRPr="00C263DE" w:rsidRDefault="00285C83" w:rsidP="00925E5D">
            <w:pPr>
              <w:spacing w:line="240" w:lineRule="auto"/>
              <w:rPr>
                <w:rFonts w:ascii="Verdana" w:eastAsia="Calibri" w:hAnsi="Verdana" w:cs="Arial"/>
                <w:sz w:val="20"/>
                <w:szCs w:val="20"/>
              </w:rPr>
            </w:pPr>
          </w:p>
        </w:tc>
      </w:tr>
      <w:tr w:rsidR="00285C83" w:rsidRPr="00C263DE" w14:paraId="387656B4" w14:textId="77777777" w:rsidTr="00925E5D">
        <w:trPr>
          <w:trHeight w:val="278"/>
        </w:trPr>
        <w:tc>
          <w:tcPr>
            <w:tcW w:w="2952" w:type="dxa"/>
          </w:tcPr>
          <w:p w14:paraId="146DC85E" w14:textId="3D2409E1"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ALT </w:t>
            </w:r>
          </w:p>
        </w:tc>
        <w:tc>
          <w:tcPr>
            <w:tcW w:w="2952" w:type="dxa"/>
          </w:tcPr>
          <w:p w14:paraId="52AC70CD" w14:textId="3AF09305"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Normal </w:t>
            </w:r>
          </w:p>
        </w:tc>
        <w:tc>
          <w:tcPr>
            <w:tcW w:w="2952" w:type="dxa"/>
          </w:tcPr>
          <w:p w14:paraId="3C703A38" w14:textId="77777777" w:rsidR="00285C83" w:rsidRPr="00C263DE" w:rsidRDefault="00285C83" w:rsidP="00925E5D">
            <w:pPr>
              <w:spacing w:line="240" w:lineRule="auto"/>
              <w:rPr>
                <w:rFonts w:ascii="Verdana" w:eastAsia="Calibri" w:hAnsi="Verdana" w:cs="Arial"/>
                <w:sz w:val="20"/>
                <w:szCs w:val="20"/>
              </w:rPr>
            </w:pPr>
          </w:p>
        </w:tc>
      </w:tr>
      <w:tr w:rsidR="00285C83" w:rsidRPr="00C263DE" w14:paraId="1937DF2D" w14:textId="77777777" w:rsidTr="00925E5D">
        <w:trPr>
          <w:trHeight w:val="278"/>
        </w:trPr>
        <w:tc>
          <w:tcPr>
            <w:tcW w:w="2952" w:type="dxa"/>
          </w:tcPr>
          <w:p w14:paraId="2EE9017F" w14:textId="40E34555"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ALP</w:t>
            </w:r>
          </w:p>
        </w:tc>
        <w:tc>
          <w:tcPr>
            <w:tcW w:w="2952" w:type="dxa"/>
          </w:tcPr>
          <w:p w14:paraId="3BEB3144" w14:textId="50F8634F" w:rsidR="00285C83" w:rsidRDefault="00285C83" w:rsidP="00925E5D">
            <w:pPr>
              <w:spacing w:line="240" w:lineRule="auto"/>
              <w:rPr>
                <w:rFonts w:ascii="Verdana" w:eastAsia="Calibri" w:hAnsi="Verdana" w:cs="Arial"/>
                <w:sz w:val="20"/>
                <w:szCs w:val="20"/>
              </w:rPr>
            </w:pPr>
            <w:r>
              <w:rPr>
                <w:rFonts w:ascii="Verdana" w:eastAsia="Calibri" w:hAnsi="Verdana" w:cs="Arial"/>
                <w:sz w:val="20"/>
                <w:szCs w:val="20"/>
              </w:rPr>
              <w:t xml:space="preserve">Normal </w:t>
            </w:r>
          </w:p>
        </w:tc>
        <w:tc>
          <w:tcPr>
            <w:tcW w:w="2952" w:type="dxa"/>
          </w:tcPr>
          <w:p w14:paraId="48CDC629" w14:textId="77777777" w:rsidR="00285C83" w:rsidRPr="00C263DE" w:rsidRDefault="00285C83" w:rsidP="00925E5D">
            <w:pPr>
              <w:spacing w:line="240" w:lineRule="auto"/>
              <w:rPr>
                <w:rFonts w:ascii="Verdana" w:eastAsia="Calibri" w:hAnsi="Verdana" w:cs="Arial"/>
                <w:sz w:val="20"/>
                <w:szCs w:val="20"/>
              </w:rPr>
            </w:pPr>
          </w:p>
        </w:tc>
      </w:tr>
    </w:tbl>
    <w:p w14:paraId="3342BBAA" w14:textId="77777777" w:rsidR="008B143F" w:rsidRDefault="008B143F" w:rsidP="008B143F">
      <w:pPr>
        <w:rPr>
          <w:rFonts w:ascii="Verdana" w:hAnsi="Verdana"/>
          <w:sz w:val="24"/>
          <w:szCs w:val="24"/>
        </w:rPr>
      </w:pPr>
    </w:p>
    <w:p w14:paraId="2F4BEAF9" w14:textId="77777777" w:rsidR="008B143F" w:rsidRPr="005F36EA" w:rsidRDefault="008B143F" w:rsidP="008B143F">
      <w:pPr>
        <w:rPr>
          <w:rFonts w:ascii="Verdana" w:hAnsi="Verdana"/>
          <w:sz w:val="24"/>
          <w:szCs w:val="24"/>
        </w:rPr>
      </w:pPr>
      <w:r w:rsidRPr="005F36EA">
        <w:rPr>
          <w:rFonts w:ascii="Verdana" w:hAnsi="Verdana"/>
          <w:sz w:val="24"/>
          <w:szCs w:val="24"/>
        </w:rPr>
        <w:t xml:space="preserve">Ultrasound abdomen: normal </w:t>
      </w:r>
    </w:p>
    <w:p w14:paraId="3F0E0407" w14:textId="77777777" w:rsidR="00B132F2" w:rsidRDefault="00B132F2" w:rsidP="00285C83">
      <w:pPr>
        <w:rPr>
          <w:rFonts w:ascii="Verdana" w:hAnsi="Verdana"/>
          <w:b/>
          <w:bCs/>
          <w:sz w:val="30"/>
          <w:szCs w:val="30"/>
        </w:rPr>
      </w:pPr>
    </w:p>
    <w:p w14:paraId="17BD507F" w14:textId="77777777" w:rsidR="00BE4256" w:rsidRDefault="00BE4256" w:rsidP="00BE4256">
      <w:pPr>
        <w:rPr>
          <w:rFonts w:ascii="Verdana" w:hAnsi="Verdana"/>
          <w:b/>
          <w:bCs/>
          <w:sz w:val="30"/>
          <w:szCs w:val="30"/>
        </w:rPr>
      </w:pPr>
      <w:r>
        <w:rPr>
          <w:rFonts w:ascii="Verdana" w:hAnsi="Verdana"/>
          <w:b/>
          <w:bCs/>
          <w:sz w:val="30"/>
          <w:szCs w:val="30"/>
        </w:rPr>
        <w:t>Learning objectives:</w:t>
      </w:r>
    </w:p>
    <w:p w14:paraId="54C5C458" w14:textId="77777777" w:rsidR="00BE4256" w:rsidRDefault="00BE4256" w:rsidP="00BE4256">
      <w:pPr>
        <w:rPr>
          <w:rFonts w:ascii="Verdana" w:hAnsi="Verdana"/>
          <w:sz w:val="30"/>
          <w:szCs w:val="30"/>
        </w:rPr>
      </w:pPr>
      <w:r>
        <w:rPr>
          <w:rFonts w:ascii="Verdana" w:hAnsi="Verdana"/>
          <w:sz w:val="30"/>
          <w:szCs w:val="30"/>
        </w:rPr>
        <w:t>At the end of the session the student should be able to;</w:t>
      </w:r>
    </w:p>
    <w:p w14:paraId="420A4440" w14:textId="77777777" w:rsidR="00BE4256" w:rsidRPr="00BE4256" w:rsidRDefault="00BE4256" w:rsidP="00BE4256">
      <w:pPr>
        <w:pStyle w:val="ListParagraph"/>
        <w:numPr>
          <w:ilvl w:val="0"/>
          <w:numId w:val="27"/>
        </w:numPr>
        <w:spacing w:line="240" w:lineRule="auto"/>
        <w:rPr>
          <w:rFonts w:ascii="Verdana" w:hAnsi="Verdana"/>
          <w:sz w:val="24"/>
          <w:szCs w:val="24"/>
        </w:rPr>
      </w:pPr>
      <w:r w:rsidRPr="00BE4256">
        <w:rPr>
          <w:rFonts w:ascii="Verdana" w:hAnsi="Verdana"/>
          <w:sz w:val="24"/>
          <w:szCs w:val="24"/>
        </w:rPr>
        <w:t>Enlist the differential diagnosis of the abdominal pain</w:t>
      </w:r>
      <w:r w:rsidR="005F36EA">
        <w:rPr>
          <w:rFonts w:ascii="Verdana" w:hAnsi="Verdana"/>
          <w:sz w:val="24"/>
          <w:szCs w:val="24"/>
        </w:rPr>
        <w:t xml:space="preserve"> that is associated with abnormal bowel habits</w:t>
      </w:r>
      <w:r w:rsidRPr="00BE4256">
        <w:rPr>
          <w:rFonts w:ascii="Verdana" w:hAnsi="Verdana"/>
          <w:sz w:val="24"/>
          <w:szCs w:val="24"/>
        </w:rPr>
        <w:t xml:space="preserve"> experienced by the patient and identify </w:t>
      </w:r>
      <w:r>
        <w:rPr>
          <w:rFonts w:ascii="Verdana" w:hAnsi="Verdana"/>
          <w:sz w:val="24"/>
          <w:szCs w:val="24"/>
        </w:rPr>
        <w:t xml:space="preserve">all </w:t>
      </w:r>
      <w:r w:rsidRPr="00BE4256">
        <w:rPr>
          <w:rFonts w:ascii="Verdana" w:hAnsi="Verdana"/>
          <w:sz w:val="24"/>
          <w:szCs w:val="24"/>
        </w:rPr>
        <w:t xml:space="preserve">the most likely &amp; less likely causes. </w:t>
      </w:r>
    </w:p>
    <w:p w14:paraId="1EE934C0" w14:textId="77777777" w:rsidR="00BE4256" w:rsidRPr="004E6494" w:rsidRDefault="00BE4256" w:rsidP="00BE4256">
      <w:pPr>
        <w:numPr>
          <w:ilvl w:val="0"/>
          <w:numId w:val="27"/>
        </w:numPr>
        <w:spacing w:line="240" w:lineRule="auto"/>
        <w:rPr>
          <w:rFonts w:ascii="Verdana" w:hAnsi="Verdana"/>
          <w:sz w:val="24"/>
          <w:szCs w:val="24"/>
        </w:rPr>
      </w:pPr>
      <w:r>
        <w:rPr>
          <w:rFonts w:ascii="Verdana" w:hAnsi="Verdana"/>
          <w:sz w:val="24"/>
          <w:szCs w:val="24"/>
        </w:rPr>
        <w:t xml:space="preserve">Justify the </w:t>
      </w:r>
      <w:r w:rsidRPr="00BE4256">
        <w:rPr>
          <w:rFonts w:ascii="Verdana" w:hAnsi="Verdana"/>
          <w:sz w:val="24"/>
          <w:szCs w:val="24"/>
        </w:rPr>
        <w:t>abnormal findings in the h</w:t>
      </w:r>
      <w:r w:rsidR="003337FE">
        <w:rPr>
          <w:rFonts w:ascii="Verdana" w:hAnsi="Verdana"/>
          <w:sz w:val="24"/>
          <w:szCs w:val="24"/>
        </w:rPr>
        <w:t>istory and clinical examination.</w:t>
      </w:r>
    </w:p>
    <w:p w14:paraId="739979FF" w14:textId="77777777" w:rsidR="005F36EA" w:rsidRDefault="005F36EA" w:rsidP="00BE4256">
      <w:pPr>
        <w:numPr>
          <w:ilvl w:val="0"/>
          <w:numId w:val="27"/>
        </w:numPr>
        <w:autoSpaceDE w:val="0"/>
        <w:autoSpaceDN w:val="0"/>
        <w:adjustRightInd w:val="0"/>
        <w:spacing w:line="240" w:lineRule="auto"/>
        <w:rPr>
          <w:rFonts w:ascii="Verdana" w:hAnsi="Verdana"/>
          <w:sz w:val="24"/>
          <w:szCs w:val="24"/>
        </w:rPr>
      </w:pPr>
      <w:r>
        <w:rPr>
          <w:rFonts w:ascii="Verdana" w:hAnsi="Verdana"/>
          <w:sz w:val="24"/>
          <w:szCs w:val="24"/>
        </w:rPr>
        <w:t>How to diagnose celiac disease?</w:t>
      </w:r>
    </w:p>
    <w:p w14:paraId="61EA1A14" w14:textId="77777777" w:rsidR="00BE4256" w:rsidRDefault="00BE4256" w:rsidP="00BE4256">
      <w:pPr>
        <w:numPr>
          <w:ilvl w:val="0"/>
          <w:numId w:val="27"/>
        </w:numPr>
        <w:autoSpaceDE w:val="0"/>
        <w:autoSpaceDN w:val="0"/>
        <w:adjustRightInd w:val="0"/>
        <w:spacing w:line="240" w:lineRule="auto"/>
        <w:rPr>
          <w:rFonts w:ascii="Verdana" w:hAnsi="Verdana"/>
          <w:sz w:val="24"/>
          <w:szCs w:val="24"/>
        </w:rPr>
      </w:pPr>
      <w:r>
        <w:rPr>
          <w:rFonts w:ascii="Verdana" w:hAnsi="Verdana"/>
          <w:sz w:val="24"/>
          <w:szCs w:val="24"/>
        </w:rPr>
        <w:t xml:space="preserve">Name </w:t>
      </w:r>
      <w:r w:rsidRPr="004E6494">
        <w:rPr>
          <w:rFonts w:ascii="Verdana" w:hAnsi="Verdana"/>
          <w:sz w:val="24"/>
          <w:szCs w:val="24"/>
        </w:rPr>
        <w:t xml:space="preserve">further investigations </w:t>
      </w:r>
      <w:r>
        <w:rPr>
          <w:rFonts w:ascii="Verdana" w:hAnsi="Verdana"/>
          <w:sz w:val="24"/>
          <w:szCs w:val="24"/>
        </w:rPr>
        <w:t xml:space="preserve">that are </w:t>
      </w:r>
      <w:r w:rsidR="005F36EA">
        <w:rPr>
          <w:rFonts w:ascii="Verdana" w:hAnsi="Verdana"/>
          <w:sz w:val="24"/>
          <w:szCs w:val="24"/>
        </w:rPr>
        <w:t>required for this patient.</w:t>
      </w:r>
    </w:p>
    <w:p w14:paraId="6CF76793" w14:textId="77777777" w:rsidR="005F36EA" w:rsidRPr="004E6494" w:rsidRDefault="005F36EA" w:rsidP="00BE4256">
      <w:pPr>
        <w:numPr>
          <w:ilvl w:val="0"/>
          <w:numId w:val="27"/>
        </w:numPr>
        <w:autoSpaceDE w:val="0"/>
        <w:autoSpaceDN w:val="0"/>
        <w:adjustRightInd w:val="0"/>
        <w:spacing w:line="240" w:lineRule="auto"/>
        <w:rPr>
          <w:rFonts w:ascii="Verdana" w:hAnsi="Verdana"/>
          <w:sz w:val="24"/>
          <w:szCs w:val="24"/>
        </w:rPr>
      </w:pPr>
      <w:r>
        <w:rPr>
          <w:rFonts w:ascii="Verdana" w:hAnsi="Verdana"/>
          <w:sz w:val="24"/>
          <w:szCs w:val="24"/>
        </w:rPr>
        <w:t>How would you treat celiac disease?</w:t>
      </w:r>
    </w:p>
    <w:p w14:paraId="6A4D6B56" w14:textId="6406AEE1" w:rsidR="00BE4256" w:rsidRDefault="00BE4256" w:rsidP="00BE4256">
      <w:pPr>
        <w:pStyle w:val="Default"/>
        <w:numPr>
          <w:ilvl w:val="0"/>
          <w:numId w:val="27"/>
        </w:numPr>
        <w:spacing w:before="240"/>
        <w:rPr>
          <w:rFonts w:ascii="Verdana" w:hAnsi="Verdana"/>
          <w:color w:val="auto"/>
        </w:rPr>
      </w:pPr>
      <w:r>
        <w:rPr>
          <w:rFonts w:ascii="Verdana" w:hAnsi="Verdana"/>
          <w:color w:val="auto"/>
        </w:rPr>
        <w:lastRenderedPageBreak/>
        <w:t>Interpret</w:t>
      </w:r>
      <w:r w:rsidRPr="004E6494">
        <w:rPr>
          <w:rFonts w:ascii="Verdana" w:hAnsi="Verdana"/>
          <w:color w:val="auto"/>
        </w:rPr>
        <w:t xml:space="preserve"> “red flag” indicators that need to be investigated promptly</w:t>
      </w:r>
      <w:r>
        <w:rPr>
          <w:rFonts w:ascii="Verdana" w:hAnsi="Verdana"/>
          <w:color w:val="auto"/>
        </w:rPr>
        <w:t>.</w:t>
      </w:r>
    </w:p>
    <w:p w14:paraId="6F6FDE21" w14:textId="7B1416F3" w:rsidR="00285C83" w:rsidRDefault="00285C83" w:rsidP="00BE4256">
      <w:pPr>
        <w:pStyle w:val="Default"/>
        <w:numPr>
          <w:ilvl w:val="0"/>
          <w:numId w:val="27"/>
        </w:numPr>
        <w:spacing w:before="240"/>
        <w:rPr>
          <w:rFonts w:ascii="Verdana" w:hAnsi="Verdana"/>
          <w:color w:val="auto"/>
        </w:rPr>
      </w:pPr>
      <w:r>
        <w:rPr>
          <w:rFonts w:ascii="Verdana" w:hAnsi="Verdana"/>
          <w:color w:val="auto"/>
        </w:rPr>
        <w:t>When is colonoscopy indicated in such patient?</w:t>
      </w:r>
    </w:p>
    <w:p w14:paraId="4CC15C31" w14:textId="61956C07" w:rsidR="00285C83" w:rsidRPr="004E6494" w:rsidRDefault="00285C83" w:rsidP="00BE4256">
      <w:pPr>
        <w:pStyle w:val="Default"/>
        <w:numPr>
          <w:ilvl w:val="0"/>
          <w:numId w:val="27"/>
        </w:numPr>
        <w:spacing w:before="240"/>
        <w:rPr>
          <w:rFonts w:ascii="Verdana" w:hAnsi="Verdana"/>
          <w:color w:val="auto"/>
        </w:rPr>
      </w:pPr>
      <w:r>
        <w:rPr>
          <w:rFonts w:ascii="Verdana" w:hAnsi="Verdana"/>
          <w:color w:val="auto"/>
        </w:rPr>
        <w:t>How Fecal Calprotectin helps in this patient evaluation?</w:t>
      </w:r>
    </w:p>
    <w:p w14:paraId="371BA2AD" w14:textId="77777777" w:rsidR="00BD2A72" w:rsidRDefault="003337FE" w:rsidP="00944DD8">
      <w:pPr>
        <w:numPr>
          <w:ilvl w:val="0"/>
          <w:numId w:val="27"/>
        </w:numPr>
        <w:autoSpaceDE w:val="0"/>
        <w:autoSpaceDN w:val="0"/>
        <w:adjustRightInd w:val="0"/>
        <w:spacing w:before="240" w:line="240" w:lineRule="auto"/>
        <w:rPr>
          <w:rFonts w:ascii="Verdana" w:hAnsi="Verdana"/>
          <w:sz w:val="24"/>
          <w:szCs w:val="24"/>
        </w:rPr>
      </w:pPr>
      <w:r w:rsidRPr="00BD2A72">
        <w:rPr>
          <w:rFonts w:ascii="Verdana" w:hAnsi="Verdana"/>
          <w:sz w:val="24"/>
          <w:szCs w:val="24"/>
        </w:rPr>
        <w:t xml:space="preserve">Discuss the </w:t>
      </w:r>
      <w:r w:rsidR="00BE4256" w:rsidRPr="00BD2A72">
        <w:rPr>
          <w:rFonts w:ascii="Verdana" w:hAnsi="Verdana"/>
          <w:sz w:val="24"/>
          <w:szCs w:val="24"/>
        </w:rPr>
        <w:t>manage</w:t>
      </w:r>
      <w:r w:rsidR="00BD2A72" w:rsidRPr="00BD2A72">
        <w:rPr>
          <w:rFonts w:ascii="Verdana" w:hAnsi="Verdana"/>
          <w:sz w:val="24"/>
          <w:szCs w:val="24"/>
        </w:rPr>
        <w:t>ment of IBS that includes:</w:t>
      </w:r>
    </w:p>
    <w:p w14:paraId="3A3C97EC" w14:textId="77777777" w:rsidR="00BD2A72" w:rsidRPr="00BD2A72" w:rsidRDefault="00BD2A72" w:rsidP="00BD2A72">
      <w:pPr>
        <w:numPr>
          <w:ilvl w:val="0"/>
          <w:numId w:val="40"/>
        </w:numPr>
        <w:autoSpaceDE w:val="0"/>
        <w:autoSpaceDN w:val="0"/>
        <w:adjustRightInd w:val="0"/>
        <w:spacing w:before="240" w:line="240" w:lineRule="auto"/>
        <w:rPr>
          <w:rFonts w:ascii="Verdana" w:hAnsi="Verdana"/>
          <w:sz w:val="24"/>
          <w:szCs w:val="24"/>
        </w:rPr>
      </w:pPr>
      <w:r>
        <w:rPr>
          <w:rFonts w:ascii="Verdana" w:hAnsi="Verdana"/>
          <w:bCs/>
          <w:sz w:val="24"/>
          <w:szCs w:val="24"/>
        </w:rPr>
        <w:t>Fibers</w:t>
      </w:r>
    </w:p>
    <w:p w14:paraId="419D00BE" w14:textId="77777777" w:rsidR="00BD2A72" w:rsidRPr="00BD2A72" w:rsidRDefault="00BD2A72" w:rsidP="00BD2A72">
      <w:pPr>
        <w:numPr>
          <w:ilvl w:val="0"/>
          <w:numId w:val="40"/>
        </w:numPr>
        <w:autoSpaceDE w:val="0"/>
        <w:autoSpaceDN w:val="0"/>
        <w:adjustRightInd w:val="0"/>
        <w:spacing w:before="240" w:line="240" w:lineRule="auto"/>
        <w:rPr>
          <w:rFonts w:ascii="Verdana" w:hAnsi="Verdana"/>
          <w:sz w:val="24"/>
          <w:szCs w:val="24"/>
        </w:rPr>
      </w:pPr>
      <w:r w:rsidRPr="00BD2A72">
        <w:rPr>
          <w:rFonts w:ascii="Verdana" w:hAnsi="Verdana"/>
          <w:bCs/>
          <w:sz w:val="24"/>
          <w:szCs w:val="24"/>
        </w:rPr>
        <w:t>Life style modifications</w:t>
      </w:r>
    </w:p>
    <w:p w14:paraId="3F3241DB" w14:textId="77777777" w:rsidR="00BD2A72" w:rsidRDefault="00BD2A72" w:rsidP="00BD2A72">
      <w:pPr>
        <w:numPr>
          <w:ilvl w:val="0"/>
          <w:numId w:val="40"/>
        </w:numPr>
        <w:autoSpaceDE w:val="0"/>
        <w:autoSpaceDN w:val="0"/>
        <w:adjustRightInd w:val="0"/>
        <w:spacing w:before="240" w:line="240" w:lineRule="auto"/>
        <w:rPr>
          <w:rFonts w:ascii="Verdana" w:hAnsi="Verdana"/>
          <w:sz w:val="24"/>
          <w:szCs w:val="24"/>
        </w:rPr>
      </w:pPr>
      <w:r>
        <w:rPr>
          <w:rFonts w:ascii="Verdana" w:hAnsi="Verdana"/>
          <w:bCs/>
          <w:sz w:val="24"/>
          <w:szCs w:val="24"/>
        </w:rPr>
        <w:t>Medications</w:t>
      </w:r>
    </w:p>
    <w:p w14:paraId="06153751" w14:textId="77777777" w:rsidR="00BE4256" w:rsidRPr="004E6494" w:rsidRDefault="00BE4256" w:rsidP="00BE4256">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Anti</w:t>
      </w:r>
      <w:r w:rsidR="005F36EA">
        <w:rPr>
          <w:rFonts w:ascii="Verdana" w:hAnsi="Verdana" w:cs="Arial"/>
          <w:sz w:val="24"/>
          <w:szCs w:val="24"/>
        </w:rPr>
        <w:t>-</w:t>
      </w:r>
      <w:proofErr w:type="spellStart"/>
      <w:r w:rsidRPr="004E6494">
        <w:rPr>
          <w:rFonts w:ascii="Verdana" w:hAnsi="Verdana" w:cs="Arial"/>
          <w:sz w:val="24"/>
          <w:szCs w:val="24"/>
        </w:rPr>
        <w:t>diarrhoeal</w:t>
      </w:r>
      <w:proofErr w:type="spellEnd"/>
      <w:r w:rsidRPr="004E6494">
        <w:rPr>
          <w:rFonts w:ascii="Verdana" w:hAnsi="Verdana" w:cs="Arial"/>
          <w:sz w:val="24"/>
          <w:szCs w:val="24"/>
        </w:rPr>
        <w:t xml:space="preserve"> drugs (e</w:t>
      </w:r>
      <w:r w:rsidR="003337FE">
        <w:rPr>
          <w:rFonts w:ascii="Verdana" w:hAnsi="Verdana" w:cs="Arial"/>
          <w:sz w:val="24"/>
          <w:szCs w:val="24"/>
        </w:rPr>
        <w:t>.</w:t>
      </w:r>
      <w:r w:rsidRPr="004E6494">
        <w:rPr>
          <w:rFonts w:ascii="Verdana" w:hAnsi="Verdana" w:cs="Arial"/>
          <w:sz w:val="24"/>
          <w:szCs w:val="24"/>
        </w:rPr>
        <w:t>g</w:t>
      </w:r>
      <w:r w:rsidR="003337FE">
        <w:rPr>
          <w:rFonts w:ascii="Verdana" w:hAnsi="Verdana" w:cs="Arial"/>
          <w:sz w:val="24"/>
          <w:szCs w:val="24"/>
        </w:rPr>
        <w:t>.</w:t>
      </w:r>
      <w:r w:rsidRPr="004E6494">
        <w:rPr>
          <w:rFonts w:ascii="Verdana" w:hAnsi="Verdana" w:cs="Arial"/>
          <w:sz w:val="24"/>
          <w:szCs w:val="24"/>
        </w:rPr>
        <w:t>: loperamide)</w:t>
      </w:r>
    </w:p>
    <w:p w14:paraId="76F7E036" w14:textId="77777777" w:rsidR="00BE4256" w:rsidRPr="004E6494" w:rsidRDefault="00BE4256" w:rsidP="00BE4256">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For constipation</w:t>
      </w:r>
      <w:r w:rsidR="005F36EA">
        <w:rPr>
          <w:rFonts w:ascii="Verdana" w:hAnsi="Verdana" w:cs="Arial"/>
          <w:sz w:val="24"/>
          <w:szCs w:val="24"/>
        </w:rPr>
        <w:t>:</w:t>
      </w:r>
      <w:r w:rsidRPr="004E6494">
        <w:rPr>
          <w:rFonts w:ascii="Verdana" w:hAnsi="Verdana" w:cs="Arial"/>
          <w:sz w:val="24"/>
          <w:szCs w:val="24"/>
        </w:rPr>
        <w:t xml:space="preserve"> laxatives</w:t>
      </w:r>
    </w:p>
    <w:p w14:paraId="1E6163E4" w14:textId="77777777" w:rsidR="00BE4256" w:rsidRPr="004E6494" w:rsidRDefault="00BE4256" w:rsidP="00BE4256">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Antispasmodic (e</w:t>
      </w:r>
      <w:r w:rsidR="003337FE">
        <w:rPr>
          <w:rFonts w:ascii="Verdana" w:hAnsi="Verdana" w:cs="Arial"/>
          <w:sz w:val="24"/>
          <w:szCs w:val="24"/>
        </w:rPr>
        <w:t>.</w:t>
      </w:r>
      <w:r w:rsidRPr="004E6494">
        <w:rPr>
          <w:rFonts w:ascii="Verdana" w:hAnsi="Verdana" w:cs="Arial"/>
          <w:sz w:val="24"/>
          <w:szCs w:val="24"/>
        </w:rPr>
        <w:t>g</w:t>
      </w:r>
      <w:r w:rsidR="003337FE">
        <w:rPr>
          <w:rFonts w:ascii="Verdana" w:hAnsi="Verdana" w:cs="Arial"/>
          <w:sz w:val="24"/>
          <w:szCs w:val="24"/>
        </w:rPr>
        <w:t>.</w:t>
      </w:r>
      <w:r w:rsidRPr="004E6494">
        <w:rPr>
          <w:rFonts w:ascii="Verdana" w:hAnsi="Verdana" w:cs="Arial"/>
          <w:sz w:val="24"/>
          <w:szCs w:val="24"/>
        </w:rPr>
        <w:t xml:space="preserve">: </w:t>
      </w:r>
      <w:proofErr w:type="spellStart"/>
      <w:r w:rsidRPr="004E6494">
        <w:rPr>
          <w:rFonts w:ascii="Verdana" w:hAnsi="Verdana" w:cs="Arial"/>
          <w:sz w:val="24"/>
          <w:szCs w:val="24"/>
        </w:rPr>
        <w:t>mebeverine</w:t>
      </w:r>
      <w:proofErr w:type="spellEnd"/>
      <w:r w:rsidRPr="004E6494">
        <w:rPr>
          <w:rFonts w:ascii="Verdana" w:hAnsi="Verdana" w:cs="Arial"/>
          <w:sz w:val="24"/>
          <w:szCs w:val="24"/>
        </w:rPr>
        <w:t>)</w:t>
      </w:r>
    </w:p>
    <w:p w14:paraId="1941E770" w14:textId="77777777" w:rsidR="003337FE" w:rsidRDefault="00BE4256" w:rsidP="003337FE">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 xml:space="preserve">Antidepressants </w:t>
      </w:r>
    </w:p>
    <w:p w14:paraId="105883B7" w14:textId="77777777" w:rsidR="00176A09" w:rsidRPr="001A4C21" w:rsidRDefault="001A4C21" w:rsidP="001A4C21">
      <w:pPr>
        <w:autoSpaceDE w:val="0"/>
        <w:autoSpaceDN w:val="0"/>
        <w:adjustRightInd w:val="0"/>
        <w:spacing w:after="0" w:line="360" w:lineRule="auto"/>
        <w:ind w:left="426"/>
        <w:rPr>
          <w:rFonts w:ascii="Verdana" w:hAnsi="Verdana"/>
          <w:bCs/>
          <w:sz w:val="24"/>
          <w:szCs w:val="24"/>
        </w:rPr>
      </w:pPr>
      <w:r>
        <w:rPr>
          <w:rFonts w:ascii="Verdana" w:hAnsi="Verdana"/>
          <w:bCs/>
          <w:sz w:val="24"/>
          <w:szCs w:val="24"/>
        </w:rPr>
        <w:t>10.</w:t>
      </w:r>
      <w:r w:rsidRPr="001A4C21">
        <w:rPr>
          <w:rFonts w:ascii="Verdana" w:hAnsi="Verdana"/>
          <w:bCs/>
          <w:sz w:val="24"/>
          <w:szCs w:val="24"/>
        </w:rPr>
        <w:t xml:space="preserve"> Describe</w:t>
      </w:r>
      <w:r w:rsidR="00176A09" w:rsidRPr="001A4C21">
        <w:rPr>
          <w:rFonts w:ascii="Verdana" w:hAnsi="Verdana"/>
          <w:bCs/>
          <w:sz w:val="24"/>
          <w:szCs w:val="24"/>
        </w:rPr>
        <w:t xml:space="preserve"> the prognosis of IBS</w:t>
      </w:r>
      <w:r w:rsidR="005F36EA">
        <w:rPr>
          <w:rFonts w:ascii="Verdana" w:hAnsi="Verdana"/>
          <w:bCs/>
          <w:sz w:val="24"/>
          <w:szCs w:val="24"/>
        </w:rPr>
        <w:t xml:space="preserve"> and celiac disease</w:t>
      </w:r>
    </w:p>
    <w:p w14:paraId="2EC1B6A8" w14:textId="77777777" w:rsidR="001A4C21" w:rsidRDefault="001A4C21" w:rsidP="001A4C21">
      <w:pPr>
        <w:ind w:left="360"/>
        <w:jc w:val="both"/>
        <w:rPr>
          <w:rFonts w:ascii="Verdana" w:hAnsi="Verdana"/>
          <w:b/>
          <w:bCs/>
          <w:sz w:val="24"/>
          <w:szCs w:val="24"/>
        </w:rPr>
      </w:pPr>
    </w:p>
    <w:p w14:paraId="58892731" w14:textId="77777777" w:rsidR="001A4C21" w:rsidRDefault="001A4C21" w:rsidP="001A4C21">
      <w:pPr>
        <w:ind w:left="360"/>
        <w:jc w:val="both"/>
        <w:rPr>
          <w:rFonts w:ascii="Verdana" w:hAnsi="Verdana"/>
          <w:b/>
          <w:bCs/>
          <w:sz w:val="24"/>
          <w:szCs w:val="24"/>
        </w:rPr>
      </w:pPr>
      <w:r>
        <w:rPr>
          <w:rFonts w:ascii="Verdana" w:hAnsi="Verdana"/>
          <w:b/>
          <w:bCs/>
          <w:sz w:val="24"/>
          <w:szCs w:val="24"/>
        </w:rPr>
        <w:t>Instruction to the students:</w:t>
      </w:r>
    </w:p>
    <w:p w14:paraId="20B16CAD" w14:textId="24C148E5" w:rsidR="001A4C21" w:rsidRDefault="001A4C21" w:rsidP="001A4C21">
      <w:pPr>
        <w:autoSpaceDE w:val="0"/>
        <w:autoSpaceDN w:val="0"/>
        <w:adjustRightInd w:val="0"/>
        <w:spacing w:after="0" w:line="360" w:lineRule="auto"/>
        <w:ind w:left="426"/>
        <w:rPr>
          <w:rFonts w:ascii="Verdana" w:hAnsi="Verdana"/>
          <w:sz w:val="24"/>
          <w:szCs w:val="24"/>
        </w:rPr>
      </w:pPr>
      <w:r w:rsidRPr="001A4C21">
        <w:rPr>
          <w:rFonts w:ascii="Verdana" w:hAnsi="Verdana"/>
          <w:sz w:val="24"/>
          <w:szCs w:val="24"/>
        </w:rPr>
        <w:t>Please read the case carefully, individually or in the group before you are coming to the “Case based learning” session. Look at the objectives and try to fulfill these objectives. Prepare for the case</w:t>
      </w:r>
      <w:r>
        <w:rPr>
          <w:rFonts w:ascii="Verdana" w:hAnsi="Verdana"/>
          <w:sz w:val="24"/>
          <w:szCs w:val="24"/>
        </w:rPr>
        <w:t xml:space="preserve"> well</w:t>
      </w:r>
      <w:r w:rsidRPr="001A4C21">
        <w:rPr>
          <w:rFonts w:ascii="Verdana" w:hAnsi="Verdana"/>
          <w:sz w:val="24"/>
          <w:szCs w:val="24"/>
        </w:rPr>
        <w:t xml:space="preserve"> by referring to some suggested reading list.</w:t>
      </w:r>
      <w:r>
        <w:rPr>
          <w:rFonts w:ascii="Verdana" w:hAnsi="Verdana"/>
          <w:sz w:val="24"/>
          <w:szCs w:val="24"/>
        </w:rPr>
        <w:t xml:space="preserve"> T</w:t>
      </w:r>
      <w:r w:rsidRPr="001A4C21">
        <w:rPr>
          <w:rFonts w:ascii="Verdana" w:hAnsi="Verdana"/>
          <w:sz w:val="24"/>
          <w:szCs w:val="24"/>
        </w:rPr>
        <w:t>he tutor in CBL session will ask you to go through the case and answer some of his stimulating questions to ensure that you have achieved the objectives</w:t>
      </w:r>
    </w:p>
    <w:p w14:paraId="2616501C" w14:textId="410C109F" w:rsidR="00E4665F" w:rsidRDefault="00E4665F" w:rsidP="001A4C21">
      <w:pPr>
        <w:autoSpaceDE w:val="0"/>
        <w:autoSpaceDN w:val="0"/>
        <w:adjustRightInd w:val="0"/>
        <w:spacing w:after="0" w:line="360" w:lineRule="auto"/>
        <w:ind w:left="426"/>
        <w:rPr>
          <w:rFonts w:ascii="Verdana" w:hAnsi="Verdana"/>
          <w:bCs/>
          <w:sz w:val="24"/>
          <w:szCs w:val="24"/>
        </w:rPr>
      </w:pPr>
    </w:p>
    <w:p w14:paraId="06E6846C" w14:textId="5472E2D9" w:rsidR="00E4665F" w:rsidRDefault="00E4665F" w:rsidP="001A4C21">
      <w:pPr>
        <w:autoSpaceDE w:val="0"/>
        <w:autoSpaceDN w:val="0"/>
        <w:adjustRightInd w:val="0"/>
        <w:spacing w:after="0" w:line="360" w:lineRule="auto"/>
        <w:ind w:left="426"/>
        <w:rPr>
          <w:rFonts w:ascii="Verdana" w:hAnsi="Verdana"/>
          <w:bCs/>
          <w:sz w:val="24"/>
          <w:szCs w:val="24"/>
        </w:rPr>
      </w:pPr>
    </w:p>
    <w:p w14:paraId="567580D6" w14:textId="74DC820F" w:rsidR="00E4665F" w:rsidRDefault="00E4665F" w:rsidP="001A4C21">
      <w:pPr>
        <w:autoSpaceDE w:val="0"/>
        <w:autoSpaceDN w:val="0"/>
        <w:adjustRightInd w:val="0"/>
        <w:spacing w:after="0" w:line="360" w:lineRule="auto"/>
        <w:ind w:left="426"/>
        <w:rPr>
          <w:rFonts w:ascii="Verdana" w:hAnsi="Verdana"/>
          <w:bCs/>
          <w:sz w:val="24"/>
          <w:szCs w:val="24"/>
        </w:rPr>
      </w:pPr>
    </w:p>
    <w:p w14:paraId="4A765E01" w14:textId="3A011D36" w:rsidR="00E4665F" w:rsidRDefault="00E4665F" w:rsidP="001A4C21">
      <w:pPr>
        <w:autoSpaceDE w:val="0"/>
        <w:autoSpaceDN w:val="0"/>
        <w:adjustRightInd w:val="0"/>
        <w:spacing w:after="0" w:line="360" w:lineRule="auto"/>
        <w:ind w:left="426"/>
        <w:rPr>
          <w:rFonts w:ascii="Verdana" w:hAnsi="Verdana"/>
          <w:bCs/>
          <w:sz w:val="24"/>
          <w:szCs w:val="24"/>
        </w:rPr>
      </w:pPr>
    </w:p>
    <w:p w14:paraId="57CA7A15" w14:textId="0DBA4CD3" w:rsidR="00E4665F" w:rsidRDefault="00E4665F" w:rsidP="001A4C21">
      <w:pPr>
        <w:autoSpaceDE w:val="0"/>
        <w:autoSpaceDN w:val="0"/>
        <w:adjustRightInd w:val="0"/>
        <w:spacing w:after="0" w:line="360" w:lineRule="auto"/>
        <w:ind w:left="426"/>
        <w:rPr>
          <w:rFonts w:ascii="Verdana" w:hAnsi="Verdana"/>
          <w:bCs/>
          <w:sz w:val="24"/>
          <w:szCs w:val="24"/>
        </w:rPr>
      </w:pPr>
    </w:p>
    <w:p w14:paraId="4203B586" w14:textId="77777777" w:rsidR="00F659C8" w:rsidRPr="00F659C8" w:rsidRDefault="00F659C8">
      <w:pPr>
        <w:rPr>
          <w:rFonts w:ascii="Arial" w:hAnsi="Arial" w:cs="Arial"/>
          <w:b/>
          <w:bCs/>
          <w:sz w:val="24"/>
          <w:szCs w:val="24"/>
        </w:rPr>
      </w:pPr>
    </w:p>
    <w:sectPr w:rsidR="00F659C8" w:rsidRPr="00F659C8" w:rsidSect="00C63F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87AC" w14:textId="77777777" w:rsidR="00375A53" w:rsidRDefault="00375A53" w:rsidP="00AA38A6">
      <w:pPr>
        <w:spacing w:after="0" w:line="240" w:lineRule="auto"/>
      </w:pPr>
      <w:r>
        <w:separator/>
      </w:r>
    </w:p>
  </w:endnote>
  <w:endnote w:type="continuationSeparator" w:id="0">
    <w:p w14:paraId="2E0F8306" w14:textId="77777777" w:rsidR="00375A53" w:rsidRDefault="00375A53" w:rsidP="00AA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0846"/>
      <w:docPartObj>
        <w:docPartGallery w:val="Page Numbers (Bottom of Page)"/>
        <w:docPartUnique/>
      </w:docPartObj>
    </w:sdtPr>
    <w:sdtEndPr>
      <w:rPr>
        <w:color w:val="7F7F7F" w:themeColor="background1" w:themeShade="7F"/>
        <w:spacing w:val="60"/>
      </w:rPr>
    </w:sdtEndPr>
    <w:sdtContent>
      <w:p w14:paraId="6BF2924D" w14:textId="77777777" w:rsidR="00925E5D" w:rsidRDefault="00925E5D" w:rsidP="00C6730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9460EC">
          <w:fldChar w:fldCharType="begin"/>
        </w:r>
        <w:r w:rsidR="009460EC">
          <w:instrText xml:space="preserve"> PAGE   \* MERGEFORMAT </w:instrText>
        </w:r>
        <w:r w:rsidR="009460EC">
          <w:fldChar w:fldCharType="separate"/>
        </w:r>
        <w:r w:rsidR="0043460E" w:rsidRPr="0043460E">
          <w:rPr>
            <w:rFonts w:asciiTheme="majorHAnsi" w:hAnsiTheme="majorHAnsi"/>
            <w:noProof/>
          </w:rPr>
          <w:t>3</w:t>
        </w:r>
        <w:r w:rsidR="009460EC">
          <w:rPr>
            <w:rFonts w:asciiTheme="majorHAnsi" w:hAnsiTheme="majorHAnsi"/>
            <w:noProof/>
          </w:rPr>
          <w:fldChar w:fldCharType="end"/>
        </w:r>
      </w:p>
      <w:p w14:paraId="53E3809E" w14:textId="77777777" w:rsidR="00925E5D" w:rsidRDefault="00375A53">
        <w:pPr>
          <w:pStyle w:val="Footer"/>
          <w:pBdr>
            <w:top w:val="single" w:sz="4" w:space="1" w:color="D9D9D9" w:themeColor="background1" w:themeShade="D9"/>
          </w:pBdr>
          <w:jc w:val="right"/>
        </w:pPr>
      </w:p>
    </w:sdtContent>
  </w:sdt>
  <w:p w14:paraId="59CA15EC" w14:textId="77777777" w:rsidR="00925E5D" w:rsidRDefault="0092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D65D" w14:textId="77777777" w:rsidR="00375A53" w:rsidRDefault="00375A53" w:rsidP="00AA38A6">
      <w:pPr>
        <w:spacing w:after="0" w:line="240" w:lineRule="auto"/>
      </w:pPr>
      <w:r>
        <w:separator/>
      </w:r>
    </w:p>
  </w:footnote>
  <w:footnote w:type="continuationSeparator" w:id="0">
    <w:p w14:paraId="7189DC28" w14:textId="77777777" w:rsidR="00375A53" w:rsidRDefault="00375A53" w:rsidP="00AA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FB"/>
      </v:shape>
    </w:pict>
  </w:numPicBullet>
  <w:abstractNum w:abstractNumId="0" w15:restartNumberingAfterBreak="0">
    <w:nsid w:val="027569F7"/>
    <w:multiLevelType w:val="hybridMultilevel"/>
    <w:tmpl w:val="D05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30DA"/>
    <w:multiLevelType w:val="hybridMultilevel"/>
    <w:tmpl w:val="B8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010EC"/>
    <w:multiLevelType w:val="hybridMultilevel"/>
    <w:tmpl w:val="BFF0D42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A2F6C9B"/>
    <w:multiLevelType w:val="hybridMultilevel"/>
    <w:tmpl w:val="9F867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76705"/>
    <w:multiLevelType w:val="multilevel"/>
    <w:tmpl w:val="0DFA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77354"/>
    <w:multiLevelType w:val="hybridMultilevel"/>
    <w:tmpl w:val="5978A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4A3"/>
    <w:multiLevelType w:val="hybridMultilevel"/>
    <w:tmpl w:val="D2F82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02487"/>
    <w:multiLevelType w:val="multilevel"/>
    <w:tmpl w:val="19EC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9523F"/>
    <w:multiLevelType w:val="hybridMultilevel"/>
    <w:tmpl w:val="7D34ACE8"/>
    <w:lvl w:ilvl="0" w:tplc="C45C9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19B4"/>
    <w:multiLevelType w:val="multilevel"/>
    <w:tmpl w:val="820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55D85"/>
    <w:multiLevelType w:val="hybridMultilevel"/>
    <w:tmpl w:val="E41A7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C61A7"/>
    <w:multiLevelType w:val="hybridMultilevel"/>
    <w:tmpl w:val="6C32154C"/>
    <w:lvl w:ilvl="0" w:tplc="B616E8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602688"/>
    <w:multiLevelType w:val="hybridMultilevel"/>
    <w:tmpl w:val="6882D7AA"/>
    <w:lvl w:ilvl="0" w:tplc="F70A06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CF60F9"/>
    <w:multiLevelType w:val="hybridMultilevel"/>
    <w:tmpl w:val="16F88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963E9"/>
    <w:multiLevelType w:val="hybridMultilevel"/>
    <w:tmpl w:val="1100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F66CE"/>
    <w:multiLevelType w:val="hybridMultilevel"/>
    <w:tmpl w:val="91F6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F7F37"/>
    <w:multiLevelType w:val="multilevel"/>
    <w:tmpl w:val="820EC0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B05D6"/>
    <w:multiLevelType w:val="multilevel"/>
    <w:tmpl w:val="3B5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A248A"/>
    <w:multiLevelType w:val="hybridMultilevel"/>
    <w:tmpl w:val="9258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B3A72"/>
    <w:multiLevelType w:val="multilevel"/>
    <w:tmpl w:val="ED4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1E3CF7"/>
    <w:multiLevelType w:val="multilevel"/>
    <w:tmpl w:val="248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173E4"/>
    <w:multiLevelType w:val="hybridMultilevel"/>
    <w:tmpl w:val="8D30F27A"/>
    <w:lvl w:ilvl="0" w:tplc="26A29A7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36575"/>
    <w:multiLevelType w:val="hybridMultilevel"/>
    <w:tmpl w:val="FCCCDA48"/>
    <w:lvl w:ilvl="0" w:tplc="8C2CE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56856"/>
    <w:multiLevelType w:val="hybridMultilevel"/>
    <w:tmpl w:val="3EB2AF2E"/>
    <w:lvl w:ilvl="0" w:tplc="94143F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24A365E"/>
    <w:multiLevelType w:val="hybridMultilevel"/>
    <w:tmpl w:val="01E88566"/>
    <w:lvl w:ilvl="0" w:tplc="1252578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61774"/>
    <w:multiLevelType w:val="hybridMultilevel"/>
    <w:tmpl w:val="53AE9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B69D1"/>
    <w:multiLevelType w:val="hybridMultilevel"/>
    <w:tmpl w:val="7D34ACE8"/>
    <w:lvl w:ilvl="0" w:tplc="C45C9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C41A5"/>
    <w:multiLevelType w:val="hybridMultilevel"/>
    <w:tmpl w:val="27D47024"/>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C64136"/>
    <w:multiLevelType w:val="multilevel"/>
    <w:tmpl w:val="DCEC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72975"/>
    <w:multiLevelType w:val="hybridMultilevel"/>
    <w:tmpl w:val="15361BAE"/>
    <w:lvl w:ilvl="0" w:tplc="5784CFC0">
      <w:start w:val="1"/>
      <w:numFmt w:val="decimal"/>
      <w:lvlText w:val="%1."/>
      <w:lvlJc w:val="left"/>
      <w:pPr>
        <w:tabs>
          <w:tab w:val="num" w:pos="810"/>
        </w:tabs>
        <w:ind w:left="81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C3192F"/>
    <w:multiLevelType w:val="hybridMultilevel"/>
    <w:tmpl w:val="CC0434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1F41E2"/>
    <w:multiLevelType w:val="hybridMultilevel"/>
    <w:tmpl w:val="9FA02F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155E6"/>
    <w:multiLevelType w:val="multilevel"/>
    <w:tmpl w:val="480A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33219"/>
    <w:multiLevelType w:val="hybridMultilevel"/>
    <w:tmpl w:val="1B6C4BCA"/>
    <w:lvl w:ilvl="0" w:tplc="3828E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2A349C9"/>
    <w:multiLevelType w:val="hybridMultilevel"/>
    <w:tmpl w:val="32542640"/>
    <w:lvl w:ilvl="0" w:tplc="D7546D7E">
      <w:start w:val="1"/>
      <w:numFmt w:val="bullet"/>
      <w:lvlText w:val=""/>
      <w:lvlJc w:val="left"/>
      <w:pPr>
        <w:ind w:left="814" w:hanging="360"/>
      </w:pPr>
      <w:rPr>
        <w:rFonts w:ascii="Wingdings" w:hAnsi="Wingdings"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5" w15:restartNumberingAfterBreak="0">
    <w:nsid w:val="63685F47"/>
    <w:multiLevelType w:val="hybridMultilevel"/>
    <w:tmpl w:val="032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43C24"/>
    <w:multiLevelType w:val="hybridMultilevel"/>
    <w:tmpl w:val="FEA81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86D9F"/>
    <w:multiLevelType w:val="multilevel"/>
    <w:tmpl w:val="941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2C3463"/>
    <w:multiLevelType w:val="hybridMultilevel"/>
    <w:tmpl w:val="0456A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C1758"/>
    <w:multiLevelType w:val="hybridMultilevel"/>
    <w:tmpl w:val="25C8CD12"/>
    <w:lvl w:ilvl="0" w:tplc="EFA2B6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D680588"/>
    <w:multiLevelType w:val="hybridMultilevel"/>
    <w:tmpl w:val="D9DC8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D3D6F"/>
    <w:multiLevelType w:val="multilevel"/>
    <w:tmpl w:val="304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83FF8"/>
    <w:multiLevelType w:val="multilevel"/>
    <w:tmpl w:val="1B6C4BC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5906F04"/>
    <w:multiLevelType w:val="hybridMultilevel"/>
    <w:tmpl w:val="D3AABE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47370"/>
    <w:multiLevelType w:val="hybridMultilevel"/>
    <w:tmpl w:val="BA04E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27"/>
  </w:num>
  <w:num w:numId="4">
    <w:abstractNumId w:val="37"/>
  </w:num>
  <w:num w:numId="5">
    <w:abstractNumId w:val="17"/>
  </w:num>
  <w:num w:numId="6">
    <w:abstractNumId w:val="31"/>
  </w:num>
  <w:num w:numId="7">
    <w:abstractNumId w:val="15"/>
  </w:num>
  <w:num w:numId="8">
    <w:abstractNumId w:val="14"/>
  </w:num>
  <w:num w:numId="9">
    <w:abstractNumId w:val="43"/>
  </w:num>
  <w:num w:numId="10">
    <w:abstractNumId w:val="1"/>
  </w:num>
  <w:num w:numId="11">
    <w:abstractNumId w:val="9"/>
  </w:num>
  <w:num w:numId="12">
    <w:abstractNumId w:val="16"/>
  </w:num>
  <w:num w:numId="13">
    <w:abstractNumId w:val="10"/>
  </w:num>
  <w:num w:numId="14">
    <w:abstractNumId w:val="35"/>
  </w:num>
  <w:num w:numId="15">
    <w:abstractNumId w:val="8"/>
  </w:num>
  <w:num w:numId="16">
    <w:abstractNumId w:val="28"/>
  </w:num>
  <w:num w:numId="17">
    <w:abstractNumId w:val="41"/>
  </w:num>
  <w:num w:numId="18">
    <w:abstractNumId w:val="38"/>
  </w:num>
  <w:num w:numId="19">
    <w:abstractNumId w:val="24"/>
  </w:num>
  <w:num w:numId="20">
    <w:abstractNumId w:val="34"/>
  </w:num>
  <w:num w:numId="21">
    <w:abstractNumId w:val="13"/>
  </w:num>
  <w:num w:numId="22">
    <w:abstractNumId w:val="6"/>
  </w:num>
  <w:num w:numId="23">
    <w:abstractNumId w:val="29"/>
  </w:num>
  <w:num w:numId="24">
    <w:abstractNumId w:val="20"/>
  </w:num>
  <w:num w:numId="25">
    <w:abstractNumId w:val="21"/>
  </w:num>
  <w:num w:numId="26">
    <w:abstractNumId w:val="2"/>
  </w:num>
  <w:num w:numId="27">
    <w:abstractNumId w:val="33"/>
  </w:num>
  <w:num w:numId="28">
    <w:abstractNumId w:val="39"/>
  </w:num>
  <w:num w:numId="29">
    <w:abstractNumId w:val="11"/>
  </w:num>
  <w:num w:numId="30">
    <w:abstractNumId w:val="12"/>
  </w:num>
  <w:num w:numId="31">
    <w:abstractNumId w:val="25"/>
  </w:num>
  <w:num w:numId="32">
    <w:abstractNumId w:val="40"/>
  </w:num>
  <w:num w:numId="33">
    <w:abstractNumId w:val="44"/>
  </w:num>
  <w:num w:numId="34">
    <w:abstractNumId w:val="23"/>
  </w:num>
  <w:num w:numId="35">
    <w:abstractNumId w:val="22"/>
  </w:num>
  <w:num w:numId="36">
    <w:abstractNumId w:val="36"/>
  </w:num>
  <w:num w:numId="37">
    <w:abstractNumId w:val="5"/>
  </w:num>
  <w:num w:numId="38">
    <w:abstractNumId w:val="3"/>
  </w:num>
  <w:num w:numId="39">
    <w:abstractNumId w:val="42"/>
  </w:num>
  <w:num w:numId="40">
    <w:abstractNumId w:val="30"/>
  </w:num>
  <w:num w:numId="41">
    <w:abstractNumId w:val="7"/>
  </w:num>
  <w:num w:numId="42">
    <w:abstractNumId w:val="32"/>
  </w:num>
  <w:num w:numId="43">
    <w:abstractNumId w:val="4"/>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887"/>
    <w:rsid w:val="00013789"/>
    <w:rsid w:val="00042191"/>
    <w:rsid w:val="00045F53"/>
    <w:rsid w:val="00050E06"/>
    <w:rsid w:val="00070654"/>
    <w:rsid w:val="00077559"/>
    <w:rsid w:val="000A4DAB"/>
    <w:rsid w:val="000A5699"/>
    <w:rsid w:val="000A6E7B"/>
    <w:rsid w:val="000D4361"/>
    <w:rsid w:val="000F24AC"/>
    <w:rsid w:val="00100E7F"/>
    <w:rsid w:val="0011051B"/>
    <w:rsid w:val="00113278"/>
    <w:rsid w:val="00127ADE"/>
    <w:rsid w:val="00130013"/>
    <w:rsid w:val="00132F4B"/>
    <w:rsid w:val="00152F99"/>
    <w:rsid w:val="00156C35"/>
    <w:rsid w:val="00176A09"/>
    <w:rsid w:val="00181279"/>
    <w:rsid w:val="00187D98"/>
    <w:rsid w:val="001A4C21"/>
    <w:rsid w:val="001D7B85"/>
    <w:rsid w:val="001E04D5"/>
    <w:rsid w:val="001F092A"/>
    <w:rsid w:val="001F47EF"/>
    <w:rsid w:val="002009D7"/>
    <w:rsid w:val="0022179F"/>
    <w:rsid w:val="00255359"/>
    <w:rsid w:val="00285C83"/>
    <w:rsid w:val="002B7D2F"/>
    <w:rsid w:val="00310CF4"/>
    <w:rsid w:val="003337FE"/>
    <w:rsid w:val="00354B13"/>
    <w:rsid w:val="00375A53"/>
    <w:rsid w:val="00377116"/>
    <w:rsid w:val="003A3F4D"/>
    <w:rsid w:val="003A4680"/>
    <w:rsid w:val="003D5273"/>
    <w:rsid w:val="003D5E66"/>
    <w:rsid w:val="003D6461"/>
    <w:rsid w:val="003E4D03"/>
    <w:rsid w:val="00403B0F"/>
    <w:rsid w:val="00420634"/>
    <w:rsid w:val="0043460E"/>
    <w:rsid w:val="004421FE"/>
    <w:rsid w:val="00442D32"/>
    <w:rsid w:val="00444551"/>
    <w:rsid w:val="00455448"/>
    <w:rsid w:val="00464EE4"/>
    <w:rsid w:val="004E6494"/>
    <w:rsid w:val="00521F70"/>
    <w:rsid w:val="00523BA2"/>
    <w:rsid w:val="005260F0"/>
    <w:rsid w:val="005453B1"/>
    <w:rsid w:val="00567818"/>
    <w:rsid w:val="00591E21"/>
    <w:rsid w:val="0059230C"/>
    <w:rsid w:val="005B13C5"/>
    <w:rsid w:val="005B5A71"/>
    <w:rsid w:val="005D6164"/>
    <w:rsid w:val="005D6753"/>
    <w:rsid w:val="005E6641"/>
    <w:rsid w:val="005F1E9A"/>
    <w:rsid w:val="005F36EA"/>
    <w:rsid w:val="005F464C"/>
    <w:rsid w:val="00604727"/>
    <w:rsid w:val="0062352D"/>
    <w:rsid w:val="006245A3"/>
    <w:rsid w:val="00635317"/>
    <w:rsid w:val="00644C3B"/>
    <w:rsid w:val="00647B41"/>
    <w:rsid w:val="00656C89"/>
    <w:rsid w:val="006C6CB9"/>
    <w:rsid w:val="006D3187"/>
    <w:rsid w:val="006E06D4"/>
    <w:rsid w:val="006F2836"/>
    <w:rsid w:val="00711573"/>
    <w:rsid w:val="007137F0"/>
    <w:rsid w:val="00717A3D"/>
    <w:rsid w:val="00736FD8"/>
    <w:rsid w:val="00752973"/>
    <w:rsid w:val="00756357"/>
    <w:rsid w:val="0077276B"/>
    <w:rsid w:val="00780E03"/>
    <w:rsid w:val="0079307D"/>
    <w:rsid w:val="007B0B47"/>
    <w:rsid w:val="007D2A05"/>
    <w:rsid w:val="007D38A1"/>
    <w:rsid w:val="00803322"/>
    <w:rsid w:val="00815576"/>
    <w:rsid w:val="00820508"/>
    <w:rsid w:val="00862BC4"/>
    <w:rsid w:val="0087614D"/>
    <w:rsid w:val="00882742"/>
    <w:rsid w:val="008857EC"/>
    <w:rsid w:val="008A53D7"/>
    <w:rsid w:val="008B143F"/>
    <w:rsid w:val="008C2EB3"/>
    <w:rsid w:val="008C4E3F"/>
    <w:rsid w:val="008E74D7"/>
    <w:rsid w:val="008F16CB"/>
    <w:rsid w:val="008F6953"/>
    <w:rsid w:val="00902834"/>
    <w:rsid w:val="0090371D"/>
    <w:rsid w:val="009109AE"/>
    <w:rsid w:val="009172AC"/>
    <w:rsid w:val="00925E5D"/>
    <w:rsid w:val="00925F5B"/>
    <w:rsid w:val="009460EC"/>
    <w:rsid w:val="00956CFC"/>
    <w:rsid w:val="00972D02"/>
    <w:rsid w:val="00975BEB"/>
    <w:rsid w:val="00982632"/>
    <w:rsid w:val="009B0885"/>
    <w:rsid w:val="009B0BB1"/>
    <w:rsid w:val="009B3A54"/>
    <w:rsid w:val="00A135C3"/>
    <w:rsid w:val="00A33DD7"/>
    <w:rsid w:val="00A44A26"/>
    <w:rsid w:val="00A5775F"/>
    <w:rsid w:val="00A62FEB"/>
    <w:rsid w:val="00A91498"/>
    <w:rsid w:val="00A96485"/>
    <w:rsid w:val="00A9775D"/>
    <w:rsid w:val="00AA2EC1"/>
    <w:rsid w:val="00AA38A6"/>
    <w:rsid w:val="00AD1F1C"/>
    <w:rsid w:val="00AD3255"/>
    <w:rsid w:val="00AE2AEF"/>
    <w:rsid w:val="00AF0390"/>
    <w:rsid w:val="00B00A8B"/>
    <w:rsid w:val="00B132F2"/>
    <w:rsid w:val="00B17B0E"/>
    <w:rsid w:val="00B235D4"/>
    <w:rsid w:val="00B27723"/>
    <w:rsid w:val="00B65CF6"/>
    <w:rsid w:val="00B976F6"/>
    <w:rsid w:val="00BB11B8"/>
    <w:rsid w:val="00BC3534"/>
    <w:rsid w:val="00BD0659"/>
    <w:rsid w:val="00BD10D8"/>
    <w:rsid w:val="00BD2A72"/>
    <w:rsid w:val="00BE4256"/>
    <w:rsid w:val="00BF6D42"/>
    <w:rsid w:val="00C07084"/>
    <w:rsid w:val="00C07887"/>
    <w:rsid w:val="00C22B22"/>
    <w:rsid w:val="00C50A0E"/>
    <w:rsid w:val="00C60983"/>
    <w:rsid w:val="00C63ECB"/>
    <w:rsid w:val="00C63FCF"/>
    <w:rsid w:val="00C67306"/>
    <w:rsid w:val="00C751F3"/>
    <w:rsid w:val="00C82579"/>
    <w:rsid w:val="00CA38CF"/>
    <w:rsid w:val="00CA3980"/>
    <w:rsid w:val="00CB495F"/>
    <w:rsid w:val="00CB7DA3"/>
    <w:rsid w:val="00CD314D"/>
    <w:rsid w:val="00CF6651"/>
    <w:rsid w:val="00CF78ED"/>
    <w:rsid w:val="00D13BA3"/>
    <w:rsid w:val="00D44060"/>
    <w:rsid w:val="00D55BDC"/>
    <w:rsid w:val="00D73C65"/>
    <w:rsid w:val="00D76C52"/>
    <w:rsid w:val="00DA1B51"/>
    <w:rsid w:val="00DD24AB"/>
    <w:rsid w:val="00DE229F"/>
    <w:rsid w:val="00DF47E3"/>
    <w:rsid w:val="00E06294"/>
    <w:rsid w:val="00E10622"/>
    <w:rsid w:val="00E307F6"/>
    <w:rsid w:val="00E42D2B"/>
    <w:rsid w:val="00E4665F"/>
    <w:rsid w:val="00E53DBD"/>
    <w:rsid w:val="00E64EEB"/>
    <w:rsid w:val="00E71F35"/>
    <w:rsid w:val="00E82505"/>
    <w:rsid w:val="00E95871"/>
    <w:rsid w:val="00EB633E"/>
    <w:rsid w:val="00EC5FB4"/>
    <w:rsid w:val="00EC6FC9"/>
    <w:rsid w:val="00ED2C82"/>
    <w:rsid w:val="00ED4D3C"/>
    <w:rsid w:val="00EE3E49"/>
    <w:rsid w:val="00F06B13"/>
    <w:rsid w:val="00F06BD7"/>
    <w:rsid w:val="00F10AD7"/>
    <w:rsid w:val="00F13F8F"/>
    <w:rsid w:val="00F23064"/>
    <w:rsid w:val="00F33022"/>
    <w:rsid w:val="00F33AF9"/>
    <w:rsid w:val="00F36F46"/>
    <w:rsid w:val="00F659C8"/>
    <w:rsid w:val="00F746D0"/>
    <w:rsid w:val="00F77D4F"/>
    <w:rsid w:val="00F83CA2"/>
    <w:rsid w:val="00F936FC"/>
    <w:rsid w:val="00F9795D"/>
    <w:rsid w:val="00FA3E57"/>
    <w:rsid w:val="00FB60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6D4"/>
  <w15:docId w15:val="{7F6EF4EA-0623-4A51-A4BF-A300E3C1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CF"/>
  </w:style>
  <w:style w:type="paragraph" w:styleId="Heading2">
    <w:name w:val="heading 2"/>
    <w:basedOn w:val="Normal"/>
    <w:next w:val="Normal"/>
    <w:link w:val="Heading2Char"/>
    <w:uiPriority w:val="9"/>
    <w:semiHidden/>
    <w:unhideWhenUsed/>
    <w:qFormat/>
    <w:rsid w:val="00D55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2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887"/>
    <w:rPr>
      <w:color w:val="0000FF"/>
      <w:u w:val="single"/>
    </w:rPr>
  </w:style>
  <w:style w:type="paragraph" w:styleId="Header">
    <w:name w:val="header"/>
    <w:basedOn w:val="Normal"/>
    <w:link w:val="HeaderChar"/>
    <w:uiPriority w:val="99"/>
    <w:unhideWhenUsed/>
    <w:rsid w:val="00AA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A6"/>
  </w:style>
  <w:style w:type="paragraph" w:styleId="Footer">
    <w:name w:val="footer"/>
    <w:basedOn w:val="Normal"/>
    <w:link w:val="FooterChar"/>
    <w:uiPriority w:val="99"/>
    <w:unhideWhenUsed/>
    <w:rsid w:val="00AA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A6"/>
  </w:style>
  <w:style w:type="paragraph" w:styleId="ListParagraph">
    <w:name w:val="List Paragraph"/>
    <w:basedOn w:val="Normal"/>
    <w:qFormat/>
    <w:rsid w:val="00BD0659"/>
    <w:pPr>
      <w:ind w:left="720"/>
      <w:contextualSpacing/>
    </w:pPr>
  </w:style>
  <w:style w:type="paragraph" w:styleId="BalloonText">
    <w:name w:val="Balloon Text"/>
    <w:basedOn w:val="Normal"/>
    <w:link w:val="BalloonTextChar"/>
    <w:uiPriority w:val="99"/>
    <w:semiHidden/>
    <w:unhideWhenUsed/>
    <w:rsid w:val="000A6E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A6E7B"/>
    <w:rPr>
      <w:rFonts w:ascii="Tahoma" w:eastAsia="Calibri" w:hAnsi="Tahoma" w:cs="Tahoma"/>
      <w:sz w:val="16"/>
      <w:szCs w:val="16"/>
    </w:rPr>
  </w:style>
  <w:style w:type="character" w:customStyle="1" w:styleId="capt">
    <w:name w:val="capt"/>
    <w:basedOn w:val="DefaultParagraphFont"/>
    <w:rsid w:val="00DA1B51"/>
  </w:style>
  <w:style w:type="character" w:customStyle="1" w:styleId="Heading3Char">
    <w:name w:val="Heading 3 Char"/>
    <w:basedOn w:val="DefaultParagraphFont"/>
    <w:link w:val="Heading3"/>
    <w:uiPriority w:val="9"/>
    <w:rsid w:val="00862BC4"/>
    <w:rPr>
      <w:rFonts w:ascii="Times New Roman" w:eastAsia="Times New Roman" w:hAnsi="Times New Roman" w:cs="Times New Roman"/>
      <w:b/>
      <w:bCs/>
      <w:sz w:val="27"/>
      <w:szCs w:val="27"/>
    </w:rPr>
  </w:style>
  <w:style w:type="paragraph" w:styleId="NormalWeb">
    <w:name w:val="Normal (Web)"/>
    <w:basedOn w:val="Normal"/>
    <w:uiPriority w:val="99"/>
    <w:unhideWhenUsed/>
    <w:rsid w:val="00862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BC4"/>
    <w:rPr>
      <w:b/>
      <w:bCs/>
    </w:rPr>
  </w:style>
  <w:style w:type="character" w:customStyle="1" w:styleId="pron">
    <w:name w:val="pron"/>
    <w:basedOn w:val="DefaultParagraphFont"/>
    <w:rsid w:val="008F16CB"/>
  </w:style>
  <w:style w:type="character" w:customStyle="1" w:styleId="pronall">
    <w:name w:val="pronall"/>
    <w:basedOn w:val="DefaultParagraphFont"/>
    <w:rsid w:val="008F16CB"/>
  </w:style>
  <w:style w:type="paragraph" w:customStyle="1" w:styleId="Default">
    <w:name w:val="Default"/>
    <w:rsid w:val="00050E0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D55BD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96485"/>
    <w:rPr>
      <w:color w:val="800080" w:themeColor="followedHyperlink"/>
      <w:u w:val="single"/>
    </w:rPr>
  </w:style>
  <w:style w:type="character" w:customStyle="1" w:styleId="apple-converted-space">
    <w:name w:val="apple-converted-space"/>
    <w:basedOn w:val="DefaultParagraphFont"/>
    <w:rsid w:val="00E4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6712">
      <w:bodyDiv w:val="1"/>
      <w:marLeft w:val="0"/>
      <w:marRight w:val="0"/>
      <w:marTop w:val="0"/>
      <w:marBottom w:val="0"/>
      <w:divBdr>
        <w:top w:val="none" w:sz="0" w:space="0" w:color="auto"/>
        <w:left w:val="none" w:sz="0" w:space="0" w:color="auto"/>
        <w:bottom w:val="none" w:sz="0" w:space="0" w:color="auto"/>
        <w:right w:val="none" w:sz="0" w:space="0" w:color="auto"/>
      </w:divBdr>
      <w:divsChild>
        <w:div w:id="1194226837">
          <w:marLeft w:val="0"/>
          <w:marRight w:val="0"/>
          <w:marTop w:val="0"/>
          <w:marBottom w:val="0"/>
          <w:divBdr>
            <w:top w:val="none" w:sz="0" w:space="0" w:color="auto"/>
            <w:left w:val="none" w:sz="0" w:space="0" w:color="auto"/>
            <w:bottom w:val="none" w:sz="0" w:space="0" w:color="auto"/>
            <w:right w:val="none" w:sz="0" w:space="0" w:color="auto"/>
          </w:divBdr>
        </w:div>
        <w:div w:id="688986754">
          <w:marLeft w:val="0"/>
          <w:marRight w:val="0"/>
          <w:marTop w:val="0"/>
          <w:marBottom w:val="0"/>
          <w:divBdr>
            <w:top w:val="none" w:sz="0" w:space="0" w:color="auto"/>
            <w:left w:val="none" w:sz="0" w:space="0" w:color="auto"/>
            <w:bottom w:val="none" w:sz="0" w:space="0" w:color="auto"/>
            <w:right w:val="none" w:sz="0" w:space="0" w:color="auto"/>
          </w:divBdr>
        </w:div>
        <w:div w:id="199124697">
          <w:marLeft w:val="0"/>
          <w:marRight w:val="0"/>
          <w:marTop w:val="0"/>
          <w:marBottom w:val="0"/>
          <w:divBdr>
            <w:top w:val="none" w:sz="0" w:space="0" w:color="auto"/>
            <w:left w:val="none" w:sz="0" w:space="0" w:color="auto"/>
            <w:bottom w:val="none" w:sz="0" w:space="0" w:color="auto"/>
            <w:right w:val="none" w:sz="0" w:space="0" w:color="auto"/>
          </w:divBdr>
        </w:div>
        <w:div w:id="1208370791">
          <w:marLeft w:val="0"/>
          <w:marRight w:val="0"/>
          <w:marTop w:val="0"/>
          <w:marBottom w:val="0"/>
          <w:divBdr>
            <w:top w:val="none" w:sz="0" w:space="0" w:color="auto"/>
            <w:left w:val="none" w:sz="0" w:space="0" w:color="auto"/>
            <w:bottom w:val="none" w:sz="0" w:space="0" w:color="auto"/>
            <w:right w:val="none" w:sz="0" w:space="0" w:color="auto"/>
          </w:divBdr>
        </w:div>
      </w:divsChild>
    </w:div>
    <w:div w:id="101726084">
      <w:bodyDiv w:val="1"/>
      <w:marLeft w:val="0"/>
      <w:marRight w:val="0"/>
      <w:marTop w:val="0"/>
      <w:marBottom w:val="0"/>
      <w:divBdr>
        <w:top w:val="none" w:sz="0" w:space="0" w:color="auto"/>
        <w:left w:val="none" w:sz="0" w:space="0" w:color="auto"/>
        <w:bottom w:val="none" w:sz="0" w:space="0" w:color="auto"/>
        <w:right w:val="none" w:sz="0" w:space="0" w:color="auto"/>
      </w:divBdr>
      <w:divsChild>
        <w:div w:id="664555976">
          <w:marLeft w:val="0"/>
          <w:marRight w:val="0"/>
          <w:marTop w:val="0"/>
          <w:marBottom w:val="0"/>
          <w:divBdr>
            <w:top w:val="none" w:sz="0" w:space="0" w:color="auto"/>
            <w:left w:val="none" w:sz="0" w:space="0" w:color="auto"/>
            <w:bottom w:val="none" w:sz="0" w:space="0" w:color="auto"/>
            <w:right w:val="none" w:sz="0" w:space="0" w:color="auto"/>
          </w:divBdr>
          <w:divsChild>
            <w:div w:id="1369599392">
              <w:marLeft w:val="0"/>
              <w:marRight w:val="0"/>
              <w:marTop w:val="0"/>
              <w:marBottom w:val="0"/>
              <w:divBdr>
                <w:top w:val="none" w:sz="0" w:space="0" w:color="auto"/>
                <w:left w:val="none" w:sz="0" w:space="0" w:color="auto"/>
                <w:bottom w:val="none" w:sz="0" w:space="0" w:color="auto"/>
                <w:right w:val="none" w:sz="0" w:space="0" w:color="auto"/>
              </w:divBdr>
              <w:divsChild>
                <w:div w:id="1930652278">
                  <w:marLeft w:val="0"/>
                  <w:marRight w:val="0"/>
                  <w:marTop w:val="0"/>
                  <w:marBottom w:val="0"/>
                  <w:divBdr>
                    <w:top w:val="none" w:sz="0" w:space="0" w:color="auto"/>
                    <w:left w:val="none" w:sz="0" w:space="0" w:color="auto"/>
                    <w:bottom w:val="none" w:sz="0" w:space="0" w:color="auto"/>
                    <w:right w:val="none" w:sz="0" w:space="0" w:color="auto"/>
                  </w:divBdr>
                </w:div>
              </w:divsChild>
            </w:div>
            <w:div w:id="1177497224">
              <w:marLeft w:val="0"/>
              <w:marRight w:val="0"/>
              <w:marTop w:val="0"/>
              <w:marBottom w:val="0"/>
              <w:divBdr>
                <w:top w:val="none" w:sz="0" w:space="0" w:color="auto"/>
                <w:left w:val="none" w:sz="0" w:space="0" w:color="auto"/>
                <w:bottom w:val="none" w:sz="0" w:space="0" w:color="auto"/>
                <w:right w:val="none" w:sz="0" w:space="0" w:color="auto"/>
              </w:divBdr>
              <w:divsChild>
                <w:div w:id="732587350">
                  <w:marLeft w:val="0"/>
                  <w:marRight w:val="0"/>
                  <w:marTop w:val="0"/>
                  <w:marBottom w:val="0"/>
                  <w:divBdr>
                    <w:top w:val="none" w:sz="0" w:space="0" w:color="auto"/>
                    <w:left w:val="none" w:sz="0" w:space="0" w:color="auto"/>
                    <w:bottom w:val="none" w:sz="0" w:space="0" w:color="auto"/>
                    <w:right w:val="none" w:sz="0" w:space="0" w:color="auto"/>
                  </w:divBdr>
                  <w:divsChild>
                    <w:div w:id="1403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1047">
      <w:bodyDiv w:val="1"/>
      <w:marLeft w:val="0"/>
      <w:marRight w:val="0"/>
      <w:marTop w:val="0"/>
      <w:marBottom w:val="0"/>
      <w:divBdr>
        <w:top w:val="none" w:sz="0" w:space="0" w:color="auto"/>
        <w:left w:val="none" w:sz="0" w:space="0" w:color="auto"/>
        <w:bottom w:val="none" w:sz="0" w:space="0" w:color="auto"/>
        <w:right w:val="none" w:sz="0" w:space="0" w:color="auto"/>
      </w:divBdr>
      <w:divsChild>
        <w:div w:id="812259672">
          <w:marLeft w:val="0"/>
          <w:marRight w:val="0"/>
          <w:marTop w:val="0"/>
          <w:marBottom w:val="0"/>
          <w:divBdr>
            <w:top w:val="none" w:sz="0" w:space="0" w:color="auto"/>
            <w:left w:val="none" w:sz="0" w:space="0" w:color="auto"/>
            <w:bottom w:val="none" w:sz="0" w:space="0" w:color="auto"/>
            <w:right w:val="none" w:sz="0" w:space="0" w:color="auto"/>
          </w:divBdr>
        </w:div>
        <w:div w:id="1630355896">
          <w:marLeft w:val="0"/>
          <w:marRight w:val="0"/>
          <w:marTop w:val="0"/>
          <w:marBottom w:val="0"/>
          <w:divBdr>
            <w:top w:val="none" w:sz="0" w:space="0" w:color="auto"/>
            <w:left w:val="none" w:sz="0" w:space="0" w:color="auto"/>
            <w:bottom w:val="none" w:sz="0" w:space="0" w:color="auto"/>
            <w:right w:val="none" w:sz="0" w:space="0" w:color="auto"/>
          </w:divBdr>
        </w:div>
        <w:div w:id="1027561715">
          <w:marLeft w:val="0"/>
          <w:marRight w:val="0"/>
          <w:marTop w:val="0"/>
          <w:marBottom w:val="0"/>
          <w:divBdr>
            <w:top w:val="none" w:sz="0" w:space="0" w:color="auto"/>
            <w:left w:val="none" w:sz="0" w:space="0" w:color="auto"/>
            <w:bottom w:val="none" w:sz="0" w:space="0" w:color="auto"/>
            <w:right w:val="none" w:sz="0" w:space="0" w:color="auto"/>
          </w:divBdr>
        </w:div>
      </w:divsChild>
    </w:div>
    <w:div w:id="358091282">
      <w:bodyDiv w:val="1"/>
      <w:marLeft w:val="0"/>
      <w:marRight w:val="0"/>
      <w:marTop w:val="0"/>
      <w:marBottom w:val="0"/>
      <w:divBdr>
        <w:top w:val="none" w:sz="0" w:space="0" w:color="auto"/>
        <w:left w:val="none" w:sz="0" w:space="0" w:color="auto"/>
        <w:bottom w:val="none" w:sz="0" w:space="0" w:color="auto"/>
        <w:right w:val="none" w:sz="0" w:space="0" w:color="auto"/>
      </w:divBdr>
      <w:divsChild>
        <w:div w:id="1929607170">
          <w:marLeft w:val="0"/>
          <w:marRight w:val="0"/>
          <w:marTop w:val="0"/>
          <w:marBottom w:val="0"/>
          <w:divBdr>
            <w:top w:val="none" w:sz="0" w:space="0" w:color="auto"/>
            <w:left w:val="none" w:sz="0" w:space="0" w:color="auto"/>
            <w:bottom w:val="none" w:sz="0" w:space="0" w:color="auto"/>
            <w:right w:val="none" w:sz="0" w:space="0" w:color="auto"/>
          </w:divBdr>
          <w:divsChild>
            <w:div w:id="1022053838">
              <w:marLeft w:val="0"/>
              <w:marRight w:val="0"/>
              <w:marTop w:val="0"/>
              <w:marBottom w:val="0"/>
              <w:divBdr>
                <w:top w:val="none" w:sz="0" w:space="0" w:color="auto"/>
                <w:left w:val="none" w:sz="0" w:space="0" w:color="auto"/>
                <w:bottom w:val="none" w:sz="0" w:space="0" w:color="auto"/>
                <w:right w:val="none" w:sz="0" w:space="0" w:color="auto"/>
              </w:divBdr>
              <w:divsChild>
                <w:div w:id="1807041202">
                  <w:marLeft w:val="0"/>
                  <w:marRight w:val="0"/>
                  <w:marTop w:val="0"/>
                  <w:marBottom w:val="0"/>
                  <w:divBdr>
                    <w:top w:val="none" w:sz="0" w:space="0" w:color="auto"/>
                    <w:left w:val="none" w:sz="0" w:space="0" w:color="auto"/>
                    <w:bottom w:val="none" w:sz="0" w:space="0" w:color="auto"/>
                    <w:right w:val="none" w:sz="0" w:space="0" w:color="auto"/>
                  </w:divBdr>
                  <w:divsChild>
                    <w:div w:id="20180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5741">
      <w:bodyDiv w:val="1"/>
      <w:marLeft w:val="0"/>
      <w:marRight w:val="0"/>
      <w:marTop w:val="0"/>
      <w:marBottom w:val="0"/>
      <w:divBdr>
        <w:top w:val="none" w:sz="0" w:space="0" w:color="auto"/>
        <w:left w:val="none" w:sz="0" w:space="0" w:color="auto"/>
        <w:bottom w:val="none" w:sz="0" w:space="0" w:color="auto"/>
        <w:right w:val="none" w:sz="0" w:space="0" w:color="auto"/>
      </w:divBdr>
      <w:divsChild>
        <w:div w:id="1408384349">
          <w:marLeft w:val="0"/>
          <w:marRight w:val="0"/>
          <w:marTop w:val="0"/>
          <w:marBottom w:val="0"/>
          <w:divBdr>
            <w:top w:val="none" w:sz="0" w:space="0" w:color="auto"/>
            <w:left w:val="none" w:sz="0" w:space="0" w:color="auto"/>
            <w:bottom w:val="none" w:sz="0" w:space="0" w:color="auto"/>
            <w:right w:val="none" w:sz="0" w:space="0" w:color="auto"/>
          </w:divBdr>
          <w:divsChild>
            <w:div w:id="3233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186">
      <w:bodyDiv w:val="1"/>
      <w:marLeft w:val="0"/>
      <w:marRight w:val="0"/>
      <w:marTop w:val="0"/>
      <w:marBottom w:val="0"/>
      <w:divBdr>
        <w:top w:val="none" w:sz="0" w:space="0" w:color="auto"/>
        <w:left w:val="none" w:sz="0" w:space="0" w:color="auto"/>
        <w:bottom w:val="none" w:sz="0" w:space="0" w:color="auto"/>
        <w:right w:val="none" w:sz="0" w:space="0" w:color="auto"/>
      </w:divBdr>
      <w:divsChild>
        <w:div w:id="247005510">
          <w:marLeft w:val="0"/>
          <w:marRight w:val="0"/>
          <w:marTop w:val="0"/>
          <w:marBottom w:val="0"/>
          <w:divBdr>
            <w:top w:val="none" w:sz="0" w:space="0" w:color="auto"/>
            <w:left w:val="none" w:sz="0" w:space="0" w:color="auto"/>
            <w:bottom w:val="none" w:sz="0" w:space="0" w:color="auto"/>
            <w:right w:val="none" w:sz="0" w:space="0" w:color="auto"/>
          </w:divBdr>
        </w:div>
        <w:div w:id="1442189740">
          <w:marLeft w:val="0"/>
          <w:marRight w:val="0"/>
          <w:marTop w:val="0"/>
          <w:marBottom w:val="0"/>
          <w:divBdr>
            <w:top w:val="none" w:sz="0" w:space="0" w:color="auto"/>
            <w:left w:val="none" w:sz="0" w:space="0" w:color="auto"/>
            <w:bottom w:val="none" w:sz="0" w:space="0" w:color="auto"/>
            <w:right w:val="none" w:sz="0" w:space="0" w:color="auto"/>
          </w:divBdr>
        </w:div>
        <w:div w:id="91440358">
          <w:marLeft w:val="0"/>
          <w:marRight w:val="0"/>
          <w:marTop w:val="0"/>
          <w:marBottom w:val="0"/>
          <w:divBdr>
            <w:top w:val="none" w:sz="0" w:space="0" w:color="auto"/>
            <w:left w:val="none" w:sz="0" w:space="0" w:color="auto"/>
            <w:bottom w:val="none" w:sz="0" w:space="0" w:color="auto"/>
            <w:right w:val="none" w:sz="0" w:space="0" w:color="auto"/>
          </w:divBdr>
        </w:div>
      </w:divsChild>
    </w:div>
    <w:div w:id="1471023443">
      <w:bodyDiv w:val="1"/>
      <w:marLeft w:val="0"/>
      <w:marRight w:val="0"/>
      <w:marTop w:val="0"/>
      <w:marBottom w:val="0"/>
      <w:divBdr>
        <w:top w:val="none" w:sz="0" w:space="0" w:color="auto"/>
        <w:left w:val="none" w:sz="0" w:space="0" w:color="auto"/>
        <w:bottom w:val="none" w:sz="0" w:space="0" w:color="auto"/>
        <w:right w:val="none" w:sz="0" w:space="0" w:color="auto"/>
      </w:divBdr>
      <w:divsChild>
        <w:div w:id="158233520">
          <w:marLeft w:val="0"/>
          <w:marRight w:val="0"/>
          <w:marTop w:val="0"/>
          <w:marBottom w:val="240"/>
          <w:divBdr>
            <w:top w:val="none" w:sz="0" w:space="0" w:color="auto"/>
            <w:left w:val="none" w:sz="0" w:space="0" w:color="auto"/>
            <w:bottom w:val="none" w:sz="0" w:space="0" w:color="auto"/>
            <w:right w:val="none" w:sz="0" w:space="0" w:color="auto"/>
          </w:divBdr>
        </w:div>
        <w:div w:id="1305232836">
          <w:marLeft w:val="0"/>
          <w:marRight w:val="0"/>
          <w:marTop w:val="0"/>
          <w:marBottom w:val="240"/>
          <w:divBdr>
            <w:top w:val="none" w:sz="0" w:space="0" w:color="auto"/>
            <w:left w:val="none" w:sz="0" w:space="0" w:color="auto"/>
            <w:bottom w:val="none" w:sz="0" w:space="0" w:color="auto"/>
            <w:right w:val="none" w:sz="0" w:space="0" w:color="auto"/>
          </w:divBdr>
        </w:div>
        <w:div w:id="274142589">
          <w:marLeft w:val="0"/>
          <w:marRight w:val="0"/>
          <w:marTop w:val="0"/>
          <w:marBottom w:val="240"/>
          <w:divBdr>
            <w:top w:val="none" w:sz="0" w:space="0" w:color="auto"/>
            <w:left w:val="none" w:sz="0" w:space="0" w:color="auto"/>
            <w:bottom w:val="none" w:sz="0" w:space="0" w:color="auto"/>
            <w:right w:val="none" w:sz="0" w:space="0" w:color="auto"/>
          </w:divBdr>
        </w:div>
        <w:div w:id="2013683731">
          <w:marLeft w:val="0"/>
          <w:marRight w:val="0"/>
          <w:marTop w:val="0"/>
          <w:marBottom w:val="240"/>
          <w:divBdr>
            <w:top w:val="none" w:sz="0" w:space="0" w:color="auto"/>
            <w:left w:val="none" w:sz="0" w:space="0" w:color="auto"/>
            <w:bottom w:val="none" w:sz="0" w:space="0" w:color="auto"/>
            <w:right w:val="none" w:sz="0" w:space="0" w:color="auto"/>
          </w:divBdr>
        </w:div>
        <w:div w:id="1252204351">
          <w:marLeft w:val="0"/>
          <w:marRight w:val="0"/>
          <w:marTop w:val="0"/>
          <w:marBottom w:val="240"/>
          <w:divBdr>
            <w:top w:val="none" w:sz="0" w:space="0" w:color="auto"/>
            <w:left w:val="none" w:sz="0" w:space="0" w:color="auto"/>
            <w:bottom w:val="none" w:sz="0" w:space="0" w:color="auto"/>
            <w:right w:val="none" w:sz="0" w:space="0" w:color="auto"/>
          </w:divBdr>
        </w:div>
      </w:divsChild>
    </w:div>
    <w:div w:id="1585139453">
      <w:bodyDiv w:val="1"/>
      <w:marLeft w:val="0"/>
      <w:marRight w:val="0"/>
      <w:marTop w:val="0"/>
      <w:marBottom w:val="0"/>
      <w:divBdr>
        <w:top w:val="none" w:sz="0" w:space="0" w:color="auto"/>
        <w:left w:val="none" w:sz="0" w:space="0" w:color="auto"/>
        <w:bottom w:val="none" w:sz="0" w:space="0" w:color="auto"/>
        <w:right w:val="none" w:sz="0" w:space="0" w:color="auto"/>
      </w:divBdr>
      <w:divsChild>
        <w:div w:id="1976593528">
          <w:marLeft w:val="0"/>
          <w:marRight w:val="0"/>
          <w:marTop w:val="0"/>
          <w:marBottom w:val="0"/>
          <w:divBdr>
            <w:top w:val="none" w:sz="0" w:space="0" w:color="auto"/>
            <w:left w:val="none" w:sz="0" w:space="0" w:color="auto"/>
            <w:bottom w:val="none" w:sz="0" w:space="0" w:color="auto"/>
            <w:right w:val="none" w:sz="0" w:space="0" w:color="auto"/>
          </w:divBdr>
          <w:divsChild>
            <w:div w:id="397675787">
              <w:marLeft w:val="0"/>
              <w:marRight w:val="0"/>
              <w:marTop w:val="0"/>
              <w:marBottom w:val="0"/>
              <w:divBdr>
                <w:top w:val="none" w:sz="0" w:space="0" w:color="auto"/>
                <w:left w:val="none" w:sz="0" w:space="0" w:color="auto"/>
                <w:bottom w:val="none" w:sz="0" w:space="0" w:color="auto"/>
                <w:right w:val="none" w:sz="0" w:space="0" w:color="auto"/>
              </w:divBdr>
              <w:divsChild>
                <w:div w:id="1588029194">
                  <w:marLeft w:val="0"/>
                  <w:marRight w:val="0"/>
                  <w:marTop w:val="0"/>
                  <w:marBottom w:val="0"/>
                  <w:divBdr>
                    <w:top w:val="none" w:sz="0" w:space="0" w:color="auto"/>
                    <w:left w:val="none" w:sz="0" w:space="0" w:color="auto"/>
                    <w:bottom w:val="none" w:sz="0" w:space="0" w:color="auto"/>
                    <w:right w:val="none" w:sz="0" w:space="0" w:color="auto"/>
                  </w:divBdr>
                  <w:divsChild>
                    <w:div w:id="1715697458">
                      <w:marLeft w:val="0"/>
                      <w:marRight w:val="0"/>
                      <w:marTop w:val="0"/>
                      <w:marBottom w:val="0"/>
                      <w:divBdr>
                        <w:top w:val="none" w:sz="0" w:space="0" w:color="auto"/>
                        <w:left w:val="none" w:sz="0" w:space="0" w:color="auto"/>
                        <w:bottom w:val="none" w:sz="0" w:space="0" w:color="auto"/>
                        <w:right w:val="none" w:sz="0" w:space="0" w:color="auto"/>
                      </w:divBdr>
                      <w:divsChild>
                        <w:div w:id="1655182630">
                          <w:marLeft w:val="0"/>
                          <w:marRight w:val="0"/>
                          <w:marTop w:val="0"/>
                          <w:marBottom w:val="0"/>
                          <w:divBdr>
                            <w:top w:val="none" w:sz="0" w:space="0" w:color="auto"/>
                            <w:left w:val="none" w:sz="0" w:space="0" w:color="auto"/>
                            <w:bottom w:val="none" w:sz="0" w:space="0" w:color="auto"/>
                            <w:right w:val="none" w:sz="0" w:space="0" w:color="auto"/>
                          </w:divBdr>
                          <w:divsChild>
                            <w:div w:id="1259170496">
                              <w:marLeft w:val="0"/>
                              <w:marRight w:val="0"/>
                              <w:marTop w:val="0"/>
                              <w:marBottom w:val="0"/>
                              <w:divBdr>
                                <w:top w:val="none" w:sz="0" w:space="0" w:color="auto"/>
                                <w:left w:val="none" w:sz="0" w:space="0" w:color="auto"/>
                                <w:bottom w:val="none" w:sz="0" w:space="0" w:color="auto"/>
                                <w:right w:val="none" w:sz="0" w:space="0" w:color="auto"/>
                              </w:divBdr>
                              <w:divsChild>
                                <w:div w:id="1508405154">
                                  <w:marLeft w:val="0"/>
                                  <w:marRight w:val="0"/>
                                  <w:marTop w:val="0"/>
                                  <w:marBottom w:val="0"/>
                                  <w:divBdr>
                                    <w:top w:val="none" w:sz="0" w:space="0" w:color="auto"/>
                                    <w:left w:val="none" w:sz="0" w:space="0" w:color="auto"/>
                                    <w:bottom w:val="none" w:sz="0" w:space="0" w:color="auto"/>
                                    <w:right w:val="none" w:sz="0" w:space="0" w:color="auto"/>
                                  </w:divBdr>
                                  <w:divsChild>
                                    <w:div w:id="5319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53200">
      <w:bodyDiv w:val="1"/>
      <w:marLeft w:val="0"/>
      <w:marRight w:val="0"/>
      <w:marTop w:val="0"/>
      <w:marBottom w:val="0"/>
      <w:divBdr>
        <w:top w:val="none" w:sz="0" w:space="0" w:color="auto"/>
        <w:left w:val="none" w:sz="0" w:space="0" w:color="auto"/>
        <w:bottom w:val="none" w:sz="0" w:space="0" w:color="auto"/>
        <w:right w:val="none" w:sz="0" w:space="0" w:color="auto"/>
      </w:divBdr>
      <w:divsChild>
        <w:div w:id="132868836">
          <w:marLeft w:val="0"/>
          <w:marRight w:val="0"/>
          <w:marTop w:val="0"/>
          <w:marBottom w:val="0"/>
          <w:divBdr>
            <w:top w:val="none" w:sz="0" w:space="0" w:color="auto"/>
            <w:left w:val="none" w:sz="0" w:space="0" w:color="auto"/>
            <w:bottom w:val="none" w:sz="0" w:space="0" w:color="auto"/>
            <w:right w:val="none" w:sz="0" w:space="0" w:color="auto"/>
          </w:divBdr>
          <w:divsChild>
            <w:div w:id="704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461">
      <w:bodyDiv w:val="1"/>
      <w:marLeft w:val="0"/>
      <w:marRight w:val="0"/>
      <w:marTop w:val="0"/>
      <w:marBottom w:val="0"/>
      <w:divBdr>
        <w:top w:val="none" w:sz="0" w:space="0" w:color="auto"/>
        <w:left w:val="none" w:sz="0" w:space="0" w:color="auto"/>
        <w:bottom w:val="none" w:sz="0" w:space="0" w:color="auto"/>
        <w:right w:val="none" w:sz="0" w:space="0" w:color="auto"/>
      </w:divBdr>
      <w:divsChild>
        <w:div w:id="1670669649">
          <w:marLeft w:val="0"/>
          <w:marRight w:val="0"/>
          <w:marTop w:val="0"/>
          <w:marBottom w:val="240"/>
          <w:divBdr>
            <w:top w:val="none" w:sz="0" w:space="0" w:color="auto"/>
            <w:left w:val="none" w:sz="0" w:space="0" w:color="auto"/>
            <w:bottom w:val="none" w:sz="0" w:space="0" w:color="auto"/>
            <w:right w:val="none" w:sz="0" w:space="0" w:color="auto"/>
          </w:divBdr>
        </w:div>
        <w:div w:id="1786583930">
          <w:marLeft w:val="0"/>
          <w:marRight w:val="0"/>
          <w:marTop w:val="0"/>
          <w:marBottom w:val="240"/>
          <w:divBdr>
            <w:top w:val="none" w:sz="0" w:space="0" w:color="auto"/>
            <w:left w:val="none" w:sz="0" w:space="0" w:color="auto"/>
            <w:bottom w:val="none" w:sz="0" w:space="0" w:color="auto"/>
            <w:right w:val="none" w:sz="0" w:space="0" w:color="auto"/>
          </w:divBdr>
        </w:div>
        <w:div w:id="728459592">
          <w:marLeft w:val="0"/>
          <w:marRight w:val="0"/>
          <w:marTop w:val="0"/>
          <w:marBottom w:val="240"/>
          <w:divBdr>
            <w:top w:val="none" w:sz="0" w:space="0" w:color="auto"/>
            <w:left w:val="none" w:sz="0" w:space="0" w:color="auto"/>
            <w:bottom w:val="none" w:sz="0" w:space="0" w:color="auto"/>
            <w:right w:val="none" w:sz="0" w:space="0" w:color="auto"/>
          </w:divBdr>
        </w:div>
        <w:div w:id="192959313">
          <w:marLeft w:val="0"/>
          <w:marRight w:val="0"/>
          <w:marTop w:val="0"/>
          <w:marBottom w:val="240"/>
          <w:divBdr>
            <w:top w:val="none" w:sz="0" w:space="0" w:color="auto"/>
            <w:left w:val="none" w:sz="0" w:space="0" w:color="auto"/>
            <w:bottom w:val="none" w:sz="0" w:space="0" w:color="auto"/>
            <w:right w:val="none" w:sz="0" w:space="0" w:color="auto"/>
          </w:divBdr>
        </w:div>
        <w:div w:id="1991403686">
          <w:marLeft w:val="0"/>
          <w:marRight w:val="0"/>
          <w:marTop w:val="0"/>
          <w:marBottom w:val="240"/>
          <w:divBdr>
            <w:top w:val="none" w:sz="0" w:space="0" w:color="auto"/>
            <w:left w:val="none" w:sz="0" w:space="0" w:color="auto"/>
            <w:bottom w:val="none" w:sz="0" w:space="0" w:color="auto"/>
            <w:right w:val="none" w:sz="0" w:space="0" w:color="auto"/>
          </w:divBdr>
        </w:div>
      </w:divsChild>
    </w:div>
    <w:div w:id="1822383867">
      <w:bodyDiv w:val="1"/>
      <w:marLeft w:val="0"/>
      <w:marRight w:val="0"/>
      <w:marTop w:val="0"/>
      <w:marBottom w:val="0"/>
      <w:divBdr>
        <w:top w:val="none" w:sz="0" w:space="0" w:color="auto"/>
        <w:left w:val="none" w:sz="0" w:space="0" w:color="auto"/>
        <w:bottom w:val="none" w:sz="0" w:space="0" w:color="auto"/>
        <w:right w:val="none" w:sz="0" w:space="0" w:color="auto"/>
      </w:divBdr>
      <w:divsChild>
        <w:div w:id="1902054617">
          <w:marLeft w:val="0"/>
          <w:marRight w:val="0"/>
          <w:marTop w:val="0"/>
          <w:marBottom w:val="0"/>
          <w:divBdr>
            <w:top w:val="none" w:sz="0" w:space="0" w:color="auto"/>
            <w:left w:val="none" w:sz="0" w:space="0" w:color="auto"/>
            <w:bottom w:val="none" w:sz="0" w:space="0" w:color="auto"/>
            <w:right w:val="none" w:sz="0" w:space="0" w:color="auto"/>
          </w:divBdr>
          <w:divsChild>
            <w:div w:id="676007813">
              <w:marLeft w:val="0"/>
              <w:marRight w:val="0"/>
              <w:marTop w:val="0"/>
              <w:marBottom w:val="0"/>
              <w:divBdr>
                <w:top w:val="none" w:sz="0" w:space="0" w:color="auto"/>
                <w:left w:val="none" w:sz="0" w:space="0" w:color="auto"/>
                <w:bottom w:val="none" w:sz="0" w:space="0" w:color="auto"/>
                <w:right w:val="none" w:sz="0" w:space="0" w:color="auto"/>
              </w:divBdr>
              <w:divsChild>
                <w:div w:id="1058672779">
                  <w:marLeft w:val="0"/>
                  <w:marRight w:val="0"/>
                  <w:marTop w:val="0"/>
                  <w:marBottom w:val="0"/>
                  <w:divBdr>
                    <w:top w:val="none" w:sz="0" w:space="0" w:color="auto"/>
                    <w:left w:val="none" w:sz="0" w:space="0" w:color="auto"/>
                    <w:bottom w:val="none" w:sz="0" w:space="0" w:color="auto"/>
                    <w:right w:val="none" w:sz="0" w:space="0" w:color="auto"/>
                  </w:divBdr>
                  <w:divsChild>
                    <w:div w:id="14518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0563">
      <w:bodyDiv w:val="1"/>
      <w:marLeft w:val="0"/>
      <w:marRight w:val="0"/>
      <w:marTop w:val="0"/>
      <w:marBottom w:val="0"/>
      <w:divBdr>
        <w:top w:val="none" w:sz="0" w:space="0" w:color="auto"/>
        <w:left w:val="none" w:sz="0" w:space="0" w:color="auto"/>
        <w:bottom w:val="none" w:sz="0" w:space="0" w:color="auto"/>
        <w:right w:val="none" w:sz="0" w:space="0" w:color="auto"/>
      </w:divBdr>
      <w:divsChild>
        <w:div w:id="384181908">
          <w:marLeft w:val="0"/>
          <w:marRight w:val="0"/>
          <w:marTop w:val="0"/>
          <w:marBottom w:val="0"/>
          <w:divBdr>
            <w:top w:val="none" w:sz="0" w:space="0" w:color="auto"/>
            <w:left w:val="none" w:sz="0" w:space="0" w:color="auto"/>
            <w:bottom w:val="none" w:sz="0" w:space="0" w:color="auto"/>
            <w:right w:val="none" w:sz="0" w:space="0" w:color="auto"/>
          </w:divBdr>
          <w:divsChild>
            <w:div w:id="1387872144">
              <w:marLeft w:val="0"/>
              <w:marRight w:val="0"/>
              <w:marTop w:val="0"/>
              <w:marBottom w:val="0"/>
              <w:divBdr>
                <w:top w:val="none" w:sz="0" w:space="0" w:color="auto"/>
                <w:left w:val="none" w:sz="0" w:space="0" w:color="auto"/>
                <w:bottom w:val="none" w:sz="0" w:space="0" w:color="auto"/>
                <w:right w:val="none" w:sz="0" w:space="0" w:color="auto"/>
              </w:divBdr>
              <w:divsChild>
                <w:div w:id="201093871">
                  <w:marLeft w:val="0"/>
                  <w:marRight w:val="0"/>
                  <w:marTop w:val="0"/>
                  <w:marBottom w:val="0"/>
                  <w:divBdr>
                    <w:top w:val="none" w:sz="0" w:space="0" w:color="auto"/>
                    <w:left w:val="none" w:sz="0" w:space="0" w:color="auto"/>
                    <w:bottom w:val="none" w:sz="0" w:space="0" w:color="auto"/>
                    <w:right w:val="none" w:sz="0" w:space="0" w:color="auto"/>
                  </w:divBdr>
                  <w:divsChild>
                    <w:div w:id="724333169">
                      <w:marLeft w:val="0"/>
                      <w:marRight w:val="0"/>
                      <w:marTop w:val="0"/>
                      <w:marBottom w:val="0"/>
                      <w:divBdr>
                        <w:top w:val="none" w:sz="0" w:space="0" w:color="auto"/>
                        <w:left w:val="none" w:sz="0" w:space="0" w:color="auto"/>
                        <w:bottom w:val="none" w:sz="0" w:space="0" w:color="auto"/>
                        <w:right w:val="none" w:sz="0" w:space="0" w:color="auto"/>
                      </w:divBdr>
                      <w:divsChild>
                        <w:div w:id="1865899262">
                          <w:marLeft w:val="0"/>
                          <w:marRight w:val="0"/>
                          <w:marTop w:val="0"/>
                          <w:marBottom w:val="0"/>
                          <w:divBdr>
                            <w:top w:val="none" w:sz="0" w:space="0" w:color="auto"/>
                            <w:left w:val="none" w:sz="0" w:space="0" w:color="auto"/>
                            <w:bottom w:val="none" w:sz="0" w:space="0" w:color="auto"/>
                            <w:right w:val="none" w:sz="0" w:space="0" w:color="auto"/>
                          </w:divBdr>
                          <w:divsChild>
                            <w:div w:id="1558079848">
                              <w:marLeft w:val="0"/>
                              <w:marRight w:val="0"/>
                              <w:marTop w:val="0"/>
                              <w:marBottom w:val="0"/>
                              <w:divBdr>
                                <w:top w:val="none" w:sz="0" w:space="0" w:color="auto"/>
                                <w:left w:val="none" w:sz="0" w:space="0" w:color="auto"/>
                                <w:bottom w:val="none" w:sz="0" w:space="0" w:color="auto"/>
                                <w:right w:val="none" w:sz="0" w:space="0" w:color="auto"/>
                              </w:divBdr>
                              <w:divsChild>
                                <w:div w:id="1237090132">
                                  <w:marLeft w:val="0"/>
                                  <w:marRight w:val="0"/>
                                  <w:marTop w:val="0"/>
                                  <w:marBottom w:val="0"/>
                                  <w:divBdr>
                                    <w:top w:val="none" w:sz="0" w:space="0" w:color="auto"/>
                                    <w:left w:val="none" w:sz="0" w:space="0" w:color="auto"/>
                                    <w:bottom w:val="none" w:sz="0" w:space="0" w:color="auto"/>
                                    <w:right w:val="none" w:sz="0" w:space="0" w:color="auto"/>
                                  </w:divBdr>
                                  <w:divsChild>
                                    <w:div w:id="1540169789">
                                      <w:marLeft w:val="0"/>
                                      <w:marRight w:val="0"/>
                                      <w:marTop w:val="0"/>
                                      <w:marBottom w:val="0"/>
                                      <w:divBdr>
                                        <w:top w:val="none" w:sz="0" w:space="0" w:color="auto"/>
                                        <w:left w:val="none" w:sz="0" w:space="0" w:color="auto"/>
                                        <w:bottom w:val="none" w:sz="0" w:space="0" w:color="auto"/>
                                        <w:right w:val="none" w:sz="0" w:space="0" w:color="auto"/>
                                      </w:divBdr>
                                      <w:divsChild>
                                        <w:div w:id="399331709">
                                          <w:marLeft w:val="0"/>
                                          <w:marRight w:val="0"/>
                                          <w:marTop w:val="0"/>
                                          <w:marBottom w:val="0"/>
                                          <w:divBdr>
                                            <w:top w:val="none" w:sz="0" w:space="0" w:color="auto"/>
                                            <w:left w:val="none" w:sz="0" w:space="0" w:color="auto"/>
                                            <w:bottom w:val="none" w:sz="0" w:space="0" w:color="auto"/>
                                            <w:right w:val="none" w:sz="0" w:space="0" w:color="auto"/>
                                          </w:divBdr>
                                        </w:div>
                                        <w:div w:id="1509443787">
                                          <w:marLeft w:val="0"/>
                                          <w:marRight w:val="0"/>
                                          <w:marTop w:val="0"/>
                                          <w:marBottom w:val="0"/>
                                          <w:divBdr>
                                            <w:top w:val="none" w:sz="0" w:space="0" w:color="auto"/>
                                            <w:left w:val="none" w:sz="0" w:space="0" w:color="auto"/>
                                            <w:bottom w:val="none" w:sz="0" w:space="0" w:color="auto"/>
                                            <w:right w:val="none" w:sz="0" w:space="0" w:color="auto"/>
                                          </w:divBdr>
                                        </w:div>
                                        <w:div w:id="755590289">
                                          <w:marLeft w:val="0"/>
                                          <w:marRight w:val="0"/>
                                          <w:marTop w:val="0"/>
                                          <w:marBottom w:val="0"/>
                                          <w:divBdr>
                                            <w:top w:val="none" w:sz="0" w:space="0" w:color="auto"/>
                                            <w:left w:val="none" w:sz="0" w:space="0" w:color="auto"/>
                                            <w:bottom w:val="none" w:sz="0" w:space="0" w:color="auto"/>
                                            <w:right w:val="none" w:sz="0" w:space="0" w:color="auto"/>
                                          </w:divBdr>
                                        </w:div>
                                        <w:div w:id="935481878">
                                          <w:marLeft w:val="0"/>
                                          <w:marRight w:val="0"/>
                                          <w:marTop w:val="0"/>
                                          <w:marBottom w:val="0"/>
                                          <w:divBdr>
                                            <w:top w:val="none" w:sz="0" w:space="0" w:color="auto"/>
                                            <w:left w:val="none" w:sz="0" w:space="0" w:color="auto"/>
                                            <w:bottom w:val="none" w:sz="0" w:space="0" w:color="auto"/>
                                            <w:right w:val="none" w:sz="0" w:space="0" w:color="auto"/>
                                          </w:divBdr>
                                        </w:div>
                                        <w:div w:id="8825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89015">
      <w:bodyDiv w:val="1"/>
      <w:marLeft w:val="0"/>
      <w:marRight w:val="0"/>
      <w:marTop w:val="0"/>
      <w:marBottom w:val="0"/>
      <w:divBdr>
        <w:top w:val="none" w:sz="0" w:space="0" w:color="auto"/>
        <w:left w:val="none" w:sz="0" w:space="0" w:color="auto"/>
        <w:bottom w:val="none" w:sz="0" w:space="0" w:color="auto"/>
        <w:right w:val="none" w:sz="0" w:space="0" w:color="auto"/>
      </w:divBdr>
      <w:divsChild>
        <w:div w:id="102112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dominal_p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gestive.niddk.nih.gov/ddiseases/pubs/ibs_e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5385-663F-0045-8E4B-1ED8495C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Saad Alkhowaiter</cp:lastModifiedBy>
  <cp:revision>25</cp:revision>
  <cp:lastPrinted>2011-09-19T13:04:00Z</cp:lastPrinted>
  <dcterms:created xsi:type="dcterms:W3CDTF">2011-09-18T07:45:00Z</dcterms:created>
  <dcterms:modified xsi:type="dcterms:W3CDTF">2020-10-02T10:56:00Z</dcterms:modified>
</cp:coreProperties>
</file>