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10F7" w14:textId="77777777" w:rsidR="00D83D01" w:rsidRPr="00DF03A5" w:rsidRDefault="00D83D01" w:rsidP="00BD0794">
      <w:pPr>
        <w:widowControl w:val="0"/>
        <w:autoSpaceDE w:val="0"/>
        <w:autoSpaceDN w:val="0"/>
        <w:adjustRightInd w:val="0"/>
        <w:spacing w:after="360" w:line="340" w:lineRule="atLeast"/>
        <w:jc w:val="center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Lecture note for </w:t>
      </w:r>
    </w:p>
    <w:p w14:paraId="486D967E" w14:textId="77777777" w:rsidR="00BD0794" w:rsidRPr="00DF03A5" w:rsidRDefault="00D83D01" w:rsidP="00BD0794">
      <w:pPr>
        <w:widowControl w:val="0"/>
        <w:autoSpaceDE w:val="0"/>
        <w:autoSpaceDN w:val="0"/>
        <w:adjustRightInd w:val="0"/>
        <w:spacing w:after="360" w:line="340" w:lineRule="atLeast"/>
        <w:jc w:val="center"/>
        <w:rPr>
          <w:rFonts w:ascii="Garamond" w:hAnsi="Garamond" w:cs="Tahoma"/>
          <w:b/>
          <w:color w:val="1F1F1F"/>
          <w:sz w:val="28"/>
          <w:szCs w:val="28"/>
        </w:rPr>
      </w:pPr>
      <w:r w:rsidRPr="00DF03A5">
        <w:rPr>
          <w:rFonts w:ascii="Garamond" w:hAnsi="Garamond" w:cs="Tahoma"/>
          <w:b/>
          <w:color w:val="1F1F1F"/>
          <w:sz w:val="28"/>
          <w:szCs w:val="28"/>
        </w:rPr>
        <w:t>Cutaneous manifestation of connective tissue diseases</w:t>
      </w:r>
    </w:p>
    <w:p w14:paraId="2F33338B" w14:textId="77777777" w:rsidR="00BD0794" w:rsidRPr="00DF03A5" w:rsidRDefault="00BD0794" w:rsidP="00BD0794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 </w:t>
      </w:r>
    </w:p>
    <w:p w14:paraId="5A4D382E" w14:textId="77777777" w:rsidR="00BD0794" w:rsidRDefault="00D02313" w:rsidP="00BD0794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ALL DISEASES OCCURE MORE IN FEMALES.</w:t>
      </w:r>
      <w:proofErr w:type="gramEnd"/>
    </w:p>
    <w:p w14:paraId="5F713100" w14:textId="77777777" w:rsidR="00BD0794" w:rsidRPr="00DF03A5" w:rsidRDefault="00BD0794" w:rsidP="00BD0794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 </w:t>
      </w:r>
    </w:p>
    <w:p w14:paraId="1471A33F" w14:textId="77777777" w:rsidR="00BD0794" w:rsidRPr="00DF03A5" w:rsidRDefault="00BD0794" w:rsidP="00BD0794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 </w:t>
      </w:r>
    </w:p>
    <w:p w14:paraId="66905DFC" w14:textId="77777777" w:rsidR="002155CE" w:rsidRPr="00DF03A5" w:rsidRDefault="00BD0794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> </w:t>
      </w:r>
      <w:r w:rsidR="002155CE" w:rsidRPr="00DF03A5">
        <w:rPr>
          <w:rFonts w:ascii="Garamond" w:hAnsi="Garamond" w:cs="Tahoma"/>
          <w:b/>
          <w:color w:val="1F1F1F"/>
          <w:sz w:val="26"/>
          <w:szCs w:val="26"/>
        </w:rPr>
        <w:t>1-</w:t>
      </w:r>
      <w:proofErr w:type="gramStart"/>
      <w:r w:rsidRPr="00DF03A5">
        <w:rPr>
          <w:rFonts w:ascii="Garamond" w:hAnsi="Garamond" w:cs="Tahoma"/>
          <w:b/>
          <w:color w:val="1F1F1F"/>
          <w:sz w:val="26"/>
          <w:szCs w:val="26"/>
        </w:rPr>
        <w:t>Dermatomyositis :</w:t>
      </w:r>
      <w:proofErr w:type="gramEnd"/>
    </w:p>
    <w:p w14:paraId="4B726BEE" w14:textId="77777777" w:rsidR="002155CE" w:rsidRPr="00DF03A5" w:rsidRDefault="002155CE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definition:</w:t>
      </w:r>
      <w:r w:rsidRPr="00DF03A5">
        <w:rPr>
          <w:rFonts w:ascii="Garamond" w:hAnsi="Garamond" w:cs="Tahoma"/>
          <w:color w:val="426AB5"/>
          <w:sz w:val="26"/>
          <w:szCs w:val="26"/>
        </w:rPr>
        <w:t>it</w:t>
      </w:r>
      <w:proofErr w:type="gramEnd"/>
      <w:r w:rsidRPr="00DF03A5">
        <w:rPr>
          <w:rFonts w:ascii="Garamond" w:hAnsi="Garamond" w:cs="Tahoma"/>
          <w:color w:val="426AB5"/>
          <w:sz w:val="26"/>
          <w:szCs w:val="26"/>
        </w:rPr>
        <w:t xml:space="preserve"> is</w:t>
      </w:r>
      <w:r w:rsidR="00BD0794" w:rsidRPr="00DF03A5">
        <w:rPr>
          <w:rFonts w:ascii="Garamond" w:hAnsi="Garamond" w:cs="Tahoma"/>
          <w:color w:val="426AB5"/>
          <w:sz w:val="26"/>
          <w:szCs w:val="26"/>
        </w:rPr>
        <w:t xml:space="preserve"> a</w:t>
      </w:r>
      <w:r w:rsidRPr="00DF03A5">
        <w:rPr>
          <w:rFonts w:ascii="Garamond" w:hAnsi="Garamond" w:cs="Tahoma"/>
          <w:color w:val="426AB5"/>
          <w:sz w:val="26"/>
          <w:szCs w:val="26"/>
        </w:rPr>
        <w:t xml:space="preserve"> rare</w:t>
      </w:r>
      <w:r w:rsidR="00BD0794" w:rsidRPr="00DF03A5">
        <w:rPr>
          <w:rFonts w:ascii="Garamond" w:hAnsi="Garamond" w:cs="Tahoma"/>
          <w:color w:val="426AB5"/>
          <w:sz w:val="26"/>
          <w:szCs w:val="26"/>
        </w:rPr>
        <w:t xml:space="preserve"> disorder of skin and muscle characterized by a specific rash and proximal weakness .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> </w:t>
      </w:r>
    </w:p>
    <w:p w14:paraId="7FA36C10" w14:textId="77777777" w:rsidR="002155CE" w:rsidRPr="00DF03A5" w:rsidRDefault="0088146A" w:rsidP="00AE21B7">
      <w:pPr>
        <w:widowControl w:val="0"/>
        <w:tabs>
          <w:tab w:val="left" w:pos="3168"/>
        </w:tabs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A- </w:t>
      </w:r>
      <w:proofErr w:type="gramStart"/>
      <w:r w:rsidR="002155CE" w:rsidRPr="00DF03A5">
        <w:rPr>
          <w:rFonts w:ascii="Garamond" w:hAnsi="Garamond" w:cs="Tahoma"/>
          <w:color w:val="1F1F1F"/>
          <w:sz w:val="26"/>
          <w:szCs w:val="26"/>
        </w:rPr>
        <w:t>features :</w:t>
      </w:r>
      <w:proofErr w:type="gramEnd"/>
      <w:r w:rsidR="00AE21B7">
        <w:rPr>
          <w:rFonts w:ascii="Garamond" w:hAnsi="Garamond" w:cs="Tahoma"/>
          <w:color w:val="1F1F1F"/>
          <w:sz w:val="26"/>
          <w:szCs w:val="26"/>
        </w:rPr>
        <w:tab/>
      </w:r>
    </w:p>
    <w:p w14:paraId="3B75A384" w14:textId="77777777" w:rsidR="002155CE" w:rsidRPr="00DF03A5" w:rsidRDefault="00BD0794" w:rsidP="007955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The main symptoms include skin rash and </w:t>
      </w:r>
      <w:r w:rsidRPr="00DF03A5">
        <w:rPr>
          <w:rFonts w:ascii="Garamond" w:hAnsi="Garamond" w:cs="Tahoma"/>
          <w:color w:val="FF0000"/>
          <w:sz w:val="26"/>
          <w:szCs w:val="26"/>
        </w:rPr>
        <w:t>symmetric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proximal muscle weakness which may be accompanied by pain</w:t>
      </w:r>
    </w:p>
    <w:p w14:paraId="2B0EC29D" w14:textId="77777777" w:rsidR="002155CE" w:rsidRPr="00DF03A5" w:rsidRDefault="002155CE" w:rsidP="007955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proofErr w:type="gramStart"/>
      <w:r w:rsidRPr="00DF03A5">
        <w:rPr>
          <w:rFonts w:ascii="Garamond" w:hAnsi="Garamond" w:cs="Tahoma"/>
          <w:color w:val="85A2D2"/>
          <w:sz w:val="26"/>
          <w:szCs w:val="26"/>
        </w:rPr>
        <w:t>violaceous</w:t>
      </w:r>
      <w:proofErr w:type="spellEnd"/>
      <w:proofErr w:type="gramEnd"/>
      <w:r w:rsidRPr="00DF03A5">
        <w:rPr>
          <w:rFonts w:ascii="Garamond" w:hAnsi="Garamond" w:cs="Tahoma"/>
          <w:color w:val="85A2D2"/>
          <w:sz w:val="26"/>
          <w:szCs w:val="26"/>
        </w:rPr>
        <w:t xml:space="preserve"> macular rash in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>Upper eyelid (</w:t>
      </w:r>
      <w:r w:rsidRPr="00DF03A5">
        <w:rPr>
          <w:rFonts w:ascii="Garamond" w:hAnsi="Garamond" w:cs="Tahoma"/>
          <w:color w:val="F50000"/>
          <w:sz w:val="26"/>
          <w:szCs w:val="26"/>
        </w:rPr>
        <w:t xml:space="preserve">particularly </w:t>
      </w:r>
      <w:proofErr w:type="spellStart"/>
      <w:r w:rsidRPr="00DF03A5">
        <w:rPr>
          <w:rFonts w:ascii="Garamond" w:hAnsi="Garamond" w:cs="Tahoma"/>
          <w:color w:val="F50000"/>
          <w:sz w:val="26"/>
          <w:szCs w:val="26"/>
        </w:rPr>
        <w:t>peri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-ocular area, </w:t>
      </w:r>
      <w:r w:rsidR="00BD0794" w:rsidRPr="00DF03A5">
        <w:rPr>
          <w:rFonts w:ascii="Garamond" w:hAnsi="Garamond" w:cs="Tahoma"/>
          <w:color w:val="F50000"/>
          <w:sz w:val="26"/>
          <w:szCs w:val="26"/>
        </w:rPr>
        <w:t>or cheek)</w:t>
      </w:r>
      <w:r w:rsidR="00C23DF0">
        <w:rPr>
          <w:rFonts w:ascii="Garamond" w:hAnsi="Garamond" w:cs="Tahoma"/>
          <w:color w:val="F50000"/>
          <w:sz w:val="26"/>
          <w:szCs w:val="26"/>
        </w:rPr>
        <w:t xml:space="preserve">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described as heliotrope. </w:t>
      </w:r>
      <w:proofErr w:type="gramStart"/>
      <w:r w:rsidR="00C23DF0">
        <w:rPr>
          <w:rFonts w:ascii="Garamond" w:hAnsi="Garamond" w:cs="Tahoma"/>
          <w:sz w:val="26"/>
          <w:szCs w:val="26"/>
        </w:rPr>
        <w:t>with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dilated blood vessels </w:t>
      </w:r>
    </w:p>
    <w:p w14:paraId="704CDBB2" w14:textId="77777777" w:rsidR="00350501" w:rsidRPr="00DF03A5" w:rsidRDefault="00350501" w:rsidP="007955C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/>
          <w:noProof/>
        </w:rPr>
        <w:drawing>
          <wp:inline distT="0" distB="0" distL="0" distR="0" wp14:anchorId="7A4DDA4B" wp14:editId="17BC6A48">
            <wp:extent cx="2628900" cy="1559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be1d8e1339d6cc4568ba6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82" cy="156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33A0" w14:textId="77777777" w:rsidR="00D44B38" w:rsidRPr="00DF03A5" w:rsidRDefault="002155CE" w:rsidP="007955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Gottron's</w:t>
      </w:r>
      <w:proofErr w:type="spellEnd"/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Pr="00DF03A5">
        <w:rPr>
          <w:rFonts w:ascii="Garamond" w:hAnsi="Garamond" w:cs="Tahoma"/>
          <w:color w:val="1F1F1F"/>
          <w:sz w:val="26"/>
          <w:szCs w:val="26"/>
        </w:rPr>
        <w:t>papule =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erythematous rash &amp; </w:t>
      </w:r>
      <w:r w:rsidR="00C23DF0">
        <w:rPr>
          <w:rFonts w:ascii="Garamond" w:hAnsi="Garamond" w:cs="Tahoma"/>
          <w:color w:val="1F1F1F"/>
          <w:sz w:val="26"/>
          <w:szCs w:val="26"/>
        </w:rPr>
        <w:t>papule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>can be found in any joints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especially in the dorsa on hands &amp; fingers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(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 cuticle</w:t>
      </w:r>
      <w:proofErr w:type="gramEnd"/>
      <w:r w:rsidR="00C23DF0">
        <w:rPr>
          <w:rFonts w:ascii="Garamond" w:hAnsi="Garamond" w:cs="Tahoma"/>
          <w:color w:val="1F1F1F"/>
          <w:sz w:val="26"/>
          <w:szCs w:val="26"/>
        </w:rPr>
        <w:t xml:space="preserve"> might be roughened with loops of blood vessels on nail fold </w:t>
      </w:r>
      <w:r w:rsidR="00D043A3" w:rsidRPr="00DF03A5">
        <w:rPr>
          <w:rFonts w:ascii="Garamond" w:hAnsi="Garamond" w:cs="Tahoma"/>
          <w:color w:val="1F1F1F"/>
          <w:sz w:val="26"/>
          <w:szCs w:val="26"/>
        </w:rPr>
        <w:t xml:space="preserve">) N:B: </w:t>
      </w:r>
      <w:r w:rsidR="00D44B38" w:rsidRPr="00DF03A5">
        <w:rPr>
          <w:rFonts w:ascii="Garamond" w:hAnsi="Garamond" w:cs="Tahoma"/>
          <w:color w:val="1F1F1F"/>
          <w:sz w:val="26"/>
          <w:szCs w:val="26"/>
        </w:rPr>
        <w:t>at the joins it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self not in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 between the joints like SLE </w:t>
      </w:r>
    </w:p>
    <w:p w14:paraId="29EA539F" w14:textId="77777777" w:rsidR="007034C8" w:rsidRPr="00DF03A5" w:rsidRDefault="007034C8" w:rsidP="007955C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/>
          <w:noProof/>
        </w:rPr>
        <w:drawing>
          <wp:inline distT="0" distB="0" distL="0" distR="0" wp14:anchorId="32460986" wp14:editId="43E82A74">
            <wp:extent cx="2628900" cy="15430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ron's papule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27" cy="15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D414" w14:textId="77777777" w:rsidR="00D44B38" w:rsidRPr="00DF03A5" w:rsidRDefault="00BD0794" w:rsidP="00697E4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Shawl (or V-) sign is a diffuse, flat, erythematous lesion over the back and shoulders or in a "V" over the posterior neck and back or neck and upper chest, which worsens with UV light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 exposure</w:t>
      </w:r>
      <w:r w:rsidR="00697E47">
        <w:rPr>
          <w:rFonts w:ascii="Garamond" w:hAnsi="Garamond" w:cs="Tahoma"/>
          <w:color w:val="1F1F1F"/>
          <w:sz w:val="26"/>
          <w:szCs w:val="26"/>
        </w:rPr>
        <w:t xml:space="preserve"> and may progress to </w:t>
      </w:r>
      <w:proofErr w:type="spellStart"/>
      <w:r w:rsidR="00697E47">
        <w:rPr>
          <w:rFonts w:ascii="Garamond" w:hAnsi="Garamond" w:cs="Tahoma"/>
          <w:color w:val="1F1F1F"/>
          <w:sz w:val="26"/>
          <w:szCs w:val="26"/>
        </w:rPr>
        <w:lastRenderedPageBreak/>
        <w:t>poikiloderma</w:t>
      </w:r>
      <w:proofErr w:type="spellEnd"/>
      <w:r w:rsidR="00697E47">
        <w:rPr>
          <w:rFonts w:ascii="Garamond" w:hAnsi="Garamond" w:cs="Tahoma"/>
          <w:color w:val="1F1F1F"/>
          <w:sz w:val="26"/>
          <w:szCs w:val="26"/>
        </w:rPr>
        <w:t xml:space="preserve"> (telangiectasia and atrophy</w:t>
      </w:r>
      <w:r w:rsidR="00C23DF0">
        <w:rPr>
          <w:rFonts w:ascii="Garamond" w:hAnsi="Garamond" w:cs="Tahoma"/>
          <w:color w:val="1F1F1F"/>
          <w:sz w:val="26"/>
          <w:szCs w:val="26"/>
        </w:rPr>
        <w:t>, (dappled skin</w:t>
      </w:r>
      <w:r w:rsidR="00697E47">
        <w:rPr>
          <w:rFonts w:ascii="Garamond" w:hAnsi="Garamond" w:cs="Tahoma"/>
          <w:color w:val="1F1F1F"/>
          <w:sz w:val="26"/>
          <w:szCs w:val="26"/>
        </w:rPr>
        <w:t>)</w:t>
      </w:r>
      <w:r w:rsidR="00C23DF0">
        <w:rPr>
          <w:rFonts w:ascii="Garamond" w:hAnsi="Garamond" w:cs="Tahoma"/>
          <w:color w:val="1F1F1F"/>
          <w:sz w:val="26"/>
          <w:szCs w:val="26"/>
        </w:rPr>
        <w:t>)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>.</w:t>
      </w:r>
    </w:p>
    <w:p w14:paraId="3E52CA86" w14:textId="77777777" w:rsidR="0088146A" w:rsidRPr="00DF03A5" w:rsidRDefault="0088146A" w:rsidP="007955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Dysphagia occurs in 30% of patients, because of esophageal muscle involvement </w:t>
      </w:r>
      <w:r w:rsidR="00206316">
        <w:rPr>
          <w:rFonts w:ascii="Garamond" w:hAnsi="Garamond" w:cs="Tahoma"/>
          <w:color w:val="1F1F1F"/>
          <w:sz w:val="26"/>
          <w:szCs w:val="26"/>
        </w:rPr>
        <w:t>… and res</w:t>
      </w:r>
      <w:r w:rsidR="00AE21B7">
        <w:rPr>
          <w:rFonts w:ascii="Garamond" w:hAnsi="Garamond" w:cs="Tahoma"/>
          <w:color w:val="1F1F1F"/>
          <w:sz w:val="26"/>
          <w:szCs w:val="26"/>
        </w:rPr>
        <w:t>piratory difficulties can occ</w:t>
      </w:r>
      <w:r w:rsidR="006F700A">
        <w:rPr>
          <w:rFonts w:ascii="Garamond" w:hAnsi="Garamond" w:cs="Tahoma"/>
          <w:color w:val="1F1F1F"/>
          <w:sz w:val="26"/>
          <w:szCs w:val="26"/>
        </w:rPr>
        <w:t>ur</w:t>
      </w:r>
      <w:r w:rsidR="00206316">
        <w:rPr>
          <w:rFonts w:ascii="Garamond" w:hAnsi="Garamond" w:cs="Tahoma"/>
          <w:color w:val="1F1F1F"/>
          <w:sz w:val="26"/>
          <w:szCs w:val="26"/>
        </w:rPr>
        <w:t>.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 (</w:t>
      </w:r>
      <w:proofErr w:type="gramStart"/>
      <w:r w:rsidR="00C23DF0">
        <w:rPr>
          <w:rFonts w:ascii="Garamond" w:hAnsi="Garamond" w:cs="Tahoma"/>
          <w:color w:val="1F1F1F"/>
          <w:sz w:val="26"/>
          <w:szCs w:val="26"/>
        </w:rPr>
        <w:t>diaphragm</w:t>
      </w:r>
      <w:proofErr w:type="gramEnd"/>
      <w:r w:rsidR="00C23DF0">
        <w:rPr>
          <w:rFonts w:ascii="Garamond" w:hAnsi="Garamond" w:cs="Tahoma"/>
          <w:color w:val="1F1F1F"/>
          <w:sz w:val="26"/>
          <w:szCs w:val="26"/>
        </w:rPr>
        <w:t>+ intercostal)</w:t>
      </w:r>
    </w:p>
    <w:p w14:paraId="0930468F" w14:textId="77777777" w:rsidR="00D44B38" w:rsidRPr="00DF03A5" w:rsidRDefault="00D44B38" w:rsidP="007955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Photo</w:t>
      </w:r>
      <w:r w:rsidR="001C6BC4">
        <w:rPr>
          <w:rFonts w:ascii="Garamond" w:hAnsi="Garamond" w:cs="Tahoma"/>
          <w:color w:val="1F1F1F"/>
          <w:sz w:val="26"/>
          <w:szCs w:val="26"/>
        </w:rPr>
        <w:t>sensi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tivity +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telengactesia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which could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be a sign of malignancy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( esp</w:t>
      </w:r>
      <w:proofErr w:type="gramEnd"/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. </w:t>
      </w:r>
      <w:r w:rsidR="00BD0794" w:rsidRPr="00DF03A5">
        <w:rPr>
          <w:rFonts w:ascii="Garamond" w:hAnsi="Garamond" w:cs="Tahoma"/>
          <w:color w:val="7E2826"/>
          <w:sz w:val="26"/>
          <w:szCs w:val="26"/>
        </w:rPr>
        <w:t xml:space="preserve">GIT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>malignancy + and to some extent ovarian ca</w:t>
      </w:r>
      <w:r w:rsidRPr="00DF03A5">
        <w:rPr>
          <w:rFonts w:ascii="Garamond" w:hAnsi="Garamond" w:cs="Tahoma"/>
          <w:color w:val="1F1F1F"/>
          <w:sz w:val="26"/>
          <w:szCs w:val="26"/>
        </w:rPr>
        <w:t>&amp; prostate</w:t>
      </w:r>
      <w:r w:rsidR="00697E47">
        <w:rPr>
          <w:rFonts w:ascii="Garamond" w:hAnsi="Garamond" w:cs="Tahoma"/>
          <w:color w:val="1F1F1F"/>
          <w:sz w:val="26"/>
          <w:szCs w:val="26"/>
        </w:rPr>
        <w:t xml:space="preserve"> and breast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) , so it's important t</w:t>
      </w:r>
      <w:r w:rsidRPr="00DF03A5">
        <w:rPr>
          <w:rFonts w:ascii="Garamond" w:hAnsi="Garamond" w:cs="Tahoma"/>
          <w:color w:val="1F1F1F"/>
          <w:sz w:val="26"/>
          <w:szCs w:val="26"/>
        </w:rPr>
        <w:t>o check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 xml:space="preserve"> about that in patients who are:</w:t>
      </w:r>
    </w:p>
    <w:p w14:paraId="1C0F8131" w14:textId="77777777" w:rsidR="0088146A" w:rsidRPr="00DF03A5" w:rsidRDefault="0088146A" w:rsidP="00881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older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than 50 yrs</w:t>
      </w:r>
    </w:p>
    <w:p w14:paraId="19DBF2D8" w14:textId="77777777" w:rsidR="0088146A" w:rsidRPr="00DF03A5" w:rsidRDefault="00BD0794" w:rsidP="00881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had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a his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>tory of symptoms of malignancy </w:t>
      </w:r>
    </w:p>
    <w:p w14:paraId="26000B3B" w14:textId="77777777" w:rsidR="00D44B38" w:rsidRDefault="00BD0794" w:rsidP="00881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Proximal muscle weakn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 xml:space="preserve">ess </w:t>
      </w:r>
      <w:proofErr w:type="gramStart"/>
      <w:r w:rsidR="0088146A" w:rsidRPr="00DF03A5">
        <w:rPr>
          <w:rFonts w:ascii="Garamond" w:hAnsi="Garamond" w:cs="Tahoma"/>
          <w:color w:val="1F1F1F"/>
          <w:sz w:val="26"/>
          <w:szCs w:val="26"/>
        </w:rPr>
        <w:t xml:space="preserve">( </w:t>
      </w:r>
      <w:r w:rsidR="00C23DF0">
        <w:rPr>
          <w:rFonts w:ascii="Garamond" w:hAnsi="Garamond" w:cs="Tahoma"/>
          <w:color w:val="1F1F1F"/>
          <w:sz w:val="26"/>
          <w:szCs w:val="26"/>
        </w:rPr>
        <w:t>triceps</w:t>
      </w:r>
      <w:proofErr w:type="gramEnd"/>
      <w:r w:rsidR="0088146A" w:rsidRPr="00DF03A5">
        <w:rPr>
          <w:rFonts w:ascii="Garamond" w:hAnsi="Garamond" w:cs="Tahoma"/>
          <w:color w:val="1F1F1F"/>
          <w:sz w:val="26"/>
          <w:szCs w:val="26"/>
        </w:rPr>
        <w:t xml:space="preserve"> , quadriceps )</w:t>
      </w:r>
    </w:p>
    <w:p w14:paraId="6ABBAA33" w14:textId="77777777" w:rsidR="00206316" w:rsidRDefault="00206316" w:rsidP="00206316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376"/>
        <w:rPr>
          <w:rFonts w:ascii="Garamond" w:hAnsi="Garamond" w:cs="Tahoma"/>
          <w:color w:val="1F1F1F"/>
          <w:sz w:val="26"/>
          <w:szCs w:val="26"/>
        </w:rPr>
      </w:pPr>
    </w:p>
    <w:p w14:paraId="3C7D6994" w14:textId="77777777" w:rsidR="00206316" w:rsidRDefault="007122C3" w:rsidP="002063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In children,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dermatomyositis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may leave severe restriction of limb movement because of muscle calcification.</w:t>
      </w:r>
    </w:p>
    <w:p w14:paraId="324820B1" w14:textId="77777777" w:rsidR="007122C3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141AFC8C" w14:textId="77777777" w:rsidR="007122C3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B- Pathology:</w:t>
      </w:r>
    </w:p>
    <w:p w14:paraId="6A573CF5" w14:textId="77777777" w:rsidR="007122C3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2FCA6264" w14:textId="77777777" w:rsidR="007122C3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Histological changes similar to SLE.</w:t>
      </w:r>
      <w:proofErr w:type="gramEnd"/>
    </w:p>
    <w:p w14:paraId="022D5293" w14:textId="77777777" w:rsidR="007122C3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There are:</w:t>
      </w:r>
    </w:p>
    <w:p w14:paraId="1FC58661" w14:textId="77777777" w:rsidR="007122C3" w:rsidRPr="00DF03A5" w:rsidRDefault="007122C3" w:rsidP="007122C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1.free RBCs</w:t>
      </w:r>
      <w:r w:rsidR="00F058C9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="00F058C9">
        <w:rPr>
          <w:rFonts w:ascii="Garamond" w:hAnsi="Garamond" w:cs="Tahoma"/>
          <w:color w:val="1F1F1F"/>
          <w:sz w:val="26"/>
          <w:szCs w:val="26"/>
        </w:rPr>
        <w:t>( from</w:t>
      </w:r>
      <w:proofErr w:type="gramEnd"/>
      <w:r w:rsidR="00F058C9">
        <w:rPr>
          <w:rFonts w:ascii="Garamond" w:hAnsi="Garamond" w:cs="Tahoma"/>
          <w:color w:val="1F1F1F"/>
          <w:sz w:val="26"/>
          <w:szCs w:val="26"/>
        </w:rPr>
        <w:t xml:space="preserve"> dilate blood vessels ). </w:t>
      </w:r>
      <w:proofErr w:type="gramStart"/>
      <w:r w:rsidR="00F058C9">
        <w:rPr>
          <w:rFonts w:ascii="Garamond" w:hAnsi="Garamond" w:cs="Tahoma"/>
          <w:color w:val="1F1F1F"/>
          <w:sz w:val="26"/>
          <w:szCs w:val="26"/>
        </w:rPr>
        <w:t>2.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melanin </w:t>
      </w:r>
      <w:r>
        <w:rPr>
          <w:rFonts w:ascii="Garamond" w:hAnsi="Garamond" w:cs="Tahoma"/>
          <w:color w:val="1F1F1F"/>
          <w:sz w:val="26"/>
          <w:szCs w:val="26"/>
        </w:rPr>
        <w:t xml:space="preserve"> 3.muscle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fiber degeneration and internalization of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sarcolemmal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nuclei 4.</w:t>
      </w:r>
      <w:r w:rsidR="00CC5637">
        <w:rPr>
          <w:rFonts w:ascii="Garamond" w:hAnsi="Garamond" w:cs="Tahoma"/>
          <w:color w:val="1F1F1F"/>
          <w:sz w:val="26"/>
          <w:szCs w:val="26"/>
        </w:rPr>
        <w:t>thin atrophic epidermis</w:t>
      </w:r>
      <w:r w:rsidR="00C23DF0">
        <w:rPr>
          <w:rFonts w:ascii="Garamond" w:hAnsi="Garamond" w:cs="Tahoma"/>
          <w:color w:val="1F1F1F"/>
          <w:sz w:val="26"/>
          <w:szCs w:val="26"/>
        </w:rPr>
        <w:t xml:space="preserve"> with liquefaction in basal layer</w:t>
      </w:r>
      <w:r w:rsidR="00CC5637">
        <w:rPr>
          <w:rFonts w:ascii="Garamond" w:hAnsi="Garamond" w:cs="Tahoma"/>
          <w:color w:val="1F1F1F"/>
          <w:sz w:val="26"/>
          <w:szCs w:val="26"/>
        </w:rPr>
        <w:t>.</w:t>
      </w:r>
    </w:p>
    <w:p w14:paraId="77C0FAD3" w14:textId="77777777" w:rsidR="0088146A" w:rsidRPr="00DF03A5" w:rsidRDefault="0088146A" w:rsidP="0088146A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376"/>
        <w:rPr>
          <w:rFonts w:ascii="Garamond" w:hAnsi="Garamond" w:cs="Tahoma"/>
          <w:color w:val="1F1F1F"/>
          <w:sz w:val="26"/>
          <w:szCs w:val="26"/>
        </w:rPr>
      </w:pPr>
    </w:p>
    <w:p w14:paraId="41635B5A" w14:textId="77777777" w:rsidR="0088146A" w:rsidRPr="00DF03A5" w:rsidRDefault="0088146A" w:rsidP="00D93407">
      <w:pPr>
        <w:widowControl w:val="0"/>
        <w:autoSpaceDE w:val="0"/>
        <w:autoSpaceDN w:val="0"/>
        <w:adjustRightInd w:val="0"/>
        <w:spacing w:after="360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B- Diagnosis: </w:t>
      </w:r>
    </w:p>
    <w:p w14:paraId="1BB45859" w14:textId="77777777" w:rsidR="0088146A" w:rsidRDefault="0088146A" w:rsidP="00D93407">
      <w:pPr>
        <w:widowControl w:val="0"/>
        <w:autoSpaceDE w:val="0"/>
        <w:autoSpaceDN w:val="0"/>
        <w:adjustRightInd w:val="0"/>
        <w:spacing w:after="360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typical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presentation ( rash + weakness )</w:t>
      </w:r>
    </w:p>
    <w:p w14:paraId="70AE2133" w14:textId="77777777" w:rsidR="00CC5637" w:rsidRPr="00DF03A5" w:rsidRDefault="00CC5637" w:rsidP="00CC5637">
      <w:pPr>
        <w:widowControl w:val="0"/>
        <w:autoSpaceDE w:val="0"/>
        <w:autoSpaceDN w:val="0"/>
        <w:adjustRightInd w:val="0"/>
        <w:spacing w:after="360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raised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circulating muscle enzymes(SGOT, SGPT, CK,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aldolase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)</w:t>
      </w:r>
    </w:p>
    <w:p w14:paraId="633C9DAF" w14:textId="77777777" w:rsidR="00BD0794" w:rsidRPr="00DF03A5" w:rsidRDefault="00BD0794" w:rsidP="00D93407">
      <w:pPr>
        <w:widowControl w:val="0"/>
        <w:autoSpaceDE w:val="0"/>
        <w:autoSpaceDN w:val="0"/>
        <w:adjustRightInd w:val="0"/>
        <w:spacing w:after="360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biopsy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or EMG (biopsy is mainly taken from </w:t>
      </w:r>
      <w:r w:rsidR="00F058C9">
        <w:rPr>
          <w:rFonts w:ascii="Garamond" w:hAnsi="Garamond" w:cs="Tahoma"/>
          <w:color w:val="1F1F1F"/>
          <w:sz w:val="26"/>
          <w:szCs w:val="26"/>
        </w:rPr>
        <w:t>proximal muscle group especially extensors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)</w:t>
      </w:r>
    </w:p>
    <w:p w14:paraId="277A1BAA" w14:textId="77777777" w:rsidR="0088146A" w:rsidRPr="00DF03A5" w:rsidRDefault="0088146A" w:rsidP="0088146A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C-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M</w:t>
      </w:r>
      <w:r w:rsidRPr="00DF03A5">
        <w:rPr>
          <w:rFonts w:ascii="Garamond" w:hAnsi="Garamond" w:cs="Tahoma"/>
          <w:color w:val="1F1F1F"/>
          <w:sz w:val="26"/>
          <w:szCs w:val="26"/>
        </w:rPr>
        <w:t>anagement : </w:t>
      </w:r>
      <w:proofErr w:type="gramEnd"/>
      <w:r w:rsidR="00CC5637">
        <w:rPr>
          <w:rFonts w:ascii="Garamond" w:hAnsi="Garamond" w:cs="Tahoma"/>
          <w:color w:val="1F1F1F"/>
          <w:sz w:val="26"/>
          <w:szCs w:val="26"/>
        </w:rPr>
        <w:t>removal of malignancy if present improve muscle weakness.</w:t>
      </w:r>
    </w:p>
    <w:p w14:paraId="1284217A" w14:textId="77777777" w:rsidR="0088146A" w:rsidRPr="00DF03A5" w:rsidRDefault="0088146A" w:rsidP="0088146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Topical steroids: if only cutaneous (Skin is slowly improve )</w:t>
      </w:r>
    </w:p>
    <w:p w14:paraId="7204FB31" w14:textId="77777777" w:rsidR="0088146A" w:rsidRDefault="00BD0794" w:rsidP="0088146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Systemic ster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>oid: if the muscle is involved (</w:t>
      </w:r>
      <w:r w:rsidRPr="00DF03A5">
        <w:rPr>
          <w:rFonts w:ascii="Garamond" w:hAnsi="Garamond" w:cs="Tahoma"/>
          <w:color w:val="F50000"/>
          <w:sz w:val="26"/>
          <w:szCs w:val="26"/>
        </w:rPr>
        <w:t>doesn’t improve the skin</w:t>
      </w:r>
      <w:r w:rsidRPr="00DF03A5">
        <w:rPr>
          <w:rFonts w:ascii="Garamond" w:hAnsi="Garamond" w:cs="Tahoma"/>
          <w:color w:val="1F1F1F"/>
          <w:sz w:val="26"/>
          <w:szCs w:val="26"/>
        </w:rPr>
        <w:t> </w:t>
      </w:r>
      <w:r w:rsidR="0088146A" w:rsidRPr="00DF03A5">
        <w:rPr>
          <w:rFonts w:ascii="Garamond" w:hAnsi="Garamond" w:cs="Tahoma"/>
          <w:color w:val="1F1F1F"/>
          <w:sz w:val="26"/>
          <w:szCs w:val="26"/>
        </w:rPr>
        <w:t>)</w:t>
      </w:r>
    </w:p>
    <w:p w14:paraId="442577A5" w14:textId="720C573F" w:rsidR="00CC5637" w:rsidRPr="00DF03A5" w:rsidRDefault="00CC5637" w:rsidP="0088146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>
        <w:rPr>
          <w:rFonts w:ascii="Garamond" w:hAnsi="Garamond" w:cs="Tahoma"/>
          <w:color w:val="1F1F1F"/>
          <w:sz w:val="26"/>
          <w:szCs w:val="26"/>
        </w:rPr>
        <w:t>Immuonosuppressive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agents</w:t>
      </w:r>
      <w:r w:rsidR="00D02313">
        <w:rPr>
          <w:rFonts w:ascii="Garamond" w:hAnsi="Garamond" w:cs="Tahoma"/>
          <w:color w:val="1F1F1F"/>
          <w:sz w:val="26"/>
          <w:szCs w:val="26"/>
        </w:rPr>
        <w:t xml:space="preserve"> may be of </w:t>
      </w:r>
      <w:proofErr w:type="gramStart"/>
      <w:r w:rsidR="00D02313">
        <w:rPr>
          <w:rFonts w:ascii="Garamond" w:hAnsi="Garamond" w:cs="Tahoma"/>
          <w:color w:val="1F1F1F"/>
          <w:sz w:val="26"/>
          <w:szCs w:val="26"/>
        </w:rPr>
        <w:t>value</w:t>
      </w:r>
      <w:r>
        <w:rPr>
          <w:rFonts w:ascii="Garamond" w:hAnsi="Garamond" w:cs="Tahoma"/>
          <w:color w:val="1F1F1F"/>
          <w:sz w:val="26"/>
          <w:szCs w:val="26"/>
        </w:rPr>
        <w:t>(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>azathioprine, methotrexate</w:t>
      </w:r>
      <w:r w:rsidR="008E56F0">
        <w:rPr>
          <w:rFonts w:ascii="Garamond" w:hAnsi="Garamond" w:cs="Tahoma"/>
          <w:color w:val="1F1F1F"/>
          <w:sz w:val="26"/>
          <w:szCs w:val="26"/>
        </w:rPr>
        <w:t>…</w:t>
      </w:r>
      <w:r>
        <w:rPr>
          <w:rFonts w:ascii="Garamond" w:hAnsi="Garamond" w:cs="Tahoma"/>
          <w:color w:val="1F1F1F"/>
          <w:sz w:val="26"/>
          <w:szCs w:val="26"/>
        </w:rPr>
        <w:t xml:space="preserve">) </w:t>
      </w:r>
    </w:p>
    <w:p w14:paraId="76DA7B7F" w14:textId="5E7C1049" w:rsidR="00C23DF0" w:rsidRDefault="0088146A" w:rsidP="008E56F0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D-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Follow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up :</w:t>
      </w:r>
      <w:proofErr w:type="gramEnd"/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for muscle by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monitoring power &amp; CK level.  </w:t>
      </w:r>
    </w:p>
    <w:p w14:paraId="36C0B7CA" w14:textId="77777777" w:rsidR="00C23DF0" w:rsidRDefault="00C23DF0" w:rsidP="00C23DF0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*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features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common to all types of lupus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erythematosus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LE:</w:t>
      </w:r>
    </w:p>
    <w:p w14:paraId="1A579594" w14:textId="77777777" w:rsidR="00C23DF0" w:rsidRDefault="00C23DF0" w:rsidP="00C23DF0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1.lichenoid tissue reaction.2.epidermalhyperkeratosis.3.patchy thickening of the angular layer.</w:t>
      </w:r>
    </w:p>
    <w:p w14:paraId="2D121666" w14:textId="77777777" w:rsidR="00D44B38" w:rsidRPr="00DF03A5" w:rsidRDefault="00C23DF0" w:rsidP="00C23DF0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The presence and type of circulating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auto antibodies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is the major criterion for diagnosis.</w:t>
      </w:r>
    </w:p>
    <w:p w14:paraId="29F21369" w14:textId="77777777" w:rsidR="007955CE" w:rsidRPr="00DF03A5" w:rsidRDefault="00D93407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sz w:val="26"/>
          <w:szCs w:val="26"/>
        </w:rPr>
        <w:t>2-</w:t>
      </w:r>
      <w:r w:rsidR="007955CE" w:rsidRPr="00DF03A5">
        <w:rPr>
          <w:rFonts w:ascii="Garamond" w:hAnsi="Garamond" w:cs="Tahoma"/>
          <w:b/>
          <w:sz w:val="26"/>
          <w:szCs w:val="26"/>
        </w:rPr>
        <w:t xml:space="preserve">systemic lupus </w:t>
      </w:r>
      <w:proofErr w:type="spellStart"/>
      <w:r w:rsidR="007955CE" w:rsidRPr="00DF03A5">
        <w:rPr>
          <w:rFonts w:ascii="Garamond" w:hAnsi="Garamond" w:cs="Tahoma"/>
          <w:b/>
          <w:sz w:val="26"/>
          <w:szCs w:val="26"/>
        </w:rPr>
        <w:t>erythematosus</w:t>
      </w:r>
      <w:proofErr w:type="spellEnd"/>
      <w:r w:rsidR="007955CE" w:rsidRPr="00DF03A5">
        <w:rPr>
          <w:rFonts w:ascii="Garamond" w:hAnsi="Garamond" w:cs="Tahoma"/>
          <w:b/>
          <w:color w:val="F50000"/>
          <w:sz w:val="26"/>
          <w:szCs w:val="26"/>
        </w:rPr>
        <w:t xml:space="preserve"> (</w:t>
      </w:r>
      <w:r w:rsidR="00BD0794" w:rsidRPr="00DF03A5">
        <w:rPr>
          <w:rFonts w:ascii="Garamond" w:hAnsi="Garamond" w:cs="Tahoma"/>
          <w:b/>
          <w:color w:val="F50000"/>
          <w:sz w:val="26"/>
          <w:szCs w:val="26"/>
        </w:rPr>
        <w:t>SLE</w:t>
      </w:r>
      <w:r w:rsidR="007955CE" w:rsidRPr="00DF03A5">
        <w:rPr>
          <w:rFonts w:ascii="Garamond" w:hAnsi="Garamond" w:cs="Tahoma"/>
          <w:b/>
          <w:color w:val="F50000"/>
          <w:sz w:val="26"/>
          <w:szCs w:val="26"/>
        </w:rPr>
        <w:t>)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> </w:t>
      </w:r>
    </w:p>
    <w:p w14:paraId="46DF5A24" w14:textId="77777777" w:rsidR="007955CE" w:rsidRPr="00DF03A5" w:rsidRDefault="007955CE" w:rsidP="007955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features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</w:t>
      </w:r>
    </w:p>
    <w:p w14:paraId="0191FD5C" w14:textId="77777777" w:rsidR="007955CE" w:rsidRPr="00DF03A5" w:rsidRDefault="007955CE" w:rsidP="007955C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070"/>
        <w:rPr>
          <w:rFonts w:ascii="Garamond" w:hAnsi="Garamond" w:cs="Tahoma"/>
          <w:color w:val="1F1F1F"/>
          <w:sz w:val="26"/>
          <w:szCs w:val="26"/>
        </w:rPr>
      </w:pPr>
    </w:p>
    <w:p w14:paraId="58B16393" w14:textId="77777777" w:rsidR="007955CE" w:rsidRPr="00DF03A5" w:rsidRDefault="007955CE" w:rsidP="007955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a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systemic disease manifested on skin as macular rash affecting the face at T zone </w:t>
      </w:r>
      <w:r w:rsidR="00E739E3" w:rsidRPr="00DF03A5">
        <w:rPr>
          <w:rFonts w:ascii="Garamond" w:hAnsi="Garamond" w:cs="Tahoma"/>
          <w:color w:val="1F1F1F"/>
          <w:sz w:val="26"/>
          <w:szCs w:val="26"/>
        </w:rPr>
        <w:t xml:space="preserve">&amp; spares the </w:t>
      </w:r>
      <w:proofErr w:type="spellStart"/>
      <w:r w:rsidR="00E739E3" w:rsidRPr="00DF03A5">
        <w:rPr>
          <w:rFonts w:ascii="Garamond" w:hAnsi="Garamond" w:cs="Tahoma"/>
          <w:color w:val="1F1F1F"/>
          <w:sz w:val="26"/>
          <w:szCs w:val="26"/>
        </w:rPr>
        <w:t>nasolabial</w:t>
      </w:r>
      <w:proofErr w:type="spellEnd"/>
      <w:r w:rsidR="00E739E3" w:rsidRPr="00DF03A5">
        <w:rPr>
          <w:rFonts w:ascii="Garamond" w:hAnsi="Garamond" w:cs="Tahoma"/>
          <w:color w:val="1F1F1F"/>
          <w:sz w:val="26"/>
          <w:szCs w:val="26"/>
        </w:rPr>
        <w:t xml:space="preserve"> folds, so called “butterfly area” </w:t>
      </w:r>
      <w:r w:rsidR="00040B2B" w:rsidRPr="00DF03A5">
        <w:rPr>
          <w:rFonts w:ascii="Garamond" w:hAnsi="Garamond" w:cs="Tahoma"/>
          <w:color w:val="1F1F1F"/>
          <w:sz w:val="26"/>
          <w:szCs w:val="26"/>
        </w:rPr>
        <w:t xml:space="preserve">. </w:t>
      </w:r>
      <w:proofErr w:type="gramStart"/>
      <w:r w:rsidR="00040B2B" w:rsidRPr="00DF03A5">
        <w:rPr>
          <w:rFonts w:ascii="Garamond" w:hAnsi="Garamond" w:cs="Tahoma"/>
          <w:color w:val="1F1F1F"/>
          <w:sz w:val="26"/>
          <w:szCs w:val="26"/>
        </w:rPr>
        <w:t>provoked</w:t>
      </w:r>
      <w:proofErr w:type="gramEnd"/>
      <w:r w:rsidR="00040B2B" w:rsidRPr="00DF03A5">
        <w:rPr>
          <w:rFonts w:ascii="Garamond" w:hAnsi="Garamond" w:cs="Tahoma"/>
          <w:color w:val="1F1F1F"/>
          <w:sz w:val="26"/>
          <w:szCs w:val="26"/>
        </w:rPr>
        <w:t xml:space="preserve"> by sunlight.</w:t>
      </w:r>
    </w:p>
    <w:p w14:paraId="2845DE3D" w14:textId="77777777" w:rsidR="00E739E3" w:rsidRPr="00DF03A5" w:rsidRDefault="00E739E3" w:rsidP="00E739E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070"/>
        <w:rPr>
          <w:rFonts w:ascii="Garamond" w:hAnsi="Garamond" w:cs="Tahoma"/>
          <w:noProof/>
          <w:color w:val="1F1F1F"/>
          <w:sz w:val="26"/>
          <w:szCs w:val="26"/>
        </w:rPr>
      </w:pPr>
    </w:p>
    <w:p w14:paraId="1B6B9551" w14:textId="77777777" w:rsidR="00E739E3" w:rsidRPr="00DF03A5" w:rsidRDefault="00E739E3" w:rsidP="00E739E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070"/>
        <w:rPr>
          <w:rFonts w:ascii="Garamond" w:hAnsi="Garamond" w:cs="Tahoma"/>
          <w:noProof/>
          <w:color w:val="1F1F1F"/>
          <w:sz w:val="26"/>
          <w:szCs w:val="26"/>
        </w:rPr>
      </w:pPr>
      <w:r w:rsidRPr="00DF03A5">
        <w:rPr>
          <w:rFonts w:ascii="Garamond" w:hAnsi="Garamond" w:cs="Tahoma"/>
          <w:noProof/>
          <w:color w:val="1F1F1F"/>
          <w:sz w:val="26"/>
          <w:szCs w:val="26"/>
        </w:rPr>
        <w:drawing>
          <wp:inline distT="0" distB="0" distL="0" distR="0" wp14:anchorId="3CB176A3" wp14:editId="7F212487">
            <wp:extent cx="2178050" cy="1143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64" cy="114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3E4E" w14:textId="77777777" w:rsidR="00E739E3" w:rsidRPr="00DF03A5" w:rsidRDefault="003D46C2" w:rsidP="007955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In hands</w:t>
      </w:r>
      <w:r w:rsidR="007955CE" w:rsidRPr="00DF03A5">
        <w:rPr>
          <w:rFonts w:ascii="Garamond" w:hAnsi="Garamond" w:cs="Tahoma"/>
          <w:color w:val="1F1F1F"/>
          <w:sz w:val="26"/>
          <w:szCs w:val="26"/>
        </w:rPr>
        <w:t>, it spare</w:t>
      </w:r>
      <w:r w:rsidRPr="00DF03A5">
        <w:rPr>
          <w:rFonts w:ascii="Garamond" w:hAnsi="Garamond" w:cs="Tahoma"/>
          <w:color w:val="1F1F1F"/>
          <w:sz w:val="26"/>
          <w:szCs w:val="26"/>
        </w:rPr>
        <w:t>s</w:t>
      </w:r>
      <w:r w:rsidR="007955CE" w:rsidRPr="00DF03A5">
        <w:rPr>
          <w:rFonts w:ascii="Garamond" w:hAnsi="Garamond" w:cs="Tahoma"/>
          <w:color w:val="1F1F1F"/>
          <w:sz w:val="26"/>
          <w:szCs w:val="26"/>
        </w:rPr>
        <w:t xml:space="preserve"> the joint area usually </w:t>
      </w:r>
      <w:r w:rsidR="007955CE" w:rsidRPr="00DF03A5">
        <w:rPr>
          <w:rFonts w:ascii="Garamond" w:hAnsi="Garamond" w:cs="Tahoma"/>
          <w:color w:val="F50000"/>
          <w:sz w:val="26"/>
          <w:szCs w:val="26"/>
        </w:rPr>
        <w:t xml:space="preserve">(between the </w:t>
      </w:r>
      <w:proofErr w:type="gramStart"/>
      <w:r w:rsidR="007955CE" w:rsidRPr="00DF03A5">
        <w:rPr>
          <w:rFonts w:ascii="Garamond" w:hAnsi="Garamond" w:cs="Tahoma"/>
          <w:color w:val="F50000"/>
          <w:sz w:val="26"/>
          <w:szCs w:val="26"/>
        </w:rPr>
        <w:t>joints )</w:t>
      </w:r>
      <w:proofErr w:type="gramEnd"/>
      <w:r w:rsidR="007955CE" w:rsidRPr="00DF03A5">
        <w:rPr>
          <w:rFonts w:ascii="Garamond" w:hAnsi="Garamond" w:cs="Tahoma"/>
          <w:color w:val="1F1F1F"/>
          <w:sz w:val="26"/>
          <w:szCs w:val="26"/>
        </w:rPr>
        <w:t> </w:t>
      </w:r>
    </w:p>
    <w:p w14:paraId="1CFA07DC" w14:textId="77777777" w:rsidR="00040B2B" w:rsidRPr="00DF03A5" w:rsidRDefault="003D46C2" w:rsidP="00040B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r w:rsidRPr="00DF03A5">
        <w:rPr>
          <w:rFonts w:ascii="Garamond" w:hAnsi="Garamond" w:cs="Tahoma"/>
          <w:sz w:val="26"/>
          <w:szCs w:val="26"/>
        </w:rPr>
        <w:t>Patchy, diffuse hair loss is a recognized feature. But, permanent hair loss &amp; scarring is unusual</w:t>
      </w:r>
      <w:r w:rsidR="00361B57">
        <w:rPr>
          <w:rFonts w:ascii="Garamond" w:hAnsi="Garamond" w:cs="Tahoma"/>
          <w:sz w:val="26"/>
          <w:szCs w:val="26"/>
        </w:rPr>
        <w:t>,</w:t>
      </w:r>
      <w:r w:rsidR="001C6BC4">
        <w:rPr>
          <w:rFonts w:ascii="Garamond" w:hAnsi="Garamond" w:cs="Tahoma"/>
          <w:sz w:val="26"/>
          <w:szCs w:val="26"/>
        </w:rPr>
        <w:t xml:space="preserve"> </w:t>
      </w:r>
      <w:r w:rsidR="00361B57">
        <w:rPr>
          <w:rFonts w:ascii="Garamond" w:hAnsi="Garamond" w:cs="Tahoma"/>
          <w:sz w:val="26"/>
          <w:szCs w:val="26"/>
        </w:rPr>
        <w:t>and the lesion is less florid</w:t>
      </w:r>
      <w:r w:rsidRPr="00DF03A5">
        <w:rPr>
          <w:rFonts w:ascii="Garamond" w:hAnsi="Garamond" w:cs="Tahoma"/>
          <w:sz w:val="26"/>
          <w:szCs w:val="26"/>
        </w:rPr>
        <w:t xml:space="preserve"> </w:t>
      </w:r>
      <w:proofErr w:type="gramStart"/>
      <w:r w:rsidRPr="00DF03A5">
        <w:rPr>
          <w:rFonts w:ascii="Garamond" w:hAnsi="Garamond" w:cs="Tahoma"/>
          <w:sz w:val="26"/>
          <w:szCs w:val="26"/>
        </w:rPr>
        <w:t>( usually</w:t>
      </w:r>
      <w:proofErr w:type="gramEnd"/>
      <w:r w:rsidRPr="00DF03A5">
        <w:rPr>
          <w:rFonts w:ascii="Garamond" w:hAnsi="Garamond" w:cs="Tahoma"/>
          <w:sz w:val="26"/>
          <w:szCs w:val="26"/>
        </w:rPr>
        <w:t xml:space="preserve"> seen in CDLE. See</w:t>
      </w:r>
      <w:r w:rsidR="00A90C33" w:rsidRPr="00DF03A5">
        <w:rPr>
          <w:rFonts w:ascii="Garamond" w:hAnsi="Garamond" w:cs="Tahoma"/>
          <w:sz w:val="26"/>
          <w:szCs w:val="26"/>
        </w:rPr>
        <w:t xml:space="preserve"> below)</w:t>
      </w:r>
    </w:p>
    <w:p w14:paraId="3F0C4E60" w14:textId="5AB5846D" w:rsidR="00560141" w:rsidRDefault="00560141" w:rsidP="0056014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r w:rsidRPr="00DF03A5">
        <w:rPr>
          <w:rFonts w:ascii="Garamond" w:hAnsi="Garamond" w:cs="Tahoma"/>
          <w:sz w:val="26"/>
          <w:szCs w:val="26"/>
        </w:rPr>
        <w:t xml:space="preserve">SLE with photosensitivity, it will result in </w:t>
      </w:r>
      <w:proofErr w:type="spellStart"/>
      <w:r w:rsidRPr="00DF03A5">
        <w:rPr>
          <w:rFonts w:ascii="Garamond" w:hAnsi="Garamond" w:cs="Tahoma"/>
          <w:sz w:val="26"/>
          <w:szCs w:val="26"/>
        </w:rPr>
        <w:t>lich</w:t>
      </w:r>
      <w:r w:rsidR="00F75952">
        <w:rPr>
          <w:rFonts w:ascii="Garamond" w:hAnsi="Garamond" w:cs="Tahoma"/>
          <w:sz w:val="26"/>
          <w:szCs w:val="26"/>
        </w:rPr>
        <w:t>e</w:t>
      </w:r>
      <w:r w:rsidRPr="00DF03A5">
        <w:rPr>
          <w:rFonts w:ascii="Garamond" w:hAnsi="Garamond" w:cs="Tahoma"/>
          <w:sz w:val="26"/>
          <w:szCs w:val="26"/>
        </w:rPr>
        <w:t>nification</w:t>
      </w:r>
      <w:proofErr w:type="spellEnd"/>
      <w:r w:rsidRPr="00DF03A5">
        <w:rPr>
          <w:rFonts w:ascii="Garamond" w:hAnsi="Garamond" w:cs="Tahoma"/>
          <w:sz w:val="26"/>
          <w:szCs w:val="26"/>
        </w:rPr>
        <w:t xml:space="preserve"> from sun </w:t>
      </w:r>
      <w:proofErr w:type="gramStart"/>
      <w:r w:rsidRPr="00DF03A5">
        <w:rPr>
          <w:rFonts w:ascii="Garamond" w:hAnsi="Garamond" w:cs="Tahoma"/>
          <w:sz w:val="26"/>
          <w:szCs w:val="26"/>
        </w:rPr>
        <w:t>exposure which</w:t>
      </w:r>
      <w:proofErr w:type="gramEnd"/>
      <w:r w:rsidRPr="00DF03A5">
        <w:rPr>
          <w:rFonts w:ascii="Garamond" w:hAnsi="Garamond" w:cs="Tahoma"/>
          <w:sz w:val="26"/>
          <w:szCs w:val="26"/>
        </w:rPr>
        <w:t xml:space="preserve"> may lead to skin lymphoma</w:t>
      </w:r>
      <w:r w:rsidR="002E2ADD">
        <w:rPr>
          <w:rFonts w:ascii="Garamond" w:hAnsi="Garamond" w:cs="Tahoma"/>
          <w:sz w:val="26"/>
          <w:szCs w:val="26"/>
        </w:rPr>
        <w:t>.</w:t>
      </w:r>
      <w:r w:rsidRPr="00DF03A5">
        <w:rPr>
          <w:rFonts w:ascii="Garamond" w:hAnsi="Garamond" w:cs="Tahoma"/>
          <w:sz w:val="26"/>
          <w:szCs w:val="26"/>
        </w:rPr>
        <w:t xml:space="preserve"> </w:t>
      </w:r>
    </w:p>
    <w:p w14:paraId="56278F57" w14:textId="77777777" w:rsidR="00361B57" w:rsidRPr="00DF03A5" w:rsidRDefault="00361B57" w:rsidP="00361B57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070"/>
        <w:rPr>
          <w:rFonts w:ascii="Garamond" w:hAnsi="Garamond" w:cs="Tahoma"/>
          <w:sz w:val="26"/>
          <w:szCs w:val="26"/>
        </w:rPr>
      </w:pPr>
    </w:p>
    <w:p w14:paraId="46B2EDF9" w14:textId="77777777" w:rsidR="00361B57" w:rsidRDefault="00361B57" w:rsidP="00040B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Diagnosis:</w:t>
      </w:r>
      <w:r w:rsidRPr="00361B57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…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typical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presentation</w:t>
      </w:r>
      <w:r>
        <w:rPr>
          <w:rFonts w:ascii="Garamond" w:hAnsi="Garamond" w:cs="Tahoma"/>
          <w:color w:val="1F1F1F"/>
          <w:sz w:val="26"/>
          <w:szCs w:val="26"/>
        </w:rPr>
        <w:t>(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>unwell,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butterfly rash provoked by sun)</w:t>
      </w:r>
    </w:p>
    <w:p w14:paraId="4AEC03E8" w14:textId="77777777" w:rsidR="004F4CE0" w:rsidRDefault="00361B57" w:rsidP="00361B57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…</w:t>
      </w:r>
      <w:r w:rsidR="004F4CE0">
        <w:rPr>
          <w:rFonts w:ascii="Garamond" w:hAnsi="Garamond" w:cs="Tahoma"/>
          <w:color w:val="1F1F1F"/>
          <w:sz w:val="26"/>
          <w:szCs w:val="26"/>
        </w:rPr>
        <w:t>(</w:t>
      </w:r>
      <w:proofErr w:type="gramStart"/>
      <w:r w:rsidR="004F4CE0" w:rsidRPr="004F4CE0">
        <w:rPr>
          <w:rFonts w:ascii="Garamond" w:hAnsi="Garamond" w:cs="Tahoma"/>
          <w:color w:val="000000" w:themeColor="text1"/>
          <w:sz w:val="26"/>
          <w:szCs w:val="26"/>
        </w:rPr>
        <w:t>to</w:t>
      </w:r>
      <w:proofErr w:type="gramEnd"/>
      <w:r w:rsidR="004F4CE0" w:rsidRPr="004F4CE0">
        <w:rPr>
          <w:rFonts w:ascii="Garamond" w:hAnsi="Garamond" w:cs="Tahoma"/>
          <w:color w:val="000000" w:themeColor="text1"/>
          <w:sz w:val="26"/>
          <w:szCs w:val="26"/>
        </w:rPr>
        <w:t xml:space="preserve"> confirm </w:t>
      </w:r>
      <w:proofErr w:type="spellStart"/>
      <w:r w:rsidR="004F4CE0" w:rsidRPr="004F4CE0">
        <w:rPr>
          <w:rFonts w:ascii="Garamond" w:hAnsi="Garamond" w:cs="Tahoma"/>
          <w:color w:val="000000" w:themeColor="text1"/>
          <w:sz w:val="26"/>
          <w:szCs w:val="26"/>
        </w:rPr>
        <w:t>Dx</w:t>
      </w:r>
      <w:proofErr w:type="spellEnd"/>
      <w:r w:rsidR="004F4CE0" w:rsidRPr="004F4CE0">
        <w:rPr>
          <w:rFonts w:ascii="Garamond" w:hAnsi="Garamond" w:cs="Tahoma"/>
          <w:color w:val="000000" w:themeColor="text1"/>
          <w:sz w:val="26"/>
          <w:szCs w:val="26"/>
        </w:rPr>
        <w:t xml:space="preserve">: </w:t>
      </w:r>
      <w:r w:rsidRPr="004F4CE0">
        <w:rPr>
          <w:rFonts w:ascii="Garamond" w:hAnsi="Garamond" w:cs="Tahoma"/>
          <w:color w:val="000000" w:themeColor="text1"/>
          <w:sz w:val="26"/>
          <w:szCs w:val="26"/>
        </w:rPr>
        <w:t>ANA(antinuclear</w:t>
      </w:r>
      <w:r w:rsidR="00697E47" w:rsidRPr="004F4CE0">
        <w:rPr>
          <w:rFonts w:ascii="Garamond" w:hAnsi="Garamond" w:cs="Tahoma"/>
          <w:color w:val="000000" w:themeColor="text1"/>
          <w:sz w:val="26"/>
          <w:szCs w:val="26"/>
        </w:rPr>
        <w:t xml:space="preserve"> antibody),anti double stranded DNA antibody</w:t>
      </w:r>
      <w:r w:rsidR="00697E47">
        <w:rPr>
          <w:rFonts w:ascii="Garamond" w:hAnsi="Garamond" w:cs="Tahoma"/>
          <w:color w:val="1F1F1F"/>
          <w:sz w:val="26"/>
          <w:szCs w:val="26"/>
        </w:rPr>
        <w:t>.</w:t>
      </w:r>
      <w:r w:rsidR="004F4CE0">
        <w:rPr>
          <w:rFonts w:ascii="Garamond" w:hAnsi="Garamond" w:cs="Tahoma"/>
          <w:color w:val="1F1F1F"/>
          <w:sz w:val="26"/>
          <w:szCs w:val="26"/>
        </w:rPr>
        <w:t xml:space="preserve">) </w:t>
      </w:r>
      <w:r>
        <w:rPr>
          <w:rFonts w:ascii="Garamond" w:hAnsi="Garamond" w:cs="Tahoma"/>
          <w:color w:val="1F1F1F"/>
          <w:sz w:val="26"/>
          <w:szCs w:val="26"/>
        </w:rPr>
        <w:t xml:space="preserve">  </w:t>
      </w:r>
    </w:p>
    <w:p w14:paraId="59603C7A" w14:textId="5B5EAF0D" w:rsidR="00E739E3" w:rsidRPr="00DF03A5" w:rsidRDefault="00361B57" w:rsidP="00361B57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="00E739E3" w:rsidRPr="00DF03A5">
        <w:rPr>
          <w:rFonts w:ascii="Garamond" w:hAnsi="Garamond" w:cs="Tahoma"/>
          <w:color w:val="1F1F1F"/>
          <w:sz w:val="26"/>
          <w:szCs w:val="26"/>
        </w:rPr>
        <w:t>Management : </w:t>
      </w:r>
      <w:proofErr w:type="gramEnd"/>
    </w:p>
    <w:p w14:paraId="5BFCF80C" w14:textId="1EA6F6FF" w:rsidR="00A90C33" w:rsidRPr="00DF03A5" w:rsidRDefault="007955CE" w:rsidP="00A90C3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potent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steroid , to prevent scaring </w:t>
      </w:r>
      <w:r w:rsidRPr="00DF03A5">
        <w:rPr>
          <w:rFonts w:ascii="Garamond" w:hAnsi="Garamond" w:cs="Tahoma"/>
          <w:color w:val="F50000"/>
          <w:sz w:val="26"/>
          <w:szCs w:val="26"/>
        </w:rPr>
        <w:t>(but in the face when don’t use super potent steroid because it may ca</w:t>
      </w:r>
      <w:r w:rsidR="00A21D8C">
        <w:rPr>
          <w:rFonts w:ascii="Garamond" w:hAnsi="Garamond" w:cs="Tahoma"/>
          <w:color w:val="F50000"/>
          <w:sz w:val="26"/>
          <w:szCs w:val="26"/>
        </w:rPr>
        <w:t xml:space="preserve">use thinning of the epidermis, </w:t>
      </w:r>
      <w:r w:rsidRPr="00DF03A5">
        <w:rPr>
          <w:rFonts w:ascii="Garamond" w:hAnsi="Garamond" w:cs="Tahoma"/>
          <w:color w:val="F50000"/>
          <w:sz w:val="26"/>
          <w:szCs w:val="26"/>
        </w:rPr>
        <w:t xml:space="preserve">folliculitis </w:t>
      </w:r>
      <w:r w:rsidR="00A21D8C">
        <w:rPr>
          <w:rFonts w:ascii="Garamond" w:hAnsi="Garamond" w:cs="Tahoma"/>
          <w:color w:val="F50000"/>
          <w:sz w:val="26"/>
          <w:szCs w:val="26"/>
        </w:rPr>
        <w:t xml:space="preserve">&amp; </w:t>
      </w:r>
      <w:proofErr w:type="spellStart"/>
      <w:r w:rsidR="00A21D8C">
        <w:rPr>
          <w:rFonts w:ascii="Garamond" w:hAnsi="Garamond" w:cs="Tahoma"/>
          <w:color w:val="F50000"/>
          <w:sz w:val="26"/>
          <w:szCs w:val="26"/>
        </w:rPr>
        <w:t>telangictasia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>)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. </w:t>
      </w:r>
    </w:p>
    <w:p w14:paraId="12C4DB80" w14:textId="065E5288" w:rsidR="00A90C33" w:rsidRPr="00DF03A5" w:rsidRDefault="00A90C33" w:rsidP="00A90C3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immunosuppressive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drug ( </w:t>
      </w:r>
      <w:r w:rsidR="00A21D8C">
        <w:rPr>
          <w:rFonts w:ascii="Garamond" w:hAnsi="Garamond" w:cs="Tahoma"/>
          <w:color w:val="1F1F1F"/>
          <w:sz w:val="26"/>
          <w:szCs w:val="26"/>
        </w:rPr>
        <w:t xml:space="preserve">systemic steroid,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cyclophsphamide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>, azathioprine, &amp;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chlorambucil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) </w:t>
      </w:r>
    </w:p>
    <w:p w14:paraId="252569A2" w14:textId="77777777" w:rsidR="00A90C33" w:rsidRPr="00DF03A5" w:rsidRDefault="000668AB" w:rsidP="00D0231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S</w:t>
      </w:r>
      <w:r w:rsidR="00D02313">
        <w:rPr>
          <w:rFonts w:ascii="Garamond" w:hAnsi="Garamond" w:cs="Tahoma"/>
          <w:color w:val="1F1F1F"/>
          <w:sz w:val="26"/>
          <w:szCs w:val="26"/>
        </w:rPr>
        <w:t>un avoidance</w:t>
      </w:r>
      <w:r w:rsidR="00D02313" w:rsidRPr="00DF03A5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D02313">
        <w:rPr>
          <w:rFonts w:ascii="Garamond" w:hAnsi="Garamond" w:cs="Tahoma"/>
          <w:color w:val="1F1F1F"/>
          <w:sz w:val="26"/>
          <w:szCs w:val="26"/>
        </w:rPr>
        <w:t>and t</w:t>
      </w:r>
      <w:r w:rsidR="007955CE" w:rsidRPr="00DF03A5">
        <w:rPr>
          <w:rFonts w:ascii="Garamond" w:hAnsi="Garamond" w:cs="Tahoma"/>
          <w:color w:val="1F1F1F"/>
          <w:sz w:val="26"/>
          <w:szCs w:val="26"/>
        </w:rPr>
        <w:t>herapy with sunscreens, topical corticosteroids</w:t>
      </w:r>
      <w:r w:rsidR="00361B57">
        <w:rPr>
          <w:rFonts w:ascii="Garamond" w:hAnsi="Garamond" w:cs="Tahoma"/>
          <w:color w:val="1F1F1F"/>
          <w:sz w:val="26"/>
          <w:szCs w:val="26"/>
        </w:rPr>
        <w:t xml:space="preserve"> at night</w:t>
      </w:r>
      <w:r w:rsidR="007955CE" w:rsidRPr="00DF03A5">
        <w:rPr>
          <w:rFonts w:ascii="Garamond" w:hAnsi="Garamond" w:cs="Tahoma"/>
          <w:color w:val="1F1F1F"/>
          <w:sz w:val="26"/>
          <w:szCs w:val="26"/>
        </w:rPr>
        <w:t>, and antimalarial agents is usually effective</w:t>
      </w:r>
      <w:proofErr w:type="gramStart"/>
      <w:r w:rsidR="00A90C33" w:rsidRPr="00DF03A5">
        <w:rPr>
          <w:rFonts w:ascii="Garamond" w:hAnsi="Garamond" w:cs="Tahoma"/>
          <w:color w:val="1F1F1F"/>
          <w:sz w:val="26"/>
          <w:szCs w:val="26"/>
        </w:rPr>
        <w:t>. </w:t>
      </w:r>
      <w:proofErr w:type="gramEnd"/>
    </w:p>
    <w:p w14:paraId="2752452B" w14:textId="2FD657D9" w:rsidR="007955CE" w:rsidRDefault="00A90C33" w:rsidP="00A90C3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skin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graft </w:t>
      </w:r>
      <w:r w:rsidR="00B125C5">
        <w:rPr>
          <w:rFonts w:ascii="Garamond" w:hAnsi="Garamond" w:cs="Tahoma"/>
          <w:color w:val="1F1F1F"/>
          <w:sz w:val="26"/>
          <w:szCs w:val="26"/>
        </w:rPr>
        <w:t xml:space="preserve">if </w:t>
      </w:r>
      <w:r w:rsidRPr="00DF03A5">
        <w:rPr>
          <w:rFonts w:ascii="Garamond" w:hAnsi="Garamond" w:cs="Tahoma"/>
          <w:color w:val="1F1F1F"/>
          <w:sz w:val="26"/>
          <w:szCs w:val="26"/>
        </w:rPr>
        <w:t>it is</w:t>
      </w:r>
      <w:r w:rsidR="007955CE" w:rsidRPr="00DF03A5">
        <w:rPr>
          <w:rFonts w:ascii="Garamond" w:hAnsi="Garamond" w:cs="Tahoma"/>
          <w:color w:val="1F1F1F"/>
          <w:sz w:val="26"/>
          <w:szCs w:val="26"/>
        </w:rPr>
        <w:t xml:space="preserve"> in small area</w:t>
      </w:r>
    </w:p>
    <w:p w14:paraId="4DEE9CC8" w14:textId="34F07A4E" w:rsidR="006D57C1" w:rsidRPr="00DF03A5" w:rsidRDefault="006D57C1" w:rsidP="00A90C3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maintenance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with low dose steroid.</w:t>
      </w:r>
    </w:p>
    <w:p w14:paraId="4CF4F88C" w14:textId="77777777" w:rsidR="00B125C5" w:rsidRDefault="00B125C5" w:rsidP="00D93407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</w:p>
    <w:p w14:paraId="1A3449E1" w14:textId="77777777" w:rsidR="00D93407" w:rsidRPr="00DF03A5" w:rsidRDefault="00D93407" w:rsidP="00D93407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 xml:space="preserve">3- Discoid </w:t>
      </w:r>
      <w:proofErr w:type="gramStart"/>
      <w:r w:rsidRPr="00DF03A5">
        <w:rPr>
          <w:rFonts w:ascii="Garamond" w:hAnsi="Garamond" w:cs="Tahoma"/>
          <w:b/>
          <w:color w:val="1F1F1F"/>
          <w:sz w:val="26"/>
          <w:szCs w:val="26"/>
        </w:rPr>
        <w:t>lupus :</w:t>
      </w:r>
      <w:proofErr w:type="gramEnd"/>
    </w:p>
    <w:p w14:paraId="63030C9C" w14:textId="710F3A08" w:rsidR="0045269B" w:rsidRPr="00DF03A5" w:rsidRDefault="007A23B1" w:rsidP="007A23B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sz w:val="26"/>
          <w:szCs w:val="26"/>
        </w:rPr>
        <w:t>definition</w:t>
      </w:r>
      <w:proofErr w:type="gramEnd"/>
      <w:r w:rsidRPr="00DF03A5">
        <w:rPr>
          <w:rFonts w:ascii="Garamond" w:hAnsi="Garamond" w:cs="Tahoma"/>
          <w:sz w:val="26"/>
          <w:szCs w:val="26"/>
        </w:rPr>
        <w:t>:</w:t>
      </w:r>
      <w:r w:rsidR="00D93407" w:rsidRPr="00DF03A5">
        <w:rPr>
          <w:rFonts w:ascii="Garamond" w:hAnsi="Garamond" w:cs="Tahoma"/>
          <w:color w:val="426AB5"/>
          <w:sz w:val="26"/>
          <w:szCs w:val="26"/>
        </w:rPr>
        <w:t xml:space="preserve"> chronic </w:t>
      </w:r>
      <w:r w:rsidR="00D93407" w:rsidRPr="00DF03A5">
        <w:rPr>
          <w:rFonts w:ascii="Garamond" w:hAnsi="Garamond" w:cs="Tahoma"/>
          <w:b/>
          <w:color w:val="426AB5"/>
          <w:sz w:val="26"/>
          <w:szCs w:val="26"/>
          <w:u w:val="single"/>
        </w:rPr>
        <w:t>purely cutaneous</w:t>
      </w:r>
      <w:r w:rsidR="0045269B" w:rsidRPr="00DF03A5">
        <w:rPr>
          <w:rFonts w:ascii="Garamond" w:hAnsi="Garamond" w:cs="Tahoma"/>
          <w:color w:val="426AB5"/>
          <w:sz w:val="26"/>
          <w:szCs w:val="26"/>
        </w:rPr>
        <w:t xml:space="preserve">  ( 90% of cases) </w:t>
      </w:r>
      <w:r w:rsidR="00D93407" w:rsidRPr="00DF03A5">
        <w:rPr>
          <w:rFonts w:ascii="Garamond" w:hAnsi="Garamond" w:cs="Tahoma"/>
          <w:color w:val="426AB5"/>
          <w:sz w:val="26"/>
          <w:szCs w:val="26"/>
        </w:rPr>
        <w:t>disorder charact</w:t>
      </w:r>
      <w:r w:rsidR="001C6BC4">
        <w:rPr>
          <w:rFonts w:ascii="Garamond" w:hAnsi="Garamond" w:cs="Tahoma"/>
          <w:color w:val="426AB5"/>
          <w:sz w:val="26"/>
          <w:szCs w:val="26"/>
        </w:rPr>
        <w:t>e</w:t>
      </w:r>
      <w:r w:rsidR="00D93407" w:rsidRPr="00DF03A5">
        <w:rPr>
          <w:rFonts w:ascii="Garamond" w:hAnsi="Garamond" w:cs="Tahoma"/>
          <w:color w:val="426AB5"/>
          <w:sz w:val="26"/>
          <w:szCs w:val="26"/>
        </w:rPr>
        <w:t xml:space="preserve">rized by red scaly plaque on light exposed areas </w:t>
      </w:r>
      <w:r w:rsidR="00F01022">
        <w:rPr>
          <w:rFonts w:ascii="Garamond" w:hAnsi="Garamond" w:cs="Tahoma"/>
          <w:color w:val="426AB5"/>
          <w:sz w:val="26"/>
          <w:szCs w:val="26"/>
        </w:rPr>
        <w:t>(photosensitivity)</w:t>
      </w:r>
      <w:r w:rsidR="008F0CB6">
        <w:rPr>
          <w:rFonts w:ascii="Garamond" w:hAnsi="Garamond" w:cs="Tahoma"/>
          <w:color w:val="426AB5"/>
          <w:sz w:val="26"/>
          <w:szCs w:val="26"/>
        </w:rPr>
        <w:t>, which heal with scarring</w:t>
      </w:r>
      <w:r w:rsidR="00D93407" w:rsidRPr="00DF03A5">
        <w:rPr>
          <w:rFonts w:ascii="Garamond" w:hAnsi="Garamond" w:cs="Tahoma"/>
          <w:color w:val="426AB5"/>
          <w:sz w:val="26"/>
          <w:szCs w:val="26"/>
        </w:rPr>
        <w:t>.</w:t>
      </w:r>
    </w:p>
    <w:p w14:paraId="0707AEA4" w14:textId="77777777" w:rsidR="007A23B1" w:rsidRPr="00DF03A5" w:rsidRDefault="007A23B1" w:rsidP="0045269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4CC3879E" w14:textId="77777777" w:rsidR="007A23B1" w:rsidRPr="00DF03A5" w:rsidRDefault="007A23B1" w:rsidP="0045269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features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</w:t>
      </w:r>
    </w:p>
    <w:p w14:paraId="0436A187" w14:textId="77777777" w:rsidR="0045269B" w:rsidRPr="00DF03A5" w:rsidRDefault="0045269B" w:rsidP="0045269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3EDF6573" w14:textId="77777777" w:rsidR="0045269B" w:rsidRPr="00DF03A5" w:rsidRDefault="0045269B" w:rsidP="0045269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                   I- Chronic,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F01022">
        <w:rPr>
          <w:rFonts w:ascii="Garamond" w:hAnsi="Garamond" w:cs="Tahoma"/>
          <w:color w:val="1F1F1F"/>
          <w:sz w:val="26"/>
          <w:szCs w:val="26"/>
        </w:rPr>
        <w:t>raised,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scarring, atrophy producing, photosensitive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dermatosis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. </w:t>
      </w:r>
      <w:r w:rsidR="00F01022">
        <w:rPr>
          <w:rFonts w:ascii="Garamond" w:hAnsi="Garamond" w:cs="Tahoma"/>
          <w:color w:val="1F1F1F"/>
          <w:sz w:val="26"/>
          <w:szCs w:val="26"/>
        </w:rPr>
        <w:t>The disease is not common,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F01022">
        <w:rPr>
          <w:rFonts w:ascii="Garamond" w:hAnsi="Garamond" w:cs="Tahoma"/>
          <w:color w:val="1F1F1F"/>
          <w:sz w:val="26"/>
          <w:szCs w:val="26"/>
        </w:rPr>
        <w:t>but causes concern because the face is the most commonly affected site and because of permanent scarring that may be seen</w:t>
      </w:r>
      <w:proofErr w:type="gramStart"/>
      <w:r w:rsidR="00F01022">
        <w:rPr>
          <w:rFonts w:ascii="Garamond" w:hAnsi="Garamond" w:cs="Tahoma"/>
          <w:color w:val="1F1F1F"/>
          <w:sz w:val="26"/>
          <w:szCs w:val="26"/>
        </w:rPr>
        <w:t>.(</w:t>
      </w:r>
      <w:proofErr w:type="gramEnd"/>
      <w:r w:rsidR="00F01022">
        <w:rPr>
          <w:rFonts w:ascii="Garamond" w:hAnsi="Garamond" w:cs="Tahoma"/>
          <w:color w:val="1F1F1F"/>
          <w:sz w:val="26"/>
          <w:szCs w:val="26"/>
        </w:rPr>
        <w:t>usually multiple plaques).</w:t>
      </w:r>
    </w:p>
    <w:p w14:paraId="1B43C977" w14:textId="77777777" w:rsidR="0045269B" w:rsidRPr="00DF03A5" w:rsidRDefault="0045269B" w:rsidP="0045269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1294A829" w14:textId="70324987" w:rsidR="007A23B1" w:rsidRPr="00DF03A5" w:rsidRDefault="0045269B" w:rsidP="0045269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M</w:t>
      </w:r>
      <w:r w:rsidR="00D93407" w:rsidRPr="00DF03A5">
        <w:rPr>
          <w:rFonts w:ascii="Garamond" w:hAnsi="Garamond" w:cs="Tahoma"/>
          <w:color w:val="1F1F1F"/>
          <w:sz w:val="26"/>
          <w:szCs w:val="26"/>
        </w:rPr>
        <w:t xml:space="preserve">ay occur in patients with systemic lupus </w:t>
      </w:r>
      <w:proofErr w:type="spellStart"/>
      <w:r w:rsidR="00D93407" w:rsidRPr="00DF03A5">
        <w:rPr>
          <w:rFonts w:ascii="Garamond" w:hAnsi="Garamond" w:cs="Tahoma"/>
          <w:color w:val="1F1F1F"/>
          <w:sz w:val="26"/>
          <w:szCs w:val="26"/>
        </w:rPr>
        <w:t>erythematosus</w:t>
      </w:r>
      <w:proofErr w:type="spellEnd"/>
      <w:r w:rsidR="00D93407" w:rsidRPr="00DF03A5">
        <w:rPr>
          <w:rFonts w:ascii="Garamond" w:hAnsi="Garamond" w:cs="Tahoma"/>
          <w:color w:val="1F1F1F"/>
          <w:sz w:val="26"/>
          <w:szCs w:val="26"/>
        </w:rPr>
        <w:t xml:space="preserve"> (SLE), and some patients (&lt; 5%) with </w:t>
      </w:r>
      <w:r w:rsidR="008F0CB6">
        <w:rPr>
          <w:rFonts w:ascii="Garamond" w:hAnsi="Garamond" w:cs="Tahoma"/>
          <w:color w:val="1F1F1F"/>
          <w:sz w:val="26"/>
          <w:szCs w:val="26"/>
        </w:rPr>
        <w:t>C</w:t>
      </w:r>
      <w:r w:rsidR="00D93407" w:rsidRPr="00DF03A5">
        <w:rPr>
          <w:rFonts w:ascii="Garamond" w:hAnsi="Garamond" w:cs="Tahoma"/>
          <w:color w:val="1F1F1F"/>
          <w:sz w:val="26"/>
          <w:szCs w:val="26"/>
        </w:rPr>
        <w:t xml:space="preserve">DLE progress to SLE. </w:t>
      </w:r>
    </w:p>
    <w:p w14:paraId="6C03DCC5" w14:textId="77777777" w:rsidR="007A23B1" w:rsidRPr="00DF03A5" w:rsidRDefault="00D93407" w:rsidP="0045269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Patients with DLE rarely fulfill 4 or more of the c</w:t>
      </w:r>
      <w:r w:rsidR="007A23B1" w:rsidRPr="00DF03A5">
        <w:rPr>
          <w:rFonts w:ascii="Garamond" w:hAnsi="Garamond" w:cs="Tahoma"/>
          <w:color w:val="1F1F1F"/>
          <w:sz w:val="26"/>
          <w:szCs w:val="26"/>
        </w:rPr>
        <w:t>riteria used to classify SLE.  </w:t>
      </w:r>
    </w:p>
    <w:p w14:paraId="6B397464" w14:textId="25A42E47" w:rsidR="007A23B1" w:rsidRPr="00DF03A5" w:rsidRDefault="00D93407" w:rsidP="0045269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The primary lesion is an erythematous papule or plaque with slight to moderate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scaling .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As the lesion progresses, the scale may thicken and become adherent</w:t>
      </w:r>
      <w:r w:rsidR="008F0CB6">
        <w:rPr>
          <w:rFonts w:ascii="Garamond" w:hAnsi="Garamond" w:cs="Tahoma"/>
          <w:color w:val="1F1F1F"/>
          <w:sz w:val="26"/>
          <w:szCs w:val="26"/>
        </w:rPr>
        <w:t xml:space="preserve"> to underlying epidermis (carpet-tack sign)</w:t>
      </w:r>
      <w:proofErr w:type="gramStart"/>
      <w:r w:rsidR="008F0CB6" w:rsidRPr="00DF03A5">
        <w:rPr>
          <w:rFonts w:ascii="Garamond" w:hAnsi="Garamond" w:cs="Tahoma"/>
          <w:color w:val="1F1F1F"/>
          <w:sz w:val="26"/>
          <w:szCs w:val="26"/>
        </w:rPr>
        <w:t xml:space="preserve">, </w:t>
      </w:r>
      <w:r w:rsidR="008F0CB6">
        <w:rPr>
          <w:rFonts w:ascii="Garamond" w:hAnsi="Garamond" w:cs="Tahoma"/>
          <w:color w:val="1F1F1F"/>
          <w:sz w:val="26"/>
          <w:szCs w:val="26"/>
        </w:rPr>
        <w:t xml:space="preserve"> and</w:t>
      </w:r>
      <w:proofErr w:type="gramEnd"/>
      <w:r w:rsidR="008F0CB6">
        <w:rPr>
          <w:rFonts w:ascii="Garamond" w:hAnsi="Garamond" w:cs="Tahoma"/>
          <w:color w:val="1F1F1F"/>
          <w:sz w:val="26"/>
          <w:szCs w:val="26"/>
        </w:rPr>
        <w:t xml:space="preserve"> run into hair follicle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and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pigmentary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changes may develop, with hypopigmentation in the central or inactive area and hyperpigmentation at the active border.</w:t>
      </w:r>
      <w:r w:rsidRPr="00DF03A5">
        <w:rPr>
          <w:rFonts w:ascii="Garamond" w:hAnsi="Garamond" w:cs="Tahoma"/>
          <w:color w:val="F50000"/>
          <w:sz w:val="26"/>
          <w:szCs w:val="26"/>
        </w:rPr>
        <w:t>(annular plaque)</w:t>
      </w:r>
      <w:r w:rsidRPr="00DF03A5">
        <w:rPr>
          <w:rFonts w:ascii="Garamond" w:hAnsi="Garamond" w:cs="Tahoma"/>
          <w:color w:val="1F1F1F"/>
          <w:sz w:val="26"/>
          <w:szCs w:val="26"/>
        </w:rPr>
        <w:t> </w:t>
      </w:r>
    </w:p>
    <w:p w14:paraId="1632FFDD" w14:textId="77777777" w:rsidR="008F7858" w:rsidRPr="00DF03A5" w:rsidRDefault="00C005FF" w:rsidP="008F7858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2520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noProof/>
          <w:color w:val="1F1F1F"/>
          <w:sz w:val="26"/>
          <w:szCs w:val="26"/>
        </w:rPr>
        <w:drawing>
          <wp:inline distT="0" distB="0" distL="0" distR="0" wp14:anchorId="35833CAA" wp14:editId="06BB15B6">
            <wp:extent cx="2628900" cy="1844369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idlupu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83" cy="18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8B8A" w14:textId="0153CAFB" w:rsidR="00D93407" w:rsidRPr="00DF03A5" w:rsidRDefault="00D93407" w:rsidP="0045269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ANA almost positive w</w:t>
      </w:r>
      <w:r w:rsidR="008F0CB6">
        <w:rPr>
          <w:rFonts w:ascii="Garamond" w:hAnsi="Garamond" w:cs="Tahoma"/>
          <w:color w:val="1F1F1F"/>
          <w:sz w:val="26"/>
          <w:szCs w:val="26"/>
        </w:rPr>
        <w:t xml:space="preserve">ith systemic lupus BUT </w:t>
      </w:r>
      <w:proofErr w:type="spellStart"/>
      <w:r w:rsidR="008F0CB6">
        <w:rPr>
          <w:rFonts w:ascii="Garamond" w:hAnsi="Garamond" w:cs="Tahoma"/>
          <w:color w:val="1F1F1F"/>
          <w:sz w:val="26"/>
          <w:szCs w:val="26"/>
        </w:rPr>
        <w:t>notalways</w:t>
      </w:r>
      <w:proofErr w:type="spellEnd"/>
      <w:r w:rsidR="008F0CB6">
        <w:rPr>
          <w:rFonts w:ascii="Garamond" w:hAnsi="Garamond" w:cs="Tahoma"/>
          <w:color w:val="1F1F1F"/>
          <w:sz w:val="26"/>
          <w:szCs w:val="26"/>
        </w:rPr>
        <w:t xml:space="preserve">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with discoid lupus &gt; Skin biopsy to confirm the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Dx</w:t>
      </w:r>
      <w:proofErr w:type="spellEnd"/>
    </w:p>
    <w:p w14:paraId="208C0733" w14:textId="77777777" w:rsidR="00C67DE2" w:rsidRPr="00DF03A5" w:rsidRDefault="0045269B" w:rsidP="00D9340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F50000"/>
          <w:sz w:val="26"/>
          <w:szCs w:val="26"/>
        </w:rPr>
        <w:t xml:space="preserve">In the scalp it may cause scarring </w:t>
      </w:r>
      <w:r w:rsidR="004E6B50">
        <w:rPr>
          <w:rFonts w:ascii="Garamond" w:hAnsi="Garamond" w:cs="Tahoma"/>
          <w:color w:val="F50000"/>
          <w:sz w:val="26"/>
          <w:szCs w:val="26"/>
        </w:rPr>
        <w:t xml:space="preserve">permanent </w:t>
      </w:r>
      <w:r w:rsidR="001C6BC4">
        <w:rPr>
          <w:rFonts w:ascii="Garamond" w:hAnsi="Garamond" w:cs="Tahoma"/>
          <w:color w:val="F50000"/>
          <w:sz w:val="26"/>
          <w:szCs w:val="26"/>
        </w:rPr>
        <w:t xml:space="preserve">alopecia so, we treat it </w:t>
      </w:r>
      <w:proofErr w:type="spellStart"/>
      <w:r w:rsidR="001C6BC4">
        <w:rPr>
          <w:rFonts w:ascii="Garamond" w:hAnsi="Garamond" w:cs="Tahoma"/>
          <w:color w:val="F50000"/>
          <w:sz w:val="26"/>
          <w:szCs w:val="26"/>
        </w:rPr>
        <w:t>agressi</w:t>
      </w:r>
      <w:r w:rsidRPr="00DF03A5">
        <w:rPr>
          <w:rFonts w:ascii="Garamond" w:hAnsi="Garamond" w:cs="Tahoma"/>
          <w:color w:val="F50000"/>
          <w:sz w:val="26"/>
          <w:szCs w:val="26"/>
        </w:rPr>
        <w:t>vly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 by either 1- </w:t>
      </w:r>
      <w:proofErr w:type="spellStart"/>
      <w:r w:rsidRPr="00DF03A5">
        <w:rPr>
          <w:rFonts w:ascii="Garamond" w:hAnsi="Garamond" w:cs="Tahoma"/>
          <w:color w:val="F50000"/>
          <w:sz w:val="26"/>
          <w:szCs w:val="26"/>
        </w:rPr>
        <w:t>intralesional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 2- systemic steroid</w:t>
      </w:r>
      <w:r w:rsidRPr="00DF03A5">
        <w:rPr>
          <w:rFonts w:ascii="Garamond" w:hAnsi="Garamond" w:cs="Tahoma"/>
          <w:color w:val="1F1F1F"/>
          <w:sz w:val="26"/>
          <w:szCs w:val="26"/>
        </w:rPr>
        <w:t> 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( N:B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 Squamous cell carcinoma is a complication of old scar ( over years ) </w:t>
      </w:r>
    </w:p>
    <w:p w14:paraId="36FCEFBE" w14:textId="77777777" w:rsidR="00F77E5C" w:rsidRPr="00DF03A5" w:rsidRDefault="00F77E5C" w:rsidP="00F77E5C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2520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noProof/>
          <w:color w:val="1F1F1F"/>
          <w:sz w:val="26"/>
          <w:szCs w:val="26"/>
        </w:rPr>
        <w:drawing>
          <wp:inline distT="0" distB="0" distL="0" distR="0" wp14:anchorId="523C9353" wp14:editId="78ECB76F">
            <wp:extent cx="2540000" cy="1102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idlup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0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190D" w14:textId="77777777" w:rsidR="004E6B50" w:rsidRDefault="004E6B50" w:rsidP="00D93407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There is no systemic upset…</w:t>
      </w:r>
      <w:proofErr w:type="gramStart"/>
      <w:r>
        <w:rPr>
          <w:rFonts w:ascii="Garamond" w:hAnsi="Garamond" w:cs="Tahoma"/>
          <w:sz w:val="26"/>
          <w:szCs w:val="26"/>
        </w:rPr>
        <w:t>In</w:t>
      </w:r>
      <w:proofErr w:type="gramEnd"/>
      <w:r>
        <w:rPr>
          <w:rFonts w:ascii="Garamond" w:hAnsi="Garamond" w:cs="Tahoma"/>
          <w:sz w:val="26"/>
          <w:szCs w:val="26"/>
        </w:rPr>
        <w:t xml:space="preserve"> the winter months the problem become quiescent.</w:t>
      </w:r>
    </w:p>
    <w:p w14:paraId="537BD712" w14:textId="77777777" w:rsidR="00D93407" w:rsidRPr="00DF03A5" w:rsidRDefault="00D93407" w:rsidP="00D93407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proofErr w:type="gramStart"/>
      <w:r w:rsidRPr="00DF03A5">
        <w:rPr>
          <w:rFonts w:ascii="Garamond" w:hAnsi="Garamond" w:cs="Tahoma"/>
          <w:sz w:val="26"/>
          <w:szCs w:val="26"/>
        </w:rPr>
        <w:t>investigation</w:t>
      </w:r>
      <w:proofErr w:type="gramEnd"/>
      <w:r w:rsidRPr="00DF03A5">
        <w:rPr>
          <w:rFonts w:ascii="Garamond" w:hAnsi="Garamond" w:cs="Tahoma"/>
          <w:sz w:val="26"/>
          <w:szCs w:val="26"/>
        </w:rPr>
        <w:t>:</w:t>
      </w:r>
    </w:p>
    <w:p w14:paraId="50F6B517" w14:textId="77777777" w:rsidR="00D93407" w:rsidRDefault="001C6BC4" w:rsidP="004526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proofErr w:type="gramStart"/>
      <w:r>
        <w:rPr>
          <w:rFonts w:ascii="Garamond" w:hAnsi="Garamond" w:cs="Tahoma"/>
          <w:sz w:val="26"/>
          <w:szCs w:val="26"/>
        </w:rPr>
        <w:t>perform</w:t>
      </w:r>
      <w:proofErr w:type="gramEnd"/>
      <w:r w:rsidR="00D93407" w:rsidRPr="00DF03A5">
        <w:rPr>
          <w:rFonts w:ascii="Garamond" w:hAnsi="Garamond" w:cs="Tahoma"/>
          <w:sz w:val="26"/>
          <w:szCs w:val="26"/>
        </w:rPr>
        <w:t xml:space="preserve"> ANA to rule out</w:t>
      </w:r>
      <w:r w:rsidR="0045269B" w:rsidRPr="00DF03A5">
        <w:rPr>
          <w:rFonts w:ascii="Garamond" w:hAnsi="Garamond" w:cs="Tahoma"/>
          <w:sz w:val="26"/>
          <w:szCs w:val="26"/>
        </w:rPr>
        <w:t xml:space="preserve"> SLE</w:t>
      </w:r>
    </w:p>
    <w:p w14:paraId="62FA0378" w14:textId="2C63F794" w:rsidR="009E11B1" w:rsidRPr="00DF03A5" w:rsidRDefault="009E11B1" w:rsidP="004526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sz w:val="26"/>
          <w:szCs w:val="26"/>
        </w:rPr>
      </w:pPr>
      <w:proofErr w:type="gramStart"/>
      <w:r>
        <w:rPr>
          <w:rFonts w:ascii="Garamond" w:hAnsi="Garamond" w:cs="Tahoma"/>
          <w:sz w:val="26"/>
          <w:szCs w:val="26"/>
        </w:rPr>
        <w:t>skin</w:t>
      </w:r>
      <w:proofErr w:type="gramEnd"/>
      <w:r>
        <w:rPr>
          <w:rFonts w:ascii="Garamond" w:hAnsi="Garamond" w:cs="Tahoma"/>
          <w:sz w:val="26"/>
          <w:szCs w:val="26"/>
        </w:rPr>
        <w:t xml:space="preserve"> biopsy to confirm </w:t>
      </w:r>
      <w:proofErr w:type="spellStart"/>
      <w:r>
        <w:rPr>
          <w:rFonts w:ascii="Garamond" w:hAnsi="Garamond" w:cs="Tahoma"/>
          <w:sz w:val="26"/>
          <w:szCs w:val="26"/>
        </w:rPr>
        <w:t>Dx</w:t>
      </w:r>
      <w:proofErr w:type="spellEnd"/>
    </w:p>
    <w:p w14:paraId="238E0E3F" w14:textId="77777777" w:rsidR="00335B0B" w:rsidRDefault="004E6B50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treatment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>:</w:t>
      </w:r>
    </w:p>
    <w:p w14:paraId="1BC54707" w14:textId="77777777" w:rsidR="004E6B50" w:rsidRDefault="004E6B50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protective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clothing.</w:t>
      </w:r>
    </w:p>
    <w:p w14:paraId="7A429D99" w14:textId="77777777" w:rsidR="004E6B50" w:rsidRDefault="004E6B50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Moderate to strong topical steroid and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intralesional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steroid.</w:t>
      </w:r>
    </w:p>
    <w:p w14:paraId="68A4F06A" w14:textId="77777777" w:rsidR="004E6B50" w:rsidRDefault="004E6B50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Anti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malarials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like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chloroquine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and </w:t>
      </w:r>
      <w:proofErr w:type="spellStart"/>
      <w:proofErr w:type="gramStart"/>
      <w:r>
        <w:rPr>
          <w:rFonts w:ascii="Garamond" w:hAnsi="Garamond" w:cs="Tahoma"/>
          <w:color w:val="1F1F1F"/>
          <w:sz w:val="26"/>
          <w:szCs w:val="26"/>
        </w:rPr>
        <w:t>hydroxychloroquine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(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>cause ocular toxicity)</w:t>
      </w:r>
    </w:p>
    <w:p w14:paraId="1AA7F9D6" w14:textId="3E7DC667" w:rsidR="004E6B50" w:rsidRDefault="004E6B50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Resistant cases,</w:t>
      </w:r>
      <w:r w:rsidR="009E11B1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immuno</w:t>
      </w:r>
      <w:r w:rsidR="00C358F5">
        <w:rPr>
          <w:rFonts w:ascii="Garamond" w:hAnsi="Garamond" w:cs="Tahoma"/>
          <w:color w:val="1F1F1F"/>
          <w:sz w:val="26"/>
          <w:szCs w:val="26"/>
        </w:rPr>
        <w:t>suppressives</w:t>
      </w:r>
      <w:proofErr w:type="spellEnd"/>
      <w:proofErr w:type="gramStart"/>
      <w:r w:rsidR="00C358F5">
        <w:rPr>
          <w:rFonts w:ascii="Garamond" w:hAnsi="Garamond" w:cs="Tahoma"/>
          <w:color w:val="1F1F1F"/>
          <w:sz w:val="26"/>
          <w:szCs w:val="26"/>
        </w:rPr>
        <w:t>( azathioprine</w:t>
      </w:r>
      <w:proofErr w:type="gramEnd"/>
      <w:r w:rsidR="009E11B1">
        <w:rPr>
          <w:rFonts w:ascii="Garamond" w:hAnsi="Garamond" w:cs="Tahoma"/>
          <w:color w:val="1F1F1F"/>
          <w:sz w:val="26"/>
          <w:szCs w:val="26"/>
        </w:rPr>
        <w:t>,</w:t>
      </w:r>
      <w:r w:rsidR="00C358F5">
        <w:rPr>
          <w:rFonts w:ascii="Garamond" w:hAnsi="Garamond" w:cs="Tahoma"/>
          <w:color w:val="1F1F1F"/>
          <w:sz w:val="26"/>
          <w:szCs w:val="26"/>
        </w:rPr>
        <w:t xml:space="preserve"> cyclosporine A</w:t>
      </w:r>
      <w:r w:rsidR="009E11B1">
        <w:rPr>
          <w:rFonts w:ascii="Garamond" w:hAnsi="Garamond" w:cs="Tahoma"/>
          <w:color w:val="1F1F1F"/>
          <w:sz w:val="26"/>
          <w:szCs w:val="26"/>
        </w:rPr>
        <w:t>,</w:t>
      </w:r>
      <w:r w:rsidR="00C358F5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spellStart"/>
      <w:r w:rsidR="00C358F5">
        <w:rPr>
          <w:rFonts w:ascii="Garamond" w:hAnsi="Garamond" w:cs="Tahoma"/>
          <w:color w:val="1F1F1F"/>
          <w:sz w:val="26"/>
          <w:szCs w:val="26"/>
        </w:rPr>
        <w:t>mycopheolate</w:t>
      </w:r>
      <w:proofErr w:type="spellEnd"/>
      <w:r w:rsidR="00C358F5">
        <w:rPr>
          <w:rFonts w:ascii="Garamond" w:hAnsi="Garamond" w:cs="Tahoma"/>
          <w:color w:val="1F1F1F"/>
          <w:sz w:val="26"/>
          <w:szCs w:val="26"/>
        </w:rPr>
        <w:t>).</w:t>
      </w:r>
    </w:p>
    <w:p w14:paraId="39284CBA" w14:textId="77777777" w:rsidR="00C358F5" w:rsidRDefault="00C358F5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Oral gold and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retinoids</w:t>
      </w:r>
      <w:proofErr w:type="spellEnd"/>
    </w:p>
    <w:p w14:paraId="5A144812" w14:textId="7A313681" w:rsidR="00C358F5" w:rsidRPr="004E6B50" w:rsidRDefault="00C358F5" w:rsidP="004E6B5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Cosmetic camouflage</w:t>
      </w:r>
      <w:r w:rsidR="009E11B1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(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covermark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dermablend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)</w:t>
      </w:r>
    </w:p>
    <w:p w14:paraId="571DC5D6" w14:textId="77777777" w:rsidR="004919AA" w:rsidRPr="00DF03A5" w:rsidRDefault="004919AA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2C3B80C7" w14:textId="195F4BF6" w:rsidR="00335B0B" w:rsidRPr="00DF03A5" w:rsidRDefault="00C67DE2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>4-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>Sub</w:t>
      </w:r>
      <w:r w:rsidR="00B926B5">
        <w:rPr>
          <w:rFonts w:ascii="Garamond" w:hAnsi="Garamond" w:cs="Tahoma"/>
          <w:b/>
          <w:color w:val="1F1F1F"/>
          <w:sz w:val="26"/>
          <w:szCs w:val="26"/>
        </w:rPr>
        <w:t>-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>acute</w:t>
      </w:r>
      <w:r w:rsidR="00B926B5">
        <w:rPr>
          <w:rFonts w:ascii="Garamond" w:hAnsi="Garamond" w:cs="Tahoma"/>
          <w:b/>
          <w:color w:val="1F1F1F"/>
          <w:sz w:val="26"/>
          <w:szCs w:val="26"/>
        </w:rPr>
        <w:t xml:space="preserve"> cutaneous 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>lupus</w:t>
      </w:r>
      <w:r w:rsidR="00B926B5">
        <w:rPr>
          <w:rFonts w:ascii="Garamond" w:hAnsi="Garamond" w:cs="Tahoma"/>
          <w:b/>
          <w:color w:val="1F1F1F"/>
          <w:sz w:val="26"/>
          <w:szCs w:val="26"/>
        </w:rPr>
        <w:t xml:space="preserve"> (SCLE</w:t>
      </w:r>
      <w:proofErr w:type="gramStart"/>
      <w:r w:rsidR="00B926B5">
        <w:rPr>
          <w:rFonts w:ascii="Garamond" w:hAnsi="Garamond" w:cs="Tahoma"/>
          <w:b/>
          <w:color w:val="1F1F1F"/>
          <w:sz w:val="26"/>
          <w:szCs w:val="26"/>
        </w:rPr>
        <w:t>)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 xml:space="preserve"> :</w:t>
      </w:r>
      <w:proofErr w:type="gramEnd"/>
    </w:p>
    <w:p w14:paraId="01C82A90" w14:textId="77777777" w:rsidR="00335B0B" w:rsidRPr="00DF03A5" w:rsidRDefault="00335B0B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A.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definition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&amp; features:</w:t>
      </w:r>
    </w:p>
    <w:p w14:paraId="771588BC" w14:textId="243076CE" w:rsidR="00335B0B" w:rsidRPr="00DF03A5" w:rsidRDefault="00BD0794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it's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a variant of LE in between SLE and discoid lupus</w:t>
      </w:r>
      <w:r w:rsidR="00DE6AE6">
        <w:rPr>
          <w:rFonts w:ascii="Garamond" w:hAnsi="Garamond" w:cs="Tahoma"/>
          <w:color w:val="1F1F1F"/>
          <w:sz w:val="26"/>
          <w:szCs w:val="26"/>
        </w:rPr>
        <w:t xml:space="preserve"> in photosensitive patients</w:t>
      </w:r>
      <w:r w:rsidR="00335B0B" w:rsidRPr="00DF03A5">
        <w:rPr>
          <w:rFonts w:ascii="Garamond" w:hAnsi="Garamond" w:cs="Tahoma"/>
          <w:color w:val="1F1F1F"/>
          <w:sz w:val="26"/>
          <w:szCs w:val="26"/>
        </w:rPr>
        <w:t xml:space="preserve"> with </w:t>
      </w:r>
      <w:r w:rsidR="00335B0B" w:rsidRPr="00DF03A5">
        <w:rPr>
          <w:rFonts w:ascii="Garamond" w:hAnsi="Garamond" w:cs="Tahoma"/>
          <w:color w:val="F50000"/>
          <w:sz w:val="26"/>
          <w:szCs w:val="26"/>
        </w:rPr>
        <w:t>+</w:t>
      </w:r>
      <w:proofErr w:type="spellStart"/>
      <w:r w:rsidR="00335B0B" w:rsidRPr="00DF03A5">
        <w:rPr>
          <w:rFonts w:ascii="Garamond" w:hAnsi="Garamond" w:cs="Tahoma"/>
          <w:color w:val="F50000"/>
          <w:sz w:val="26"/>
          <w:szCs w:val="26"/>
        </w:rPr>
        <w:t>veAntiRho</w:t>
      </w:r>
      <w:proofErr w:type="spellEnd"/>
      <w:r w:rsidR="00DE6AE6">
        <w:rPr>
          <w:rFonts w:ascii="Garamond" w:hAnsi="Garamond" w:cs="Tahoma"/>
          <w:color w:val="F50000"/>
          <w:sz w:val="26"/>
          <w:szCs w:val="26"/>
        </w:rPr>
        <w:t>(60%)</w:t>
      </w:r>
      <w:r w:rsidR="00B926B5">
        <w:rPr>
          <w:rFonts w:ascii="Garamond" w:hAnsi="Garamond" w:cs="Tahoma"/>
          <w:color w:val="F50000"/>
          <w:sz w:val="26"/>
          <w:szCs w:val="26"/>
        </w:rPr>
        <w:t xml:space="preserve"> </w:t>
      </w:r>
      <w:r w:rsidR="00335B0B" w:rsidRPr="00DF03A5">
        <w:rPr>
          <w:rFonts w:ascii="Garamond" w:hAnsi="Garamond" w:cs="Tahoma"/>
          <w:color w:val="F50000"/>
          <w:sz w:val="26"/>
          <w:szCs w:val="26"/>
        </w:rPr>
        <w:t>&amp;</w:t>
      </w:r>
      <w:r w:rsidR="00B926B5">
        <w:rPr>
          <w:rFonts w:ascii="Garamond" w:hAnsi="Garamond" w:cs="Tahoma"/>
          <w:color w:val="F50000"/>
          <w:sz w:val="26"/>
          <w:szCs w:val="26"/>
        </w:rPr>
        <w:t xml:space="preserve"> </w:t>
      </w:r>
      <w:proofErr w:type="spellStart"/>
      <w:r w:rsidR="00335B0B" w:rsidRPr="00DF03A5">
        <w:rPr>
          <w:rFonts w:ascii="Garamond" w:hAnsi="Garamond" w:cs="Tahoma"/>
          <w:color w:val="F50000"/>
          <w:sz w:val="26"/>
          <w:szCs w:val="26"/>
        </w:rPr>
        <w:t>AntiLA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 </w:t>
      </w:r>
      <w:r w:rsidR="00DE6AE6">
        <w:rPr>
          <w:rFonts w:ascii="Garamond" w:hAnsi="Garamond" w:cs="Tahoma"/>
          <w:color w:val="F50000"/>
          <w:sz w:val="26"/>
          <w:szCs w:val="26"/>
        </w:rPr>
        <w:t>(40%)</w:t>
      </w:r>
      <w:r w:rsidR="00B926B5">
        <w:rPr>
          <w:rFonts w:ascii="Garamond" w:hAnsi="Garamond" w:cs="Tahoma"/>
          <w:color w:val="F50000"/>
          <w:sz w:val="26"/>
          <w:szCs w:val="26"/>
        </w:rPr>
        <w:t xml:space="preserve"> </w:t>
      </w:r>
      <w:r w:rsidRPr="00B926B5">
        <w:rPr>
          <w:rFonts w:ascii="Garamond" w:hAnsi="Garamond" w:cs="Tahoma"/>
          <w:b/>
          <w:color w:val="F50000"/>
          <w:sz w:val="26"/>
          <w:szCs w:val="26"/>
          <w:u w:val="single"/>
        </w:rPr>
        <w:t>but not ANA</w:t>
      </w:r>
      <w:r w:rsidRPr="00B926B5">
        <w:rPr>
          <w:rFonts w:ascii="Garamond" w:hAnsi="Garamond" w:cs="Tahoma"/>
          <w:b/>
          <w:color w:val="1F1F1F"/>
          <w:sz w:val="26"/>
          <w:szCs w:val="26"/>
          <w:u w:val="single"/>
        </w:rPr>
        <w:t> </w:t>
      </w:r>
    </w:p>
    <w:p w14:paraId="102B9DDF" w14:textId="5EB6AC50" w:rsidR="00335B0B" w:rsidRDefault="00DE6AE6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Multiple red macules and plaques </w:t>
      </w:r>
      <w:r w:rsidR="00B926B5">
        <w:rPr>
          <w:rFonts w:ascii="Garamond" w:hAnsi="Garamond" w:cs="Tahoma"/>
          <w:color w:val="000000" w:themeColor="text1"/>
          <w:sz w:val="26"/>
          <w:szCs w:val="26"/>
        </w:rPr>
        <w:t>on</w:t>
      </w:r>
      <w:r w:rsidRPr="00B926B5">
        <w:rPr>
          <w:rFonts w:ascii="Garamond" w:hAnsi="Garamond" w:cs="Tahoma"/>
          <w:color w:val="000000" w:themeColor="text1"/>
          <w:sz w:val="26"/>
          <w:szCs w:val="26"/>
        </w:rPr>
        <w:t xml:space="preserve"> </w:t>
      </w:r>
      <w:r w:rsidRPr="00B926B5">
        <w:rPr>
          <w:rFonts w:ascii="Garamond" w:hAnsi="Garamond" w:cs="Tahoma"/>
          <w:b/>
          <w:color w:val="000000" w:themeColor="text1"/>
          <w:sz w:val="26"/>
          <w:szCs w:val="26"/>
        </w:rPr>
        <w:t xml:space="preserve">exposed and </w:t>
      </w:r>
      <w:proofErr w:type="spellStart"/>
      <w:r w:rsidRPr="00B926B5">
        <w:rPr>
          <w:rFonts w:ascii="Garamond" w:hAnsi="Garamond" w:cs="Tahoma"/>
          <w:b/>
          <w:color w:val="000000" w:themeColor="text1"/>
          <w:sz w:val="26"/>
          <w:szCs w:val="26"/>
        </w:rPr>
        <w:t>coverd</w:t>
      </w:r>
      <w:proofErr w:type="spellEnd"/>
      <w:r w:rsidRPr="00B926B5">
        <w:rPr>
          <w:rFonts w:ascii="Garamond" w:hAnsi="Garamond" w:cs="Tahoma"/>
          <w:b/>
          <w:color w:val="1F1F1F"/>
          <w:sz w:val="26"/>
          <w:szCs w:val="26"/>
        </w:rPr>
        <w:t xml:space="preserve"> skin</w:t>
      </w:r>
      <w:r>
        <w:rPr>
          <w:rFonts w:ascii="Garamond" w:hAnsi="Garamond" w:cs="Tahoma"/>
          <w:color w:val="1F1F1F"/>
          <w:sz w:val="26"/>
          <w:szCs w:val="26"/>
        </w:rPr>
        <w:t xml:space="preserve"> persist throughout the year.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scaling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and scarring </w:t>
      </w:r>
      <w:r w:rsidR="00B926B5">
        <w:rPr>
          <w:rFonts w:ascii="Garamond" w:hAnsi="Garamond" w:cs="Tahoma"/>
          <w:color w:val="1F1F1F"/>
          <w:sz w:val="26"/>
          <w:szCs w:val="26"/>
        </w:rPr>
        <w:t xml:space="preserve">are </w:t>
      </w:r>
      <w:r>
        <w:rPr>
          <w:rFonts w:ascii="Garamond" w:hAnsi="Garamond" w:cs="Tahoma"/>
          <w:color w:val="1F1F1F"/>
          <w:sz w:val="26"/>
          <w:szCs w:val="26"/>
        </w:rPr>
        <w:t>unusual.  </w:t>
      </w:r>
    </w:p>
    <w:p w14:paraId="74542B15" w14:textId="77777777" w:rsidR="00DE6AE6" w:rsidRDefault="00DE6AE6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Upper part of trunk often involved with diffuse widespread lesions.</w:t>
      </w:r>
    </w:p>
    <w:p w14:paraId="5C05B1DF" w14:textId="77777777" w:rsidR="00DE6AE6" w:rsidRDefault="00DE6AE6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Most have no other organ involvement except mild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arthropathy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.</w:t>
      </w:r>
    </w:p>
    <w:p w14:paraId="6185B1EB" w14:textId="1D7E9D6A" w:rsidR="00DE6AE6" w:rsidRDefault="00B926B5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>
        <w:rPr>
          <w:rFonts w:ascii="Garamond" w:hAnsi="Garamond" w:cs="Tahoma"/>
          <w:color w:val="1F1F1F"/>
          <w:sz w:val="26"/>
          <w:szCs w:val="26"/>
        </w:rPr>
        <w:t>DDx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:</w:t>
      </w:r>
      <w:r w:rsidR="00DE6AE6">
        <w:rPr>
          <w:rFonts w:ascii="Garamond" w:hAnsi="Garamond" w:cs="Tahoma"/>
          <w:color w:val="1F1F1F"/>
          <w:sz w:val="26"/>
          <w:szCs w:val="26"/>
        </w:rPr>
        <w:t xml:space="preserve"> chilblains 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and erythema </w:t>
      </w:r>
      <w:proofErr w:type="spellStart"/>
      <w:r w:rsidR="001C6BC4">
        <w:rPr>
          <w:rFonts w:ascii="Garamond" w:hAnsi="Garamond" w:cs="Tahoma"/>
          <w:color w:val="1F1F1F"/>
          <w:sz w:val="26"/>
          <w:szCs w:val="26"/>
        </w:rPr>
        <w:t>multiforume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,</w:t>
      </w:r>
      <w:r w:rsidR="00CD1D23">
        <w:rPr>
          <w:rFonts w:ascii="Garamond" w:hAnsi="Garamond" w:cs="Tahoma"/>
          <w:color w:val="1F1F1F"/>
          <w:sz w:val="26"/>
          <w:szCs w:val="26"/>
        </w:rPr>
        <w:t xml:space="preserve"> light eruption and photosensitive drug eruption.</w:t>
      </w:r>
    </w:p>
    <w:p w14:paraId="61077284" w14:textId="77777777" w:rsidR="00CD1D23" w:rsidRDefault="00CD1D23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Biopsy and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immuoflurescence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studies are helpful.</w:t>
      </w:r>
    </w:p>
    <w:p w14:paraId="75C10C3D" w14:textId="77777777" w:rsidR="00CD1D23" w:rsidRPr="00DF03A5" w:rsidRDefault="00CD1D23" w:rsidP="00335B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Treat</w:t>
      </w:r>
      <w:r w:rsidR="001C6BC4">
        <w:rPr>
          <w:rFonts w:ascii="Garamond" w:hAnsi="Garamond" w:cs="Tahoma"/>
          <w:color w:val="1F1F1F"/>
          <w:sz w:val="26"/>
          <w:szCs w:val="26"/>
        </w:rPr>
        <w:t>e</w:t>
      </w:r>
      <w:r>
        <w:rPr>
          <w:rFonts w:ascii="Garamond" w:hAnsi="Garamond" w:cs="Tahoma"/>
          <w:color w:val="1F1F1F"/>
          <w:sz w:val="26"/>
          <w:szCs w:val="26"/>
        </w:rPr>
        <w:t xml:space="preserve">d by topical screens and systemic </w:t>
      </w:r>
      <w:proofErr w:type="spellStart"/>
      <w:proofErr w:type="gramStart"/>
      <w:r>
        <w:rPr>
          <w:rFonts w:ascii="Garamond" w:hAnsi="Garamond" w:cs="Tahoma"/>
          <w:color w:val="1F1F1F"/>
          <w:sz w:val="26"/>
          <w:szCs w:val="26"/>
        </w:rPr>
        <w:t>antimalarials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.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systemic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steroid may be needed.</w:t>
      </w:r>
    </w:p>
    <w:p w14:paraId="09FF7BA5" w14:textId="77777777" w:rsidR="00335B0B" w:rsidRPr="00DF03A5" w:rsidRDefault="00335B0B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B. 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Neonatal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lupus :</w:t>
      </w:r>
      <w:proofErr w:type="gramEnd"/>
    </w:p>
    <w:p w14:paraId="2937299B" w14:textId="77777777" w:rsidR="00335B0B" w:rsidRPr="00DF03A5" w:rsidRDefault="00CD1D23" w:rsidP="00335B0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Rare a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nnular erythematous plaques with a slight scale characterize neonatal lupus </w:t>
      </w:r>
      <w:proofErr w:type="spellStart"/>
      <w:r w:rsidR="00BD0794" w:rsidRPr="00DF03A5">
        <w:rPr>
          <w:rFonts w:ascii="Garamond" w:hAnsi="Garamond" w:cs="Tahoma"/>
          <w:color w:val="1F1F1F"/>
          <w:sz w:val="26"/>
          <w:szCs w:val="26"/>
        </w:rPr>
        <w:t>erythematosus</w:t>
      </w:r>
      <w:proofErr w:type="spellEnd"/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and appear predominately on the scalp, neck, or face (typically </w:t>
      </w:r>
      <w:proofErr w:type="spellStart"/>
      <w:r w:rsidR="00BD0794" w:rsidRPr="00DF03A5">
        <w:rPr>
          <w:rFonts w:ascii="Garamond" w:hAnsi="Garamond" w:cs="Tahoma"/>
          <w:color w:val="1F1F1F"/>
          <w:sz w:val="26"/>
          <w:szCs w:val="26"/>
        </w:rPr>
        <w:t>periorbital</w:t>
      </w:r>
      <w:proofErr w:type="spellEnd"/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in </w:t>
      </w:r>
      <w:proofErr w:type="gramStart"/>
      <w:r w:rsidR="00BD0794" w:rsidRPr="00DF03A5">
        <w:rPr>
          <w:rFonts w:ascii="Garamond" w:hAnsi="Garamond" w:cs="Tahoma"/>
          <w:color w:val="1F1F1F"/>
          <w:sz w:val="26"/>
          <w:szCs w:val="26"/>
        </w:rPr>
        <w:t>distribution ,</w:t>
      </w:r>
      <w:proofErr w:type="gramEnd"/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but similar plaques may app</w:t>
      </w:r>
      <w:r w:rsidR="00335B0B" w:rsidRPr="00DF03A5">
        <w:rPr>
          <w:rFonts w:ascii="Garamond" w:hAnsi="Garamond" w:cs="Tahoma"/>
          <w:color w:val="1F1F1F"/>
          <w:sz w:val="26"/>
          <w:szCs w:val="26"/>
        </w:rPr>
        <w:t>ear on the trunk or extremities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. </w:t>
      </w:r>
    </w:p>
    <w:p w14:paraId="4443EFC8" w14:textId="77777777" w:rsidR="00335B0B" w:rsidRPr="00DF03A5" w:rsidRDefault="00BD0794" w:rsidP="00335B0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usually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for </w:t>
      </w:r>
      <w:r w:rsidR="00335B0B" w:rsidRPr="00DF03A5">
        <w:rPr>
          <w:rFonts w:ascii="Garamond" w:hAnsi="Garamond" w:cs="Tahoma"/>
          <w:color w:val="1F1F1F"/>
          <w:sz w:val="26"/>
          <w:szCs w:val="26"/>
        </w:rPr>
        <w:t>baby of Anti-Rho +</w:t>
      </w:r>
      <w:proofErr w:type="spellStart"/>
      <w:r w:rsidR="00335B0B" w:rsidRPr="00DF03A5">
        <w:rPr>
          <w:rFonts w:ascii="Garamond" w:hAnsi="Garamond" w:cs="Tahoma"/>
          <w:color w:val="1F1F1F"/>
          <w:sz w:val="26"/>
          <w:szCs w:val="26"/>
        </w:rPr>
        <w:t>ve</w:t>
      </w:r>
      <w:proofErr w:type="spellEnd"/>
      <w:r w:rsidR="00335B0B" w:rsidRPr="00DF03A5">
        <w:rPr>
          <w:rFonts w:ascii="Garamond" w:hAnsi="Garamond" w:cs="Tahoma"/>
          <w:color w:val="1F1F1F"/>
          <w:sz w:val="26"/>
          <w:szCs w:val="26"/>
        </w:rPr>
        <w:t xml:space="preserve"> mother . </w:t>
      </w:r>
    </w:p>
    <w:p w14:paraId="7D52A8A4" w14:textId="77777777" w:rsidR="00335B0B" w:rsidRPr="00DF03A5" w:rsidRDefault="00BD0794" w:rsidP="00335B0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+</w:t>
      </w:r>
      <w:proofErr w:type="spellStart"/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veAntiRho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&amp;AntiLa</w:t>
      </w:r>
      <w:proofErr w:type="spellEnd"/>
      <w:r w:rsidR="00335B0B" w:rsidRPr="00DF03A5">
        <w:rPr>
          <w:rFonts w:ascii="Garamond" w:hAnsi="Garamond" w:cs="Tahoma"/>
          <w:color w:val="1F1F1F"/>
          <w:sz w:val="26"/>
          <w:szCs w:val="26"/>
        </w:rPr>
        <w:t xml:space="preserve"> in 60% &amp; 40% respectively.</w:t>
      </w:r>
    </w:p>
    <w:p w14:paraId="4C359FFF" w14:textId="77777777" w:rsidR="00C67DE2" w:rsidRDefault="00BD0794" w:rsidP="00BD0794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If </w:t>
      </w:r>
      <w:r w:rsidR="00335B0B" w:rsidRPr="00DF03A5">
        <w:rPr>
          <w:rFonts w:ascii="Garamond" w:hAnsi="Garamond" w:cs="Tahoma"/>
          <w:color w:val="1F1F1F"/>
          <w:sz w:val="26"/>
          <w:szCs w:val="26"/>
        </w:rPr>
        <w:t xml:space="preserve">patient has photosensitivity </w:t>
      </w:r>
      <w:r w:rsidR="00335B0B" w:rsidRPr="00DF03A5">
        <w:rPr>
          <w:rFonts w:ascii="Garamond" w:hAnsi="Garamond"/>
        </w:rPr>
        <w:sym w:font="Wingdings" w:char="F0E0"/>
      </w:r>
      <w:r w:rsidRPr="00DF03A5">
        <w:rPr>
          <w:rFonts w:ascii="Garamond" w:hAnsi="Garamond" w:cs="Tahoma"/>
          <w:color w:val="1F1F1F"/>
          <w:sz w:val="26"/>
          <w:szCs w:val="26"/>
        </w:rPr>
        <w:t>sunbl</w:t>
      </w:r>
      <w:r w:rsidR="00335B0B" w:rsidRPr="00DF03A5">
        <w:rPr>
          <w:rFonts w:ascii="Garamond" w:hAnsi="Garamond" w:cs="Tahoma"/>
          <w:color w:val="1F1F1F"/>
          <w:sz w:val="26"/>
          <w:szCs w:val="26"/>
        </w:rPr>
        <w:t>ock </w:t>
      </w:r>
      <w:r w:rsidR="00335B0B" w:rsidRPr="00DF03A5">
        <w:rPr>
          <w:rFonts w:ascii="Garamond" w:hAnsi="Garamond"/>
        </w:rPr>
        <w:sym w:font="Wingdings" w:char="F0E0"/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You must refer him to cardiologist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( because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of high risk to have complete heart block )</w:t>
      </w:r>
      <w:r w:rsidR="00CD1D23">
        <w:rPr>
          <w:rFonts w:ascii="Garamond" w:hAnsi="Garamond" w:cs="Tahoma"/>
          <w:color w:val="1F1F1F"/>
          <w:sz w:val="26"/>
          <w:szCs w:val="26"/>
        </w:rPr>
        <w:t>.</w:t>
      </w:r>
    </w:p>
    <w:p w14:paraId="4047D799" w14:textId="77777777" w:rsidR="00CD1D23" w:rsidRDefault="00CD1D23" w:rsidP="00CD1D23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2160"/>
        <w:rPr>
          <w:rFonts w:ascii="Garamond" w:hAnsi="Garamond" w:cs="Tahoma"/>
          <w:color w:val="1F1F1F"/>
          <w:sz w:val="26"/>
          <w:szCs w:val="26"/>
        </w:rPr>
      </w:pPr>
    </w:p>
    <w:p w14:paraId="1F26D9E2" w14:textId="1D69B6F7" w:rsidR="00CD1D23" w:rsidRDefault="00CD1D23" w:rsidP="00CD1D23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C.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Antiphospholipid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antibody syndrome:</w:t>
      </w:r>
      <w:r w:rsidR="00B926B5">
        <w:rPr>
          <w:rFonts w:ascii="Garamond" w:hAnsi="Garamond" w:cs="Tahoma"/>
          <w:color w:val="1F1F1F"/>
          <w:sz w:val="26"/>
          <w:szCs w:val="26"/>
        </w:rPr>
        <w:t xml:space="preserve"> </w:t>
      </w:r>
    </w:p>
    <w:p w14:paraId="308169A7" w14:textId="77777777" w:rsidR="00CD1D23" w:rsidRDefault="00CD1D23" w:rsidP="00CD1D23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-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associated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with cerebrovascular accidents,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BB757D">
        <w:rPr>
          <w:rFonts w:ascii="Garamond" w:hAnsi="Garamond" w:cs="Tahoma"/>
          <w:color w:val="1F1F1F"/>
          <w:sz w:val="26"/>
          <w:szCs w:val="26"/>
        </w:rPr>
        <w:t>MI,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BB757D">
        <w:rPr>
          <w:rFonts w:ascii="Garamond" w:hAnsi="Garamond" w:cs="Tahoma"/>
          <w:color w:val="1F1F1F"/>
          <w:sz w:val="26"/>
          <w:szCs w:val="26"/>
        </w:rPr>
        <w:t>thrombotic episodes.</w:t>
      </w:r>
    </w:p>
    <w:p w14:paraId="6FBEE822" w14:textId="77777777" w:rsidR="00BB757D" w:rsidRDefault="00BB757D" w:rsidP="00CD1D23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- </w:t>
      </w:r>
      <w:proofErr w:type="spellStart"/>
      <w:proofErr w:type="gramStart"/>
      <w:r>
        <w:rPr>
          <w:rFonts w:ascii="Garamond" w:hAnsi="Garamond" w:cs="Tahoma"/>
          <w:color w:val="1F1F1F"/>
          <w:sz w:val="26"/>
          <w:szCs w:val="26"/>
        </w:rPr>
        <w:t>livedo</w:t>
      </w:r>
      <w:proofErr w:type="spellEnd"/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pattern usually in the thighs, the patients have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antiphospholipid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antibody.</w:t>
      </w:r>
    </w:p>
    <w:p w14:paraId="09DC5099" w14:textId="77777777" w:rsidR="00BB757D" w:rsidRPr="00CD1D23" w:rsidRDefault="00BB757D" w:rsidP="00CD1D23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-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ulcers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>, phlebitis and gangrene may be present.</w:t>
      </w:r>
    </w:p>
    <w:p w14:paraId="640CB4F4" w14:textId="77777777" w:rsidR="00DC6A58" w:rsidRPr="00DF03A5" w:rsidRDefault="00C67DE2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 xml:space="preserve">5- </w:t>
      </w:r>
      <w:proofErr w:type="spellStart"/>
      <w:r w:rsidR="00DC6A58" w:rsidRPr="00DF03A5">
        <w:rPr>
          <w:rFonts w:ascii="Garamond" w:hAnsi="Garamond" w:cs="Tahoma"/>
          <w:b/>
          <w:color w:val="1F1F1F"/>
          <w:sz w:val="26"/>
          <w:szCs w:val="26"/>
        </w:rPr>
        <w:t>Morphea</w:t>
      </w:r>
      <w:proofErr w:type="spellEnd"/>
    </w:p>
    <w:p w14:paraId="5686D765" w14:textId="77777777" w:rsidR="00DC6A58" w:rsidRPr="00DF03A5" w:rsidRDefault="00483F66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noProof/>
          <w:color w:val="1F1F1F"/>
          <w:sz w:val="26"/>
          <w:szCs w:val="26"/>
        </w:rPr>
        <w:drawing>
          <wp:inline distT="0" distB="0" distL="0" distR="0" wp14:anchorId="2C4606D3" wp14:editId="15809CE7">
            <wp:extent cx="3276633" cy="1918607"/>
            <wp:effectExtent l="0" t="0" r="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h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33" cy="19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226F8" w14:textId="77777777" w:rsidR="00FE702E" w:rsidRDefault="00FE702E" w:rsidP="00FE702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039DB371" w14:textId="77777777" w:rsidR="00FE702E" w:rsidRDefault="00FE702E" w:rsidP="00FE702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Purely cutaneous commonly in children.</w:t>
      </w:r>
      <w:proofErr w:type="gramEnd"/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appe</w:t>
      </w:r>
      <w:r w:rsidR="001C6BC4">
        <w:rPr>
          <w:rFonts w:ascii="Garamond" w:hAnsi="Garamond" w:cs="Tahoma"/>
          <w:color w:val="1F1F1F"/>
          <w:sz w:val="26"/>
          <w:szCs w:val="26"/>
        </w:rPr>
        <w:t>a</w:t>
      </w:r>
      <w:r>
        <w:rPr>
          <w:rFonts w:ascii="Garamond" w:hAnsi="Garamond" w:cs="Tahoma"/>
          <w:color w:val="1F1F1F"/>
          <w:sz w:val="26"/>
          <w:szCs w:val="26"/>
        </w:rPr>
        <w:t>rance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of scar-like band.</w:t>
      </w:r>
    </w:p>
    <w:p w14:paraId="53F9A421" w14:textId="77777777" w:rsidR="00483F66" w:rsidRPr="00FE702E" w:rsidRDefault="00483F66" w:rsidP="00FE702E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FE702E">
        <w:rPr>
          <w:rFonts w:ascii="Garamond" w:hAnsi="Garamond" w:cs="Tahoma"/>
          <w:color w:val="1F1F1F"/>
          <w:sz w:val="26"/>
          <w:szCs w:val="26"/>
        </w:rPr>
        <w:t xml:space="preserve">Features: </w:t>
      </w:r>
    </w:p>
    <w:p w14:paraId="2B1A7B07" w14:textId="77777777" w:rsidR="00483F66" w:rsidRPr="00DF03A5" w:rsidRDefault="00483F66" w:rsidP="00483F66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31EE8ABE" w14:textId="77777777" w:rsidR="00483F66" w:rsidRPr="00DF03A5" w:rsidRDefault="00BD0794" w:rsidP="007D6B3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is a rare condition also known as localized scleroderma. It is a disease characterized by patches of red or purple</w:t>
      </w:r>
      <w:r w:rsidR="00FE702E">
        <w:rPr>
          <w:rFonts w:ascii="Garamond" w:hAnsi="Garamond" w:cs="Tahoma"/>
          <w:color w:val="1F1F1F"/>
          <w:sz w:val="26"/>
          <w:szCs w:val="26"/>
        </w:rPr>
        <w:t xml:space="preserve"> or white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hot ,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firm skin that appear mainly on the torso, arms,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FE702E">
        <w:rPr>
          <w:rFonts w:ascii="Garamond" w:hAnsi="Garamond" w:cs="Tahoma"/>
          <w:color w:val="1F1F1F"/>
          <w:sz w:val="26"/>
          <w:szCs w:val="26"/>
        </w:rPr>
        <w:t>trunk,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and legs </w:t>
      </w:r>
      <w:r w:rsidR="00FE702E">
        <w:rPr>
          <w:rFonts w:ascii="Garamond" w:hAnsi="Garamond" w:cs="Tahoma"/>
          <w:color w:val="1F1F1F"/>
          <w:sz w:val="26"/>
          <w:szCs w:val="26"/>
        </w:rPr>
        <w:t xml:space="preserve">with well marked red or violet margins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. Unlike systemic sclerosis,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lacks features such as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sclerodactyly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, Raynaud phenomenon,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nailfold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capillary changes,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telangiectasias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>, or progressive internal organ involvement</w:t>
      </w:r>
      <w:r w:rsidR="00FE702E">
        <w:rPr>
          <w:rFonts w:ascii="Garamond" w:hAnsi="Garamond" w:cs="Tahoma"/>
          <w:color w:val="1F1F1F"/>
          <w:sz w:val="26"/>
          <w:szCs w:val="26"/>
        </w:rPr>
        <w:t>.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="00FE702E">
        <w:rPr>
          <w:rFonts w:ascii="Garamond" w:hAnsi="Garamond" w:cs="Tahoma"/>
          <w:color w:val="1F1F1F"/>
          <w:sz w:val="26"/>
          <w:szCs w:val="26"/>
        </w:rPr>
        <w:t>calcification</w:t>
      </w:r>
      <w:proofErr w:type="gramEnd"/>
      <w:r w:rsidR="00FE702E">
        <w:rPr>
          <w:rFonts w:ascii="Garamond" w:hAnsi="Garamond" w:cs="Tahoma"/>
          <w:color w:val="1F1F1F"/>
          <w:sz w:val="26"/>
          <w:szCs w:val="26"/>
        </w:rPr>
        <w:t xml:space="preserve"> may develop</w:t>
      </w:r>
      <w:r w:rsidRPr="00DF03A5">
        <w:rPr>
          <w:rFonts w:ascii="Garamond" w:hAnsi="Garamond" w:cs="Tahoma"/>
          <w:color w:val="1F1F1F"/>
          <w:sz w:val="26"/>
          <w:szCs w:val="26"/>
        </w:rPr>
        <w:t>.</w:t>
      </w:r>
    </w:p>
    <w:p w14:paraId="274D74A4" w14:textId="77777777" w:rsidR="00483F66" w:rsidRPr="00DF03A5" w:rsidRDefault="00BD0794" w:rsidP="007D6B3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can present with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extracutaneous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manifestations, including fever, lymphadenopathy,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arthralgias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, and central nervous system involvement, and laboratory abnormalities, including eosinophilia, polyclonal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hypergammaglobulinemia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>, and p</w:t>
      </w:r>
      <w:r w:rsidR="00483F66" w:rsidRPr="00DF03A5">
        <w:rPr>
          <w:rFonts w:ascii="Garamond" w:hAnsi="Garamond" w:cs="Tahoma"/>
          <w:color w:val="1F1F1F"/>
          <w:sz w:val="26"/>
          <w:szCs w:val="26"/>
        </w:rPr>
        <w:t>ositive antinuclear antibodies</w:t>
      </w:r>
      <w:r w:rsidR="007D6B3B" w:rsidRPr="00DF03A5">
        <w:rPr>
          <w:rFonts w:ascii="Garamond" w:hAnsi="Garamond" w:cs="Tahoma"/>
          <w:color w:val="1F1F1F"/>
          <w:sz w:val="26"/>
          <w:szCs w:val="26"/>
        </w:rPr>
        <w:t>.</w:t>
      </w:r>
    </w:p>
    <w:p w14:paraId="61807458" w14:textId="77777777" w:rsidR="007D6B3B" w:rsidRPr="00DF03A5" w:rsidRDefault="00BD0794" w:rsidP="007D6B3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En coup de sabre: </w:t>
      </w:r>
      <w:r w:rsidRPr="00DF03A5">
        <w:rPr>
          <w:rFonts w:ascii="Garamond" w:hAnsi="Garamond" w:cs="Tahoma"/>
          <w:color w:val="F50000"/>
          <w:sz w:val="26"/>
          <w:szCs w:val="26"/>
        </w:rPr>
        <w:t>(depressed atrophic linear plaque</w:t>
      </w:r>
      <w:r w:rsidR="00547651">
        <w:rPr>
          <w:rFonts w:ascii="Garamond" w:hAnsi="Garamond" w:cs="Tahoma"/>
          <w:color w:val="F50000"/>
          <w:sz w:val="26"/>
          <w:szCs w:val="26"/>
        </w:rPr>
        <w:t xml:space="preserve"> cause alopecia and may cause growth irregularities of the skull in children</w:t>
      </w:r>
      <w:r w:rsidRPr="00DF03A5">
        <w:rPr>
          <w:rFonts w:ascii="Garamond" w:hAnsi="Garamond" w:cs="Tahoma"/>
          <w:color w:val="F50000"/>
          <w:sz w:val="26"/>
          <w:szCs w:val="26"/>
        </w:rPr>
        <w:t xml:space="preserve">)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is a type of linear scleroderma that presents on the frontal or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frontoparietal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scalp due to in</w:t>
      </w:r>
      <w:r w:rsidR="007D6B3B" w:rsidRPr="00DF03A5">
        <w:rPr>
          <w:rFonts w:ascii="Garamond" w:hAnsi="Garamond" w:cs="Tahoma"/>
          <w:color w:val="1F1F1F"/>
          <w:sz w:val="26"/>
          <w:szCs w:val="26"/>
        </w:rPr>
        <w:t xml:space="preserve">flammatory disease </w:t>
      </w:r>
      <w:proofErr w:type="gramStart"/>
      <w:r w:rsidR="007D6B3B" w:rsidRPr="00DF03A5">
        <w:rPr>
          <w:rFonts w:ascii="Garamond" w:hAnsi="Garamond" w:cs="Tahoma"/>
          <w:color w:val="1F1F1F"/>
          <w:sz w:val="26"/>
          <w:szCs w:val="26"/>
        </w:rPr>
        <w:t xml:space="preserve">( </w:t>
      </w:r>
      <w:proofErr w:type="spellStart"/>
      <w:r w:rsidR="007D6B3B"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  <w:proofErr w:type="gramEnd"/>
      <w:r w:rsidR="007D6B3B" w:rsidRPr="00DF03A5">
        <w:rPr>
          <w:rFonts w:ascii="Garamond" w:hAnsi="Garamond" w:cs="Tahoma"/>
          <w:color w:val="1F1F1F"/>
          <w:sz w:val="26"/>
          <w:szCs w:val="26"/>
        </w:rPr>
        <w:t>).</w:t>
      </w:r>
    </w:p>
    <w:p w14:paraId="17FC39B9" w14:textId="77777777" w:rsidR="00BD0794" w:rsidRDefault="00483F66" w:rsidP="007D6B3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In </w:t>
      </w:r>
      <w:proofErr w:type="spellStart"/>
      <w:r w:rsidR="00BD0794"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>,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there's loss of all skin appendages which is </w:t>
      </w:r>
      <w:r w:rsidRPr="00DF03A5">
        <w:rPr>
          <w:rFonts w:ascii="Garamond" w:hAnsi="Garamond" w:cs="Tahoma"/>
          <w:color w:val="1F1F1F"/>
          <w:sz w:val="26"/>
          <w:szCs w:val="26"/>
        </w:rPr>
        <w:t>the major feature in histology</w:t>
      </w:r>
      <w:proofErr w:type="gramStart"/>
      <w:r w:rsidR="007D6B3B" w:rsidRPr="00DF03A5">
        <w:rPr>
          <w:rFonts w:ascii="Garamond" w:hAnsi="Garamond" w:cs="Tahoma"/>
          <w:color w:val="1F1F1F"/>
          <w:sz w:val="26"/>
          <w:szCs w:val="26"/>
        </w:rPr>
        <w:t>.</w:t>
      </w:r>
      <w:r w:rsidRPr="00DF03A5">
        <w:rPr>
          <w:rFonts w:ascii="Garamond" w:hAnsi="Garamond" w:cs="Tahoma"/>
          <w:color w:val="1F1F1F"/>
          <w:sz w:val="26"/>
          <w:szCs w:val="26"/>
        </w:rPr>
        <w:t> </w:t>
      </w:r>
      <w:proofErr w:type="gramEnd"/>
    </w:p>
    <w:p w14:paraId="423F3B4F" w14:textId="77777777" w:rsidR="00547651" w:rsidRPr="00DF03A5" w:rsidRDefault="00547651" w:rsidP="007D6B3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Other histological features: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collagen boundless are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larger,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epidermis tend to be thin and atrophic,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and the normal difference between the papillary and reticular dermis is lost.</w:t>
      </w:r>
    </w:p>
    <w:p w14:paraId="0ED31C05" w14:textId="77777777" w:rsidR="007D6B3B" w:rsidRPr="00DF03A5" w:rsidRDefault="00BD0794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F50000"/>
          <w:sz w:val="26"/>
          <w:szCs w:val="26"/>
        </w:rPr>
        <w:t>(</w:t>
      </w:r>
      <w:r w:rsidR="007D6B3B" w:rsidRPr="00DF03A5">
        <w:rPr>
          <w:rFonts w:ascii="Garamond" w:hAnsi="Garamond" w:cs="Tahoma"/>
          <w:color w:val="F50000"/>
          <w:sz w:val="26"/>
          <w:szCs w:val="26"/>
        </w:rPr>
        <w:t>N</w:t>
      </w:r>
      <w:proofErr w:type="gramStart"/>
      <w:r w:rsidR="007D6B3B" w:rsidRPr="00DF03A5">
        <w:rPr>
          <w:rFonts w:ascii="Garamond" w:hAnsi="Garamond" w:cs="Tahoma"/>
          <w:color w:val="F50000"/>
          <w:sz w:val="26"/>
          <w:szCs w:val="26"/>
        </w:rPr>
        <w:t>:B</w:t>
      </w:r>
      <w:proofErr w:type="gramEnd"/>
      <w:r w:rsidR="007D6B3B" w:rsidRPr="00DF03A5">
        <w:rPr>
          <w:rFonts w:ascii="Garamond" w:hAnsi="Garamond" w:cs="Tahoma"/>
          <w:color w:val="F50000"/>
          <w:sz w:val="26"/>
          <w:szCs w:val="26"/>
        </w:rPr>
        <w:t xml:space="preserve">: </w:t>
      </w:r>
      <w:proofErr w:type="spellStart"/>
      <w:r w:rsidRPr="00DF03A5">
        <w:rPr>
          <w:rFonts w:ascii="Garamond" w:hAnsi="Garamond" w:cs="Tahoma"/>
          <w:color w:val="F50000"/>
          <w:sz w:val="26"/>
          <w:szCs w:val="26"/>
        </w:rPr>
        <w:t>morphea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 + internal organ involvement = systemic sclerosis </w:t>
      </w:r>
      <w:r w:rsidR="007D6B3B" w:rsidRPr="00DF03A5">
        <w:rPr>
          <w:rFonts w:ascii="Garamond" w:hAnsi="Garamond" w:cs="Tahoma"/>
          <w:color w:val="F50000"/>
          <w:sz w:val="26"/>
          <w:szCs w:val="26"/>
        </w:rPr>
        <w:t>,</w:t>
      </w:r>
      <w:r w:rsidR="007D6B3B" w:rsidRPr="00DF03A5">
        <w:rPr>
          <w:rFonts w:ascii="Garamond" w:hAnsi="Garamond" w:cs="Tahoma"/>
          <w:color w:val="1F1F1F"/>
          <w:sz w:val="26"/>
          <w:szCs w:val="26"/>
        </w:rPr>
        <w:t xml:space="preserve"> it can affect the bone and muscle If it is so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severe</w:t>
      </w:r>
      <w:r w:rsidR="007D6B3B" w:rsidRPr="00DF03A5">
        <w:rPr>
          <w:rFonts w:ascii="Garamond" w:hAnsi="Garamond" w:cs="Tahoma"/>
          <w:color w:val="1F1F1F"/>
          <w:sz w:val="26"/>
          <w:szCs w:val="26"/>
        </w:rPr>
        <w:t>)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 </w:t>
      </w:r>
    </w:p>
    <w:p w14:paraId="53E6A8E2" w14:textId="2075190E" w:rsidR="007D6B3B" w:rsidRDefault="007D6B3B" w:rsidP="007D6B3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management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</w:t>
      </w:r>
      <w:r w:rsidR="00EE315B">
        <w:rPr>
          <w:rFonts w:ascii="Garamond" w:hAnsi="Garamond" w:cs="Tahoma"/>
          <w:color w:val="1F1F1F"/>
          <w:sz w:val="26"/>
          <w:szCs w:val="26"/>
        </w:rPr>
        <w:t xml:space="preserve"> no specific therapy:</w:t>
      </w:r>
    </w:p>
    <w:p w14:paraId="5FBE87EA" w14:textId="77777777" w:rsidR="00EE315B" w:rsidRDefault="00EE315B" w:rsidP="00EE315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61688435" w14:textId="77777777" w:rsidR="00896915" w:rsidRPr="00EE315B" w:rsidRDefault="00896915" w:rsidP="00EE315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A356E"/>
          <w:sz w:val="26"/>
          <w:szCs w:val="26"/>
        </w:rPr>
      </w:pPr>
      <w:proofErr w:type="gramStart"/>
      <w:r w:rsidRPr="00EE315B">
        <w:rPr>
          <w:rFonts w:ascii="Garamond" w:hAnsi="Garamond" w:cs="Tahoma"/>
          <w:color w:val="1F1F1F"/>
          <w:sz w:val="26"/>
          <w:szCs w:val="26"/>
        </w:rPr>
        <w:t>potent</w:t>
      </w:r>
      <w:proofErr w:type="gramEnd"/>
      <w:r w:rsidRPr="00EE315B">
        <w:rPr>
          <w:rFonts w:ascii="Garamond" w:hAnsi="Garamond" w:cs="Tahoma"/>
          <w:color w:val="1F1F1F"/>
          <w:sz w:val="26"/>
          <w:szCs w:val="26"/>
        </w:rPr>
        <w:t xml:space="preserve"> corticosteroids(topical or </w:t>
      </w:r>
      <w:proofErr w:type="spellStart"/>
      <w:r w:rsidRPr="00EE315B">
        <w:rPr>
          <w:rFonts w:ascii="Garamond" w:hAnsi="Garamond" w:cs="Tahoma"/>
          <w:color w:val="1F1F1F"/>
          <w:sz w:val="26"/>
          <w:szCs w:val="26"/>
        </w:rPr>
        <w:t>intalesional</w:t>
      </w:r>
      <w:proofErr w:type="spellEnd"/>
      <w:r w:rsidRPr="00EE315B">
        <w:rPr>
          <w:rFonts w:ascii="Garamond" w:hAnsi="Garamond" w:cs="Tahoma"/>
          <w:color w:val="1F1F1F"/>
          <w:sz w:val="26"/>
          <w:szCs w:val="26"/>
        </w:rPr>
        <w:t>).</w:t>
      </w:r>
    </w:p>
    <w:p w14:paraId="01A4D414" w14:textId="77777777" w:rsidR="00896915" w:rsidRPr="00EE315B" w:rsidRDefault="00896915" w:rsidP="00EE315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A356E"/>
          <w:sz w:val="26"/>
          <w:szCs w:val="26"/>
        </w:rPr>
      </w:pPr>
      <w:proofErr w:type="gramStart"/>
      <w:r w:rsidRPr="00EE315B">
        <w:rPr>
          <w:rFonts w:ascii="Garamond" w:hAnsi="Garamond" w:cs="Tahoma"/>
          <w:color w:val="1F1F1F"/>
          <w:sz w:val="26"/>
          <w:szCs w:val="26"/>
        </w:rPr>
        <w:t>phototherapy</w:t>
      </w:r>
      <w:proofErr w:type="gramEnd"/>
      <w:r w:rsidRPr="00EE315B">
        <w:rPr>
          <w:rFonts w:ascii="Garamond" w:hAnsi="Garamond" w:cs="Tahoma"/>
          <w:color w:val="1F1F1F"/>
          <w:sz w:val="26"/>
          <w:szCs w:val="26"/>
        </w:rPr>
        <w:t>.</w:t>
      </w:r>
    </w:p>
    <w:p w14:paraId="2B68A92E" w14:textId="77777777" w:rsidR="00896915" w:rsidRPr="00EE315B" w:rsidRDefault="00896915" w:rsidP="00EE315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A356E"/>
          <w:sz w:val="26"/>
          <w:szCs w:val="26"/>
        </w:rPr>
      </w:pPr>
      <w:proofErr w:type="gramStart"/>
      <w:r w:rsidRPr="00EE315B">
        <w:rPr>
          <w:rFonts w:ascii="Garamond" w:hAnsi="Garamond" w:cs="Tahoma"/>
          <w:color w:val="1F1F1F"/>
          <w:sz w:val="26"/>
          <w:szCs w:val="26"/>
        </w:rPr>
        <w:t>photo</w:t>
      </w:r>
      <w:proofErr w:type="gramEnd"/>
      <w:r w:rsidRPr="00EE315B">
        <w:rPr>
          <w:rFonts w:ascii="Garamond" w:hAnsi="Garamond" w:cs="Tahoma"/>
          <w:color w:val="1F1F1F"/>
          <w:sz w:val="26"/>
          <w:szCs w:val="26"/>
        </w:rPr>
        <w:t xml:space="preserve"> chemotherapy.</w:t>
      </w:r>
    </w:p>
    <w:p w14:paraId="1D264D19" w14:textId="692F201A" w:rsidR="00896915" w:rsidRPr="00EE315B" w:rsidRDefault="00896915" w:rsidP="00EE315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EE315B">
        <w:rPr>
          <w:rFonts w:ascii="Garamond" w:hAnsi="Garamond" w:cs="Tahoma"/>
          <w:color w:val="1F1F1F"/>
          <w:sz w:val="26"/>
          <w:szCs w:val="26"/>
        </w:rPr>
        <w:t>surgery</w:t>
      </w:r>
      <w:proofErr w:type="gramEnd"/>
    </w:p>
    <w:p w14:paraId="2896BA4F" w14:textId="77777777" w:rsidR="00EE315B" w:rsidRDefault="00EE315B" w:rsidP="00EE315B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52E9C15D" w14:textId="77777777" w:rsidR="00547651" w:rsidRDefault="00547651" w:rsidP="00547651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Diagnosed by clinical appearance.</w:t>
      </w:r>
    </w:p>
    <w:p w14:paraId="6CABEFC3" w14:textId="77777777" w:rsidR="00547651" w:rsidRPr="00DF03A5" w:rsidRDefault="00547651" w:rsidP="00547651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7AA35288" w14:textId="77777777" w:rsidR="00A1308E" w:rsidRDefault="007D6B3B" w:rsidP="007D6B3B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>6- Systemic scleroderma:</w:t>
      </w:r>
    </w:p>
    <w:p w14:paraId="66A2228A" w14:textId="77777777" w:rsidR="00A1308E" w:rsidRDefault="00A1308E" w:rsidP="007D6B3B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b/>
          <w:color w:val="1F1F1F"/>
          <w:sz w:val="26"/>
          <w:szCs w:val="26"/>
        </w:rPr>
        <w:t>Progress accumulation of collagen,</w:t>
      </w:r>
      <w:r w:rsidR="001C6BC4">
        <w:rPr>
          <w:rFonts w:ascii="Garamond" w:hAnsi="Garamond" w:cs="Tahoma"/>
          <w:b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1F1F1F"/>
          <w:sz w:val="26"/>
          <w:szCs w:val="26"/>
        </w:rPr>
        <w:t>fibrosis,</w:t>
      </w:r>
      <w:r w:rsidR="001C6BC4">
        <w:rPr>
          <w:rFonts w:ascii="Garamond" w:hAnsi="Garamond" w:cs="Tahoma"/>
          <w:b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1F1F1F"/>
          <w:sz w:val="26"/>
          <w:szCs w:val="26"/>
        </w:rPr>
        <w:t>loss of motility.</w:t>
      </w:r>
      <w:proofErr w:type="gramEnd"/>
    </w:p>
    <w:p w14:paraId="75140124" w14:textId="77777777" w:rsidR="007D6B3B" w:rsidRPr="00DF03A5" w:rsidRDefault="00A1308E" w:rsidP="007D6B3B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>
        <w:rPr>
          <w:rFonts w:ascii="Garamond" w:hAnsi="Garamond" w:cs="Tahoma"/>
          <w:b/>
          <w:color w:val="1F1F1F"/>
          <w:sz w:val="26"/>
          <w:szCs w:val="26"/>
        </w:rPr>
        <w:t xml:space="preserve">Transforming growth factor beta 1 is thought to be involved in the </w:t>
      </w:r>
      <w:proofErr w:type="gramStart"/>
      <w:r>
        <w:rPr>
          <w:rFonts w:ascii="Garamond" w:hAnsi="Garamond" w:cs="Tahoma"/>
          <w:b/>
          <w:color w:val="1F1F1F"/>
          <w:sz w:val="26"/>
          <w:szCs w:val="26"/>
        </w:rPr>
        <w:t>pathogenesis</w:t>
      </w:r>
      <w:r w:rsidR="007D6B3B" w:rsidRPr="00DF03A5">
        <w:rPr>
          <w:rFonts w:ascii="Garamond" w:hAnsi="Garamond" w:cs="Tahoma"/>
          <w:b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1F1F1F"/>
          <w:sz w:val="26"/>
          <w:szCs w:val="26"/>
        </w:rPr>
        <w:t>.</w:t>
      </w:r>
      <w:proofErr w:type="gramEnd"/>
      <w:r w:rsidR="007D6B3B" w:rsidRPr="00DF03A5">
        <w:rPr>
          <w:rFonts w:ascii="Garamond" w:hAnsi="Garamond" w:cs="Tahoma"/>
          <w:b/>
          <w:color w:val="1F1F1F"/>
          <w:sz w:val="26"/>
          <w:szCs w:val="26"/>
        </w:rPr>
        <w:t xml:space="preserve"> </w:t>
      </w:r>
    </w:p>
    <w:p w14:paraId="1B7CA955" w14:textId="77777777" w:rsidR="007D6B3B" w:rsidRPr="00DF03A5" w:rsidRDefault="007D6B3B" w:rsidP="007D6B3B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A: features:</w:t>
      </w:r>
    </w:p>
    <w:p w14:paraId="1878E10C" w14:textId="77777777" w:rsidR="00A1308E" w:rsidRDefault="00A1308E" w:rsidP="00A1308E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1440"/>
        <w:rPr>
          <w:rFonts w:ascii="Garamond" w:hAnsi="Garamond" w:cs="Tahoma"/>
          <w:color w:val="1F1F1F"/>
          <w:sz w:val="26"/>
          <w:szCs w:val="26"/>
        </w:rPr>
      </w:pPr>
    </w:p>
    <w:p w14:paraId="705E418E" w14:textId="77777777" w:rsidR="00A1308E" w:rsidRDefault="00A1308E" w:rsidP="00A130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females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are more commonly affected.</w:t>
      </w:r>
    </w:p>
    <w:p w14:paraId="6B05C744" w14:textId="77777777" w:rsidR="00A1308E" w:rsidRDefault="00A1308E" w:rsidP="00A130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In hands and feet:</w:t>
      </w:r>
      <w:r w:rsidR="00A71D35">
        <w:rPr>
          <w:rFonts w:ascii="Garamond" w:hAnsi="Garamond" w:cs="Tahoma"/>
          <w:color w:val="1F1F1F"/>
          <w:sz w:val="26"/>
          <w:szCs w:val="26"/>
        </w:rPr>
        <w:t xml:space="preserve"> </w:t>
      </w:r>
      <w:r>
        <w:rPr>
          <w:rFonts w:ascii="Garamond" w:hAnsi="Garamond" w:cs="Tahoma"/>
          <w:color w:val="1F1F1F"/>
          <w:sz w:val="26"/>
          <w:szCs w:val="26"/>
        </w:rPr>
        <w:t>initially swollen and tight shiny atrophic skin</w:t>
      </w:r>
      <w:r w:rsidR="00A71D35">
        <w:rPr>
          <w:rFonts w:ascii="Garamond" w:hAnsi="Garamond" w:cs="Tahoma"/>
          <w:color w:val="1F1F1F"/>
          <w:sz w:val="26"/>
          <w:szCs w:val="26"/>
        </w:rPr>
        <w:t>, which is bound firmly to the subcutaneous tissue</w:t>
      </w:r>
      <w:r w:rsidR="00D6202F">
        <w:rPr>
          <w:rFonts w:ascii="Garamond" w:hAnsi="Garamond" w:cs="Tahoma"/>
          <w:color w:val="1F1F1F"/>
          <w:sz w:val="26"/>
          <w:szCs w:val="26"/>
        </w:rPr>
        <w:t xml:space="preserve">, and </w:t>
      </w:r>
      <w:proofErr w:type="spellStart"/>
      <w:r w:rsidR="00D6202F">
        <w:rPr>
          <w:rFonts w:ascii="Garamond" w:hAnsi="Garamond" w:cs="Tahoma"/>
          <w:color w:val="1F1F1F"/>
          <w:sz w:val="26"/>
          <w:szCs w:val="26"/>
        </w:rPr>
        <w:t>resorption</w:t>
      </w:r>
      <w:proofErr w:type="spellEnd"/>
      <w:r w:rsidR="00D6202F">
        <w:rPr>
          <w:rFonts w:ascii="Garamond" w:hAnsi="Garamond" w:cs="Tahoma"/>
          <w:color w:val="1F1F1F"/>
          <w:sz w:val="26"/>
          <w:szCs w:val="26"/>
        </w:rPr>
        <w:t xml:space="preserve"> of the distal phalanges and subcutaneous calcification ma occur</w:t>
      </w:r>
      <w:proofErr w:type="gramStart"/>
      <w:r w:rsidR="00D6202F">
        <w:rPr>
          <w:rFonts w:ascii="Garamond" w:hAnsi="Garamond" w:cs="Tahoma"/>
          <w:color w:val="1F1F1F"/>
          <w:sz w:val="26"/>
          <w:szCs w:val="26"/>
        </w:rPr>
        <w:t>.</w:t>
      </w:r>
      <w:r w:rsidR="00A71D35">
        <w:rPr>
          <w:rFonts w:ascii="Garamond" w:hAnsi="Garamond" w:cs="Tahoma"/>
          <w:color w:val="1F1F1F"/>
          <w:sz w:val="26"/>
          <w:szCs w:val="26"/>
        </w:rPr>
        <w:t>.</w:t>
      </w:r>
      <w:proofErr w:type="gramEnd"/>
    </w:p>
    <w:p w14:paraId="57BA5E15" w14:textId="77777777" w:rsidR="00A71D35" w:rsidRDefault="00A71D35" w:rsidP="00A130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In mouth: the same.</w:t>
      </w:r>
      <w:r w:rsidR="001C6BC4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gramStart"/>
      <w:r w:rsidR="00D6202F">
        <w:rPr>
          <w:rFonts w:ascii="Garamond" w:hAnsi="Garamond" w:cs="Tahoma"/>
          <w:color w:val="1F1F1F"/>
          <w:sz w:val="26"/>
          <w:szCs w:val="26"/>
        </w:rPr>
        <w:t>and</w:t>
      </w:r>
      <w:proofErr w:type="gramEnd"/>
      <w:r w:rsidR="00D6202F">
        <w:rPr>
          <w:rFonts w:ascii="Garamond" w:hAnsi="Garamond" w:cs="Tahoma"/>
          <w:color w:val="1F1F1F"/>
          <w:sz w:val="26"/>
          <w:szCs w:val="26"/>
        </w:rPr>
        <w:t xml:space="preserve"> in XR there is wide </w:t>
      </w:r>
      <w:proofErr w:type="spellStart"/>
      <w:r w:rsidR="00D6202F">
        <w:rPr>
          <w:rFonts w:ascii="Garamond" w:hAnsi="Garamond" w:cs="Tahoma"/>
          <w:color w:val="1F1F1F"/>
          <w:sz w:val="26"/>
          <w:szCs w:val="26"/>
        </w:rPr>
        <w:t>perid</w:t>
      </w:r>
      <w:r w:rsidR="001C6BC4">
        <w:rPr>
          <w:rFonts w:ascii="Garamond" w:hAnsi="Garamond" w:cs="Tahoma"/>
          <w:color w:val="1F1F1F"/>
          <w:sz w:val="26"/>
          <w:szCs w:val="26"/>
        </w:rPr>
        <w:t>o</w:t>
      </w:r>
      <w:r w:rsidR="00D6202F">
        <w:rPr>
          <w:rFonts w:ascii="Garamond" w:hAnsi="Garamond" w:cs="Tahoma"/>
          <w:color w:val="1F1F1F"/>
          <w:sz w:val="26"/>
          <w:szCs w:val="26"/>
        </w:rPr>
        <w:t>ntal</w:t>
      </w:r>
      <w:proofErr w:type="spellEnd"/>
      <w:r w:rsidR="00D6202F">
        <w:rPr>
          <w:rFonts w:ascii="Garamond" w:hAnsi="Garamond" w:cs="Tahoma"/>
          <w:color w:val="1F1F1F"/>
          <w:sz w:val="26"/>
          <w:szCs w:val="26"/>
        </w:rPr>
        <w:t xml:space="preserve"> membrane.</w:t>
      </w:r>
    </w:p>
    <w:p w14:paraId="23B83880" w14:textId="77777777" w:rsidR="00A71D35" w:rsidRPr="00A71D35" w:rsidRDefault="00A71D35" w:rsidP="00A71D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In face: line free forehead, small beaked nose, small mouth, radial furrowing around the lips and telangiectasia in severe case.</w:t>
      </w:r>
    </w:p>
    <w:p w14:paraId="6D5C5D6A" w14:textId="77777777" w:rsidR="007D6B3B" w:rsidRDefault="007D6B3B" w:rsidP="00A71D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Sclerodactyly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is a component of th</w:t>
      </w:r>
      <w:r w:rsidR="00A71D35">
        <w:rPr>
          <w:rFonts w:ascii="Garamond" w:hAnsi="Garamond" w:cs="Tahoma"/>
          <w:color w:val="1F1F1F"/>
          <w:sz w:val="26"/>
          <w:szCs w:val="26"/>
        </w:rPr>
        <w:t xml:space="preserve">e CREST variant of scleroderma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CREST is an acronym that stands for </w:t>
      </w:r>
      <w:r w:rsidR="00D65ED2" w:rsidRPr="00DF03A5">
        <w:rPr>
          <w:rFonts w:ascii="Garamond" w:hAnsi="Garamond" w:cs="Tahoma"/>
          <w:color w:val="1F1F1F"/>
          <w:sz w:val="26"/>
          <w:szCs w:val="26"/>
        </w:rPr>
        <w:t xml:space="preserve">          C=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calcinosis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, </w:t>
      </w:r>
      <w:r w:rsidR="00D65ED2" w:rsidRPr="00DF03A5">
        <w:rPr>
          <w:rFonts w:ascii="Garamond" w:hAnsi="Garamond" w:cs="Tahoma"/>
          <w:color w:val="1F1F1F"/>
          <w:sz w:val="26"/>
          <w:szCs w:val="26"/>
        </w:rPr>
        <w:t xml:space="preserve">R=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Raynaud's phenomenon, </w:t>
      </w:r>
      <w:r w:rsidR="00D65ED2" w:rsidRPr="00DF03A5">
        <w:rPr>
          <w:rFonts w:ascii="Garamond" w:hAnsi="Garamond" w:cs="Tahoma"/>
          <w:color w:val="1F1F1F"/>
          <w:sz w:val="26"/>
          <w:szCs w:val="26"/>
        </w:rPr>
        <w:t xml:space="preserve">E= </w:t>
      </w:r>
      <w:r w:rsidRPr="00D6202F">
        <w:rPr>
          <w:rFonts w:ascii="Garamond" w:hAnsi="Garamond" w:cs="Tahoma"/>
          <w:color w:val="FF0000"/>
          <w:sz w:val="26"/>
          <w:szCs w:val="26"/>
        </w:rPr>
        <w:t xml:space="preserve">esophageal </w:t>
      </w:r>
      <w:proofErr w:type="spellStart"/>
      <w:r w:rsidRPr="00D6202F">
        <w:rPr>
          <w:rFonts w:ascii="Garamond" w:hAnsi="Garamond" w:cs="Tahoma"/>
          <w:color w:val="FF0000"/>
          <w:sz w:val="26"/>
          <w:szCs w:val="26"/>
        </w:rPr>
        <w:t>dysmotility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, </w:t>
      </w:r>
      <w:r w:rsidR="00D65ED2" w:rsidRPr="00DF03A5">
        <w:rPr>
          <w:rFonts w:ascii="Garamond" w:hAnsi="Garamond" w:cs="Tahoma"/>
          <w:color w:val="1F1F1F"/>
          <w:sz w:val="26"/>
          <w:szCs w:val="26"/>
        </w:rPr>
        <w:t xml:space="preserve">S=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sclerodactyly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, </w:t>
      </w:r>
      <w:r w:rsidR="00D65ED2" w:rsidRPr="00DF03A5">
        <w:rPr>
          <w:rFonts w:ascii="Garamond" w:hAnsi="Garamond" w:cs="Tahoma"/>
          <w:color w:val="1F1F1F"/>
          <w:sz w:val="26"/>
          <w:szCs w:val="26"/>
        </w:rPr>
        <w:t xml:space="preserve">T= </w:t>
      </w:r>
      <w:r w:rsidRPr="00D6202F">
        <w:rPr>
          <w:rFonts w:ascii="Garamond" w:hAnsi="Garamond" w:cs="Tahoma"/>
          <w:color w:val="FF0000"/>
          <w:sz w:val="26"/>
          <w:szCs w:val="26"/>
        </w:rPr>
        <w:t>telangiectasia</w:t>
      </w:r>
      <w:r w:rsidRPr="00DF03A5">
        <w:rPr>
          <w:rFonts w:ascii="Garamond" w:hAnsi="Garamond" w:cs="Tahoma"/>
          <w:color w:val="1F1F1F"/>
          <w:sz w:val="26"/>
          <w:szCs w:val="26"/>
        </w:rPr>
        <w:t>.) </w:t>
      </w:r>
    </w:p>
    <w:p w14:paraId="0B78A053" w14:textId="77777777" w:rsidR="00A71D35" w:rsidRDefault="00A71D35" w:rsidP="00D6202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1F1F1F"/>
          <w:sz w:val="26"/>
          <w:szCs w:val="26"/>
        </w:rPr>
        <w:t>Pathology :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fat become closer to the epidermis, the pathological process involves fibrosis and vasculature, and 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Skin appendages is </w:t>
      </w:r>
      <w:r w:rsidRPr="00DF03A5">
        <w:rPr>
          <w:rFonts w:ascii="Garamond" w:hAnsi="Garamond" w:cs="Tahoma"/>
          <w:b/>
          <w:color w:val="FF0000"/>
          <w:sz w:val="26"/>
          <w:szCs w:val="26"/>
          <w:u w:val="single"/>
        </w:rPr>
        <w:t>not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involved (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unlikeMorphea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which affect skin appendages also )</w:t>
      </w:r>
    </w:p>
    <w:p w14:paraId="2DAB4A86" w14:textId="77777777" w:rsidR="00D6202F" w:rsidRPr="00D6202F" w:rsidRDefault="00D6202F" w:rsidP="00D6202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Laboratory findings:</w:t>
      </w:r>
      <w:r w:rsidR="001C6BC4">
        <w:rPr>
          <w:rFonts w:ascii="Garamond" w:hAnsi="Garamond" w:cs="Tahoma"/>
          <w:color w:val="F50000"/>
          <w:sz w:val="26"/>
          <w:szCs w:val="26"/>
        </w:rPr>
        <w:t xml:space="preserve"> </w:t>
      </w:r>
      <w:r w:rsidR="007D6B3B" w:rsidRPr="00D6202F">
        <w:rPr>
          <w:rFonts w:ascii="Garamond" w:hAnsi="Garamond" w:cs="Tahoma"/>
          <w:color w:val="F50000"/>
          <w:sz w:val="26"/>
          <w:szCs w:val="26"/>
        </w:rPr>
        <w:t xml:space="preserve">Associated with </w:t>
      </w:r>
      <w:r w:rsidRPr="00D6202F">
        <w:rPr>
          <w:rFonts w:ascii="Garamond" w:hAnsi="Garamond" w:cs="Tahoma"/>
          <w:color w:val="F50000"/>
          <w:sz w:val="26"/>
          <w:szCs w:val="26"/>
        </w:rPr>
        <w:t xml:space="preserve">antiscleroderm70, </w:t>
      </w:r>
      <w:proofErr w:type="spellStart"/>
      <w:r w:rsidR="00D65ED2" w:rsidRPr="00D6202F">
        <w:rPr>
          <w:rFonts w:ascii="Garamond" w:hAnsi="Garamond" w:cs="Tahoma"/>
          <w:color w:val="F50000"/>
          <w:sz w:val="26"/>
          <w:szCs w:val="26"/>
        </w:rPr>
        <w:t>anticentromere</w:t>
      </w:r>
      <w:proofErr w:type="spellEnd"/>
      <w:r w:rsidR="007D6B3B" w:rsidRPr="00D6202F">
        <w:rPr>
          <w:rFonts w:ascii="Garamond" w:hAnsi="Garamond" w:cs="Tahoma"/>
          <w:color w:val="F50000"/>
          <w:sz w:val="26"/>
          <w:szCs w:val="26"/>
        </w:rPr>
        <w:t xml:space="preserve"> antibody</w:t>
      </w:r>
      <w:r w:rsidR="00D65ED2" w:rsidRPr="00D6202F">
        <w:rPr>
          <w:rFonts w:ascii="Garamond" w:hAnsi="Garamond" w:cs="Tahoma"/>
          <w:color w:val="F50000"/>
          <w:sz w:val="26"/>
          <w:szCs w:val="26"/>
        </w:rPr>
        <w:t>&amp; ANA</w:t>
      </w:r>
      <w:r w:rsidR="007D6B3B" w:rsidRPr="00D6202F">
        <w:rPr>
          <w:rFonts w:ascii="Garamond" w:hAnsi="Garamond" w:cs="Tahoma"/>
          <w:color w:val="F50000"/>
          <w:sz w:val="26"/>
          <w:szCs w:val="26"/>
        </w:rPr>
        <w:t> </w:t>
      </w:r>
    </w:p>
    <w:p w14:paraId="6D70136A" w14:textId="77777777" w:rsidR="004B250E" w:rsidRPr="004B250E" w:rsidRDefault="00D6202F" w:rsidP="004B250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>
        <w:rPr>
          <w:rFonts w:ascii="Garamond" w:hAnsi="Garamond" w:cs="Tahoma"/>
          <w:color w:val="000000" w:themeColor="text1"/>
          <w:sz w:val="26"/>
          <w:szCs w:val="26"/>
        </w:rPr>
        <w:t>Diagnosis :</w:t>
      </w:r>
      <w:proofErr w:type="gramEnd"/>
      <w:r>
        <w:rPr>
          <w:rFonts w:ascii="Garamond" w:hAnsi="Garamond" w:cs="Tahoma"/>
          <w:color w:val="000000" w:themeColor="text1"/>
          <w:sz w:val="26"/>
          <w:szCs w:val="26"/>
        </w:rPr>
        <w:t xml:space="preserve"> clinically(facial appearance)…. </w:t>
      </w:r>
      <w:r w:rsidR="00066556">
        <w:rPr>
          <w:rFonts w:ascii="Garamond" w:hAnsi="Garamond" w:cs="Tahoma"/>
          <w:color w:val="000000" w:themeColor="text1"/>
          <w:sz w:val="26"/>
          <w:szCs w:val="26"/>
        </w:rPr>
        <w:t xml:space="preserve">Confirmatory tests: auto antibody screen, hand and jaw XR, barium swallow, and respiratory function test.                               </w:t>
      </w:r>
      <w:r w:rsidR="007D6B3B" w:rsidRPr="00D6202F">
        <w:rPr>
          <w:rFonts w:ascii="Garamond" w:hAnsi="Garamond" w:cs="Tahoma"/>
          <w:color w:val="F50000"/>
          <w:sz w:val="26"/>
          <w:szCs w:val="26"/>
        </w:rPr>
        <w:t xml:space="preserve"> </w:t>
      </w:r>
    </w:p>
    <w:p w14:paraId="5DA79139" w14:textId="6FDAAC8A" w:rsidR="007D6B3B" w:rsidRPr="004B250E" w:rsidRDefault="004B250E" w:rsidP="004B250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4B250E">
        <w:rPr>
          <w:rFonts w:ascii="Garamond" w:hAnsi="Garamond" w:cs="Tahoma"/>
          <w:color w:val="F50000"/>
          <w:sz w:val="26"/>
          <w:szCs w:val="26"/>
        </w:rPr>
        <w:t xml:space="preserve">Rx </w:t>
      </w:r>
      <w:r w:rsidR="00066556" w:rsidRPr="004B250E">
        <w:rPr>
          <w:rFonts w:ascii="Garamond" w:hAnsi="Garamond" w:cs="Tahoma"/>
          <w:color w:val="1F1F1F"/>
          <w:sz w:val="26"/>
          <w:szCs w:val="26"/>
        </w:rPr>
        <w:t>as the do</w:t>
      </w:r>
      <w:r w:rsidRPr="004B250E">
        <w:rPr>
          <w:rFonts w:ascii="Garamond" w:hAnsi="Garamond" w:cs="Tahoma"/>
          <w:color w:val="1F1F1F"/>
          <w:sz w:val="26"/>
          <w:szCs w:val="26"/>
        </w:rPr>
        <w:t xml:space="preserve">ctor said: </w:t>
      </w:r>
      <w:proofErr w:type="gramStart"/>
      <w:r w:rsidRPr="004B250E">
        <w:rPr>
          <w:rFonts w:ascii="Garamond" w:hAnsi="Garamond" w:cs="Tahoma" w:hint="cs"/>
          <w:color w:val="1F1F1F"/>
          <w:sz w:val="26"/>
          <w:szCs w:val="26"/>
          <w:rtl/>
        </w:rPr>
        <w:t>]</w:t>
      </w:r>
      <w:r w:rsidRPr="004B250E">
        <w:rPr>
          <w:rFonts w:ascii="Garamond" w:hAnsi="Garamond" w:cs="Tahoma"/>
          <w:color w:val="1F1F1F"/>
          <w:sz w:val="26"/>
          <w:szCs w:val="26"/>
        </w:rPr>
        <w:t>the</w:t>
      </w:r>
      <w:proofErr w:type="gramEnd"/>
      <w:r w:rsidRPr="004B250E">
        <w:rPr>
          <w:rFonts w:ascii="Garamond" w:hAnsi="Garamond" w:cs="Tahoma"/>
          <w:color w:val="1F1F1F"/>
          <w:sz w:val="26"/>
          <w:szCs w:val="26"/>
        </w:rPr>
        <w:t xml:space="preserve"> treatment is symptomatic</w:t>
      </w:r>
      <w:r w:rsidRPr="004B250E">
        <w:rPr>
          <w:rFonts w:ascii="Garamond" w:hAnsi="Garamond" w:cs="Tahoma"/>
          <w:b/>
          <w:color w:val="1F1F1F"/>
          <w:sz w:val="52"/>
          <w:szCs w:val="26"/>
        </w:rPr>
        <w:t>.</w:t>
      </w:r>
      <w:r w:rsidRPr="004B250E">
        <w:rPr>
          <w:rFonts w:ascii="Garamond" w:hAnsi="Garamond" w:cs="Tahoma" w:hint="cs"/>
          <w:color w:val="1F1F1F"/>
          <w:sz w:val="26"/>
          <w:szCs w:val="26"/>
          <w:rtl/>
        </w:rPr>
        <w:t>[</w:t>
      </w:r>
    </w:p>
    <w:p w14:paraId="007B2867" w14:textId="77777777" w:rsidR="00066556" w:rsidRDefault="00066556" w:rsidP="0006655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000000" w:themeColor="text1"/>
          <w:sz w:val="26"/>
          <w:szCs w:val="26"/>
        </w:rPr>
        <w:t xml:space="preserve">Drugs </w:t>
      </w:r>
      <w:proofErr w:type="gramStart"/>
      <w:r>
        <w:rPr>
          <w:rFonts w:ascii="Garamond" w:hAnsi="Garamond" w:cs="Tahoma"/>
          <w:color w:val="000000" w:themeColor="text1"/>
          <w:sz w:val="26"/>
          <w:szCs w:val="26"/>
        </w:rPr>
        <w:t>used(</w:t>
      </w:r>
      <w:proofErr w:type="gramEnd"/>
      <w:r>
        <w:rPr>
          <w:rFonts w:ascii="Garamond" w:hAnsi="Garamond" w:cs="Tahoma"/>
          <w:color w:val="000000" w:themeColor="text1"/>
          <w:sz w:val="26"/>
          <w:szCs w:val="26"/>
        </w:rPr>
        <w:t>as written in the book):</w:t>
      </w:r>
    </w:p>
    <w:p w14:paraId="0FC9B217" w14:textId="77777777" w:rsidR="00066556" w:rsidRDefault="00066556" w:rsidP="0006655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>
        <w:rPr>
          <w:rFonts w:ascii="Garamond" w:hAnsi="Garamond" w:cs="Tahoma"/>
          <w:color w:val="1F1F1F"/>
          <w:sz w:val="26"/>
          <w:szCs w:val="26"/>
        </w:rPr>
        <w:t>Immunosuppressives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 -in addition to steroids- (methotrexate,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cyclophosphomide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, cyclosporine A,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photopheresis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UVA).</w:t>
      </w:r>
    </w:p>
    <w:p w14:paraId="47C1D873" w14:textId="77777777" w:rsidR="00AE04F9" w:rsidRDefault="00AE04F9" w:rsidP="0006655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spellStart"/>
      <w:r>
        <w:rPr>
          <w:rFonts w:ascii="Garamond" w:hAnsi="Garamond" w:cs="Tahoma"/>
          <w:color w:val="1F1F1F"/>
          <w:sz w:val="26"/>
          <w:szCs w:val="26"/>
        </w:rPr>
        <w:t>Antifibrotics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: (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penicillamine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colchicicine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, gamma interferon)</w:t>
      </w:r>
    </w:p>
    <w:p w14:paraId="72998CAD" w14:textId="77777777" w:rsidR="00066556" w:rsidRDefault="00AE04F9" w:rsidP="0006655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Vasodilators: Ca++ channel blockers (</w:t>
      </w:r>
      <w:proofErr w:type="spellStart"/>
      <w:proofErr w:type="gramStart"/>
      <w:r>
        <w:rPr>
          <w:rFonts w:ascii="Garamond" w:hAnsi="Garamond" w:cs="Tahoma"/>
          <w:color w:val="1F1F1F"/>
          <w:sz w:val="26"/>
          <w:szCs w:val="26"/>
        </w:rPr>
        <w:t>nifedipine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,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prstacyclins</w:t>
      </w:r>
      <w:proofErr w:type="spellEnd"/>
      <w:proofErr w:type="gramEnd"/>
      <w:r>
        <w:rPr>
          <w:rFonts w:ascii="Garamond" w:hAnsi="Garamond" w:cs="Tahoma"/>
          <w:color w:val="1F1F1F"/>
          <w:sz w:val="26"/>
          <w:szCs w:val="26"/>
        </w:rPr>
        <w:t>).</w:t>
      </w:r>
    </w:p>
    <w:p w14:paraId="07B6C9BA" w14:textId="77777777" w:rsidR="00AE04F9" w:rsidRDefault="00AE04F9" w:rsidP="0006655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Systemic steroids: in sever renal or respiratory involvement. (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renal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involvement is the most serious complication).</w:t>
      </w:r>
    </w:p>
    <w:p w14:paraId="0A65A83C" w14:textId="77777777" w:rsidR="00AE04F9" w:rsidRDefault="00AE04F9" w:rsidP="0006655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Management of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raynauds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 disease:</w:t>
      </w:r>
    </w:p>
    <w:p w14:paraId="78F3BA18" w14:textId="77777777" w:rsidR="00AE04F9" w:rsidRDefault="00AE04F9" w:rsidP="00AE04F9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2280"/>
        <w:rPr>
          <w:rFonts w:ascii="Garamond" w:hAnsi="Garamond" w:cs="Tahoma"/>
          <w:color w:val="1F1F1F"/>
          <w:sz w:val="26"/>
          <w:szCs w:val="26"/>
        </w:rPr>
      </w:pPr>
      <w:proofErr w:type="spellStart"/>
      <w:proofErr w:type="gramStart"/>
      <w:r>
        <w:rPr>
          <w:rFonts w:ascii="Garamond" w:hAnsi="Garamond" w:cs="Tahoma"/>
          <w:color w:val="1F1F1F"/>
          <w:sz w:val="26"/>
          <w:szCs w:val="26"/>
        </w:rPr>
        <w:t>Prostacyclins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nifepidine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color w:val="1F1F1F"/>
          <w:sz w:val="26"/>
          <w:szCs w:val="26"/>
        </w:rPr>
        <w:t>ketanserin</w:t>
      </w:r>
      <w:proofErr w:type="spellEnd"/>
      <w:r>
        <w:rPr>
          <w:rFonts w:ascii="Garamond" w:hAnsi="Garamond" w:cs="Tahoma"/>
          <w:color w:val="1F1F1F"/>
          <w:sz w:val="26"/>
          <w:szCs w:val="26"/>
        </w:rPr>
        <w:t>.</w:t>
      </w:r>
      <w:proofErr w:type="gramEnd"/>
    </w:p>
    <w:p w14:paraId="133A3FB6" w14:textId="77777777" w:rsidR="00AE04F9" w:rsidRDefault="00B1590A" w:rsidP="00B1590A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>*Mixed connective tissue disease:</w:t>
      </w:r>
    </w:p>
    <w:p w14:paraId="3CAADC12" w14:textId="77777777" w:rsidR="00B1590A" w:rsidRDefault="00B1590A" w:rsidP="00B1590A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-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some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features of both LE and systemic sclerosis.(symptomatic treatment).</w:t>
      </w:r>
    </w:p>
    <w:p w14:paraId="0795CE72" w14:textId="546A5297" w:rsidR="00DF03A5" w:rsidRPr="00B926B5" w:rsidRDefault="00B1590A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>
        <w:rPr>
          <w:rFonts w:ascii="Garamond" w:hAnsi="Garamond" w:cs="Tahoma"/>
          <w:color w:val="1F1F1F"/>
          <w:sz w:val="26"/>
          <w:szCs w:val="26"/>
        </w:rPr>
        <w:t xml:space="preserve">- </w:t>
      </w:r>
      <w:proofErr w:type="gramStart"/>
      <w:r>
        <w:rPr>
          <w:rFonts w:ascii="Garamond" w:hAnsi="Garamond" w:cs="Tahoma"/>
          <w:color w:val="1F1F1F"/>
          <w:sz w:val="26"/>
          <w:szCs w:val="26"/>
        </w:rPr>
        <w:t>the</w:t>
      </w:r>
      <w:proofErr w:type="gramEnd"/>
      <w:r>
        <w:rPr>
          <w:rFonts w:ascii="Garamond" w:hAnsi="Garamond" w:cs="Tahoma"/>
          <w:color w:val="1F1F1F"/>
          <w:sz w:val="26"/>
          <w:szCs w:val="26"/>
        </w:rPr>
        <w:t xml:space="preserve"> auto antibody is U1-RNP.</w:t>
      </w:r>
    </w:p>
    <w:p w14:paraId="191DA1AA" w14:textId="77777777" w:rsidR="00C30389" w:rsidRPr="00DF03A5" w:rsidRDefault="004E49CF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b/>
          <w:color w:val="1A356E"/>
          <w:sz w:val="26"/>
          <w:szCs w:val="26"/>
        </w:rPr>
        <w:t>7</w:t>
      </w:r>
      <w:r w:rsidR="00C67DE2" w:rsidRPr="00DF03A5">
        <w:rPr>
          <w:rFonts w:ascii="Garamond" w:hAnsi="Garamond" w:cs="Tahoma"/>
          <w:b/>
          <w:color w:val="1A356E"/>
          <w:sz w:val="26"/>
          <w:szCs w:val="26"/>
        </w:rPr>
        <w:t xml:space="preserve">- </w:t>
      </w:r>
      <w:proofErr w:type="spellStart"/>
      <w:r w:rsidR="00BD0794" w:rsidRPr="00DF03A5">
        <w:rPr>
          <w:rFonts w:ascii="Garamond" w:hAnsi="Garamond" w:cs="Tahoma"/>
          <w:b/>
          <w:color w:val="1A356E"/>
          <w:sz w:val="26"/>
          <w:szCs w:val="26"/>
        </w:rPr>
        <w:t>Necrobiosis</w:t>
      </w:r>
      <w:proofErr w:type="spellEnd"/>
      <w:r w:rsidR="00BD0794" w:rsidRPr="00DF03A5">
        <w:rPr>
          <w:rFonts w:ascii="Garamond" w:hAnsi="Garamond" w:cs="Tahoma"/>
          <w:b/>
          <w:color w:val="1A356E"/>
          <w:sz w:val="26"/>
          <w:szCs w:val="26"/>
        </w:rPr>
        <w:t xml:space="preserve"> </w:t>
      </w:r>
      <w:proofErr w:type="spellStart"/>
      <w:r w:rsidR="00BD0794" w:rsidRPr="00DF03A5">
        <w:rPr>
          <w:rFonts w:ascii="Garamond" w:hAnsi="Garamond" w:cs="Tahoma"/>
          <w:b/>
          <w:color w:val="1A356E"/>
          <w:sz w:val="26"/>
          <w:szCs w:val="26"/>
        </w:rPr>
        <w:t>lipo</w:t>
      </w:r>
      <w:r w:rsidRPr="00DF03A5">
        <w:rPr>
          <w:rFonts w:ascii="Garamond" w:hAnsi="Garamond" w:cs="Tahoma"/>
          <w:b/>
          <w:color w:val="1A356E"/>
          <w:sz w:val="26"/>
          <w:szCs w:val="26"/>
        </w:rPr>
        <w:t>i</w:t>
      </w:r>
      <w:r w:rsidR="00BD0794" w:rsidRPr="00DF03A5">
        <w:rPr>
          <w:rFonts w:ascii="Garamond" w:hAnsi="Garamond" w:cs="Tahoma"/>
          <w:b/>
          <w:color w:val="1A356E"/>
          <w:sz w:val="26"/>
          <w:szCs w:val="26"/>
        </w:rPr>
        <w:t>dica</w:t>
      </w:r>
      <w:proofErr w:type="spellEnd"/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 xml:space="preserve">  </w:t>
      </w:r>
      <w:r w:rsidR="00B1590A">
        <w:rPr>
          <w:rFonts w:ascii="Garamond" w:hAnsi="Garamond" w:cs="Tahoma"/>
          <w:b/>
          <w:color w:val="1F1F1F"/>
          <w:sz w:val="26"/>
          <w:szCs w:val="26"/>
        </w:rPr>
        <w:t>(this topic is included in dr. al-</w:t>
      </w:r>
      <w:proofErr w:type="spellStart"/>
      <w:r w:rsidR="00B1590A">
        <w:rPr>
          <w:rFonts w:ascii="Garamond" w:hAnsi="Garamond" w:cs="Tahoma"/>
          <w:b/>
          <w:color w:val="1F1F1F"/>
          <w:sz w:val="26"/>
          <w:szCs w:val="26"/>
        </w:rPr>
        <w:t>mohaisea</w:t>
      </w:r>
      <w:proofErr w:type="spellEnd"/>
      <w:r w:rsidR="00B1590A">
        <w:rPr>
          <w:rFonts w:ascii="Garamond" w:hAnsi="Garamond" w:cs="Tahoma"/>
          <w:b/>
          <w:color w:val="1F1F1F"/>
          <w:sz w:val="26"/>
          <w:szCs w:val="26"/>
        </w:rPr>
        <w:t xml:space="preserve"> lecture).</w:t>
      </w:r>
      <w:proofErr w:type="gramEnd"/>
    </w:p>
    <w:p w14:paraId="20CFBDB8" w14:textId="77777777" w:rsidR="00C30389" w:rsidRPr="00DF03A5" w:rsidRDefault="00C30389" w:rsidP="00C3038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features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</w:t>
      </w:r>
    </w:p>
    <w:p w14:paraId="5CADEFD8" w14:textId="77777777" w:rsidR="00C30389" w:rsidRPr="00DF03A5" w:rsidRDefault="00C30389" w:rsidP="00C30389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17D70D8F" w14:textId="77777777" w:rsidR="00C30389" w:rsidRPr="00DF03A5" w:rsidRDefault="00BD0794" w:rsidP="00C3038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sz w:val="26"/>
          <w:szCs w:val="26"/>
        </w:rPr>
        <w:t>shiny</w:t>
      </w:r>
      <w:proofErr w:type="gramEnd"/>
      <w:r w:rsidRPr="00DF03A5">
        <w:rPr>
          <w:rFonts w:ascii="Garamond" w:hAnsi="Garamond" w:cs="Tahoma"/>
          <w:sz w:val="26"/>
          <w:szCs w:val="26"/>
        </w:rPr>
        <w:t xml:space="preserve"> atrophic red to yellowish plaque with telangiectasia mainly over the shin</w:t>
      </w:r>
      <w:r w:rsidR="00C30389" w:rsidRPr="00DF03A5">
        <w:rPr>
          <w:rFonts w:ascii="Garamond" w:hAnsi="Garamond" w:cs="Tahoma"/>
          <w:sz w:val="26"/>
          <w:szCs w:val="26"/>
        </w:rPr>
        <w:t>.</w:t>
      </w:r>
      <w:r w:rsidRPr="00DF03A5">
        <w:rPr>
          <w:rFonts w:ascii="Garamond" w:hAnsi="Garamond" w:cs="Tahoma"/>
          <w:color w:val="1F1F1F"/>
          <w:sz w:val="26"/>
          <w:szCs w:val="26"/>
        </w:rPr>
        <w:t> </w:t>
      </w:r>
    </w:p>
    <w:p w14:paraId="302FE37E" w14:textId="77777777" w:rsidR="00C30389" w:rsidRPr="00DF03A5" w:rsidRDefault="00BD0794" w:rsidP="00C3038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Could be ulcerative</w:t>
      </w:r>
      <w:r w:rsidR="00C30389" w:rsidRPr="00DF03A5">
        <w:rPr>
          <w:rFonts w:ascii="Garamond" w:hAnsi="Garamond" w:cs="Tahoma"/>
          <w:color w:val="1F1F1F"/>
          <w:sz w:val="26"/>
          <w:szCs w:val="26"/>
        </w:rPr>
        <w:t>.</w:t>
      </w:r>
    </w:p>
    <w:p w14:paraId="3837299F" w14:textId="77777777" w:rsidR="00C30389" w:rsidRPr="00DF03A5" w:rsidRDefault="00BD0794" w:rsidP="00C3038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F50000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Check for diabetes because it strongly associate with it</w:t>
      </w:r>
      <w:proofErr w:type="gramStart"/>
      <w:r w:rsidR="00C30389" w:rsidRPr="00DF03A5">
        <w:rPr>
          <w:rFonts w:ascii="Garamond" w:hAnsi="Garamond" w:cs="Tahoma"/>
          <w:color w:val="1F1F1F"/>
          <w:sz w:val="26"/>
          <w:szCs w:val="26"/>
        </w:rPr>
        <w:t>.</w:t>
      </w:r>
      <w:r w:rsidR="004E49CF" w:rsidRPr="00DF03A5">
        <w:rPr>
          <w:rFonts w:ascii="Garamond" w:hAnsi="Garamond" w:cs="Tahoma"/>
          <w:color w:val="1F1F1F"/>
          <w:sz w:val="26"/>
          <w:szCs w:val="26"/>
        </w:rPr>
        <w:t>(</w:t>
      </w:r>
      <w:proofErr w:type="gramEnd"/>
      <w:r w:rsidR="004E49CF" w:rsidRPr="00DF03A5">
        <w:rPr>
          <w:rFonts w:ascii="Garamond" w:hAnsi="Garamond" w:cs="Helvetica"/>
          <w:sz w:val="26"/>
          <w:szCs w:val="26"/>
        </w:rPr>
        <w:t xml:space="preserve">t may be called </w:t>
      </w:r>
      <w:proofErr w:type="spellStart"/>
      <w:r w:rsidR="004E49CF" w:rsidRPr="00DF03A5">
        <w:rPr>
          <w:rFonts w:ascii="Garamond" w:hAnsi="Garamond" w:cs="Helvetica"/>
          <w:b/>
          <w:bCs/>
          <w:sz w:val="26"/>
          <w:szCs w:val="26"/>
        </w:rPr>
        <w:t>necrobiosislipoidicadiabeticorum</w:t>
      </w:r>
      <w:proofErr w:type="spellEnd"/>
      <w:r w:rsidR="004E49CF" w:rsidRPr="00DF03A5">
        <w:rPr>
          <w:rFonts w:ascii="Garamond" w:hAnsi="Garamond" w:cs="Helvetica"/>
          <w:b/>
          <w:bCs/>
          <w:sz w:val="26"/>
          <w:szCs w:val="26"/>
        </w:rPr>
        <w:t xml:space="preserve"> (NLD) )</w:t>
      </w:r>
    </w:p>
    <w:p w14:paraId="3744923A" w14:textId="77777777" w:rsidR="004E49CF" w:rsidRPr="00DF03A5" w:rsidRDefault="004E49CF" w:rsidP="004E49CF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ind w:left="360"/>
        <w:rPr>
          <w:rFonts w:ascii="Garamond" w:hAnsi="Garamond" w:cs="Tahoma"/>
          <w:color w:val="F50000"/>
          <w:sz w:val="26"/>
          <w:szCs w:val="26"/>
        </w:rPr>
      </w:pPr>
      <w:r w:rsidRPr="00DF03A5">
        <w:rPr>
          <w:rFonts w:ascii="Garamond" w:hAnsi="Garamond" w:cs="Tahoma"/>
          <w:noProof/>
          <w:color w:val="F50000"/>
          <w:sz w:val="26"/>
          <w:szCs w:val="26"/>
        </w:rPr>
        <w:drawing>
          <wp:inline distT="0" distB="0" distL="0" distR="0" wp14:anchorId="02101201" wp14:editId="3D8F59CD">
            <wp:extent cx="2921000" cy="185329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px-Necrobiosislipoid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8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9043" w14:textId="77777777" w:rsidR="00C30389" w:rsidRPr="00DF03A5" w:rsidRDefault="00C30389" w:rsidP="00C30389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F50000"/>
          <w:sz w:val="26"/>
          <w:szCs w:val="26"/>
        </w:rPr>
      </w:pPr>
    </w:p>
    <w:p w14:paraId="166D4856" w14:textId="77777777" w:rsidR="00C30389" w:rsidRPr="00DF03A5" w:rsidRDefault="00C30389" w:rsidP="00C30389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F50000"/>
          <w:sz w:val="26"/>
          <w:szCs w:val="26"/>
        </w:rPr>
      </w:pPr>
      <w:r w:rsidRPr="00DF03A5">
        <w:rPr>
          <w:rFonts w:ascii="Garamond" w:hAnsi="Garamond" w:cs="Tahoma"/>
          <w:color w:val="F50000"/>
          <w:sz w:val="26"/>
          <w:szCs w:val="26"/>
        </w:rPr>
        <w:t xml:space="preserve">      B. </w:t>
      </w:r>
      <w:proofErr w:type="gramStart"/>
      <w:r w:rsidRPr="00DF03A5">
        <w:rPr>
          <w:rFonts w:ascii="Garamond" w:hAnsi="Garamond" w:cs="Tahoma"/>
          <w:color w:val="F50000"/>
          <w:sz w:val="26"/>
          <w:szCs w:val="26"/>
        </w:rPr>
        <w:t>Rx</w:t>
      </w:r>
      <w:r w:rsidR="00BD0794" w:rsidRPr="00DF03A5">
        <w:rPr>
          <w:rFonts w:ascii="Garamond" w:hAnsi="Garamond" w:cs="Tahoma"/>
          <w:color w:val="F50000"/>
          <w:sz w:val="26"/>
          <w:szCs w:val="26"/>
        </w:rPr>
        <w:t xml:space="preserve"> :</w:t>
      </w:r>
      <w:proofErr w:type="gramEnd"/>
      <w:r w:rsidR="00BD0794" w:rsidRPr="00DF03A5">
        <w:rPr>
          <w:rFonts w:ascii="Garamond" w:hAnsi="Garamond" w:cs="Tahoma"/>
          <w:color w:val="F50000"/>
          <w:sz w:val="26"/>
          <w:szCs w:val="26"/>
        </w:rPr>
        <w:t xml:space="preserve"> topical , injection</w:t>
      </w:r>
      <w:r w:rsidR="004E49CF" w:rsidRPr="00DF03A5">
        <w:rPr>
          <w:rFonts w:ascii="Garamond" w:hAnsi="Garamond" w:cs="Tahoma"/>
          <w:color w:val="F50000"/>
          <w:sz w:val="26"/>
          <w:szCs w:val="26"/>
        </w:rPr>
        <w:t xml:space="preserve"> ( Rx for the underlying cause)</w:t>
      </w:r>
    </w:p>
    <w:p w14:paraId="797CD797" w14:textId="77777777" w:rsidR="00C30389" w:rsidRPr="00DF03A5" w:rsidRDefault="00BD0794" w:rsidP="00C30389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F50000"/>
          <w:sz w:val="26"/>
          <w:szCs w:val="26"/>
        </w:rPr>
      </w:pPr>
      <w:r w:rsidRPr="00DF03A5">
        <w:rPr>
          <w:rFonts w:ascii="Garamond" w:hAnsi="Garamond" w:cs="Tahoma"/>
          <w:color w:val="F50000"/>
          <w:sz w:val="26"/>
          <w:szCs w:val="26"/>
        </w:rPr>
        <w:t>For ulcerat</w:t>
      </w:r>
      <w:r w:rsidR="00C30389" w:rsidRPr="00DF03A5">
        <w:rPr>
          <w:rFonts w:ascii="Garamond" w:hAnsi="Garamond" w:cs="Tahoma"/>
          <w:color w:val="F50000"/>
          <w:sz w:val="26"/>
          <w:szCs w:val="26"/>
        </w:rPr>
        <w:t xml:space="preserve">ed lesion </w:t>
      </w:r>
    </w:p>
    <w:p w14:paraId="4567BF94" w14:textId="77777777" w:rsidR="00C30389" w:rsidRPr="00DF03A5" w:rsidRDefault="00C30389" w:rsidP="00C30389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F50000"/>
          <w:sz w:val="26"/>
          <w:szCs w:val="26"/>
        </w:rPr>
        <w:t>systemic</w:t>
      </w:r>
      <w:proofErr w:type="gramEnd"/>
      <w:r w:rsidRPr="00DF03A5">
        <w:rPr>
          <w:rFonts w:ascii="Garamond" w:hAnsi="Garamond" w:cs="Tahoma"/>
          <w:color w:val="F50000"/>
          <w:sz w:val="26"/>
          <w:szCs w:val="26"/>
        </w:rPr>
        <w:t xml:space="preserve"> +topical</w:t>
      </w:r>
    </w:p>
    <w:p w14:paraId="382D7732" w14:textId="77777777" w:rsidR="00C30389" w:rsidRPr="00DF03A5" w:rsidRDefault="00C30389" w:rsidP="00C30389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F50000"/>
          <w:sz w:val="26"/>
          <w:szCs w:val="26"/>
        </w:rPr>
        <w:t>cyclosporine</w:t>
      </w:r>
      <w:proofErr w:type="gramEnd"/>
    </w:p>
    <w:p w14:paraId="43427841" w14:textId="77777777" w:rsidR="004E49CF" w:rsidRPr="00DF03A5" w:rsidRDefault="00BD0794" w:rsidP="00BD0794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A356E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F50000"/>
          <w:sz w:val="26"/>
          <w:szCs w:val="26"/>
        </w:rPr>
        <w:t>grafting</w:t>
      </w:r>
      <w:proofErr w:type="gramEnd"/>
      <w:r w:rsidRPr="00DF03A5">
        <w:rPr>
          <w:rFonts w:ascii="Garamond" w:hAnsi="Garamond" w:cs="Tahoma"/>
          <w:color w:val="F50000"/>
          <w:sz w:val="26"/>
          <w:szCs w:val="26"/>
        </w:rPr>
        <w:t>(surgery)</w:t>
      </w:r>
    </w:p>
    <w:p w14:paraId="680C2D34" w14:textId="77777777" w:rsidR="00C67DE2" w:rsidRPr="00DF03A5" w:rsidRDefault="00C67DE2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362F0AB1" w14:textId="77777777" w:rsidR="00945D2C" w:rsidRPr="00DF03A5" w:rsidRDefault="00945D2C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>8</w:t>
      </w:r>
      <w:r w:rsidR="00C67DE2" w:rsidRPr="00DF03A5">
        <w:rPr>
          <w:rFonts w:ascii="Garamond" w:hAnsi="Garamond" w:cs="Tahoma"/>
          <w:b/>
          <w:color w:val="1F1F1F"/>
          <w:sz w:val="26"/>
          <w:szCs w:val="26"/>
        </w:rPr>
        <w:t xml:space="preserve">- </w:t>
      </w:r>
      <w:proofErr w:type="spellStart"/>
      <w:r w:rsidRPr="00DF03A5">
        <w:rPr>
          <w:rFonts w:ascii="Garamond" w:hAnsi="Garamond" w:cs="Tahoma"/>
          <w:b/>
          <w:color w:val="1F1F1F"/>
          <w:sz w:val="26"/>
          <w:szCs w:val="26"/>
        </w:rPr>
        <w:t>Pyoderma</w:t>
      </w:r>
      <w:proofErr w:type="spellEnd"/>
      <w:r w:rsidR="001C6BC4">
        <w:rPr>
          <w:rFonts w:ascii="Garamond" w:hAnsi="Garamond" w:cs="Tahoma"/>
          <w:b/>
          <w:color w:val="1F1F1F"/>
          <w:sz w:val="26"/>
          <w:szCs w:val="26"/>
        </w:rPr>
        <w:t xml:space="preserve"> </w:t>
      </w:r>
      <w:proofErr w:type="spellStart"/>
      <w:proofErr w:type="gramStart"/>
      <w:r w:rsidRPr="00DF03A5">
        <w:rPr>
          <w:rFonts w:ascii="Garamond" w:hAnsi="Garamond" w:cs="Tahoma"/>
          <w:b/>
          <w:color w:val="1F1F1F"/>
          <w:sz w:val="26"/>
          <w:szCs w:val="26"/>
        </w:rPr>
        <w:t>Gangrenosum</w:t>
      </w:r>
      <w:proofErr w:type="spellEnd"/>
      <w:r w:rsidRPr="00DF03A5">
        <w:rPr>
          <w:rFonts w:ascii="Garamond" w:hAnsi="Garamond" w:cs="Tahoma"/>
          <w:b/>
          <w:color w:val="1F1F1F"/>
          <w:sz w:val="26"/>
          <w:szCs w:val="26"/>
        </w:rPr>
        <w:t xml:space="preserve"> :</w:t>
      </w:r>
      <w:proofErr w:type="gramEnd"/>
      <w:r w:rsidR="00B1590A">
        <w:rPr>
          <w:rFonts w:ascii="Garamond" w:hAnsi="Garamond" w:cs="Tahoma"/>
          <w:b/>
          <w:color w:val="1F1F1F"/>
          <w:sz w:val="26"/>
          <w:szCs w:val="26"/>
        </w:rPr>
        <w:t xml:space="preserve"> (included briefly in dr. al- </w:t>
      </w:r>
      <w:proofErr w:type="spellStart"/>
      <w:r w:rsidR="00B1590A">
        <w:rPr>
          <w:rFonts w:ascii="Garamond" w:hAnsi="Garamond" w:cs="Tahoma"/>
          <w:b/>
          <w:color w:val="1F1F1F"/>
          <w:sz w:val="26"/>
          <w:szCs w:val="26"/>
        </w:rPr>
        <w:t>mohaisea</w:t>
      </w:r>
      <w:proofErr w:type="spellEnd"/>
      <w:r w:rsidR="00B1590A">
        <w:rPr>
          <w:rFonts w:ascii="Garamond" w:hAnsi="Garamond" w:cs="Tahoma"/>
          <w:b/>
          <w:color w:val="1F1F1F"/>
          <w:sz w:val="26"/>
          <w:szCs w:val="26"/>
        </w:rPr>
        <w:t xml:space="preserve"> lecture)</w:t>
      </w:r>
    </w:p>
    <w:p w14:paraId="45BA0A3B" w14:textId="77777777" w:rsidR="00945D2C" w:rsidRPr="00DF03A5" w:rsidRDefault="00945D2C" w:rsidP="00945D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Features:</w:t>
      </w:r>
    </w:p>
    <w:p w14:paraId="0D2762C9" w14:textId="77777777" w:rsidR="00945D2C" w:rsidRPr="00DF03A5" w:rsidRDefault="00945D2C" w:rsidP="00945D2C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3B057B55" w14:textId="77777777" w:rsidR="00945D2C" w:rsidRPr="00DF03A5" w:rsidRDefault="00BD0794" w:rsidP="00945D2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Ulcerative ,</w:t>
      </w:r>
      <w:r w:rsidR="00945D2C" w:rsidRPr="00DF03A5">
        <w:rPr>
          <w:rFonts w:ascii="Garamond" w:hAnsi="Garamond" w:cs="Tahoma"/>
          <w:color w:val="1F1F1F"/>
          <w:sz w:val="26"/>
          <w:szCs w:val="26"/>
        </w:rPr>
        <w:t>necrotic</w:t>
      </w:r>
      <w:proofErr w:type="gramEnd"/>
      <w:r w:rsidR="00945D2C" w:rsidRPr="00DF03A5">
        <w:rPr>
          <w:rFonts w:ascii="Garamond" w:hAnsi="Garamond" w:cs="Tahoma"/>
          <w:color w:val="1F1F1F"/>
          <w:sz w:val="26"/>
          <w:szCs w:val="26"/>
        </w:rPr>
        <w:t xml:space="preserve"> ulcer become bigger with debridement.</w:t>
      </w:r>
    </w:p>
    <w:p w14:paraId="5C593C33" w14:textId="77777777" w:rsidR="00945D2C" w:rsidRPr="00DF03A5" w:rsidRDefault="00BD0794" w:rsidP="00945D2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Associated with 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IBD ,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hematologic malignancy ( sweat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gangrensum</w:t>
      </w:r>
      <w:proofErr w:type="spellEnd"/>
      <w:r w:rsidRPr="00DF03A5">
        <w:rPr>
          <w:rFonts w:ascii="Garamond" w:hAnsi="Garamond" w:cs="Tahoma"/>
          <w:color w:val="1F1F1F"/>
          <w:sz w:val="26"/>
          <w:szCs w:val="26"/>
        </w:rPr>
        <w:t xml:space="preserve"> come</w:t>
      </w:r>
      <w:r w:rsidR="00945D2C" w:rsidRPr="00DF03A5">
        <w:rPr>
          <w:rFonts w:ascii="Garamond" w:hAnsi="Garamond" w:cs="Tahoma"/>
          <w:color w:val="1F1F1F"/>
          <w:sz w:val="26"/>
          <w:szCs w:val="26"/>
        </w:rPr>
        <w:t xml:space="preserve"> with hematologic malignancy).</w:t>
      </w:r>
    </w:p>
    <w:p w14:paraId="27BE9A3B" w14:textId="4E4C9309" w:rsidR="00945D2C" w:rsidRPr="00BF4738" w:rsidRDefault="00945D2C" w:rsidP="00945D2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 (N</w:t>
      </w: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:B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:)</w:t>
      </w:r>
      <w:r w:rsidR="006C6D13">
        <w:rPr>
          <w:rFonts w:ascii="Garamond" w:hAnsi="Garamond" w:cs="Tahoma"/>
          <w:color w:val="1F1F1F"/>
          <w:sz w:val="26"/>
          <w:szCs w:val="26"/>
        </w:rPr>
        <w:t xml:space="preserve">* </w:t>
      </w:r>
      <w:proofErr w:type="spellStart"/>
      <w:r w:rsidR="006C6D13">
        <w:rPr>
          <w:rFonts w:ascii="Garamond" w:hAnsi="Garamond" w:cs="Tahoma"/>
          <w:color w:val="1F1F1F"/>
          <w:sz w:val="26"/>
          <w:szCs w:val="26"/>
        </w:rPr>
        <w:t>pathrgy</w:t>
      </w:r>
      <w:proofErr w:type="spellEnd"/>
      <w:r w:rsidR="00BD0794" w:rsidRPr="00DF03A5">
        <w:rPr>
          <w:rFonts w:ascii="Garamond" w:hAnsi="Garamond" w:cs="Tahoma"/>
          <w:color w:val="1F1F1F"/>
          <w:sz w:val="26"/>
          <w:szCs w:val="26"/>
        </w:rPr>
        <w:t>:</w:t>
      </w:r>
      <w:r w:rsidR="006C6D13" w:rsidRPr="006C6D13">
        <w:rPr>
          <w:rFonts w:ascii="Garamond" w:hAnsi="Garamond" w:cs="Tahoma"/>
          <w:color w:val="1F1F1F"/>
          <w:sz w:val="26"/>
          <w:szCs w:val="26"/>
        </w:rPr>
        <w:t xml:space="preserve"> </w:t>
      </w:r>
      <w:r w:rsidR="006C6D13" w:rsidRPr="00DF03A5">
        <w:rPr>
          <w:rFonts w:ascii="Garamond" w:hAnsi="Garamond" w:cs="Tahoma"/>
          <w:color w:val="1F1F1F"/>
          <w:sz w:val="26"/>
          <w:szCs w:val="26"/>
        </w:rPr>
        <w:t>pustules in the sites of trauma</w:t>
      </w:r>
      <w:r w:rsidR="00BF4738" w:rsidRPr="00BF4738">
        <w:rPr>
          <w:rFonts w:ascii="Garamond" w:hAnsi="Garamond" w:cs="Tahoma"/>
          <w:b/>
          <w:color w:val="1F1F1F"/>
          <w:sz w:val="40"/>
          <w:szCs w:val="26"/>
        </w:rPr>
        <w:t>.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Either a subnormal response to an allergen or an unusually intense one in which the individual becomes sensitive not only to the specific substance but to others</w:t>
      </w:r>
      <w:r w:rsidR="006C6D13">
        <w:rPr>
          <w:rFonts w:ascii="Garamond" w:hAnsi="Garamond" w:cs="Tahoma"/>
          <w:color w:val="1F1F1F"/>
          <w:sz w:val="26"/>
          <w:szCs w:val="26"/>
        </w:rPr>
        <w:t>, so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be careful and don't send the patient to surgery for excis</w:t>
      </w:r>
      <w:r w:rsidR="006C6D13">
        <w:rPr>
          <w:rFonts w:ascii="Garamond" w:hAnsi="Garamond" w:cs="Tahoma"/>
          <w:color w:val="1F1F1F"/>
          <w:sz w:val="26"/>
          <w:szCs w:val="26"/>
        </w:rPr>
        <w:t xml:space="preserve">ion which may extent the lesion. </w:t>
      </w:r>
      <w:proofErr w:type="gramStart"/>
      <w:r w:rsidRPr="00DF03A5">
        <w:rPr>
          <w:rFonts w:ascii="Garamond" w:hAnsi="Garamond" w:cs="Tahoma"/>
          <w:color w:val="F50000"/>
          <w:sz w:val="26"/>
          <w:szCs w:val="26"/>
        </w:rPr>
        <w:t>( in</w:t>
      </w:r>
      <w:proofErr w:type="gramEnd"/>
      <w:r w:rsidRPr="00DF03A5">
        <w:rPr>
          <w:rFonts w:ascii="Garamond" w:hAnsi="Garamond" w:cs="Tahoma"/>
          <w:color w:val="F50000"/>
          <w:sz w:val="26"/>
          <w:szCs w:val="26"/>
        </w:rPr>
        <w:t xml:space="preserve"> other word: </w:t>
      </w:r>
      <w:proofErr w:type="spellStart"/>
      <w:r w:rsidR="00BD0794" w:rsidRPr="00DF03A5">
        <w:rPr>
          <w:rFonts w:ascii="Garamond" w:hAnsi="Garamond" w:cs="Tahoma"/>
          <w:color w:val="F50000"/>
          <w:sz w:val="26"/>
          <w:szCs w:val="26"/>
        </w:rPr>
        <w:t>pathergy</w:t>
      </w:r>
      <w:proofErr w:type="spellEnd"/>
      <w:r w:rsidR="00BD0794" w:rsidRPr="00DF03A5">
        <w:rPr>
          <w:rFonts w:ascii="Garamond" w:hAnsi="Garamond" w:cs="Tahoma"/>
          <w:color w:val="F50000"/>
          <w:sz w:val="26"/>
          <w:szCs w:val="26"/>
        </w:rPr>
        <w:t>: when you prick the skin with sterile needle it will develop a pustule which will develop into ulcer </w:t>
      </w:r>
      <w:r w:rsidRPr="00DF03A5">
        <w:rPr>
          <w:rFonts w:ascii="Garamond" w:hAnsi="Garamond" w:cs="Tahoma"/>
          <w:color w:val="F50000"/>
          <w:sz w:val="26"/>
          <w:szCs w:val="26"/>
        </w:rPr>
        <w:t>)</w:t>
      </w:r>
    </w:p>
    <w:p w14:paraId="666A663F" w14:textId="545A4F1E" w:rsidR="00BF4738" w:rsidRPr="00BF4738" w:rsidRDefault="00945D2C" w:rsidP="00BF473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BF4738">
        <w:rPr>
          <w:rFonts w:ascii="Garamond" w:hAnsi="Garamond" w:cs="Tahoma"/>
          <w:color w:val="1F1F1F"/>
          <w:sz w:val="26"/>
          <w:szCs w:val="26"/>
        </w:rPr>
        <w:t xml:space="preserve">Rx: </w:t>
      </w:r>
    </w:p>
    <w:p w14:paraId="562F8E71" w14:textId="1AE167DD" w:rsidR="00945D2C" w:rsidRPr="00BF4738" w:rsidRDefault="00945D2C" w:rsidP="00BF473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BF4738">
        <w:rPr>
          <w:rFonts w:ascii="Garamond" w:hAnsi="Garamond" w:cs="Tahoma"/>
          <w:color w:val="1F1F1F"/>
          <w:sz w:val="26"/>
          <w:szCs w:val="26"/>
        </w:rPr>
        <w:t>high</w:t>
      </w:r>
      <w:proofErr w:type="gramEnd"/>
      <w:r w:rsidRPr="00BF4738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spellStart"/>
      <w:r w:rsidRPr="00BF4738">
        <w:rPr>
          <w:rFonts w:ascii="Garamond" w:hAnsi="Garamond" w:cs="Tahoma"/>
          <w:color w:val="1F1F1F"/>
          <w:sz w:val="26"/>
          <w:szCs w:val="26"/>
        </w:rPr>
        <w:t>high</w:t>
      </w:r>
      <w:proofErr w:type="spellEnd"/>
      <w:r w:rsidRPr="00BF4738">
        <w:rPr>
          <w:rFonts w:ascii="Garamond" w:hAnsi="Garamond" w:cs="Tahoma"/>
          <w:color w:val="1F1F1F"/>
          <w:sz w:val="26"/>
          <w:szCs w:val="26"/>
        </w:rPr>
        <w:t xml:space="preserve"> dose of systemic steroid.</w:t>
      </w:r>
      <w:r w:rsidR="00BF4738" w:rsidRPr="00BF4738">
        <w:rPr>
          <w:rFonts w:ascii="Garamond" w:hAnsi="Garamond" w:cs="Tahoma"/>
          <w:color w:val="1F1F1F"/>
          <w:sz w:val="26"/>
          <w:szCs w:val="26"/>
        </w:rPr>
        <w:t xml:space="preserve">                                                                                         </w:t>
      </w:r>
    </w:p>
    <w:p w14:paraId="79786A0D" w14:textId="188BDEAE" w:rsidR="00945D2C" w:rsidRPr="00BF4738" w:rsidRDefault="00BF4738" w:rsidP="00BF473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r w:rsidRPr="00BF4738">
        <w:rPr>
          <w:rFonts w:ascii="Garamond" w:hAnsi="Garamond" w:cs="Tahoma"/>
          <w:color w:val="1F1F1F"/>
          <w:sz w:val="26"/>
          <w:szCs w:val="26"/>
        </w:rPr>
        <w:t>Treat underlying disease like IBD…</w:t>
      </w:r>
    </w:p>
    <w:p w14:paraId="1B896F3C" w14:textId="77777777" w:rsidR="00C67DE2" w:rsidRPr="00DF03A5" w:rsidRDefault="00C67DE2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027D03AD" w14:textId="4683AECC" w:rsidR="00783600" w:rsidRPr="00DF03A5" w:rsidRDefault="00C67DE2" w:rsidP="00BD0794">
      <w:pPr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b/>
          <w:color w:val="1F1F1F"/>
          <w:sz w:val="26"/>
          <w:szCs w:val="26"/>
        </w:rPr>
      </w:pPr>
      <w:r w:rsidRPr="00DF03A5">
        <w:rPr>
          <w:rFonts w:ascii="Garamond" w:hAnsi="Garamond" w:cs="Tahoma"/>
          <w:b/>
          <w:color w:val="1F1F1F"/>
          <w:sz w:val="26"/>
          <w:szCs w:val="26"/>
        </w:rPr>
        <w:t xml:space="preserve">9- </w:t>
      </w:r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>Lichen sclerosis</w:t>
      </w:r>
      <w:r w:rsidR="0037682D">
        <w:rPr>
          <w:rFonts w:ascii="Garamond" w:hAnsi="Garamond" w:cs="Tahoma"/>
          <w:b/>
          <w:color w:val="1F1F1F"/>
          <w:sz w:val="26"/>
          <w:szCs w:val="26"/>
        </w:rPr>
        <w:t xml:space="preserve"> et </w:t>
      </w:r>
      <w:proofErr w:type="spellStart"/>
      <w:proofErr w:type="gramStart"/>
      <w:r w:rsidR="0037682D">
        <w:rPr>
          <w:rFonts w:ascii="Garamond" w:hAnsi="Garamond" w:cs="Tahoma"/>
          <w:b/>
          <w:color w:val="1F1F1F"/>
          <w:sz w:val="26"/>
          <w:szCs w:val="26"/>
        </w:rPr>
        <w:t>at</w:t>
      </w:r>
      <w:r w:rsidR="00B1590A">
        <w:rPr>
          <w:rFonts w:ascii="Garamond" w:hAnsi="Garamond" w:cs="Tahoma"/>
          <w:b/>
          <w:color w:val="1F1F1F"/>
          <w:sz w:val="26"/>
          <w:szCs w:val="26"/>
        </w:rPr>
        <w:t>rophicus</w:t>
      </w:r>
      <w:proofErr w:type="spellEnd"/>
      <w:r w:rsidR="00BD0794" w:rsidRPr="00DF03A5">
        <w:rPr>
          <w:rFonts w:ascii="Garamond" w:hAnsi="Garamond" w:cs="Tahoma"/>
          <w:b/>
          <w:color w:val="1F1F1F"/>
          <w:sz w:val="26"/>
          <w:szCs w:val="26"/>
        </w:rPr>
        <w:t xml:space="preserve"> :</w:t>
      </w:r>
      <w:proofErr w:type="gramEnd"/>
    </w:p>
    <w:p w14:paraId="1102C424" w14:textId="77777777" w:rsidR="00783600" w:rsidRPr="00DF03A5" w:rsidRDefault="00783600" w:rsidP="007836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features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>:</w:t>
      </w:r>
    </w:p>
    <w:p w14:paraId="322B46B7" w14:textId="77777777" w:rsidR="00783600" w:rsidRPr="00DF03A5" w:rsidRDefault="00783600" w:rsidP="00783600">
      <w:pPr>
        <w:pStyle w:val="ListParagraph"/>
        <w:widowControl w:val="0"/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</w:p>
    <w:p w14:paraId="41449659" w14:textId="77777777" w:rsidR="00BD0794" w:rsidRPr="00DF03A5" w:rsidRDefault="00BD0794" w:rsidP="007836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it's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atrophic </w:t>
      </w:r>
      <w:r w:rsidRPr="00DF03A5">
        <w:rPr>
          <w:rFonts w:ascii="Garamond" w:hAnsi="Garamond" w:cs="Tahoma"/>
          <w:color w:val="F50000"/>
          <w:sz w:val="26"/>
          <w:szCs w:val="26"/>
        </w:rPr>
        <w:t>(</w:t>
      </w:r>
      <w:proofErr w:type="spellStart"/>
      <w:r w:rsidRPr="00DF03A5">
        <w:rPr>
          <w:rFonts w:ascii="Garamond" w:hAnsi="Garamond" w:cs="Tahoma"/>
          <w:color w:val="F50000"/>
          <w:sz w:val="26"/>
          <w:szCs w:val="26"/>
        </w:rPr>
        <w:t>sclerosing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 xml:space="preserve"> or </w:t>
      </w:r>
      <w:proofErr w:type="spellStart"/>
      <w:r w:rsidRPr="00DF03A5">
        <w:rPr>
          <w:rFonts w:ascii="Garamond" w:hAnsi="Garamond" w:cs="Tahoma"/>
          <w:color w:val="F50000"/>
          <w:sz w:val="26"/>
          <w:szCs w:val="26"/>
        </w:rPr>
        <w:t>fibrosing</w:t>
      </w:r>
      <w:proofErr w:type="spellEnd"/>
      <w:r w:rsidRPr="00DF03A5">
        <w:rPr>
          <w:rFonts w:ascii="Garamond" w:hAnsi="Garamond" w:cs="Tahoma"/>
          <w:color w:val="F50000"/>
          <w:sz w:val="26"/>
          <w:szCs w:val="26"/>
        </w:rPr>
        <w:t>)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condition commonly of the vulva  </w:t>
      </w:r>
      <w:r w:rsidRPr="00DF03A5">
        <w:rPr>
          <w:rFonts w:ascii="Garamond" w:hAnsi="Garamond" w:cs="Tahoma"/>
          <w:color w:val="F50000"/>
          <w:sz w:val="26"/>
          <w:szCs w:val="26"/>
        </w:rPr>
        <w:t>and anus (figure of 8 )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, frequently associated with </w:t>
      </w:r>
      <w:proofErr w:type="spellStart"/>
      <w:r w:rsidRPr="00DF03A5">
        <w:rPr>
          <w:rFonts w:ascii="Garamond" w:hAnsi="Garamond" w:cs="Tahoma"/>
          <w:color w:val="1F1F1F"/>
          <w:sz w:val="26"/>
          <w:szCs w:val="26"/>
        </w:rPr>
        <w:t>morphea</w:t>
      </w:r>
      <w:proofErr w:type="spellEnd"/>
    </w:p>
    <w:p w14:paraId="7F48B330" w14:textId="77777777" w:rsidR="00BD0794" w:rsidRPr="00DF03A5" w:rsidRDefault="00BD0794" w:rsidP="007836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60" w:line="340" w:lineRule="atLeast"/>
        <w:rPr>
          <w:rFonts w:ascii="Garamond" w:hAnsi="Garamond" w:cs="Tahoma"/>
          <w:color w:val="1F1F1F"/>
          <w:sz w:val="26"/>
          <w:szCs w:val="26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it's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a white atrophic glazed areas of 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>skin mainly affecting genitalia</w:t>
      </w:r>
      <w:r w:rsidRPr="00DF03A5">
        <w:rPr>
          <w:rFonts w:ascii="Garamond" w:hAnsi="Garamond" w:cs="Tahoma"/>
          <w:color w:val="1F1F1F"/>
          <w:sz w:val="26"/>
          <w:szCs w:val="26"/>
        </w:rPr>
        <w:t>.</w:t>
      </w:r>
    </w:p>
    <w:p w14:paraId="230F36FE" w14:textId="079796F6" w:rsidR="00783600" w:rsidRPr="0090655F" w:rsidRDefault="00BD0794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it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could affect penis</w:t>
      </w:r>
      <w:r w:rsidR="0037682D">
        <w:rPr>
          <w:rFonts w:ascii="Garamond" w:hAnsi="Garamond" w:cs="Tahoma"/>
          <w:color w:val="1F1F1F"/>
          <w:sz w:val="26"/>
          <w:szCs w:val="26"/>
        </w:rPr>
        <w:t xml:space="preserve"> ( rare)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 xml:space="preserve"> especia</w:t>
      </w:r>
      <w:r w:rsidR="00C04B5A">
        <w:rPr>
          <w:rFonts w:ascii="Garamond" w:hAnsi="Garamond" w:cs="Tahoma"/>
          <w:color w:val="1F1F1F"/>
          <w:sz w:val="26"/>
          <w:szCs w:val="26"/>
        </w:rPr>
        <w:t>l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>ly non circumcised men. </w:t>
      </w:r>
    </w:p>
    <w:p w14:paraId="19BD802C" w14:textId="5D870B2C" w:rsidR="0090655F" w:rsidRPr="0090655F" w:rsidRDefault="0090655F" w:rsidP="0090655F">
      <w:pPr>
        <w:pStyle w:val="ListParagraph"/>
        <w:numPr>
          <w:ilvl w:val="0"/>
          <w:numId w:val="25"/>
        </w:numPr>
        <w:rPr>
          <w:rFonts w:ascii="Garamond" w:hAnsi="Garamond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in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males</w:t>
      </w:r>
      <w:r w:rsidR="0037682D">
        <w:rPr>
          <w:rFonts w:ascii="Garamond" w:hAnsi="Garamond" w:cs="Tahoma"/>
          <w:color w:val="1F1F1F"/>
          <w:sz w:val="26"/>
          <w:szCs w:val="26"/>
        </w:rPr>
        <w:t xml:space="preserve"> (rare )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, the disease may take the form of whitish thickening of the foreskin, which cannot be retracted easily. </w:t>
      </w:r>
    </w:p>
    <w:p w14:paraId="15EADFEB" w14:textId="20C46C7B" w:rsidR="00783600" w:rsidRPr="00DF03A5" w:rsidRDefault="00783600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also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it affects post </w:t>
      </w:r>
      <w:r w:rsidR="0090655F" w:rsidRPr="00DF03A5">
        <w:rPr>
          <w:rFonts w:ascii="Garamond" w:hAnsi="Garamond" w:cs="Tahoma"/>
          <w:color w:val="1F1F1F"/>
          <w:sz w:val="26"/>
          <w:szCs w:val="26"/>
        </w:rPr>
        <w:t>menopausal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women but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it is more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young women</w:t>
      </w:r>
      <w:r w:rsidR="0037682D">
        <w:rPr>
          <w:rFonts w:ascii="Garamond" w:hAnsi="Garamond" w:cs="Tahoma"/>
          <w:color w:val="1F1F1F"/>
          <w:sz w:val="26"/>
          <w:szCs w:val="26"/>
        </w:rPr>
        <w:t xml:space="preserve"> (commonest)</w:t>
      </w:r>
      <w:r w:rsidR="00BD0794" w:rsidRPr="00DF03A5">
        <w:rPr>
          <w:rFonts w:ascii="Garamond" w:hAnsi="Garamond" w:cs="Tahoma"/>
          <w:color w:val="1F1F1F"/>
          <w:sz w:val="26"/>
          <w:szCs w:val="26"/>
        </w:rPr>
        <w:t xml:space="preserve"> </w:t>
      </w:r>
    </w:p>
    <w:p w14:paraId="6E9CFC3B" w14:textId="77777777" w:rsidR="00783600" w:rsidRDefault="00BD0794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>They usually compl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 xml:space="preserve">aining of difficult </w:t>
      </w:r>
      <w:proofErr w:type="gramStart"/>
      <w:r w:rsidR="00783600" w:rsidRPr="00DF03A5">
        <w:rPr>
          <w:rFonts w:ascii="Garamond" w:hAnsi="Garamond" w:cs="Tahoma"/>
          <w:color w:val="1F1F1F"/>
          <w:sz w:val="26"/>
          <w:szCs w:val="26"/>
        </w:rPr>
        <w:t>urination</w:t>
      </w:r>
      <w:r w:rsidR="00C04B5A">
        <w:rPr>
          <w:rFonts w:ascii="Garamond" w:hAnsi="Garamond" w:cs="Tahoma"/>
          <w:color w:val="1F1F1F"/>
          <w:sz w:val="26"/>
          <w:szCs w:val="26"/>
        </w:rPr>
        <w:t>(</w:t>
      </w:r>
      <w:proofErr w:type="gramEnd"/>
      <w:r w:rsidR="00C04B5A">
        <w:rPr>
          <w:rFonts w:ascii="Garamond" w:hAnsi="Garamond" w:cs="Tahoma"/>
          <w:color w:val="1F1F1F"/>
          <w:sz w:val="26"/>
          <w:szCs w:val="26"/>
        </w:rPr>
        <w:t>genital discomfort and bleeding)</w:t>
      </w:r>
    </w:p>
    <w:p w14:paraId="178556AD" w14:textId="77777777" w:rsidR="00C04B5A" w:rsidRDefault="00C04B5A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>There is shrinkage of the genital tissue and increase melanin in the affected sites.</w:t>
      </w:r>
    </w:p>
    <w:p w14:paraId="715AEC68" w14:textId="77777777" w:rsidR="00C04B5A" w:rsidRDefault="00C04B5A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Some lesions are </w:t>
      </w:r>
      <w:proofErr w:type="gramStart"/>
      <w:r>
        <w:rPr>
          <w:rFonts w:ascii="Garamond" w:hAnsi="Garamond"/>
        </w:rPr>
        <w:t>asymptomatic,</w:t>
      </w:r>
      <w:proofErr w:type="gramEnd"/>
      <w:r>
        <w:rPr>
          <w:rFonts w:ascii="Garamond" w:hAnsi="Garamond"/>
        </w:rPr>
        <w:t xml:space="preserve"> others may cause ulcer, pain or pruritus. </w:t>
      </w:r>
    </w:p>
    <w:p w14:paraId="482C4F83" w14:textId="77777777" w:rsidR="00C04B5A" w:rsidRDefault="00C04B5A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>Extra genital lesions commonly around the neck and upper back.</w:t>
      </w:r>
    </w:p>
    <w:p w14:paraId="66F326A2" w14:textId="77777777" w:rsidR="00C04B5A" w:rsidRDefault="00C04B5A" w:rsidP="00783600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>Incidence of about 3% malignant change.</w:t>
      </w:r>
    </w:p>
    <w:p w14:paraId="191E1116" w14:textId="77777777" w:rsidR="00C04B5A" w:rsidRDefault="00C04B5A" w:rsidP="00C04B5A">
      <w:pPr>
        <w:ind w:left="360"/>
        <w:rPr>
          <w:rFonts w:ascii="Garamond" w:hAnsi="Garamond"/>
        </w:rPr>
      </w:pPr>
    </w:p>
    <w:p w14:paraId="3182329D" w14:textId="77777777" w:rsidR="00C04B5A" w:rsidRDefault="00C04B5A" w:rsidP="00C04B5A">
      <w:pPr>
        <w:pStyle w:val="ListParagraph"/>
        <w:numPr>
          <w:ilvl w:val="0"/>
          <w:numId w:val="24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Diagnosi</w:t>
      </w:r>
      <w:r w:rsidRPr="00C04B5A">
        <w:rPr>
          <w:rFonts w:ascii="Garamond" w:hAnsi="Garamond"/>
        </w:rPr>
        <w:t xml:space="preserve">s </w:t>
      </w:r>
      <w:r>
        <w:rPr>
          <w:rFonts w:ascii="Garamond" w:hAnsi="Garamond"/>
        </w:rPr>
        <w:t>:</w:t>
      </w:r>
      <w:proofErr w:type="gramEnd"/>
      <w:r>
        <w:rPr>
          <w:rFonts w:ascii="Garamond" w:hAnsi="Garamond"/>
        </w:rPr>
        <w:t xml:space="preserve"> clinically.</w:t>
      </w:r>
    </w:p>
    <w:p w14:paraId="6ADC7EA9" w14:textId="4147F914" w:rsidR="00C04B5A" w:rsidRPr="00C04B5A" w:rsidRDefault="00C04B5A" w:rsidP="00C04B5A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Biopsy </w:t>
      </w:r>
      <w:r w:rsidR="001C6BC4">
        <w:rPr>
          <w:rFonts w:ascii="Garamond" w:hAnsi="Garamond"/>
        </w:rPr>
        <w:t>may be required</w:t>
      </w:r>
      <w:proofErr w:type="gramStart"/>
      <w:r w:rsidR="001C6BC4">
        <w:rPr>
          <w:rFonts w:ascii="Garamond" w:hAnsi="Garamond"/>
        </w:rPr>
        <w:t>(</w:t>
      </w:r>
      <w:r w:rsidR="00C049CF">
        <w:rPr>
          <w:rFonts w:ascii="Garamond" w:hAnsi="Garamond"/>
        </w:rPr>
        <w:t xml:space="preserve"> </w:t>
      </w:r>
      <w:r w:rsidR="001C6BC4">
        <w:rPr>
          <w:rFonts w:ascii="Garamond" w:hAnsi="Garamond"/>
        </w:rPr>
        <w:t>loss</w:t>
      </w:r>
      <w:proofErr w:type="gramEnd"/>
      <w:r w:rsidR="001C6BC4">
        <w:rPr>
          <w:rFonts w:ascii="Garamond" w:hAnsi="Garamond"/>
        </w:rPr>
        <w:t xml:space="preserve"> of all appendages, epidermal atrophy, homogenization of the collagen)</w:t>
      </w:r>
    </w:p>
    <w:p w14:paraId="27F3FA21" w14:textId="77777777" w:rsidR="00783600" w:rsidRPr="00DF03A5" w:rsidRDefault="00783600" w:rsidP="00783600">
      <w:pPr>
        <w:pStyle w:val="ListParagraph"/>
        <w:rPr>
          <w:rFonts w:ascii="Garamond" w:hAnsi="Garamond"/>
        </w:rPr>
      </w:pPr>
    </w:p>
    <w:p w14:paraId="55CF8AA5" w14:textId="77777777" w:rsidR="00783600" w:rsidRPr="00DF03A5" w:rsidRDefault="00783600" w:rsidP="00783600">
      <w:pPr>
        <w:pStyle w:val="ListParagraph"/>
        <w:rPr>
          <w:rFonts w:ascii="Garamond" w:hAnsi="Garamond"/>
        </w:rPr>
      </w:pPr>
    </w:p>
    <w:p w14:paraId="1606C0CC" w14:textId="77777777" w:rsidR="00783600" w:rsidRPr="00DF03A5" w:rsidRDefault="00783600" w:rsidP="00783600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Rx: </w:t>
      </w:r>
    </w:p>
    <w:p w14:paraId="1C1F1852" w14:textId="77777777" w:rsidR="00783600" w:rsidRPr="00DF03A5" w:rsidRDefault="00783600" w:rsidP="00783600">
      <w:pPr>
        <w:pStyle w:val="ListParagraph"/>
        <w:rPr>
          <w:rFonts w:ascii="Garamond" w:hAnsi="Garamond"/>
        </w:rPr>
      </w:pPr>
    </w:p>
    <w:p w14:paraId="515233C5" w14:textId="5998F3E4" w:rsidR="00C63588" w:rsidRPr="00C63588" w:rsidRDefault="00C63588" w:rsidP="00783600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Unsatisfactory!</w:t>
      </w:r>
      <w:bookmarkStart w:id="0" w:name="_GoBack"/>
      <w:bookmarkEnd w:id="0"/>
    </w:p>
    <w:p w14:paraId="6FF4BCD4" w14:textId="77777777" w:rsidR="00783600" w:rsidRPr="00DF03A5" w:rsidRDefault="00BD0794" w:rsidP="00783600">
      <w:pPr>
        <w:pStyle w:val="ListParagraph"/>
        <w:numPr>
          <w:ilvl w:val="0"/>
          <w:numId w:val="26"/>
        </w:numPr>
        <w:rPr>
          <w:rFonts w:ascii="Garamond" w:hAnsi="Garamond"/>
        </w:rPr>
      </w:pPr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supra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potent steroid ( in male remove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 xml:space="preserve"> foreskin if it's affected )</w:t>
      </w:r>
    </w:p>
    <w:p w14:paraId="1AFD1651" w14:textId="12899BE3" w:rsidR="00AA6C26" w:rsidRPr="00DF03A5" w:rsidRDefault="00BD0794" w:rsidP="00783600">
      <w:pPr>
        <w:pStyle w:val="ListParagraph"/>
        <w:numPr>
          <w:ilvl w:val="0"/>
          <w:numId w:val="26"/>
        </w:numPr>
        <w:rPr>
          <w:rFonts w:ascii="Garamond" w:hAnsi="Garamond"/>
        </w:rPr>
      </w:pPr>
      <w:r w:rsidRPr="00DF03A5">
        <w:rPr>
          <w:rFonts w:ascii="Garamond" w:hAnsi="Garamond" w:cs="Tahoma"/>
          <w:color w:val="1F1F1F"/>
          <w:sz w:val="26"/>
          <w:szCs w:val="26"/>
        </w:rPr>
        <w:t xml:space="preserve">Supra potent steroid </w:t>
      </w:r>
      <w:r w:rsidRPr="00DF03A5">
        <w:rPr>
          <w:rFonts w:ascii="Garamond" w:hAnsi="Garamond" w:cs="Tahoma"/>
          <w:color w:val="F50000"/>
          <w:sz w:val="26"/>
          <w:szCs w:val="26"/>
        </w:rPr>
        <w:t xml:space="preserve">(not estrogen </w:t>
      </w:r>
      <w:r w:rsidR="0090655F">
        <w:rPr>
          <w:rFonts w:ascii="Garamond" w:hAnsi="Garamond" w:cs="Tahoma"/>
          <w:color w:val="F50000"/>
          <w:sz w:val="26"/>
          <w:szCs w:val="26"/>
        </w:rPr>
        <w:t>as the book said</w:t>
      </w:r>
      <w:r w:rsidRPr="00DF03A5">
        <w:rPr>
          <w:rFonts w:ascii="Garamond" w:hAnsi="Garamond" w:cs="Tahoma"/>
          <w:color w:val="F50000"/>
          <w:sz w:val="26"/>
          <w:szCs w:val="26"/>
        </w:rPr>
        <w:t>)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 xml:space="preserve"> usually not given for genital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disease because they cause thinning &amp;</w:t>
      </w:r>
      <w:r w:rsidR="00C049CF">
        <w:rPr>
          <w:rFonts w:ascii="Garamond" w:hAnsi="Garamond" w:cs="Tahoma"/>
          <w:color w:val="1F1F1F"/>
          <w:sz w:val="26"/>
          <w:szCs w:val="26"/>
        </w:rPr>
        <w:t xml:space="preserve"> </w:t>
      </w:r>
      <w:proofErr w:type="spellStart"/>
      <w:proofErr w:type="gramStart"/>
      <w:r w:rsidRPr="00DF03A5">
        <w:rPr>
          <w:rFonts w:ascii="Garamond" w:hAnsi="Garamond" w:cs="Tahoma"/>
          <w:color w:val="1F1F1F"/>
          <w:sz w:val="26"/>
          <w:szCs w:val="26"/>
        </w:rPr>
        <w:t>stria</w:t>
      </w:r>
      <w:proofErr w:type="spellEnd"/>
      <w:r w:rsidR="00C049CF">
        <w:rPr>
          <w:rFonts w:ascii="Garamond" w:hAnsi="Garamond" w:cs="Tahoma"/>
          <w:color w:val="1F1F1F"/>
          <w:sz w:val="26"/>
          <w:szCs w:val="26"/>
        </w:rPr>
        <w:t xml:space="preserve">  </w:t>
      </w:r>
      <w:r w:rsidRPr="0090655F">
        <w:rPr>
          <w:rFonts w:ascii="Garamond" w:hAnsi="Garamond" w:cs="Tahoma"/>
          <w:color w:val="FF0000"/>
          <w:sz w:val="26"/>
          <w:szCs w:val="26"/>
        </w:rPr>
        <w:t>BUT</w:t>
      </w:r>
      <w:proofErr w:type="gramEnd"/>
      <w:r w:rsidRPr="00DF03A5">
        <w:rPr>
          <w:rFonts w:ascii="Garamond" w:hAnsi="Garamond" w:cs="Tahoma"/>
          <w:color w:val="1F1F1F"/>
          <w:sz w:val="26"/>
          <w:szCs w:val="26"/>
        </w:rPr>
        <w:t xml:space="preserve"> i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 xml:space="preserve">n this case we </w:t>
      </w:r>
      <w:r w:rsidR="00783600" w:rsidRPr="0090655F">
        <w:rPr>
          <w:rFonts w:ascii="Garamond" w:hAnsi="Garamond" w:cs="Tahoma"/>
          <w:b/>
          <w:color w:val="1F1F1F"/>
          <w:sz w:val="26"/>
          <w:szCs w:val="26"/>
          <w:u w:val="single"/>
        </w:rPr>
        <w:t>have to give them</w:t>
      </w:r>
      <w:r w:rsidRPr="00DF03A5">
        <w:rPr>
          <w:rFonts w:ascii="Garamond" w:hAnsi="Garamond" w:cs="Tahoma"/>
          <w:color w:val="1F1F1F"/>
          <w:sz w:val="26"/>
          <w:szCs w:val="26"/>
        </w:rPr>
        <w:t xml:space="preserve"> to avoid ri</w:t>
      </w:r>
      <w:r w:rsidR="00783600" w:rsidRPr="00DF03A5">
        <w:rPr>
          <w:rFonts w:ascii="Garamond" w:hAnsi="Garamond" w:cs="Tahoma"/>
          <w:color w:val="1F1F1F"/>
          <w:sz w:val="26"/>
          <w:szCs w:val="26"/>
        </w:rPr>
        <w:t>sk of urethral constriction</w:t>
      </w:r>
      <w:r w:rsidR="0090655F">
        <w:rPr>
          <w:rFonts w:ascii="Garamond" w:hAnsi="Garamond" w:cs="Tahoma"/>
          <w:color w:val="1F1F1F"/>
          <w:sz w:val="26"/>
          <w:szCs w:val="26"/>
        </w:rPr>
        <w:t xml:space="preserve">. </w:t>
      </w:r>
    </w:p>
    <w:sectPr w:rsidR="00AA6C26" w:rsidRPr="00DF03A5" w:rsidSect="00AA6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E8C"/>
    <w:multiLevelType w:val="hybridMultilevel"/>
    <w:tmpl w:val="3E7A4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A9E"/>
    <w:multiLevelType w:val="hybridMultilevel"/>
    <w:tmpl w:val="FE42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AD6"/>
    <w:multiLevelType w:val="hybridMultilevel"/>
    <w:tmpl w:val="1C66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5C34"/>
    <w:multiLevelType w:val="hybridMultilevel"/>
    <w:tmpl w:val="075EE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38AB"/>
    <w:multiLevelType w:val="hybridMultilevel"/>
    <w:tmpl w:val="9B743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0191"/>
    <w:multiLevelType w:val="hybridMultilevel"/>
    <w:tmpl w:val="F1B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B59"/>
    <w:multiLevelType w:val="hybridMultilevel"/>
    <w:tmpl w:val="872E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E1F"/>
    <w:multiLevelType w:val="hybridMultilevel"/>
    <w:tmpl w:val="1B2A877A"/>
    <w:lvl w:ilvl="0" w:tplc="92AC4A9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5294A78"/>
    <w:multiLevelType w:val="hybridMultilevel"/>
    <w:tmpl w:val="9B241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1235"/>
    <w:multiLevelType w:val="hybridMultilevel"/>
    <w:tmpl w:val="459E1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567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2A7912">
      <w:start w:val="1"/>
      <w:numFmt w:val="decimal"/>
      <w:lvlText w:val="%3-"/>
      <w:lvlJc w:val="left"/>
      <w:pPr>
        <w:ind w:left="2340" w:hanging="360"/>
      </w:pPr>
      <w:rPr>
        <w:rFonts w:hint="default"/>
        <w:color w:val="F5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C75"/>
    <w:multiLevelType w:val="hybridMultilevel"/>
    <w:tmpl w:val="FA948174"/>
    <w:lvl w:ilvl="0" w:tplc="4882297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1C21"/>
    <w:multiLevelType w:val="hybridMultilevel"/>
    <w:tmpl w:val="C526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4ACD"/>
    <w:multiLevelType w:val="hybridMultilevel"/>
    <w:tmpl w:val="BA689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1A2FBF"/>
    <w:multiLevelType w:val="hybridMultilevel"/>
    <w:tmpl w:val="917E2806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419664C"/>
    <w:multiLevelType w:val="hybridMultilevel"/>
    <w:tmpl w:val="6E2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44DB"/>
    <w:multiLevelType w:val="hybridMultilevel"/>
    <w:tmpl w:val="A724AC9C"/>
    <w:lvl w:ilvl="0" w:tplc="0409000F">
      <w:start w:val="1"/>
      <w:numFmt w:val="decimal"/>
      <w:lvlText w:val="%1."/>
      <w:lvlJc w:val="left"/>
      <w:pPr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6">
    <w:nsid w:val="35F117EC"/>
    <w:multiLevelType w:val="hybridMultilevel"/>
    <w:tmpl w:val="68F2A20E"/>
    <w:lvl w:ilvl="0" w:tplc="3D4291A8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73EF"/>
    <w:multiLevelType w:val="hybridMultilevel"/>
    <w:tmpl w:val="EF78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721F1"/>
    <w:multiLevelType w:val="hybridMultilevel"/>
    <w:tmpl w:val="9420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9EA"/>
    <w:multiLevelType w:val="hybridMultilevel"/>
    <w:tmpl w:val="917E2806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47162"/>
    <w:multiLevelType w:val="hybridMultilevel"/>
    <w:tmpl w:val="C940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E4F6A"/>
    <w:multiLevelType w:val="hybridMultilevel"/>
    <w:tmpl w:val="B0C86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3D85"/>
    <w:multiLevelType w:val="hybridMultilevel"/>
    <w:tmpl w:val="C7A8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25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D720E0C"/>
    <w:multiLevelType w:val="hybridMultilevel"/>
    <w:tmpl w:val="3192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731A1"/>
    <w:multiLevelType w:val="hybridMultilevel"/>
    <w:tmpl w:val="6868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A3049"/>
    <w:multiLevelType w:val="hybridMultilevel"/>
    <w:tmpl w:val="DFF2D8CA"/>
    <w:lvl w:ilvl="0" w:tplc="037E58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4B7AB1"/>
    <w:multiLevelType w:val="hybridMultilevel"/>
    <w:tmpl w:val="884AEE20"/>
    <w:lvl w:ilvl="0" w:tplc="3D4291A8">
      <w:start w:val="9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2ED379D"/>
    <w:multiLevelType w:val="hybridMultilevel"/>
    <w:tmpl w:val="DD7436E4"/>
    <w:lvl w:ilvl="0" w:tplc="3D4291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A7613"/>
    <w:multiLevelType w:val="hybridMultilevel"/>
    <w:tmpl w:val="183E6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F6AAA1C">
      <w:start w:val="1"/>
      <w:numFmt w:val="upperRoman"/>
      <w:lvlText w:val="%2-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8335EF"/>
    <w:multiLevelType w:val="hybridMultilevel"/>
    <w:tmpl w:val="A38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67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2C"/>
    <w:multiLevelType w:val="hybridMultilevel"/>
    <w:tmpl w:val="7DE43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8"/>
  </w:num>
  <w:num w:numId="5">
    <w:abstractNumId w:val="19"/>
  </w:num>
  <w:num w:numId="6">
    <w:abstractNumId w:val="21"/>
  </w:num>
  <w:num w:numId="7">
    <w:abstractNumId w:val="10"/>
  </w:num>
  <w:num w:numId="8">
    <w:abstractNumId w:val="13"/>
  </w:num>
  <w:num w:numId="9">
    <w:abstractNumId w:val="29"/>
  </w:num>
  <w:num w:numId="10">
    <w:abstractNumId w:val="16"/>
  </w:num>
  <w:num w:numId="11">
    <w:abstractNumId w:val="27"/>
  </w:num>
  <w:num w:numId="12">
    <w:abstractNumId w:val="4"/>
  </w:num>
  <w:num w:numId="13">
    <w:abstractNumId w:val="12"/>
  </w:num>
  <w:num w:numId="14">
    <w:abstractNumId w:val="0"/>
  </w:num>
  <w:num w:numId="15">
    <w:abstractNumId w:val="24"/>
  </w:num>
  <w:num w:numId="16">
    <w:abstractNumId w:val="9"/>
  </w:num>
  <w:num w:numId="17">
    <w:abstractNumId w:val="30"/>
  </w:num>
  <w:num w:numId="18">
    <w:abstractNumId w:val="3"/>
  </w:num>
  <w:num w:numId="19">
    <w:abstractNumId w:val="14"/>
  </w:num>
  <w:num w:numId="20">
    <w:abstractNumId w:val="31"/>
  </w:num>
  <w:num w:numId="21">
    <w:abstractNumId w:val="23"/>
  </w:num>
  <w:num w:numId="22">
    <w:abstractNumId w:val="20"/>
  </w:num>
  <w:num w:numId="23">
    <w:abstractNumId w:val="18"/>
  </w:num>
  <w:num w:numId="24">
    <w:abstractNumId w:val="8"/>
  </w:num>
  <w:num w:numId="25">
    <w:abstractNumId w:val="5"/>
  </w:num>
  <w:num w:numId="26">
    <w:abstractNumId w:val="22"/>
  </w:num>
  <w:num w:numId="27">
    <w:abstractNumId w:val="6"/>
  </w:num>
  <w:num w:numId="28">
    <w:abstractNumId w:val="26"/>
  </w:num>
  <w:num w:numId="29">
    <w:abstractNumId w:val="7"/>
  </w:num>
  <w:num w:numId="30">
    <w:abstractNumId w:val="2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0794"/>
    <w:rsid w:val="00040B2B"/>
    <w:rsid w:val="00066556"/>
    <w:rsid w:val="000668AB"/>
    <w:rsid w:val="001C6BC4"/>
    <w:rsid w:val="00202989"/>
    <w:rsid w:val="00206316"/>
    <w:rsid w:val="002155CE"/>
    <w:rsid w:val="002E2ADD"/>
    <w:rsid w:val="00335B0B"/>
    <w:rsid w:val="00350501"/>
    <w:rsid w:val="00361B57"/>
    <w:rsid w:val="0037682D"/>
    <w:rsid w:val="003D46C2"/>
    <w:rsid w:val="0045269B"/>
    <w:rsid w:val="00483F66"/>
    <w:rsid w:val="004919AA"/>
    <w:rsid w:val="004B250E"/>
    <w:rsid w:val="004E49CF"/>
    <w:rsid w:val="004E6B50"/>
    <w:rsid w:val="004F4CE0"/>
    <w:rsid w:val="00547651"/>
    <w:rsid w:val="00560141"/>
    <w:rsid w:val="00697E47"/>
    <w:rsid w:val="006B1D19"/>
    <w:rsid w:val="006C6D13"/>
    <w:rsid w:val="006D57C1"/>
    <w:rsid w:val="006F700A"/>
    <w:rsid w:val="007034C8"/>
    <w:rsid w:val="007122C3"/>
    <w:rsid w:val="00783600"/>
    <w:rsid w:val="007955CE"/>
    <w:rsid w:val="007A23B1"/>
    <w:rsid w:val="007D6B3B"/>
    <w:rsid w:val="007E7A27"/>
    <w:rsid w:val="00876962"/>
    <w:rsid w:val="0088146A"/>
    <w:rsid w:val="00896915"/>
    <w:rsid w:val="008E56F0"/>
    <w:rsid w:val="008F0CB6"/>
    <w:rsid w:val="008F7858"/>
    <w:rsid w:val="0090655F"/>
    <w:rsid w:val="00945D2C"/>
    <w:rsid w:val="009E11B1"/>
    <w:rsid w:val="00A0776D"/>
    <w:rsid w:val="00A1308E"/>
    <w:rsid w:val="00A21D8C"/>
    <w:rsid w:val="00A71D35"/>
    <w:rsid w:val="00A90C33"/>
    <w:rsid w:val="00AA6C26"/>
    <w:rsid w:val="00AE04F9"/>
    <w:rsid w:val="00AE21B7"/>
    <w:rsid w:val="00B125C5"/>
    <w:rsid w:val="00B1590A"/>
    <w:rsid w:val="00B926B5"/>
    <w:rsid w:val="00BB757D"/>
    <w:rsid w:val="00BD0794"/>
    <w:rsid w:val="00BF4738"/>
    <w:rsid w:val="00C005FF"/>
    <w:rsid w:val="00C049CF"/>
    <w:rsid w:val="00C04B5A"/>
    <w:rsid w:val="00C23DF0"/>
    <w:rsid w:val="00C30389"/>
    <w:rsid w:val="00C358F5"/>
    <w:rsid w:val="00C63588"/>
    <w:rsid w:val="00C67DE2"/>
    <w:rsid w:val="00CC5637"/>
    <w:rsid w:val="00CD1D23"/>
    <w:rsid w:val="00D02313"/>
    <w:rsid w:val="00D043A3"/>
    <w:rsid w:val="00D44B38"/>
    <w:rsid w:val="00D6202F"/>
    <w:rsid w:val="00D65ED2"/>
    <w:rsid w:val="00D83D01"/>
    <w:rsid w:val="00D93407"/>
    <w:rsid w:val="00DC6A58"/>
    <w:rsid w:val="00DE6AE6"/>
    <w:rsid w:val="00DF03A5"/>
    <w:rsid w:val="00E739E3"/>
    <w:rsid w:val="00ED686A"/>
    <w:rsid w:val="00EE315B"/>
    <w:rsid w:val="00F01022"/>
    <w:rsid w:val="00F058C9"/>
    <w:rsid w:val="00F75952"/>
    <w:rsid w:val="00F77E5C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D5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1972</Words>
  <Characters>11245</Characters>
  <Application>Microsoft Macintosh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Ajlan</dc:creator>
  <cp:keywords/>
  <dc:description/>
  <cp:lastModifiedBy>Muhammad Ajlan</cp:lastModifiedBy>
  <cp:revision>51</cp:revision>
  <dcterms:created xsi:type="dcterms:W3CDTF">2011-10-09T14:45:00Z</dcterms:created>
  <dcterms:modified xsi:type="dcterms:W3CDTF">2011-10-12T23:39:00Z</dcterms:modified>
</cp:coreProperties>
</file>