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C" w:rsidRDefault="005E4BEC" w:rsidP="009E2C37">
      <w:pPr>
        <w:jc w:val="center"/>
        <w:rPr>
          <w:sz w:val="40"/>
          <w:szCs w:val="40"/>
        </w:rPr>
      </w:pPr>
      <w:r w:rsidRPr="009E2C37">
        <w:rPr>
          <w:sz w:val="40"/>
          <w:szCs w:val="40"/>
        </w:rPr>
        <w:t>A2 (428 ) Optha &amp; ENT</w:t>
      </w:r>
    </w:p>
    <w:p w:rsidR="005E4BEC" w:rsidRDefault="005E4BEC" w:rsidP="009E2C37">
      <w:pPr>
        <w:jc w:val="center"/>
        <w:rPr>
          <w:sz w:val="40"/>
          <w:szCs w:val="40"/>
        </w:rPr>
      </w:pPr>
      <w:r>
        <w:rPr>
          <w:sz w:val="40"/>
          <w:szCs w:val="40"/>
        </w:rPr>
        <w:t>OPTHA OSCE</w:t>
      </w:r>
    </w:p>
    <w:p w:rsidR="005E4BEC" w:rsidRDefault="005E4BEC" w:rsidP="009E2C37">
      <w:pPr>
        <w:jc w:val="center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37.05pt;height:191.7pt;z-index:251658240;mso-position-horizontal:center">
            <v:textbox>
              <w:txbxContent>
                <w:p w:rsidR="005E4BEC" w:rsidRDefault="005E4BEC" w:rsidP="009E2C37">
                  <w:r w:rsidRPr="00687F2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0" o:spid="_x0000_i1026" type="#_x0000_t75" alt="bacterial_eye_infection3.jpg" style="width:310.5pt;height:173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5E4BEC" w:rsidRPr="009E2C37" w:rsidRDefault="005E4BEC" w:rsidP="009E2C37">
      <w:pPr>
        <w:rPr>
          <w:sz w:val="40"/>
          <w:szCs w:val="40"/>
        </w:rPr>
      </w:pPr>
    </w:p>
    <w:p w:rsidR="005E4BEC" w:rsidRPr="009E2C37" w:rsidRDefault="005E4BEC" w:rsidP="009E2C37">
      <w:pPr>
        <w:rPr>
          <w:sz w:val="40"/>
          <w:szCs w:val="40"/>
        </w:rPr>
      </w:pPr>
    </w:p>
    <w:p w:rsidR="005E4BEC" w:rsidRPr="009E2C37" w:rsidRDefault="005E4BEC" w:rsidP="009E2C37">
      <w:pPr>
        <w:rPr>
          <w:sz w:val="40"/>
          <w:szCs w:val="40"/>
        </w:rPr>
      </w:pPr>
    </w:p>
    <w:p w:rsidR="005E4BEC" w:rsidRPr="009E2C37" w:rsidRDefault="005E4BEC" w:rsidP="009E2C37">
      <w:pPr>
        <w:rPr>
          <w:sz w:val="40"/>
          <w:szCs w:val="40"/>
        </w:rPr>
      </w:pPr>
    </w:p>
    <w:p w:rsidR="005E4BEC" w:rsidRDefault="005E4BEC" w:rsidP="009E2C37">
      <w:pPr>
        <w:jc w:val="center"/>
        <w:rPr>
          <w:sz w:val="28"/>
          <w:szCs w:val="28"/>
        </w:rPr>
      </w:pPr>
      <w:r w:rsidRPr="00A82DEA">
        <w:rPr>
          <w:sz w:val="28"/>
          <w:szCs w:val="28"/>
        </w:rPr>
        <w:t>Not same pic but similar to it</w:t>
      </w:r>
    </w:p>
    <w:p w:rsidR="005E4BEC" w:rsidRPr="00A82DEA" w:rsidRDefault="005E4BEC" w:rsidP="009E2C37">
      <w:pPr>
        <w:jc w:val="center"/>
        <w:rPr>
          <w:sz w:val="28"/>
          <w:szCs w:val="28"/>
        </w:rPr>
      </w:pPr>
    </w:p>
    <w:p w:rsidR="005E4BEC" w:rsidRPr="009E2C37" w:rsidRDefault="005E4BEC" w:rsidP="00A82DEA">
      <w:pPr>
        <w:tabs>
          <w:tab w:val="left" w:pos="7029"/>
        </w:tabs>
        <w:jc w:val="right"/>
        <w:rPr>
          <w:sz w:val="28"/>
          <w:szCs w:val="28"/>
          <w:rtl/>
        </w:rPr>
      </w:pPr>
      <w:r w:rsidRPr="009E2C37">
        <w:rPr>
          <w:sz w:val="28"/>
          <w:szCs w:val="28"/>
        </w:rPr>
        <w:t>Diagnosis ?</w:t>
      </w:r>
    </w:p>
    <w:p w:rsidR="005E4BEC" w:rsidRPr="009E2C37" w:rsidRDefault="005E4BEC" w:rsidP="009E2C37">
      <w:pPr>
        <w:tabs>
          <w:tab w:val="left" w:pos="7029"/>
        </w:tabs>
        <w:jc w:val="right"/>
        <w:rPr>
          <w:sz w:val="28"/>
          <w:szCs w:val="28"/>
        </w:rPr>
      </w:pPr>
      <w:r w:rsidRPr="009E2C37">
        <w:rPr>
          <w:sz w:val="28"/>
          <w:szCs w:val="28"/>
        </w:rPr>
        <w:t>Bacterial conjunctivitis</w:t>
      </w:r>
      <w:r>
        <w:rPr>
          <w:sz w:val="28"/>
          <w:szCs w:val="28"/>
        </w:rPr>
        <w:t xml:space="preserve"> ( Viral ? the discharge wasn't clear but most likely its bacterial )</w:t>
      </w:r>
    </w:p>
    <w:p w:rsidR="005E4BEC" w:rsidRPr="009E2C37" w:rsidRDefault="005E4BEC" w:rsidP="009E2C37">
      <w:pPr>
        <w:tabs>
          <w:tab w:val="left" w:pos="7029"/>
        </w:tabs>
        <w:jc w:val="right"/>
        <w:rPr>
          <w:sz w:val="28"/>
          <w:szCs w:val="28"/>
        </w:rPr>
      </w:pPr>
      <w:r w:rsidRPr="009E2C37">
        <w:rPr>
          <w:sz w:val="28"/>
          <w:szCs w:val="28"/>
        </w:rPr>
        <w:t>Treatment ?</w:t>
      </w: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9E2C37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The mainstay of treatment of bacterial conjunctivitis is </w:t>
      </w:r>
      <w:r w:rsidRPr="009E2C37">
        <w:rPr>
          <w:rFonts w:ascii="Arial" w:hAnsi="Arial"/>
          <w:b/>
          <w:bCs/>
          <w:color w:val="000000"/>
          <w:sz w:val="24"/>
          <w:szCs w:val="24"/>
          <w:u w:val="single"/>
          <w:shd w:val="clear" w:color="auto" w:fill="FFFFFF"/>
        </w:rPr>
        <w:t>topical antibiotic therapy</w:t>
      </w:r>
      <w:r w:rsidRPr="009E2C37">
        <w:rPr>
          <w:rFonts w:ascii="Arial" w:hAnsi="Arial"/>
          <w:color w:val="000000"/>
          <w:sz w:val="24"/>
          <w:szCs w:val="24"/>
          <w:shd w:val="clear" w:color="auto" w:fill="FFFFFF"/>
        </w:rPr>
        <w:t>. Systemic antibiotics are indicated for</w:t>
      </w:r>
      <w:r w:rsidRPr="009E2C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E2C37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Neisseria gonorrhoeae</w:t>
      </w:r>
      <w:r w:rsidRPr="009E2C3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E2C37">
        <w:rPr>
          <w:rFonts w:ascii="Arial" w:hAnsi="Arial"/>
          <w:color w:val="000000"/>
          <w:sz w:val="24"/>
          <w:szCs w:val="24"/>
          <w:shd w:val="clear" w:color="auto" w:fill="FFFFFF"/>
        </w:rPr>
        <w:t>and chlamydial infections. Surgical intervention is required only when indicated for the treatment of causative conditions, such as hordeolum, nasolacrimal duct obstruction, or sinusitis.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( from medscape.com )</w:t>
      </w: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  <w:rtl/>
        </w:rPr>
      </w:pPr>
    </w:p>
    <w:p w:rsidR="005E4BEC" w:rsidRDefault="005E4BEC" w:rsidP="00A82DEA">
      <w:pPr>
        <w:tabs>
          <w:tab w:val="left" w:pos="7029"/>
        </w:tabs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27" type="#_x0000_t202" style="position:absolute;left:0;text-align:left;margin-left:0;margin-top:0;width:337.3pt;height:222.95pt;z-index:251659264;mso-position-horizontal:center">
            <v:textbox>
              <w:txbxContent>
                <w:p w:rsidR="005E4BEC" w:rsidRDefault="005E4BEC" w:rsidP="009E2C37">
                  <w:r w:rsidRPr="00687F28">
                    <w:rPr>
                      <w:noProof/>
                    </w:rPr>
                    <w:pict>
                      <v:shape id="صورة 1" o:spid="_x0000_i1028" type="#_x0000_t75" alt="nasal_bones_medial.jpg" style="width:330pt;height:216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5E4BEC" w:rsidRDefault="005E4BEC" w:rsidP="009E2C37">
      <w:pPr>
        <w:tabs>
          <w:tab w:val="left" w:pos="7029"/>
        </w:tabs>
        <w:jc w:val="right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5E4BEC" w:rsidRDefault="005E4BEC" w:rsidP="009E2C37">
      <w:pPr>
        <w:tabs>
          <w:tab w:val="left" w:pos="7029"/>
        </w:tabs>
        <w:jc w:val="right"/>
        <w:rPr>
          <w:sz w:val="24"/>
          <w:szCs w:val="24"/>
        </w:rPr>
      </w:pPr>
    </w:p>
    <w:p w:rsidR="005E4BEC" w:rsidRPr="00A82DEA" w:rsidRDefault="005E4BEC" w:rsidP="00A82DEA">
      <w:pPr>
        <w:rPr>
          <w:sz w:val="24"/>
          <w:szCs w:val="24"/>
        </w:rPr>
      </w:pPr>
    </w:p>
    <w:p w:rsidR="005E4BEC" w:rsidRPr="00A82DEA" w:rsidRDefault="005E4BEC" w:rsidP="00A82DEA">
      <w:pPr>
        <w:rPr>
          <w:sz w:val="24"/>
          <w:szCs w:val="24"/>
        </w:rPr>
      </w:pPr>
    </w:p>
    <w:p w:rsidR="005E4BEC" w:rsidRPr="00A82DEA" w:rsidRDefault="005E4BEC" w:rsidP="00A82DEA">
      <w:pPr>
        <w:rPr>
          <w:sz w:val="24"/>
          <w:szCs w:val="24"/>
        </w:rPr>
      </w:pPr>
    </w:p>
    <w:p w:rsidR="005E4BEC" w:rsidRDefault="005E4BEC" w:rsidP="00A82DEA">
      <w:pPr>
        <w:rPr>
          <w:sz w:val="24"/>
          <w:szCs w:val="24"/>
        </w:rPr>
      </w:pPr>
    </w:p>
    <w:p w:rsidR="005E4BEC" w:rsidRDefault="005E4BEC" w:rsidP="00A82DEA">
      <w:pPr>
        <w:rPr>
          <w:sz w:val="24"/>
          <w:szCs w:val="24"/>
        </w:rPr>
      </w:pPr>
    </w:p>
    <w:p w:rsidR="005E4BEC" w:rsidRPr="00A82DEA" w:rsidRDefault="005E4BEC" w:rsidP="00A82DEA">
      <w:pPr>
        <w:tabs>
          <w:tab w:val="left" w:pos="1595"/>
          <w:tab w:val="center" w:pos="4153"/>
        </w:tabs>
        <w:rPr>
          <w:sz w:val="28"/>
          <w:szCs w:val="28"/>
          <w:rtl/>
        </w:rPr>
      </w:pPr>
      <w:r w:rsidRPr="00A82DEA">
        <w:rPr>
          <w:sz w:val="28"/>
          <w:szCs w:val="28"/>
        </w:rPr>
        <w:tab/>
      </w:r>
      <w:r w:rsidRPr="00A82DEA">
        <w:rPr>
          <w:sz w:val="28"/>
          <w:szCs w:val="28"/>
        </w:rPr>
        <w:tab/>
        <w:t>Not same pic but similar to it</w:t>
      </w:r>
    </w:p>
    <w:p w:rsidR="005E4BEC" w:rsidRPr="00A82DEA" w:rsidRDefault="005E4BEC" w:rsidP="00A82DEA">
      <w:pPr>
        <w:tabs>
          <w:tab w:val="left" w:pos="1595"/>
          <w:tab w:val="center" w:pos="4153"/>
        </w:tabs>
        <w:jc w:val="right"/>
        <w:rPr>
          <w:sz w:val="28"/>
          <w:szCs w:val="28"/>
        </w:rPr>
      </w:pPr>
      <w:r w:rsidRPr="00A82DEA">
        <w:rPr>
          <w:sz w:val="28"/>
          <w:szCs w:val="28"/>
        </w:rPr>
        <w:t>Bones ?</w:t>
      </w:r>
    </w:p>
    <w:p w:rsidR="005E4BEC" w:rsidRDefault="005E4BEC" w:rsidP="00A82DEA">
      <w:pPr>
        <w:tabs>
          <w:tab w:val="left" w:pos="1595"/>
          <w:tab w:val="center" w:pos="4153"/>
        </w:tabs>
        <w:jc w:val="right"/>
        <w:rPr>
          <w:sz w:val="28"/>
          <w:szCs w:val="28"/>
        </w:rPr>
      </w:pPr>
      <w:r w:rsidRPr="00A82DEA">
        <w:rPr>
          <w:sz w:val="28"/>
          <w:szCs w:val="28"/>
        </w:rPr>
        <w:t>- frontal</w:t>
      </w:r>
      <w:r>
        <w:rPr>
          <w:sz w:val="28"/>
          <w:szCs w:val="28"/>
        </w:rPr>
        <w:t xml:space="preserve">                                                    </w:t>
      </w:r>
      <w:r w:rsidRPr="00A82DEA">
        <w:rPr>
          <w:sz w:val="28"/>
          <w:szCs w:val="28"/>
        </w:rPr>
        <w:t>- nasal</w:t>
      </w:r>
    </w:p>
    <w:p w:rsidR="005E4BEC" w:rsidRDefault="005E4BEC" w:rsidP="00A82DEA">
      <w:pPr>
        <w:tabs>
          <w:tab w:val="left" w:pos="1595"/>
          <w:tab w:val="center" w:pos="4153"/>
        </w:tabs>
        <w:jc w:val="right"/>
        <w:rPr>
          <w:sz w:val="28"/>
          <w:szCs w:val="28"/>
        </w:rPr>
      </w:pPr>
      <w:r w:rsidRPr="00A82DEA">
        <w:rPr>
          <w:sz w:val="28"/>
          <w:szCs w:val="28"/>
        </w:rPr>
        <w:t>- vomer</w:t>
      </w:r>
      <w:r>
        <w:rPr>
          <w:sz w:val="28"/>
          <w:szCs w:val="28"/>
        </w:rPr>
        <w:t xml:space="preserve">                                                    - </w:t>
      </w:r>
      <w:r w:rsidRPr="00A82DEA">
        <w:rPr>
          <w:sz w:val="28"/>
          <w:szCs w:val="28"/>
        </w:rPr>
        <w:t>ethmoid</w:t>
      </w:r>
    </w:p>
    <w:p w:rsidR="005E4BEC" w:rsidRDefault="005E4BEC" w:rsidP="00A82DEA">
      <w:pPr>
        <w:tabs>
          <w:tab w:val="left" w:pos="1595"/>
          <w:tab w:val="center" w:pos="4153"/>
        </w:tabs>
        <w:jc w:val="right"/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75.3pt;margin-top:18.05pt;width:264.8pt;height:147.65pt;z-index:251660288">
            <v:textbox>
              <w:txbxContent>
                <w:p w:rsidR="005E4BEC" w:rsidRDefault="005E4BEC" w:rsidP="00A82DEA">
                  <w:r w:rsidRPr="00687F28">
                    <w:rPr>
                      <w:noProof/>
                    </w:rPr>
                    <w:pict>
                      <v:shape id="صورة 2" o:spid="_x0000_i1030" type="#_x0000_t75" alt="FluoroFig34.jpg" style="width:243.75pt;height:139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E4BEC" w:rsidRPr="00A82DEA" w:rsidRDefault="005E4BEC" w:rsidP="00A82DEA">
      <w:pPr>
        <w:tabs>
          <w:tab w:val="left" w:pos="1595"/>
          <w:tab w:val="center" w:pos="4153"/>
        </w:tabs>
        <w:jc w:val="right"/>
        <w:rPr>
          <w:sz w:val="28"/>
          <w:szCs w:val="28"/>
        </w:rPr>
      </w:pPr>
    </w:p>
    <w:p w:rsidR="005E4BEC" w:rsidRDefault="005E4BEC" w:rsidP="00A82DEA">
      <w:pPr>
        <w:jc w:val="center"/>
        <w:rPr>
          <w:sz w:val="24"/>
          <w:szCs w:val="24"/>
        </w:rPr>
      </w:pPr>
    </w:p>
    <w:p w:rsidR="005E4BEC" w:rsidRPr="00A82DEA" w:rsidRDefault="005E4BEC" w:rsidP="00A82DEA">
      <w:pPr>
        <w:rPr>
          <w:sz w:val="24"/>
          <w:szCs w:val="24"/>
        </w:rPr>
      </w:pPr>
    </w:p>
    <w:p w:rsidR="005E4BEC" w:rsidRDefault="005E4BEC" w:rsidP="00A82DEA">
      <w:pPr>
        <w:rPr>
          <w:sz w:val="24"/>
          <w:szCs w:val="24"/>
          <w:rtl/>
        </w:rPr>
      </w:pPr>
    </w:p>
    <w:p w:rsidR="005E4BEC" w:rsidRDefault="005E4BEC" w:rsidP="00A82DEA">
      <w:pPr>
        <w:rPr>
          <w:sz w:val="24"/>
          <w:szCs w:val="24"/>
        </w:rPr>
      </w:pPr>
    </w:p>
    <w:p w:rsidR="005E4BEC" w:rsidRPr="00A82DEA" w:rsidRDefault="005E4BEC" w:rsidP="00A82DEA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Not same pic but similar to it</w:t>
      </w:r>
    </w:p>
    <w:p w:rsidR="005E4BEC" w:rsidRDefault="005E4BEC" w:rsidP="00A82DEA">
      <w:pPr>
        <w:jc w:val="right"/>
        <w:rPr>
          <w:sz w:val="28"/>
          <w:szCs w:val="28"/>
        </w:rPr>
      </w:pPr>
      <w:r>
        <w:rPr>
          <w:sz w:val="28"/>
          <w:szCs w:val="28"/>
        </w:rPr>
        <w:t>What is this eye drop ?</w:t>
      </w:r>
    </w:p>
    <w:p w:rsidR="005E4BEC" w:rsidRDefault="005E4BEC" w:rsidP="00A82DEA">
      <w:pPr>
        <w:jc w:val="right"/>
        <w:rPr>
          <w:sz w:val="28"/>
          <w:szCs w:val="28"/>
        </w:rPr>
      </w:pPr>
      <w:r>
        <w:rPr>
          <w:sz w:val="28"/>
          <w:szCs w:val="28"/>
        </w:rPr>
        <w:t>F</w:t>
      </w:r>
      <w:r w:rsidRPr="00A82DEA">
        <w:rPr>
          <w:sz w:val="28"/>
          <w:szCs w:val="28"/>
        </w:rPr>
        <w:t xml:space="preserve">luorescein </w:t>
      </w:r>
      <w:r>
        <w:rPr>
          <w:sz w:val="28"/>
          <w:szCs w:val="28"/>
        </w:rPr>
        <w:t>dye</w:t>
      </w:r>
    </w:p>
    <w:p w:rsidR="005E4BEC" w:rsidRPr="00A82DEA" w:rsidRDefault="005E4BEC" w:rsidP="00A82DEA">
      <w:pPr>
        <w:jc w:val="right"/>
        <w:rPr>
          <w:sz w:val="28"/>
          <w:szCs w:val="28"/>
        </w:rPr>
      </w:pPr>
      <w:r>
        <w:rPr>
          <w:sz w:val="28"/>
          <w:szCs w:val="28"/>
        </w:rPr>
        <w:t>Uses ?</w:t>
      </w:r>
    </w:p>
    <w:p w:rsidR="005E4BEC" w:rsidRDefault="005E4BEC" w:rsidP="00A82DEA">
      <w:pPr>
        <w:jc w:val="right"/>
        <w:rPr>
          <w:sz w:val="28"/>
          <w:szCs w:val="28"/>
          <w:rtl/>
        </w:rPr>
      </w:pPr>
      <w:r w:rsidRPr="00A82DEA">
        <w:rPr>
          <w:sz w:val="28"/>
          <w:szCs w:val="28"/>
        </w:rPr>
        <w:t>diagnosis of corneal abrasions, corneal ulcers and herpetic corneal infections</w:t>
      </w:r>
      <w:r w:rsidRPr="00A82DEA">
        <w:rPr>
          <w:sz w:val="28"/>
          <w:szCs w:val="28"/>
          <w:rtl/>
        </w:rPr>
        <w:t>.</w:t>
      </w:r>
    </w:p>
    <w:p w:rsidR="005E4BEC" w:rsidRDefault="005E4BEC" w:rsidP="00491061">
      <w:pPr>
        <w:jc w:val="center"/>
        <w:rPr>
          <w:sz w:val="40"/>
          <w:szCs w:val="40"/>
        </w:rPr>
      </w:pPr>
      <w:r w:rsidRPr="00491061">
        <w:rPr>
          <w:sz w:val="40"/>
          <w:szCs w:val="40"/>
        </w:rPr>
        <w:t>ENT</w:t>
      </w:r>
      <w:r>
        <w:rPr>
          <w:sz w:val="40"/>
          <w:szCs w:val="40"/>
        </w:rPr>
        <w:t xml:space="preserve"> OSCE</w:t>
      </w:r>
    </w:p>
    <w:p w:rsidR="005E4BEC" w:rsidRDefault="005E4BEC" w:rsidP="00491061">
      <w:pPr>
        <w:jc w:val="center"/>
        <w:rPr>
          <w:sz w:val="40"/>
          <w:szCs w:val="40"/>
          <w:rtl/>
        </w:rPr>
      </w:pPr>
      <w:r>
        <w:rPr>
          <w:noProof/>
        </w:rPr>
        <w:pict>
          <v:shape id="_x0000_s1029" type="#_x0000_t202" style="position:absolute;left:0;text-align:left;margin-left:0;margin-top:0;width:284.6pt;height:194.95pt;z-index:251661312;mso-position-horizontal:center">
            <v:textbox>
              <w:txbxContent>
                <w:p w:rsidR="005E4BEC" w:rsidRDefault="005E4BEC" w:rsidP="00491061">
                  <w:r w:rsidRPr="00687F28">
                    <w:rPr>
                      <w:noProof/>
                    </w:rPr>
                    <w:pict>
                      <v:shape id="صورة 4" o:spid="_x0000_i1032" type="#_x0000_t75" alt="THYROIDECTOMY_SCAR_1200x900.jpg" style="width:249.75pt;height:180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E4BEC" w:rsidRPr="00491061" w:rsidRDefault="005E4BEC" w:rsidP="00491061">
      <w:pPr>
        <w:rPr>
          <w:sz w:val="40"/>
          <w:szCs w:val="40"/>
          <w:rtl/>
        </w:rPr>
      </w:pPr>
    </w:p>
    <w:p w:rsidR="005E4BEC" w:rsidRPr="00491061" w:rsidRDefault="005E4BEC" w:rsidP="00491061">
      <w:pPr>
        <w:rPr>
          <w:sz w:val="40"/>
          <w:szCs w:val="40"/>
          <w:rtl/>
        </w:rPr>
      </w:pPr>
    </w:p>
    <w:p w:rsidR="005E4BEC" w:rsidRPr="00491061" w:rsidRDefault="005E4BEC" w:rsidP="00491061">
      <w:pPr>
        <w:rPr>
          <w:sz w:val="40"/>
          <w:szCs w:val="40"/>
          <w:rtl/>
        </w:rPr>
      </w:pPr>
    </w:p>
    <w:p w:rsidR="005E4BEC" w:rsidRDefault="005E4BEC" w:rsidP="00491061">
      <w:pPr>
        <w:rPr>
          <w:sz w:val="40"/>
          <w:szCs w:val="40"/>
          <w:rtl/>
        </w:rPr>
      </w:pPr>
    </w:p>
    <w:p w:rsidR="005E4BEC" w:rsidRDefault="005E4BEC" w:rsidP="00491061">
      <w:pPr>
        <w:rPr>
          <w:sz w:val="40"/>
          <w:szCs w:val="40"/>
          <w:rtl/>
        </w:rPr>
      </w:pPr>
    </w:p>
    <w:p w:rsidR="005E4BEC" w:rsidRPr="00A82DEA" w:rsidRDefault="005E4BEC" w:rsidP="00491061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Not same pic but similar to it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 w:rsidRPr="00491061">
        <w:rPr>
          <w:sz w:val="28"/>
          <w:szCs w:val="28"/>
        </w:rPr>
        <w:t xml:space="preserve">I don't really remember the exact Q But I think it was a female which developed hoarseness ( stridor ) after thyroid surgery  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What is the nerve involved ?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Recurrent laryngeal N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What is the diagnosis ?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Bilateral recurrent nerve injury ( iatrogenic ) which lead to vocal fold paralysis 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Imp. Notes :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Other pics came the same as in OSCE's CD so study them carefully .</w:t>
      </w:r>
    </w:p>
    <w:p w:rsidR="005E4BEC" w:rsidRDefault="005E4BEC" w:rsidP="00491061">
      <w:pPr>
        <w:tabs>
          <w:tab w:val="left" w:pos="52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In optha osce u will have the Q's written on the paper so some Q's u will know their answers just by looking to paper &amp; before they show the pic whereas in ENT osce they will note write the pic on the paper so u should be more careful .</w:t>
      </w:r>
    </w:p>
    <w:p w:rsidR="005E4BEC" w:rsidRDefault="005E4BEC" w:rsidP="00BB36E8">
      <w:pPr>
        <w:tabs>
          <w:tab w:val="left" w:pos="52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Good Luck ,</w:t>
      </w:r>
    </w:p>
    <w:p w:rsidR="005E4BEC" w:rsidRDefault="005E4BEC" w:rsidP="00BB36E8">
      <w:pPr>
        <w:tabs>
          <w:tab w:val="left" w:pos="52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Mo3ath</w:t>
      </w:r>
    </w:p>
    <w:p w:rsidR="005E4BEC" w:rsidRPr="00973D2B" w:rsidRDefault="005E4BEC" w:rsidP="00973D2B">
      <w:pPr>
        <w:bidi w:val="0"/>
        <w:spacing w:after="0" w:line="240" w:lineRule="auto"/>
        <w:rPr>
          <w:rFonts w:ascii="Tahoma" w:eastAsia="MS Mincho" w:hAnsi="Tahoma" w:cs="Tahoma"/>
          <w:color w:val="2A2A2A"/>
          <w:sz w:val="20"/>
          <w:szCs w:val="20"/>
          <w:lang w:eastAsia="ja-JP"/>
        </w:rPr>
      </w:pPr>
      <w:r w:rsidRPr="00973D2B">
        <w:rPr>
          <w:rFonts w:eastAsia="MS Mincho" w:cs="Tahoma"/>
          <w:color w:val="2A2A2A"/>
          <w:sz w:val="28"/>
          <w:szCs w:val="28"/>
          <w:lang w:eastAsia="ja-JP"/>
        </w:rPr>
        <w:t>In optha osce u will have the Q's written on the paper so some Q's u will know their answers just by looking to paper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&amp; </w:t>
      </w:r>
      <w:r w:rsidRPr="00973D2B">
        <w:rPr>
          <w:rFonts w:eastAsia="MS Mincho" w:cs="Tahoma"/>
          <w:color w:val="2A2A2A"/>
          <w:sz w:val="28"/>
          <w:szCs w:val="28"/>
          <w:lang w:eastAsia="ja-JP"/>
        </w:rPr>
        <w:t>before they show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</w:t>
      </w:r>
      <w:r w:rsidRPr="00973D2B">
        <w:rPr>
          <w:rFonts w:eastAsia="MS Mincho" w:cs="Tahoma"/>
          <w:color w:val="2A2A2A"/>
          <w:sz w:val="28"/>
          <w:szCs w:val="28"/>
          <w:lang w:eastAsia="ja-JP"/>
        </w:rPr>
        <w:t>the pic whereas in ENT osce they will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</w:t>
      </w:r>
      <w:r w:rsidRPr="00973D2B">
        <w:rPr>
          <w:rFonts w:eastAsia="MS Mincho" w:cs="Tahoma"/>
          <w:b/>
          <w:bCs/>
          <w:color w:val="2A2A2A"/>
          <w:sz w:val="28"/>
          <w:szCs w:val="28"/>
          <w:lang w:eastAsia="ja-JP"/>
        </w:rPr>
        <w:t>not</w:t>
      </w:r>
      <w:r w:rsidRPr="00973D2B">
        <w:rPr>
          <w:rFonts w:cs="Tahoma"/>
          <w:b/>
          <w:bCs/>
          <w:color w:val="2A2A2A"/>
          <w:sz w:val="28"/>
          <w:szCs w:val="28"/>
          <w:rtl/>
          <w:lang w:eastAsia="ja-JP"/>
        </w:rPr>
        <w:t xml:space="preserve"> </w:t>
      </w:r>
      <w:r w:rsidRPr="00973D2B">
        <w:rPr>
          <w:rFonts w:eastAsia="MS Mincho" w:cs="Tahoma"/>
          <w:color w:val="2A2A2A"/>
          <w:sz w:val="28"/>
          <w:szCs w:val="28"/>
          <w:lang w:eastAsia="ja-JP"/>
        </w:rPr>
        <w:t>write the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</w:t>
      </w:r>
      <w:r w:rsidRPr="00973D2B">
        <w:rPr>
          <w:rFonts w:eastAsia="MS Mincho" w:cs="Tahoma"/>
          <w:b/>
          <w:bCs/>
          <w:color w:val="2A2A2A"/>
          <w:sz w:val="28"/>
          <w:szCs w:val="28"/>
          <w:lang w:eastAsia="ja-JP"/>
        </w:rPr>
        <w:t>Q's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</w:t>
      </w:r>
      <w:r w:rsidRPr="00973D2B">
        <w:rPr>
          <w:rFonts w:eastAsia="MS Mincho" w:cs="Tahoma"/>
          <w:color w:val="2A2A2A"/>
          <w:sz w:val="28"/>
          <w:szCs w:val="28"/>
          <w:lang w:eastAsia="ja-JP"/>
        </w:rPr>
        <w:t>on the paper so u should be more careful</w:t>
      </w:r>
      <w:r w:rsidRPr="00973D2B">
        <w:rPr>
          <w:rFonts w:cs="Tahoma"/>
          <w:color w:val="2A2A2A"/>
          <w:sz w:val="28"/>
          <w:szCs w:val="28"/>
          <w:rtl/>
          <w:lang w:eastAsia="ja-JP"/>
        </w:rPr>
        <w:t xml:space="preserve"> .</w:t>
      </w:r>
      <w:r w:rsidRPr="00973D2B">
        <w:rPr>
          <w:rFonts w:cs="Tahoma"/>
          <w:color w:val="2A2A2A"/>
          <w:sz w:val="20"/>
          <w:szCs w:val="20"/>
          <w:rtl/>
          <w:lang w:eastAsia="ja-JP"/>
        </w:rPr>
        <w:t xml:space="preserve"> </w:t>
      </w:r>
    </w:p>
    <w:p w:rsidR="005E4BEC" w:rsidRPr="00491061" w:rsidRDefault="005E4BEC" w:rsidP="00491061">
      <w:pPr>
        <w:tabs>
          <w:tab w:val="left" w:pos="5277"/>
        </w:tabs>
        <w:jc w:val="center"/>
        <w:rPr>
          <w:sz w:val="28"/>
          <w:szCs w:val="28"/>
        </w:rPr>
      </w:pPr>
    </w:p>
    <w:sectPr w:rsidR="005E4BEC" w:rsidRPr="00491061" w:rsidSect="006A55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37"/>
    <w:rsid w:val="00491061"/>
    <w:rsid w:val="005E4BEC"/>
    <w:rsid w:val="00687F28"/>
    <w:rsid w:val="006A55A0"/>
    <w:rsid w:val="007566E8"/>
    <w:rsid w:val="007F7855"/>
    <w:rsid w:val="00973D2B"/>
    <w:rsid w:val="009E2C37"/>
    <w:rsid w:val="00A82DEA"/>
    <w:rsid w:val="00B55CF9"/>
    <w:rsid w:val="00BB36E8"/>
    <w:rsid w:val="00BB4A41"/>
    <w:rsid w:val="00FB7198"/>
    <w:rsid w:val="00FC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41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C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E2C3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E2C3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910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2641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1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1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1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1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12649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41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1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412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41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270</Words>
  <Characters>1542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Mo3ath</dc:creator>
  <cp:keywords/>
  <dc:description/>
  <cp:lastModifiedBy>admin</cp:lastModifiedBy>
  <cp:revision>2</cp:revision>
  <dcterms:created xsi:type="dcterms:W3CDTF">2012-01-20T18:09:00Z</dcterms:created>
  <dcterms:modified xsi:type="dcterms:W3CDTF">2012-02-17T23:41:00Z</dcterms:modified>
</cp:coreProperties>
</file>