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260" w:rsidRDefault="00115260" w:rsidP="00923651">
      <w:pPr>
        <w:jc w:val="center"/>
        <w:rPr>
          <w:b/>
          <w:bCs/>
          <w:sz w:val="36"/>
          <w:szCs w:val="36"/>
          <w:u w:val="single"/>
        </w:rPr>
      </w:pPr>
      <w:r w:rsidRPr="00923651">
        <w:rPr>
          <w:b/>
          <w:bCs/>
          <w:sz w:val="36"/>
          <w:szCs w:val="36"/>
          <w:u w:val="single"/>
        </w:rPr>
        <w:t>EXAMINATION OF THE FOOT AND ANKLE</w:t>
      </w:r>
    </w:p>
    <w:p w:rsidR="00115260" w:rsidRDefault="00115260" w:rsidP="00923651">
      <w:pPr>
        <w:tabs>
          <w:tab w:val="left" w:pos="7331"/>
        </w:tabs>
        <w:bidi w:val="0"/>
        <w:jc w:val="both"/>
        <w:rPr>
          <w:b/>
          <w:bCs/>
          <w:color w:val="FF0000"/>
          <w:sz w:val="36"/>
          <w:szCs w:val="36"/>
          <w:u w:val="single"/>
        </w:rPr>
      </w:pPr>
      <w:r w:rsidRPr="00923651">
        <w:rPr>
          <w:b/>
          <w:bCs/>
          <w:color w:val="FF0000"/>
          <w:sz w:val="36"/>
          <w:szCs w:val="36"/>
          <w:u w:val="single"/>
        </w:rPr>
        <w:t>Anatomy</w:t>
      </w:r>
    </w:p>
    <w:p w:rsidR="00115260" w:rsidRDefault="00115260" w:rsidP="00E14F75">
      <w:pPr>
        <w:tabs>
          <w:tab w:val="left" w:pos="7331"/>
        </w:tabs>
        <w:bidi w:val="0"/>
        <w:jc w:val="both"/>
        <w:rPr>
          <w:b/>
          <w:bCs/>
          <w:color w:val="FF0000"/>
          <w:sz w:val="36"/>
          <w:szCs w:val="36"/>
          <w:u w:val="single"/>
        </w:rPr>
      </w:pPr>
      <w:r>
        <w:rPr>
          <w:b/>
          <w:bCs/>
          <w:color w:val="FF0000"/>
          <w:sz w:val="36"/>
          <w:szCs w:val="36"/>
          <w:u w:val="single"/>
        </w:rPr>
        <w:t>Bone and joints:</w:t>
      </w:r>
    </w:p>
    <w:p w:rsidR="00115260" w:rsidRDefault="00115260" w:rsidP="00E14F75">
      <w:pPr>
        <w:tabs>
          <w:tab w:val="left" w:pos="7331"/>
        </w:tabs>
        <w:bidi w:val="0"/>
        <w:jc w:val="both"/>
        <w:rPr>
          <w:b/>
          <w:bCs/>
          <w:color w:val="FF0000"/>
          <w:sz w:val="36"/>
          <w:szCs w:val="36"/>
          <w:u w:val="single"/>
        </w:rPr>
      </w:pPr>
      <w:r>
        <w:rPr>
          <w:b/>
          <w:bCs/>
          <w:color w:val="FF0000"/>
          <w:sz w:val="36"/>
          <w:szCs w:val="36"/>
          <w:u w:val="single"/>
        </w:rPr>
        <w:t>Hind foot :1-calcaneuse 2- talus</w:t>
      </w:r>
    </w:p>
    <w:p w:rsidR="00115260" w:rsidRDefault="00115260" w:rsidP="00E14F75">
      <w:pPr>
        <w:tabs>
          <w:tab w:val="left" w:pos="7331"/>
        </w:tabs>
        <w:bidi w:val="0"/>
        <w:jc w:val="both"/>
        <w:rPr>
          <w:b/>
          <w:bCs/>
          <w:color w:val="FF0000"/>
          <w:sz w:val="36"/>
          <w:szCs w:val="36"/>
          <w:u w:val="single"/>
        </w:rPr>
      </w:pPr>
      <w:r>
        <w:rPr>
          <w:b/>
          <w:bCs/>
          <w:color w:val="FF0000"/>
          <w:sz w:val="36"/>
          <w:szCs w:val="36"/>
          <w:u w:val="single"/>
        </w:rPr>
        <w:t>Mid foot</w:t>
      </w:r>
    </w:p>
    <w:p w:rsidR="00115260" w:rsidRDefault="00115260" w:rsidP="00E14F75">
      <w:pPr>
        <w:tabs>
          <w:tab w:val="left" w:pos="7331"/>
        </w:tabs>
        <w:bidi w:val="0"/>
        <w:jc w:val="both"/>
        <w:rPr>
          <w:b/>
          <w:bCs/>
          <w:color w:val="FF0000"/>
          <w:sz w:val="36"/>
          <w:szCs w:val="36"/>
          <w:u w:val="single"/>
        </w:rPr>
      </w:pPr>
      <w:r>
        <w:rPr>
          <w:b/>
          <w:bCs/>
          <w:color w:val="FF0000"/>
          <w:sz w:val="36"/>
          <w:szCs w:val="36"/>
          <w:u w:val="single"/>
        </w:rPr>
        <w:t>Fore foot</w:t>
      </w:r>
    </w:p>
    <w:p w:rsidR="00115260" w:rsidRDefault="00115260" w:rsidP="00E14F75">
      <w:pPr>
        <w:tabs>
          <w:tab w:val="left" w:pos="7331"/>
        </w:tabs>
        <w:bidi w:val="0"/>
        <w:jc w:val="both"/>
        <w:rPr>
          <w:b/>
          <w:bCs/>
          <w:color w:val="FF0000"/>
          <w:sz w:val="36"/>
          <w:szCs w:val="36"/>
          <w:u w:val="single"/>
        </w:rPr>
      </w:pPr>
      <w:r>
        <w:rPr>
          <w:b/>
          <w:bCs/>
          <w:color w:val="FF0000"/>
          <w:sz w:val="36"/>
          <w:szCs w:val="36"/>
          <w:u w:val="single"/>
        </w:rPr>
        <w:t>Soft tissues:</w:t>
      </w:r>
    </w:p>
    <w:p w:rsidR="00115260" w:rsidRDefault="00115260" w:rsidP="00E14F75">
      <w:pPr>
        <w:tabs>
          <w:tab w:val="left" w:pos="7331"/>
        </w:tabs>
        <w:bidi w:val="0"/>
        <w:jc w:val="both"/>
        <w:rPr>
          <w:b/>
          <w:bCs/>
          <w:color w:val="FF0000"/>
          <w:sz w:val="36"/>
          <w:szCs w:val="36"/>
          <w:u w:val="single"/>
        </w:rPr>
      </w:pPr>
      <w:r>
        <w:rPr>
          <w:b/>
          <w:bCs/>
          <w:color w:val="FF0000"/>
          <w:sz w:val="36"/>
          <w:szCs w:val="36"/>
          <w:u w:val="single"/>
        </w:rPr>
        <w:t>Ligaments</w:t>
      </w:r>
    </w:p>
    <w:p w:rsidR="00115260" w:rsidRDefault="00115260" w:rsidP="00E14F75">
      <w:pPr>
        <w:tabs>
          <w:tab w:val="left" w:pos="7331"/>
        </w:tabs>
        <w:bidi w:val="0"/>
        <w:jc w:val="both"/>
        <w:rPr>
          <w:b/>
          <w:bCs/>
          <w:color w:val="FF0000"/>
          <w:sz w:val="36"/>
          <w:szCs w:val="36"/>
          <w:u w:val="single"/>
        </w:rPr>
      </w:pPr>
      <w:r>
        <w:rPr>
          <w:b/>
          <w:bCs/>
          <w:color w:val="FF0000"/>
          <w:sz w:val="36"/>
          <w:szCs w:val="36"/>
          <w:u w:val="single"/>
        </w:rPr>
        <w:t>Muscles:1-intrinsic 2-extrinsic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63"/>
        <w:gridCol w:w="3530"/>
        <w:gridCol w:w="3589"/>
      </w:tblGrid>
      <w:tr w:rsidR="00115260" w:rsidRPr="007219EB" w:rsidTr="007219EB">
        <w:trPr>
          <w:trHeight w:val="3405"/>
        </w:trPr>
        <w:tc>
          <w:tcPr>
            <w:tcW w:w="2840" w:type="dxa"/>
          </w:tcPr>
          <w:p w:rsidR="00115260" w:rsidRPr="007219EB" w:rsidRDefault="00115260" w:rsidP="007219EB">
            <w:pPr>
              <w:tabs>
                <w:tab w:val="left" w:pos="7331"/>
              </w:tabs>
              <w:spacing w:after="0" w:line="240" w:lineRule="auto"/>
              <w:ind w:firstLine="709"/>
              <w:jc w:val="center"/>
              <w:rPr>
                <w:b/>
                <w:bCs/>
                <w:color w:val="FF0000"/>
                <w:sz w:val="36"/>
                <w:szCs w:val="36"/>
                <w:u w:val="single"/>
              </w:rPr>
            </w:pPr>
            <w:r w:rsidRPr="007219EB">
              <w:rPr>
                <w:b/>
                <w:bCs/>
                <w:noProof/>
                <w:color w:val="FF0000"/>
                <w:sz w:val="36"/>
                <w:szCs w:val="36"/>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i1025" type="#_x0000_t75" alt="dorsalfoot_0001" style="width:129pt;height:198.75pt;visibility:visible">
                  <v:imagedata r:id="rId7" o:title=""/>
                </v:shape>
              </w:pict>
            </w:r>
          </w:p>
        </w:tc>
        <w:tc>
          <w:tcPr>
            <w:tcW w:w="2841" w:type="dxa"/>
          </w:tcPr>
          <w:p w:rsidR="00115260" w:rsidRPr="007219EB" w:rsidRDefault="00115260" w:rsidP="007219EB">
            <w:pPr>
              <w:tabs>
                <w:tab w:val="left" w:pos="7331"/>
              </w:tabs>
              <w:bidi w:val="0"/>
              <w:spacing w:after="0" w:line="240" w:lineRule="auto"/>
              <w:jc w:val="both"/>
              <w:rPr>
                <w:b/>
                <w:bCs/>
                <w:color w:val="FF0000"/>
                <w:sz w:val="36"/>
                <w:szCs w:val="36"/>
                <w:u w:val="single"/>
              </w:rPr>
            </w:pPr>
            <w:r w:rsidRPr="007219EB">
              <w:rPr>
                <w:b/>
                <w:bCs/>
                <w:noProof/>
                <w:color w:val="FF0000"/>
                <w:sz w:val="36"/>
                <w:szCs w:val="36"/>
                <w:u w:val="single"/>
              </w:rPr>
              <w:pict>
                <v:shape id="صورة 3" o:spid="_x0000_i1026" type="#_x0000_t75" style="width:191.25pt;height:192pt;visibility:visible">
                  <v:imagedata r:id="rId8" o:title=""/>
                </v:shape>
              </w:pict>
            </w:r>
          </w:p>
        </w:tc>
        <w:tc>
          <w:tcPr>
            <w:tcW w:w="2841" w:type="dxa"/>
          </w:tcPr>
          <w:p w:rsidR="00115260" w:rsidRPr="007219EB" w:rsidRDefault="00115260" w:rsidP="007219EB">
            <w:pPr>
              <w:tabs>
                <w:tab w:val="left" w:pos="7331"/>
              </w:tabs>
              <w:bidi w:val="0"/>
              <w:spacing w:after="0" w:line="240" w:lineRule="auto"/>
              <w:jc w:val="both"/>
              <w:rPr>
                <w:b/>
                <w:bCs/>
                <w:color w:val="FF0000"/>
                <w:sz w:val="36"/>
                <w:szCs w:val="36"/>
                <w:u w:val="single"/>
              </w:rPr>
            </w:pPr>
            <w:r w:rsidRPr="007219EB">
              <w:rPr>
                <w:b/>
                <w:bCs/>
                <w:noProof/>
                <w:color w:val="FF0000"/>
                <w:sz w:val="36"/>
                <w:szCs w:val="36"/>
                <w:u w:val="single"/>
              </w:rPr>
              <w:pict>
                <v:shape id="صورة 4" o:spid="_x0000_i1027" type="#_x0000_t75" style="width:141pt;height:198pt;visibility:visible">
                  <v:imagedata r:id="rId9" o:title=""/>
                </v:shape>
              </w:pict>
            </w:r>
          </w:p>
        </w:tc>
      </w:tr>
      <w:tr w:rsidR="00115260" w:rsidRPr="007219EB" w:rsidTr="007219EB">
        <w:trPr>
          <w:trHeight w:val="3718"/>
        </w:trPr>
        <w:tc>
          <w:tcPr>
            <w:tcW w:w="2840" w:type="dxa"/>
          </w:tcPr>
          <w:p w:rsidR="00115260" w:rsidRPr="007219EB" w:rsidRDefault="00115260" w:rsidP="007219EB">
            <w:pPr>
              <w:tabs>
                <w:tab w:val="left" w:pos="7331"/>
              </w:tabs>
              <w:bidi w:val="0"/>
              <w:spacing w:after="0" w:line="240" w:lineRule="auto"/>
              <w:jc w:val="both"/>
              <w:rPr>
                <w:b/>
                <w:bCs/>
                <w:color w:val="FF0000"/>
                <w:sz w:val="36"/>
                <w:szCs w:val="36"/>
                <w:u w:val="single"/>
              </w:rPr>
            </w:pPr>
            <w:r w:rsidRPr="007219EB">
              <w:rPr>
                <w:b/>
                <w:bCs/>
                <w:noProof/>
                <w:color w:val="FF0000"/>
                <w:sz w:val="36"/>
                <w:szCs w:val="36"/>
                <w:u w:val="single"/>
              </w:rPr>
              <w:pict>
                <v:shape id="صورة 5" o:spid="_x0000_i1028" type="#_x0000_t75" style="width:193.5pt;height:245.25pt;visibility:visible">
                  <v:imagedata r:id="rId10" o:title=""/>
                </v:shape>
              </w:pict>
            </w:r>
          </w:p>
        </w:tc>
        <w:tc>
          <w:tcPr>
            <w:tcW w:w="2841" w:type="dxa"/>
          </w:tcPr>
          <w:p w:rsidR="00115260" w:rsidRPr="007219EB" w:rsidRDefault="00115260" w:rsidP="007219EB">
            <w:pPr>
              <w:tabs>
                <w:tab w:val="left" w:pos="7331"/>
              </w:tabs>
              <w:bidi w:val="0"/>
              <w:spacing w:after="0" w:line="240" w:lineRule="auto"/>
              <w:jc w:val="both"/>
              <w:rPr>
                <w:b/>
                <w:bCs/>
                <w:color w:val="FF0000"/>
                <w:sz w:val="36"/>
                <w:szCs w:val="36"/>
                <w:u w:val="single"/>
              </w:rPr>
            </w:pPr>
            <w:r w:rsidRPr="007219EB">
              <w:rPr>
                <w:b/>
                <w:bCs/>
                <w:noProof/>
                <w:color w:val="FF0000"/>
                <w:sz w:val="36"/>
                <w:szCs w:val="36"/>
                <w:u w:val="single"/>
              </w:rPr>
              <w:pict>
                <v:shape id="صورة 6" o:spid="_x0000_i1029" type="#_x0000_t75" style="width:181.5pt;height:251.25pt;visibility:visible">
                  <v:imagedata r:id="rId11" o:title=""/>
                </v:shape>
              </w:pict>
            </w:r>
          </w:p>
        </w:tc>
        <w:tc>
          <w:tcPr>
            <w:tcW w:w="2841" w:type="dxa"/>
          </w:tcPr>
          <w:p w:rsidR="00115260" w:rsidRPr="007219EB" w:rsidRDefault="00115260" w:rsidP="007219EB">
            <w:pPr>
              <w:tabs>
                <w:tab w:val="left" w:pos="7331"/>
              </w:tabs>
              <w:bidi w:val="0"/>
              <w:spacing w:after="0" w:line="240" w:lineRule="auto"/>
              <w:jc w:val="both"/>
              <w:rPr>
                <w:b/>
                <w:bCs/>
                <w:color w:val="FF0000"/>
                <w:sz w:val="36"/>
                <w:szCs w:val="36"/>
                <w:u w:val="single"/>
              </w:rPr>
            </w:pPr>
            <w:r w:rsidRPr="007219EB">
              <w:rPr>
                <w:b/>
                <w:bCs/>
                <w:noProof/>
                <w:color w:val="FF0000"/>
                <w:sz w:val="36"/>
                <w:szCs w:val="36"/>
                <w:u w:val="single"/>
              </w:rPr>
              <w:pict>
                <v:shape id="صورة 9" o:spid="_x0000_i1030" type="#_x0000_t75" style="width:153pt;height:253.5pt;visibility:visible">
                  <v:imagedata r:id="rId12" o:title=""/>
                </v:shape>
              </w:pict>
            </w:r>
          </w:p>
        </w:tc>
      </w:tr>
      <w:tr w:rsidR="00115260" w:rsidRPr="007219EB" w:rsidTr="007219EB">
        <w:trPr>
          <w:trHeight w:val="3258"/>
        </w:trPr>
        <w:tc>
          <w:tcPr>
            <w:tcW w:w="2840" w:type="dxa"/>
          </w:tcPr>
          <w:p w:rsidR="00115260" w:rsidRPr="007219EB" w:rsidRDefault="00115260" w:rsidP="007219EB">
            <w:pPr>
              <w:tabs>
                <w:tab w:val="left" w:pos="7331"/>
              </w:tabs>
              <w:bidi w:val="0"/>
              <w:spacing w:after="0" w:line="240" w:lineRule="auto"/>
              <w:jc w:val="both"/>
              <w:rPr>
                <w:b/>
                <w:bCs/>
                <w:color w:val="FF0000"/>
                <w:sz w:val="36"/>
                <w:szCs w:val="36"/>
                <w:u w:val="single"/>
              </w:rPr>
            </w:pPr>
            <w:r w:rsidRPr="007219EB">
              <w:rPr>
                <w:b/>
                <w:bCs/>
                <w:noProof/>
                <w:color w:val="FF0000"/>
                <w:sz w:val="36"/>
                <w:szCs w:val="36"/>
                <w:u w:val="single"/>
              </w:rPr>
              <w:pict>
                <v:shape id="صورة 10" o:spid="_x0000_i1031" type="#_x0000_t75" style="width:192pt;height:206.25pt;visibility:visible">
                  <v:imagedata r:id="rId13" o:title=""/>
                </v:shape>
              </w:pict>
            </w:r>
          </w:p>
        </w:tc>
        <w:tc>
          <w:tcPr>
            <w:tcW w:w="2841" w:type="dxa"/>
          </w:tcPr>
          <w:p w:rsidR="00115260" w:rsidRPr="007219EB" w:rsidRDefault="00115260" w:rsidP="007219EB">
            <w:pPr>
              <w:tabs>
                <w:tab w:val="left" w:pos="7331"/>
              </w:tabs>
              <w:bidi w:val="0"/>
              <w:spacing w:after="0" w:line="240" w:lineRule="auto"/>
              <w:jc w:val="both"/>
              <w:rPr>
                <w:b/>
                <w:bCs/>
                <w:color w:val="FF0000"/>
                <w:sz w:val="36"/>
                <w:szCs w:val="36"/>
                <w:u w:val="single"/>
              </w:rPr>
            </w:pPr>
            <w:r w:rsidRPr="007219EB">
              <w:rPr>
                <w:b/>
                <w:bCs/>
                <w:noProof/>
                <w:color w:val="FF0000"/>
                <w:sz w:val="36"/>
                <w:szCs w:val="36"/>
                <w:u w:val="single"/>
              </w:rPr>
              <w:pict>
                <v:shape id="صورة 11" o:spid="_x0000_i1032" type="#_x0000_t75" style="width:170.25pt;height:207pt;visibility:visible">
                  <v:imagedata r:id="rId14" o:title=""/>
                </v:shape>
              </w:pict>
            </w:r>
          </w:p>
        </w:tc>
        <w:tc>
          <w:tcPr>
            <w:tcW w:w="2841" w:type="dxa"/>
          </w:tcPr>
          <w:p w:rsidR="00115260" w:rsidRPr="007219EB" w:rsidRDefault="00115260" w:rsidP="007219EB">
            <w:pPr>
              <w:tabs>
                <w:tab w:val="left" w:pos="7331"/>
              </w:tabs>
              <w:bidi w:val="0"/>
              <w:spacing w:after="0" w:line="240" w:lineRule="auto"/>
              <w:jc w:val="both"/>
              <w:rPr>
                <w:b/>
                <w:bCs/>
                <w:color w:val="FF0000"/>
                <w:sz w:val="36"/>
                <w:szCs w:val="36"/>
                <w:u w:val="single"/>
              </w:rPr>
            </w:pPr>
            <w:r w:rsidRPr="007219EB">
              <w:rPr>
                <w:b/>
                <w:bCs/>
                <w:noProof/>
                <w:color w:val="FF0000"/>
                <w:sz w:val="36"/>
                <w:szCs w:val="36"/>
                <w:u w:val="single"/>
              </w:rPr>
              <w:pict>
                <v:shape id="صورة 12" o:spid="_x0000_i1033" type="#_x0000_t75" style="width:195pt;height:213pt;visibility:visible">
                  <v:imagedata r:id="rId15" o:title=""/>
                </v:shape>
              </w:pict>
            </w:r>
          </w:p>
        </w:tc>
      </w:tr>
    </w:tbl>
    <w:p w:rsidR="00115260" w:rsidRDefault="00115260" w:rsidP="00923651">
      <w:pPr>
        <w:tabs>
          <w:tab w:val="left" w:pos="6645"/>
        </w:tabs>
        <w:bidi w:val="0"/>
        <w:rPr>
          <w:noProof/>
          <w:sz w:val="36"/>
          <w:szCs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07"/>
        <w:gridCol w:w="3518"/>
        <w:gridCol w:w="3357"/>
      </w:tblGrid>
      <w:tr w:rsidR="00115260" w:rsidRPr="007219EB" w:rsidTr="007219EB">
        <w:tc>
          <w:tcPr>
            <w:tcW w:w="3560" w:type="dxa"/>
          </w:tcPr>
          <w:p w:rsidR="00115260" w:rsidRPr="007219EB" w:rsidRDefault="00115260" w:rsidP="007219EB">
            <w:pPr>
              <w:tabs>
                <w:tab w:val="left" w:pos="6645"/>
              </w:tabs>
              <w:bidi w:val="0"/>
              <w:spacing w:after="0" w:line="240" w:lineRule="auto"/>
              <w:rPr>
                <w:noProof/>
                <w:sz w:val="36"/>
                <w:szCs w:val="36"/>
              </w:rPr>
            </w:pPr>
            <w:r w:rsidRPr="007219EB">
              <w:rPr>
                <w:noProof/>
                <w:sz w:val="36"/>
                <w:szCs w:val="36"/>
              </w:rPr>
              <w:pict>
                <v:shape id="صورة 13" o:spid="_x0000_i1034" type="#_x0000_t75" style="width:186pt;height:233.25pt;visibility:visible">
                  <v:imagedata r:id="rId16" o:title=""/>
                </v:shape>
              </w:pict>
            </w:r>
          </w:p>
        </w:tc>
        <w:tc>
          <w:tcPr>
            <w:tcW w:w="3561" w:type="dxa"/>
          </w:tcPr>
          <w:p w:rsidR="00115260" w:rsidRPr="007219EB" w:rsidRDefault="00115260" w:rsidP="007219EB">
            <w:pPr>
              <w:tabs>
                <w:tab w:val="left" w:pos="6645"/>
              </w:tabs>
              <w:bidi w:val="0"/>
              <w:spacing w:after="0" w:line="240" w:lineRule="auto"/>
              <w:rPr>
                <w:noProof/>
                <w:sz w:val="36"/>
                <w:szCs w:val="36"/>
              </w:rPr>
            </w:pPr>
            <w:r w:rsidRPr="007219EB">
              <w:rPr>
                <w:noProof/>
                <w:sz w:val="36"/>
                <w:szCs w:val="36"/>
              </w:rPr>
              <w:pict>
                <v:shape id="صورة 14" o:spid="_x0000_i1035" type="#_x0000_t75" style="width:171pt;height:252pt;visibility:visible">
                  <v:imagedata r:id="rId17" o:title=""/>
                </v:shape>
              </w:pict>
            </w:r>
          </w:p>
        </w:tc>
        <w:tc>
          <w:tcPr>
            <w:tcW w:w="3561" w:type="dxa"/>
          </w:tcPr>
          <w:p w:rsidR="00115260" w:rsidRPr="007219EB" w:rsidRDefault="00115260" w:rsidP="007219EB">
            <w:pPr>
              <w:tabs>
                <w:tab w:val="left" w:pos="6645"/>
              </w:tabs>
              <w:bidi w:val="0"/>
              <w:spacing w:after="0" w:line="240" w:lineRule="auto"/>
              <w:rPr>
                <w:noProof/>
                <w:sz w:val="36"/>
                <w:szCs w:val="36"/>
              </w:rPr>
            </w:pPr>
            <w:r w:rsidRPr="007219EB">
              <w:rPr>
                <w:noProof/>
                <w:sz w:val="36"/>
                <w:szCs w:val="36"/>
              </w:rPr>
              <w:pict>
                <v:shape id="صورة 15" o:spid="_x0000_i1036" type="#_x0000_t75" style="width:162.75pt;height:256.5pt;visibility:visible">
                  <v:imagedata r:id="rId18" o:title=""/>
                </v:shape>
              </w:pict>
            </w:r>
          </w:p>
        </w:tc>
      </w:tr>
      <w:tr w:rsidR="00115260" w:rsidRPr="007219EB" w:rsidTr="007219EB">
        <w:tc>
          <w:tcPr>
            <w:tcW w:w="3560" w:type="dxa"/>
          </w:tcPr>
          <w:p w:rsidR="00115260" w:rsidRPr="007219EB" w:rsidRDefault="00115260" w:rsidP="007219EB">
            <w:pPr>
              <w:tabs>
                <w:tab w:val="left" w:pos="6645"/>
              </w:tabs>
              <w:bidi w:val="0"/>
              <w:spacing w:after="0" w:line="240" w:lineRule="auto"/>
              <w:rPr>
                <w:noProof/>
                <w:sz w:val="36"/>
                <w:szCs w:val="36"/>
              </w:rPr>
            </w:pPr>
            <w:r w:rsidRPr="007219EB">
              <w:rPr>
                <w:noProof/>
                <w:sz w:val="36"/>
                <w:szCs w:val="36"/>
              </w:rPr>
              <w:pict>
                <v:shape id="صورة 16" o:spid="_x0000_i1037" type="#_x0000_t75" style="width:180.75pt;height:333.75pt;visibility:visible">
                  <v:imagedata r:id="rId19" o:title=""/>
                </v:shape>
              </w:pict>
            </w:r>
          </w:p>
        </w:tc>
        <w:tc>
          <w:tcPr>
            <w:tcW w:w="3561" w:type="dxa"/>
          </w:tcPr>
          <w:p w:rsidR="00115260" w:rsidRPr="007219EB" w:rsidRDefault="00115260" w:rsidP="007219EB">
            <w:pPr>
              <w:tabs>
                <w:tab w:val="left" w:pos="6645"/>
              </w:tabs>
              <w:bidi w:val="0"/>
              <w:spacing w:after="0" w:line="240" w:lineRule="auto"/>
              <w:rPr>
                <w:noProof/>
                <w:sz w:val="36"/>
                <w:szCs w:val="36"/>
              </w:rPr>
            </w:pPr>
            <w:r w:rsidRPr="007219EB">
              <w:rPr>
                <w:noProof/>
                <w:sz w:val="36"/>
                <w:szCs w:val="36"/>
              </w:rPr>
              <w:pict>
                <v:shape id="صورة 17" o:spid="_x0000_i1038" type="#_x0000_t75" style="width:168.75pt;height:321.75pt;visibility:visible">
                  <v:imagedata r:id="rId20" o:title=""/>
                </v:shape>
              </w:pict>
            </w:r>
          </w:p>
        </w:tc>
        <w:tc>
          <w:tcPr>
            <w:tcW w:w="3561" w:type="dxa"/>
          </w:tcPr>
          <w:p w:rsidR="00115260" w:rsidRPr="007219EB" w:rsidRDefault="00115260" w:rsidP="007219EB">
            <w:pPr>
              <w:tabs>
                <w:tab w:val="left" w:pos="6645"/>
              </w:tabs>
              <w:bidi w:val="0"/>
              <w:spacing w:after="0" w:line="240" w:lineRule="auto"/>
              <w:rPr>
                <w:noProof/>
                <w:sz w:val="36"/>
                <w:szCs w:val="36"/>
              </w:rPr>
            </w:pPr>
            <w:r w:rsidRPr="007219EB">
              <w:rPr>
                <w:noProof/>
                <w:sz w:val="36"/>
                <w:szCs w:val="36"/>
              </w:rPr>
              <w:pict>
                <v:shape id="صورة 18" o:spid="_x0000_i1039" type="#_x0000_t75" style="width:156.75pt;height:327pt;visibility:visible">
                  <v:imagedata r:id="rId21" o:title=""/>
                </v:shape>
              </w:pict>
            </w:r>
          </w:p>
        </w:tc>
      </w:tr>
    </w:tbl>
    <w:p w:rsidR="00115260" w:rsidRDefault="00115260" w:rsidP="00923651">
      <w:pPr>
        <w:tabs>
          <w:tab w:val="left" w:pos="6645"/>
        </w:tabs>
        <w:bidi w:val="0"/>
        <w:rPr>
          <w:noProof/>
          <w:sz w:val="36"/>
          <w:szCs w:val="36"/>
        </w:rPr>
      </w:pPr>
    </w:p>
    <w:p w:rsidR="00115260" w:rsidRDefault="00115260" w:rsidP="00995971">
      <w:pPr>
        <w:tabs>
          <w:tab w:val="left" w:pos="6645"/>
        </w:tabs>
        <w:bidi w:val="0"/>
        <w:rPr>
          <w:noProof/>
          <w:sz w:val="36"/>
          <w:szCs w:val="36"/>
        </w:rPr>
      </w:pPr>
    </w:p>
    <w:p w:rsidR="00115260" w:rsidRDefault="00115260" w:rsidP="00995971">
      <w:pPr>
        <w:tabs>
          <w:tab w:val="left" w:pos="6645"/>
        </w:tabs>
        <w:bidi w:val="0"/>
        <w:rPr>
          <w:noProof/>
          <w:sz w:val="36"/>
          <w:szCs w:val="36"/>
        </w:rPr>
      </w:pPr>
    </w:p>
    <w:p w:rsidR="00115260" w:rsidRDefault="00115260" w:rsidP="00995971">
      <w:pPr>
        <w:tabs>
          <w:tab w:val="left" w:pos="6645"/>
        </w:tabs>
        <w:bidi w:val="0"/>
        <w:rPr>
          <w:noProof/>
          <w:sz w:val="36"/>
          <w:szCs w:val="36"/>
        </w:rPr>
      </w:pPr>
      <w:r>
        <w:rPr>
          <w:noProof/>
        </w:rPr>
        <w:pict>
          <v:rect id="_x0000_s1026" style="position:absolute;margin-left:275.25pt;margin-top:11.95pt;width:186.75pt;height:107.3pt;z-index:251646464">
            <v:textbox>
              <w:txbxContent>
                <w:p w:rsidR="00115260" w:rsidRDefault="00115260" w:rsidP="002F5E17">
                  <w:r w:rsidRPr="00987180">
                    <w:rPr>
                      <w:noProof/>
                    </w:rPr>
                    <w:pict>
                      <v:shape id="صورة 8" o:spid="_x0000_i1041" type="#_x0000_t75" alt="swolleankle" style="width:171pt;height:59.25pt;visibility:visible">
                        <v:imagedata r:id="rId22" o:title=""/>
                      </v:shape>
                    </w:pict>
                  </w:r>
                </w:p>
              </w:txbxContent>
            </v:textbox>
            <w10:wrap anchorx="page"/>
          </v:rect>
        </w:pict>
      </w:r>
    </w:p>
    <w:p w:rsidR="00115260" w:rsidRPr="002F5E17" w:rsidRDefault="00115260" w:rsidP="002F5E17">
      <w:pPr>
        <w:tabs>
          <w:tab w:val="left" w:pos="6645"/>
        </w:tabs>
        <w:bidi w:val="0"/>
        <w:rPr>
          <w:b/>
          <w:bCs/>
          <w:noProof/>
          <w:color w:val="FF0000"/>
          <w:sz w:val="28"/>
          <w:szCs w:val="28"/>
          <w:u w:val="single"/>
        </w:rPr>
      </w:pPr>
      <w:r w:rsidRPr="002F5E17">
        <w:rPr>
          <w:b/>
          <w:bCs/>
          <w:noProof/>
          <w:color w:val="FF0000"/>
          <w:sz w:val="28"/>
          <w:szCs w:val="28"/>
          <w:u w:val="single"/>
        </w:rPr>
        <w:t>History</w:t>
      </w:r>
    </w:p>
    <w:p w:rsidR="00115260" w:rsidRPr="002F5E17" w:rsidRDefault="00115260" w:rsidP="002F5E17">
      <w:pPr>
        <w:pStyle w:val="ListParagraph"/>
        <w:numPr>
          <w:ilvl w:val="0"/>
          <w:numId w:val="2"/>
        </w:numPr>
        <w:bidi w:val="0"/>
        <w:rPr>
          <w:sz w:val="24"/>
          <w:szCs w:val="24"/>
        </w:rPr>
      </w:pPr>
      <w:r w:rsidRPr="002F5E17">
        <w:rPr>
          <w:sz w:val="24"/>
          <w:szCs w:val="24"/>
        </w:rPr>
        <w:t>Onset</w:t>
      </w:r>
    </w:p>
    <w:p w:rsidR="00115260" w:rsidRPr="002F5E17" w:rsidRDefault="00115260" w:rsidP="002F5E17">
      <w:pPr>
        <w:pStyle w:val="ListParagraph"/>
        <w:numPr>
          <w:ilvl w:val="0"/>
          <w:numId w:val="2"/>
        </w:numPr>
        <w:bidi w:val="0"/>
        <w:rPr>
          <w:sz w:val="24"/>
          <w:szCs w:val="24"/>
          <w:rtl/>
        </w:rPr>
      </w:pPr>
      <w:r w:rsidRPr="002F5E17">
        <w:rPr>
          <w:sz w:val="24"/>
          <w:szCs w:val="24"/>
        </w:rPr>
        <w:t>Duration</w:t>
      </w:r>
    </w:p>
    <w:p w:rsidR="00115260" w:rsidRPr="002F5E17" w:rsidRDefault="00115260" w:rsidP="002F5E17">
      <w:pPr>
        <w:pStyle w:val="ListParagraph"/>
        <w:numPr>
          <w:ilvl w:val="0"/>
          <w:numId w:val="2"/>
        </w:numPr>
        <w:bidi w:val="0"/>
        <w:rPr>
          <w:sz w:val="24"/>
          <w:szCs w:val="24"/>
          <w:rtl/>
        </w:rPr>
      </w:pPr>
      <w:r w:rsidRPr="002F5E17">
        <w:rPr>
          <w:sz w:val="24"/>
          <w:szCs w:val="24"/>
        </w:rPr>
        <w:t>Mechanism</w:t>
      </w:r>
    </w:p>
    <w:p w:rsidR="00115260" w:rsidRPr="002F5E17" w:rsidRDefault="00115260" w:rsidP="002F5E17">
      <w:pPr>
        <w:pStyle w:val="ListParagraph"/>
        <w:numPr>
          <w:ilvl w:val="0"/>
          <w:numId w:val="2"/>
        </w:numPr>
        <w:bidi w:val="0"/>
        <w:rPr>
          <w:sz w:val="24"/>
          <w:szCs w:val="24"/>
          <w:rtl/>
        </w:rPr>
      </w:pPr>
      <w:r w:rsidRPr="002F5E17">
        <w:rPr>
          <w:sz w:val="24"/>
          <w:szCs w:val="24"/>
        </w:rPr>
        <w:t xml:space="preserve">Swelling / Ecchymosis </w:t>
      </w:r>
    </w:p>
    <w:p w:rsidR="00115260" w:rsidRPr="002F5E17" w:rsidRDefault="00115260" w:rsidP="002F5E17">
      <w:pPr>
        <w:pStyle w:val="ListParagraph"/>
        <w:numPr>
          <w:ilvl w:val="0"/>
          <w:numId w:val="2"/>
        </w:numPr>
        <w:bidi w:val="0"/>
        <w:rPr>
          <w:sz w:val="24"/>
          <w:szCs w:val="24"/>
          <w:rtl/>
        </w:rPr>
      </w:pPr>
      <w:r w:rsidRPr="002F5E17">
        <w:rPr>
          <w:sz w:val="24"/>
          <w:szCs w:val="24"/>
        </w:rPr>
        <w:t>Ambulation</w:t>
      </w:r>
    </w:p>
    <w:p w:rsidR="00115260" w:rsidRPr="002F5E17" w:rsidRDefault="00115260" w:rsidP="002F5E17">
      <w:pPr>
        <w:pStyle w:val="ListParagraph"/>
        <w:numPr>
          <w:ilvl w:val="0"/>
          <w:numId w:val="2"/>
        </w:numPr>
        <w:bidi w:val="0"/>
        <w:rPr>
          <w:sz w:val="24"/>
          <w:szCs w:val="24"/>
          <w:rtl/>
        </w:rPr>
      </w:pPr>
      <w:r>
        <w:rPr>
          <w:noProof/>
        </w:rPr>
        <w:pict>
          <v:rect id="_x0000_s1027" style="position:absolute;left:0;text-align:left;margin-left:378pt;margin-top:25.15pt;width:138.75pt;height:109.5pt;z-index:251648512">
            <v:textbox>
              <w:txbxContent>
                <w:p w:rsidR="00115260" w:rsidRDefault="00115260" w:rsidP="002F5E17">
                  <w:r w:rsidRPr="00987180">
                    <w:rPr>
                      <w:noProof/>
                    </w:rPr>
                    <w:pict>
                      <v:shape id="_x0000_i1043" type="#_x0000_t75" alt="flat foot Child, non WB" style="width:128.25pt;height:100.5pt;visibility:visible">
                        <v:imagedata r:id="rId23" o:title=""/>
                      </v:shape>
                    </w:pict>
                  </w:r>
                </w:p>
              </w:txbxContent>
            </v:textbox>
            <w10:wrap anchorx="page"/>
          </v:rect>
        </w:pict>
      </w:r>
      <w:r>
        <w:rPr>
          <w:noProof/>
        </w:rPr>
        <w:pict>
          <v:rect id="_x0000_s1028" style="position:absolute;left:0;text-align:left;margin-left:227.25pt;margin-top:25.15pt;width:142.5pt;height:109.5pt;z-index:251647488">
            <v:textbox>
              <w:txbxContent>
                <w:p w:rsidR="00115260" w:rsidRDefault="00115260" w:rsidP="002F5E17">
                  <w:r w:rsidRPr="00987180">
                    <w:rPr>
                      <w:noProof/>
                    </w:rPr>
                    <w:pict>
                      <v:shape id="_x0000_i1045" type="#_x0000_t75" alt="Varus cavus, post trauma" style="width:121.5pt;height:100.5pt;visibility:visible">
                        <v:imagedata r:id="rId24" o:title=""/>
                      </v:shape>
                    </w:pict>
                  </w:r>
                </w:p>
              </w:txbxContent>
            </v:textbox>
            <w10:wrap anchorx="page"/>
          </v:rect>
        </w:pict>
      </w:r>
      <w:r w:rsidRPr="002F5E17">
        <w:rPr>
          <w:sz w:val="24"/>
          <w:szCs w:val="24"/>
        </w:rPr>
        <w:t>Hx of previous injury</w:t>
      </w:r>
    </w:p>
    <w:p w:rsidR="00115260" w:rsidRPr="002F5E17" w:rsidRDefault="00115260" w:rsidP="002F5E17">
      <w:pPr>
        <w:bidi w:val="0"/>
        <w:rPr>
          <w:b/>
          <w:bCs/>
          <w:color w:val="FF0000"/>
          <w:sz w:val="28"/>
          <w:szCs w:val="28"/>
          <w:u w:val="single"/>
        </w:rPr>
      </w:pPr>
      <w:r w:rsidRPr="002F5E17">
        <w:rPr>
          <w:b/>
          <w:bCs/>
          <w:color w:val="FF0000"/>
          <w:sz w:val="28"/>
          <w:szCs w:val="28"/>
          <w:u w:val="single"/>
        </w:rPr>
        <w:t xml:space="preserve">Examination: </w:t>
      </w:r>
    </w:p>
    <w:p w:rsidR="00115260" w:rsidRPr="002F5E17" w:rsidRDefault="00115260" w:rsidP="002F5E17">
      <w:pPr>
        <w:bidi w:val="0"/>
        <w:rPr>
          <w:sz w:val="24"/>
          <w:szCs w:val="24"/>
        </w:rPr>
      </w:pPr>
      <w:r w:rsidRPr="002F5E17">
        <w:rPr>
          <w:sz w:val="24"/>
          <w:szCs w:val="24"/>
        </w:rPr>
        <w:t>*2 PARTS:</w:t>
      </w:r>
    </w:p>
    <w:p w:rsidR="00115260" w:rsidRPr="002F5E17" w:rsidRDefault="00115260" w:rsidP="002F5E17">
      <w:pPr>
        <w:bidi w:val="0"/>
        <w:rPr>
          <w:sz w:val="24"/>
          <w:szCs w:val="24"/>
        </w:rPr>
      </w:pPr>
      <w:r>
        <w:rPr>
          <w:sz w:val="24"/>
          <w:szCs w:val="24"/>
        </w:rPr>
        <w:t xml:space="preserve">  -</w:t>
      </w:r>
      <w:r w:rsidRPr="002F5E17">
        <w:rPr>
          <w:sz w:val="24"/>
          <w:szCs w:val="24"/>
        </w:rPr>
        <w:t>ERECT POSITION.</w:t>
      </w:r>
      <w:r>
        <w:rPr>
          <w:sz w:val="24"/>
          <w:szCs w:val="24"/>
        </w:rPr>
        <w:t xml:space="preserve">   -</w:t>
      </w:r>
      <w:r w:rsidRPr="002F5E17">
        <w:rPr>
          <w:sz w:val="24"/>
          <w:szCs w:val="24"/>
        </w:rPr>
        <w:t>SUPINE POSITION.</w:t>
      </w:r>
    </w:p>
    <w:p w:rsidR="00115260" w:rsidRPr="002F5E17" w:rsidRDefault="00115260" w:rsidP="002F5E17">
      <w:pPr>
        <w:bidi w:val="0"/>
        <w:rPr>
          <w:sz w:val="24"/>
          <w:szCs w:val="24"/>
        </w:rPr>
      </w:pPr>
      <w:r w:rsidRPr="002F5E17">
        <w:rPr>
          <w:sz w:val="24"/>
          <w:szCs w:val="24"/>
        </w:rPr>
        <w:t>*4things should be do it :</w:t>
      </w:r>
    </w:p>
    <w:p w:rsidR="00115260" w:rsidRPr="002F5E17" w:rsidRDefault="00115260" w:rsidP="002F5E17">
      <w:pPr>
        <w:bidi w:val="0"/>
        <w:ind w:left="720"/>
        <w:rPr>
          <w:sz w:val="24"/>
          <w:szCs w:val="24"/>
          <w:rtl/>
        </w:rPr>
      </w:pPr>
      <w:r w:rsidRPr="002F5E17">
        <w:rPr>
          <w:sz w:val="24"/>
          <w:szCs w:val="24"/>
        </w:rPr>
        <w:t>-Inspection.    -Palpation.   -Movements.    -Special tests.</w:t>
      </w:r>
    </w:p>
    <w:p w:rsidR="00115260" w:rsidRPr="002F5E17" w:rsidRDefault="00115260" w:rsidP="002F5E17">
      <w:pPr>
        <w:bidi w:val="0"/>
        <w:rPr>
          <w:b/>
          <w:bCs/>
          <w:color w:val="FF0000"/>
          <w:sz w:val="28"/>
          <w:szCs w:val="28"/>
          <w:u w:val="single"/>
        </w:rPr>
      </w:pPr>
      <w:r w:rsidRPr="00B7588C">
        <w:rPr>
          <w:b/>
          <w:bCs/>
          <w:color w:val="FF0000"/>
          <w:sz w:val="36"/>
          <w:szCs w:val="36"/>
          <w:highlight w:val="green"/>
          <w:u w:val="single"/>
        </w:rPr>
        <w:t xml:space="preserve">1- </w:t>
      </w:r>
      <w:r w:rsidRPr="00B7588C">
        <w:rPr>
          <w:b/>
          <w:bCs/>
          <w:color w:val="FF0000"/>
          <w:sz w:val="28"/>
          <w:szCs w:val="28"/>
          <w:highlight w:val="green"/>
          <w:u w:val="single"/>
        </w:rPr>
        <w:t>INSPECTION OF THE PATIENT’S GAIT</w:t>
      </w:r>
      <w:r w:rsidRPr="004B21B8">
        <w:rPr>
          <w:color w:val="FF0000"/>
          <w:sz w:val="28"/>
          <w:szCs w:val="28"/>
          <w:highlight w:val="yellow"/>
        </w:rPr>
        <w:t>: very imp. Don’t forget  in OSCE</w:t>
      </w:r>
    </w:p>
    <w:p w:rsidR="00115260" w:rsidRPr="002F5E17" w:rsidRDefault="00115260" w:rsidP="002F5E17">
      <w:pPr>
        <w:bidi w:val="0"/>
        <w:rPr>
          <w:sz w:val="24"/>
          <w:szCs w:val="24"/>
        </w:rPr>
      </w:pPr>
      <w:r w:rsidRPr="002F5E17">
        <w:rPr>
          <w:sz w:val="24"/>
          <w:szCs w:val="24"/>
        </w:rPr>
        <w:t>Evaluation of the walking cycle</w:t>
      </w:r>
    </w:p>
    <w:p w:rsidR="00115260" w:rsidRPr="00B7588C" w:rsidRDefault="00115260" w:rsidP="002F5E17">
      <w:pPr>
        <w:bidi w:val="0"/>
        <w:rPr>
          <w:b/>
          <w:bCs/>
          <w:i/>
          <w:iCs/>
          <w:sz w:val="24"/>
          <w:szCs w:val="24"/>
          <w:u w:val="single"/>
        </w:rPr>
      </w:pPr>
      <w:r w:rsidRPr="00B7588C">
        <w:rPr>
          <w:b/>
          <w:bCs/>
          <w:i/>
          <w:iCs/>
          <w:sz w:val="24"/>
          <w:szCs w:val="24"/>
          <w:u w:val="single"/>
        </w:rPr>
        <w:t>Gait ANALYSIS</w:t>
      </w:r>
      <w:r>
        <w:rPr>
          <w:b/>
          <w:bCs/>
          <w:i/>
          <w:iCs/>
          <w:sz w:val="24"/>
          <w:szCs w:val="24"/>
          <w:u w:val="single"/>
        </w:rPr>
        <w:t>: is imp. In knee and ankle examination</w:t>
      </w:r>
    </w:p>
    <w:p w:rsidR="00115260" w:rsidRPr="004B21B8" w:rsidRDefault="00115260" w:rsidP="004B21B8">
      <w:pPr>
        <w:numPr>
          <w:ilvl w:val="0"/>
          <w:numId w:val="3"/>
        </w:numPr>
        <w:bidi w:val="0"/>
        <w:rPr>
          <w:b/>
          <w:bCs/>
          <w:sz w:val="24"/>
          <w:szCs w:val="24"/>
          <w:u w:val="single"/>
        </w:rPr>
      </w:pPr>
      <w:r w:rsidRPr="004B21B8">
        <w:rPr>
          <w:b/>
          <w:bCs/>
          <w:sz w:val="24"/>
          <w:szCs w:val="24"/>
          <w:u w:val="single"/>
          <w:lang w:val="en-GB"/>
        </w:rPr>
        <w:t>STANCE PHASE 65%</w:t>
      </w:r>
      <w:r>
        <w:rPr>
          <w:b/>
          <w:bCs/>
          <w:sz w:val="24"/>
          <w:szCs w:val="24"/>
          <w:u w:val="single"/>
        </w:rPr>
        <w:t xml:space="preserve">--&gt;longer </w:t>
      </w:r>
    </w:p>
    <w:p w:rsidR="00115260" w:rsidRPr="004B21B8" w:rsidRDefault="00115260" w:rsidP="004B21B8">
      <w:pPr>
        <w:numPr>
          <w:ilvl w:val="1"/>
          <w:numId w:val="3"/>
        </w:numPr>
        <w:bidi w:val="0"/>
        <w:rPr>
          <w:sz w:val="24"/>
          <w:szCs w:val="24"/>
          <w:rtl/>
        </w:rPr>
      </w:pPr>
      <w:r w:rsidRPr="004B21B8">
        <w:rPr>
          <w:sz w:val="24"/>
          <w:szCs w:val="24"/>
          <w:lang w:val="en-GB"/>
        </w:rPr>
        <w:t>Contact Period</w:t>
      </w:r>
      <w:r w:rsidRPr="004B21B8">
        <w:rPr>
          <w:sz w:val="24"/>
          <w:szCs w:val="24"/>
          <w:lang w:val="en-GB"/>
        </w:rPr>
        <w:tab/>
        <w:t xml:space="preserve"> </w:t>
      </w:r>
      <w:r w:rsidRPr="004B21B8">
        <w:rPr>
          <w:sz w:val="24"/>
          <w:szCs w:val="24"/>
          <w:lang w:val="en-GB"/>
        </w:rPr>
        <w:sym w:font="Wingdings" w:char="F0E0"/>
      </w:r>
      <w:r w:rsidRPr="004B21B8">
        <w:rPr>
          <w:sz w:val="24"/>
          <w:szCs w:val="24"/>
          <w:lang w:val="en-GB"/>
        </w:rPr>
        <w:t xml:space="preserve"> heel strike to forefoot loading </w:t>
      </w:r>
      <w:r>
        <w:rPr>
          <w:rFonts w:hint="cs"/>
          <w:sz w:val="24"/>
          <w:szCs w:val="24"/>
          <w:rtl/>
          <w:lang w:val="en-GB"/>
        </w:rPr>
        <w:t>كعب</w:t>
      </w:r>
      <w:r>
        <w:rPr>
          <w:sz w:val="24"/>
          <w:szCs w:val="24"/>
          <w:rtl/>
          <w:lang w:val="en-GB"/>
        </w:rPr>
        <w:t xml:space="preserve"> </w:t>
      </w:r>
      <w:r>
        <w:rPr>
          <w:rFonts w:hint="cs"/>
          <w:sz w:val="24"/>
          <w:szCs w:val="24"/>
          <w:rtl/>
          <w:lang w:val="en-GB"/>
        </w:rPr>
        <w:t>الرجل</w:t>
      </w:r>
      <w:r>
        <w:rPr>
          <w:sz w:val="24"/>
          <w:szCs w:val="24"/>
          <w:rtl/>
          <w:lang w:val="en-GB"/>
        </w:rPr>
        <w:t xml:space="preserve"> </w:t>
      </w:r>
      <w:r>
        <w:rPr>
          <w:rFonts w:hint="cs"/>
          <w:sz w:val="24"/>
          <w:szCs w:val="24"/>
          <w:rtl/>
          <w:lang w:val="en-GB"/>
        </w:rPr>
        <w:t>يلامس</w:t>
      </w:r>
      <w:r>
        <w:rPr>
          <w:sz w:val="24"/>
          <w:szCs w:val="24"/>
          <w:rtl/>
          <w:lang w:val="en-GB"/>
        </w:rPr>
        <w:t xml:space="preserve"> </w:t>
      </w:r>
      <w:r>
        <w:rPr>
          <w:rFonts w:hint="cs"/>
          <w:sz w:val="24"/>
          <w:szCs w:val="24"/>
          <w:rtl/>
          <w:lang w:val="en-GB"/>
        </w:rPr>
        <w:t>الأرض</w:t>
      </w:r>
      <w:r>
        <w:rPr>
          <w:sz w:val="24"/>
          <w:szCs w:val="24"/>
          <w:rtl/>
          <w:lang w:val="en-GB"/>
        </w:rPr>
        <w:t xml:space="preserve"> </w:t>
      </w:r>
    </w:p>
    <w:p w:rsidR="00115260" w:rsidRPr="004B21B8" w:rsidRDefault="00115260" w:rsidP="004B21B8">
      <w:pPr>
        <w:numPr>
          <w:ilvl w:val="1"/>
          <w:numId w:val="3"/>
        </w:numPr>
        <w:bidi w:val="0"/>
        <w:rPr>
          <w:sz w:val="24"/>
          <w:szCs w:val="24"/>
          <w:rtl/>
        </w:rPr>
      </w:pPr>
      <w:r w:rsidRPr="004B21B8">
        <w:rPr>
          <w:sz w:val="24"/>
          <w:szCs w:val="24"/>
          <w:lang w:val="en-GB"/>
        </w:rPr>
        <w:t>Midstance Period</w:t>
      </w:r>
      <w:r w:rsidRPr="004B21B8">
        <w:rPr>
          <w:sz w:val="24"/>
          <w:szCs w:val="24"/>
          <w:lang w:val="en-GB"/>
        </w:rPr>
        <w:tab/>
        <w:t xml:space="preserve"> </w:t>
      </w:r>
      <w:r w:rsidRPr="004B21B8">
        <w:rPr>
          <w:sz w:val="24"/>
          <w:szCs w:val="24"/>
          <w:lang w:val="en-GB"/>
        </w:rPr>
        <w:sym w:font="Wingdings" w:char="F0E0"/>
      </w:r>
      <w:r w:rsidRPr="004B21B8">
        <w:rPr>
          <w:sz w:val="24"/>
          <w:szCs w:val="24"/>
          <w:lang w:val="en-GB"/>
        </w:rPr>
        <w:t xml:space="preserve"> fo</w:t>
      </w:r>
      <w:r>
        <w:rPr>
          <w:sz w:val="24"/>
          <w:szCs w:val="24"/>
          <w:lang w:val="en-GB"/>
        </w:rPr>
        <w:t xml:space="preserve">refoot loading to heel </w:t>
      </w:r>
      <w:r w:rsidRPr="004B21B8">
        <w:rPr>
          <w:sz w:val="24"/>
          <w:szCs w:val="24"/>
          <w:lang w:val="en-GB"/>
        </w:rPr>
        <w:t xml:space="preserve"> raise</w:t>
      </w:r>
      <w:r>
        <w:rPr>
          <w:rFonts w:hint="cs"/>
          <w:sz w:val="24"/>
          <w:szCs w:val="24"/>
          <w:rtl/>
        </w:rPr>
        <w:t>كعب</w:t>
      </w:r>
      <w:r>
        <w:rPr>
          <w:sz w:val="24"/>
          <w:szCs w:val="24"/>
          <w:rtl/>
        </w:rPr>
        <w:t xml:space="preserve"> </w:t>
      </w:r>
      <w:r>
        <w:rPr>
          <w:rFonts w:hint="cs"/>
          <w:sz w:val="24"/>
          <w:szCs w:val="24"/>
          <w:rtl/>
        </w:rPr>
        <w:t>الرجل</w:t>
      </w:r>
      <w:r>
        <w:rPr>
          <w:sz w:val="24"/>
          <w:szCs w:val="24"/>
          <w:rtl/>
        </w:rPr>
        <w:t xml:space="preserve"> </w:t>
      </w:r>
      <w:r>
        <w:rPr>
          <w:rFonts w:hint="cs"/>
          <w:sz w:val="24"/>
          <w:szCs w:val="24"/>
          <w:rtl/>
        </w:rPr>
        <w:t>يرتفع</w:t>
      </w:r>
      <w:r>
        <w:rPr>
          <w:sz w:val="24"/>
          <w:szCs w:val="24"/>
          <w:rtl/>
        </w:rPr>
        <w:t xml:space="preserve"> </w:t>
      </w:r>
      <w:r>
        <w:rPr>
          <w:rFonts w:hint="cs"/>
          <w:sz w:val="24"/>
          <w:szCs w:val="24"/>
          <w:rtl/>
        </w:rPr>
        <w:t>عن</w:t>
      </w:r>
      <w:r>
        <w:rPr>
          <w:sz w:val="24"/>
          <w:szCs w:val="24"/>
          <w:rtl/>
        </w:rPr>
        <w:t xml:space="preserve"> </w:t>
      </w:r>
      <w:r>
        <w:rPr>
          <w:rFonts w:hint="cs"/>
          <w:sz w:val="24"/>
          <w:szCs w:val="24"/>
          <w:rtl/>
        </w:rPr>
        <w:t>الأرض</w:t>
      </w:r>
      <w:r>
        <w:rPr>
          <w:sz w:val="24"/>
          <w:szCs w:val="24"/>
          <w:rtl/>
        </w:rPr>
        <w:t xml:space="preserve"> </w:t>
      </w:r>
    </w:p>
    <w:p w:rsidR="00115260" w:rsidRPr="004B21B8" w:rsidRDefault="00115260" w:rsidP="004B21B8">
      <w:pPr>
        <w:numPr>
          <w:ilvl w:val="1"/>
          <w:numId w:val="3"/>
        </w:numPr>
        <w:bidi w:val="0"/>
        <w:rPr>
          <w:sz w:val="24"/>
          <w:szCs w:val="24"/>
          <w:rtl/>
        </w:rPr>
      </w:pPr>
      <w:r w:rsidRPr="004B21B8">
        <w:rPr>
          <w:sz w:val="24"/>
          <w:szCs w:val="24"/>
          <w:lang w:val="en-GB"/>
        </w:rPr>
        <w:t xml:space="preserve">Propulsive Period </w:t>
      </w:r>
      <w:r w:rsidRPr="004B21B8">
        <w:rPr>
          <w:sz w:val="24"/>
          <w:szCs w:val="24"/>
          <w:lang w:val="en-GB"/>
        </w:rPr>
        <w:tab/>
        <w:t xml:space="preserve"> </w:t>
      </w:r>
      <w:r w:rsidRPr="004B21B8">
        <w:rPr>
          <w:sz w:val="24"/>
          <w:szCs w:val="24"/>
          <w:lang w:val="en-GB"/>
        </w:rPr>
        <w:sym w:font="Wingdings" w:char="F0E0"/>
      </w:r>
      <w:r w:rsidRPr="004B21B8">
        <w:rPr>
          <w:sz w:val="24"/>
          <w:szCs w:val="24"/>
          <w:lang w:val="en-GB"/>
        </w:rPr>
        <w:t xml:space="preserve"> heel raise to toe off</w:t>
      </w:r>
      <w:r>
        <w:rPr>
          <w:rFonts w:hint="cs"/>
          <w:sz w:val="24"/>
          <w:szCs w:val="24"/>
          <w:rtl/>
        </w:rPr>
        <w:t>الكعب</w:t>
      </w:r>
      <w:r>
        <w:rPr>
          <w:sz w:val="24"/>
          <w:szCs w:val="24"/>
          <w:rtl/>
        </w:rPr>
        <w:t xml:space="preserve"> </w:t>
      </w:r>
      <w:r>
        <w:rPr>
          <w:rFonts w:hint="cs"/>
          <w:sz w:val="24"/>
          <w:szCs w:val="24"/>
          <w:rtl/>
        </w:rPr>
        <w:t>ثم</w:t>
      </w:r>
      <w:r>
        <w:rPr>
          <w:sz w:val="24"/>
          <w:szCs w:val="24"/>
          <w:rtl/>
        </w:rPr>
        <w:t xml:space="preserve"> </w:t>
      </w:r>
      <w:r>
        <w:rPr>
          <w:rFonts w:hint="cs"/>
          <w:sz w:val="24"/>
          <w:szCs w:val="24"/>
          <w:rtl/>
        </w:rPr>
        <w:t>أصابع</w:t>
      </w:r>
      <w:r>
        <w:rPr>
          <w:sz w:val="24"/>
          <w:szCs w:val="24"/>
          <w:rtl/>
        </w:rPr>
        <w:t xml:space="preserve"> </w:t>
      </w:r>
      <w:r>
        <w:rPr>
          <w:rFonts w:hint="cs"/>
          <w:sz w:val="24"/>
          <w:szCs w:val="24"/>
          <w:rtl/>
        </w:rPr>
        <w:t>القدم</w:t>
      </w:r>
      <w:r>
        <w:rPr>
          <w:sz w:val="24"/>
          <w:szCs w:val="24"/>
          <w:rtl/>
        </w:rPr>
        <w:t xml:space="preserve"> </w:t>
      </w:r>
      <w:r>
        <w:rPr>
          <w:rFonts w:hint="cs"/>
          <w:sz w:val="24"/>
          <w:szCs w:val="24"/>
          <w:rtl/>
        </w:rPr>
        <w:t>ترتفع</w:t>
      </w:r>
      <w:r>
        <w:rPr>
          <w:sz w:val="24"/>
          <w:szCs w:val="24"/>
          <w:rtl/>
        </w:rPr>
        <w:t xml:space="preserve"> </w:t>
      </w:r>
      <w:r>
        <w:rPr>
          <w:rFonts w:hint="cs"/>
          <w:sz w:val="24"/>
          <w:szCs w:val="24"/>
          <w:rtl/>
        </w:rPr>
        <w:t>عن</w:t>
      </w:r>
      <w:r>
        <w:rPr>
          <w:sz w:val="24"/>
          <w:szCs w:val="24"/>
          <w:rtl/>
        </w:rPr>
        <w:t xml:space="preserve"> </w:t>
      </w:r>
      <w:r>
        <w:rPr>
          <w:rFonts w:hint="cs"/>
          <w:sz w:val="24"/>
          <w:szCs w:val="24"/>
          <w:rtl/>
        </w:rPr>
        <w:t>الأرض</w:t>
      </w:r>
    </w:p>
    <w:p w:rsidR="00115260" w:rsidRDefault="00115260" w:rsidP="004B21B8">
      <w:pPr>
        <w:numPr>
          <w:ilvl w:val="0"/>
          <w:numId w:val="3"/>
        </w:numPr>
        <w:bidi w:val="0"/>
        <w:rPr>
          <w:b/>
          <w:bCs/>
          <w:sz w:val="24"/>
          <w:szCs w:val="24"/>
          <w:u w:val="single"/>
        </w:rPr>
      </w:pPr>
      <w:r w:rsidRPr="004B21B8">
        <w:rPr>
          <w:b/>
          <w:bCs/>
          <w:sz w:val="24"/>
          <w:szCs w:val="24"/>
          <w:u w:val="single"/>
          <w:lang w:val="en-GB"/>
        </w:rPr>
        <w:t>SWING PHASE 35%</w:t>
      </w:r>
      <w:r>
        <w:rPr>
          <w:b/>
          <w:bCs/>
          <w:sz w:val="24"/>
          <w:szCs w:val="24"/>
          <w:u w:val="single"/>
        </w:rPr>
        <w:t xml:space="preserve">--&gt; shorter – the foot not touch the floor </w:t>
      </w:r>
    </w:p>
    <w:p w:rsidR="00115260" w:rsidRPr="00F03452" w:rsidRDefault="00115260" w:rsidP="00F03452">
      <w:pPr>
        <w:bidi w:val="0"/>
        <w:ind w:left="720"/>
        <w:rPr>
          <w:color w:val="7030A0"/>
          <w:sz w:val="24"/>
          <w:szCs w:val="24"/>
        </w:rPr>
      </w:pPr>
      <w:r w:rsidRPr="00F03452">
        <w:rPr>
          <w:color w:val="7030A0"/>
          <w:sz w:val="24"/>
          <w:szCs w:val="24"/>
        </w:rPr>
        <w:t xml:space="preserve">The most common is short heel strike because tightness of achilus tendon  </w:t>
      </w:r>
    </w:p>
    <w:p w:rsidR="00115260" w:rsidRDefault="00115260" w:rsidP="00DB24C2">
      <w:pPr>
        <w:bidi w:val="0"/>
        <w:ind w:left="720"/>
        <w:rPr>
          <w:b/>
          <w:bCs/>
          <w:sz w:val="24"/>
          <w:szCs w:val="24"/>
          <w:u w:val="single"/>
        </w:rPr>
      </w:pPr>
      <w:r w:rsidRPr="007219EB">
        <w:rPr>
          <w:b/>
          <w:bCs/>
          <w:noProof/>
          <w:sz w:val="24"/>
          <w:szCs w:val="24"/>
          <w:u w:val="single"/>
        </w:rPr>
        <w:pict>
          <v:shape id="_x0000_i1046" type="#_x0000_t75" alt="Gait cycle chart" style="width:431.25pt;height:219pt;visibility:visible">
            <v:imagedata r:id="rId25" o:title=""/>
          </v:shape>
        </w:pict>
      </w:r>
    </w:p>
    <w:p w:rsidR="00115260" w:rsidRDefault="00115260" w:rsidP="00DB24C2">
      <w:pPr>
        <w:bidi w:val="0"/>
        <w:ind w:left="720"/>
        <w:rPr>
          <w:color w:val="FF0000"/>
          <w:sz w:val="28"/>
          <w:szCs w:val="28"/>
        </w:rPr>
      </w:pPr>
    </w:p>
    <w:p w:rsidR="00115260" w:rsidRPr="00DB24C2" w:rsidRDefault="00115260" w:rsidP="00DB24C2">
      <w:pPr>
        <w:bidi w:val="0"/>
        <w:ind w:left="720"/>
        <w:rPr>
          <w:color w:val="FF0000"/>
          <w:sz w:val="28"/>
          <w:szCs w:val="28"/>
        </w:rPr>
      </w:pPr>
      <w:r w:rsidRPr="00DB24C2">
        <w:rPr>
          <w:color w:val="FF0000"/>
          <w:sz w:val="28"/>
          <w:szCs w:val="28"/>
        </w:rPr>
        <w:t>STANCE  PHASE :</w:t>
      </w:r>
    </w:p>
    <w:p w:rsidR="00115260" w:rsidRPr="004B21B8" w:rsidRDefault="00115260" w:rsidP="00DB24C2">
      <w:pPr>
        <w:bidi w:val="0"/>
        <w:ind w:left="720"/>
        <w:rPr>
          <w:b/>
          <w:bCs/>
          <w:sz w:val="24"/>
          <w:szCs w:val="24"/>
          <w:u w:val="single"/>
          <w:rtl/>
        </w:rPr>
      </w:pPr>
      <w:r>
        <w:rPr>
          <w:noProof/>
        </w:rPr>
        <w:pict>
          <v:rect id="_x0000_s1029" style="position:absolute;left:0;text-align:left;margin-left:282pt;margin-top:167.6pt;width:192.75pt;height:127.5pt;z-index:251649536">
            <v:textbox>
              <w:txbxContent>
                <w:p w:rsidR="00115260" w:rsidRDefault="00115260" w:rsidP="00DB24C2">
                  <w:r w:rsidRPr="00987180">
                    <w:rPr>
                      <w:noProof/>
                    </w:rPr>
                    <w:pict>
                      <v:shape id="_x0000_i1048" type="#_x0000_t75" alt="Fig5_Weak_gluteus_medius_abductor_gait.jpg" style="width:175.5pt;height:199.5pt;visibility:visible">
                        <v:imagedata r:id="rId26" o:title=""/>
                      </v:shape>
                    </w:pict>
                  </w:r>
                </w:p>
              </w:txbxContent>
            </v:textbox>
            <w10:wrap anchorx="page"/>
          </v:rect>
        </w:pict>
      </w:r>
      <w:r w:rsidRPr="007219EB">
        <w:rPr>
          <w:b/>
          <w:bCs/>
          <w:noProof/>
          <w:sz w:val="24"/>
          <w:szCs w:val="24"/>
          <w:u w:val="single"/>
        </w:rPr>
        <w:pict>
          <v:shape id="_x0000_i1049" type="#_x0000_t75" alt="fig" style="width:430.5pt;height:153pt;visibility:visible">
            <v:imagedata r:id="rId27" o:title="" gain="112993f" blacklevel="-9175f"/>
          </v:shape>
        </w:pict>
      </w:r>
    </w:p>
    <w:p w:rsidR="00115260" w:rsidRPr="00DB24C2" w:rsidRDefault="00115260" w:rsidP="00DB24C2">
      <w:pPr>
        <w:bidi w:val="0"/>
        <w:rPr>
          <w:b/>
          <w:bCs/>
          <w:color w:val="FF0000"/>
          <w:sz w:val="28"/>
          <w:szCs w:val="28"/>
          <w:u w:val="single"/>
        </w:rPr>
      </w:pPr>
      <w:r w:rsidRPr="00DB24C2">
        <w:rPr>
          <w:b/>
          <w:bCs/>
          <w:color w:val="FF0000"/>
          <w:sz w:val="28"/>
          <w:szCs w:val="28"/>
          <w:u w:val="single"/>
        </w:rPr>
        <w:t>Trendelenburg gait</w:t>
      </w:r>
      <w:r>
        <w:rPr>
          <w:b/>
          <w:bCs/>
          <w:color w:val="FF0000"/>
          <w:sz w:val="28"/>
          <w:szCs w:val="28"/>
          <w:u w:val="single"/>
        </w:rPr>
        <w:t>(the pelvis is not transverse)</w:t>
      </w:r>
    </w:p>
    <w:p w:rsidR="00115260" w:rsidRPr="00DB24C2" w:rsidRDefault="00115260" w:rsidP="00DB24C2">
      <w:pPr>
        <w:pStyle w:val="NormalWeb"/>
        <w:rPr>
          <w:b/>
          <w:bCs/>
          <w:color w:val="00B0F0"/>
        </w:rPr>
      </w:pPr>
      <w:r w:rsidRPr="00DB24C2">
        <w:rPr>
          <w:color w:val="00B0F0"/>
        </w:rPr>
        <w:t xml:space="preserve">The </w:t>
      </w:r>
      <w:r w:rsidRPr="00DB24C2">
        <w:rPr>
          <w:b/>
          <w:bCs/>
          <w:color w:val="00B0F0"/>
        </w:rPr>
        <w:t>Trendelenburg gait</w:t>
      </w:r>
      <w:r w:rsidRPr="00DB24C2">
        <w:rPr>
          <w:color w:val="00B0F0"/>
        </w:rPr>
        <w:t xml:space="preserve"> pattern (or </w:t>
      </w:r>
      <w:r w:rsidRPr="00DB24C2">
        <w:rPr>
          <w:b/>
          <w:bCs/>
          <w:color w:val="00B0F0"/>
        </w:rPr>
        <w:t xml:space="preserve">gluteus medius </w:t>
      </w:r>
    </w:p>
    <w:p w:rsidR="00115260" w:rsidRPr="00DB24C2" w:rsidRDefault="00115260" w:rsidP="00DB24C2">
      <w:pPr>
        <w:pStyle w:val="NormalWeb"/>
        <w:rPr>
          <w:color w:val="00B0F0"/>
        </w:rPr>
      </w:pPr>
      <w:r w:rsidRPr="00DB24C2">
        <w:rPr>
          <w:b/>
          <w:bCs/>
          <w:color w:val="00B0F0"/>
        </w:rPr>
        <w:t>lurch</w:t>
      </w:r>
      <w:r w:rsidRPr="00DB24C2">
        <w:rPr>
          <w:color w:val="00B0F0"/>
        </w:rPr>
        <w:t xml:space="preserve">) is an abnormal </w:t>
      </w:r>
      <w:hyperlink r:id="rId28" w:tooltip="Gait (human)" w:history="1">
        <w:r w:rsidRPr="00DB24C2">
          <w:rPr>
            <w:rStyle w:val="Hyperlink"/>
            <w:color w:val="00B0F0"/>
          </w:rPr>
          <w:t>gait</w:t>
        </w:r>
      </w:hyperlink>
      <w:r w:rsidRPr="00DB24C2">
        <w:rPr>
          <w:color w:val="00B0F0"/>
        </w:rPr>
        <w:t xml:space="preserve"> (as with walking) caused </w:t>
      </w:r>
    </w:p>
    <w:p w:rsidR="00115260" w:rsidRDefault="00115260" w:rsidP="00DB24C2">
      <w:pPr>
        <w:pStyle w:val="NormalWeb"/>
        <w:rPr>
          <w:color w:val="00B0F0"/>
        </w:rPr>
      </w:pPr>
      <w:r w:rsidRPr="00DB24C2">
        <w:rPr>
          <w:color w:val="00B0F0"/>
        </w:rPr>
        <w:t xml:space="preserve">by weakness of the </w:t>
      </w:r>
      <w:hyperlink r:id="rId29" w:tooltip="Abductor muscles" w:history="1">
        <w:r w:rsidRPr="00F03452">
          <w:rPr>
            <w:rStyle w:val="Hyperlink"/>
            <w:color w:val="7030A0"/>
          </w:rPr>
          <w:t>abductor muscles</w:t>
        </w:r>
      </w:hyperlink>
      <w:r w:rsidRPr="00DB24C2">
        <w:rPr>
          <w:color w:val="00B0F0"/>
        </w:rPr>
        <w:t xml:space="preserve"> of the </w:t>
      </w:r>
      <w:hyperlink r:id="rId30" w:tooltip="Lower limb" w:history="1">
        <w:r w:rsidRPr="00DB24C2">
          <w:rPr>
            <w:rStyle w:val="Hyperlink"/>
            <w:color w:val="00B0F0"/>
          </w:rPr>
          <w:t>lower limb</w:t>
        </w:r>
      </w:hyperlink>
      <w:r>
        <w:rPr>
          <w:color w:val="00B0F0"/>
        </w:rPr>
        <w:t xml:space="preserve"> </w:t>
      </w:r>
    </w:p>
    <w:p w:rsidR="00115260" w:rsidRDefault="00115260" w:rsidP="00F03452">
      <w:pPr>
        <w:pStyle w:val="NormalWeb"/>
        <w:rPr>
          <w:color w:val="00B0F0"/>
        </w:rPr>
      </w:pPr>
      <w:r>
        <w:rPr>
          <w:color w:val="00B0F0"/>
        </w:rPr>
        <w:t xml:space="preserve">and </w:t>
      </w:r>
      <w:r w:rsidRPr="00F03452">
        <w:rPr>
          <w:color w:val="7030A0"/>
        </w:rPr>
        <w:t>joint of hip,</w:t>
      </w:r>
      <w:r w:rsidRPr="00DB24C2">
        <w:rPr>
          <w:color w:val="00B0F0"/>
        </w:rPr>
        <w:t xml:space="preserve"> </w:t>
      </w:r>
      <w:hyperlink r:id="rId31" w:tooltip="Gluteus medius" w:history="1">
        <w:r w:rsidRPr="00DB24C2">
          <w:rPr>
            <w:rStyle w:val="Hyperlink"/>
            <w:color w:val="00B0F0"/>
          </w:rPr>
          <w:t>gluteus medius</w:t>
        </w:r>
      </w:hyperlink>
      <w:r w:rsidRPr="00DB24C2">
        <w:rPr>
          <w:color w:val="00B0F0"/>
        </w:rPr>
        <w:t xml:space="preserve"> and </w:t>
      </w:r>
      <w:hyperlink r:id="rId32" w:tooltip="Gluteus minimus" w:history="1">
        <w:r w:rsidRPr="00DB24C2">
          <w:rPr>
            <w:rStyle w:val="Hyperlink"/>
            <w:color w:val="00B0F0"/>
          </w:rPr>
          <w:t>gluteus minimus</w:t>
        </w:r>
      </w:hyperlink>
      <w:r w:rsidRPr="00DB24C2">
        <w:rPr>
          <w:color w:val="00B0F0"/>
        </w:rPr>
        <w:t xml:space="preserve">. </w:t>
      </w:r>
    </w:p>
    <w:p w:rsidR="00115260" w:rsidRPr="00DB24C2" w:rsidRDefault="00115260" w:rsidP="00F03452">
      <w:pPr>
        <w:pStyle w:val="NormalWeb"/>
        <w:rPr>
          <w:color w:val="00B0F0"/>
        </w:rPr>
      </w:pPr>
      <w:r w:rsidRPr="00DB24C2">
        <w:rPr>
          <w:color w:val="00B0F0"/>
        </w:rPr>
        <w:t>People with a lesion</w:t>
      </w:r>
      <w:r>
        <w:rPr>
          <w:color w:val="00B0F0"/>
        </w:rPr>
        <w:t xml:space="preserve"> </w:t>
      </w:r>
      <w:r w:rsidRPr="00DB24C2">
        <w:rPr>
          <w:color w:val="00B0F0"/>
        </w:rPr>
        <w:t xml:space="preserve">of </w:t>
      </w:r>
      <w:hyperlink r:id="rId33" w:tooltip="Superior gluteal nerve" w:history="1">
        <w:r w:rsidRPr="00DB24C2">
          <w:rPr>
            <w:rStyle w:val="Hyperlink"/>
            <w:color w:val="00B0F0"/>
          </w:rPr>
          <w:t>superior gluteal nerve</w:t>
        </w:r>
      </w:hyperlink>
      <w:r w:rsidRPr="00DB24C2">
        <w:rPr>
          <w:color w:val="00B0F0"/>
        </w:rPr>
        <w:t xml:space="preserve"> have weakness of abducting the thigh at the </w:t>
      </w:r>
      <w:hyperlink r:id="rId34" w:tooltip="Hip" w:history="1">
        <w:r w:rsidRPr="00DB24C2">
          <w:rPr>
            <w:rStyle w:val="Hyperlink"/>
            <w:color w:val="00B0F0"/>
          </w:rPr>
          <w:t>hip</w:t>
        </w:r>
      </w:hyperlink>
      <w:r w:rsidRPr="00DB24C2">
        <w:rPr>
          <w:color w:val="00B0F0"/>
        </w:rPr>
        <w:t xml:space="preserve">. This type of gait may also be seen in L5 </w:t>
      </w:r>
      <w:hyperlink r:id="rId35" w:tooltip="Radiculopathy" w:history="1">
        <w:r w:rsidRPr="00DB24C2">
          <w:rPr>
            <w:rStyle w:val="Hyperlink"/>
            <w:color w:val="00B0F0"/>
          </w:rPr>
          <w:t>radiculopathy</w:t>
        </w:r>
      </w:hyperlink>
      <w:r w:rsidRPr="00DB24C2">
        <w:rPr>
          <w:color w:val="00B0F0"/>
        </w:rPr>
        <w:t xml:space="preserve"> and after </w:t>
      </w:r>
      <w:hyperlink r:id="rId36" w:tooltip="Poliomyelitis" w:history="1">
        <w:r w:rsidRPr="00DB24C2">
          <w:rPr>
            <w:rStyle w:val="Hyperlink"/>
            <w:color w:val="00B0F0"/>
          </w:rPr>
          <w:t>poliomyelitis</w:t>
        </w:r>
      </w:hyperlink>
      <w:r w:rsidRPr="00DB24C2">
        <w:rPr>
          <w:color w:val="00B0F0"/>
        </w:rPr>
        <w:t>, but is then usually seen in combination with foot drop.</w:t>
      </w:r>
    </w:p>
    <w:p w:rsidR="00115260" w:rsidRPr="00DB24C2" w:rsidRDefault="00115260" w:rsidP="00DB24C2">
      <w:pPr>
        <w:pStyle w:val="NormalWeb"/>
        <w:rPr>
          <w:color w:val="00B0F0"/>
        </w:rPr>
      </w:pPr>
      <w:r w:rsidRPr="00DB24C2">
        <w:rPr>
          <w:color w:val="00B0F0"/>
        </w:rPr>
        <w:t xml:space="preserve">During the </w:t>
      </w:r>
      <w:hyperlink r:id="rId37" w:tooltip="Stance" w:history="1">
        <w:r w:rsidRPr="00DB24C2">
          <w:rPr>
            <w:rStyle w:val="Hyperlink"/>
            <w:color w:val="00B0F0"/>
          </w:rPr>
          <w:t>stance</w:t>
        </w:r>
      </w:hyperlink>
      <w:r w:rsidRPr="00DB24C2">
        <w:rPr>
          <w:color w:val="00B0F0"/>
        </w:rPr>
        <w:t xml:space="preserve"> phase, the weakened abductor muscles allow the </w:t>
      </w:r>
      <w:hyperlink r:id="rId38" w:tooltip="Human pelvis" w:history="1">
        <w:r w:rsidRPr="00DB24C2">
          <w:rPr>
            <w:rStyle w:val="Hyperlink"/>
            <w:color w:val="00B0F0"/>
          </w:rPr>
          <w:t>pelvis</w:t>
        </w:r>
      </w:hyperlink>
      <w:r w:rsidRPr="00DB24C2">
        <w:rPr>
          <w:color w:val="00B0F0"/>
        </w:rPr>
        <w:t xml:space="preserve"> to tilt down on the opposite side. To compensate, the trunk lurches to the weakened side to attempt to maintain a level pelvis throughout the gait cycle. The pelvis sags on the opposite side of the lesioned superior gluteal nerve.</w:t>
      </w:r>
    </w:p>
    <w:p w:rsidR="00115260" w:rsidRDefault="00115260" w:rsidP="0078514A">
      <w:pPr>
        <w:bidi w:val="0"/>
        <w:rPr>
          <w:b/>
          <w:bCs/>
          <w:color w:val="FF0000"/>
          <w:sz w:val="28"/>
          <w:szCs w:val="28"/>
          <w:u w:val="single"/>
        </w:rPr>
      </w:pPr>
      <w:r>
        <w:rPr>
          <w:noProof/>
        </w:rPr>
        <w:pict>
          <v:rect id="_x0000_s1030" style="position:absolute;margin-left:282pt;margin-top:6.45pt;width:192.75pt;height:120.75pt;z-index:251650560">
            <v:textbox>
              <w:txbxContent>
                <w:p w:rsidR="00115260" w:rsidRDefault="00115260" w:rsidP="001A5271">
                  <w:r w:rsidRPr="00987180">
                    <w:rPr>
                      <w:noProof/>
                    </w:rPr>
                    <w:pict>
                      <v:shape id="صورة 19" o:spid="_x0000_i1051" type="#_x0000_t75" alt="tiptoe.jpg" style="width:177pt;height:105.75pt;visibility:visible">
                        <v:imagedata r:id="rId39" o:title=""/>
                      </v:shape>
                    </w:pict>
                  </w:r>
                </w:p>
              </w:txbxContent>
            </v:textbox>
            <w10:wrap anchorx="page"/>
          </v:rect>
        </w:pict>
      </w:r>
      <w:r w:rsidRPr="001A5271">
        <w:rPr>
          <w:b/>
          <w:bCs/>
          <w:color w:val="FF0000"/>
          <w:sz w:val="28"/>
          <w:szCs w:val="28"/>
          <w:u w:val="single"/>
        </w:rPr>
        <w:t>Tip-toe walking</w:t>
      </w:r>
      <w:r w:rsidRPr="00F03452">
        <w:rPr>
          <w:b/>
          <w:bCs/>
          <w:color w:val="FF0000"/>
          <w:sz w:val="28"/>
          <w:szCs w:val="28"/>
          <w:u w:val="single"/>
        </w:rPr>
        <w:sym w:font="Wingdings" w:char="F0E0"/>
      </w:r>
      <w:r w:rsidRPr="00F03452">
        <w:rPr>
          <w:rStyle w:val="BalloonTextChar"/>
        </w:rPr>
        <w:t xml:space="preserve"> </w:t>
      </w:r>
      <w:r w:rsidRPr="00F03452">
        <w:rPr>
          <w:rStyle w:val="hps"/>
          <w:rFonts w:cs="Arial"/>
          <w:color w:val="7030A0"/>
        </w:rPr>
        <w:t>Shortcut</w:t>
      </w:r>
      <w:r w:rsidRPr="00F03452">
        <w:rPr>
          <w:rStyle w:val="shorttext"/>
          <w:rFonts w:cs="Arial"/>
          <w:color w:val="7030A0"/>
        </w:rPr>
        <w:t xml:space="preserve"> </w:t>
      </w:r>
      <w:r w:rsidRPr="00F03452">
        <w:rPr>
          <w:rStyle w:val="hps"/>
          <w:rFonts w:cs="Arial"/>
          <w:color w:val="7030A0"/>
        </w:rPr>
        <w:t xml:space="preserve"> </w:t>
      </w:r>
      <w:r>
        <w:rPr>
          <w:rStyle w:val="hps"/>
          <w:rFonts w:cs="Arial"/>
          <w:color w:val="7030A0"/>
        </w:rPr>
        <w:t xml:space="preserve">of contact and mid phases </w:t>
      </w:r>
    </w:p>
    <w:p w:rsidR="00115260" w:rsidRPr="001A5271" w:rsidRDefault="00115260" w:rsidP="001A5271">
      <w:pPr>
        <w:pStyle w:val="NormalWeb"/>
        <w:rPr>
          <w:color w:val="00B0F0"/>
        </w:rPr>
      </w:pPr>
      <w:r w:rsidRPr="001A5271">
        <w:rPr>
          <w:b/>
          <w:bCs/>
          <w:color w:val="00B0F0"/>
        </w:rPr>
        <w:t>Toe walking</w:t>
      </w:r>
      <w:r w:rsidRPr="001A5271">
        <w:rPr>
          <w:color w:val="00B0F0"/>
        </w:rPr>
        <w:t xml:space="preserve"> refers to a condition where a person walks </w:t>
      </w:r>
    </w:p>
    <w:p w:rsidR="00115260" w:rsidRPr="001A5271" w:rsidRDefault="00115260" w:rsidP="001A5271">
      <w:pPr>
        <w:pStyle w:val="NormalWeb"/>
        <w:rPr>
          <w:color w:val="00B0F0"/>
        </w:rPr>
      </w:pPr>
      <w:r w:rsidRPr="001A5271">
        <w:rPr>
          <w:color w:val="00B0F0"/>
        </w:rPr>
        <w:t xml:space="preserve">on his or her </w:t>
      </w:r>
      <w:hyperlink r:id="rId40" w:tooltip="Toe" w:history="1">
        <w:r w:rsidRPr="001A5271">
          <w:rPr>
            <w:rStyle w:val="Hyperlink"/>
            <w:color w:val="00B0F0"/>
          </w:rPr>
          <w:t>toes</w:t>
        </w:r>
      </w:hyperlink>
      <w:r w:rsidRPr="001A5271">
        <w:rPr>
          <w:color w:val="00B0F0"/>
        </w:rPr>
        <w:t xml:space="preserve"> without putting much weight on the</w:t>
      </w:r>
    </w:p>
    <w:p w:rsidR="00115260" w:rsidRPr="001A5271" w:rsidRDefault="00115260" w:rsidP="001A5271">
      <w:pPr>
        <w:pStyle w:val="NormalWeb"/>
        <w:rPr>
          <w:color w:val="00B0F0"/>
        </w:rPr>
      </w:pPr>
      <w:r w:rsidRPr="001A5271">
        <w:rPr>
          <w:color w:val="00B0F0"/>
        </w:rPr>
        <w:t xml:space="preserve"> </w:t>
      </w:r>
      <w:hyperlink r:id="rId41" w:tooltip="Heel" w:history="1">
        <w:r w:rsidRPr="001A5271">
          <w:rPr>
            <w:rStyle w:val="Hyperlink"/>
            <w:color w:val="00B0F0"/>
          </w:rPr>
          <w:t>heel</w:t>
        </w:r>
      </w:hyperlink>
      <w:r w:rsidRPr="001A5271">
        <w:rPr>
          <w:color w:val="00B0F0"/>
        </w:rPr>
        <w:t xml:space="preserve"> or any other part of the foot. Toe-walking in toddlers</w:t>
      </w:r>
    </w:p>
    <w:p w:rsidR="00115260" w:rsidRPr="001A5271" w:rsidRDefault="00115260" w:rsidP="001A5271">
      <w:pPr>
        <w:pStyle w:val="NormalWeb"/>
        <w:rPr>
          <w:color w:val="00B0F0"/>
        </w:rPr>
      </w:pPr>
      <w:r w:rsidRPr="001A5271">
        <w:rPr>
          <w:color w:val="00B0F0"/>
        </w:rPr>
        <w:t xml:space="preserve"> is common. These children usually adopt a normal </w:t>
      </w:r>
    </w:p>
    <w:p w:rsidR="00115260" w:rsidRPr="001A5271" w:rsidRDefault="00115260" w:rsidP="001A5271">
      <w:pPr>
        <w:pStyle w:val="NormalWeb"/>
        <w:rPr>
          <w:color w:val="00B0F0"/>
        </w:rPr>
      </w:pPr>
      <w:r w:rsidRPr="001A5271">
        <w:rPr>
          <w:color w:val="00B0F0"/>
        </w:rPr>
        <w:t xml:space="preserve">walking pattern as they grow older. If a child continues to walk on his or her toes past the age of three, he or she should be evaluated by a doctor. </w:t>
      </w:r>
    </w:p>
    <w:p w:rsidR="00115260" w:rsidRPr="001A5271" w:rsidRDefault="00115260" w:rsidP="001A5271">
      <w:pPr>
        <w:pStyle w:val="NormalWeb"/>
        <w:rPr>
          <w:color w:val="00B0F0"/>
        </w:rPr>
      </w:pPr>
      <w:r>
        <w:rPr>
          <w:noProof/>
        </w:rPr>
        <w:pict>
          <v:rect id="_x0000_s1031" style="position:absolute;margin-left:311.25pt;margin-top:51.75pt;width:177pt;height:85.5pt;z-index:251651584">
            <v:textbox>
              <w:txbxContent>
                <w:p w:rsidR="00115260" w:rsidRDefault="00115260">
                  <w:r w:rsidRPr="00987180">
                    <w:rPr>
                      <w:noProof/>
                    </w:rPr>
                    <w:pict>
                      <v:shape id="_x0000_i1053" type="#_x0000_t75" style="width:161.25pt;height:78pt;visibility:visible">
                        <v:imagedata r:id="rId42" o:title=""/>
                      </v:shape>
                    </w:pict>
                  </w:r>
                </w:p>
              </w:txbxContent>
            </v:textbox>
            <w10:wrap anchorx="page"/>
          </v:rect>
        </w:pict>
      </w:r>
      <w:r w:rsidRPr="001A5271">
        <w:rPr>
          <w:color w:val="00B0F0"/>
        </w:rPr>
        <w:t>Toe walking can be caused by different factors. One type</w:t>
      </w:r>
      <w:r>
        <w:rPr>
          <w:color w:val="00B0F0"/>
        </w:rPr>
        <w:t xml:space="preserve"> of toe walking is also called</w:t>
      </w:r>
      <w:r w:rsidRPr="001A5271">
        <w:rPr>
          <w:color w:val="00B0F0"/>
        </w:rPr>
        <w:t xml:space="preserve">"idiopathic" toe walking, where the cause is unknown. Other causes include a congenital </w:t>
      </w:r>
      <w:r w:rsidRPr="0078514A">
        <w:rPr>
          <w:color w:val="7030A0"/>
        </w:rPr>
        <w:t xml:space="preserve">short </w:t>
      </w:r>
      <w:hyperlink r:id="rId43" w:tooltip="Achilles tendon" w:history="1">
        <w:r w:rsidRPr="0078514A">
          <w:rPr>
            <w:rStyle w:val="Hyperlink"/>
            <w:color w:val="7030A0"/>
          </w:rPr>
          <w:t>Achilles tendon</w:t>
        </w:r>
      </w:hyperlink>
      <w:r w:rsidRPr="001A5271">
        <w:rPr>
          <w:color w:val="00B0F0"/>
        </w:rPr>
        <w:t xml:space="preserve">, muscle spasticity (especially as associated with </w:t>
      </w:r>
      <w:hyperlink r:id="rId44" w:tooltip="Cerebral palsy" w:history="1">
        <w:r w:rsidRPr="001A5271">
          <w:rPr>
            <w:rStyle w:val="Hyperlink"/>
            <w:color w:val="00B0F0"/>
          </w:rPr>
          <w:t>cerebral palsy</w:t>
        </w:r>
      </w:hyperlink>
      <w:r w:rsidRPr="001A5271">
        <w:rPr>
          <w:color w:val="00B0F0"/>
        </w:rPr>
        <w:t xml:space="preserve">) </w:t>
      </w:r>
    </w:p>
    <w:p w:rsidR="00115260" w:rsidRDefault="00115260" w:rsidP="009B19F7">
      <w:pPr>
        <w:bidi w:val="0"/>
        <w:rPr>
          <w:b/>
          <w:bCs/>
          <w:color w:val="FF0000"/>
          <w:sz w:val="28"/>
          <w:szCs w:val="28"/>
          <w:u w:val="single"/>
        </w:rPr>
      </w:pPr>
      <w:r w:rsidRPr="009B19F7">
        <w:rPr>
          <w:b/>
          <w:bCs/>
          <w:color w:val="FF0000"/>
          <w:sz w:val="28"/>
          <w:szCs w:val="28"/>
          <w:u w:val="single"/>
        </w:rPr>
        <w:t>Foot drop walking</w:t>
      </w:r>
      <w:r w:rsidRPr="00F03452">
        <w:rPr>
          <w:b/>
          <w:bCs/>
          <w:color w:val="FF0000"/>
          <w:sz w:val="28"/>
          <w:szCs w:val="28"/>
          <w:u w:val="single"/>
        </w:rPr>
        <w:sym w:font="Wingdings" w:char="F0E0"/>
      </w:r>
      <w:r w:rsidRPr="00F03452">
        <w:rPr>
          <w:color w:val="7030A0"/>
          <w:sz w:val="28"/>
          <w:szCs w:val="28"/>
        </w:rPr>
        <w:t>problem in dorsiflexion</w:t>
      </w:r>
    </w:p>
    <w:p w:rsidR="00115260" w:rsidRDefault="00115260" w:rsidP="009B19F7">
      <w:pPr>
        <w:bidi w:val="0"/>
        <w:rPr>
          <w:color w:val="00B0F0"/>
        </w:rPr>
      </w:pPr>
      <w:r w:rsidRPr="009B19F7">
        <w:rPr>
          <w:b/>
          <w:bCs/>
          <w:color w:val="00B0F0"/>
        </w:rPr>
        <w:t>Foot drop</w:t>
      </w:r>
      <w:r w:rsidRPr="009B19F7">
        <w:rPr>
          <w:color w:val="00B0F0"/>
        </w:rPr>
        <w:t xml:space="preserve"> is the dropping of the forefoot due to weakness, </w:t>
      </w:r>
    </w:p>
    <w:p w:rsidR="00115260" w:rsidRDefault="00115260" w:rsidP="009B19F7">
      <w:pPr>
        <w:bidi w:val="0"/>
        <w:rPr>
          <w:color w:val="00B0F0"/>
        </w:rPr>
      </w:pPr>
      <w:r w:rsidRPr="009B19F7">
        <w:rPr>
          <w:color w:val="00B0F0"/>
          <w:highlight w:val="yellow"/>
        </w:rPr>
        <w:t xml:space="preserve">damage to the </w:t>
      </w:r>
      <w:hyperlink r:id="rId45" w:tooltip="Peroneal nerve" w:history="1">
        <w:r w:rsidRPr="009B19F7">
          <w:rPr>
            <w:rStyle w:val="Hyperlink"/>
            <w:rFonts w:cs="Arial"/>
            <w:color w:val="00B0F0"/>
          </w:rPr>
          <w:t>peroneal nerve</w:t>
        </w:r>
      </w:hyperlink>
      <w:r w:rsidRPr="009B19F7">
        <w:rPr>
          <w:color w:val="00B0F0"/>
        </w:rPr>
        <w:t xml:space="preserve"> or paralysis of the muscles in</w:t>
      </w:r>
    </w:p>
    <w:p w:rsidR="00115260" w:rsidRDefault="00115260" w:rsidP="009B19F7">
      <w:pPr>
        <w:bidi w:val="0"/>
        <w:rPr>
          <w:color w:val="00B0F0"/>
        </w:rPr>
      </w:pPr>
      <w:r w:rsidRPr="009B19F7">
        <w:rPr>
          <w:color w:val="00B0F0"/>
        </w:rPr>
        <w:t xml:space="preserve"> the anterior portion of the lower leg. It is usually a symptom of a greater problem, not a disease in itself. It is characterized by the inability or difficulty in moving the </w:t>
      </w:r>
      <w:hyperlink r:id="rId46" w:tooltip="Ankle" w:history="1">
        <w:r w:rsidRPr="009B19F7">
          <w:rPr>
            <w:rStyle w:val="Hyperlink"/>
            <w:rFonts w:cs="Arial"/>
            <w:color w:val="00B0F0"/>
          </w:rPr>
          <w:t>ankle</w:t>
        </w:r>
      </w:hyperlink>
      <w:r w:rsidRPr="009B19F7">
        <w:rPr>
          <w:color w:val="00B0F0"/>
        </w:rPr>
        <w:t xml:space="preserve"> and </w:t>
      </w:r>
      <w:hyperlink r:id="rId47" w:tooltip="Toes" w:history="1">
        <w:r w:rsidRPr="009B19F7">
          <w:rPr>
            <w:rStyle w:val="Hyperlink"/>
            <w:rFonts w:cs="Arial"/>
            <w:color w:val="00B0F0"/>
          </w:rPr>
          <w:t>toes</w:t>
        </w:r>
      </w:hyperlink>
      <w:r w:rsidRPr="009B19F7">
        <w:rPr>
          <w:color w:val="00B0F0"/>
        </w:rPr>
        <w:t xml:space="preserve"> upward (</w:t>
      </w:r>
      <w:hyperlink r:id="rId48" w:tooltip="Dorsiflexion" w:history="1">
        <w:r w:rsidRPr="009B19F7">
          <w:rPr>
            <w:rStyle w:val="Hyperlink"/>
            <w:rFonts w:cs="Arial"/>
            <w:color w:val="00B0F0"/>
          </w:rPr>
          <w:t>dorsiflexion</w:t>
        </w:r>
      </w:hyperlink>
      <w:r w:rsidRPr="009B19F7">
        <w:rPr>
          <w:color w:val="00B0F0"/>
        </w:rPr>
        <w:t>). It can occur unilaterally or bilaterally. In walking, while stepping forward, the knees are slightly bent so the front of the foot can be lifted higher than usual to prevent the foot</w:t>
      </w:r>
      <w:r>
        <w:rPr>
          <w:color w:val="00B0F0"/>
        </w:rPr>
        <w:t xml:space="preserve"> from dragging along the ground</w:t>
      </w:r>
      <w:r w:rsidRPr="009B19F7">
        <w:rPr>
          <w:color w:val="00B0F0"/>
        </w:rPr>
        <w:t xml:space="preserve">. </w:t>
      </w:r>
    </w:p>
    <w:p w:rsidR="00115260" w:rsidRPr="00F03452" w:rsidRDefault="00115260" w:rsidP="00F03452">
      <w:pPr>
        <w:bidi w:val="0"/>
        <w:rPr>
          <w:color w:val="7030A0"/>
        </w:rPr>
      </w:pPr>
      <w:r w:rsidRPr="00F03452">
        <w:rPr>
          <w:color w:val="7030A0"/>
        </w:rPr>
        <w:t xml:space="preserve">10%of dorsiflextion in the normal walking </w:t>
      </w:r>
    </w:p>
    <w:p w:rsidR="00115260" w:rsidRPr="009E06E1" w:rsidRDefault="00115260" w:rsidP="009E06E1">
      <w:pPr>
        <w:bidi w:val="0"/>
        <w:rPr>
          <w:b/>
          <w:bCs/>
          <w:color w:val="FF0000"/>
          <w:sz w:val="28"/>
          <w:szCs w:val="28"/>
          <w:u w:val="single"/>
        </w:rPr>
      </w:pPr>
      <w:r>
        <w:rPr>
          <w:noProof/>
        </w:rPr>
        <w:pict>
          <v:rect id="_x0000_s1032" style="position:absolute;margin-left:364.5pt;margin-top:5.5pt;width:133.5pt;height:99pt;z-index:251653632">
            <v:textbox>
              <w:txbxContent>
                <w:p w:rsidR="00115260" w:rsidRDefault="00115260" w:rsidP="009B19F7">
                  <w:r w:rsidRPr="00987180">
                    <w:rPr>
                      <w:noProof/>
                    </w:rPr>
                    <w:pict>
                      <v:shape id="صورة 21" o:spid="_x0000_i1055" type="#_x0000_t75" alt="New Picture5.bmp" style="width:117pt;height:95.25pt;visibility:visible">
                        <v:imagedata r:id="rId49" o:title=""/>
                      </v:shape>
                    </w:pict>
                  </w:r>
                </w:p>
              </w:txbxContent>
            </v:textbox>
            <w10:wrap anchorx="page"/>
          </v:rect>
        </w:pict>
      </w:r>
      <w:r>
        <w:rPr>
          <w:noProof/>
        </w:rPr>
        <w:pict>
          <v:rect id="_x0000_s1033" style="position:absolute;margin-left:225.75pt;margin-top:5.5pt;width:131.25pt;height:99pt;z-index:251652608">
            <v:textbox>
              <w:txbxContent>
                <w:p w:rsidR="00115260" w:rsidRDefault="00115260" w:rsidP="009B19F7">
                  <w:r w:rsidRPr="00987180">
                    <w:rPr>
                      <w:noProof/>
                    </w:rPr>
                    <w:pict>
                      <v:shape id="صورة 20" o:spid="_x0000_i1057" type="#_x0000_t75" alt="New Picture 6.bmp" style="width:114.75pt;height:94.5pt;visibility:visible">
                        <v:imagedata r:id="rId50" o:title=""/>
                      </v:shape>
                    </w:pict>
                  </w:r>
                </w:p>
              </w:txbxContent>
            </v:textbox>
            <w10:wrap anchorx="page"/>
          </v:rect>
        </w:pict>
      </w:r>
      <w:r w:rsidRPr="009B19F7">
        <w:rPr>
          <w:b/>
          <w:bCs/>
          <w:color w:val="FF0000"/>
          <w:sz w:val="28"/>
          <w:szCs w:val="28"/>
          <w:u w:val="single"/>
        </w:rPr>
        <w:t>Spastic gait</w:t>
      </w:r>
    </w:p>
    <w:p w:rsidR="00115260" w:rsidRPr="009E06E1" w:rsidRDefault="00115260" w:rsidP="009B19F7">
      <w:pPr>
        <w:pStyle w:val="NormalWeb"/>
        <w:rPr>
          <w:color w:val="00B0F0"/>
        </w:rPr>
      </w:pPr>
      <w:r>
        <w:rPr>
          <w:color w:val="00B0F0"/>
        </w:rPr>
        <w:t>The</w:t>
      </w:r>
      <w:r w:rsidRPr="009E06E1">
        <w:rPr>
          <w:color w:val="00B0F0"/>
        </w:rPr>
        <w:t xml:space="preserve"> legs are typically weak and </w:t>
      </w:r>
    </w:p>
    <w:p w:rsidR="00115260" w:rsidRDefault="00115260" w:rsidP="009B19F7">
      <w:pPr>
        <w:pStyle w:val="NormalWeb"/>
        <w:rPr>
          <w:color w:val="00B0F0"/>
        </w:rPr>
      </w:pPr>
      <w:r w:rsidRPr="009E06E1">
        <w:rPr>
          <w:color w:val="00B0F0"/>
        </w:rPr>
        <w:t>abnormally stiff. As he walks, he holds his</w:t>
      </w:r>
    </w:p>
    <w:p w:rsidR="00115260" w:rsidRDefault="00115260" w:rsidP="009E06E1">
      <w:pPr>
        <w:pStyle w:val="NormalWeb"/>
        <w:rPr>
          <w:color w:val="00B0F0"/>
        </w:rPr>
      </w:pPr>
      <w:r w:rsidRPr="009E06E1">
        <w:rPr>
          <w:color w:val="00B0F0"/>
        </w:rPr>
        <w:t xml:space="preserve"> legs closer together than normal, drags his </w:t>
      </w:r>
    </w:p>
    <w:p w:rsidR="00115260" w:rsidRDefault="00115260" w:rsidP="009E06E1">
      <w:pPr>
        <w:pStyle w:val="NormalWeb"/>
        <w:rPr>
          <w:color w:val="00B0F0"/>
        </w:rPr>
      </w:pPr>
      <w:r w:rsidRPr="009E06E1">
        <w:rPr>
          <w:color w:val="00B0F0"/>
        </w:rPr>
        <w:t xml:space="preserve">feet or toes, and lacks the typical flexibility in his ankles and knees. Often, people with </w:t>
      </w:r>
      <w:hyperlink r:id="rId51" w:history="1">
        <w:r w:rsidRPr="00F03452">
          <w:rPr>
            <w:rStyle w:val="Hyperlink"/>
            <w:color w:val="7030A0"/>
          </w:rPr>
          <w:t>cerebral palsy</w:t>
        </w:r>
      </w:hyperlink>
      <w:r w:rsidRPr="00F03452">
        <w:rPr>
          <w:color w:val="7030A0"/>
        </w:rPr>
        <w:t xml:space="preserve"> (effect the flexor ms </w:t>
      </w:r>
      <w:r>
        <w:rPr>
          <w:color w:val="7030A0"/>
        </w:rPr>
        <w:t xml:space="preserve">of the hip and knee </w:t>
      </w:r>
      <w:r w:rsidRPr="00F03452">
        <w:rPr>
          <w:color w:val="7030A0"/>
        </w:rPr>
        <w:sym w:font="Wingdings" w:char="F0E0"/>
      </w:r>
      <w:r>
        <w:rPr>
          <w:color w:val="7030A0"/>
        </w:rPr>
        <w:t xml:space="preserve">humstring ms and adductor ms </w:t>
      </w:r>
      <w:r w:rsidRPr="00F03452">
        <w:rPr>
          <w:color w:val="7030A0"/>
        </w:rPr>
        <w:t>)</w:t>
      </w:r>
      <w:r w:rsidRPr="009E06E1">
        <w:rPr>
          <w:color w:val="00B0F0"/>
        </w:rPr>
        <w:t xml:space="preserve">exhibit this type of walking. Other conditions, including </w:t>
      </w:r>
      <w:hyperlink r:id="rId52" w:history="1">
        <w:r w:rsidRPr="009E06E1">
          <w:rPr>
            <w:rStyle w:val="Hyperlink"/>
            <w:color w:val="00B0F0"/>
          </w:rPr>
          <w:t>brain</w:t>
        </w:r>
      </w:hyperlink>
      <w:r w:rsidRPr="009E06E1">
        <w:rPr>
          <w:color w:val="00B0F0"/>
        </w:rPr>
        <w:t xml:space="preserve"> </w:t>
      </w:r>
      <w:hyperlink r:id="rId53" w:history="1">
        <w:r w:rsidRPr="009E06E1">
          <w:rPr>
            <w:rStyle w:val="Hyperlink"/>
            <w:color w:val="00B0F0"/>
          </w:rPr>
          <w:t>tumors</w:t>
        </w:r>
      </w:hyperlink>
      <w:r w:rsidRPr="009E06E1">
        <w:rPr>
          <w:color w:val="00B0F0"/>
        </w:rPr>
        <w:t xml:space="preserve"> and multiple sclerosis, may also contribute to this type of walk, however; it may even develop after a person has a stroke. </w:t>
      </w:r>
    </w:p>
    <w:p w:rsidR="00115260" w:rsidRDefault="00115260" w:rsidP="009E06E1">
      <w:pPr>
        <w:jc w:val="right"/>
        <w:rPr>
          <w:b/>
          <w:bCs/>
          <w:color w:val="FF0000"/>
          <w:sz w:val="28"/>
          <w:szCs w:val="28"/>
          <w:u w:val="single"/>
          <w:rtl/>
        </w:rPr>
      </w:pPr>
      <w:r>
        <w:rPr>
          <w:noProof/>
        </w:rPr>
        <w:pict>
          <v:rect id="_x0000_s1034" style="position:absolute;margin-left:311.25pt;margin-top:10.8pt;width:186.75pt;height:127.5pt;z-index:251654656">
            <v:textbox>
              <w:txbxContent>
                <w:p w:rsidR="00115260" w:rsidRDefault="00115260" w:rsidP="009E06E1">
                  <w:r w:rsidRPr="00987180">
                    <w:rPr>
                      <w:noProof/>
                    </w:rPr>
                    <w:pict>
                      <v:shape id="صورة 22" o:spid="_x0000_i1059" type="#_x0000_t75" style="width:171pt;height:111pt;visibility:visible">
                        <v:imagedata r:id="rId54" o:title=""/>
                      </v:shape>
                    </w:pict>
                  </w:r>
                </w:p>
              </w:txbxContent>
            </v:textbox>
            <w10:wrap anchorx="page"/>
          </v:rect>
        </w:pict>
      </w:r>
      <w:r w:rsidRPr="009E06E1">
        <w:rPr>
          <w:b/>
          <w:bCs/>
          <w:color w:val="FF0000"/>
          <w:sz w:val="28"/>
          <w:szCs w:val="28"/>
          <w:u w:val="single"/>
        </w:rPr>
        <w:t>Intoeing/Out toeng gait</w:t>
      </w:r>
      <w:r w:rsidRPr="0078514A">
        <w:rPr>
          <w:b/>
          <w:bCs/>
          <w:color w:val="FF0000"/>
          <w:sz w:val="28"/>
          <w:szCs w:val="28"/>
          <w:u w:val="single"/>
        </w:rPr>
        <w:sym w:font="Wingdings" w:char="F0E0"/>
      </w:r>
      <w:r w:rsidRPr="0078514A">
        <w:rPr>
          <w:color w:val="7030A0"/>
          <w:sz w:val="28"/>
          <w:szCs w:val="28"/>
        </w:rPr>
        <w:t xml:space="preserve">walk in straight line </w:t>
      </w:r>
    </w:p>
    <w:p w:rsidR="00115260" w:rsidRDefault="00115260" w:rsidP="009E06E1">
      <w:pPr>
        <w:pStyle w:val="NormalWeb"/>
        <w:rPr>
          <w:color w:val="00B0F0"/>
        </w:rPr>
      </w:pPr>
      <w:r w:rsidRPr="00B7588C">
        <w:rPr>
          <w:color w:val="00B0F0"/>
        </w:rPr>
        <w:t>Intoeing means that when a child walks or runs, the feet turn</w:t>
      </w:r>
    </w:p>
    <w:p w:rsidR="00115260" w:rsidRDefault="00115260" w:rsidP="00B7588C">
      <w:pPr>
        <w:pStyle w:val="NormalWeb"/>
        <w:rPr>
          <w:color w:val="00B0F0"/>
        </w:rPr>
      </w:pPr>
      <w:r w:rsidRPr="00B7588C">
        <w:rPr>
          <w:color w:val="00B0F0"/>
        </w:rPr>
        <w:t xml:space="preserve"> inward instead of pointing straight ahead. It is commonly</w:t>
      </w:r>
    </w:p>
    <w:p w:rsidR="00115260" w:rsidRPr="00B7588C" w:rsidRDefault="00115260" w:rsidP="00B7588C">
      <w:pPr>
        <w:pStyle w:val="NormalWeb"/>
        <w:rPr>
          <w:color w:val="00B0F0"/>
        </w:rPr>
      </w:pPr>
      <w:r w:rsidRPr="00B7588C">
        <w:rPr>
          <w:color w:val="00B0F0"/>
        </w:rPr>
        <w:t xml:space="preserve"> referred to as being “pigeon-toed.”</w:t>
      </w:r>
    </w:p>
    <w:p w:rsidR="00115260" w:rsidRDefault="00115260" w:rsidP="009E06E1">
      <w:pPr>
        <w:pStyle w:val="NormalWeb"/>
        <w:rPr>
          <w:color w:val="00B0F0"/>
        </w:rPr>
      </w:pPr>
      <w:r w:rsidRPr="00B7588C">
        <w:rPr>
          <w:color w:val="00B0F0"/>
        </w:rPr>
        <w:t xml:space="preserve">Out toeing gait is where the feet are pointed outwards when </w:t>
      </w:r>
    </w:p>
    <w:p w:rsidR="00115260" w:rsidRDefault="00115260" w:rsidP="00B7588C">
      <w:pPr>
        <w:pStyle w:val="NormalWeb"/>
        <w:rPr>
          <w:color w:val="00B0F0"/>
        </w:rPr>
      </w:pPr>
      <w:r w:rsidRPr="00B7588C">
        <w:rPr>
          <w:color w:val="00B0F0"/>
        </w:rPr>
        <w:t xml:space="preserve">walking. This is often described as similar to a penguin walking. </w:t>
      </w:r>
    </w:p>
    <w:p w:rsidR="00115260" w:rsidRPr="0078514A" w:rsidRDefault="00115260" w:rsidP="00B7588C">
      <w:pPr>
        <w:pStyle w:val="NormalWeb"/>
        <w:rPr>
          <w:color w:val="7030A0"/>
        </w:rPr>
      </w:pPr>
      <w:r w:rsidRPr="0078514A">
        <w:rPr>
          <w:color w:val="7030A0"/>
        </w:rPr>
        <w:t xml:space="preserve">Normally 20 degree outside between the long axis of foot and walking line </w:t>
      </w:r>
    </w:p>
    <w:p w:rsidR="00115260" w:rsidRDefault="00115260" w:rsidP="00B7588C">
      <w:pPr>
        <w:pStyle w:val="NormalWeb"/>
        <w:rPr>
          <w:color w:val="7030A0"/>
        </w:rPr>
      </w:pPr>
      <w:r w:rsidRPr="0078514A">
        <w:rPr>
          <w:color w:val="7030A0"/>
        </w:rPr>
        <w:t xml:space="preserve">In foot progression of angel </w:t>
      </w:r>
      <w:r w:rsidRPr="0078514A">
        <w:rPr>
          <w:color w:val="7030A0"/>
        </w:rPr>
        <w:sym w:font="Wingdings" w:char="F0E0"/>
      </w:r>
      <w:r w:rsidRPr="0078514A">
        <w:rPr>
          <w:color w:val="7030A0"/>
        </w:rPr>
        <w:t xml:space="preserve">0 degree or minus degree </w:t>
      </w:r>
    </w:p>
    <w:p w:rsidR="00115260" w:rsidRPr="0078514A" w:rsidRDefault="00115260" w:rsidP="00B7588C">
      <w:pPr>
        <w:pStyle w:val="NormalWeb"/>
        <w:rPr>
          <w:color w:val="7030A0"/>
        </w:rPr>
      </w:pPr>
      <w:r>
        <w:rPr>
          <w:color w:val="7030A0"/>
        </w:rPr>
        <w:t xml:space="preserve">In outoeing </w:t>
      </w:r>
      <w:r w:rsidRPr="0078514A">
        <w:rPr>
          <w:color w:val="7030A0"/>
        </w:rPr>
        <w:sym w:font="Wingdings" w:char="F0E0"/>
      </w:r>
      <w:r>
        <w:rPr>
          <w:color w:val="7030A0"/>
        </w:rPr>
        <w:t xml:space="preserve">increase the degree </w:t>
      </w:r>
    </w:p>
    <w:p w:rsidR="00115260" w:rsidRPr="00B7588C" w:rsidRDefault="00115260" w:rsidP="00B7588C">
      <w:pPr>
        <w:pStyle w:val="NormalWeb"/>
        <w:rPr>
          <w:b/>
          <w:bCs/>
          <w:color w:val="FF0000"/>
          <w:sz w:val="28"/>
          <w:szCs w:val="28"/>
          <w:u w:val="single"/>
        </w:rPr>
      </w:pPr>
      <w:r w:rsidRPr="00B7588C">
        <w:rPr>
          <w:b/>
          <w:bCs/>
          <w:color w:val="FF0000"/>
          <w:sz w:val="28"/>
          <w:szCs w:val="28"/>
          <w:u w:val="single"/>
        </w:rPr>
        <w:t>Antalgic gait</w:t>
      </w:r>
    </w:p>
    <w:p w:rsidR="00115260" w:rsidRDefault="00115260" w:rsidP="00B7588C">
      <w:pPr>
        <w:jc w:val="right"/>
        <w:rPr>
          <w:color w:val="00B0F0"/>
        </w:rPr>
      </w:pPr>
      <w:r w:rsidRPr="00B7588C">
        <w:rPr>
          <w:b/>
          <w:bCs/>
          <w:color w:val="00B0F0"/>
        </w:rPr>
        <w:t>Antalgic gait</w:t>
      </w:r>
      <w:r w:rsidRPr="00B7588C">
        <w:rPr>
          <w:color w:val="00B0F0"/>
        </w:rPr>
        <w:t xml:space="preserve"> is a form of </w:t>
      </w:r>
      <w:hyperlink r:id="rId55" w:tooltip="Gait abnormality" w:history="1">
        <w:r w:rsidRPr="00B7588C">
          <w:rPr>
            <w:rStyle w:val="Hyperlink"/>
            <w:rFonts w:cs="Arial"/>
            <w:color w:val="00B0F0"/>
          </w:rPr>
          <w:t>gait abnormality</w:t>
        </w:r>
      </w:hyperlink>
      <w:r w:rsidRPr="00B7588C">
        <w:rPr>
          <w:color w:val="00B0F0"/>
        </w:rPr>
        <w:t xml:space="preserve"> where the stance phase of gait is abnormally shortened relative to the swing phase. It can be a good indication of pain with weight-bearing.</w:t>
      </w:r>
    </w:p>
    <w:p w:rsidR="00115260" w:rsidRPr="0078514A" w:rsidRDefault="00115260" w:rsidP="00B7588C">
      <w:pPr>
        <w:jc w:val="right"/>
        <w:rPr>
          <w:color w:val="7030A0"/>
          <w:sz w:val="28"/>
          <w:szCs w:val="28"/>
          <w:rtl/>
        </w:rPr>
      </w:pPr>
      <w:r w:rsidRPr="0078514A">
        <w:rPr>
          <w:color w:val="7030A0"/>
        </w:rPr>
        <w:t xml:space="preserve">Pain in hip </w:t>
      </w:r>
    </w:p>
    <w:p w:rsidR="00115260" w:rsidRDefault="00115260" w:rsidP="00B7588C">
      <w:pPr>
        <w:bidi w:val="0"/>
        <w:rPr>
          <w:b/>
          <w:bCs/>
          <w:color w:val="FF0000"/>
          <w:sz w:val="28"/>
          <w:szCs w:val="28"/>
          <w:u w:val="single"/>
        </w:rPr>
      </w:pPr>
      <w:r w:rsidRPr="00B7588C">
        <w:rPr>
          <w:b/>
          <w:bCs/>
          <w:color w:val="FF0000"/>
          <w:sz w:val="28"/>
          <w:szCs w:val="28"/>
          <w:highlight w:val="green"/>
          <w:u w:val="single"/>
        </w:rPr>
        <w:t>2-Inspection in standing position</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03"/>
        <w:gridCol w:w="4677"/>
        <w:gridCol w:w="2802"/>
      </w:tblGrid>
      <w:tr w:rsidR="00115260" w:rsidRPr="007219EB" w:rsidTr="007219EB">
        <w:tc>
          <w:tcPr>
            <w:tcW w:w="3203" w:type="dxa"/>
          </w:tcPr>
          <w:p w:rsidR="00115260" w:rsidRPr="007219EB" w:rsidRDefault="00115260" w:rsidP="007219EB">
            <w:pPr>
              <w:spacing w:after="0" w:line="240" w:lineRule="auto"/>
              <w:jc w:val="right"/>
              <w:rPr>
                <w:sz w:val="28"/>
                <w:szCs w:val="28"/>
                <w:rtl/>
              </w:rPr>
            </w:pPr>
            <w:r w:rsidRPr="007219EB">
              <w:rPr>
                <w:noProof/>
                <w:sz w:val="28"/>
                <w:szCs w:val="28"/>
              </w:rPr>
              <w:pict>
                <v:shape id="صورة 27" o:spid="_x0000_i1060" type="#_x0000_t75" style="width:155.25pt;height:237pt;visibility:visible">
                  <v:imagedata r:id="rId56" o:title=""/>
                </v:shape>
              </w:pict>
            </w:r>
          </w:p>
        </w:tc>
        <w:tc>
          <w:tcPr>
            <w:tcW w:w="4677" w:type="dxa"/>
          </w:tcPr>
          <w:p w:rsidR="00115260" w:rsidRPr="007219EB" w:rsidRDefault="00115260" w:rsidP="007219EB">
            <w:pPr>
              <w:spacing w:after="0" w:line="240" w:lineRule="auto"/>
              <w:jc w:val="right"/>
              <w:rPr>
                <w:sz w:val="28"/>
                <w:szCs w:val="28"/>
                <w:rtl/>
              </w:rPr>
            </w:pPr>
            <w:r w:rsidRPr="007219EB">
              <w:rPr>
                <w:noProof/>
                <w:sz w:val="28"/>
                <w:szCs w:val="28"/>
              </w:rPr>
              <w:pict>
                <v:shape id="صورة 26" o:spid="_x0000_i1061" type="#_x0000_t75" alt="heel varus2" style="width:198.75pt;height:244.5pt;visibility:visible">
                  <v:imagedata r:id="rId57" o:title=""/>
                </v:shape>
              </w:pict>
            </w:r>
          </w:p>
        </w:tc>
        <w:tc>
          <w:tcPr>
            <w:tcW w:w="2802" w:type="dxa"/>
          </w:tcPr>
          <w:p w:rsidR="00115260" w:rsidRPr="007219EB" w:rsidRDefault="00115260" w:rsidP="007219EB">
            <w:pPr>
              <w:spacing w:after="0" w:line="240" w:lineRule="auto"/>
              <w:jc w:val="right"/>
              <w:rPr>
                <w:sz w:val="28"/>
                <w:szCs w:val="28"/>
                <w:rtl/>
              </w:rPr>
            </w:pPr>
            <w:r w:rsidRPr="007219EB">
              <w:rPr>
                <w:noProof/>
                <w:sz w:val="28"/>
                <w:szCs w:val="28"/>
              </w:rPr>
              <w:pict>
                <v:shape id="صورة 25" o:spid="_x0000_i1062" type="#_x0000_t75" alt="1 varu 1 valgus" style="width:149.25pt;height:246pt;visibility:visible">
                  <v:imagedata r:id="rId58" o:title=""/>
                </v:shape>
              </w:pict>
            </w:r>
          </w:p>
        </w:tc>
      </w:tr>
      <w:tr w:rsidR="00115260" w:rsidRPr="007219EB" w:rsidTr="007219EB">
        <w:tc>
          <w:tcPr>
            <w:tcW w:w="3203" w:type="dxa"/>
          </w:tcPr>
          <w:p w:rsidR="00115260" w:rsidRPr="007219EB" w:rsidRDefault="00115260" w:rsidP="007219EB">
            <w:pPr>
              <w:spacing w:after="0" w:line="240" w:lineRule="auto"/>
              <w:jc w:val="right"/>
              <w:rPr>
                <w:sz w:val="28"/>
                <w:szCs w:val="28"/>
                <w:rtl/>
              </w:rPr>
            </w:pPr>
            <w:r w:rsidRPr="007219EB">
              <w:rPr>
                <w:noProof/>
                <w:sz w:val="28"/>
                <w:szCs w:val="28"/>
              </w:rPr>
              <w:pict>
                <v:shape id="صورة 32" o:spid="_x0000_i1063" type="#_x0000_t75" style="width:151.5pt;height:210.75pt;visibility:visible">
                  <v:imagedata r:id="rId59" o:title=""/>
                </v:shape>
              </w:pict>
            </w:r>
          </w:p>
        </w:tc>
        <w:tc>
          <w:tcPr>
            <w:tcW w:w="4677" w:type="dxa"/>
          </w:tcPr>
          <w:p w:rsidR="00115260" w:rsidRPr="007219EB" w:rsidRDefault="00115260" w:rsidP="007219EB">
            <w:pPr>
              <w:spacing w:after="0" w:line="240" w:lineRule="auto"/>
              <w:jc w:val="right"/>
              <w:rPr>
                <w:sz w:val="28"/>
                <w:szCs w:val="28"/>
                <w:rtl/>
              </w:rPr>
            </w:pPr>
            <w:r w:rsidRPr="007219EB">
              <w:rPr>
                <w:noProof/>
                <w:sz w:val="28"/>
                <w:szCs w:val="28"/>
              </w:rPr>
              <w:pict>
                <v:shape id="صورة 31" o:spid="_x0000_i1064" type="#_x0000_t75" alt="higharch_1_2" style="width:212.25pt;height:238.5pt;visibility:visible">
                  <v:imagedata r:id="rId60" o:title=""/>
                </v:shape>
              </w:pict>
            </w:r>
          </w:p>
        </w:tc>
        <w:tc>
          <w:tcPr>
            <w:tcW w:w="2802" w:type="dxa"/>
          </w:tcPr>
          <w:p w:rsidR="00115260" w:rsidRPr="007219EB" w:rsidRDefault="00115260" w:rsidP="007219EB">
            <w:pPr>
              <w:spacing w:after="0" w:line="240" w:lineRule="auto"/>
              <w:jc w:val="right"/>
              <w:rPr>
                <w:sz w:val="28"/>
                <w:szCs w:val="28"/>
                <w:rtl/>
              </w:rPr>
            </w:pPr>
            <w:r w:rsidRPr="007219EB">
              <w:rPr>
                <w:noProof/>
                <w:sz w:val="28"/>
                <w:szCs w:val="28"/>
              </w:rPr>
              <w:pict>
                <v:shape id="صورة 28" o:spid="_x0000_i1065" type="#_x0000_t75" alt="pronation" style="width:132pt;height:218.25pt;visibility:visible">
                  <v:imagedata r:id="rId61" o:title=""/>
                </v:shape>
              </w:pict>
            </w:r>
          </w:p>
        </w:tc>
      </w:tr>
    </w:tbl>
    <w:p w:rsidR="00115260" w:rsidRPr="0069118A" w:rsidRDefault="00115260" w:rsidP="0069118A">
      <w:pPr>
        <w:jc w:val="right"/>
        <w:rPr>
          <w:b/>
          <w:bCs/>
          <w:color w:val="FF0000"/>
          <w:sz w:val="28"/>
          <w:szCs w:val="28"/>
          <w:u w:val="single"/>
        </w:rPr>
      </w:pPr>
      <w:r w:rsidRPr="0069118A">
        <w:rPr>
          <w:b/>
          <w:bCs/>
          <w:color w:val="FF0000"/>
          <w:sz w:val="28"/>
          <w:szCs w:val="28"/>
          <w:u w:val="single"/>
        </w:rPr>
        <w:t>POSTERIOR  HEEL  STANDING</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08"/>
        <w:gridCol w:w="3827"/>
        <w:gridCol w:w="3247"/>
      </w:tblGrid>
      <w:tr w:rsidR="00115260" w:rsidRPr="007219EB" w:rsidTr="007219EB">
        <w:tc>
          <w:tcPr>
            <w:tcW w:w="3605" w:type="dxa"/>
          </w:tcPr>
          <w:p w:rsidR="00115260" w:rsidRPr="007219EB" w:rsidRDefault="00115260" w:rsidP="007219EB">
            <w:pPr>
              <w:spacing w:after="0" w:line="240" w:lineRule="auto"/>
              <w:jc w:val="right"/>
              <w:rPr>
                <w:sz w:val="28"/>
                <w:szCs w:val="28"/>
                <w:rtl/>
              </w:rPr>
            </w:pPr>
            <w:r w:rsidRPr="007219EB">
              <w:rPr>
                <w:noProof/>
                <w:sz w:val="28"/>
                <w:szCs w:val="28"/>
              </w:rPr>
              <w:pict>
                <v:shape id="صورة 35" o:spid="_x0000_i1066" type="#_x0000_t75" alt="Severe splay foot" style="width:188.25pt;height:151.5pt;visibility:visible">
                  <v:imagedata r:id="rId62" o:title=""/>
                </v:shape>
              </w:pict>
            </w:r>
          </w:p>
        </w:tc>
        <w:tc>
          <w:tcPr>
            <w:tcW w:w="3819" w:type="dxa"/>
          </w:tcPr>
          <w:p w:rsidR="00115260" w:rsidRPr="007219EB" w:rsidRDefault="00115260" w:rsidP="007219EB">
            <w:pPr>
              <w:spacing w:after="0" w:line="240" w:lineRule="auto"/>
              <w:jc w:val="right"/>
              <w:rPr>
                <w:sz w:val="28"/>
                <w:szCs w:val="28"/>
                <w:rtl/>
              </w:rPr>
            </w:pPr>
            <w:r w:rsidRPr="007219EB">
              <w:rPr>
                <w:noProof/>
                <w:sz w:val="28"/>
                <w:szCs w:val="28"/>
              </w:rPr>
              <w:pict>
                <v:shape id="صورة 34" o:spid="_x0000_i1067" type="#_x0000_t75" alt="varus" style="width:179.25pt;height:149.25pt;visibility:visible">
                  <v:imagedata r:id="rId63" o:title=""/>
                </v:shape>
              </w:pict>
            </w:r>
          </w:p>
        </w:tc>
        <w:tc>
          <w:tcPr>
            <w:tcW w:w="3258" w:type="dxa"/>
          </w:tcPr>
          <w:p w:rsidR="00115260" w:rsidRPr="007219EB" w:rsidRDefault="00115260" w:rsidP="007219EB">
            <w:pPr>
              <w:spacing w:after="0" w:line="240" w:lineRule="auto"/>
              <w:jc w:val="right"/>
              <w:rPr>
                <w:sz w:val="28"/>
                <w:szCs w:val="28"/>
                <w:rtl/>
              </w:rPr>
            </w:pPr>
            <w:r>
              <w:rPr>
                <w:noProof/>
              </w:rPr>
              <w:pict>
                <v:rect id="_x0000_s1035" style="position:absolute;margin-left:63pt;margin-top:102.6pt;width:69.75pt;height:34.5pt;z-index:251668992;mso-position-horizontal-relative:text;mso-position-vertical-relative:text">
                  <v:textbox>
                    <w:txbxContent>
                      <w:p w:rsidR="00115260" w:rsidRDefault="00115260">
                        <w:r>
                          <w:t>podoscope</w:t>
                        </w:r>
                      </w:p>
                    </w:txbxContent>
                  </v:textbox>
                  <w10:wrap anchorx="page"/>
                </v:rect>
              </w:pict>
            </w:r>
            <w:r w:rsidRPr="007219EB">
              <w:rPr>
                <w:noProof/>
                <w:sz w:val="28"/>
                <w:szCs w:val="28"/>
              </w:rPr>
              <w:pict>
                <v:shape id="صورة 33" o:spid="_x0000_i1068" type="#_x0000_t75" alt="valgus" style="width:152.25pt;height:150pt;visibility:visible">
                  <v:imagedata r:id="rId64" o:title=""/>
                </v:shape>
              </w:pict>
            </w:r>
          </w:p>
        </w:tc>
      </w:tr>
      <w:tr w:rsidR="00115260" w:rsidRPr="007219EB" w:rsidTr="007219EB">
        <w:tc>
          <w:tcPr>
            <w:tcW w:w="3605" w:type="dxa"/>
          </w:tcPr>
          <w:p w:rsidR="00115260" w:rsidRPr="007219EB" w:rsidRDefault="00115260" w:rsidP="007219EB">
            <w:pPr>
              <w:spacing w:after="0" w:line="240" w:lineRule="auto"/>
              <w:jc w:val="right"/>
              <w:rPr>
                <w:sz w:val="28"/>
                <w:szCs w:val="28"/>
                <w:rtl/>
              </w:rPr>
            </w:pPr>
            <w:r w:rsidRPr="007219EB">
              <w:rPr>
                <w:noProof/>
                <w:sz w:val="28"/>
                <w:szCs w:val="28"/>
              </w:rPr>
              <w:pict>
                <v:shape id="صورة 39" o:spid="_x0000_i1069" type="#_x0000_t75" alt="ink foot print" style="width:160.5pt;height:151.5pt;visibility:visible">
                  <v:imagedata r:id="rId65" o:title=""/>
                </v:shape>
              </w:pict>
            </w:r>
          </w:p>
        </w:tc>
        <w:tc>
          <w:tcPr>
            <w:tcW w:w="3819" w:type="dxa"/>
          </w:tcPr>
          <w:p w:rsidR="00115260" w:rsidRPr="007219EB" w:rsidRDefault="00115260" w:rsidP="007219EB">
            <w:pPr>
              <w:spacing w:after="0" w:line="240" w:lineRule="auto"/>
              <w:jc w:val="right"/>
              <w:rPr>
                <w:sz w:val="28"/>
                <w:szCs w:val="28"/>
                <w:rtl/>
              </w:rPr>
            </w:pPr>
            <w:r w:rsidRPr="007219EB">
              <w:rPr>
                <w:noProof/>
                <w:sz w:val="28"/>
                <w:szCs w:val="28"/>
              </w:rPr>
              <w:pict>
                <v:shape id="صورة 38" o:spid="_x0000_i1070" type="#_x0000_t75" alt="flat foot with short achilles1" style="width:200.25pt;height:153pt;visibility:visible">
                  <v:imagedata r:id="rId66" o:title=""/>
                </v:shape>
              </w:pict>
            </w:r>
          </w:p>
        </w:tc>
        <w:tc>
          <w:tcPr>
            <w:tcW w:w="3258" w:type="dxa"/>
          </w:tcPr>
          <w:p w:rsidR="00115260" w:rsidRPr="007219EB" w:rsidRDefault="00115260" w:rsidP="007219EB">
            <w:pPr>
              <w:spacing w:after="0" w:line="240" w:lineRule="auto"/>
              <w:jc w:val="right"/>
              <w:rPr>
                <w:sz w:val="28"/>
                <w:szCs w:val="28"/>
                <w:rtl/>
              </w:rPr>
            </w:pPr>
            <w:r w:rsidRPr="007219EB">
              <w:rPr>
                <w:noProof/>
                <w:sz w:val="28"/>
                <w:szCs w:val="28"/>
              </w:rPr>
              <w:pict>
                <v:shape id="صورة 37" o:spid="_x0000_i1071" type="#_x0000_t75" style="width:168pt;height:145.5pt;visibility:visible">
                  <v:imagedata r:id="rId67" o:title=""/>
                </v:shape>
              </w:pict>
            </w:r>
          </w:p>
        </w:tc>
      </w:tr>
    </w:tbl>
    <w:p w:rsidR="00115260" w:rsidRDefault="00115260" w:rsidP="005F26EC">
      <w:pPr>
        <w:jc w:val="right"/>
        <w:rPr>
          <w:sz w:val="28"/>
          <w:szCs w:val="28"/>
          <w:rtl/>
        </w:rPr>
      </w:pPr>
      <w:r w:rsidRPr="005F26EC">
        <w:rPr>
          <w:b/>
          <w:bCs/>
          <w:color w:val="FF0000"/>
          <w:sz w:val="28"/>
          <w:szCs w:val="28"/>
          <w:u w:val="single"/>
        </w:rPr>
        <w:t>FOOT SHAPE</w:t>
      </w:r>
    </w:p>
    <w:p w:rsidR="00115260" w:rsidRPr="005F26EC" w:rsidRDefault="00115260" w:rsidP="005F26EC">
      <w:pPr>
        <w:bidi w:val="0"/>
        <w:rPr>
          <w:b/>
          <w:bCs/>
          <w:color w:val="FF0000"/>
          <w:sz w:val="28"/>
          <w:szCs w:val="28"/>
          <w:u w:val="single"/>
          <w:rtl/>
        </w:rPr>
      </w:pPr>
      <w:r w:rsidRPr="007219EB">
        <w:rPr>
          <w:noProof/>
          <w:sz w:val="28"/>
          <w:szCs w:val="28"/>
        </w:rPr>
        <w:pict>
          <v:shape id="صورة 40" o:spid="_x0000_i1072" type="#_x0000_t75" alt="shape of foot1" style="width:430.5pt;height:123.75pt;visibility:visible">
            <v:imagedata r:id="rId68" o:title=""/>
          </v:shape>
        </w:pict>
      </w:r>
      <w:r w:rsidRPr="005F26EC">
        <w:rPr>
          <w:sz w:val="28"/>
          <w:szCs w:val="28"/>
          <w:rtl/>
        </w:rPr>
        <w:t xml:space="preserve"> </w:t>
      </w:r>
      <w:r>
        <w:rPr>
          <w:sz w:val="28"/>
          <w:szCs w:val="28"/>
        </w:rPr>
        <w:br w:type="page"/>
      </w:r>
    </w:p>
    <w:p w:rsidR="00115260" w:rsidRPr="005F26EC" w:rsidRDefault="00115260" w:rsidP="005F26EC">
      <w:pPr>
        <w:tabs>
          <w:tab w:val="left" w:pos="2595"/>
        </w:tabs>
        <w:bidi w:val="0"/>
        <w:rPr>
          <w:sz w:val="28"/>
          <w:szCs w:val="28"/>
        </w:rPr>
      </w:pPr>
      <w:r>
        <w:rPr>
          <w:sz w:val="28"/>
          <w:szCs w:val="28"/>
        </w:rPr>
        <w:t>-</w:t>
      </w:r>
      <w:r w:rsidRPr="005F26EC">
        <w:rPr>
          <w:sz w:val="28"/>
          <w:szCs w:val="28"/>
        </w:rPr>
        <w:t>all the toes should be in ground contact in w.b.(stability of the foot on the ground)</w:t>
      </w:r>
    </w:p>
    <w:p w:rsidR="00115260" w:rsidRDefault="00115260" w:rsidP="005F26EC">
      <w:pPr>
        <w:tabs>
          <w:tab w:val="left" w:pos="2595"/>
        </w:tabs>
        <w:bidi w:val="0"/>
        <w:rPr>
          <w:sz w:val="28"/>
          <w:szCs w:val="28"/>
        </w:rPr>
      </w:pPr>
      <w:r w:rsidRPr="007219EB">
        <w:rPr>
          <w:noProof/>
          <w:sz w:val="28"/>
          <w:szCs w:val="28"/>
        </w:rPr>
        <w:pict>
          <v:shape id="صورة 41" o:spid="_x0000_i1073" type="#_x0000_t75" style="width:516.75pt;height:527.25pt;visibility:visible">
            <v:imagedata r:id="rId69" o:title=""/>
          </v:shape>
        </w:pict>
      </w:r>
    </w:p>
    <w:p w:rsidR="00115260" w:rsidRPr="00A83927" w:rsidRDefault="00115260" w:rsidP="005F26EC">
      <w:pPr>
        <w:tabs>
          <w:tab w:val="left" w:pos="2595"/>
        </w:tabs>
        <w:bidi w:val="0"/>
        <w:rPr>
          <w:color w:val="7030A0"/>
          <w:sz w:val="28"/>
          <w:szCs w:val="28"/>
        </w:rPr>
      </w:pPr>
      <w:r w:rsidRPr="00A83927">
        <w:rPr>
          <w:color w:val="7030A0"/>
          <w:sz w:val="28"/>
          <w:szCs w:val="28"/>
        </w:rPr>
        <w:t>Claw toe</w:t>
      </w:r>
      <w:r w:rsidRPr="00A83927">
        <w:rPr>
          <w:color w:val="7030A0"/>
          <w:sz w:val="28"/>
          <w:szCs w:val="28"/>
        </w:rPr>
        <w:sym w:font="Wingdings" w:char="F0E0"/>
      </w:r>
      <w:r w:rsidRPr="00A83927">
        <w:rPr>
          <w:color w:val="7030A0"/>
          <w:sz w:val="28"/>
          <w:szCs w:val="28"/>
        </w:rPr>
        <w:t xml:space="preserve">extension of tarsophalangeal joint ,flexion of proximal interphalanges , flexion of distal interphalanges </w:t>
      </w:r>
    </w:p>
    <w:p w:rsidR="00115260" w:rsidRDefault="00115260" w:rsidP="00A83927">
      <w:pPr>
        <w:tabs>
          <w:tab w:val="left" w:pos="2595"/>
        </w:tabs>
        <w:bidi w:val="0"/>
        <w:rPr>
          <w:color w:val="7030A0"/>
          <w:sz w:val="28"/>
          <w:szCs w:val="28"/>
        </w:rPr>
      </w:pPr>
      <w:r w:rsidRPr="00A83927">
        <w:rPr>
          <w:color w:val="7030A0"/>
          <w:sz w:val="28"/>
          <w:szCs w:val="28"/>
        </w:rPr>
        <w:t xml:space="preserve">Hammer toe </w:t>
      </w:r>
      <w:r w:rsidRPr="00A83927">
        <w:rPr>
          <w:color w:val="7030A0"/>
          <w:sz w:val="28"/>
          <w:szCs w:val="28"/>
        </w:rPr>
        <w:sym w:font="Wingdings" w:char="F0E0"/>
      </w:r>
      <w:r w:rsidRPr="00A83927">
        <w:rPr>
          <w:color w:val="7030A0"/>
          <w:sz w:val="28"/>
          <w:szCs w:val="28"/>
        </w:rPr>
        <w:t xml:space="preserve"> natural  of tarsophalangeal joint ,natural  of proximal interphalanges , flexion of distal interphalanges</w:t>
      </w:r>
    </w:p>
    <w:p w:rsidR="00115260" w:rsidRDefault="00115260" w:rsidP="00F14D52">
      <w:pPr>
        <w:bidi w:val="0"/>
        <w:rPr>
          <w:b/>
          <w:bCs/>
          <w:sz w:val="24"/>
          <w:szCs w:val="24"/>
          <w:u w:val="single"/>
        </w:rPr>
      </w:pPr>
      <w:r>
        <w:rPr>
          <w:b/>
          <w:bCs/>
          <w:sz w:val="24"/>
          <w:szCs w:val="24"/>
          <w:u w:val="single"/>
        </w:rPr>
        <w:t>The toe</w:t>
      </w:r>
    </w:p>
    <w:p w:rsidR="00115260" w:rsidRDefault="00115260" w:rsidP="00F14D52">
      <w:pPr>
        <w:bidi w:val="0"/>
        <w:rPr>
          <w:b/>
          <w:bCs/>
          <w:sz w:val="24"/>
          <w:szCs w:val="24"/>
          <w:u w:val="single"/>
        </w:rPr>
      </w:pPr>
      <w:r>
        <w:rPr>
          <w:b/>
          <w:bCs/>
          <w:sz w:val="24"/>
          <w:szCs w:val="24"/>
          <w:u w:val="single"/>
        </w:rPr>
        <w:t>Hummer tose : flexion of proximal and distal IPJ</w:t>
      </w:r>
    </w:p>
    <w:p w:rsidR="00115260" w:rsidRDefault="00115260" w:rsidP="00F14D52">
      <w:pPr>
        <w:bidi w:val="0"/>
        <w:rPr>
          <w:b/>
          <w:bCs/>
          <w:sz w:val="24"/>
          <w:szCs w:val="24"/>
          <w:u w:val="single"/>
        </w:rPr>
      </w:pPr>
      <w:r>
        <w:rPr>
          <w:b/>
          <w:bCs/>
          <w:sz w:val="24"/>
          <w:szCs w:val="24"/>
          <w:u w:val="single"/>
        </w:rPr>
        <w:t>Clawing:flexion in proximal IPJ and extention of metatarsphalangeal joints</w:t>
      </w:r>
    </w:p>
    <w:p w:rsidR="00115260" w:rsidRPr="00A83927" w:rsidRDefault="00115260" w:rsidP="00F14D52">
      <w:pPr>
        <w:tabs>
          <w:tab w:val="left" w:pos="2595"/>
        </w:tabs>
        <w:bidi w:val="0"/>
        <w:rPr>
          <w:color w:val="7030A0"/>
          <w:sz w:val="28"/>
          <w:szCs w:val="28"/>
        </w:rPr>
      </w:pPr>
    </w:p>
    <w:p w:rsidR="00115260" w:rsidRDefault="00115260" w:rsidP="005F26EC">
      <w:pPr>
        <w:tabs>
          <w:tab w:val="left" w:pos="2595"/>
        </w:tabs>
        <w:bidi w:val="0"/>
        <w:rPr>
          <w:sz w:val="28"/>
          <w:szCs w:val="28"/>
        </w:rPr>
      </w:pPr>
    </w:p>
    <w:p w:rsidR="00115260" w:rsidRPr="005F26EC" w:rsidRDefault="00115260" w:rsidP="005F26EC">
      <w:pPr>
        <w:tabs>
          <w:tab w:val="left" w:pos="2595"/>
        </w:tabs>
        <w:bidi w:val="0"/>
        <w:rPr>
          <w:b/>
          <w:bCs/>
          <w:color w:val="FF0000"/>
          <w:sz w:val="28"/>
          <w:szCs w:val="28"/>
          <w:u w:val="single"/>
        </w:rPr>
      </w:pPr>
      <w:r>
        <w:rPr>
          <w:noProof/>
        </w:rPr>
        <w:pict>
          <v:rect id="_x0000_s1036" style="position:absolute;margin-left:232.5pt;margin-top:4.5pt;width:132.75pt;height:95.25pt;z-index:251656704">
            <v:textbox>
              <w:txbxContent>
                <w:p w:rsidR="00115260" w:rsidRDefault="00115260" w:rsidP="00834040">
                  <w:r w:rsidRPr="00987180">
                    <w:rPr>
                      <w:noProof/>
                    </w:rPr>
                    <w:pict>
                      <v:shape id="صورة 43" o:spid="_x0000_i1075" type="#_x0000_t75" style="width:117pt;height:87.75pt;visibility:visible">
                        <v:imagedata r:id="rId70" o:title=""/>
                      </v:shape>
                    </w:pict>
                  </w:r>
                </w:p>
              </w:txbxContent>
            </v:textbox>
            <w10:wrap anchorx="page"/>
          </v:rect>
        </w:pict>
      </w:r>
      <w:r>
        <w:rPr>
          <w:noProof/>
        </w:rPr>
        <w:pict>
          <v:rect id="_x0000_s1037" style="position:absolute;margin-left:376.5pt;margin-top:4.5pt;width:129.75pt;height:95.25pt;z-index:251655680">
            <v:textbox>
              <w:txbxContent>
                <w:p w:rsidR="00115260" w:rsidRDefault="00115260" w:rsidP="00834040">
                  <w:r w:rsidRPr="00987180">
                    <w:rPr>
                      <w:noProof/>
                    </w:rPr>
                    <w:pict>
                      <v:shape id="صورة 42" o:spid="_x0000_i1077" type="#_x0000_t75" alt="internal tibial torsion" style="width:108.75pt;height:76.5pt;visibility:visible">
                        <v:imagedata r:id="rId71" o:title=""/>
                      </v:shape>
                    </w:pict>
                  </w:r>
                </w:p>
              </w:txbxContent>
            </v:textbox>
            <w10:wrap anchorx="page"/>
          </v:rect>
        </w:pict>
      </w:r>
      <w:r w:rsidRPr="005F26EC">
        <w:rPr>
          <w:b/>
          <w:bCs/>
          <w:color w:val="FF0000"/>
          <w:sz w:val="28"/>
          <w:szCs w:val="28"/>
          <w:u w:val="single"/>
        </w:rPr>
        <w:t>INSPECTION: of the lower limb</w:t>
      </w:r>
    </w:p>
    <w:p w:rsidR="00115260" w:rsidRPr="00834040" w:rsidRDefault="00115260" w:rsidP="005F26EC">
      <w:pPr>
        <w:tabs>
          <w:tab w:val="left" w:pos="2595"/>
        </w:tabs>
        <w:bidi w:val="0"/>
        <w:rPr>
          <w:sz w:val="24"/>
          <w:szCs w:val="24"/>
        </w:rPr>
      </w:pPr>
      <w:r>
        <w:rPr>
          <w:sz w:val="24"/>
          <w:szCs w:val="24"/>
        </w:rPr>
        <w:t>-</w:t>
      </w:r>
      <w:r w:rsidRPr="00834040">
        <w:rPr>
          <w:sz w:val="24"/>
          <w:szCs w:val="24"/>
        </w:rPr>
        <w:t xml:space="preserve">Any asymmetry of length, rotational problem, </w:t>
      </w:r>
    </w:p>
    <w:p w:rsidR="00115260" w:rsidRDefault="00115260" w:rsidP="00834040">
      <w:pPr>
        <w:tabs>
          <w:tab w:val="left" w:pos="2595"/>
        </w:tabs>
        <w:bidi w:val="0"/>
        <w:rPr>
          <w:sz w:val="24"/>
          <w:szCs w:val="24"/>
        </w:rPr>
      </w:pPr>
      <w:r w:rsidRPr="00834040">
        <w:rPr>
          <w:sz w:val="24"/>
          <w:szCs w:val="24"/>
        </w:rPr>
        <w:t>or mal alignment of the lower limbs.</w:t>
      </w:r>
    </w:p>
    <w:p w:rsidR="00115260" w:rsidRDefault="00115260" w:rsidP="00834040">
      <w:pPr>
        <w:tabs>
          <w:tab w:val="left" w:pos="2595"/>
        </w:tabs>
        <w:bidi w:val="0"/>
        <w:rPr>
          <w:sz w:val="24"/>
          <w:szCs w:val="24"/>
        </w:rPr>
      </w:pPr>
      <w:r>
        <w:rPr>
          <w:noProof/>
        </w:rPr>
        <w:pict>
          <v:rect id="_x0000_s1038" style="position:absolute;margin-left:304.5pt;margin-top:24.65pt;width:138pt;height:75pt;z-index:251657728">
            <v:textbox>
              <w:txbxContent>
                <w:p w:rsidR="00115260" w:rsidRDefault="00115260" w:rsidP="00834040">
                  <w:r w:rsidRPr="00987180">
                    <w:rPr>
                      <w:noProof/>
                    </w:rPr>
                    <w:pict>
                      <v:shape id="صورة 44" o:spid="_x0000_i1079" type="#_x0000_t75" alt="accessory nav" style="width:121.5pt;height:62.25pt;visibility:visible">
                        <v:imagedata r:id="rId72" o:title=""/>
                      </v:shape>
                    </w:pict>
                  </w:r>
                </w:p>
              </w:txbxContent>
            </v:textbox>
            <w10:wrap anchorx="page"/>
          </v:rect>
        </w:pict>
      </w:r>
    </w:p>
    <w:p w:rsidR="00115260" w:rsidRDefault="00115260" w:rsidP="00834040">
      <w:pPr>
        <w:tabs>
          <w:tab w:val="left" w:pos="2595"/>
        </w:tabs>
        <w:bidi w:val="0"/>
        <w:rPr>
          <w:sz w:val="24"/>
          <w:szCs w:val="24"/>
        </w:rPr>
      </w:pPr>
      <w:r w:rsidRPr="00834040">
        <w:rPr>
          <w:sz w:val="24"/>
          <w:szCs w:val="24"/>
        </w:rPr>
        <w:t xml:space="preserve">- </w:t>
      </w:r>
      <w:r>
        <w:rPr>
          <w:sz w:val="24"/>
          <w:szCs w:val="24"/>
        </w:rPr>
        <w:t>scar ,d</w:t>
      </w:r>
      <w:r w:rsidRPr="00834040">
        <w:rPr>
          <w:sz w:val="24"/>
          <w:szCs w:val="24"/>
        </w:rPr>
        <w:t xml:space="preserve">eformity, swelling, skin changes, muscle wasting, </w:t>
      </w:r>
    </w:p>
    <w:p w:rsidR="00115260" w:rsidRPr="00834040" w:rsidRDefault="00115260" w:rsidP="00834040">
      <w:pPr>
        <w:tabs>
          <w:tab w:val="left" w:pos="2595"/>
        </w:tabs>
        <w:bidi w:val="0"/>
        <w:rPr>
          <w:sz w:val="24"/>
          <w:szCs w:val="24"/>
        </w:rPr>
      </w:pPr>
      <w:r>
        <w:rPr>
          <w:sz w:val="24"/>
          <w:szCs w:val="24"/>
        </w:rPr>
        <w:t xml:space="preserve">          </w:t>
      </w:r>
      <w:r w:rsidRPr="00834040">
        <w:rPr>
          <w:sz w:val="24"/>
          <w:szCs w:val="24"/>
        </w:rPr>
        <w:t>asymmetry of length, abnormal position….</w:t>
      </w:r>
    </w:p>
    <w:p w:rsidR="00115260" w:rsidRPr="00834040" w:rsidRDefault="00115260" w:rsidP="00834040">
      <w:pPr>
        <w:tabs>
          <w:tab w:val="left" w:pos="2595"/>
        </w:tabs>
        <w:bidi w:val="0"/>
        <w:rPr>
          <w:sz w:val="24"/>
          <w:szCs w:val="24"/>
        </w:rPr>
      </w:pPr>
      <w:r w:rsidRPr="00834040">
        <w:rPr>
          <w:sz w:val="24"/>
          <w:szCs w:val="24"/>
        </w:rPr>
        <w:t xml:space="preserve">-inspect  all  arround </w:t>
      </w:r>
    </w:p>
    <w:p w:rsidR="00115260" w:rsidRPr="00834040" w:rsidRDefault="00115260" w:rsidP="00834040">
      <w:pPr>
        <w:tabs>
          <w:tab w:val="left" w:pos="2595"/>
        </w:tabs>
        <w:bidi w:val="0"/>
        <w:rPr>
          <w:b/>
          <w:bCs/>
          <w:color w:val="FF0000"/>
          <w:sz w:val="28"/>
          <w:szCs w:val="28"/>
          <w:u w:val="single"/>
        </w:rPr>
      </w:pPr>
      <w:r>
        <w:rPr>
          <w:noProof/>
        </w:rPr>
        <w:pict>
          <v:rect id="_x0000_s1039" style="position:absolute;margin-left:279.75pt;margin-top:11pt;width:113.25pt;height:85.5pt;z-index:251659776">
            <v:textbox>
              <w:txbxContent>
                <w:p w:rsidR="00115260" w:rsidRDefault="00115260" w:rsidP="00834040">
                  <w:r w:rsidRPr="00987180">
                    <w:rPr>
                      <w:noProof/>
                    </w:rPr>
                    <w:pict>
                      <v:shape id="صورة 46" o:spid="_x0000_i1081" type="#_x0000_t75" alt="plantar callosity" style="width:96pt;height:1in;visibility:visible">
                        <v:imagedata r:id="rId73" o:title=""/>
                      </v:shape>
                    </w:pict>
                  </w:r>
                </w:p>
              </w:txbxContent>
            </v:textbox>
            <w10:wrap anchorx="page"/>
          </v:rect>
        </w:pict>
      </w:r>
      <w:r>
        <w:rPr>
          <w:noProof/>
        </w:rPr>
        <w:pict>
          <v:rect id="_x0000_s1040" style="position:absolute;margin-left:399pt;margin-top:11pt;width:120pt;height:85.5pt;z-index:251658752">
            <v:textbox>
              <w:txbxContent>
                <w:p w:rsidR="00115260" w:rsidRDefault="00115260" w:rsidP="00834040">
                  <w:r w:rsidRPr="00987180">
                    <w:rPr>
                      <w:noProof/>
                    </w:rPr>
                    <w:pict>
                      <v:shape id="صورة 45" o:spid="_x0000_i1083" type="#_x0000_t75" alt="Callosity" style="width:102.75pt;height:76.5pt;visibility:visible">
                        <v:imagedata r:id="rId74" o:title=""/>
                      </v:shape>
                    </w:pict>
                  </w:r>
                </w:p>
              </w:txbxContent>
            </v:textbox>
            <w10:wrap anchorx="page"/>
          </v:rect>
        </w:pict>
      </w:r>
      <w:r w:rsidRPr="00834040">
        <w:rPr>
          <w:b/>
          <w:bCs/>
          <w:color w:val="FF0000"/>
          <w:sz w:val="28"/>
          <w:szCs w:val="28"/>
          <w:u w:val="single"/>
        </w:rPr>
        <w:t>PLANTAR  SKIN</w:t>
      </w:r>
      <w:r w:rsidRPr="001679D7">
        <w:rPr>
          <w:b/>
          <w:bCs/>
          <w:color w:val="FF0000"/>
          <w:sz w:val="28"/>
          <w:szCs w:val="28"/>
          <w:u w:val="single"/>
        </w:rPr>
        <w:sym w:font="Wingdings" w:char="F0E0"/>
      </w:r>
      <w:r w:rsidRPr="0078514A">
        <w:rPr>
          <w:color w:val="7030A0"/>
          <w:sz w:val="24"/>
          <w:szCs w:val="24"/>
        </w:rPr>
        <w:t xml:space="preserve">in supine postion </w:t>
      </w:r>
      <w:r w:rsidRPr="0078514A">
        <w:rPr>
          <w:color w:val="7030A0"/>
          <w:sz w:val="24"/>
          <w:szCs w:val="24"/>
        </w:rPr>
        <w:sym w:font="Wingdings" w:char="F0E0"/>
      </w:r>
      <w:r w:rsidRPr="0078514A">
        <w:rPr>
          <w:color w:val="7030A0"/>
          <w:sz w:val="24"/>
          <w:szCs w:val="24"/>
        </w:rPr>
        <w:t>look for sole</w:t>
      </w:r>
      <w:r>
        <w:rPr>
          <w:b/>
          <w:bCs/>
          <w:color w:val="FF0000"/>
          <w:sz w:val="28"/>
          <w:szCs w:val="28"/>
          <w:u w:val="single"/>
        </w:rPr>
        <w:t xml:space="preserve"> </w:t>
      </w:r>
    </w:p>
    <w:p w:rsidR="00115260" w:rsidRDefault="00115260" w:rsidP="00A83927">
      <w:pPr>
        <w:tabs>
          <w:tab w:val="left" w:pos="2595"/>
        </w:tabs>
        <w:bidi w:val="0"/>
        <w:rPr>
          <w:rStyle w:val="black"/>
          <w:rFonts w:cs="Arial"/>
        </w:rPr>
      </w:pPr>
      <w:r w:rsidRPr="00834040">
        <w:rPr>
          <w:sz w:val="24"/>
          <w:szCs w:val="24"/>
        </w:rPr>
        <w:t>Callosity</w:t>
      </w:r>
      <w:r w:rsidRPr="00834040">
        <w:rPr>
          <w:sz w:val="24"/>
          <w:szCs w:val="24"/>
        </w:rPr>
        <w:sym w:font="Wingdings" w:char="F0E0"/>
      </w:r>
      <w:r w:rsidRPr="00834040">
        <w:t xml:space="preserve"> </w:t>
      </w:r>
      <w:r>
        <w:rPr>
          <w:rStyle w:val="black"/>
          <w:rFonts w:cs="Arial"/>
        </w:rPr>
        <w:t xml:space="preserve">thickening and roughness of skin of sole arise from hyperkeratosis, </w:t>
      </w:r>
    </w:p>
    <w:p w:rsidR="00115260" w:rsidRDefault="00115260" w:rsidP="001679D7">
      <w:pPr>
        <w:tabs>
          <w:tab w:val="left" w:pos="2595"/>
        </w:tabs>
        <w:bidi w:val="0"/>
        <w:rPr>
          <w:rStyle w:val="black"/>
          <w:rFonts w:cs="Arial"/>
        </w:rPr>
      </w:pPr>
      <w:r>
        <w:rPr>
          <w:rStyle w:val="black"/>
          <w:rFonts w:cs="Arial"/>
        </w:rPr>
        <w:t xml:space="preserve">a normal physiological response to chronic excessive </w:t>
      </w:r>
    </w:p>
    <w:p w:rsidR="00115260" w:rsidRPr="00A83927" w:rsidRDefault="00115260" w:rsidP="001679D7">
      <w:pPr>
        <w:tabs>
          <w:tab w:val="left" w:pos="2595"/>
        </w:tabs>
        <w:bidi w:val="0"/>
        <w:rPr>
          <w:color w:val="7030A0"/>
        </w:rPr>
      </w:pPr>
      <w:r>
        <w:rPr>
          <w:noProof/>
        </w:rPr>
        <w:pict>
          <v:rect id="_x0000_s1041" style="position:absolute;margin-left:279.75pt;margin-top:25.85pt;width:113.25pt;height:78.75pt;z-index:251661824">
            <v:textbox>
              <w:txbxContent>
                <w:p w:rsidR="00115260" w:rsidRDefault="00115260" w:rsidP="001679D7">
                  <w:r w:rsidRPr="00987180">
                    <w:rPr>
                      <w:noProof/>
                    </w:rPr>
                    <w:pict>
                      <v:shape id="صورة 48" o:spid="_x0000_i1085" type="#_x0000_t75" alt="Callosity severe" style="width:96pt;height:67.5pt;visibility:visible">
                        <v:imagedata r:id="rId75" o:title=""/>
                      </v:shape>
                    </w:pict>
                  </w:r>
                </w:p>
              </w:txbxContent>
            </v:textbox>
            <w10:wrap anchorx="page"/>
          </v:rect>
        </w:pict>
      </w:r>
      <w:r>
        <w:rPr>
          <w:noProof/>
        </w:rPr>
        <w:pict>
          <v:rect id="_x0000_s1042" style="position:absolute;margin-left:399pt;margin-top:25.85pt;width:120pt;height:78.75pt;z-index:251660800">
            <v:textbox>
              <w:txbxContent>
                <w:p w:rsidR="00115260" w:rsidRDefault="00115260" w:rsidP="001679D7">
                  <w:r w:rsidRPr="00987180">
                    <w:rPr>
                      <w:noProof/>
                    </w:rPr>
                    <w:pict>
                      <v:shape id="صورة 47" o:spid="_x0000_i1087" type="#_x0000_t75" alt="Acute conracted foot 4" style="width:121.5pt;height:67.5pt;visibility:visible">
                        <v:imagedata r:id="rId76" o:title=""/>
                      </v:shape>
                    </w:pict>
                  </w:r>
                </w:p>
              </w:txbxContent>
            </v:textbox>
            <w10:wrap anchorx="page"/>
          </v:rect>
        </w:pict>
      </w:r>
      <w:r>
        <w:rPr>
          <w:rStyle w:val="black"/>
          <w:rFonts w:cs="Arial"/>
        </w:rPr>
        <w:t>pressure (excessive wt)or friction on the skin.</w:t>
      </w:r>
      <w:r>
        <w:rPr>
          <w:color w:val="7030A0"/>
        </w:rPr>
        <w:t xml:space="preserve"> </w:t>
      </w:r>
      <w:r w:rsidRPr="00A83927">
        <w:rPr>
          <w:color w:val="7030A0"/>
        </w:rPr>
        <w:t>mostly in the</w:t>
      </w:r>
    </w:p>
    <w:p w:rsidR="00115260" w:rsidRPr="001679D7" w:rsidRDefault="00115260" w:rsidP="00A83927">
      <w:pPr>
        <w:tabs>
          <w:tab w:val="left" w:pos="2595"/>
        </w:tabs>
        <w:bidi w:val="0"/>
        <w:rPr>
          <w:b/>
          <w:bCs/>
          <w:color w:val="FF0000"/>
          <w:sz w:val="28"/>
          <w:szCs w:val="28"/>
          <w:u w:val="single"/>
        </w:rPr>
      </w:pPr>
      <w:r w:rsidRPr="00A83927">
        <w:rPr>
          <w:color w:val="7030A0"/>
        </w:rPr>
        <w:t xml:space="preserve"> head of metatarsal </w:t>
      </w:r>
      <w:r w:rsidRPr="00A83927">
        <w:rPr>
          <w:color w:val="7030A0"/>
        </w:rPr>
        <w:br/>
      </w:r>
      <w:r w:rsidRPr="001679D7">
        <w:rPr>
          <w:b/>
          <w:bCs/>
          <w:color w:val="FF0000"/>
          <w:sz w:val="28"/>
          <w:szCs w:val="28"/>
          <w:highlight w:val="green"/>
          <w:u w:val="single"/>
        </w:rPr>
        <w:t>3-Palpation:</w:t>
      </w:r>
    </w:p>
    <w:p w:rsidR="00115260" w:rsidRDefault="00115260" w:rsidP="001679D7">
      <w:pPr>
        <w:tabs>
          <w:tab w:val="left" w:pos="2595"/>
        </w:tabs>
        <w:bidi w:val="0"/>
        <w:rPr>
          <w:sz w:val="24"/>
          <w:szCs w:val="24"/>
        </w:rPr>
      </w:pPr>
      <w:r>
        <w:rPr>
          <w:sz w:val="24"/>
          <w:szCs w:val="24"/>
        </w:rPr>
        <w:t>-Bone -</w:t>
      </w:r>
      <w:r w:rsidRPr="001679D7">
        <w:rPr>
          <w:sz w:val="24"/>
          <w:szCs w:val="24"/>
        </w:rPr>
        <w:t xml:space="preserve"> joints</w:t>
      </w:r>
      <w:r>
        <w:rPr>
          <w:sz w:val="24"/>
          <w:szCs w:val="24"/>
        </w:rPr>
        <w:t xml:space="preserve"> -</w:t>
      </w:r>
      <w:r w:rsidRPr="001679D7">
        <w:rPr>
          <w:sz w:val="24"/>
          <w:szCs w:val="24"/>
        </w:rPr>
        <w:t xml:space="preserve">Soft tissues </w:t>
      </w:r>
    </w:p>
    <w:p w:rsidR="00115260" w:rsidRPr="001679D7" w:rsidRDefault="00115260" w:rsidP="00033843">
      <w:pPr>
        <w:tabs>
          <w:tab w:val="left" w:pos="2595"/>
        </w:tabs>
        <w:bidi w:val="0"/>
        <w:rPr>
          <w:sz w:val="24"/>
          <w:szCs w:val="24"/>
          <w:rtl/>
        </w:rPr>
      </w:pPr>
      <w:r>
        <w:rPr>
          <w:sz w:val="24"/>
          <w:szCs w:val="24"/>
        </w:rPr>
        <w:t>-Tempreture ,t</w:t>
      </w:r>
      <w:r w:rsidRPr="001679D7">
        <w:rPr>
          <w:sz w:val="24"/>
          <w:szCs w:val="24"/>
        </w:rPr>
        <w:t>enderness, swelling, deformity</w:t>
      </w:r>
    </w:p>
    <w:p w:rsidR="00115260" w:rsidRPr="001679D7" w:rsidRDefault="00115260" w:rsidP="001679D7">
      <w:pPr>
        <w:tabs>
          <w:tab w:val="left" w:pos="2595"/>
        </w:tabs>
        <w:bidi w:val="0"/>
        <w:rPr>
          <w:b/>
          <w:bCs/>
          <w:color w:val="FF0000"/>
          <w:sz w:val="28"/>
          <w:szCs w:val="28"/>
          <w:u w:val="single"/>
        </w:rPr>
      </w:pPr>
      <w:r w:rsidRPr="001679D7">
        <w:rPr>
          <w:b/>
          <w:bCs/>
          <w:color w:val="FF0000"/>
          <w:sz w:val="28"/>
          <w:szCs w:val="28"/>
          <w:u w:val="single"/>
        </w:rPr>
        <w:t>Anatomical landmarks:</w:t>
      </w:r>
    </w:p>
    <w:p w:rsidR="00115260" w:rsidRDefault="00115260" w:rsidP="001679D7">
      <w:pPr>
        <w:tabs>
          <w:tab w:val="left" w:pos="2595"/>
        </w:tabs>
        <w:bidi w:val="0"/>
        <w:rPr>
          <w:sz w:val="24"/>
          <w:szCs w:val="24"/>
        </w:rPr>
      </w:pPr>
      <w:r w:rsidRPr="001679D7">
        <w:rPr>
          <w:sz w:val="24"/>
          <w:szCs w:val="24"/>
        </w:rPr>
        <w:t>-Medial malleolus, lateral malleolus, Achilles tendon, calcaneal tuberosity, peroneal tendon, tibialis posterior tendon, tibialis anterior tendon, plantar fascia, base of 5th metatarsal, 1st MP joint, metatarsal heads……..etc</w:t>
      </w:r>
    </w:p>
    <w:p w:rsidR="00115260" w:rsidRDefault="00115260" w:rsidP="00E14F75">
      <w:pPr>
        <w:tabs>
          <w:tab w:val="left" w:pos="2595"/>
        </w:tabs>
        <w:bidi w:val="0"/>
        <w:rPr>
          <w:sz w:val="24"/>
          <w:szCs w:val="24"/>
        </w:rPr>
      </w:pPr>
      <w:r>
        <w:rPr>
          <w:sz w:val="24"/>
          <w:szCs w:val="24"/>
        </w:rPr>
        <w:t>tibialis posterior tendon in posterior to medial malleolus</w:t>
      </w:r>
    </w:p>
    <w:p w:rsidR="00115260" w:rsidRDefault="00115260" w:rsidP="00E14F75">
      <w:pPr>
        <w:tabs>
          <w:tab w:val="left" w:pos="2595"/>
        </w:tabs>
        <w:bidi w:val="0"/>
        <w:rPr>
          <w:sz w:val="24"/>
          <w:szCs w:val="24"/>
        </w:rPr>
      </w:pPr>
      <w:r>
        <w:rPr>
          <w:sz w:val="24"/>
          <w:szCs w:val="24"/>
        </w:rPr>
        <w:t>useful for arthroscopy and aspiration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60"/>
        <w:gridCol w:w="5528"/>
        <w:gridCol w:w="2494"/>
      </w:tblGrid>
      <w:tr w:rsidR="00115260" w:rsidRPr="007219EB" w:rsidTr="007219EB">
        <w:tc>
          <w:tcPr>
            <w:tcW w:w="2660" w:type="dxa"/>
          </w:tcPr>
          <w:p w:rsidR="00115260" w:rsidRPr="007219EB" w:rsidRDefault="00115260" w:rsidP="007219EB">
            <w:pPr>
              <w:tabs>
                <w:tab w:val="left" w:pos="2595"/>
              </w:tabs>
              <w:bidi w:val="0"/>
              <w:spacing w:after="0" w:line="240" w:lineRule="auto"/>
              <w:rPr>
                <w:sz w:val="24"/>
                <w:szCs w:val="24"/>
              </w:rPr>
            </w:pPr>
            <w:r w:rsidRPr="007219EB">
              <w:rPr>
                <w:noProof/>
                <w:sz w:val="24"/>
                <w:szCs w:val="24"/>
              </w:rPr>
              <w:pict>
                <v:shape id="صورة 49" o:spid="_x0000_i1088" type="#_x0000_t75" alt="fig" style="width:179.25pt;height:219pt;visibility:visible">
                  <v:imagedata r:id="rId77" o:title=""/>
                </v:shape>
              </w:pict>
            </w:r>
          </w:p>
        </w:tc>
        <w:tc>
          <w:tcPr>
            <w:tcW w:w="5528" w:type="dxa"/>
          </w:tcPr>
          <w:p w:rsidR="00115260" w:rsidRPr="007219EB" w:rsidRDefault="00115260" w:rsidP="007219EB">
            <w:pPr>
              <w:tabs>
                <w:tab w:val="left" w:pos="2595"/>
              </w:tabs>
              <w:bidi w:val="0"/>
              <w:spacing w:after="0" w:line="240" w:lineRule="auto"/>
              <w:rPr>
                <w:sz w:val="24"/>
                <w:szCs w:val="24"/>
              </w:rPr>
            </w:pPr>
            <w:r w:rsidRPr="007219EB">
              <w:rPr>
                <w:noProof/>
                <w:sz w:val="24"/>
                <w:szCs w:val="24"/>
              </w:rPr>
              <w:pict>
                <v:shape id="صورة 50" o:spid="_x0000_i1089" type="#_x0000_t75" alt="DSC00510" style="width:268.5pt;height:223.5pt;visibility:visible">
                  <v:imagedata r:id="rId78" o:title=""/>
                </v:shape>
              </w:pict>
            </w:r>
          </w:p>
        </w:tc>
        <w:tc>
          <w:tcPr>
            <w:tcW w:w="2494" w:type="dxa"/>
          </w:tcPr>
          <w:p w:rsidR="00115260" w:rsidRPr="007219EB" w:rsidRDefault="00115260" w:rsidP="007219EB">
            <w:pPr>
              <w:tabs>
                <w:tab w:val="left" w:pos="2595"/>
              </w:tabs>
              <w:bidi w:val="0"/>
              <w:spacing w:after="0" w:line="240" w:lineRule="auto"/>
              <w:rPr>
                <w:sz w:val="24"/>
                <w:szCs w:val="24"/>
              </w:rPr>
            </w:pPr>
            <w:r w:rsidRPr="007219EB">
              <w:rPr>
                <w:noProof/>
                <w:sz w:val="24"/>
                <w:szCs w:val="24"/>
              </w:rPr>
              <w:pict>
                <v:shape id="صورة 51" o:spid="_x0000_i1090" type="#_x0000_t75" alt="Tibialis posterior" style="width:154.5pt;height:219pt;visibility:visible">
                  <v:imagedata r:id="rId79" o:title=""/>
                </v:shape>
              </w:pict>
            </w:r>
          </w:p>
        </w:tc>
      </w:tr>
    </w:tbl>
    <w:p w:rsidR="00115260" w:rsidRDefault="00115260" w:rsidP="00A83927">
      <w:pPr>
        <w:tabs>
          <w:tab w:val="left" w:pos="2595"/>
        </w:tabs>
        <w:bidi w:val="0"/>
        <w:rPr>
          <w:b/>
          <w:bCs/>
          <w:color w:val="FF0000"/>
          <w:sz w:val="28"/>
          <w:szCs w:val="28"/>
          <w:u w:val="single"/>
        </w:rPr>
      </w:pPr>
      <w:r w:rsidRPr="001679D7">
        <w:rPr>
          <w:b/>
          <w:bCs/>
          <w:color w:val="FF0000"/>
          <w:sz w:val="28"/>
          <w:szCs w:val="28"/>
          <w:highlight w:val="green"/>
          <w:u w:val="single"/>
        </w:rPr>
        <w:t>4-MOVEMENTS:</w:t>
      </w:r>
      <w:r>
        <w:rPr>
          <w:b/>
          <w:bCs/>
          <w:color w:val="FF0000"/>
          <w:sz w:val="28"/>
          <w:szCs w:val="28"/>
          <w:highlight w:val="green"/>
          <w:u w:val="single"/>
        </w:rPr>
        <w:t xml:space="preserve"> </w:t>
      </w:r>
      <w:r w:rsidRPr="001679D7">
        <w:rPr>
          <w:b/>
          <w:bCs/>
          <w:color w:val="FF0000"/>
          <w:sz w:val="28"/>
          <w:szCs w:val="28"/>
          <w:u w:val="single"/>
        </w:rPr>
        <w:t xml:space="preserve"> </w:t>
      </w:r>
      <w:r w:rsidRPr="00A83927">
        <w:rPr>
          <w:color w:val="7030A0"/>
          <w:sz w:val="28"/>
          <w:szCs w:val="28"/>
        </w:rPr>
        <w:t xml:space="preserve">lateral malullus </w:t>
      </w:r>
      <w:r w:rsidRPr="00A83927">
        <w:rPr>
          <w:color w:val="7030A0"/>
          <w:sz w:val="28"/>
          <w:szCs w:val="28"/>
        </w:rPr>
        <w:sym w:font="Wingdings" w:char="F0E0"/>
      </w:r>
      <w:r w:rsidRPr="00A83927">
        <w:rPr>
          <w:color w:val="7030A0"/>
          <w:sz w:val="28"/>
          <w:szCs w:val="28"/>
        </w:rPr>
        <w:t>inferior and posterior</w:t>
      </w:r>
      <w:r>
        <w:rPr>
          <w:b/>
          <w:bCs/>
          <w:color w:val="FF0000"/>
          <w:sz w:val="28"/>
          <w:szCs w:val="28"/>
          <w:u w:val="single"/>
        </w:rPr>
        <w:t xml:space="preserve"> </w:t>
      </w:r>
    </w:p>
    <w:p w:rsidR="00115260" w:rsidRPr="00A83927" w:rsidRDefault="00115260" w:rsidP="00A83927">
      <w:pPr>
        <w:tabs>
          <w:tab w:val="left" w:pos="2595"/>
        </w:tabs>
        <w:bidi w:val="0"/>
        <w:rPr>
          <w:color w:val="7030A0"/>
          <w:sz w:val="28"/>
          <w:szCs w:val="28"/>
        </w:rPr>
      </w:pPr>
      <w:r w:rsidRPr="00A83927">
        <w:rPr>
          <w:color w:val="7030A0"/>
          <w:sz w:val="28"/>
          <w:szCs w:val="28"/>
        </w:rPr>
        <w:t>Will started by active movement (by pt)then passive (by dr)</w:t>
      </w:r>
    </w:p>
    <w:p w:rsidR="00115260" w:rsidRPr="006D655C" w:rsidRDefault="00115260" w:rsidP="006D655C">
      <w:pPr>
        <w:tabs>
          <w:tab w:val="left" w:pos="2595"/>
        </w:tabs>
        <w:bidi w:val="0"/>
        <w:rPr>
          <w:b/>
          <w:bCs/>
          <w:color w:val="FF0000"/>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71"/>
        <w:gridCol w:w="3422"/>
        <w:gridCol w:w="3489"/>
      </w:tblGrid>
      <w:tr w:rsidR="00115260" w:rsidRPr="007219EB" w:rsidTr="007219EB">
        <w:tc>
          <w:tcPr>
            <w:tcW w:w="3560" w:type="dxa"/>
          </w:tcPr>
          <w:p w:rsidR="00115260" w:rsidRPr="007219EB" w:rsidRDefault="00115260" w:rsidP="007219EB">
            <w:pPr>
              <w:tabs>
                <w:tab w:val="left" w:pos="2595"/>
              </w:tabs>
              <w:bidi w:val="0"/>
              <w:spacing w:after="0" w:line="240" w:lineRule="auto"/>
              <w:rPr>
                <w:sz w:val="24"/>
                <w:szCs w:val="24"/>
              </w:rPr>
            </w:pPr>
            <w:r w:rsidRPr="007219EB">
              <w:rPr>
                <w:sz w:val="24"/>
                <w:szCs w:val="24"/>
              </w:rPr>
              <w:t>Ankle movements:</w:t>
            </w:r>
          </w:p>
          <w:p w:rsidR="00115260" w:rsidRPr="007219EB" w:rsidRDefault="00115260" w:rsidP="007219EB">
            <w:pPr>
              <w:tabs>
                <w:tab w:val="left" w:pos="2595"/>
              </w:tabs>
              <w:bidi w:val="0"/>
              <w:spacing w:after="0" w:line="240" w:lineRule="auto"/>
              <w:rPr>
                <w:sz w:val="24"/>
                <w:szCs w:val="24"/>
              </w:rPr>
            </w:pPr>
            <w:r w:rsidRPr="007219EB">
              <w:rPr>
                <w:sz w:val="24"/>
                <w:szCs w:val="24"/>
              </w:rPr>
              <w:t>-dorsiflection -plantar flection.</w:t>
            </w:r>
          </w:p>
          <w:p w:rsidR="00115260" w:rsidRPr="007219EB" w:rsidRDefault="00115260" w:rsidP="007219EB">
            <w:pPr>
              <w:tabs>
                <w:tab w:val="left" w:pos="2595"/>
              </w:tabs>
              <w:bidi w:val="0"/>
              <w:spacing w:after="0" w:line="240" w:lineRule="auto"/>
              <w:rPr>
                <w:sz w:val="24"/>
                <w:szCs w:val="24"/>
              </w:rPr>
            </w:pPr>
            <w:r w:rsidRPr="007219EB">
              <w:rPr>
                <w:noProof/>
                <w:sz w:val="24"/>
                <w:szCs w:val="24"/>
              </w:rPr>
              <w:pict>
                <v:shape id="صورة 53" o:spid="_x0000_i1091" type="#_x0000_t75" alt="DSC00586" style="width:149.25pt;height:171pt;visibility:visible">
                  <v:imagedata r:id="rId80" o:title=""/>
                </v:shape>
              </w:pict>
            </w:r>
          </w:p>
          <w:p w:rsidR="00115260" w:rsidRPr="007219EB" w:rsidRDefault="00115260" w:rsidP="007219EB">
            <w:pPr>
              <w:tabs>
                <w:tab w:val="left" w:pos="2595"/>
              </w:tabs>
              <w:bidi w:val="0"/>
              <w:spacing w:after="0" w:line="240" w:lineRule="auto"/>
              <w:rPr>
                <w:sz w:val="24"/>
                <w:szCs w:val="24"/>
              </w:rPr>
            </w:pPr>
            <w:r w:rsidRPr="007219EB">
              <w:rPr>
                <w:noProof/>
                <w:sz w:val="24"/>
                <w:szCs w:val="24"/>
              </w:rPr>
              <w:pict>
                <v:shape id="صورة 54" o:spid="_x0000_i1092" type="#_x0000_t75" alt="DSC00591" style="width:151.5pt;height:170.25pt;visibility:visible">
                  <v:imagedata r:id="rId81" o:title=""/>
                </v:shape>
              </w:pict>
            </w:r>
          </w:p>
        </w:tc>
        <w:tc>
          <w:tcPr>
            <w:tcW w:w="3561" w:type="dxa"/>
          </w:tcPr>
          <w:p w:rsidR="00115260" w:rsidRPr="007219EB" w:rsidRDefault="00115260" w:rsidP="007219EB">
            <w:pPr>
              <w:tabs>
                <w:tab w:val="left" w:pos="2595"/>
              </w:tabs>
              <w:bidi w:val="0"/>
              <w:rPr>
                <w:sz w:val="24"/>
                <w:szCs w:val="24"/>
              </w:rPr>
            </w:pPr>
            <w:r w:rsidRPr="007219EB">
              <w:rPr>
                <w:sz w:val="24"/>
                <w:szCs w:val="24"/>
              </w:rPr>
              <w:t xml:space="preserve">-Subtalar: </w:t>
            </w:r>
          </w:p>
          <w:p w:rsidR="00115260" w:rsidRPr="007219EB" w:rsidRDefault="00115260" w:rsidP="007219EB">
            <w:pPr>
              <w:tabs>
                <w:tab w:val="left" w:pos="2595"/>
              </w:tabs>
              <w:bidi w:val="0"/>
              <w:rPr>
                <w:sz w:val="24"/>
                <w:szCs w:val="24"/>
              </w:rPr>
            </w:pPr>
            <w:r w:rsidRPr="007219EB">
              <w:rPr>
                <w:sz w:val="24"/>
                <w:szCs w:val="24"/>
              </w:rPr>
              <w:t>move  the  heel inversion -eversion.</w:t>
            </w:r>
          </w:p>
          <w:p w:rsidR="00115260" w:rsidRPr="007219EB" w:rsidRDefault="00115260" w:rsidP="007219EB">
            <w:pPr>
              <w:tabs>
                <w:tab w:val="left" w:pos="2595"/>
              </w:tabs>
              <w:bidi w:val="0"/>
              <w:spacing w:after="0" w:line="240" w:lineRule="auto"/>
              <w:rPr>
                <w:sz w:val="24"/>
                <w:szCs w:val="24"/>
              </w:rPr>
            </w:pPr>
            <w:r w:rsidRPr="007219EB">
              <w:rPr>
                <w:noProof/>
                <w:sz w:val="24"/>
                <w:szCs w:val="24"/>
              </w:rPr>
              <w:pict>
                <v:shape id="صورة 55" o:spid="_x0000_i1093" type="#_x0000_t75" alt="DSC00597" style="width:158.25pt;height:129.75pt;visibility:visible">
                  <v:imagedata r:id="rId82" o:title=""/>
                </v:shape>
              </w:pict>
            </w:r>
          </w:p>
          <w:p w:rsidR="00115260" w:rsidRPr="007219EB" w:rsidRDefault="00115260" w:rsidP="007219EB">
            <w:pPr>
              <w:bidi w:val="0"/>
              <w:spacing w:after="0" w:line="240" w:lineRule="auto"/>
              <w:rPr>
                <w:sz w:val="24"/>
                <w:szCs w:val="24"/>
              </w:rPr>
            </w:pPr>
            <w:r w:rsidRPr="007219EB">
              <w:rPr>
                <w:noProof/>
                <w:sz w:val="24"/>
                <w:szCs w:val="24"/>
              </w:rPr>
              <w:pict>
                <v:shape id="صورة 56" o:spid="_x0000_i1094" type="#_x0000_t75" alt="DSC00596" style="width:158.25pt;height:169.5pt;visibility:visible">
                  <v:imagedata r:id="rId83" o:title=""/>
                </v:shape>
              </w:pict>
            </w:r>
          </w:p>
        </w:tc>
        <w:tc>
          <w:tcPr>
            <w:tcW w:w="3561" w:type="dxa"/>
          </w:tcPr>
          <w:p w:rsidR="00115260" w:rsidRPr="007219EB" w:rsidRDefault="00115260" w:rsidP="007219EB">
            <w:pPr>
              <w:tabs>
                <w:tab w:val="left" w:pos="2595"/>
              </w:tabs>
              <w:bidi w:val="0"/>
              <w:rPr>
                <w:sz w:val="24"/>
                <w:szCs w:val="24"/>
              </w:rPr>
            </w:pPr>
            <w:r w:rsidRPr="007219EB">
              <w:rPr>
                <w:sz w:val="24"/>
                <w:szCs w:val="24"/>
              </w:rPr>
              <w:t xml:space="preserve">-Midtarsal: </w:t>
            </w:r>
          </w:p>
          <w:p w:rsidR="00115260" w:rsidRPr="007219EB" w:rsidRDefault="00115260" w:rsidP="007219EB">
            <w:pPr>
              <w:tabs>
                <w:tab w:val="left" w:pos="2595"/>
              </w:tabs>
              <w:bidi w:val="0"/>
              <w:rPr>
                <w:sz w:val="24"/>
                <w:szCs w:val="24"/>
              </w:rPr>
            </w:pPr>
            <w:r w:rsidRPr="007219EB">
              <w:rPr>
                <w:sz w:val="24"/>
                <w:szCs w:val="24"/>
              </w:rPr>
              <w:t xml:space="preserve">       pronation -supination </w:t>
            </w:r>
          </w:p>
          <w:p w:rsidR="00115260" w:rsidRPr="007219EB" w:rsidRDefault="00115260" w:rsidP="007219EB">
            <w:pPr>
              <w:tabs>
                <w:tab w:val="left" w:pos="2595"/>
              </w:tabs>
              <w:bidi w:val="0"/>
              <w:rPr>
                <w:sz w:val="24"/>
                <w:szCs w:val="24"/>
              </w:rPr>
            </w:pPr>
            <w:r w:rsidRPr="007219EB">
              <w:rPr>
                <w:sz w:val="24"/>
                <w:szCs w:val="24"/>
              </w:rPr>
              <w:t>-Tarso-metatarsals: move the metatarsals one by one.</w:t>
            </w:r>
          </w:p>
          <w:p w:rsidR="00115260" w:rsidRPr="007219EB" w:rsidRDefault="00115260" w:rsidP="007219EB">
            <w:pPr>
              <w:tabs>
                <w:tab w:val="left" w:pos="2595"/>
              </w:tabs>
              <w:bidi w:val="0"/>
              <w:spacing w:after="0" w:line="240" w:lineRule="auto"/>
              <w:rPr>
                <w:sz w:val="24"/>
                <w:szCs w:val="24"/>
              </w:rPr>
            </w:pPr>
            <w:r w:rsidRPr="007219EB">
              <w:rPr>
                <w:noProof/>
                <w:sz w:val="24"/>
                <w:szCs w:val="24"/>
              </w:rPr>
              <w:pict>
                <v:shape id="صورة 57" o:spid="_x0000_i1095" type="#_x0000_t75" alt="movement mid-tarsals" style="width:160.5pt;height:103.5pt;visibility:visible">
                  <v:imagedata r:id="rId84" o:title=""/>
                </v:shape>
              </w:pict>
            </w:r>
          </w:p>
          <w:p w:rsidR="00115260" w:rsidRPr="007219EB" w:rsidRDefault="00115260" w:rsidP="007219EB">
            <w:pPr>
              <w:bidi w:val="0"/>
              <w:spacing w:after="0" w:line="240" w:lineRule="auto"/>
              <w:rPr>
                <w:sz w:val="24"/>
                <w:szCs w:val="24"/>
              </w:rPr>
            </w:pPr>
            <w:r w:rsidRPr="007219EB">
              <w:rPr>
                <w:noProof/>
                <w:sz w:val="24"/>
                <w:szCs w:val="24"/>
              </w:rPr>
              <w:pict>
                <v:shape id="صورة 58" o:spid="_x0000_i1096" type="#_x0000_t75" alt="mobility meta" style="width:160.5pt;height:118.5pt;visibility:visible">
                  <v:imagedata r:id="rId85" o:title=""/>
                </v:shape>
              </w:pict>
            </w:r>
          </w:p>
          <w:p w:rsidR="00115260" w:rsidRPr="007219EB" w:rsidRDefault="00115260" w:rsidP="007219EB">
            <w:pPr>
              <w:bidi w:val="0"/>
              <w:spacing w:after="0" w:line="240" w:lineRule="auto"/>
              <w:rPr>
                <w:sz w:val="24"/>
                <w:szCs w:val="24"/>
              </w:rPr>
            </w:pPr>
            <w:r w:rsidRPr="007219EB">
              <w:rPr>
                <w:noProof/>
                <w:sz w:val="24"/>
                <w:szCs w:val="24"/>
              </w:rPr>
              <w:pict>
                <v:shape id="صورة 59" o:spid="_x0000_i1097" type="#_x0000_t75" alt="movement meta" style="width:162.75pt;height:91.5pt;visibility:visible">
                  <v:imagedata r:id="rId86" o:title=""/>
                </v:shape>
              </w:pict>
            </w:r>
          </w:p>
        </w:tc>
      </w:tr>
      <w:tr w:rsidR="00115260" w:rsidRPr="007219EB" w:rsidTr="007219EB">
        <w:tc>
          <w:tcPr>
            <w:tcW w:w="3560" w:type="dxa"/>
          </w:tcPr>
          <w:p w:rsidR="00115260" w:rsidRPr="007219EB" w:rsidRDefault="00115260" w:rsidP="007219EB">
            <w:pPr>
              <w:tabs>
                <w:tab w:val="left" w:pos="2595"/>
              </w:tabs>
              <w:bidi w:val="0"/>
              <w:spacing w:after="0" w:line="240" w:lineRule="auto"/>
              <w:rPr>
                <w:sz w:val="24"/>
                <w:szCs w:val="24"/>
              </w:rPr>
            </w:pPr>
            <w:r w:rsidRPr="007219EB">
              <w:rPr>
                <w:sz w:val="24"/>
                <w:szCs w:val="24"/>
              </w:rPr>
              <w:t>Toe:</w:t>
            </w:r>
          </w:p>
          <w:p w:rsidR="00115260" w:rsidRPr="007219EB" w:rsidRDefault="00115260" w:rsidP="007219EB">
            <w:pPr>
              <w:tabs>
                <w:tab w:val="left" w:pos="2595"/>
              </w:tabs>
              <w:bidi w:val="0"/>
              <w:spacing w:after="0" w:line="240" w:lineRule="auto"/>
              <w:rPr>
                <w:sz w:val="24"/>
                <w:szCs w:val="24"/>
              </w:rPr>
            </w:pPr>
            <w:r w:rsidRPr="007219EB">
              <w:rPr>
                <w:sz w:val="24"/>
                <w:szCs w:val="24"/>
              </w:rPr>
              <w:t xml:space="preserve">-importance of the big toe (running, jumping) </w:t>
            </w:r>
          </w:p>
          <w:p w:rsidR="00115260" w:rsidRPr="007219EB" w:rsidRDefault="00115260" w:rsidP="007219EB">
            <w:pPr>
              <w:tabs>
                <w:tab w:val="left" w:pos="2595"/>
              </w:tabs>
              <w:bidi w:val="0"/>
              <w:spacing w:after="0" w:line="240" w:lineRule="auto"/>
              <w:rPr>
                <w:sz w:val="24"/>
                <w:szCs w:val="24"/>
              </w:rPr>
            </w:pPr>
            <w:r w:rsidRPr="007219EB">
              <w:rPr>
                <w:sz w:val="24"/>
                <w:szCs w:val="24"/>
              </w:rPr>
              <w:t>-Problem of hallux rigidus</w:t>
            </w:r>
          </w:p>
          <w:p w:rsidR="00115260" w:rsidRPr="007219EB" w:rsidRDefault="00115260" w:rsidP="007219EB">
            <w:pPr>
              <w:tabs>
                <w:tab w:val="left" w:pos="2595"/>
              </w:tabs>
              <w:bidi w:val="0"/>
              <w:spacing w:after="0" w:line="240" w:lineRule="auto"/>
              <w:rPr>
                <w:sz w:val="24"/>
                <w:szCs w:val="24"/>
              </w:rPr>
            </w:pPr>
            <w:r w:rsidRPr="007219EB">
              <w:rPr>
                <w:noProof/>
                <w:sz w:val="24"/>
                <w:szCs w:val="24"/>
              </w:rPr>
              <w:pict>
                <v:shape id="صورة 60" o:spid="_x0000_i1098" type="#_x0000_t75" alt="fig" style="width:177.75pt;height:142.5pt;visibility:visible">
                  <v:imagedata r:id="rId77" o:title=""/>
                </v:shape>
              </w:pict>
            </w:r>
          </w:p>
        </w:tc>
        <w:tc>
          <w:tcPr>
            <w:tcW w:w="3561" w:type="dxa"/>
          </w:tcPr>
          <w:p w:rsidR="00115260" w:rsidRPr="007219EB" w:rsidRDefault="00115260" w:rsidP="007219EB">
            <w:pPr>
              <w:tabs>
                <w:tab w:val="left" w:pos="2595"/>
              </w:tabs>
              <w:bidi w:val="0"/>
              <w:spacing w:after="0" w:line="240" w:lineRule="auto"/>
              <w:rPr>
                <w:sz w:val="24"/>
                <w:szCs w:val="24"/>
              </w:rPr>
            </w:pPr>
            <w:r w:rsidRPr="007219EB">
              <w:rPr>
                <w:sz w:val="24"/>
                <w:szCs w:val="24"/>
              </w:rPr>
              <w:t>We need 65 degree of big toe dorsiflection is minimal range necessary for movment</w:t>
            </w:r>
          </w:p>
        </w:tc>
        <w:tc>
          <w:tcPr>
            <w:tcW w:w="3561" w:type="dxa"/>
          </w:tcPr>
          <w:p w:rsidR="00115260" w:rsidRPr="007219EB" w:rsidRDefault="00115260" w:rsidP="007219EB">
            <w:pPr>
              <w:tabs>
                <w:tab w:val="left" w:pos="2595"/>
              </w:tabs>
              <w:bidi w:val="0"/>
              <w:spacing w:after="0" w:line="240" w:lineRule="auto"/>
              <w:rPr>
                <w:sz w:val="24"/>
                <w:szCs w:val="24"/>
              </w:rPr>
            </w:pPr>
          </w:p>
        </w:tc>
      </w:tr>
    </w:tbl>
    <w:p w:rsidR="00115260" w:rsidRPr="001679D7" w:rsidRDefault="00115260" w:rsidP="00033843">
      <w:pPr>
        <w:tabs>
          <w:tab w:val="left" w:pos="2595"/>
        </w:tabs>
        <w:bidi w:val="0"/>
        <w:rPr>
          <w:sz w:val="24"/>
          <w:szCs w:val="24"/>
        </w:rPr>
      </w:pPr>
    </w:p>
    <w:p w:rsidR="00115260" w:rsidRPr="001679D7" w:rsidRDefault="00115260" w:rsidP="00033843">
      <w:pPr>
        <w:tabs>
          <w:tab w:val="left" w:pos="2595"/>
        </w:tabs>
        <w:bidi w:val="0"/>
        <w:rPr>
          <w:sz w:val="24"/>
          <w:szCs w:val="24"/>
        </w:rPr>
      </w:pPr>
      <w:r w:rsidRPr="007219EB">
        <w:rPr>
          <w:noProof/>
          <w:sz w:val="24"/>
          <w:szCs w:val="24"/>
        </w:rPr>
        <w:pict>
          <v:shape id="صورة 52" o:spid="_x0000_i1099" type="#_x0000_t75" style="width:525pt;height:243.75pt;visibility:visible">
            <v:imagedata r:id="rId87" o:title=""/>
          </v:shape>
        </w:pict>
      </w:r>
    </w:p>
    <w:p w:rsidR="00115260" w:rsidRDefault="00115260" w:rsidP="006D655C">
      <w:pPr>
        <w:tabs>
          <w:tab w:val="left" w:pos="2595"/>
        </w:tabs>
        <w:bidi w:val="0"/>
        <w:rPr>
          <w:b/>
          <w:bCs/>
          <w:color w:val="FF0000"/>
          <w:sz w:val="28"/>
          <w:szCs w:val="28"/>
          <w:u w:val="single"/>
        </w:rPr>
      </w:pPr>
      <w:r w:rsidRPr="00D11E5A">
        <w:rPr>
          <w:b/>
          <w:bCs/>
          <w:color w:val="FF0000"/>
          <w:sz w:val="28"/>
          <w:szCs w:val="28"/>
          <w:u w:val="single"/>
        </w:rPr>
        <w:t>EXAMINATION OF THE SHOES</w:t>
      </w:r>
    </w:p>
    <w:p w:rsidR="00115260" w:rsidRDefault="00115260" w:rsidP="00A83927">
      <w:pPr>
        <w:tabs>
          <w:tab w:val="left" w:pos="2595"/>
        </w:tabs>
        <w:bidi w:val="0"/>
        <w:rPr>
          <w:color w:val="7030A0"/>
          <w:sz w:val="28"/>
          <w:szCs w:val="28"/>
        </w:rPr>
      </w:pPr>
      <w:r w:rsidRPr="00A83927">
        <w:rPr>
          <w:color w:val="7030A0"/>
          <w:sz w:val="28"/>
          <w:szCs w:val="28"/>
        </w:rPr>
        <w:t>Good shoes are rigid,heal (2cm),rocker button shoes (the last one is for walking person)</w:t>
      </w:r>
    </w:p>
    <w:p w:rsidR="00115260" w:rsidRPr="00A83927" w:rsidRDefault="00115260" w:rsidP="00E14F75">
      <w:pPr>
        <w:tabs>
          <w:tab w:val="left" w:pos="2595"/>
        </w:tabs>
        <w:bidi w:val="0"/>
        <w:rPr>
          <w:color w:val="7030A0"/>
          <w:sz w:val="28"/>
          <w:szCs w:val="28"/>
        </w:rPr>
      </w:pPr>
      <w:r>
        <w:rPr>
          <w:color w:val="7030A0"/>
          <w:sz w:val="28"/>
          <w:szCs w:val="28"/>
        </w:rPr>
        <w:t>Bad shose : too lax,too loose,to flat</w:t>
      </w:r>
      <w:r w:rsidRPr="00A83927">
        <w:rPr>
          <w:color w:val="7030A0"/>
          <w:sz w:val="28"/>
          <w:szCs w:val="28"/>
        </w:rPr>
        <w:t xml:space="preserve"> </w:t>
      </w:r>
    </w:p>
    <w:p w:rsidR="00115260" w:rsidRDefault="00115260" w:rsidP="00D11E5A">
      <w:pPr>
        <w:tabs>
          <w:tab w:val="left" w:pos="2595"/>
        </w:tabs>
        <w:bidi w:val="0"/>
        <w:rPr>
          <w:sz w:val="28"/>
          <w:szCs w:val="28"/>
        </w:rPr>
      </w:pPr>
      <w:r w:rsidRPr="007219EB">
        <w:rPr>
          <w:noProof/>
          <w:sz w:val="28"/>
          <w:szCs w:val="28"/>
        </w:rPr>
        <w:pict>
          <v:shape id="صورة 61" o:spid="_x0000_i1100" type="#_x0000_t75" alt="bad shoes1" style="width:185.25pt;height:105.75pt;visibility:visible">
            <v:imagedata r:id="rId88" o:title=""/>
          </v:shape>
        </w:pict>
      </w:r>
    </w:p>
    <w:p w:rsidR="00115260" w:rsidRDefault="00115260" w:rsidP="00D11E5A">
      <w:pPr>
        <w:bidi w:val="0"/>
        <w:rPr>
          <w:b/>
          <w:bCs/>
          <w:color w:val="FF0000"/>
          <w:sz w:val="28"/>
          <w:szCs w:val="28"/>
          <w:u w:val="single"/>
        </w:rPr>
      </w:pPr>
      <w:r w:rsidRPr="00D11E5A">
        <w:rPr>
          <w:b/>
          <w:bCs/>
          <w:color w:val="FF0000"/>
          <w:sz w:val="28"/>
          <w:szCs w:val="28"/>
          <w:highlight w:val="green"/>
          <w:u w:val="single"/>
        </w:rPr>
        <w:t>5-Special tests</w:t>
      </w:r>
    </w:p>
    <w:p w:rsidR="00115260" w:rsidRDefault="00115260" w:rsidP="00D11E5A">
      <w:pPr>
        <w:bidi w:val="0"/>
        <w:rPr>
          <w:sz w:val="28"/>
          <w:szCs w:val="28"/>
        </w:rPr>
      </w:pPr>
      <w:r>
        <w:rPr>
          <w:noProof/>
        </w:rPr>
        <w:pict>
          <v:rect id="_x0000_s1043" style="position:absolute;margin-left:168pt;margin-top:4.45pt;width:143.25pt;height:97.5pt;z-index:251663872">
            <v:textbox>
              <w:txbxContent>
                <w:p w:rsidR="00115260" w:rsidRDefault="00115260" w:rsidP="00D11E5A">
                  <w:r w:rsidRPr="00987180">
                    <w:rPr>
                      <w:noProof/>
                    </w:rPr>
                    <w:pict>
                      <v:shape id="صورة 63" o:spid="_x0000_i1102" type="#_x0000_t75" style="width:125.25pt;height:82.5pt;visibility:visible">
                        <v:imagedata r:id="rId89" o:title=""/>
                      </v:shape>
                    </w:pict>
                  </w:r>
                </w:p>
              </w:txbxContent>
            </v:textbox>
            <w10:wrap anchorx="page"/>
          </v:rect>
        </w:pict>
      </w:r>
      <w:r>
        <w:rPr>
          <w:noProof/>
        </w:rPr>
        <w:pict>
          <v:rect id="_x0000_s1044" style="position:absolute;margin-left:-.75pt;margin-top:4.45pt;width:161.25pt;height:97.5pt;z-index:251662848">
            <v:textbox>
              <w:txbxContent>
                <w:p w:rsidR="00115260" w:rsidRDefault="00115260" w:rsidP="00D11E5A">
                  <w:r w:rsidRPr="00987180">
                    <w:rPr>
                      <w:noProof/>
                    </w:rPr>
                    <w:pict>
                      <v:shape id="صورة 62" o:spid="_x0000_i1104" type="#_x0000_t75" style="width:143.25pt;height:80.25pt;visibility:visible">
                        <v:imagedata r:id="rId90" o:title=""/>
                      </v:shape>
                    </w:pict>
                  </w:r>
                </w:p>
              </w:txbxContent>
            </v:textbox>
            <w10:wrap anchorx="page"/>
          </v:rect>
        </w:pict>
      </w:r>
    </w:p>
    <w:p w:rsidR="00115260" w:rsidRPr="00D11E5A" w:rsidRDefault="00115260" w:rsidP="00D11E5A">
      <w:pPr>
        <w:bidi w:val="0"/>
        <w:rPr>
          <w:sz w:val="28"/>
          <w:szCs w:val="28"/>
        </w:rPr>
      </w:pPr>
    </w:p>
    <w:p w:rsidR="00115260" w:rsidRPr="00D11E5A" w:rsidRDefault="00115260" w:rsidP="00D11E5A">
      <w:pPr>
        <w:bidi w:val="0"/>
        <w:rPr>
          <w:sz w:val="28"/>
          <w:szCs w:val="28"/>
        </w:rPr>
      </w:pPr>
    </w:p>
    <w:p w:rsidR="00115260" w:rsidRDefault="00115260" w:rsidP="00D11E5A">
      <w:pPr>
        <w:tabs>
          <w:tab w:val="left" w:pos="2235"/>
        </w:tabs>
        <w:rPr>
          <w:sz w:val="28"/>
          <w:szCs w:val="28"/>
        </w:rPr>
      </w:pPr>
    </w:p>
    <w:p w:rsidR="00115260" w:rsidRPr="009F008F" w:rsidRDefault="00115260" w:rsidP="009F008F">
      <w:pPr>
        <w:tabs>
          <w:tab w:val="left" w:pos="2235"/>
        </w:tabs>
        <w:bidi w:val="0"/>
        <w:rPr>
          <w:b/>
          <w:bCs/>
          <w:color w:val="FF0000"/>
          <w:sz w:val="28"/>
          <w:szCs w:val="28"/>
          <w:u w:val="single"/>
        </w:rPr>
      </w:pPr>
      <w:r w:rsidRPr="00D11E5A">
        <w:rPr>
          <w:b/>
          <w:bCs/>
          <w:color w:val="FF0000"/>
          <w:sz w:val="28"/>
          <w:szCs w:val="28"/>
          <w:u w:val="single"/>
        </w:rPr>
        <w:t>Ankle sprain: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24"/>
        <w:gridCol w:w="5158"/>
      </w:tblGrid>
      <w:tr w:rsidR="00115260" w:rsidRPr="007219EB" w:rsidTr="007219EB">
        <w:tc>
          <w:tcPr>
            <w:tcW w:w="5531" w:type="dxa"/>
          </w:tcPr>
          <w:p w:rsidR="00115260" w:rsidRPr="007219EB" w:rsidRDefault="00115260" w:rsidP="007219EB">
            <w:pPr>
              <w:tabs>
                <w:tab w:val="left" w:pos="2235"/>
              </w:tabs>
              <w:bidi w:val="0"/>
              <w:rPr>
                <w:sz w:val="24"/>
                <w:szCs w:val="24"/>
                <w:rtl/>
              </w:rPr>
            </w:pPr>
            <w:r w:rsidRPr="007219EB">
              <w:rPr>
                <w:sz w:val="24"/>
                <w:szCs w:val="24"/>
              </w:rPr>
              <w:t>Lateral ligament.</w:t>
            </w:r>
          </w:p>
          <w:p w:rsidR="00115260" w:rsidRPr="007219EB" w:rsidRDefault="00115260" w:rsidP="007219EB">
            <w:pPr>
              <w:tabs>
                <w:tab w:val="left" w:pos="2235"/>
              </w:tabs>
              <w:bidi w:val="0"/>
              <w:spacing w:after="0" w:line="240" w:lineRule="auto"/>
              <w:rPr>
                <w:sz w:val="28"/>
                <w:szCs w:val="28"/>
              </w:rPr>
            </w:pPr>
          </w:p>
        </w:tc>
        <w:tc>
          <w:tcPr>
            <w:tcW w:w="5151" w:type="dxa"/>
          </w:tcPr>
          <w:p w:rsidR="00115260" w:rsidRPr="007219EB" w:rsidRDefault="00115260" w:rsidP="007219EB">
            <w:pPr>
              <w:tabs>
                <w:tab w:val="left" w:pos="2235"/>
              </w:tabs>
              <w:bidi w:val="0"/>
              <w:rPr>
                <w:sz w:val="24"/>
                <w:szCs w:val="24"/>
              </w:rPr>
            </w:pPr>
            <w:r w:rsidRPr="007219EB">
              <w:rPr>
                <w:sz w:val="24"/>
                <w:szCs w:val="24"/>
              </w:rPr>
              <w:t>Stress view.</w:t>
            </w:r>
          </w:p>
          <w:p w:rsidR="00115260" w:rsidRPr="007219EB" w:rsidRDefault="00115260" w:rsidP="007219EB">
            <w:pPr>
              <w:tabs>
                <w:tab w:val="left" w:pos="2235"/>
              </w:tabs>
              <w:bidi w:val="0"/>
              <w:rPr>
                <w:sz w:val="24"/>
                <w:szCs w:val="24"/>
                <w:rtl/>
              </w:rPr>
            </w:pPr>
            <w:r w:rsidRPr="007219EB">
              <w:rPr>
                <w:noProof/>
                <w:sz w:val="24"/>
                <w:szCs w:val="24"/>
              </w:rPr>
              <w:pict>
                <v:shape id="_x0000_i1105" type="#_x0000_t75" style="width:244.5pt;height:117pt;visibility:visible">
                  <v:imagedata r:id="rId91" o:title=""/>
                </v:shape>
              </w:pict>
            </w:r>
          </w:p>
          <w:p w:rsidR="00115260" w:rsidRPr="007219EB" w:rsidRDefault="00115260" w:rsidP="007219EB">
            <w:pPr>
              <w:tabs>
                <w:tab w:val="left" w:pos="2235"/>
              </w:tabs>
              <w:bidi w:val="0"/>
              <w:spacing w:after="0" w:line="240" w:lineRule="auto"/>
              <w:rPr>
                <w:sz w:val="28"/>
                <w:szCs w:val="28"/>
              </w:rPr>
            </w:pPr>
            <w:r w:rsidRPr="007219EB">
              <w:rPr>
                <w:noProof/>
                <w:sz w:val="28"/>
                <w:szCs w:val="28"/>
              </w:rPr>
              <w:pict>
                <v:shape id="_x0000_i1106" type="#_x0000_t75" style="width:251.25pt;height:168pt;visibility:visible">
                  <v:imagedata r:id="rId92" o:title=""/>
                </v:shape>
              </w:pict>
            </w:r>
          </w:p>
        </w:tc>
      </w:tr>
      <w:tr w:rsidR="00115260" w:rsidRPr="007219EB" w:rsidTr="007219EB">
        <w:tc>
          <w:tcPr>
            <w:tcW w:w="5531" w:type="dxa"/>
          </w:tcPr>
          <w:p w:rsidR="00115260" w:rsidRPr="007219EB" w:rsidRDefault="00115260" w:rsidP="007219EB">
            <w:pPr>
              <w:tabs>
                <w:tab w:val="left" w:pos="2235"/>
              </w:tabs>
              <w:bidi w:val="0"/>
              <w:rPr>
                <w:sz w:val="24"/>
                <w:szCs w:val="24"/>
              </w:rPr>
            </w:pPr>
            <w:r w:rsidRPr="007219EB">
              <w:rPr>
                <w:sz w:val="24"/>
                <w:szCs w:val="24"/>
              </w:rPr>
              <w:t>Anterior drawer.--&gt;</w:t>
            </w:r>
            <w:r w:rsidRPr="007219EB">
              <w:rPr>
                <w:color w:val="7030A0"/>
                <w:sz w:val="24"/>
                <w:szCs w:val="24"/>
              </w:rPr>
              <w:t xml:space="preserve">to </w:t>
            </w:r>
            <w:r w:rsidRPr="007219EB">
              <w:rPr>
                <w:rStyle w:val="hps"/>
                <w:rFonts w:cs="Arial"/>
                <w:color w:val="7030A0"/>
              </w:rPr>
              <w:t>Chiek</w:t>
            </w:r>
            <w:r w:rsidRPr="007219EB">
              <w:rPr>
                <w:color w:val="7030A0"/>
                <w:sz w:val="24"/>
                <w:szCs w:val="24"/>
              </w:rPr>
              <w:t>for instability of ankle</w:t>
            </w:r>
          </w:p>
          <w:p w:rsidR="00115260" w:rsidRPr="007219EB" w:rsidRDefault="00115260" w:rsidP="007219EB">
            <w:pPr>
              <w:tabs>
                <w:tab w:val="left" w:pos="2235"/>
              </w:tabs>
              <w:bidi w:val="0"/>
              <w:rPr>
                <w:color w:val="7030A0"/>
                <w:sz w:val="24"/>
                <w:szCs w:val="24"/>
              </w:rPr>
            </w:pPr>
            <w:r w:rsidRPr="007219EB">
              <w:rPr>
                <w:color w:val="7030A0"/>
                <w:sz w:val="24"/>
                <w:szCs w:val="24"/>
              </w:rPr>
              <w:t xml:space="preserve">Need AP and lateral X-ray </w:t>
            </w:r>
          </w:p>
          <w:p w:rsidR="00115260" w:rsidRPr="007219EB" w:rsidRDefault="00115260" w:rsidP="007219EB">
            <w:pPr>
              <w:tabs>
                <w:tab w:val="left" w:pos="2235"/>
              </w:tabs>
              <w:bidi w:val="0"/>
              <w:rPr>
                <w:color w:val="7030A0"/>
                <w:sz w:val="24"/>
                <w:szCs w:val="24"/>
              </w:rPr>
            </w:pPr>
            <w:r w:rsidRPr="007219EB">
              <w:rPr>
                <w:color w:val="7030A0"/>
                <w:sz w:val="24"/>
                <w:szCs w:val="24"/>
              </w:rPr>
              <w:t xml:space="preserve">Pt can not  walk un flat floor </w:t>
            </w:r>
          </w:p>
          <w:p w:rsidR="00115260" w:rsidRPr="007219EB" w:rsidRDefault="00115260" w:rsidP="007219EB">
            <w:pPr>
              <w:tabs>
                <w:tab w:val="left" w:pos="2235"/>
              </w:tabs>
              <w:bidi w:val="0"/>
              <w:rPr>
                <w:sz w:val="24"/>
                <w:szCs w:val="24"/>
                <w:rtl/>
              </w:rPr>
            </w:pPr>
            <w:r w:rsidRPr="007219EB">
              <w:rPr>
                <w:noProof/>
                <w:sz w:val="24"/>
                <w:szCs w:val="24"/>
              </w:rPr>
              <w:pict>
                <v:shape id="_x0000_i1107" type="#_x0000_t75" style="width:270pt;height:145.5pt;visibility:visible">
                  <v:imagedata r:id="rId93" o:title=""/>
                </v:shape>
              </w:pict>
            </w:r>
          </w:p>
          <w:p w:rsidR="00115260" w:rsidRPr="007219EB" w:rsidRDefault="00115260" w:rsidP="007219EB">
            <w:pPr>
              <w:tabs>
                <w:tab w:val="left" w:pos="2235"/>
              </w:tabs>
              <w:bidi w:val="0"/>
              <w:spacing w:after="0" w:line="240" w:lineRule="auto"/>
              <w:rPr>
                <w:sz w:val="28"/>
                <w:szCs w:val="28"/>
              </w:rPr>
            </w:pPr>
            <w:r w:rsidRPr="007219EB">
              <w:rPr>
                <w:noProof/>
                <w:sz w:val="28"/>
                <w:szCs w:val="28"/>
              </w:rPr>
              <w:pict>
                <v:shape id="صورة 23" o:spid="_x0000_i1108" type="#_x0000_t75" style="width:184.5pt;height:153.75pt;visibility:visible">
                  <v:imagedata r:id="rId94" o:title=""/>
                </v:shape>
              </w:pict>
            </w:r>
          </w:p>
        </w:tc>
        <w:tc>
          <w:tcPr>
            <w:tcW w:w="5151" w:type="dxa"/>
          </w:tcPr>
          <w:p w:rsidR="00115260" w:rsidRPr="007219EB" w:rsidRDefault="00115260" w:rsidP="007219EB">
            <w:pPr>
              <w:tabs>
                <w:tab w:val="left" w:pos="2235"/>
              </w:tabs>
              <w:bidi w:val="0"/>
              <w:rPr>
                <w:sz w:val="24"/>
                <w:szCs w:val="24"/>
              </w:rPr>
            </w:pPr>
            <w:r w:rsidRPr="007219EB">
              <w:rPr>
                <w:sz w:val="24"/>
                <w:szCs w:val="24"/>
              </w:rPr>
              <w:t>Varus stress test.</w:t>
            </w:r>
          </w:p>
          <w:p w:rsidR="00115260" w:rsidRPr="007219EB" w:rsidRDefault="00115260" w:rsidP="007219EB">
            <w:pPr>
              <w:tabs>
                <w:tab w:val="left" w:pos="2235"/>
              </w:tabs>
              <w:bidi w:val="0"/>
              <w:rPr>
                <w:color w:val="7030A0"/>
                <w:sz w:val="24"/>
                <w:szCs w:val="24"/>
              </w:rPr>
            </w:pPr>
            <w:r w:rsidRPr="007219EB">
              <w:rPr>
                <w:color w:val="7030A0"/>
                <w:sz w:val="24"/>
                <w:szCs w:val="24"/>
              </w:rPr>
              <w:t xml:space="preserve">Need AP and lateral X-ray </w:t>
            </w:r>
          </w:p>
          <w:p w:rsidR="00115260" w:rsidRPr="007219EB" w:rsidRDefault="00115260" w:rsidP="007219EB">
            <w:pPr>
              <w:tabs>
                <w:tab w:val="left" w:pos="2235"/>
              </w:tabs>
              <w:bidi w:val="0"/>
              <w:rPr>
                <w:sz w:val="24"/>
                <w:szCs w:val="24"/>
                <w:rtl/>
              </w:rPr>
            </w:pPr>
          </w:p>
          <w:p w:rsidR="00115260" w:rsidRPr="007219EB" w:rsidRDefault="00115260" w:rsidP="007219EB">
            <w:pPr>
              <w:tabs>
                <w:tab w:val="left" w:pos="2235"/>
              </w:tabs>
              <w:bidi w:val="0"/>
              <w:spacing w:after="0" w:line="240" w:lineRule="auto"/>
              <w:rPr>
                <w:sz w:val="28"/>
                <w:szCs w:val="28"/>
              </w:rPr>
            </w:pPr>
            <w:r w:rsidRPr="007219EB">
              <w:rPr>
                <w:noProof/>
                <w:sz w:val="28"/>
                <w:szCs w:val="28"/>
              </w:rPr>
              <w:pict>
                <v:shape id="_x0000_i1109" type="#_x0000_t75" style="width:238.5pt;height:302.25pt;visibility:visible">
                  <v:imagedata r:id="rId95" o:title=""/>
                </v:shape>
              </w:pict>
            </w:r>
          </w:p>
        </w:tc>
      </w:tr>
    </w:tbl>
    <w:p w:rsidR="00115260" w:rsidRPr="0042605D" w:rsidRDefault="00115260" w:rsidP="0042605D">
      <w:pPr>
        <w:tabs>
          <w:tab w:val="left" w:pos="2235"/>
        </w:tabs>
        <w:bidi w:val="0"/>
        <w:rPr>
          <w:b/>
          <w:bCs/>
          <w:color w:val="FF0000"/>
          <w:sz w:val="28"/>
          <w:szCs w:val="28"/>
        </w:rPr>
      </w:pPr>
      <w:r>
        <w:rPr>
          <w:noProof/>
        </w:rPr>
        <w:pict>
          <v:rect id="_x0000_s1045" style="position:absolute;margin-left:342.75pt;margin-top:7.6pt;width:154.5pt;height:141.75pt;z-index:251664896;mso-position-horizontal-relative:text;mso-position-vertical-relative:text">
            <v:textbox>
              <w:txbxContent>
                <w:p w:rsidR="00115260" w:rsidRDefault="00115260" w:rsidP="0042605D">
                  <w:r w:rsidRPr="00987180">
                    <w:rPr>
                      <w:noProof/>
                    </w:rPr>
                    <w:pict>
                      <v:shape id="صورة 66" o:spid="_x0000_i1111" type="#_x0000_t75" alt="syndosmosis+ Subtalar injury" style="width:138.75pt;height:131.25pt;visibility:visible">
                        <v:imagedata r:id="rId96" o:title=""/>
                      </v:shape>
                    </w:pict>
                  </w:r>
                </w:p>
              </w:txbxContent>
            </v:textbox>
            <w10:wrap anchorx="page"/>
          </v:rect>
        </w:pict>
      </w:r>
      <w:r w:rsidRPr="0042605D">
        <w:rPr>
          <w:b/>
          <w:bCs/>
          <w:color w:val="FF0000"/>
          <w:sz w:val="28"/>
          <w:szCs w:val="28"/>
        </w:rPr>
        <w:t>SPECIAL PATHOLOGIES:</w:t>
      </w:r>
    </w:p>
    <w:p w:rsidR="00115260" w:rsidRDefault="00115260" w:rsidP="0042605D">
      <w:pPr>
        <w:tabs>
          <w:tab w:val="left" w:pos="2235"/>
        </w:tabs>
        <w:bidi w:val="0"/>
        <w:rPr>
          <w:b/>
          <w:bCs/>
          <w:color w:val="00B050"/>
          <w:sz w:val="28"/>
          <w:szCs w:val="28"/>
          <w:u w:val="single"/>
        </w:rPr>
      </w:pPr>
      <w:r w:rsidRPr="0042605D">
        <w:rPr>
          <w:b/>
          <w:bCs/>
          <w:color w:val="00B050"/>
          <w:sz w:val="28"/>
          <w:szCs w:val="28"/>
          <w:u w:val="single"/>
        </w:rPr>
        <w:t>Ligaments injuries:</w:t>
      </w:r>
    </w:p>
    <w:p w:rsidR="00115260" w:rsidRDefault="00115260" w:rsidP="00A419E2">
      <w:pPr>
        <w:tabs>
          <w:tab w:val="left" w:pos="2235"/>
        </w:tabs>
        <w:bidi w:val="0"/>
        <w:rPr>
          <w:color w:val="7030A0"/>
          <w:sz w:val="24"/>
          <w:szCs w:val="24"/>
        </w:rPr>
      </w:pPr>
      <w:r w:rsidRPr="00A419E2">
        <w:rPr>
          <w:color w:val="7030A0"/>
          <w:sz w:val="24"/>
          <w:szCs w:val="24"/>
        </w:rPr>
        <w:t>Lateral collateral ligament</w:t>
      </w:r>
      <w:r>
        <w:rPr>
          <w:color w:val="7030A0"/>
          <w:sz w:val="24"/>
          <w:szCs w:val="24"/>
        </w:rPr>
        <w:t>(LCL)</w:t>
      </w:r>
      <w:r w:rsidRPr="00A419E2">
        <w:rPr>
          <w:color w:val="7030A0"/>
          <w:sz w:val="24"/>
          <w:szCs w:val="24"/>
        </w:rPr>
        <w:sym w:font="Wingdings" w:char="F0E0"/>
      </w:r>
      <w:r w:rsidRPr="00A419E2">
        <w:rPr>
          <w:color w:val="7030A0"/>
          <w:sz w:val="24"/>
          <w:szCs w:val="24"/>
        </w:rPr>
        <w:t xml:space="preserve"> to maintain the alignment of the </w:t>
      </w:r>
    </w:p>
    <w:p w:rsidR="00115260" w:rsidRPr="00A419E2" w:rsidRDefault="00115260" w:rsidP="007765C7">
      <w:pPr>
        <w:tabs>
          <w:tab w:val="left" w:pos="2235"/>
        </w:tabs>
        <w:bidi w:val="0"/>
        <w:rPr>
          <w:color w:val="7030A0"/>
          <w:sz w:val="24"/>
          <w:szCs w:val="24"/>
        </w:rPr>
      </w:pPr>
      <w:r w:rsidRPr="00A419E2">
        <w:rPr>
          <w:color w:val="7030A0"/>
          <w:sz w:val="24"/>
          <w:szCs w:val="24"/>
        </w:rPr>
        <w:t xml:space="preserve">ankle   </w:t>
      </w:r>
    </w:p>
    <w:p w:rsidR="00115260" w:rsidRDefault="00115260" w:rsidP="0042605D">
      <w:pPr>
        <w:tabs>
          <w:tab w:val="left" w:pos="2235"/>
        </w:tabs>
        <w:bidi w:val="0"/>
        <w:rPr>
          <w:sz w:val="24"/>
          <w:szCs w:val="24"/>
        </w:rPr>
      </w:pPr>
      <w:r w:rsidRPr="0042605D">
        <w:rPr>
          <w:sz w:val="24"/>
          <w:szCs w:val="24"/>
        </w:rPr>
        <w:t>-Lateral collateral ligament of the ankle: varus stress view AP.</w:t>
      </w:r>
    </w:p>
    <w:p w:rsidR="00115260" w:rsidRPr="0042605D" w:rsidRDefault="00115260" w:rsidP="00E14F75">
      <w:pPr>
        <w:tabs>
          <w:tab w:val="left" w:pos="2235"/>
        </w:tabs>
        <w:bidi w:val="0"/>
        <w:rPr>
          <w:sz w:val="24"/>
          <w:szCs w:val="24"/>
        </w:rPr>
      </w:pPr>
      <w:r>
        <w:rPr>
          <w:sz w:val="24"/>
          <w:szCs w:val="24"/>
        </w:rPr>
        <w:t xml:space="preserve">And it is the most common ligament  to be injured </w:t>
      </w:r>
    </w:p>
    <w:p w:rsidR="00115260" w:rsidRPr="0042605D" w:rsidRDefault="00115260" w:rsidP="0042605D">
      <w:pPr>
        <w:tabs>
          <w:tab w:val="left" w:pos="2235"/>
        </w:tabs>
        <w:bidi w:val="0"/>
        <w:rPr>
          <w:sz w:val="24"/>
          <w:szCs w:val="24"/>
        </w:rPr>
      </w:pPr>
      <w:r w:rsidRPr="0042605D">
        <w:rPr>
          <w:sz w:val="24"/>
          <w:szCs w:val="24"/>
        </w:rPr>
        <w:t>-Subtalar ligaments: increased valgus by standing on one leg.</w:t>
      </w:r>
    </w:p>
    <w:p w:rsidR="00115260" w:rsidRDefault="00115260" w:rsidP="0042605D">
      <w:pPr>
        <w:tabs>
          <w:tab w:val="left" w:pos="2235"/>
        </w:tabs>
        <w:bidi w:val="0"/>
        <w:rPr>
          <w:sz w:val="24"/>
          <w:szCs w:val="24"/>
        </w:rPr>
      </w:pPr>
      <w:r w:rsidRPr="0042605D">
        <w:rPr>
          <w:sz w:val="24"/>
          <w:szCs w:val="24"/>
        </w:rPr>
        <w:t xml:space="preserve">  </w:t>
      </w:r>
      <w:r>
        <w:rPr>
          <w:sz w:val="24"/>
          <w:szCs w:val="24"/>
        </w:rPr>
        <w:t xml:space="preserve">Treatment of LCL </w:t>
      </w:r>
      <w:r w:rsidRPr="00A419E2">
        <w:rPr>
          <w:sz w:val="24"/>
          <w:szCs w:val="24"/>
        </w:rPr>
        <w:sym w:font="Wingdings" w:char="F0E0"/>
      </w:r>
      <w:r>
        <w:rPr>
          <w:sz w:val="24"/>
          <w:szCs w:val="24"/>
        </w:rPr>
        <w:t xml:space="preserve">immobilization-ice –good analgesia </w:t>
      </w:r>
    </w:p>
    <w:p w:rsidR="00115260" w:rsidRPr="0042605D" w:rsidRDefault="00115260" w:rsidP="00E14F75">
      <w:pPr>
        <w:tabs>
          <w:tab w:val="left" w:pos="2235"/>
        </w:tabs>
        <w:bidi w:val="0"/>
        <w:rPr>
          <w:sz w:val="24"/>
          <w:szCs w:val="24"/>
          <w:rtl/>
        </w:rPr>
      </w:pPr>
      <w:r>
        <w:rPr>
          <w:sz w:val="24"/>
          <w:szCs w:val="24"/>
        </w:rPr>
        <w:t xml:space="preserve">Syndosmosis lig inj :x-ray </w:t>
      </w:r>
    </w:p>
    <w:p w:rsidR="00115260" w:rsidRDefault="00115260" w:rsidP="0042605D">
      <w:pPr>
        <w:tabs>
          <w:tab w:val="left" w:pos="2235"/>
        </w:tabs>
        <w:bidi w:val="0"/>
        <w:rPr>
          <w:sz w:val="28"/>
          <w:szCs w:val="28"/>
        </w:rPr>
      </w:pPr>
    </w:p>
    <w:p w:rsidR="00115260" w:rsidRDefault="00115260" w:rsidP="0042605D">
      <w:pPr>
        <w:tabs>
          <w:tab w:val="left" w:pos="2235"/>
        </w:tabs>
        <w:bidi w:val="0"/>
        <w:rPr>
          <w:b/>
          <w:bCs/>
          <w:color w:val="00B050"/>
          <w:sz w:val="28"/>
          <w:szCs w:val="28"/>
          <w:u w:val="single"/>
        </w:rPr>
      </w:pPr>
      <w:r w:rsidRPr="0042605D">
        <w:rPr>
          <w:b/>
          <w:bCs/>
          <w:color w:val="00B050"/>
          <w:sz w:val="28"/>
          <w:szCs w:val="28"/>
          <w:u w:val="single"/>
        </w:rPr>
        <w:t>ACHILLES TENDON:</w:t>
      </w:r>
    </w:p>
    <w:p w:rsidR="00115260" w:rsidRPr="0042605D" w:rsidRDefault="00115260" w:rsidP="00E14F75">
      <w:pPr>
        <w:tabs>
          <w:tab w:val="left" w:pos="2235"/>
        </w:tabs>
        <w:bidi w:val="0"/>
        <w:rPr>
          <w:b/>
          <w:bCs/>
          <w:color w:val="00B050"/>
          <w:sz w:val="28"/>
          <w:szCs w:val="28"/>
          <w:u w:val="single"/>
        </w:rPr>
      </w:pPr>
      <w:r>
        <w:rPr>
          <w:b/>
          <w:bCs/>
          <w:color w:val="00B050"/>
          <w:sz w:val="28"/>
          <w:szCs w:val="28"/>
          <w:u w:val="single"/>
        </w:rPr>
        <w:t>Tight :equinus when the foot is fixed in planter flexion due to tight tendon</w:t>
      </w:r>
    </w:p>
    <w:p w:rsidR="00115260" w:rsidRPr="0042605D" w:rsidRDefault="00115260" w:rsidP="0042605D">
      <w:pPr>
        <w:tabs>
          <w:tab w:val="left" w:pos="2235"/>
        </w:tabs>
        <w:bidi w:val="0"/>
        <w:rPr>
          <w:sz w:val="24"/>
          <w:szCs w:val="24"/>
        </w:rPr>
      </w:pPr>
      <w:r w:rsidRPr="0042605D">
        <w:rPr>
          <w:sz w:val="24"/>
          <w:szCs w:val="24"/>
        </w:rPr>
        <w:t>-RUPTURE:(signs in prone position)</w:t>
      </w:r>
    </w:p>
    <w:p w:rsidR="00115260" w:rsidRPr="0042605D" w:rsidRDefault="00115260" w:rsidP="0042605D">
      <w:pPr>
        <w:tabs>
          <w:tab w:val="left" w:pos="2235"/>
        </w:tabs>
        <w:bidi w:val="0"/>
        <w:rPr>
          <w:sz w:val="24"/>
          <w:szCs w:val="24"/>
          <w:rtl/>
        </w:rPr>
      </w:pPr>
      <w:r w:rsidRPr="0042605D">
        <w:rPr>
          <w:sz w:val="24"/>
          <w:szCs w:val="24"/>
        </w:rPr>
        <w:t xml:space="preserve">      ~depression.</w:t>
      </w:r>
    </w:p>
    <w:p w:rsidR="00115260" w:rsidRPr="0042605D" w:rsidRDefault="00115260" w:rsidP="0042605D">
      <w:pPr>
        <w:tabs>
          <w:tab w:val="left" w:pos="2235"/>
        </w:tabs>
        <w:bidi w:val="0"/>
        <w:rPr>
          <w:sz w:val="24"/>
          <w:szCs w:val="24"/>
          <w:rtl/>
        </w:rPr>
      </w:pPr>
      <w:r w:rsidRPr="0042605D">
        <w:rPr>
          <w:sz w:val="24"/>
          <w:szCs w:val="24"/>
        </w:rPr>
        <w:t xml:space="preserve">      ~absence of rest plantar flexion.</w:t>
      </w:r>
    </w:p>
    <w:p w:rsidR="00115260" w:rsidRPr="0042605D" w:rsidRDefault="00115260" w:rsidP="0042605D">
      <w:pPr>
        <w:tabs>
          <w:tab w:val="left" w:pos="2235"/>
        </w:tabs>
        <w:bidi w:val="0"/>
        <w:rPr>
          <w:sz w:val="24"/>
          <w:szCs w:val="24"/>
          <w:rtl/>
        </w:rPr>
      </w:pPr>
      <w:r w:rsidRPr="0042605D">
        <w:rPr>
          <w:sz w:val="24"/>
          <w:szCs w:val="24"/>
        </w:rPr>
        <w:t xml:space="preserve">      ~no plantar flection by</w:t>
      </w:r>
      <w:r>
        <w:rPr>
          <w:sz w:val="24"/>
          <w:szCs w:val="24"/>
        </w:rPr>
        <w:t xml:space="preserve"> </w:t>
      </w:r>
      <w:r w:rsidRPr="0042605D">
        <w:rPr>
          <w:sz w:val="24"/>
          <w:szCs w:val="24"/>
        </w:rPr>
        <w:t>squeezing the calf muscles.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65"/>
        <w:gridCol w:w="4917"/>
      </w:tblGrid>
      <w:tr w:rsidR="00115260" w:rsidRPr="007219EB" w:rsidTr="007219EB">
        <w:tc>
          <w:tcPr>
            <w:tcW w:w="5762" w:type="dxa"/>
          </w:tcPr>
          <w:p w:rsidR="00115260" w:rsidRPr="007219EB" w:rsidRDefault="00115260" w:rsidP="007219EB">
            <w:pPr>
              <w:tabs>
                <w:tab w:val="left" w:pos="2235"/>
              </w:tabs>
              <w:bidi w:val="0"/>
              <w:spacing w:after="0" w:line="240" w:lineRule="auto"/>
              <w:rPr>
                <w:sz w:val="28"/>
                <w:szCs w:val="28"/>
              </w:rPr>
            </w:pPr>
            <w:r w:rsidRPr="007219EB">
              <w:rPr>
                <w:noProof/>
                <w:sz w:val="28"/>
                <w:szCs w:val="28"/>
              </w:rPr>
              <w:pict>
                <v:shape id="صورة 67" o:spid="_x0000_i1112" type="#_x0000_t75" alt="rupture Achilles" style="width:233.25pt;height:78pt;visibility:visible">
                  <v:imagedata r:id="rId97" o:title=""/>
                </v:shape>
              </w:pict>
            </w:r>
          </w:p>
        </w:tc>
        <w:tc>
          <w:tcPr>
            <w:tcW w:w="4920" w:type="dxa"/>
          </w:tcPr>
          <w:p w:rsidR="00115260" w:rsidRPr="007219EB" w:rsidRDefault="00115260" w:rsidP="007219EB">
            <w:pPr>
              <w:tabs>
                <w:tab w:val="left" w:pos="2235"/>
              </w:tabs>
              <w:bidi w:val="0"/>
              <w:spacing w:after="0" w:line="240" w:lineRule="auto"/>
              <w:rPr>
                <w:sz w:val="28"/>
                <w:szCs w:val="28"/>
              </w:rPr>
            </w:pPr>
            <w:r w:rsidRPr="007219EB">
              <w:rPr>
                <w:noProof/>
                <w:sz w:val="28"/>
                <w:szCs w:val="28"/>
              </w:rPr>
              <w:pict>
                <v:shape id="صورة 68" o:spid="_x0000_i1113" type="#_x0000_t75" alt="TENDO ACHILLES2" style="width:239.25pt;height:97.5pt;visibility:visible">
                  <v:imagedata r:id="rId98" o:title="" gain="142470f" blacklevel="-11796f"/>
                </v:shape>
              </w:pict>
            </w:r>
          </w:p>
        </w:tc>
      </w:tr>
      <w:tr w:rsidR="00115260" w:rsidRPr="007219EB" w:rsidTr="007219EB">
        <w:tc>
          <w:tcPr>
            <w:tcW w:w="5762" w:type="dxa"/>
          </w:tcPr>
          <w:p w:rsidR="00115260" w:rsidRPr="007219EB" w:rsidRDefault="00115260" w:rsidP="007219EB">
            <w:pPr>
              <w:tabs>
                <w:tab w:val="left" w:pos="2235"/>
              </w:tabs>
              <w:bidi w:val="0"/>
              <w:spacing w:after="0" w:line="240" w:lineRule="auto"/>
              <w:rPr>
                <w:sz w:val="28"/>
                <w:szCs w:val="28"/>
              </w:rPr>
            </w:pPr>
            <w:r w:rsidRPr="007219EB">
              <w:rPr>
                <w:noProof/>
                <w:sz w:val="28"/>
                <w:szCs w:val="28"/>
              </w:rPr>
              <w:pict>
                <v:shape id="صورة 69" o:spid="_x0000_i1114" type="#_x0000_t75" style="width:282pt;height:130.5pt;visibility:visible">
                  <v:imagedata r:id="rId89" o:title=""/>
                </v:shape>
              </w:pict>
            </w:r>
          </w:p>
        </w:tc>
        <w:tc>
          <w:tcPr>
            <w:tcW w:w="4920" w:type="dxa"/>
          </w:tcPr>
          <w:p w:rsidR="00115260" w:rsidRPr="007219EB" w:rsidRDefault="00115260" w:rsidP="007219EB">
            <w:pPr>
              <w:tabs>
                <w:tab w:val="left" w:pos="2235"/>
              </w:tabs>
              <w:bidi w:val="0"/>
              <w:spacing w:after="0" w:line="240" w:lineRule="auto"/>
              <w:rPr>
                <w:sz w:val="28"/>
                <w:szCs w:val="28"/>
              </w:rPr>
            </w:pPr>
            <w:r w:rsidRPr="007219EB">
              <w:rPr>
                <w:noProof/>
                <w:sz w:val="28"/>
                <w:szCs w:val="28"/>
              </w:rPr>
              <w:pict>
                <v:shape id="صورة 70" o:spid="_x0000_i1115" type="#_x0000_t75" style="width:235.5pt;height:137.25pt;visibility:visible">
                  <v:imagedata r:id="rId99" o:title=""/>
                </v:shape>
              </w:pict>
            </w:r>
          </w:p>
        </w:tc>
      </w:tr>
    </w:tbl>
    <w:p w:rsidR="00115260" w:rsidRPr="00A419E2" w:rsidRDefault="00115260" w:rsidP="0042605D">
      <w:pPr>
        <w:bidi w:val="0"/>
        <w:rPr>
          <w:color w:val="7030A0"/>
          <w:sz w:val="24"/>
          <w:szCs w:val="24"/>
        </w:rPr>
      </w:pPr>
      <w:r w:rsidRPr="00A419E2">
        <w:rPr>
          <w:color w:val="7030A0"/>
          <w:sz w:val="24"/>
          <w:szCs w:val="24"/>
        </w:rPr>
        <w:t xml:space="preserve">THOMPSON TEST </w:t>
      </w:r>
      <w:r w:rsidRPr="00A419E2">
        <w:rPr>
          <w:color w:val="7030A0"/>
          <w:sz w:val="24"/>
          <w:szCs w:val="24"/>
        </w:rPr>
        <w:sym w:font="Wingdings" w:char="F0E0"/>
      </w:r>
      <w:r w:rsidRPr="00A419E2">
        <w:rPr>
          <w:color w:val="7030A0"/>
          <w:sz w:val="24"/>
          <w:szCs w:val="24"/>
        </w:rPr>
        <w:t xml:space="preserve"> do it in prone position</w:t>
      </w:r>
      <w:r w:rsidRPr="00A419E2">
        <w:rPr>
          <w:color w:val="7030A0"/>
          <w:sz w:val="24"/>
          <w:szCs w:val="24"/>
        </w:rPr>
        <w:sym w:font="Wingdings" w:char="F0E0"/>
      </w:r>
      <w:r>
        <w:rPr>
          <w:color w:val="7030A0"/>
          <w:sz w:val="24"/>
          <w:szCs w:val="24"/>
        </w:rPr>
        <w:t xml:space="preserve">normally the planter flexion will occur </w:t>
      </w:r>
    </w:p>
    <w:p w:rsidR="00115260" w:rsidRPr="0042605D" w:rsidRDefault="00115260" w:rsidP="00A419E2">
      <w:pPr>
        <w:bidi w:val="0"/>
        <w:rPr>
          <w:sz w:val="28"/>
          <w:szCs w:val="28"/>
        </w:rPr>
      </w:pPr>
      <w:r w:rsidRPr="0042605D">
        <w:rPr>
          <w:b/>
          <w:bCs/>
          <w:color w:val="00B050"/>
          <w:sz w:val="28"/>
          <w:szCs w:val="28"/>
          <w:u w:val="single"/>
        </w:rPr>
        <w:t>Pes planus:</w:t>
      </w:r>
      <w:r w:rsidRPr="0042605D">
        <w:rPr>
          <w:sz w:val="28"/>
          <w:szCs w:val="28"/>
        </w:rPr>
        <w:t xml:space="preserve"> common  20% </w:t>
      </w:r>
      <w:r>
        <w:rPr>
          <w:sz w:val="28"/>
          <w:szCs w:val="28"/>
        </w:rPr>
        <w:t>-</w:t>
      </w:r>
      <w:r w:rsidRPr="00A419E2">
        <w:rPr>
          <w:color w:val="7030A0"/>
          <w:sz w:val="28"/>
          <w:szCs w:val="28"/>
        </w:rPr>
        <w:t>idopathic</w:t>
      </w:r>
      <w:r>
        <w:rPr>
          <w:sz w:val="28"/>
          <w:szCs w:val="28"/>
        </w:rPr>
        <w:t xml:space="preserve">-flexable </w:t>
      </w:r>
      <w:r w:rsidRPr="00A419E2">
        <w:rPr>
          <w:color w:val="7030A0"/>
          <w:sz w:val="28"/>
          <w:szCs w:val="28"/>
        </w:rPr>
        <w:t>flat foot</w:t>
      </w:r>
    </w:p>
    <w:p w:rsidR="00115260" w:rsidRPr="00926A71" w:rsidRDefault="00115260" w:rsidP="00926A71">
      <w:pPr>
        <w:bidi w:val="0"/>
        <w:spacing w:after="0" w:line="240" w:lineRule="auto"/>
        <w:rPr>
          <w:sz w:val="24"/>
          <w:szCs w:val="24"/>
        </w:rPr>
      </w:pPr>
      <w:r w:rsidRPr="00926A71">
        <w:rPr>
          <w:sz w:val="24"/>
          <w:szCs w:val="24"/>
        </w:rPr>
        <w:t>-gait: ugly.</w:t>
      </w:r>
    </w:p>
    <w:p w:rsidR="00115260" w:rsidRPr="00926A71" w:rsidRDefault="00115260" w:rsidP="00926A71">
      <w:pPr>
        <w:bidi w:val="0"/>
        <w:spacing w:after="0" w:line="240" w:lineRule="auto"/>
        <w:rPr>
          <w:sz w:val="24"/>
          <w:szCs w:val="24"/>
        </w:rPr>
      </w:pPr>
      <w:r w:rsidRPr="00926A71">
        <w:rPr>
          <w:sz w:val="24"/>
          <w:szCs w:val="24"/>
        </w:rPr>
        <w:t>-inspection standing: heel, arch, forefoot.</w:t>
      </w:r>
    </w:p>
    <w:p w:rsidR="00115260" w:rsidRPr="00926A71" w:rsidRDefault="00115260" w:rsidP="00926A71">
      <w:pPr>
        <w:bidi w:val="0"/>
        <w:spacing w:after="0" w:line="240" w:lineRule="auto"/>
        <w:rPr>
          <w:sz w:val="24"/>
          <w:szCs w:val="24"/>
        </w:rPr>
      </w:pPr>
      <w:r w:rsidRPr="00926A71">
        <w:rPr>
          <w:sz w:val="24"/>
          <w:szCs w:val="24"/>
        </w:rPr>
        <w:t>-</w:t>
      </w:r>
      <w:r>
        <w:rPr>
          <w:sz w:val="24"/>
          <w:szCs w:val="24"/>
        </w:rPr>
        <w:t xml:space="preserve">generalize </w:t>
      </w:r>
      <w:r w:rsidRPr="00926A71">
        <w:rPr>
          <w:sz w:val="24"/>
          <w:szCs w:val="24"/>
        </w:rPr>
        <w:t>ligament laxity</w:t>
      </w:r>
    </w:p>
    <w:p w:rsidR="00115260" w:rsidRPr="00926A71" w:rsidRDefault="00115260" w:rsidP="00926A71">
      <w:pPr>
        <w:bidi w:val="0"/>
        <w:spacing w:after="0" w:line="240" w:lineRule="auto"/>
        <w:rPr>
          <w:sz w:val="24"/>
          <w:szCs w:val="24"/>
        </w:rPr>
      </w:pPr>
      <w:r w:rsidRPr="00926A71">
        <w:rPr>
          <w:sz w:val="24"/>
          <w:szCs w:val="24"/>
        </w:rPr>
        <w:t>-move the heel and the 1</w:t>
      </w:r>
      <w:r w:rsidRPr="00926A71">
        <w:rPr>
          <w:sz w:val="24"/>
          <w:szCs w:val="24"/>
          <w:vertAlign w:val="superscript"/>
        </w:rPr>
        <w:t>st</w:t>
      </w:r>
      <w:r w:rsidRPr="00926A71">
        <w:rPr>
          <w:sz w:val="24"/>
          <w:szCs w:val="24"/>
        </w:rPr>
        <w:t xml:space="preserve"> metatarsal.</w:t>
      </w:r>
    </w:p>
    <w:p w:rsidR="00115260" w:rsidRPr="00926A71" w:rsidRDefault="00115260" w:rsidP="00926A71">
      <w:pPr>
        <w:bidi w:val="0"/>
        <w:spacing w:after="0" w:line="240" w:lineRule="auto"/>
        <w:rPr>
          <w:sz w:val="24"/>
          <w:szCs w:val="24"/>
        </w:rPr>
      </w:pPr>
      <w:r w:rsidRPr="00926A71">
        <w:rPr>
          <w:sz w:val="24"/>
          <w:szCs w:val="24"/>
        </w:rPr>
        <w:t>-examin the tendo achilles</w:t>
      </w:r>
    </w:p>
    <w:p w:rsidR="00115260" w:rsidRDefault="00115260" w:rsidP="00926A71">
      <w:pPr>
        <w:bidi w:val="0"/>
        <w:spacing w:after="0" w:line="240" w:lineRule="auto"/>
        <w:rPr>
          <w:color w:val="7030A0"/>
          <w:sz w:val="24"/>
          <w:szCs w:val="24"/>
        </w:rPr>
      </w:pPr>
      <w:r w:rsidRPr="00926A71">
        <w:rPr>
          <w:sz w:val="24"/>
          <w:szCs w:val="24"/>
        </w:rPr>
        <w:t>-may be asymptomatic</w:t>
      </w:r>
      <w:r>
        <w:rPr>
          <w:sz w:val="24"/>
          <w:szCs w:val="24"/>
        </w:rPr>
        <w:t xml:space="preserve"> </w:t>
      </w:r>
      <w:r w:rsidRPr="00EC1042">
        <w:rPr>
          <w:color w:val="7030A0"/>
          <w:sz w:val="24"/>
          <w:szCs w:val="24"/>
        </w:rPr>
        <w:t xml:space="preserve">not need to treatment only good shoes but some pt has fatigue (in  excessive valgus )here we have to treat it </w:t>
      </w:r>
    </w:p>
    <w:p w:rsidR="00115260" w:rsidRDefault="00115260" w:rsidP="007765C7">
      <w:pPr>
        <w:bidi w:val="0"/>
        <w:spacing w:after="0" w:line="240" w:lineRule="auto"/>
        <w:rPr>
          <w:color w:val="7030A0"/>
          <w:sz w:val="24"/>
          <w:szCs w:val="24"/>
        </w:rPr>
      </w:pPr>
      <w:r>
        <w:rPr>
          <w:color w:val="7030A0"/>
          <w:sz w:val="24"/>
          <w:szCs w:val="24"/>
        </w:rPr>
        <w:t xml:space="preserve">Mild valgus is normal but its become varus in standing in toes </w:t>
      </w:r>
    </w:p>
    <w:p w:rsidR="00115260" w:rsidRDefault="00115260" w:rsidP="00EC1042">
      <w:pPr>
        <w:bidi w:val="0"/>
        <w:spacing w:after="0" w:line="240" w:lineRule="auto"/>
        <w:rPr>
          <w:color w:val="7030A0"/>
          <w:sz w:val="24"/>
          <w:szCs w:val="24"/>
        </w:rPr>
      </w:pPr>
      <w:r>
        <w:rPr>
          <w:color w:val="7030A0"/>
          <w:sz w:val="24"/>
          <w:szCs w:val="24"/>
        </w:rPr>
        <w:t xml:space="preserve">Rigid foot </w:t>
      </w:r>
      <w:r w:rsidRPr="00EC1042">
        <w:rPr>
          <w:color w:val="7030A0"/>
          <w:sz w:val="24"/>
          <w:szCs w:val="24"/>
        </w:rPr>
        <w:sym w:font="Wingdings" w:char="F0E0"/>
      </w:r>
      <w:r>
        <w:rPr>
          <w:color w:val="7030A0"/>
          <w:sz w:val="24"/>
          <w:szCs w:val="24"/>
        </w:rPr>
        <w:t xml:space="preserve"> heal or toe  (valgus )should be do investigation </w:t>
      </w:r>
    </w:p>
    <w:p w:rsidR="00115260" w:rsidRDefault="00115260" w:rsidP="00E14F75">
      <w:pPr>
        <w:bidi w:val="0"/>
        <w:spacing w:after="0" w:line="240" w:lineRule="auto"/>
        <w:rPr>
          <w:color w:val="7030A0"/>
          <w:sz w:val="24"/>
          <w:szCs w:val="24"/>
        </w:rPr>
      </w:pPr>
      <w:r>
        <w:rPr>
          <w:color w:val="7030A0"/>
          <w:sz w:val="24"/>
          <w:szCs w:val="24"/>
        </w:rPr>
        <w:t>Pain and fatigue during walking corrected by foot insoles with rising the heel</w:t>
      </w:r>
    </w:p>
    <w:p w:rsidR="00115260" w:rsidRPr="00EC1042" w:rsidRDefault="00115260" w:rsidP="00E14F75">
      <w:pPr>
        <w:bidi w:val="0"/>
        <w:spacing w:after="0" w:line="240" w:lineRule="auto"/>
        <w:rPr>
          <w:color w:val="7030A0"/>
          <w:sz w:val="24"/>
          <w:szCs w:val="24"/>
        </w:rPr>
      </w:pPr>
      <w:r>
        <w:rPr>
          <w:color w:val="7030A0"/>
          <w:sz w:val="24"/>
          <w:szCs w:val="24"/>
        </w:rPr>
        <w:t>Tibialis posterior is the main dynamic protectors of medial arch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60"/>
        <w:gridCol w:w="3561"/>
        <w:gridCol w:w="3561"/>
      </w:tblGrid>
      <w:tr w:rsidR="00115260" w:rsidRPr="007219EB" w:rsidTr="007219EB">
        <w:tc>
          <w:tcPr>
            <w:tcW w:w="3560" w:type="dxa"/>
          </w:tcPr>
          <w:p w:rsidR="00115260" w:rsidRPr="007219EB" w:rsidRDefault="00115260" w:rsidP="007219EB">
            <w:pPr>
              <w:tabs>
                <w:tab w:val="left" w:pos="2235"/>
              </w:tabs>
              <w:bidi w:val="0"/>
              <w:spacing w:after="0" w:line="240" w:lineRule="auto"/>
              <w:rPr>
                <w:sz w:val="28"/>
                <w:szCs w:val="28"/>
              </w:rPr>
            </w:pPr>
            <w:r w:rsidRPr="007219EB">
              <w:rPr>
                <w:noProof/>
                <w:sz w:val="28"/>
                <w:szCs w:val="28"/>
              </w:rPr>
              <w:pict>
                <v:shape id="صورة 71" o:spid="_x0000_i1116" type="#_x0000_t75" alt="pes planus" style="width:162pt;height:93pt;visibility:visible">
                  <v:imagedata r:id="rId100" o:title=""/>
                </v:shape>
              </w:pict>
            </w:r>
          </w:p>
        </w:tc>
        <w:tc>
          <w:tcPr>
            <w:tcW w:w="3561" w:type="dxa"/>
          </w:tcPr>
          <w:p w:rsidR="00115260" w:rsidRPr="007219EB" w:rsidRDefault="00115260" w:rsidP="007219EB">
            <w:pPr>
              <w:tabs>
                <w:tab w:val="left" w:pos="2235"/>
              </w:tabs>
              <w:bidi w:val="0"/>
              <w:spacing w:after="0" w:line="240" w:lineRule="auto"/>
              <w:rPr>
                <w:sz w:val="28"/>
                <w:szCs w:val="28"/>
              </w:rPr>
            </w:pPr>
            <w:r w:rsidRPr="007219EB">
              <w:rPr>
                <w:noProof/>
                <w:sz w:val="28"/>
                <w:szCs w:val="28"/>
              </w:rPr>
              <w:pict>
                <v:shape id="صورة 72" o:spid="_x0000_i1117" type="#_x0000_t75" alt="pes plano-valgus" style="width:165pt;height:93pt;visibility:visible">
                  <v:imagedata r:id="rId101" o:title=""/>
                </v:shape>
              </w:pict>
            </w:r>
          </w:p>
        </w:tc>
        <w:tc>
          <w:tcPr>
            <w:tcW w:w="3561" w:type="dxa"/>
          </w:tcPr>
          <w:p w:rsidR="00115260" w:rsidRPr="007219EB" w:rsidRDefault="00115260" w:rsidP="007219EB">
            <w:pPr>
              <w:tabs>
                <w:tab w:val="left" w:pos="2235"/>
              </w:tabs>
              <w:bidi w:val="0"/>
              <w:spacing w:after="0" w:line="240" w:lineRule="auto"/>
              <w:rPr>
                <w:sz w:val="28"/>
                <w:szCs w:val="28"/>
              </w:rPr>
            </w:pPr>
            <w:r w:rsidRPr="007219EB">
              <w:rPr>
                <w:noProof/>
                <w:sz w:val="28"/>
                <w:szCs w:val="28"/>
              </w:rPr>
              <w:pict>
                <v:shape id="صورة 73" o:spid="_x0000_i1118" type="#_x0000_t75" alt="Lig" style="width:162.75pt;height:92.25pt;visibility:visible">
                  <v:imagedata r:id="rId102" o:title=""/>
                </v:shape>
              </w:pict>
            </w:r>
          </w:p>
        </w:tc>
      </w:tr>
    </w:tbl>
    <w:p w:rsidR="00115260" w:rsidRPr="00926A71" w:rsidRDefault="00115260" w:rsidP="00926A71">
      <w:pPr>
        <w:tabs>
          <w:tab w:val="left" w:pos="1080"/>
        </w:tabs>
        <w:bidi w:val="0"/>
        <w:rPr>
          <w:sz w:val="28"/>
          <w:szCs w:val="28"/>
        </w:rPr>
      </w:pPr>
      <w:r w:rsidRPr="007219EB">
        <w:rPr>
          <w:noProof/>
          <w:sz w:val="28"/>
          <w:szCs w:val="28"/>
        </w:rPr>
        <w:pict>
          <v:shape id="صورة 74" o:spid="_x0000_i1119" type="#_x0000_t75" style="width:517.5pt;height:236.25pt;visibility:visible">
            <v:imagedata r:id="rId103" o:title=""/>
          </v:shape>
        </w:pict>
      </w:r>
    </w:p>
    <w:p w:rsidR="00115260" w:rsidRDefault="00115260" w:rsidP="00926A71">
      <w:pPr>
        <w:tabs>
          <w:tab w:val="left" w:pos="2205"/>
        </w:tabs>
        <w:bidi w:val="0"/>
        <w:rPr>
          <w:b/>
          <w:bCs/>
          <w:color w:val="00B050"/>
          <w:sz w:val="28"/>
          <w:szCs w:val="28"/>
          <w:u w:val="single"/>
        </w:rPr>
      </w:pPr>
      <w:r w:rsidRPr="00926A71">
        <w:rPr>
          <w:b/>
          <w:bCs/>
          <w:color w:val="00B050"/>
          <w:sz w:val="28"/>
          <w:szCs w:val="28"/>
          <w:u w:val="single"/>
        </w:rPr>
        <w:t>Pes cavus</w:t>
      </w:r>
    </w:p>
    <w:p w:rsidR="00115260" w:rsidRPr="00EC1042" w:rsidRDefault="00115260" w:rsidP="00EC1042">
      <w:pPr>
        <w:bidi w:val="0"/>
        <w:spacing w:after="0"/>
        <w:rPr>
          <w:sz w:val="24"/>
          <w:szCs w:val="24"/>
        </w:rPr>
      </w:pPr>
      <w:r w:rsidRPr="00EC1042">
        <w:rPr>
          <w:sz w:val="24"/>
          <w:szCs w:val="24"/>
        </w:rPr>
        <w:t>High arch    -Varus (heel)</w:t>
      </w:r>
    </w:p>
    <w:p w:rsidR="00115260" w:rsidRPr="00EC1042" w:rsidRDefault="00115260" w:rsidP="00EC1042">
      <w:pPr>
        <w:bidi w:val="0"/>
        <w:spacing w:after="0"/>
        <w:rPr>
          <w:color w:val="7030A0"/>
          <w:sz w:val="24"/>
          <w:szCs w:val="24"/>
        </w:rPr>
      </w:pPr>
      <w:r w:rsidRPr="00EC1042">
        <w:rPr>
          <w:color w:val="7030A0"/>
          <w:sz w:val="24"/>
          <w:szCs w:val="24"/>
        </w:rPr>
        <w:t>Cause :</w:t>
      </w:r>
    </w:p>
    <w:p w:rsidR="00115260" w:rsidRPr="00EC1042" w:rsidRDefault="00115260" w:rsidP="007765C7">
      <w:pPr>
        <w:bidi w:val="0"/>
        <w:spacing w:after="0"/>
        <w:rPr>
          <w:color w:val="7030A0"/>
          <w:sz w:val="24"/>
          <w:szCs w:val="24"/>
          <w:rtl/>
        </w:rPr>
      </w:pPr>
      <w:r>
        <w:rPr>
          <w:color w:val="7030A0"/>
          <w:sz w:val="24"/>
          <w:szCs w:val="24"/>
        </w:rPr>
        <w:t>Congenital clu</w:t>
      </w:r>
      <w:r w:rsidRPr="00EC1042">
        <w:rPr>
          <w:color w:val="7030A0"/>
          <w:sz w:val="24"/>
          <w:szCs w:val="24"/>
        </w:rPr>
        <w:t>p foot –generalize neurological disease –</w:t>
      </w:r>
      <w:r>
        <w:rPr>
          <w:color w:val="7030A0"/>
          <w:sz w:val="24"/>
          <w:szCs w:val="24"/>
        </w:rPr>
        <w:t>c</w:t>
      </w:r>
      <w:r w:rsidRPr="00EC1042">
        <w:rPr>
          <w:color w:val="7030A0"/>
          <w:sz w:val="24"/>
          <w:szCs w:val="24"/>
        </w:rPr>
        <w:t xml:space="preserve">harcot manitooth(the last one is the most common one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36"/>
        <w:gridCol w:w="3532"/>
        <w:gridCol w:w="3514"/>
      </w:tblGrid>
      <w:tr w:rsidR="00115260" w:rsidRPr="007219EB" w:rsidTr="007219EB">
        <w:tc>
          <w:tcPr>
            <w:tcW w:w="3636" w:type="dxa"/>
          </w:tcPr>
          <w:p w:rsidR="00115260" w:rsidRPr="007219EB" w:rsidRDefault="00115260" w:rsidP="007219EB">
            <w:pPr>
              <w:bidi w:val="0"/>
              <w:spacing w:after="0" w:line="240" w:lineRule="auto"/>
              <w:rPr>
                <w:sz w:val="28"/>
                <w:szCs w:val="28"/>
              </w:rPr>
            </w:pPr>
            <w:r w:rsidRPr="007219EB">
              <w:rPr>
                <w:noProof/>
                <w:sz w:val="28"/>
                <w:szCs w:val="28"/>
              </w:rPr>
              <w:pict>
                <v:shape id="صورة 75" o:spid="_x0000_i1120" type="#_x0000_t75" alt="IFM dorsiflexed" style="width:169.5pt;height:106.5pt;visibility:visible">
                  <v:imagedata r:id="rId104" o:title=""/>
                </v:shape>
              </w:pict>
            </w:r>
          </w:p>
        </w:tc>
        <w:tc>
          <w:tcPr>
            <w:tcW w:w="3532" w:type="dxa"/>
          </w:tcPr>
          <w:p w:rsidR="00115260" w:rsidRPr="007219EB" w:rsidRDefault="00115260" w:rsidP="007219EB">
            <w:pPr>
              <w:bidi w:val="0"/>
              <w:spacing w:after="0" w:line="240" w:lineRule="auto"/>
              <w:rPr>
                <w:sz w:val="28"/>
                <w:szCs w:val="28"/>
              </w:rPr>
            </w:pPr>
            <w:r w:rsidRPr="007219EB">
              <w:rPr>
                <w:noProof/>
                <w:sz w:val="28"/>
                <w:szCs w:val="28"/>
              </w:rPr>
              <w:pict>
                <v:shape id="صورة 77" o:spid="_x0000_i1121" type="#_x0000_t75" alt="hyper flexed 1st meta 1" style="width:154.5pt;height:106.5pt;visibility:visible">
                  <v:imagedata r:id="rId105" o:title=""/>
                </v:shape>
              </w:pict>
            </w:r>
          </w:p>
        </w:tc>
        <w:tc>
          <w:tcPr>
            <w:tcW w:w="3514" w:type="dxa"/>
          </w:tcPr>
          <w:p w:rsidR="00115260" w:rsidRPr="007219EB" w:rsidRDefault="00115260" w:rsidP="007219EB">
            <w:pPr>
              <w:bidi w:val="0"/>
              <w:spacing w:after="0" w:line="240" w:lineRule="auto"/>
              <w:rPr>
                <w:sz w:val="28"/>
                <w:szCs w:val="28"/>
              </w:rPr>
            </w:pPr>
            <w:r w:rsidRPr="007219EB">
              <w:rPr>
                <w:noProof/>
                <w:sz w:val="28"/>
                <w:szCs w:val="28"/>
              </w:rPr>
              <w:pict>
                <v:shape id="صورة 78" o:spid="_x0000_i1122" type="#_x0000_t75" alt="hyper flexed 1st meta" style="width:150pt;height:106.5pt;visibility:visible">
                  <v:imagedata r:id="rId106" o:title=""/>
                </v:shape>
              </w:pict>
            </w:r>
          </w:p>
        </w:tc>
      </w:tr>
    </w:tbl>
    <w:p w:rsidR="00115260" w:rsidRDefault="00115260" w:rsidP="00EC1042">
      <w:pPr>
        <w:bidi w:val="0"/>
        <w:rPr>
          <w:b/>
          <w:bCs/>
          <w:color w:val="00B050"/>
          <w:sz w:val="28"/>
          <w:szCs w:val="28"/>
          <w:u w:val="single"/>
        </w:rPr>
      </w:pPr>
      <w:r w:rsidRPr="0004016D">
        <w:rPr>
          <w:b/>
          <w:bCs/>
          <w:color w:val="00B050"/>
          <w:sz w:val="28"/>
          <w:szCs w:val="28"/>
          <w:u w:val="single"/>
        </w:rPr>
        <w:t>TARSAL COALSION:</w:t>
      </w:r>
      <w:r>
        <w:rPr>
          <w:b/>
          <w:bCs/>
          <w:color w:val="00B050"/>
          <w:sz w:val="28"/>
          <w:szCs w:val="28"/>
          <w:u w:val="single"/>
        </w:rPr>
        <w:t xml:space="preserve"> </w:t>
      </w:r>
      <w:r>
        <w:rPr>
          <w:rFonts w:hint="cs"/>
          <w:b/>
          <w:bCs/>
          <w:color w:val="00B050"/>
          <w:sz w:val="28"/>
          <w:szCs w:val="28"/>
          <w:u w:val="single"/>
          <w:rtl/>
        </w:rPr>
        <w:t>مثل</w:t>
      </w:r>
      <w:r>
        <w:rPr>
          <w:b/>
          <w:bCs/>
          <w:color w:val="00B050"/>
          <w:sz w:val="28"/>
          <w:szCs w:val="28"/>
          <w:u w:val="single"/>
          <w:rtl/>
        </w:rPr>
        <w:t xml:space="preserve"> </w:t>
      </w:r>
      <w:r>
        <w:rPr>
          <w:rFonts w:hint="cs"/>
          <w:b/>
          <w:bCs/>
          <w:color w:val="00B050"/>
          <w:sz w:val="28"/>
          <w:szCs w:val="28"/>
          <w:u w:val="single"/>
          <w:rtl/>
        </w:rPr>
        <w:t>الكبري</w:t>
      </w:r>
      <w:r>
        <w:rPr>
          <w:b/>
          <w:bCs/>
          <w:color w:val="00B050"/>
          <w:sz w:val="28"/>
          <w:szCs w:val="28"/>
          <w:u w:val="single"/>
          <w:rtl/>
        </w:rPr>
        <w:t xml:space="preserve"> </w:t>
      </w:r>
      <w:r>
        <w:rPr>
          <w:rFonts w:hint="cs"/>
          <w:b/>
          <w:bCs/>
          <w:color w:val="00B050"/>
          <w:sz w:val="28"/>
          <w:szCs w:val="28"/>
          <w:u w:val="single"/>
          <w:rtl/>
        </w:rPr>
        <w:t>او</w:t>
      </w:r>
      <w:r>
        <w:rPr>
          <w:b/>
          <w:bCs/>
          <w:color w:val="00B050"/>
          <w:sz w:val="28"/>
          <w:szCs w:val="28"/>
          <w:u w:val="single"/>
          <w:rtl/>
        </w:rPr>
        <w:t xml:space="preserve"> </w:t>
      </w:r>
      <w:r>
        <w:rPr>
          <w:rFonts w:hint="cs"/>
          <w:b/>
          <w:bCs/>
          <w:color w:val="00B050"/>
          <w:sz w:val="28"/>
          <w:szCs w:val="28"/>
          <w:u w:val="single"/>
          <w:rtl/>
        </w:rPr>
        <w:t>الجسر</w:t>
      </w:r>
      <w:r>
        <w:rPr>
          <w:b/>
          <w:bCs/>
          <w:color w:val="00B050"/>
          <w:sz w:val="28"/>
          <w:szCs w:val="28"/>
          <w:u w:val="single"/>
          <w:rtl/>
        </w:rPr>
        <w:t xml:space="preserve"> </w:t>
      </w:r>
    </w:p>
    <w:p w:rsidR="00115260" w:rsidRPr="000C6924" w:rsidRDefault="00115260" w:rsidP="000C6924">
      <w:pPr>
        <w:bidi w:val="0"/>
        <w:rPr>
          <w:color w:val="7030A0"/>
          <w:sz w:val="24"/>
          <w:szCs w:val="24"/>
        </w:rPr>
      </w:pPr>
      <w:r w:rsidRPr="000C6924">
        <w:rPr>
          <w:color w:val="7030A0"/>
          <w:sz w:val="24"/>
          <w:szCs w:val="24"/>
        </w:rPr>
        <w:t xml:space="preserve">The most common cause of spasticity of  calcaneo-navicular then talus calcaneous </w:t>
      </w:r>
    </w:p>
    <w:p w:rsidR="00115260" w:rsidRDefault="00115260" w:rsidP="0004016D">
      <w:pPr>
        <w:bidi w:val="0"/>
        <w:spacing w:after="0"/>
        <w:rPr>
          <w:sz w:val="24"/>
          <w:szCs w:val="24"/>
        </w:rPr>
      </w:pPr>
      <w:r w:rsidRPr="0004016D">
        <w:rPr>
          <w:sz w:val="24"/>
          <w:szCs w:val="24"/>
        </w:rPr>
        <w:t>Painful stiff flat foot</w:t>
      </w:r>
    </w:p>
    <w:p w:rsidR="00115260" w:rsidRPr="0004016D" w:rsidRDefault="00115260" w:rsidP="00E14F75">
      <w:pPr>
        <w:bidi w:val="0"/>
        <w:spacing w:after="0"/>
        <w:rPr>
          <w:sz w:val="24"/>
          <w:szCs w:val="24"/>
        </w:rPr>
      </w:pPr>
      <w:r>
        <w:rPr>
          <w:sz w:val="24"/>
          <w:szCs w:val="24"/>
        </w:rPr>
        <w:t>Symptoms in adulthood</w:t>
      </w:r>
    </w:p>
    <w:p w:rsidR="00115260" w:rsidRPr="0004016D" w:rsidRDefault="00115260" w:rsidP="0004016D">
      <w:pPr>
        <w:bidi w:val="0"/>
        <w:spacing w:after="0"/>
        <w:rPr>
          <w:sz w:val="24"/>
          <w:szCs w:val="24"/>
          <w:rtl/>
        </w:rPr>
      </w:pPr>
      <w:r w:rsidRPr="0004016D">
        <w:rPr>
          <w:sz w:val="24"/>
          <w:szCs w:val="24"/>
        </w:rPr>
        <w:t>Usually bilateral, can be unilateral</w:t>
      </w:r>
    </w:p>
    <w:p w:rsidR="00115260" w:rsidRPr="0004016D" w:rsidRDefault="00115260" w:rsidP="0004016D">
      <w:pPr>
        <w:bidi w:val="0"/>
        <w:spacing w:after="0"/>
        <w:rPr>
          <w:sz w:val="24"/>
          <w:szCs w:val="24"/>
        </w:rPr>
      </w:pPr>
      <w:r w:rsidRPr="0004016D">
        <w:rPr>
          <w:sz w:val="24"/>
          <w:szCs w:val="24"/>
        </w:rPr>
        <w:t>-Stiff subtalar.</w:t>
      </w:r>
    </w:p>
    <w:p w:rsidR="00115260" w:rsidRPr="0004016D" w:rsidRDefault="00115260" w:rsidP="0004016D">
      <w:pPr>
        <w:bidi w:val="0"/>
        <w:spacing w:after="0"/>
        <w:rPr>
          <w:sz w:val="24"/>
          <w:szCs w:val="24"/>
        </w:rPr>
      </w:pPr>
      <w:r w:rsidRPr="0004016D">
        <w:rPr>
          <w:sz w:val="24"/>
          <w:szCs w:val="24"/>
        </w:rPr>
        <w:t>MORE COMMON:calcaneo-navicular and subtalar.</w:t>
      </w:r>
    </w:p>
    <w:p w:rsidR="00115260" w:rsidRPr="0004016D" w:rsidRDefault="00115260" w:rsidP="0004016D">
      <w:pPr>
        <w:bidi w:val="0"/>
        <w:spacing w:after="0"/>
        <w:rPr>
          <w:sz w:val="24"/>
          <w:szCs w:val="24"/>
        </w:rPr>
      </w:pPr>
      <w:r>
        <w:rPr>
          <w:noProof/>
        </w:rPr>
        <w:pict>
          <v:shapetype id="_x0000_t32" coordsize="21600,21600" o:spt="32" o:oned="t" path="m,l21600,21600e" filled="f">
            <v:path arrowok="t" fillok="f" o:connecttype="none"/>
            <o:lock v:ext="edit" shapetype="t"/>
          </v:shapetype>
          <v:shape id="_x0000_s1046" type="#_x0000_t32" style="position:absolute;margin-left:115.5pt;margin-top:11.4pt;width:131.25pt;height:81pt;flip:x y;z-index:251666944" o:connectortype="straight">
            <v:stroke endarrow="block"/>
            <w10:wrap anchorx="page"/>
          </v:shape>
        </w:pict>
      </w:r>
      <w:r>
        <w:rPr>
          <w:noProof/>
        </w:rPr>
        <w:pict>
          <v:shape id="_x0000_s1047" type="#_x0000_t32" style="position:absolute;margin-left:33pt;margin-top:11.4pt;width:51pt;height:87pt;flip:y;z-index:251665920" o:connectortype="straight">
            <v:stroke endarrow="block"/>
            <w10:wrap anchorx="page"/>
          </v:shape>
        </w:pict>
      </w:r>
      <w:r w:rsidRPr="0004016D">
        <w:rPr>
          <w:sz w:val="24"/>
          <w:szCs w:val="24"/>
        </w:rPr>
        <w:t>-Request CT scan</w:t>
      </w:r>
      <w:r>
        <w:rPr>
          <w:sz w:val="24"/>
          <w:szCs w:val="24"/>
        </w:rPr>
        <w:t xml:space="preserve"> to see stiff subtalar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37"/>
        <w:gridCol w:w="2919"/>
        <w:gridCol w:w="4426"/>
      </w:tblGrid>
      <w:tr w:rsidR="00115260" w:rsidRPr="007219EB" w:rsidTr="007219EB">
        <w:tc>
          <w:tcPr>
            <w:tcW w:w="3337" w:type="dxa"/>
          </w:tcPr>
          <w:p w:rsidR="00115260" w:rsidRPr="007219EB" w:rsidRDefault="00115260" w:rsidP="007219EB">
            <w:pPr>
              <w:bidi w:val="0"/>
              <w:spacing w:after="0" w:line="240" w:lineRule="auto"/>
              <w:rPr>
                <w:sz w:val="28"/>
                <w:szCs w:val="28"/>
              </w:rPr>
            </w:pPr>
            <w:r w:rsidRPr="007219EB">
              <w:rPr>
                <w:noProof/>
                <w:sz w:val="28"/>
                <w:szCs w:val="28"/>
              </w:rPr>
              <w:pict>
                <v:shape id="صورة 79" o:spid="_x0000_i1123" type="#_x0000_t75" alt="tarsal coalision" style="width:152.25pt;height:136.5pt;visibility:visible">
                  <v:imagedata r:id="rId107" o:title=""/>
                </v:shape>
              </w:pict>
            </w:r>
          </w:p>
        </w:tc>
        <w:tc>
          <w:tcPr>
            <w:tcW w:w="2919" w:type="dxa"/>
          </w:tcPr>
          <w:p w:rsidR="00115260" w:rsidRPr="007219EB" w:rsidRDefault="00115260" w:rsidP="007219EB">
            <w:pPr>
              <w:bidi w:val="0"/>
              <w:spacing w:after="0" w:line="240" w:lineRule="auto"/>
              <w:rPr>
                <w:sz w:val="28"/>
                <w:szCs w:val="28"/>
              </w:rPr>
            </w:pPr>
            <w:r w:rsidRPr="007219EB">
              <w:rPr>
                <w:noProof/>
                <w:sz w:val="28"/>
                <w:szCs w:val="28"/>
              </w:rPr>
              <w:pict>
                <v:shape id="صورة 80" o:spid="_x0000_i1124" type="#_x0000_t75" alt="CT tarsal coalision1" style="width:127.5pt;height:135.75pt;visibility:visible">
                  <v:imagedata r:id="rId108" o:title=""/>
                </v:shape>
              </w:pict>
            </w:r>
          </w:p>
        </w:tc>
        <w:tc>
          <w:tcPr>
            <w:tcW w:w="4426" w:type="dxa"/>
          </w:tcPr>
          <w:p w:rsidR="00115260" w:rsidRPr="007219EB" w:rsidRDefault="00115260" w:rsidP="007219EB">
            <w:pPr>
              <w:bidi w:val="0"/>
              <w:spacing w:after="0" w:line="240" w:lineRule="auto"/>
              <w:rPr>
                <w:sz w:val="28"/>
                <w:szCs w:val="28"/>
              </w:rPr>
            </w:pPr>
            <w:r w:rsidRPr="007219EB">
              <w:rPr>
                <w:noProof/>
                <w:sz w:val="28"/>
                <w:szCs w:val="28"/>
              </w:rPr>
              <w:pict>
                <v:shape id="صورة 81" o:spid="_x0000_i1125" type="#_x0000_t75" style="width:207.75pt;height:138.75pt;visibility:visible">
                  <v:imagedata r:id="rId109" o:title=""/>
                </v:shape>
              </w:pict>
            </w:r>
          </w:p>
        </w:tc>
      </w:tr>
    </w:tbl>
    <w:p w:rsidR="00115260" w:rsidRDefault="00115260" w:rsidP="0004016D">
      <w:pPr>
        <w:bidi w:val="0"/>
        <w:rPr>
          <w:b/>
          <w:bCs/>
          <w:color w:val="00B050"/>
          <w:sz w:val="28"/>
          <w:szCs w:val="28"/>
          <w:u w:val="single"/>
        </w:rPr>
      </w:pPr>
      <w:r w:rsidRPr="0004016D">
        <w:rPr>
          <w:b/>
          <w:bCs/>
          <w:color w:val="00B050"/>
          <w:sz w:val="28"/>
          <w:szCs w:val="28"/>
          <w:u w:val="single"/>
        </w:rPr>
        <w:t>INTOING GAIT:</w:t>
      </w:r>
    </w:p>
    <w:p w:rsidR="00115260" w:rsidRPr="0004016D" w:rsidRDefault="00115260" w:rsidP="00E14F75">
      <w:pPr>
        <w:bidi w:val="0"/>
        <w:rPr>
          <w:b/>
          <w:bCs/>
          <w:color w:val="00B050"/>
          <w:sz w:val="28"/>
          <w:szCs w:val="28"/>
          <w:u w:val="single"/>
        </w:rPr>
      </w:pPr>
      <w:r>
        <w:rPr>
          <w:b/>
          <w:bCs/>
          <w:color w:val="00B050"/>
          <w:sz w:val="28"/>
          <w:szCs w:val="28"/>
          <w:u w:val="single"/>
        </w:rPr>
        <w:t xml:space="preserve">Very common </w:t>
      </w:r>
    </w:p>
    <w:p w:rsidR="00115260" w:rsidRPr="00A77A99" w:rsidRDefault="00115260" w:rsidP="00A77A99">
      <w:pPr>
        <w:bidi w:val="0"/>
        <w:spacing w:after="0"/>
        <w:rPr>
          <w:sz w:val="24"/>
          <w:szCs w:val="24"/>
        </w:rPr>
      </w:pPr>
      <w:r w:rsidRPr="00A77A99">
        <w:rPr>
          <w:sz w:val="24"/>
          <w:szCs w:val="24"/>
        </w:rPr>
        <w:t>-Internal femoral torsion: exaggerated anteversion</w:t>
      </w:r>
      <w:r>
        <w:rPr>
          <w:sz w:val="24"/>
          <w:szCs w:val="24"/>
        </w:rPr>
        <w:t xml:space="preserve"> normaly 10-15</w:t>
      </w:r>
    </w:p>
    <w:p w:rsidR="00115260" w:rsidRPr="00A77A99" w:rsidRDefault="00115260" w:rsidP="00A77A99">
      <w:pPr>
        <w:bidi w:val="0"/>
        <w:spacing w:after="0"/>
        <w:rPr>
          <w:sz w:val="24"/>
          <w:szCs w:val="24"/>
        </w:rPr>
      </w:pPr>
      <w:r w:rsidRPr="00A77A99">
        <w:rPr>
          <w:sz w:val="24"/>
          <w:szCs w:val="24"/>
        </w:rPr>
        <w:t>-Internal tibial torsion.</w:t>
      </w:r>
    </w:p>
    <w:p w:rsidR="00115260" w:rsidRPr="00A77A99" w:rsidRDefault="00115260" w:rsidP="00A77A99">
      <w:pPr>
        <w:bidi w:val="0"/>
        <w:spacing w:after="0"/>
        <w:rPr>
          <w:sz w:val="24"/>
          <w:szCs w:val="24"/>
        </w:rPr>
      </w:pPr>
      <w:r w:rsidRPr="00A77A99">
        <w:rPr>
          <w:sz w:val="24"/>
          <w:szCs w:val="24"/>
        </w:rPr>
        <w:t>-Forefoot adduction.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05"/>
        <w:gridCol w:w="5177"/>
      </w:tblGrid>
      <w:tr w:rsidR="00115260" w:rsidRPr="007219EB" w:rsidTr="007219EB">
        <w:tc>
          <w:tcPr>
            <w:tcW w:w="5483" w:type="dxa"/>
          </w:tcPr>
          <w:p w:rsidR="00115260" w:rsidRPr="007219EB" w:rsidRDefault="00115260" w:rsidP="007219EB">
            <w:pPr>
              <w:bidi w:val="0"/>
              <w:spacing w:after="0" w:line="240" w:lineRule="auto"/>
              <w:rPr>
                <w:sz w:val="28"/>
                <w:szCs w:val="28"/>
              </w:rPr>
            </w:pPr>
            <w:r w:rsidRPr="007219EB">
              <w:rPr>
                <w:noProof/>
                <w:sz w:val="28"/>
                <w:szCs w:val="28"/>
              </w:rPr>
              <w:pict>
                <v:shape id="صورة 82" o:spid="_x0000_i1126" type="#_x0000_t75" alt="plantar skin" style="width:249.75pt;height:1in;visibility:visible">
                  <v:imagedata r:id="rId110" o:title=""/>
                </v:shape>
              </w:pict>
            </w:r>
          </w:p>
        </w:tc>
        <w:tc>
          <w:tcPr>
            <w:tcW w:w="5199" w:type="dxa"/>
          </w:tcPr>
          <w:p w:rsidR="00115260" w:rsidRPr="007219EB" w:rsidRDefault="00115260" w:rsidP="007219EB">
            <w:pPr>
              <w:bidi w:val="0"/>
              <w:spacing w:after="0" w:line="240" w:lineRule="auto"/>
              <w:rPr>
                <w:sz w:val="28"/>
                <w:szCs w:val="28"/>
              </w:rPr>
            </w:pPr>
            <w:r w:rsidRPr="007219EB">
              <w:rPr>
                <w:noProof/>
                <w:sz w:val="28"/>
                <w:szCs w:val="28"/>
              </w:rPr>
              <w:pict>
                <v:shape id="صورة 83" o:spid="_x0000_i1127" type="#_x0000_t75" alt="DSC00780" style="width:258pt;height:1in;visibility:visible">
                  <v:imagedata r:id="rId111" o:title=""/>
                </v:shape>
              </w:pict>
            </w:r>
          </w:p>
        </w:tc>
      </w:tr>
      <w:tr w:rsidR="00115260" w:rsidRPr="007219EB" w:rsidTr="007219EB">
        <w:tc>
          <w:tcPr>
            <w:tcW w:w="5483" w:type="dxa"/>
          </w:tcPr>
          <w:p w:rsidR="00115260" w:rsidRPr="007219EB" w:rsidRDefault="00115260" w:rsidP="007219EB">
            <w:pPr>
              <w:bidi w:val="0"/>
              <w:spacing w:after="0" w:line="240" w:lineRule="auto"/>
              <w:rPr>
                <w:sz w:val="28"/>
                <w:szCs w:val="28"/>
              </w:rPr>
            </w:pPr>
            <w:r w:rsidRPr="007219EB">
              <w:rPr>
                <w:noProof/>
                <w:sz w:val="28"/>
                <w:szCs w:val="28"/>
              </w:rPr>
              <w:pict>
                <v:shape id="صورة 84" o:spid="_x0000_i1128" type="#_x0000_t75" alt="internal tibial torsion" style="width:275.25pt;height:120pt;visibility:visible">
                  <v:imagedata r:id="rId112" o:title=""/>
                </v:shape>
              </w:pict>
            </w:r>
          </w:p>
        </w:tc>
        <w:tc>
          <w:tcPr>
            <w:tcW w:w="5199" w:type="dxa"/>
          </w:tcPr>
          <w:p w:rsidR="00115260" w:rsidRPr="007219EB" w:rsidRDefault="00115260" w:rsidP="007219EB">
            <w:pPr>
              <w:bidi w:val="0"/>
              <w:spacing w:after="0" w:line="240" w:lineRule="auto"/>
              <w:rPr>
                <w:sz w:val="28"/>
                <w:szCs w:val="28"/>
              </w:rPr>
            </w:pPr>
            <w:r w:rsidRPr="007219EB">
              <w:rPr>
                <w:noProof/>
                <w:sz w:val="28"/>
                <w:szCs w:val="28"/>
              </w:rPr>
              <w:pict>
                <v:shape id="صورة 85" o:spid="_x0000_i1129" type="#_x0000_t75" alt="internal femoral torsion" style="width:255.75pt;height:120pt;visibility:visible">
                  <v:imagedata r:id="rId113" o:title=""/>
                </v:shape>
              </w:pict>
            </w:r>
          </w:p>
        </w:tc>
      </w:tr>
    </w:tbl>
    <w:p w:rsidR="00115260" w:rsidRDefault="00115260" w:rsidP="00A77A99">
      <w:pPr>
        <w:bidi w:val="0"/>
        <w:rPr>
          <w:b/>
          <w:bCs/>
          <w:color w:val="00B050"/>
          <w:sz w:val="28"/>
          <w:szCs w:val="28"/>
          <w:u w:val="single"/>
        </w:rPr>
      </w:pPr>
      <w:r w:rsidRPr="00A77A99">
        <w:rPr>
          <w:b/>
          <w:bCs/>
          <w:color w:val="00B050"/>
          <w:sz w:val="28"/>
          <w:szCs w:val="28"/>
          <w:u w:val="single"/>
        </w:rPr>
        <w:t>-PLANTAR  FASCIITIS:</w:t>
      </w:r>
      <w:r>
        <w:rPr>
          <w:b/>
          <w:bCs/>
          <w:color w:val="00B050"/>
          <w:sz w:val="28"/>
          <w:szCs w:val="28"/>
          <w:u w:val="single"/>
        </w:rPr>
        <w:t xml:space="preserve"> </w:t>
      </w:r>
      <w:r>
        <w:rPr>
          <w:rFonts w:hint="cs"/>
          <w:b/>
          <w:bCs/>
          <w:color w:val="00B050"/>
          <w:sz w:val="28"/>
          <w:szCs w:val="28"/>
          <w:u w:val="single"/>
          <w:rtl/>
        </w:rPr>
        <w:t>مثل</w:t>
      </w:r>
      <w:r>
        <w:rPr>
          <w:b/>
          <w:bCs/>
          <w:color w:val="00B050"/>
          <w:sz w:val="28"/>
          <w:szCs w:val="28"/>
          <w:u w:val="single"/>
          <w:rtl/>
        </w:rPr>
        <w:t xml:space="preserve"> </w:t>
      </w:r>
      <w:r>
        <w:rPr>
          <w:rFonts w:hint="cs"/>
          <w:b/>
          <w:bCs/>
          <w:color w:val="00B050"/>
          <w:sz w:val="28"/>
          <w:szCs w:val="28"/>
          <w:u w:val="single"/>
          <w:rtl/>
        </w:rPr>
        <w:t>المسمار</w:t>
      </w:r>
      <w:r>
        <w:rPr>
          <w:b/>
          <w:bCs/>
          <w:color w:val="00B050"/>
          <w:sz w:val="28"/>
          <w:szCs w:val="28"/>
          <w:u w:val="single"/>
          <w:rtl/>
        </w:rPr>
        <w:t xml:space="preserve"> </w:t>
      </w:r>
      <w:r>
        <w:rPr>
          <w:b/>
          <w:bCs/>
          <w:color w:val="00B050"/>
          <w:sz w:val="28"/>
          <w:szCs w:val="28"/>
          <w:u w:val="single"/>
        </w:rPr>
        <w:t xml:space="preserve"> heel pain syndrome</w:t>
      </w:r>
    </w:p>
    <w:p w:rsidR="00115260" w:rsidRPr="00A77A99" w:rsidRDefault="00115260" w:rsidP="00E14F75">
      <w:pPr>
        <w:bidi w:val="0"/>
        <w:rPr>
          <w:b/>
          <w:bCs/>
          <w:color w:val="00B050"/>
          <w:sz w:val="28"/>
          <w:szCs w:val="28"/>
          <w:u w:val="single"/>
          <w:rtl/>
        </w:rPr>
      </w:pPr>
      <w:r>
        <w:rPr>
          <w:b/>
          <w:bCs/>
          <w:color w:val="00B050"/>
          <w:sz w:val="28"/>
          <w:szCs w:val="28"/>
          <w:u w:val="single"/>
        </w:rPr>
        <w:t>Inflammation of calcaneal insertion of planter fascia</w:t>
      </w:r>
    </w:p>
    <w:p w:rsidR="00115260" w:rsidRPr="00A77A99" w:rsidRDefault="00115260" w:rsidP="00A77A99">
      <w:pPr>
        <w:bidi w:val="0"/>
        <w:spacing w:after="0"/>
        <w:rPr>
          <w:sz w:val="24"/>
          <w:szCs w:val="24"/>
        </w:rPr>
      </w:pPr>
      <w:r w:rsidRPr="00A77A99">
        <w:rPr>
          <w:sz w:val="24"/>
          <w:szCs w:val="24"/>
        </w:rPr>
        <w:t>~Any tightness of Achilles tendon</w:t>
      </w:r>
      <w:r>
        <w:rPr>
          <w:sz w:val="24"/>
          <w:szCs w:val="24"/>
        </w:rPr>
        <w:t xml:space="preserve">     </w:t>
      </w:r>
      <w:r w:rsidRPr="00A77A99">
        <w:rPr>
          <w:sz w:val="24"/>
          <w:szCs w:val="24"/>
        </w:rPr>
        <w:t>~Any mechanical foot disorder.</w:t>
      </w:r>
    </w:p>
    <w:p w:rsidR="00115260" w:rsidRDefault="00115260" w:rsidP="00A77A99">
      <w:pPr>
        <w:bidi w:val="0"/>
        <w:spacing w:after="0"/>
        <w:rPr>
          <w:sz w:val="24"/>
          <w:szCs w:val="24"/>
        </w:rPr>
      </w:pPr>
      <w:r w:rsidRPr="00A77A99">
        <w:rPr>
          <w:sz w:val="24"/>
          <w:szCs w:val="24"/>
        </w:rPr>
        <w:t>~Any use of bad shoes</w:t>
      </w:r>
    </w:p>
    <w:p w:rsidR="00115260" w:rsidRDefault="00115260" w:rsidP="000C6924">
      <w:pPr>
        <w:bidi w:val="0"/>
        <w:spacing w:after="0"/>
        <w:rPr>
          <w:color w:val="7030A0"/>
          <w:sz w:val="24"/>
          <w:szCs w:val="24"/>
        </w:rPr>
      </w:pPr>
      <w:r w:rsidRPr="000C6924">
        <w:rPr>
          <w:color w:val="7030A0"/>
          <w:sz w:val="24"/>
          <w:szCs w:val="24"/>
        </w:rPr>
        <w:t>Pain</w:t>
      </w:r>
      <w:r>
        <w:rPr>
          <w:color w:val="7030A0"/>
          <w:sz w:val="24"/>
          <w:szCs w:val="24"/>
        </w:rPr>
        <w:t xml:space="preserve"> increase in the morning -biomechanical displacement –can not put his wt in his foot –treat it by local physiotherapy and course of non steroidal and correct the mechanical problem and treat inflammation</w:t>
      </w:r>
    </w:p>
    <w:p w:rsidR="00115260" w:rsidRPr="000C6924" w:rsidRDefault="00115260" w:rsidP="00E14F75">
      <w:pPr>
        <w:bidi w:val="0"/>
        <w:spacing w:after="0"/>
        <w:rPr>
          <w:color w:val="7030A0"/>
          <w:sz w:val="24"/>
          <w:szCs w:val="24"/>
        </w:rPr>
      </w:pPr>
      <w:r>
        <w:rPr>
          <w:color w:val="7030A0"/>
          <w:sz w:val="24"/>
          <w:szCs w:val="24"/>
        </w:rPr>
        <w:t xml:space="preserve">Calcaneal spear is result not cause of disease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27"/>
        <w:gridCol w:w="3223"/>
        <w:gridCol w:w="3432"/>
      </w:tblGrid>
      <w:tr w:rsidR="00115260" w:rsidRPr="007219EB" w:rsidTr="007219EB">
        <w:tc>
          <w:tcPr>
            <w:tcW w:w="4027" w:type="dxa"/>
          </w:tcPr>
          <w:p w:rsidR="00115260" w:rsidRPr="007219EB" w:rsidRDefault="00115260" w:rsidP="007219EB">
            <w:pPr>
              <w:bidi w:val="0"/>
              <w:spacing w:after="0" w:line="240" w:lineRule="auto"/>
              <w:rPr>
                <w:sz w:val="24"/>
                <w:szCs w:val="24"/>
              </w:rPr>
            </w:pPr>
            <w:r w:rsidRPr="007219EB">
              <w:rPr>
                <w:noProof/>
                <w:sz w:val="24"/>
                <w:szCs w:val="24"/>
              </w:rPr>
              <w:pict>
                <v:shape id="صورة 86" o:spid="_x0000_i1130" type="#_x0000_t75" alt="DSC00570" style="width:187.5pt;height:111.75pt;visibility:visible">
                  <v:imagedata r:id="rId114" o:title=""/>
                </v:shape>
              </w:pict>
            </w:r>
          </w:p>
        </w:tc>
        <w:tc>
          <w:tcPr>
            <w:tcW w:w="3223" w:type="dxa"/>
          </w:tcPr>
          <w:p w:rsidR="00115260" w:rsidRPr="007219EB" w:rsidRDefault="00115260" w:rsidP="007219EB">
            <w:pPr>
              <w:bidi w:val="0"/>
              <w:spacing w:after="0" w:line="240" w:lineRule="auto"/>
              <w:rPr>
                <w:sz w:val="24"/>
                <w:szCs w:val="24"/>
              </w:rPr>
            </w:pPr>
            <w:r w:rsidRPr="007219EB">
              <w:rPr>
                <w:noProof/>
                <w:sz w:val="24"/>
                <w:szCs w:val="24"/>
              </w:rPr>
              <w:pict>
                <v:shape id="صورة 87" o:spid="_x0000_i1131" type="#_x0000_t75" alt="calcaneal spur" style="width:149.25pt;height:106.5pt;visibility:visible">
                  <v:imagedata r:id="rId115" o:title=""/>
                </v:shape>
              </w:pict>
            </w:r>
          </w:p>
        </w:tc>
        <w:tc>
          <w:tcPr>
            <w:tcW w:w="3432" w:type="dxa"/>
          </w:tcPr>
          <w:p w:rsidR="00115260" w:rsidRPr="007219EB" w:rsidRDefault="00115260" w:rsidP="007219EB">
            <w:pPr>
              <w:bidi w:val="0"/>
              <w:spacing w:after="0" w:line="240" w:lineRule="auto"/>
              <w:rPr>
                <w:sz w:val="24"/>
                <w:szCs w:val="24"/>
              </w:rPr>
            </w:pPr>
            <w:r w:rsidRPr="007219EB">
              <w:rPr>
                <w:noProof/>
                <w:sz w:val="24"/>
                <w:szCs w:val="24"/>
              </w:rPr>
              <w:pict>
                <v:shape id="صورة 88" o:spid="_x0000_i1132" type="#_x0000_t75" alt="secondary unilateral foot pronation ASYMMETRY OF LENGTH" style="width:159.75pt;height:113.25pt;visibility:visible">
                  <v:imagedata r:id="rId116" o:title=""/>
                </v:shape>
              </w:pict>
            </w:r>
          </w:p>
        </w:tc>
      </w:tr>
    </w:tbl>
    <w:p w:rsidR="00115260" w:rsidRDefault="00115260" w:rsidP="00A77A99">
      <w:pPr>
        <w:bidi w:val="0"/>
        <w:spacing w:after="0"/>
        <w:rPr>
          <w:b/>
          <w:bCs/>
          <w:color w:val="00B050"/>
          <w:sz w:val="28"/>
          <w:szCs w:val="28"/>
          <w:u w:val="single"/>
        </w:rPr>
      </w:pPr>
      <w:r>
        <w:rPr>
          <w:noProof/>
        </w:rPr>
        <w:pict>
          <v:rect id="_x0000_s1048" style="position:absolute;margin-left:317.25pt;margin-top:5pt;width:198.75pt;height:84pt;z-index:251667968;mso-position-horizontal-relative:text;mso-position-vertical-relative:text">
            <v:textbox style="mso-next-textbox:#_x0000_s1048">
              <w:txbxContent>
                <w:p w:rsidR="00115260" w:rsidRDefault="00115260" w:rsidP="00A77A99">
                  <w:r w:rsidRPr="00987180">
                    <w:rPr>
                      <w:noProof/>
                    </w:rPr>
                    <w:pict>
                      <v:shape id="صورة 89" o:spid="_x0000_i1134" type="#_x0000_t75" alt="Callosity" style="width:179.25pt;height:1in;visibility:visible">
                        <v:imagedata r:id="rId117" o:title=""/>
                      </v:shape>
                    </w:pict>
                  </w:r>
                </w:p>
              </w:txbxContent>
            </v:textbox>
            <w10:wrap anchorx="page"/>
          </v:rect>
        </w:pict>
      </w:r>
      <w:r w:rsidRPr="00A77A99">
        <w:rPr>
          <w:b/>
          <w:bCs/>
          <w:color w:val="00B050"/>
          <w:sz w:val="28"/>
          <w:szCs w:val="28"/>
          <w:u w:val="single"/>
        </w:rPr>
        <w:t>Metatarsalgia</w:t>
      </w:r>
    </w:p>
    <w:p w:rsidR="00115260" w:rsidRDefault="00115260" w:rsidP="00E14F75">
      <w:pPr>
        <w:bidi w:val="0"/>
        <w:spacing w:after="0"/>
        <w:rPr>
          <w:b/>
          <w:bCs/>
          <w:color w:val="00B050"/>
          <w:sz w:val="28"/>
          <w:szCs w:val="28"/>
          <w:u w:val="single"/>
        </w:rPr>
      </w:pPr>
      <w:r>
        <w:rPr>
          <w:b/>
          <w:bCs/>
          <w:color w:val="00B050"/>
          <w:sz w:val="28"/>
          <w:szCs w:val="28"/>
          <w:u w:val="single"/>
        </w:rPr>
        <w:t>Pain of metatarsal head most is 2</w:t>
      </w:r>
      <w:r w:rsidRPr="00E14F75">
        <w:rPr>
          <w:b/>
          <w:bCs/>
          <w:color w:val="00B050"/>
          <w:sz w:val="28"/>
          <w:szCs w:val="28"/>
          <w:u w:val="single"/>
          <w:vertAlign w:val="superscript"/>
        </w:rPr>
        <w:t>nd</w:t>
      </w:r>
      <w:r>
        <w:rPr>
          <w:b/>
          <w:bCs/>
          <w:color w:val="00B050"/>
          <w:sz w:val="28"/>
          <w:szCs w:val="28"/>
          <w:u w:val="single"/>
        </w:rPr>
        <w:t xml:space="preserve"> because it is rigid </w:t>
      </w:r>
    </w:p>
    <w:p w:rsidR="00115260" w:rsidRDefault="00115260" w:rsidP="00E14F75">
      <w:pPr>
        <w:bidi w:val="0"/>
        <w:rPr>
          <w:color w:val="00B0F0"/>
        </w:rPr>
      </w:pPr>
      <w:r w:rsidRPr="00A77A99">
        <w:rPr>
          <w:color w:val="00B0F0"/>
        </w:rPr>
        <w:t xml:space="preserve">Metatarsalgia is a general term used to denote a painful </w:t>
      </w:r>
    </w:p>
    <w:p w:rsidR="00115260" w:rsidRDefault="00115260" w:rsidP="00A77A99">
      <w:pPr>
        <w:bidi w:val="0"/>
        <w:rPr>
          <w:color w:val="00B0F0"/>
          <w:sz w:val="28"/>
          <w:szCs w:val="28"/>
        </w:rPr>
      </w:pPr>
      <w:r>
        <w:rPr>
          <w:color w:val="00B0F0"/>
        </w:rPr>
        <w:t xml:space="preserve">       </w:t>
      </w:r>
      <w:r w:rsidRPr="00A77A99">
        <w:rPr>
          <w:color w:val="00B0F0"/>
        </w:rPr>
        <w:t>foot condition in the metatarsal region of the foot</w:t>
      </w:r>
    </w:p>
    <w:p w:rsidR="00115260" w:rsidRDefault="00115260" w:rsidP="00A77A99">
      <w:pPr>
        <w:bidi w:val="0"/>
        <w:rPr>
          <w:sz w:val="24"/>
          <w:szCs w:val="24"/>
        </w:rPr>
      </w:pPr>
      <w:r w:rsidRPr="00A77A99">
        <w:rPr>
          <w:sz w:val="24"/>
          <w:szCs w:val="24"/>
        </w:rPr>
        <w:t>May cause Callosity</w:t>
      </w:r>
    </w:p>
    <w:p w:rsidR="00115260" w:rsidRDefault="00115260" w:rsidP="00A77A99">
      <w:pPr>
        <w:bidi w:val="0"/>
        <w:rPr>
          <w:sz w:val="24"/>
          <w:szCs w:val="24"/>
        </w:rPr>
      </w:pPr>
    </w:p>
    <w:p w:rsidR="00115260" w:rsidRDefault="00115260" w:rsidP="000C6924">
      <w:pPr>
        <w:bidi w:val="0"/>
        <w:rPr>
          <w:color w:val="7030A0"/>
        </w:rPr>
      </w:pPr>
      <w:r w:rsidRPr="00A77A99">
        <w:rPr>
          <w:b/>
          <w:bCs/>
          <w:color w:val="00B050"/>
          <w:sz w:val="28"/>
          <w:szCs w:val="28"/>
          <w:u w:val="single"/>
        </w:rPr>
        <w:t>Hallux valgus</w:t>
      </w:r>
      <w:r w:rsidRPr="000C6924">
        <w:rPr>
          <w:b/>
          <w:bCs/>
          <w:color w:val="00B050"/>
          <w:sz w:val="28"/>
          <w:szCs w:val="28"/>
          <w:u w:val="single"/>
        </w:rPr>
        <w:sym w:font="Wingdings" w:char="F0E0"/>
      </w:r>
      <w:r w:rsidRPr="000C6924">
        <w:rPr>
          <w:color w:val="7030A0"/>
        </w:rPr>
        <w:t xml:space="preserve">the big toe in prone and out position-idiopathic or family history if its mild is asymptomatic ,if its sever cause pain especially with tight shoes here will treat the function not the shape </w:t>
      </w:r>
    </w:p>
    <w:p w:rsidR="00115260" w:rsidRDefault="00115260" w:rsidP="00E14F75">
      <w:pPr>
        <w:bidi w:val="0"/>
        <w:rPr>
          <w:color w:val="7030A0"/>
        </w:rPr>
      </w:pPr>
      <w:r>
        <w:rPr>
          <w:color w:val="7030A0"/>
        </w:rPr>
        <w:t>3 deformity :</w:t>
      </w:r>
    </w:p>
    <w:p w:rsidR="00115260" w:rsidRDefault="00115260" w:rsidP="00E14F75">
      <w:pPr>
        <w:bidi w:val="0"/>
        <w:rPr>
          <w:color w:val="7030A0"/>
        </w:rPr>
      </w:pPr>
      <w:r>
        <w:rPr>
          <w:color w:val="7030A0"/>
        </w:rPr>
        <w:t>Medial deviatin of the 1</w:t>
      </w:r>
      <w:r w:rsidRPr="00E14F75">
        <w:rPr>
          <w:color w:val="7030A0"/>
          <w:vertAlign w:val="superscript"/>
        </w:rPr>
        <w:t>st</w:t>
      </w:r>
      <w:r>
        <w:rPr>
          <w:color w:val="7030A0"/>
        </w:rPr>
        <w:t xml:space="preserve"> metatarsal joint</w:t>
      </w:r>
    </w:p>
    <w:p w:rsidR="00115260" w:rsidRDefault="00115260" w:rsidP="00E14F75">
      <w:pPr>
        <w:bidi w:val="0"/>
        <w:rPr>
          <w:color w:val="7030A0"/>
        </w:rPr>
      </w:pPr>
      <w:r>
        <w:rPr>
          <w:color w:val="7030A0"/>
        </w:rPr>
        <w:t>Lateral deviation of big toe</w:t>
      </w:r>
    </w:p>
    <w:p w:rsidR="00115260" w:rsidRPr="000C6924" w:rsidRDefault="00115260" w:rsidP="00E14F75">
      <w:pPr>
        <w:bidi w:val="0"/>
        <w:rPr>
          <w:color w:val="7030A0"/>
        </w:rPr>
      </w:pPr>
      <w:r>
        <w:rPr>
          <w:color w:val="7030A0"/>
        </w:rPr>
        <w:t>Bunion(prominent head of 1</w:t>
      </w:r>
      <w:r w:rsidRPr="00E14F75">
        <w:rPr>
          <w:color w:val="7030A0"/>
          <w:vertAlign w:val="superscript"/>
        </w:rPr>
        <w:t>st</w:t>
      </w:r>
      <w:r>
        <w:rPr>
          <w:color w:val="7030A0"/>
        </w:rPr>
        <w:t xml:space="preserve"> metatarsal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64"/>
        <w:gridCol w:w="2667"/>
        <w:gridCol w:w="2420"/>
        <w:gridCol w:w="3031"/>
      </w:tblGrid>
      <w:tr w:rsidR="00115260" w:rsidRPr="007219EB" w:rsidTr="007219EB">
        <w:tc>
          <w:tcPr>
            <w:tcW w:w="2557" w:type="dxa"/>
          </w:tcPr>
          <w:p w:rsidR="00115260" w:rsidRPr="007219EB" w:rsidRDefault="00115260" w:rsidP="007219EB">
            <w:pPr>
              <w:bidi w:val="0"/>
              <w:spacing w:after="0" w:line="240" w:lineRule="auto"/>
              <w:rPr>
                <w:sz w:val="24"/>
                <w:szCs w:val="24"/>
              </w:rPr>
            </w:pPr>
            <w:r w:rsidRPr="007219EB">
              <w:rPr>
                <w:noProof/>
                <w:sz w:val="24"/>
                <w:szCs w:val="24"/>
              </w:rPr>
              <w:pict>
                <v:shape id="صورة 90" o:spid="_x0000_i1135" type="#_x0000_t75" alt="severe HV + toes deformity" style="width:123pt;height:129pt;visibility:visible">
                  <v:imagedata r:id="rId118" o:title=""/>
                </v:shape>
              </w:pict>
            </w:r>
          </w:p>
        </w:tc>
        <w:tc>
          <w:tcPr>
            <w:tcW w:w="2671" w:type="dxa"/>
          </w:tcPr>
          <w:p w:rsidR="00115260" w:rsidRPr="007219EB" w:rsidRDefault="00115260" w:rsidP="007219EB">
            <w:pPr>
              <w:bidi w:val="0"/>
              <w:spacing w:after="0" w:line="240" w:lineRule="auto"/>
              <w:rPr>
                <w:sz w:val="24"/>
                <w:szCs w:val="24"/>
              </w:rPr>
            </w:pPr>
            <w:r w:rsidRPr="007219EB">
              <w:rPr>
                <w:noProof/>
                <w:sz w:val="24"/>
                <w:szCs w:val="24"/>
              </w:rPr>
              <w:pict>
                <v:shape id="صورة 91" o:spid="_x0000_i1136" type="#_x0000_t75" alt="bunion" style="width:128.25pt;height:134.25pt;visibility:visible">
                  <v:imagedata r:id="rId119" o:title=""/>
                </v:shape>
              </w:pict>
            </w:r>
          </w:p>
        </w:tc>
        <w:tc>
          <w:tcPr>
            <w:tcW w:w="2417" w:type="dxa"/>
          </w:tcPr>
          <w:p w:rsidR="00115260" w:rsidRPr="007219EB" w:rsidRDefault="00115260" w:rsidP="007219EB">
            <w:pPr>
              <w:bidi w:val="0"/>
              <w:spacing w:after="0" w:line="240" w:lineRule="auto"/>
              <w:rPr>
                <w:sz w:val="24"/>
                <w:szCs w:val="24"/>
              </w:rPr>
            </w:pPr>
            <w:r w:rsidRPr="007219EB">
              <w:rPr>
                <w:noProof/>
                <w:sz w:val="24"/>
                <w:szCs w:val="24"/>
              </w:rPr>
              <w:pict>
                <v:shape id="صورة 92" o:spid="_x0000_i1137" type="#_x0000_t75" alt="HV+Def" style="width:115.5pt;height:133.5pt;visibility:visible">
                  <v:imagedata r:id="rId120" o:title=""/>
                </v:shape>
              </w:pict>
            </w:r>
          </w:p>
        </w:tc>
        <w:tc>
          <w:tcPr>
            <w:tcW w:w="3037" w:type="dxa"/>
          </w:tcPr>
          <w:p w:rsidR="00115260" w:rsidRPr="007219EB" w:rsidRDefault="00115260" w:rsidP="007219EB">
            <w:pPr>
              <w:bidi w:val="0"/>
              <w:spacing w:after="0" w:line="240" w:lineRule="auto"/>
              <w:rPr>
                <w:sz w:val="24"/>
                <w:szCs w:val="24"/>
              </w:rPr>
            </w:pPr>
            <w:r w:rsidRPr="007219EB">
              <w:rPr>
                <w:noProof/>
                <w:sz w:val="24"/>
                <w:szCs w:val="24"/>
              </w:rPr>
              <w:pict>
                <v:shape id="صورة 93" o:spid="_x0000_i1138" type="#_x0000_t75" alt="HV" style="width:147.75pt;height:133.5pt;visibility:visible">
                  <v:imagedata r:id="rId121" o:title=""/>
                </v:shape>
              </w:pict>
            </w:r>
          </w:p>
        </w:tc>
      </w:tr>
    </w:tbl>
    <w:p w:rsidR="00115260" w:rsidRDefault="00115260" w:rsidP="00994BC7">
      <w:pPr>
        <w:bidi w:val="0"/>
        <w:rPr>
          <w:b/>
          <w:bCs/>
          <w:color w:val="00B050"/>
          <w:sz w:val="28"/>
          <w:szCs w:val="28"/>
          <w:u w:val="single"/>
        </w:rPr>
      </w:pPr>
    </w:p>
    <w:p w:rsidR="00115260" w:rsidRPr="00994BC7" w:rsidRDefault="00115260" w:rsidP="000C6924">
      <w:pPr>
        <w:bidi w:val="0"/>
        <w:rPr>
          <w:b/>
          <w:bCs/>
          <w:color w:val="00B050"/>
          <w:sz w:val="28"/>
          <w:szCs w:val="28"/>
          <w:u w:val="single"/>
        </w:rPr>
      </w:pPr>
      <w:r w:rsidRPr="00994BC7">
        <w:rPr>
          <w:b/>
          <w:bCs/>
          <w:color w:val="00B050"/>
          <w:sz w:val="28"/>
          <w:szCs w:val="28"/>
          <w:u w:val="single"/>
        </w:rPr>
        <w:t>Hallux rigidus:</w:t>
      </w:r>
    </w:p>
    <w:p w:rsidR="00115260" w:rsidRPr="000C6924" w:rsidRDefault="00115260" w:rsidP="00994BC7">
      <w:pPr>
        <w:bidi w:val="0"/>
        <w:rPr>
          <w:color w:val="7030A0"/>
          <w:sz w:val="24"/>
          <w:szCs w:val="24"/>
        </w:rPr>
      </w:pPr>
      <w:r>
        <w:rPr>
          <w:sz w:val="24"/>
          <w:szCs w:val="24"/>
        </w:rPr>
        <w:t xml:space="preserve">Osteoarthritis </w:t>
      </w:r>
      <w:r w:rsidRPr="00994BC7">
        <w:rPr>
          <w:sz w:val="24"/>
          <w:szCs w:val="24"/>
        </w:rPr>
        <w:t xml:space="preserve"> 1</w:t>
      </w:r>
      <w:r w:rsidRPr="00994BC7">
        <w:rPr>
          <w:sz w:val="24"/>
          <w:szCs w:val="24"/>
          <w:vertAlign w:val="superscript"/>
        </w:rPr>
        <w:t>st</w:t>
      </w:r>
      <w:r w:rsidRPr="00994BC7">
        <w:rPr>
          <w:sz w:val="24"/>
          <w:szCs w:val="24"/>
        </w:rPr>
        <w:t xml:space="preserve"> MPJ</w:t>
      </w:r>
      <w:r w:rsidRPr="000C6924">
        <w:rPr>
          <w:sz w:val="24"/>
          <w:szCs w:val="24"/>
        </w:rPr>
        <w:sym w:font="Wingdings" w:char="F0E0"/>
      </w:r>
      <w:r w:rsidRPr="000C6924">
        <w:rPr>
          <w:color w:val="7030A0"/>
          <w:sz w:val="24"/>
          <w:szCs w:val="24"/>
        </w:rPr>
        <w:t>degenerat</w:t>
      </w:r>
      <w:r>
        <w:rPr>
          <w:color w:val="7030A0"/>
          <w:sz w:val="24"/>
          <w:szCs w:val="24"/>
        </w:rPr>
        <w:t xml:space="preserve">ive change in joint of big toe or dorsal ossified of big toe </w:t>
      </w:r>
    </w:p>
    <w:p w:rsidR="00115260" w:rsidRDefault="00115260" w:rsidP="000C6924">
      <w:pPr>
        <w:bidi w:val="0"/>
        <w:rPr>
          <w:color w:val="7030A0"/>
          <w:sz w:val="24"/>
          <w:szCs w:val="24"/>
        </w:rPr>
      </w:pPr>
      <w:r w:rsidRPr="000C6924">
        <w:rPr>
          <w:color w:val="7030A0"/>
          <w:sz w:val="24"/>
          <w:szCs w:val="24"/>
        </w:rPr>
        <w:t>Can not extend the big toe</w:t>
      </w:r>
      <w:r>
        <w:rPr>
          <w:color w:val="7030A0"/>
          <w:sz w:val="24"/>
          <w:szCs w:val="24"/>
        </w:rPr>
        <w:t xml:space="preserve"> espically while walking</w:t>
      </w:r>
      <w:r w:rsidRPr="000C6924">
        <w:rPr>
          <w:color w:val="7030A0"/>
          <w:sz w:val="24"/>
          <w:szCs w:val="24"/>
        </w:rPr>
        <w:t xml:space="preserve"> </w:t>
      </w:r>
      <w:r>
        <w:rPr>
          <w:color w:val="7030A0"/>
          <w:sz w:val="24"/>
          <w:szCs w:val="24"/>
        </w:rPr>
        <w:t xml:space="preserve">, sever pain </w:t>
      </w:r>
    </w:p>
    <w:p w:rsidR="00115260" w:rsidRDefault="00115260" w:rsidP="00E14F75">
      <w:pPr>
        <w:bidi w:val="0"/>
        <w:rPr>
          <w:color w:val="7030A0"/>
          <w:sz w:val="24"/>
          <w:szCs w:val="24"/>
        </w:rPr>
      </w:pPr>
      <w:r>
        <w:rPr>
          <w:color w:val="7030A0"/>
          <w:sz w:val="24"/>
          <w:szCs w:val="24"/>
        </w:rPr>
        <w:t>Tx: rigid shose with curved front and back</w:t>
      </w:r>
    </w:p>
    <w:p w:rsidR="00115260" w:rsidRDefault="00115260" w:rsidP="00E14F75">
      <w:pPr>
        <w:bidi w:val="0"/>
        <w:rPr>
          <w:color w:val="7030A0"/>
          <w:sz w:val="24"/>
          <w:szCs w:val="24"/>
        </w:rPr>
      </w:pPr>
      <w:r>
        <w:rPr>
          <w:color w:val="7030A0"/>
          <w:sz w:val="24"/>
          <w:szCs w:val="24"/>
        </w:rPr>
        <w:t xml:space="preserve">OA in KSA in knee and 1 metatarsal </w:t>
      </w:r>
    </w:p>
    <w:p w:rsidR="00115260" w:rsidRPr="000C6924" w:rsidRDefault="00115260" w:rsidP="00E14F75">
      <w:pPr>
        <w:bidi w:val="0"/>
        <w:rPr>
          <w:color w:val="7030A0"/>
          <w:sz w:val="24"/>
          <w:szCs w:val="24"/>
        </w:rPr>
      </w:pPr>
      <w:r>
        <w:rPr>
          <w:color w:val="7030A0"/>
          <w:sz w:val="24"/>
          <w:szCs w:val="24"/>
        </w:rPr>
        <w:t>In west in hip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49"/>
        <w:gridCol w:w="3151"/>
        <w:gridCol w:w="4282"/>
      </w:tblGrid>
      <w:tr w:rsidR="00115260" w:rsidRPr="007219EB" w:rsidTr="007219EB">
        <w:tc>
          <w:tcPr>
            <w:tcW w:w="3560" w:type="dxa"/>
          </w:tcPr>
          <w:p w:rsidR="00115260" w:rsidRPr="007219EB" w:rsidRDefault="00115260" w:rsidP="007219EB">
            <w:pPr>
              <w:bidi w:val="0"/>
              <w:spacing w:after="0" w:line="240" w:lineRule="auto"/>
              <w:rPr>
                <w:sz w:val="24"/>
                <w:szCs w:val="24"/>
              </w:rPr>
            </w:pPr>
            <w:r w:rsidRPr="007219EB">
              <w:rPr>
                <w:noProof/>
                <w:sz w:val="24"/>
                <w:szCs w:val="24"/>
              </w:rPr>
              <w:pict>
                <v:shape id="صورة 94" o:spid="_x0000_i1139" type="#_x0000_t75" alt="hallux regidus" style="width:154.5pt;height:110.25pt;visibility:visible">
                  <v:imagedata r:id="rId122" o:title=""/>
                </v:shape>
              </w:pict>
            </w:r>
          </w:p>
        </w:tc>
        <w:tc>
          <w:tcPr>
            <w:tcW w:w="3561" w:type="dxa"/>
          </w:tcPr>
          <w:p w:rsidR="00115260" w:rsidRPr="007219EB" w:rsidRDefault="00115260" w:rsidP="007219EB">
            <w:pPr>
              <w:bidi w:val="0"/>
              <w:spacing w:after="0" w:line="240" w:lineRule="auto"/>
              <w:rPr>
                <w:sz w:val="24"/>
                <w:szCs w:val="24"/>
              </w:rPr>
            </w:pPr>
            <w:r w:rsidRPr="007219EB">
              <w:rPr>
                <w:noProof/>
                <w:sz w:val="24"/>
                <w:szCs w:val="24"/>
              </w:rPr>
              <w:pict>
                <v:shape id="صورة 95" o:spid="_x0000_i1140" type="#_x0000_t75" alt="old CTEV" style="width:150pt;height:111.75pt;visibility:visible">
                  <v:imagedata r:id="rId123" o:title=""/>
                </v:shape>
              </w:pict>
            </w:r>
          </w:p>
        </w:tc>
        <w:tc>
          <w:tcPr>
            <w:tcW w:w="3561" w:type="dxa"/>
          </w:tcPr>
          <w:p w:rsidR="00115260" w:rsidRPr="007219EB" w:rsidRDefault="00115260" w:rsidP="007219EB">
            <w:pPr>
              <w:bidi w:val="0"/>
              <w:spacing w:after="0" w:line="240" w:lineRule="auto"/>
              <w:rPr>
                <w:sz w:val="24"/>
                <w:szCs w:val="24"/>
              </w:rPr>
            </w:pPr>
            <w:r w:rsidRPr="007219EB">
              <w:rPr>
                <w:noProof/>
                <w:sz w:val="24"/>
                <w:szCs w:val="24"/>
              </w:rPr>
              <w:pict>
                <v:shape id="صورة 128" o:spid="_x0000_i1141" type="#_x0000_t75" alt="Hallux Rigidus X" style="width:207.75pt;height:111pt;visibility:visible">
                  <v:imagedata r:id="rId124" o:title=""/>
                </v:shape>
              </w:pict>
            </w:r>
          </w:p>
        </w:tc>
      </w:tr>
    </w:tbl>
    <w:p w:rsidR="00115260" w:rsidRDefault="00115260" w:rsidP="00E14F75">
      <w:pPr>
        <w:bidi w:val="0"/>
        <w:rPr>
          <w:b/>
          <w:bCs/>
          <w:sz w:val="24"/>
          <w:szCs w:val="24"/>
          <w:u w:val="single"/>
        </w:rPr>
      </w:pPr>
    </w:p>
    <w:p w:rsidR="00115260" w:rsidRPr="00474BD7" w:rsidRDefault="00115260" w:rsidP="00E14F75">
      <w:pPr>
        <w:bidi w:val="0"/>
        <w:rPr>
          <w:b/>
          <w:bCs/>
          <w:sz w:val="24"/>
          <w:szCs w:val="24"/>
          <w:u w:val="single"/>
        </w:rPr>
      </w:pPr>
      <w:r w:rsidRPr="00474BD7">
        <w:rPr>
          <w:b/>
          <w:bCs/>
          <w:sz w:val="24"/>
          <w:szCs w:val="24"/>
          <w:u w:val="single"/>
        </w:rPr>
        <w:t>NOTE:</w:t>
      </w:r>
    </w:p>
    <w:p w:rsidR="00115260" w:rsidRPr="00474BD7" w:rsidRDefault="00115260" w:rsidP="00F03452">
      <w:pPr>
        <w:bidi w:val="0"/>
        <w:rPr>
          <w:color w:val="7030A0"/>
          <w:sz w:val="24"/>
          <w:szCs w:val="24"/>
        </w:rPr>
      </w:pPr>
      <w:r w:rsidRPr="00474BD7">
        <w:rPr>
          <w:color w:val="7030A0"/>
          <w:sz w:val="24"/>
          <w:szCs w:val="24"/>
        </w:rPr>
        <w:t xml:space="preserve">-Foot </w:t>
      </w:r>
      <w:r w:rsidRPr="00474BD7">
        <w:rPr>
          <w:color w:val="7030A0"/>
          <w:sz w:val="24"/>
          <w:szCs w:val="24"/>
        </w:rPr>
        <w:sym w:font="Wingdings" w:char="F0E0"/>
      </w:r>
      <w:r w:rsidRPr="00474BD7">
        <w:rPr>
          <w:color w:val="7030A0"/>
          <w:sz w:val="24"/>
          <w:szCs w:val="24"/>
        </w:rPr>
        <w:t xml:space="preserve"> 10 compartment , Hand </w:t>
      </w:r>
      <w:r w:rsidRPr="00474BD7">
        <w:rPr>
          <w:color w:val="7030A0"/>
          <w:sz w:val="24"/>
          <w:szCs w:val="24"/>
        </w:rPr>
        <w:sym w:font="Wingdings" w:char="F0E0"/>
      </w:r>
      <w:r w:rsidRPr="00474BD7">
        <w:rPr>
          <w:color w:val="7030A0"/>
          <w:sz w:val="24"/>
          <w:szCs w:val="24"/>
        </w:rPr>
        <w:t xml:space="preserve"> 9 compartment (for that the foot is more complicated )</w:t>
      </w:r>
    </w:p>
    <w:p w:rsidR="00115260" w:rsidRPr="00474BD7" w:rsidRDefault="00115260" w:rsidP="00F03452">
      <w:pPr>
        <w:bidi w:val="0"/>
        <w:rPr>
          <w:color w:val="7030A0"/>
          <w:sz w:val="24"/>
          <w:szCs w:val="24"/>
        </w:rPr>
      </w:pPr>
      <w:r w:rsidRPr="00474BD7">
        <w:rPr>
          <w:color w:val="7030A0"/>
          <w:sz w:val="24"/>
          <w:szCs w:val="24"/>
        </w:rPr>
        <w:t xml:space="preserve">-The normal person can walk on all part of sole and toes except the medial arch </w:t>
      </w:r>
    </w:p>
    <w:p w:rsidR="00115260" w:rsidRPr="00474BD7" w:rsidRDefault="00115260" w:rsidP="0078514A">
      <w:pPr>
        <w:bidi w:val="0"/>
        <w:rPr>
          <w:color w:val="7030A0"/>
          <w:sz w:val="24"/>
          <w:szCs w:val="24"/>
        </w:rPr>
      </w:pPr>
      <w:r w:rsidRPr="00474BD7">
        <w:rPr>
          <w:color w:val="7030A0"/>
          <w:sz w:val="24"/>
          <w:szCs w:val="24"/>
        </w:rPr>
        <w:t>-podo= foot</w:t>
      </w:r>
    </w:p>
    <w:p w:rsidR="00115260" w:rsidRPr="00474BD7" w:rsidRDefault="00115260" w:rsidP="00EC1042">
      <w:pPr>
        <w:bidi w:val="0"/>
        <w:rPr>
          <w:color w:val="7030A0"/>
          <w:sz w:val="24"/>
          <w:szCs w:val="24"/>
        </w:rPr>
      </w:pPr>
      <w:r w:rsidRPr="00474BD7">
        <w:rPr>
          <w:color w:val="7030A0"/>
          <w:sz w:val="24"/>
          <w:szCs w:val="24"/>
        </w:rPr>
        <w:t xml:space="preserve">-normal children have flat foot –middle arch well complete develop after 2-3 years in really pt come to hospital at 9-13years complaining of pain because development  </w:t>
      </w:r>
    </w:p>
    <w:p w:rsidR="00115260" w:rsidRPr="00474BD7" w:rsidRDefault="00115260" w:rsidP="000C6924">
      <w:pPr>
        <w:bidi w:val="0"/>
        <w:rPr>
          <w:color w:val="7030A0"/>
          <w:sz w:val="24"/>
          <w:szCs w:val="24"/>
        </w:rPr>
      </w:pPr>
      <w:r w:rsidRPr="00474BD7">
        <w:rPr>
          <w:color w:val="7030A0"/>
          <w:sz w:val="24"/>
          <w:szCs w:val="24"/>
        </w:rPr>
        <w:t xml:space="preserve">-if the joint away from midline </w:t>
      </w:r>
      <w:r w:rsidRPr="00474BD7">
        <w:rPr>
          <w:color w:val="7030A0"/>
          <w:sz w:val="24"/>
          <w:szCs w:val="24"/>
        </w:rPr>
        <w:sym w:font="Wingdings" w:char="F0E0"/>
      </w:r>
      <w:r w:rsidRPr="00474BD7">
        <w:rPr>
          <w:color w:val="7030A0"/>
          <w:sz w:val="24"/>
          <w:szCs w:val="24"/>
        </w:rPr>
        <w:t>varus 3-7 degree</w:t>
      </w:r>
    </w:p>
    <w:p w:rsidR="00115260" w:rsidRPr="00474BD7" w:rsidRDefault="00115260" w:rsidP="000C6924">
      <w:pPr>
        <w:bidi w:val="0"/>
        <w:rPr>
          <w:color w:val="7030A0"/>
          <w:sz w:val="24"/>
          <w:szCs w:val="24"/>
        </w:rPr>
      </w:pPr>
      <w:r w:rsidRPr="00474BD7">
        <w:rPr>
          <w:color w:val="7030A0"/>
          <w:sz w:val="24"/>
          <w:szCs w:val="24"/>
        </w:rPr>
        <w:t>-if the joint toward the midlin</w:t>
      </w:r>
      <w:r w:rsidRPr="00474BD7">
        <w:rPr>
          <w:color w:val="7030A0"/>
          <w:sz w:val="24"/>
          <w:szCs w:val="24"/>
        </w:rPr>
        <w:sym w:font="Wingdings" w:char="F0E0"/>
      </w:r>
      <w:r w:rsidRPr="00474BD7">
        <w:rPr>
          <w:color w:val="7030A0"/>
          <w:sz w:val="24"/>
          <w:szCs w:val="24"/>
        </w:rPr>
        <w:t xml:space="preserve"> val</w:t>
      </w:r>
      <w:r w:rsidRPr="00474BD7">
        <w:rPr>
          <w:color w:val="7030A0"/>
          <w:sz w:val="24"/>
          <w:szCs w:val="24"/>
          <w:highlight w:val="green"/>
        </w:rPr>
        <w:t>g</w:t>
      </w:r>
      <w:r w:rsidRPr="00474BD7">
        <w:rPr>
          <w:color w:val="7030A0"/>
          <w:sz w:val="24"/>
          <w:szCs w:val="24"/>
        </w:rPr>
        <w:t>us =</w:t>
      </w:r>
      <w:r w:rsidRPr="00474BD7">
        <w:rPr>
          <w:color w:val="7030A0"/>
          <w:sz w:val="24"/>
          <w:szCs w:val="24"/>
          <w:highlight w:val="green"/>
        </w:rPr>
        <w:t>g</w:t>
      </w:r>
      <w:r w:rsidRPr="00474BD7">
        <w:rPr>
          <w:color w:val="7030A0"/>
          <w:sz w:val="24"/>
          <w:szCs w:val="24"/>
        </w:rPr>
        <w:t xml:space="preserve">lue </w:t>
      </w:r>
    </w:p>
    <w:p w:rsidR="00115260" w:rsidRDefault="00115260" w:rsidP="00474BD7">
      <w:pPr>
        <w:bidi w:val="0"/>
        <w:rPr>
          <w:color w:val="7030A0"/>
          <w:sz w:val="24"/>
          <w:szCs w:val="24"/>
        </w:rPr>
      </w:pPr>
      <w:r w:rsidRPr="00474BD7">
        <w:rPr>
          <w:color w:val="7030A0"/>
          <w:sz w:val="24"/>
          <w:szCs w:val="24"/>
        </w:rPr>
        <w:t xml:space="preserve">-if the pt walk in his toe </w:t>
      </w:r>
      <w:r w:rsidRPr="00474BD7">
        <w:rPr>
          <w:color w:val="7030A0"/>
          <w:sz w:val="24"/>
          <w:szCs w:val="24"/>
        </w:rPr>
        <w:sym w:font="Wingdings" w:char="F0E0"/>
      </w:r>
      <w:r w:rsidRPr="00474BD7">
        <w:rPr>
          <w:color w:val="7030A0"/>
          <w:sz w:val="24"/>
          <w:szCs w:val="24"/>
        </w:rPr>
        <w:t xml:space="preserve">will become varus (medial tarsal joint ) </w:t>
      </w:r>
    </w:p>
    <w:p w:rsidR="00115260" w:rsidRDefault="00115260" w:rsidP="00474BD7">
      <w:pPr>
        <w:bidi w:val="0"/>
        <w:rPr>
          <w:sz w:val="24"/>
          <w:szCs w:val="24"/>
        </w:rPr>
      </w:pPr>
    </w:p>
    <w:p w:rsidR="00115260" w:rsidRDefault="00115260" w:rsidP="00474BD7">
      <w:pPr>
        <w:tabs>
          <w:tab w:val="left" w:pos="4605"/>
        </w:tabs>
        <w:bidi w:val="0"/>
        <w:rPr>
          <w:sz w:val="24"/>
          <w:szCs w:val="24"/>
        </w:rPr>
      </w:pPr>
      <w:r>
        <w:rPr>
          <w:sz w:val="24"/>
          <w:szCs w:val="24"/>
        </w:rPr>
        <w:t xml:space="preserve">                                                                           Done by </w:t>
      </w:r>
    </w:p>
    <w:p w:rsidR="00115260" w:rsidRDefault="00115260" w:rsidP="00474BD7">
      <w:pPr>
        <w:tabs>
          <w:tab w:val="left" w:pos="4605"/>
        </w:tabs>
        <w:bidi w:val="0"/>
        <w:rPr>
          <w:sz w:val="24"/>
          <w:szCs w:val="24"/>
        </w:rPr>
      </w:pPr>
      <w:r>
        <w:rPr>
          <w:sz w:val="24"/>
          <w:szCs w:val="24"/>
        </w:rPr>
        <w:t xml:space="preserve">                                                                     Rahmah ALariyani</w:t>
      </w:r>
    </w:p>
    <w:p w:rsidR="00115260" w:rsidRPr="00474BD7" w:rsidRDefault="00115260" w:rsidP="00B93F5F">
      <w:pPr>
        <w:tabs>
          <w:tab w:val="left" w:pos="4605"/>
        </w:tabs>
        <w:bidi w:val="0"/>
        <w:rPr>
          <w:sz w:val="24"/>
          <w:szCs w:val="24"/>
        </w:rPr>
      </w:pPr>
      <w:r>
        <w:rPr>
          <w:sz w:val="24"/>
          <w:szCs w:val="24"/>
        </w:rPr>
        <w:t xml:space="preserve">                                                                      Elaf Ahmad</w:t>
      </w:r>
    </w:p>
    <w:sectPr w:rsidR="00115260" w:rsidRPr="00474BD7" w:rsidSect="00923651">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5260" w:rsidRDefault="00115260" w:rsidP="005F26EC">
      <w:pPr>
        <w:spacing w:after="0" w:line="240" w:lineRule="auto"/>
      </w:pPr>
      <w:r>
        <w:separator/>
      </w:r>
    </w:p>
  </w:endnote>
  <w:endnote w:type="continuationSeparator" w:id="0">
    <w:p w:rsidR="00115260" w:rsidRDefault="00115260" w:rsidP="005F26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5260" w:rsidRDefault="00115260" w:rsidP="005F26EC">
      <w:pPr>
        <w:spacing w:after="0" w:line="240" w:lineRule="auto"/>
      </w:pPr>
      <w:r>
        <w:separator/>
      </w:r>
    </w:p>
  </w:footnote>
  <w:footnote w:type="continuationSeparator" w:id="0">
    <w:p w:rsidR="00115260" w:rsidRDefault="00115260" w:rsidP="005F26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F913C0"/>
    <w:multiLevelType w:val="hybridMultilevel"/>
    <w:tmpl w:val="E7C05D72"/>
    <w:lvl w:ilvl="0" w:tplc="5D8C45A6">
      <w:start w:val="1"/>
      <w:numFmt w:val="bullet"/>
      <w:lvlText w:val="•"/>
      <w:lvlJc w:val="left"/>
      <w:pPr>
        <w:tabs>
          <w:tab w:val="num" w:pos="720"/>
        </w:tabs>
        <w:ind w:left="720" w:hanging="360"/>
      </w:pPr>
      <w:rPr>
        <w:rFonts w:ascii="Times New Roman" w:hAnsi="Times New Roman" w:hint="default"/>
      </w:rPr>
    </w:lvl>
    <w:lvl w:ilvl="1" w:tplc="653C2A46" w:tentative="1">
      <w:start w:val="1"/>
      <w:numFmt w:val="bullet"/>
      <w:lvlText w:val="•"/>
      <w:lvlJc w:val="left"/>
      <w:pPr>
        <w:tabs>
          <w:tab w:val="num" w:pos="1440"/>
        </w:tabs>
        <w:ind w:left="1440" w:hanging="360"/>
      </w:pPr>
      <w:rPr>
        <w:rFonts w:ascii="Times New Roman" w:hAnsi="Times New Roman" w:hint="default"/>
      </w:rPr>
    </w:lvl>
    <w:lvl w:ilvl="2" w:tplc="310267B8" w:tentative="1">
      <w:start w:val="1"/>
      <w:numFmt w:val="bullet"/>
      <w:lvlText w:val="•"/>
      <w:lvlJc w:val="left"/>
      <w:pPr>
        <w:tabs>
          <w:tab w:val="num" w:pos="2160"/>
        </w:tabs>
        <w:ind w:left="2160" w:hanging="360"/>
      </w:pPr>
      <w:rPr>
        <w:rFonts w:ascii="Times New Roman" w:hAnsi="Times New Roman" w:hint="default"/>
      </w:rPr>
    </w:lvl>
    <w:lvl w:ilvl="3" w:tplc="86422B3A" w:tentative="1">
      <w:start w:val="1"/>
      <w:numFmt w:val="bullet"/>
      <w:lvlText w:val="•"/>
      <w:lvlJc w:val="left"/>
      <w:pPr>
        <w:tabs>
          <w:tab w:val="num" w:pos="2880"/>
        </w:tabs>
        <w:ind w:left="2880" w:hanging="360"/>
      </w:pPr>
      <w:rPr>
        <w:rFonts w:ascii="Times New Roman" w:hAnsi="Times New Roman" w:hint="default"/>
      </w:rPr>
    </w:lvl>
    <w:lvl w:ilvl="4" w:tplc="D6646962" w:tentative="1">
      <w:start w:val="1"/>
      <w:numFmt w:val="bullet"/>
      <w:lvlText w:val="•"/>
      <w:lvlJc w:val="left"/>
      <w:pPr>
        <w:tabs>
          <w:tab w:val="num" w:pos="3600"/>
        </w:tabs>
        <w:ind w:left="3600" w:hanging="360"/>
      </w:pPr>
      <w:rPr>
        <w:rFonts w:ascii="Times New Roman" w:hAnsi="Times New Roman" w:hint="default"/>
      </w:rPr>
    </w:lvl>
    <w:lvl w:ilvl="5" w:tplc="4D9A5FBC" w:tentative="1">
      <w:start w:val="1"/>
      <w:numFmt w:val="bullet"/>
      <w:lvlText w:val="•"/>
      <w:lvlJc w:val="left"/>
      <w:pPr>
        <w:tabs>
          <w:tab w:val="num" w:pos="4320"/>
        </w:tabs>
        <w:ind w:left="4320" w:hanging="360"/>
      </w:pPr>
      <w:rPr>
        <w:rFonts w:ascii="Times New Roman" w:hAnsi="Times New Roman" w:hint="default"/>
      </w:rPr>
    </w:lvl>
    <w:lvl w:ilvl="6" w:tplc="46CA44F0" w:tentative="1">
      <w:start w:val="1"/>
      <w:numFmt w:val="bullet"/>
      <w:lvlText w:val="•"/>
      <w:lvlJc w:val="left"/>
      <w:pPr>
        <w:tabs>
          <w:tab w:val="num" w:pos="5040"/>
        </w:tabs>
        <w:ind w:left="5040" w:hanging="360"/>
      </w:pPr>
      <w:rPr>
        <w:rFonts w:ascii="Times New Roman" w:hAnsi="Times New Roman" w:hint="default"/>
      </w:rPr>
    </w:lvl>
    <w:lvl w:ilvl="7" w:tplc="31AE4A58" w:tentative="1">
      <w:start w:val="1"/>
      <w:numFmt w:val="bullet"/>
      <w:lvlText w:val="•"/>
      <w:lvlJc w:val="left"/>
      <w:pPr>
        <w:tabs>
          <w:tab w:val="num" w:pos="5760"/>
        </w:tabs>
        <w:ind w:left="5760" w:hanging="360"/>
      </w:pPr>
      <w:rPr>
        <w:rFonts w:ascii="Times New Roman" w:hAnsi="Times New Roman" w:hint="default"/>
      </w:rPr>
    </w:lvl>
    <w:lvl w:ilvl="8" w:tplc="6AA23EBE" w:tentative="1">
      <w:start w:val="1"/>
      <w:numFmt w:val="bullet"/>
      <w:lvlText w:val="•"/>
      <w:lvlJc w:val="left"/>
      <w:pPr>
        <w:tabs>
          <w:tab w:val="num" w:pos="6480"/>
        </w:tabs>
        <w:ind w:left="6480" w:hanging="360"/>
      </w:pPr>
      <w:rPr>
        <w:rFonts w:ascii="Times New Roman" w:hAnsi="Times New Roman" w:hint="default"/>
      </w:rPr>
    </w:lvl>
  </w:abstractNum>
  <w:abstractNum w:abstractNumId="1">
    <w:nsid w:val="3215025D"/>
    <w:multiLevelType w:val="hybridMultilevel"/>
    <w:tmpl w:val="A73C2AB4"/>
    <w:lvl w:ilvl="0" w:tplc="C7209520">
      <w:start w:val="1"/>
      <w:numFmt w:val="bullet"/>
      <w:lvlText w:val="•"/>
      <w:lvlJc w:val="left"/>
      <w:pPr>
        <w:tabs>
          <w:tab w:val="num" w:pos="720"/>
        </w:tabs>
        <w:ind w:left="720" w:hanging="360"/>
      </w:pPr>
      <w:rPr>
        <w:rFonts w:ascii="Times New Roman" w:hAnsi="Times New Roman" w:hint="default"/>
      </w:rPr>
    </w:lvl>
    <w:lvl w:ilvl="1" w:tplc="771286BE">
      <w:start w:val="1297"/>
      <w:numFmt w:val="bullet"/>
      <w:lvlText w:val="–"/>
      <w:lvlJc w:val="left"/>
      <w:pPr>
        <w:tabs>
          <w:tab w:val="num" w:pos="1440"/>
        </w:tabs>
        <w:ind w:left="1440" w:hanging="360"/>
      </w:pPr>
      <w:rPr>
        <w:rFonts w:ascii="Times New Roman" w:hAnsi="Times New Roman" w:hint="default"/>
      </w:rPr>
    </w:lvl>
    <w:lvl w:ilvl="2" w:tplc="ACC2F9F4" w:tentative="1">
      <w:start w:val="1"/>
      <w:numFmt w:val="bullet"/>
      <w:lvlText w:val="•"/>
      <w:lvlJc w:val="left"/>
      <w:pPr>
        <w:tabs>
          <w:tab w:val="num" w:pos="2160"/>
        </w:tabs>
        <w:ind w:left="2160" w:hanging="360"/>
      </w:pPr>
      <w:rPr>
        <w:rFonts w:ascii="Times New Roman" w:hAnsi="Times New Roman" w:hint="default"/>
      </w:rPr>
    </w:lvl>
    <w:lvl w:ilvl="3" w:tplc="B5DC27DA" w:tentative="1">
      <w:start w:val="1"/>
      <w:numFmt w:val="bullet"/>
      <w:lvlText w:val="•"/>
      <w:lvlJc w:val="left"/>
      <w:pPr>
        <w:tabs>
          <w:tab w:val="num" w:pos="2880"/>
        </w:tabs>
        <w:ind w:left="2880" w:hanging="360"/>
      </w:pPr>
      <w:rPr>
        <w:rFonts w:ascii="Times New Roman" w:hAnsi="Times New Roman" w:hint="default"/>
      </w:rPr>
    </w:lvl>
    <w:lvl w:ilvl="4" w:tplc="2376D1CE" w:tentative="1">
      <w:start w:val="1"/>
      <w:numFmt w:val="bullet"/>
      <w:lvlText w:val="•"/>
      <w:lvlJc w:val="left"/>
      <w:pPr>
        <w:tabs>
          <w:tab w:val="num" w:pos="3600"/>
        </w:tabs>
        <w:ind w:left="3600" w:hanging="360"/>
      </w:pPr>
      <w:rPr>
        <w:rFonts w:ascii="Times New Roman" w:hAnsi="Times New Roman" w:hint="default"/>
      </w:rPr>
    </w:lvl>
    <w:lvl w:ilvl="5" w:tplc="4ADE7A8E" w:tentative="1">
      <w:start w:val="1"/>
      <w:numFmt w:val="bullet"/>
      <w:lvlText w:val="•"/>
      <w:lvlJc w:val="left"/>
      <w:pPr>
        <w:tabs>
          <w:tab w:val="num" w:pos="4320"/>
        </w:tabs>
        <w:ind w:left="4320" w:hanging="360"/>
      </w:pPr>
      <w:rPr>
        <w:rFonts w:ascii="Times New Roman" w:hAnsi="Times New Roman" w:hint="default"/>
      </w:rPr>
    </w:lvl>
    <w:lvl w:ilvl="6" w:tplc="01A218A4" w:tentative="1">
      <w:start w:val="1"/>
      <w:numFmt w:val="bullet"/>
      <w:lvlText w:val="•"/>
      <w:lvlJc w:val="left"/>
      <w:pPr>
        <w:tabs>
          <w:tab w:val="num" w:pos="5040"/>
        </w:tabs>
        <w:ind w:left="5040" w:hanging="360"/>
      </w:pPr>
      <w:rPr>
        <w:rFonts w:ascii="Times New Roman" w:hAnsi="Times New Roman" w:hint="default"/>
      </w:rPr>
    </w:lvl>
    <w:lvl w:ilvl="7" w:tplc="AB1257D4" w:tentative="1">
      <w:start w:val="1"/>
      <w:numFmt w:val="bullet"/>
      <w:lvlText w:val="•"/>
      <w:lvlJc w:val="left"/>
      <w:pPr>
        <w:tabs>
          <w:tab w:val="num" w:pos="5760"/>
        </w:tabs>
        <w:ind w:left="5760" w:hanging="360"/>
      </w:pPr>
      <w:rPr>
        <w:rFonts w:ascii="Times New Roman" w:hAnsi="Times New Roman" w:hint="default"/>
      </w:rPr>
    </w:lvl>
    <w:lvl w:ilvl="8" w:tplc="DB98EBF2" w:tentative="1">
      <w:start w:val="1"/>
      <w:numFmt w:val="bullet"/>
      <w:lvlText w:val="•"/>
      <w:lvlJc w:val="left"/>
      <w:pPr>
        <w:tabs>
          <w:tab w:val="num" w:pos="6480"/>
        </w:tabs>
        <w:ind w:left="6480" w:hanging="360"/>
      </w:pPr>
      <w:rPr>
        <w:rFonts w:ascii="Times New Roman" w:hAnsi="Times New Roman" w:hint="default"/>
      </w:rPr>
    </w:lvl>
  </w:abstractNum>
  <w:abstractNum w:abstractNumId="2">
    <w:nsid w:val="747156E4"/>
    <w:multiLevelType w:val="hybridMultilevel"/>
    <w:tmpl w:val="F894123E"/>
    <w:lvl w:ilvl="0" w:tplc="0409000F">
      <w:start w:val="1"/>
      <w:numFmt w:val="decimal"/>
      <w:lvlText w:val="%1."/>
      <w:lvlJc w:val="left"/>
      <w:pPr>
        <w:ind w:left="360" w:hanging="360"/>
      </w:pPr>
      <w:rPr>
        <w:rFonts w:cs="Times New Roman"/>
      </w:rPr>
    </w:lvl>
    <w:lvl w:ilvl="1" w:tplc="19C2A5B2">
      <w:start w:val="1"/>
      <w:numFmt w:val="decimal"/>
      <w:lvlText w:val="%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23651"/>
    <w:rsid w:val="000038F5"/>
    <w:rsid w:val="00004B36"/>
    <w:rsid w:val="00006E25"/>
    <w:rsid w:val="00007FF3"/>
    <w:rsid w:val="00016CB3"/>
    <w:rsid w:val="0001713F"/>
    <w:rsid w:val="00022115"/>
    <w:rsid w:val="0002246F"/>
    <w:rsid w:val="00022D11"/>
    <w:rsid w:val="000233DA"/>
    <w:rsid w:val="00024D67"/>
    <w:rsid w:val="00026582"/>
    <w:rsid w:val="00027F55"/>
    <w:rsid w:val="0003023E"/>
    <w:rsid w:val="000315D8"/>
    <w:rsid w:val="00033843"/>
    <w:rsid w:val="000368A5"/>
    <w:rsid w:val="00037BE4"/>
    <w:rsid w:val="00037D04"/>
    <w:rsid w:val="0004016D"/>
    <w:rsid w:val="000410E8"/>
    <w:rsid w:val="0004138C"/>
    <w:rsid w:val="000416B6"/>
    <w:rsid w:val="0004435F"/>
    <w:rsid w:val="00045351"/>
    <w:rsid w:val="000474BE"/>
    <w:rsid w:val="000520AB"/>
    <w:rsid w:val="000520BE"/>
    <w:rsid w:val="0005284A"/>
    <w:rsid w:val="000538F2"/>
    <w:rsid w:val="0006045F"/>
    <w:rsid w:val="000640D3"/>
    <w:rsid w:val="000649E9"/>
    <w:rsid w:val="00064FC0"/>
    <w:rsid w:val="00067FB1"/>
    <w:rsid w:val="00071668"/>
    <w:rsid w:val="000719B3"/>
    <w:rsid w:val="00072263"/>
    <w:rsid w:val="00073E03"/>
    <w:rsid w:val="00075775"/>
    <w:rsid w:val="0007731F"/>
    <w:rsid w:val="000776A9"/>
    <w:rsid w:val="00077DEE"/>
    <w:rsid w:val="000803C3"/>
    <w:rsid w:val="00082328"/>
    <w:rsid w:val="00082C58"/>
    <w:rsid w:val="00083590"/>
    <w:rsid w:val="00083EF0"/>
    <w:rsid w:val="0008581D"/>
    <w:rsid w:val="0008606F"/>
    <w:rsid w:val="00087313"/>
    <w:rsid w:val="000876D4"/>
    <w:rsid w:val="000906F7"/>
    <w:rsid w:val="000920A6"/>
    <w:rsid w:val="00094234"/>
    <w:rsid w:val="00095AD1"/>
    <w:rsid w:val="000969CE"/>
    <w:rsid w:val="0009787B"/>
    <w:rsid w:val="00097BEA"/>
    <w:rsid w:val="000A0478"/>
    <w:rsid w:val="000A0F05"/>
    <w:rsid w:val="000A355C"/>
    <w:rsid w:val="000A3ECE"/>
    <w:rsid w:val="000A5809"/>
    <w:rsid w:val="000A5C20"/>
    <w:rsid w:val="000B198C"/>
    <w:rsid w:val="000B1D5F"/>
    <w:rsid w:val="000B20F8"/>
    <w:rsid w:val="000B254E"/>
    <w:rsid w:val="000B38C8"/>
    <w:rsid w:val="000B44BB"/>
    <w:rsid w:val="000B4E63"/>
    <w:rsid w:val="000B6D18"/>
    <w:rsid w:val="000B73C6"/>
    <w:rsid w:val="000B77B8"/>
    <w:rsid w:val="000C04BB"/>
    <w:rsid w:val="000C17B4"/>
    <w:rsid w:val="000C1A72"/>
    <w:rsid w:val="000C239F"/>
    <w:rsid w:val="000C3F3C"/>
    <w:rsid w:val="000C6924"/>
    <w:rsid w:val="000D0567"/>
    <w:rsid w:val="000D1820"/>
    <w:rsid w:val="000D3589"/>
    <w:rsid w:val="000D3CF5"/>
    <w:rsid w:val="000D5F70"/>
    <w:rsid w:val="000D6445"/>
    <w:rsid w:val="000E30FC"/>
    <w:rsid w:val="000E3316"/>
    <w:rsid w:val="000E63FB"/>
    <w:rsid w:val="000F2BF3"/>
    <w:rsid w:val="000F3A28"/>
    <w:rsid w:val="000F45CF"/>
    <w:rsid w:val="000F7DFC"/>
    <w:rsid w:val="00103BD6"/>
    <w:rsid w:val="00103CE0"/>
    <w:rsid w:val="001044CF"/>
    <w:rsid w:val="0010776F"/>
    <w:rsid w:val="00107AEB"/>
    <w:rsid w:val="00110D4B"/>
    <w:rsid w:val="001113CD"/>
    <w:rsid w:val="00115260"/>
    <w:rsid w:val="00116533"/>
    <w:rsid w:val="00116A65"/>
    <w:rsid w:val="00117383"/>
    <w:rsid w:val="00120060"/>
    <w:rsid w:val="00120199"/>
    <w:rsid w:val="00120772"/>
    <w:rsid w:val="001233A2"/>
    <w:rsid w:val="001234C5"/>
    <w:rsid w:val="00123FB8"/>
    <w:rsid w:val="00126352"/>
    <w:rsid w:val="00130B1F"/>
    <w:rsid w:val="0013110D"/>
    <w:rsid w:val="00131920"/>
    <w:rsid w:val="001372D9"/>
    <w:rsid w:val="001377D8"/>
    <w:rsid w:val="001378A4"/>
    <w:rsid w:val="00141EDA"/>
    <w:rsid w:val="00142426"/>
    <w:rsid w:val="00143709"/>
    <w:rsid w:val="0014379D"/>
    <w:rsid w:val="0014394A"/>
    <w:rsid w:val="00143ADC"/>
    <w:rsid w:val="0015415D"/>
    <w:rsid w:val="0015580B"/>
    <w:rsid w:val="00160408"/>
    <w:rsid w:val="001608C0"/>
    <w:rsid w:val="00162B85"/>
    <w:rsid w:val="00167460"/>
    <w:rsid w:val="00167486"/>
    <w:rsid w:val="001679D7"/>
    <w:rsid w:val="00171C66"/>
    <w:rsid w:val="00171FF4"/>
    <w:rsid w:val="001721F6"/>
    <w:rsid w:val="00181EC1"/>
    <w:rsid w:val="00183065"/>
    <w:rsid w:val="00184A68"/>
    <w:rsid w:val="001853A2"/>
    <w:rsid w:val="00187D67"/>
    <w:rsid w:val="001901A5"/>
    <w:rsid w:val="001903D1"/>
    <w:rsid w:val="00192807"/>
    <w:rsid w:val="00193A0E"/>
    <w:rsid w:val="00196593"/>
    <w:rsid w:val="001968E5"/>
    <w:rsid w:val="001A1A4D"/>
    <w:rsid w:val="001A37D6"/>
    <w:rsid w:val="001A3A51"/>
    <w:rsid w:val="001A5091"/>
    <w:rsid w:val="001A5271"/>
    <w:rsid w:val="001A5B9C"/>
    <w:rsid w:val="001A7288"/>
    <w:rsid w:val="001A76C9"/>
    <w:rsid w:val="001B06DF"/>
    <w:rsid w:val="001B2738"/>
    <w:rsid w:val="001B2C76"/>
    <w:rsid w:val="001B57FD"/>
    <w:rsid w:val="001B77B2"/>
    <w:rsid w:val="001C0689"/>
    <w:rsid w:val="001C1949"/>
    <w:rsid w:val="001C5D1A"/>
    <w:rsid w:val="001C6BE2"/>
    <w:rsid w:val="001C7AC4"/>
    <w:rsid w:val="001D1258"/>
    <w:rsid w:val="001D43C3"/>
    <w:rsid w:val="001D701B"/>
    <w:rsid w:val="001E05FD"/>
    <w:rsid w:val="001E162F"/>
    <w:rsid w:val="001E164D"/>
    <w:rsid w:val="001E456A"/>
    <w:rsid w:val="001E45F9"/>
    <w:rsid w:val="001E7262"/>
    <w:rsid w:val="001F0BA2"/>
    <w:rsid w:val="001F0D9C"/>
    <w:rsid w:val="001F269B"/>
    <w:rsid w:val="001F508D"/>
    <w:rsid w:val="001F56D8"/>
    <w:rsid w:val="001F5F5C"/>
    <w:rsid w:val="001F5F8F"/>
    <w:rsid w:val="001F61EC"/>
    <w:rsid w:val="00202463"/>
    <w:rsid w:val="002026BD"/>
    <w:rsid w:val="00202DF2"/>
    <w:rsid w:val="00202E62"/>
    <w:rsid w:val="00205FB9"/>
    <w:rsid w:val="00206211"/>
    <w:rsid w:val="00207C42"/>
    <w:rsid w:val="00210FC8"/>
    <w:rsid w:val="002119C0"/>
    <w:rsid w:val="00212318"/>
    <w:rsid w:val="00214442"/>
    <w:rsid w:val="00215678"/>
    <w:rsid w:val="00217C19"/>
    <w:rsid w:val="00220A53"/>
    <w:rsid w:val="002218C2"/>
    <w:rsid w:val="002232C7"/>
    <w:rsid w:val="002254AC"/>
    <w:rsid w:val="002315E0"/>
    <w:rsid w:val="00231801"/>
    <w:rsid w:val="002324A2"/>
    <w:rsid w:val="0023347B"/>
    <w:rsid w:val="00233C84"/>
    <w:rsid w:val="002346DA"/>
    <w:rsid w:val="00235CE5"/>
    <w:rsid w:val="00236591"/>
    <w:rsid w:val="00236AD9"/>
    <w:rsid w:val="00236B8F"/>
    <w:rsid w:val="00243579"/>
    <w:rsid w:val="00246BC3"/>
    <w:rsid w:val="00253593"/>
    <w:rsid w:val="00254EF5"/>
    <w:rsid w:val="00255ABD"/>
    <w:rsid w:val="00257930"/>
    <w:rsid w:val="0026111E"/>
    <w:rsid w:val="00265880"/>
    <w:rsid w:val="00267A63"/>
    <w:rsid w:val="00267A80"/>
    <w:rsid w:val="002704E3"/>
    <w:rsid w:val="00273A5F"/>
    <w:rsid w:val="002740F2"/>
    <w:rsid w:val="00280579"/>
    <w:rsid w:val="00280E6C"/>
    <w:rsid w:val="00282417"/>
    <w:rsid w:val="002841C1"/>
    <w:rsid w:val="002843FB"/>
    <w:rsid w:val="00287D7A"/>
    <w:rsid w:val="00291258"/>
    <w:rsid w:val="002926F9"/>
    <w:rsid w:val="0029535A"/>
    <w:rsid w:val="002A10B2"/>
    <w:rsid w:val="002A5D9B"/>
    <w:rsid w:val="002A7C04"/>
    <w:rsid w:val="002B0400"/>
    <w:rsid w:val="002B0F49"/>
    <w:rsid w:val="002B0FA4"/>
    <w:rsid w:val="002B6B5C"/>
    <w:rsid w:val="002C3079"/>
    <w:rsid w:val="002C47B5"/>
    <w:rsid w:val="002C5338"/>
    <w:rsid w:val="002C5357"/>
    <w:rsid w:val="002C749E"/>
    <w:rsid w:val="002C7A48"/>
    <w:rsid w:val="002D0763"/>
    <w:rsid w:val="002D09FB"/>
    <w:rsid w:val="002D0ADA"/>
    <w:rsid w:val="002D1174"/>
    <w:rsid w:val="002D37FA"/>
    <w:rsid w:val="002D3DAE"/>
    <w:rsid w:val="002D4A72"/>
    <w:rsid w:val="002D5D97"/>
    <w:rsid w:val="002D6FC6"/>
    <w:rsid w:val="002D7626"/>
    <w:rsid w:val="002E2386"/>
    <w:rsid w:val="002E46F7"/>
    <w:rsid w:val="002E5DF4"/>
    <w:rsid w:val="002E6C8D"/>
    <w:rsid w:val="002F0780"/>
    <w:rsid w:val="002F089E"/>
    <w:rsid w:val="002F08DB"/>
    <w:rsid w:val="002F33C8"/>
    <w:rsid w:val="002F4381"/>
    <w:rsid w:val="002F4471"/>
    <w:rsid w:val="002F5E17"/>
    <w:rsid w:val="002F7E0B"/>
    <w:rsid w:val="00300076"/>
    <w:rsid w:val="00300B8C"/>
    <w:rsid w:val="003010DC"/>
    <w:rsid w:val="0030403E"/>
    <w:rsid w:val="003065C5"/>
    <w:rsid w:val="003078EB"/>
    <w:rsid w:val="00314107"/>
    <w:rsid w:val="00315FD2"/>
    <w:rsid w:val="0031736F"/>
    <w:rsid w:val="0032239E"/>
    <w:rsid w:val="003252C8"/>
    <w:rsid w:val="003278BE"/>
    <w:rsid w:val="00330994"/>
    <w:rsid w:val="00330AA9"/>
    <w:rsid w:val="003323D2"/>
    <w:rsid w:val="00332562"/>
    <w:rsid w:val="003326CA"/>
    <w:rsid w:val="00336403"/>
    <w:rsid w:val="003366DA"/>
    <w:rsid w:val="0033794D"/>
    <w:rsid w:val="00337EA2"/>
    <w:rsid w:val="00342B2B"/>
    <w:rsid w:val="00342EF3"/>
    <w:rsid w:val="00343D12"/>
    <w:rsid w:val="0034668F"/>
    <w:rsid w:val="00350BFB"/>
    <w:rsid w:val="00351E9C"/>
    <w:rsid w:val="003522E9"/>
    <w:rsid w:val="003528E5"/>
    <w:rsid w:val="003538D9"/>
    <w:rsid w:val="00353BEB"/>
    <w:rsid w:val="00354871"/>
    <w:rsid w:val="00360FDA"/>
    <w:rsid w:val="00361D36"/>
    <w:rsid w:val="00362F19"/>
    <w:rsid w:val="00364D53"/>
    <w:rsid w:val="00366A02"/>
    <w:rsid w:val="0036770F"/>
    <w:rsid w:val="00371339"/>
    <w:rsid w:val="00371967"/>
    <w:rsid w:val="003724B3"/>
    <w:rsid w:val="003726D4"/>
    <w:rsid w:val="003734B5"/>
    <w:rsid w:val="00373F53"/>
    <w:rsid w:val="003765DF"/>
    <w:rsid w:val="003766FC"/>
    <w:rsid w:val="003810C3"/>
    <w:rsid w:val="0038290A"/>
    <w:rsid w:val="0038320C"/>
    <w:rsid w:val="00383E84"/>
    <w:rsid w:val="00386266"/>
    <w:rsid w:val="003865D4"/>
    <w:rsid w:val="0038695B"/>
    <w:rsid w:val="00387686"/>
    <w:rsid w:val="0038796E"/>
    <w:rsid w:val="0039081F"/>
    <w:rsid w:val="00390BE8"/>
    <w:rsid w:val="00390FCD"/>
    <w:rsid w:val="00392A4E"/>
    <w:rsid w:val="003933B2"/>
    <w:rsid w:val="003938F6"/>
    <w:rsid w:val="00394A8C"/>
    <w:rsid w:val="003953F6"/>
    <w:rsid w:val="00397888"/>
    <w:rsid w:val="003A22AF"/>
    <w:rsid w:val="003A2894"/>
    <w:rsid w:val="003A7301"/>
    <w:rsid w:val="003B38E8"/>
    <w:rsid w:val="003B3A2A"/>
    <w:rsid w:val="003B5F09"/>
    <w:rsid w:val="003B6C8C"/>
    <w:rsid w:val="003B6F8D"/>
    <w:rsid w:val="003B7507"/>
    <w:rsid w:val="003B7E26"/>
    <w:rsid w:val="003C088B"/>
    <w:rsid w:val="003C141C"/>
    <w:rsid w:val="003C1DDA"/>
    <w:rsid w:val="003C3253"/>
    <w:rsid w:val="003D05BB"/>
    <w:rsid w:val="003D0F5A"/>
    <w:rsid w:val="003D2CBD"/>
    <w:rsid w:val="003D2ED8"/>
    <w:rsid w:val="003E3EDE"/>
    <w:rsid w:val="003E47C1"/>
    <w:rsid w:val="003E7F7C"/>
    <w:rsid w:val="003F0B84"/>
    <w:rsid w:val="003F0DE6"/>
    <w:rsid w:val="003F4ED8"/>
    <w:rsid w:val="003F79A8"/>
    <w:rsid w:val="0040052E"/>
    <w:rsid w:val="0040417E"/>
    <w:rsid w:val="0040438E"/>
    <w:rsid w:val="0040461C"/>
    <w:rsid w:val="0040484D"/>
    <w:rsid w:val="00404D68"/>
    <w:rsid w:val="00405041"/>
    <w:rsid w:val="00406251"/>
    <w:rsid w:val="00410DD9"/>
    <w:rsid w:val="00421D71"/>
    <w:rsid w:val="004231C2"/>
    <w:rsid w:val="004241A5"/>
    <w:rsid w:val="00424AF8"/>
    <w:rsid w:val="0042605D"/>
    <w:rsid w:val="00430140"/>
    <w:rsid w:val="0043045A"/>
    <w:rsid w:val="00430D55"/>
    <w:rsid w:val="004312FF"/>
    <w:rsid w:val="00431869"/>
    <w:rsid w:val="004333B4"/>
    <w:rsid w:val="0043733C"/>
    <w:rsid w:val="004404E9"/>
    <w:rsid w:val="00440BE3"/>
    <w:rsid w:val="00441121"/>
    <w:rsid w:val="004413F5"/>
    <w:rsid w:val="00441551"/>
    <w:rsid w:val="0044297E"/>
    <w:rsid w:val="00443146"/>
    <w:rsid w:val="00443B08"/>
    <w:rsid w:val="00447310"/>
    <w:rsid w:val="0044770B"/>
    <w:rsid w:val="0045086D"/>
    <w:rsid w:val="004517DC"/>
    <w:rsid w:val="00452052"/>
    <w:rsid w:val="00453942"/>
    <w:rsid w:val="00455490"/>
    <w:rsid w:val="00455AE5"/>
    <w:rsid w:val="00457D87"/>
    <w:rsid w:val="00457F21"/>
    <w:rsid w:val="00461BA6"/>
    <w:rsid w:val="00462573"/>
    <w:rsid w:val="00462644"/>
    <w:rsid w:val="00463837"/>
    <w:rsid w:val="00467D90"/>
    <w:rsid w:val="00470527"/>
    <w:rsid w:val="0047233F"/>
    <w:rsid w:val="0047342B"/>
    <w:rsid w:val="00473993"/>
    <w:rsid w:val="00473B50"/>
    <w:rsid w:val="00474BD7"/>
    <w:rsid w:val="00475100"/>
    <w:rsid w:val="004751A0"/>
    <w:rsid w:val="0047678D"/>
    <w:rsid w:val="004805D7"/>
    <w:rsid w:val="0048213C"/>
    <w:rsid w:val="00482B35"/>
    <w:rsid w:val="00484F2F"/>
    <w:rsid w:val="004869F1"/>
    <w:rsid w:val="0048754F"/>
    <w:rsid w:val="00491454"/>
    <w:rsid w:val="00491577"/>
    <w:rsid w:val="00495A63"/>
    <w:rsid w:val="00496721"/>
    <w:rsid w:val="00496C9B"/>
    <w:rsid w:val="00496F00"/>
    <w:rsid w:val="004A032C"/>
    <w:rsid w:val="004A0C21"/>
    <w:rsid w:val="004A3C5A"/>
    <w:rsid w:val="004A49E8"/>
    <w:rsid w:val="004A4E83"/>
    <w:rsid w:val="004A6624"/>
    <w:rsid w:val="004A7E6D"/>
    <w:rsid w:val="004B21B8"/>
    <w:rsid w:val="004B3587"/>
    <w:rsid w:val="004C08C7"/>
    <w:rsid w:val="004C0AF5"/>
    <w:rsid w:val="004C10C3"/>
    <w:rsid w:val="004C44E7"/>
    <w:rsid w:val="004C64A9"/>
    <w:rsid w:val="004C6564"/>
    <w:rsid w:val="004C6E9F"/>
    <w:rsid w:val="004D7B44"/>
    <w:rsid w:val="004E0F68"/>
    <w:rsid w:val="004E4F8A"/>
    <w:rsid w:val="004E56E4"/>
    <w:rsid w:val="004E6225"/>
    <w:rsid w:val="004E6751"/>
    <w:rsid w:val="004E7827"/>
    <w:rsid w:val="004E7D21"/>
    <w:rsid w:val="004F1C13"/>
    <w:rsid w:val="004F37B7"/>
    <w:rsid w:val="004F4F80"/>
    <w:rsid w:val="004F5026"/>
    <w:rsid w:val="004F62D8"/>
    <w:rsid w:val="004F7592"/>
    <w:rsid w:val="00502048"/>
    <w:rsid w:val="0050527F"/>
    <w:rsid w:val="0050662A"/>
    <w:rsid w:val="00507B27"/>
    <w:rsid w:val="005112F2"/>
    <w:rsid w:val="00513FD0"/>
    <w:rsid w:val="005172E4"/>
    <w:rsid w:val="00520525"/>
    <w:rsid w:val="005244E1"/>
    <w:rsid w:val="00524912"/>
    <w:rsid w:val="005264F7"/>
    <w:rsid w:val="00527286"/>
    <w:rsid w:val="00527AB7"/>
    <w:rsid w:val="005357DF"/>
    <w:rsid w:val="005369D2"/>
    <w:rsid w:val="0053705C"/>
    <w:rsid w:val="00537592"/>
    <w:rsid w:val="00537601"/>
    <w:rsid w:val="005430B7"/>
    <w:rsid w:val="00543163"/>
    <w:rsid w:val="00543DF2"/>
    <w:rsid w:val="0054679A"/>
    <w:rsid w:val="00550424"/>
    <w:rsid w:val="00550A67"/>
    <w:rsid w:val="0055141A"/>
    <w:rsid w:val="00551A63"/>
    <w:rsid w:val="00554CD6"/>
    <w:rsid w:val="0055583B"/>
    <w:rsid w:val="00556653"/>
    <w:rsid w:val="00560B7E"/>
    <w:rsid w:val="005641DE"/>
    <w:rsid w:val="005653E1"/>
    <w:rsid w:val="0056673F"/>
    <w:rsid w:val="00567890"/>
    <w:rsid w:val="0057164E"/>
    <w:rsid w:val="00572B9D"/>
    <w:rsid w:val="005730A2"/>
    <w:rsid w:val="00573F34"/>
    <w:rsid w:val="00575CC3"/>
    <w:rsid w:val="005769F9"/>
    <w:rsid w:val="00581026"/>
    <w:rsid w:val="0058133D"/>
    <w:rsid w:val="00583309"/>
    <w:rsid w:val="0058366E"/>
    <w:rsid w:val="00585328"/>
    <w:rsid w:val="00586149"/>
    <w:rsid w:val="005863C6"/>
    <w:rsid w:val="005917DC"/>
    <w:rsid w:val="00591E09"/>
    <w:rsid w:val="005932CC"/>
    <w:rsid w:val="00593B1F"/>
    <w:rsid w:val="00597BD2"/>
    <w:rsid w:val="005A372C"/>
    <w:rsid w:val="005B0558"/>
    <w:rsid w:val="005B39FA"/>
    <w:rsid w:val="005B687C"/>
    <w:rsid w:val="005C0004"/>
    <w:rsid w:val="005C2692"/>
    <w:rsid w:val="005C2FA9"/>
    <w:rsid w:val="005C420A"/>
    <w:rsid w:val="005C4DE1"/>
    <w:rsid w:val="005C5F96"/>
    <w:rsid w:val="005D06DC"/>
    <w:rsid w:val="005D114A"/>
    <w:rsid w:val="005D180E"/>
    <w:rsid w:val="005D2443"/>
    <w:rsid w:val="005D50B9"/>
    <w:rsid w:val="005D6638"/>
    <w:rsid w:val="005D7D62"/>
    <w:rsid w:val="005E316D"/>
    <w:rsid w:val="005E36C1"/>
    <w:rsid w:val="005E77A2"/>
    <w:rsid w:val="005F26EC"/>
    <w:rsid w:val="005F3F2C"/>
    <w:rsid w:val="005F4E14"/>
    <w:rsid w:val="005F5A63"/>
    <w:rsid w:val="005F720E"/>
    <w:rsid w:val="006037CF"/>
    <w:rsid w:val="006052B5"/>
    <w:rsid w:val="00612F42"/>
    <w:rsid w:val="0061451D"/>
    <w:rsid w:val="00615089"/>
    <w:rsid w:val="006163C8"/>
    <w:rsid w:val="006163CD"/>
    <w:rsid w:val="00617EF3"/>
    <w:rsid w:val="00620FC4"/>
    <w:rsid w:val="00622790"/>
    <w:rsid w:val="0062411B"/>
    <w:rsid w:val="00632C66"/>
    <w:rsid w:val="00633117"/>
    <w:rsid w:val="006336F6"/>
    <w:rsid w:val="0063372B"/>
    <w:rsid w:val="00633A37"/>
    <w:rsid w:val="00637216"/>
    <w:rsid w:val="00637320"/>
    <w:rsid w:val="00640667"/>
    <w:rsid w:val="00644785"/>
    <w:rsid w:val="00644B8E"/>
    <w:rsid w:val="00653575"/>
    <w:rsid w:val="006543BE"/>
    <w:rsid w:val="00660760"/>
    <w:rsid w:val="006640E8"/>
    <w:rsid w:val="0066425F"/>
    <w:rsid w:val="006654CC"/>
    <w:rsid w:val="0066773C"/>
    <w:rsid w:val="006756DC"/>
    <w:rsid w:val="00681C26"/>
    <w:rsid w:val="006824AD"/>
    <w:rsid w:val="00682785"/>
    <w:rsid w:val="00682D8A"/>
    <w:rsid w:val="00687FCF"/>
    <w:rsid w:val="0069118A"/>
    <w:rsid w:val="006940BC"/>
    <w:rsid w:val="006A0F1A"/>
    <w:rsid w:val="006A14B4"/>
    <w:rsid w:val="006A22C2"/>
    <w:rsid w:val="006A760C"/>
    <w:rsid w:val="006B169F"/>
    <w:rsid w:val="006B783A"/>
    <w:rsid w:val="006C519B"/>
    <w:rsid w:val="006C6AB5"/>
    <w:rsid w:val="006C6E84"/>
    <w:rsid w:val="006C7288"/>
    <w:rsid w:val="006D0A9D"/>
    <w:rsid w:val="006D1B04"/>
    <w:rsid w:val="006D34C8"/>
    <w:rsid w:val="006D3E4A"/>
    <w:rsid w:val="006D655C"/>
    <w:rsid w:val="006E13F0"/>
    <w:rsid w:val="006E1A8B"/>
    <w:rsid w:val="006E3FDA"/>
    <w:rsid w:val="006E5CA9"/>
    <w:rsid w:val="006E6411"/>
    <w:rsid w:val="006E730A"/>
    <w:rsid w:val="006F030E"/>
    <w:rsid w:val="006F0944"/>
    <w:rsid w:val="006F0D97"/>
    <w:rsid w:val="006F3985"/>
    <w:rsid w:val="006F4698"/>
    <w:rsid w:val="006F797D"/>
    <w:rsid w:val="006F7CEE"/>
    <w:rsid w:val="00700854"/>
    <w:rsid w:val="00703107"/>
    <w:rsid w:val="007039FB"/>
    <w:rsid w:val="007048ED"/>
    <w:rsid w:val="0070570F"/>
    <w:rsid w:val="00707B63"/>
    <w:rsid w:val="00710920"/>
    <w:rsid w:val="00710AD5"/>
    <w:rsid w:val="00716940"/>
    <w:rsid w:val="007204F1"/>
    <w:rsid w:val="00721292"/>
    <w:rsid w:val="007219EB"/>
    <w:rsid w:val="0072312D"/>
    <w:rsid w:val="00724270"/>
    <w:rsid w:val="00724926"/>
    <w:rsid w:val="00724A4F"/>
    <w:rsid w:val="00731694"/>
    <w:rsid w:val="00733B0F"/>
    <w:rsid w:val="007351B1"/>
    <w:rsid w:val="00736639"/>
    <w:rsid w:val="0073782C"/>
    <w:rsid w:val="0074297B"/>
    <w:rsid w:val="00743A45"/>
    <w:rsid w:val="00743E87"/>
    <w:rsid w:val="00751F7A"/>
    <w:rsid w:val="00756B6D"/>
    <w:rsid w:val="007600D9"/>
    <w:rsid w:val="0076025A"/>
    <w:rsid w:val="00763256"/>
    <w:rsid w:val="007663AB"/>
    <w:rsid w:val="00766C2D"/>
    <w:rsid w:val="00767E62"/>
    <w:rsid w:val="00770B39"/>
    <w:rsid w:val="007710C1"/>
    <w:rsid w:val="00771F16"/>
    <w:rsid w:val="00773359"/>
    <w:rsid w:val="007765C7"/>
    <w:rsid w:val="00776A92"/>
    <w:rsid w:val="00776B62"/>
    <w:rsid w:val="00776C6C"/>
    <w:rsid w:val="00777CB2"/>
    <w:rsid w:val="007800B1"/>
    <w:rsid w:val="0078148B"/>
    <w:rsid w:val="00781C81"/>
    <w:rsid w:val="00783C8F"/>
    <w:rsid w:val="0078514A"/>
    <w:rsid w:val="00785729"/>
    <w:rsid w:val="007870ED"/>
    <w:rsid w:val="00794D1F"/>
    <w:rsid w:val="007953D0"/>
    <w:rsid w:val="00795878"/>
    <w:rsid w:val="0079611D"/>
    <w:rsid w:val="00796927"/>
    <w:rsid w:val="007974A5"/>
    <w:rsid w:val="007A01DF"/>
    <w:rsid w:val="007A0EEC"/>
    <w:rsid w:val="007A3638"/>
    <w:rsid w:val="007A4EA4"/>
    <w:rsid w:val="007A5206"/>
    <w:rsid w:val="007A77D5"/>
    <w:rsid w:val="007B0966"/>
    <w:rsid w:val="007B4D73"/>
    <w:rsid w:val="007C1675"/>
    <w:rsid w:val="007C1EC0"/>
    <w:rsid w:val="007C2126"/>
    <w:rsid w:val="007C3163"/>
    <w:rsid w:val="007C4379"/>
    <w:rsid w:val="007C45BA"/>
    <w:rsid w:val="007C4A77"/>
    <w:rsid w:val="007C690C"/>
    <w:rsid w:val="007C7C3A"/>
    <w:rsid w:val="007D03FA"/>
    <w:rsid w:val="007D08E2"/>
    <w:rsid w:val="007D0A5C"/>
    <w:rsid w:val="007D24E3"/>
    <w:rsid w:val="007D346B"/>
    <w:rsid w:val="007D3802"/>
    <w:rsid w:val="007D3C8B"/>
    <w:rsid w:val="007D535D"/>
    <w:rsid w:val="007D686E"/>
    <w:rsid w:val="007D777E"/>
    <w:rsid w:val="007E0742"/>
    <w:rsid w:val="007E1FE0"/>
    <w:rsid w:val="007E2125"/>
    <w:rsid w:val="007E4CB6"/>
    <w:rsid w:val="007E662E"/>
    <w:rsid w:val="007E72EC"/>
    <w:rsid w:val="007E7C2A"/>
    <w:rsid w:val="007F060E"/>
    <w:rsid w:val="007F0B63"/>
    <w:rsid w:val="007F0ED2"/>
    <w:rsid w:val="007F3754"/>
    <w:rsid w:val="007F46B9"/>
    <w:rsid w:val="007F67DE"/>
    <w:rsid w:val="00802D60"/>
    <w:rsid w:val="00803303"/>
    <w:rsid w:val="00806074"/>
    <w:rsid w:val="008112C3"/>
    <w:rsid w:val="00811B89"/>
    <w:rsid w:val="00812D42"/>
    <w:rsid w:val="0081412C"/>
    <w:rsid w:val="00814A59"/>
    <w:rsid w:val="00814D95"/>
    <w:rsid w:val="008173B1"/>
    <w:rsid w:val="00817D1E"/>
    <w:rsid w:val="0082193A"/>
    <w:rsid w:val="008232C7"/>
    <w:rsid w:val="00824C5D"/>
    <w:rsid w:val="00827290"/>
    <w:rsid w:val="00831239"/>
    <w:rsid w:val="008329BA"/>
    <w:rsid w:val="00834040"/>
    <w:rsid w:val="008362F8"/>
    <w:rsid w:val="008363B7"/>
    <w:rsid w:val="00836A9B"/>
    <w:rsid w:val="00836EF5"/>
    <w:rsid w:val="0084035C"/>
    <w:rsid w:val="0084401F"/>
    <w:rsid w:val="0084411C"/>
    <w:rsid w:val="0084554A"/>
    <w:rsid w:val="008456E1"/>
    <w:rsid w:val="0084597F"/>
    <w:rsid w:val="00847873"/>
    <w:rsid w:val="00847D60"/>
    <w:rsid w:val="0085346B"/>
    <w:rsid w:val="0085734D"/>
    <w:rsid w:val="00861C2E"/>
    <w:rsid w:val="008635B4"/>
    <w:rsid w:val="00865FB6"/>
    <w:rsid w:val="00866631"/>
    <w:rsid w:val="0087582A"/>
    <w:rsid w:val="00875DF8"/>
    <w:rsid w:val="00876B37"/>
    <w:rsid w:val="008824EA"/>
    <w:rsid w:val="0088287C"/>
    <w:rsid w:val="00882C93"/>
    <w:rsid w:val="008841F7"/>
    <w:rsid w:val="00890FF1"/>
    <w:rsid w:val="00891EBE"/>
    <w:rsid w:val="008921D9"/>
    <w:rsid w:val="00892AFD"/>
    <w:rsid w:val="00894E16"/>
    <w:rsid w:val="008950FC"/>
    <w:rsid w:val="0089603F"/>
    <w:rsid w:val="00897039"/>
    <w:rsid w:val="008A10F3"/>
    <w:rsid w:val="008A315A"/>
    <w:rsid w:val="008A6B1F"/>
    <w:rsid w:val="008A7DE8"/>
    <w:rsid w:val="008B00B6"/>
    <w:rsid w:val="008B280F"/>
    <w:rsid w:val="008B374C"/>
    <w:rsid w:val="008B3942"/>
    <w:rsid w:val="008B44CC"/>
    <w:rsid w:val="008B4959"/>
    <w:rsid w:val="008B6FF8"/>
    <w:rsid w:val="008C0A6E"/>
    <w:rsid w:val="008C198A"/>
    <w:rsid w:val="008C7BD1"/>
    <w:rsid w:val="008C7C58"/>
    <w:rsid w:val="008D1508"/>
    <w:rsid w:val="008D1819"/>
    <w:rsid w:val="008D224B"/>
    <w:rsid w:val="008D52B3"/>
    <w:rsid w:val="008D6E18"/>
    <w:rsid w:val="008E08E6"/>
    <w:rsid w:val="008E3191"/>
    <w:rsid w:val="008E38E3"/>
    <w:rsid w:val="008E410F"/>
    <w:rsid w:val="008E4858"/>
    <w:rsid w:val="008E5162"/>
    <w:rsid w:val="008E5BE5"/>
    <w:rsid w:val="008E7901"/>
    <w:rsid w:val="008F11E0"/>
    <w:rsid w:val="008F25C7"/>
    <w:rsid w:val="008F350B"/>
    <w:rsid w:val="008F3814"/>
    <w:rsid w:val="008F4AC2"/>
    <w:rsid w:val="008F5FCD"/>
    <w:rsid w:val="008F60BC"/>
    <w:rsid w:val="009001C8"/>
    <w:rsid w:val="00902786"/>
    <w:rsid w:val="009055AC"/>
    <w:rsid w:val="009061C6"/>
    <w:rsid w:val="00910E04"/>
    <w:rsid w:val="00914DA5"/>
    <w:rsid w:val="00915708"/>
    <w:rsid w:val="0091668D"/>
    <w:rsid w:val="00916DB3"/>
    <w:rsid w:val="009174F0"/>
    <w:rsid w:val="009177FB"/>
    <w:rsid w:val="0092326F"/>
    <w:rsid w:val="00923651"/>
    <w:rsid w:val="00924131"/>
    <w:rsid w:val="00926A71"/>
    <w:rsid w:val="00930862"/>
    <w:rsid w:val="00930927"/>
    <w:rsid w:val="00930B18"/>
    <w:rsid w:val="00931E4E"/>
    <w:rsid w:val="0093261B"/>
    <w:rsid w:val="00932B9C"/>
    <w:rsid w:val="00934679"/>
    <w:rsid w:val="00935D7C"/>
    <w:rsid w:val="009376C6"/>
    <w:rsid w:val="009404BE"/>
    <w:rsid w:val="009408DF"/>
    <w:rsid w:val="009456C8"/>
    <w:rsid w:val="00946FE0"/>
    <w:rsid w:val="0095011C"/>
    <w:rsid w:val="00951E1B"/>
    <w:rsid w:val="0095227B"/>
    <w:rsid w:val="009561B4"/>
    <w:rsid w:val="00963550"/>
    <w:rsid w:val="009660D7"/>
    <w:rsid w:val="00966AFE"/>
    <w:rsid w:val="00972BDC"/>
    <w:rsid w:val="00974B1F"/>
    <w:rsid w:val="009759EC"/>
    <w:rsid w:val="00975D04"/>
    <w:rsid w:val="00980D6F"/>
    <w:rsid w:val="0098141E"/>
    <w:rsid w:val="00983A3B"/>
    <w:rsid w:val="00984657"/>
    <w:rsid w:val="009847EE"/>
    <w:rsid w:val="00986739"/>
    <w:rsid w:val="00987180"/>
    <w:rsid w:val="009903A6"/>
    <w:rsid w:val="00990995"/>
    <w:rsid w:val="00991042"/>
    <w:rsid w:val="00992A01"/>
    <w:rsid w:val="00994BC7"/>
    <w:rsid w:val="00995971"/>
    <w:rsid w:val="00995F89"/>
    <w:rsid w:val="009A1957"/>
    <w:rsid w:val="009A3F2D"/>
    <w:rsid w:val="009A67CC"/>
    <w:rsid w:val="009A6F7D"/>
    <w:rsid w:val="009B19F7"/>
    <w:rsid w:val="009B335F"/>
    <w:rsid w:val="009C232B"/>
    <w:rsid w:val="009C52B5"/>
    <w:rsid w:val="009C6586"/>
    <w:rsid w:val="009C7927"/>
    <w:rsid w:val="009D1062"/>
    <w:rsid w:val="009D2322"/>
    <w:rsid w:val="009D2C13"/>
    <w:rsid w:val="009D3CB4"/>
    <w:rsid w:val="009D425B"/>
    <w:rsid w:val="009D5209"/>
    <w:rsid w:val="009D76B1"/>
    <w:rsid w:val="009E06E1"/>
    <w:rsid w:val="009E1110"/>
    <w:rsid w:val="009E11E2"/>
    <w:rsid w:val="009E1531"/>
    <w:rsid w:val="009E3C73"/>
    <w:rsid w:val="009E62AB"/>
    <w:rsid w:val="009E74A5"/>
    <w:rsid w:val="009F008F"/>
    <w:rsid w:val="009F036B"/>
    <w:rsid w:val="009F0BDF"/>
    <w:rsid w:val="009F2BC2"/>
    <w:rsid w:val="009F55D7"/>
    <w:rsid w:val="009F584C"/>
    <w:rsid w:val="009F6F84"/>
    <w:rsid w:val="009F7D31"/>
    <w:rsid w:val="00A0348B"/>
    <w:rsid w:val="00A038F0"/>
    <w:rsid w:val="00A0639A"/>
    <w:rsid w:val="00A074BD"/>
    <w:rsid w:val="00A0774F"/>
    <w:rsid w:val="00A11968"/>
    <w:rsid w:val="00A1409D"/>
    <w:rsid w:val="00A16667"/>
    <w:rsid w:val="00A168DC"/>
    <w:rsid w:val="00A171B8"/>
    <w:rsid w:val="00A17C03"/>
    <w:rsid w:val="00A27B77"/>
    <w:rsid w:val="00A27D84"/>
    <w:rsid w:val="00A30B2E"/>
    <w:rsid w:val="00A3366B"/>
    <w:rsid w:val="00A355EB"/>
    <w:rsid w:val="00A400BF"/>
    <w:rsid w:val="00A41811"/>
    <w:rsid w:val="00A419E2"/>
    <w:rsid w:val="00A43F2D"/>
    <w:rsid w:val="00A45DAA"/>
    <w:rsid w:val="00A45E9C"/>
    <w:rsid w:val="00A46134"/>
    <w:rsid w:val="00A46ACC"/>
    <w:rsid w:val="00A4771A"/>
    <w:rsid w:val="00A50EC5"/>
    <w:rsid w:val="00A52EBB"/>
    <w:rsid w:val="00A55092"/>
    <w:rsid w:val="00A5558B"/>
    <w:rsid w:val="00A57ABA"/>
    <w:rsid w:val="00A604AC"/>
    <w:rsid w:val="00A60766"/>
    <w:rsid w:val="00A60B98"/>
    <w:rsid w:val="00A64B7F"/>
    <w:rsid w:val="00A66930"/>
    <w:rsid w:val="00A70AD9"/>
    <w:rsid w:val="00A73669"/>
    <w:rsid w:val="00A7371A"/>
    <w:rsid w:val="00A77112"/>
    <w:rsid w:val="00A77A99"/>
    <w:rsid w:val="00A77F0F"/>
    <w:rsid w:val="00A80938"/>
    <w:rsid w:val="00A8328D"/>
    <w:rsid w:val="00A83927"/>
    <w:rsid w:val="00A845F1"/>
    <w:rsid w:val="00A86B33"/>
    <w:rsid w:val="00A875F3"/>
    <w:rsid w:val="00A9110F"/>
    <w:rsid w:val="00A91841"/>
    <w:rsid w:val="00A91BF1"/>
    <w:rsid w:val="00A920E2"/>
    <w:rsid w:val="00A92313"/>
    <w:rsid w:val="00A92378"/>
    <w:rsid w:val="00A93098"/>
    <w:rsid w:val="00A93994"/>
    <w:rsid w:val="00A93CDC"/>
    <w:rsid w:val="00A95228"/>
    <w:rsid w:val="00A958AA"/>
    <w:rsid w:val="00AA25E0"/>
    <w:rsid w:val="00AA38C6"/>
    <w:rsid w:val="00AA6A6C"/>
    <w:rsid w:val="00AB02AE"/>
    <w:rsid w:val="00AB15AB"/>
    <w:rsid w:val="00AB7EEA"/>
    <w:rsid w:val="00AC1535"/>
    <w:rsid w:val="00AC2659"/>
    <w:rsid w:val="00AC2F8B"/>
    <w:rsid w:val="00AC7638"/>
    <w:rsid w:val="00AD44FB"/>
    <w:rsid w:val="00AD4B12"/>
    <w:rsid w:val="00AD4E18"/>
    <w:rsid w:val="00AD569F"/>
    <w:rsid w:val="00AD5FCD"/>
    <w:rsid w:val="00AD651A"/>
    <w:rsid w:val="00AD6BA7"/>
    <w:rsid w:val="00AD75CA"/>
    <w:rsid w:val="00AE02FA"/>
    <w:rsid w:val="00AE0AD1"/>
    <w:rsid w:val="00AE4540"/>
    <w:rsid w:val="00AE4AC9"/>
    <w:rsid w:val="00AE56BC"/>
    <w:rsid w:val="00AE58B4"/>
    <w:rsid w:val="00AE71B1"/>
    <w:rsid w:val="00AF000D"/>
    <w:rsid w:val="00AF02D3"/>
    <w:rsid w:val="00AF2322"/>
    <w:rsid w:val="00AF27CE"/>
    <w:rsid w:val="00AF3A4F"/>
    <w:rsid w:val="00AF6F38"/>
    <w:rsid w:val="00AF7317"/>
    <w:rsid w:val="00B003A6"/>
    <w:rsid w:val="00B02C82"/>
    <w:rsid w:val="00B05E16"/>
    <w:rsid w:val="00B06E53"/>
    <w:rsid w:val="00B11B77"/>
    <w:rsid w:val="00B11E32"/>
    <w:rsid w:val="00B1226B"/>
    <w:rsid w:val="00B1320B"/>
    <w:rsid w:val="00B1701C"/>
    <w:rsid w:val="00B2118A"/>
    <w:rsid w:val="00B23678"/>
    <w:rsid w:val="00B2391D"/>
    <w:rsid w:val="00B26B3B"/>
    <w:rsid w:val="00B26FBB"/>
    <w:rsid w:val="00B309A0"/>
    <w:rsid w:val="00B34260"/>
    <w:rsid w:val="00B34A3B"/>
    <w:rsid w:val="00B35414"/>
    <w:rsid w:val="00B36F5C"/>
    <w:rsid w:val="00B37309"/>
    <w:rsid w:val="00B4071E"/>
    <w:rsid w:val="00B418F6"/>
    <w:rsid w:val="00B41FFC"/>
    <w:rsid w:val="00B42DF6"/>
    <w:rsid w:val="00B43835"/>
    <w:rsid w:val="00B450B9"/>
    <w:rsid w:val="00B45486"/>
    <w:rsid w:val="00B47366"/>
    <w:rsid w:val="00B50F4D"/>
    <w:rsid w:val="00B53289"/>
    <w:rsid w:val="00B53C4F"/>
    <w:rsid w:val="00B54569"/>
    <w:rsid w:val="00B577A6"/>
    <w:rsid w:val="00B62C99"/>
    <w:rsid w:val="00B63885"/>
    <w:rsid w:val="00B66669"/>
    <w:rsid w:val="00B66B0C"/>
    <w:rsid w:val="00B66BD0"/>
    <w:rsid w:val="00B7012A"/>
    <w:rsid w:val="00B70209"/>
    <w:rsid w:val="00B715B9"/>
    <w:rsid w:val="00B726CE"/>
    <w:rsid w:val="00B7588C"/>
    <w:rsid w:val="00B75B0A"/>
    <w:rsid w:val="00B800DB"/>
    <w:rsid w:val="00B82E11"/>
    <w:rsid w:val="00B84B19"/>
    <w:rsid w:val="00B84E19"/>
    <w:rsid w:val="00B8670A"/>
    <w:rsid w:val="00B87875"/>
    <w:rsid w:val="00B906DB"/>
    <w:rsid w:val="00B93A51"/>
    <w:rsid w:val="00B93F5F"/>
    <w:rsid w:val="00B9588C"/>
    <w:rsid w:val="00BA1F06"/>
    <w:rsid w:val="00BA318A"/>
    <w:rsid w:val="00BA570E"/>
    <w:rsid w:val="00BA62F0"/>
    <w:rsid w:val="00BB1CB4"/>
    <w:rsid w:val="00BB3A4A"/>
    <w:rsid w:val="00BB5647"/>
    <w:rsid w:val="00BB658E"/>
    <w:rsid w:val="00BB6B6E"/>
    <w:rsid w:val="00BC14F3"/>
    <w:rsid w:val="00BC2EC7"/>
    <w:rsid w:val="00BC3A5C"/>
    <w:rsid w:val="00BC5E89"/>
    <w:rsid w:val="00BC7850"/>
    <w:rsid w:val="00BD1290"/>
    <w:rsid w:val="00BD220E"/>
    <w:rsid w:val="00BD24FD"/>
    <w:rsid w:val="00BD2DC4"/>
    <w:rsid w:val="00BD7300"/>
    <w:rsid w:val="00BE0896"/>
    <w:rsid w:val="00BE1413"/>
    <w:rsid w:val="00BE4E7C"/>
    <w:rsid w:val="00BE52BF"/>
    <w:rsid w:val="00BE64D3"/>
    <w:rsid w:val="00BF00CD"/>
    <w:rsid w:val="00BF1A69"/>
    <w:rsid w:val="00BF4EB5"/>
    <w:rsid w:val="00BF6287"/>
    <w:rsid w:val="00C0054E"/>
    <w:rsid w:val="00C00667"/>
    <w:rsid w:val="00C00D18"/>
    <w:rsid w:val="00C01168"/>
    <w:rsid w:val="00C0295D"/>
    <w:rsid w:val="00C1027F"/>
    <w:rsid w:val="00C10A28"/>
    <w:rsid w:val="00C13C12"/>
    <w:rsid w:val="00C14287"/>
    <w:rsid w:val="00C22FB1"/>
    <w:rsid w:val="00C24192"/>
    <w:rsid w:val="00C24B5E"/>
    <w:rsid w:val="00C30FDD"/>
    <w:rsid w:val="00C34DD0"/>
    <w:rsid w:val="00C3573F"/>
    <w:rsid w:val="00C450F9"/>
    <w:rsid w:val="00C45BC0"/>
    <w:rsid w:val="00C460CA"/>
    <w:rsid w:val="00C46A18"/>
    <w:rsid w:val="00C46F0A"/>
    <w:rsid w:val="00C51150"/>
    <w:rsid w:val="00C5167A"/>
    <w:rsid w:val="00C53E61"/>
    <w:rsid w:val="00C55944"/>
    <w:rsid w:val="00C55DA0"/>
    <w:rsid w:val="00C562B5"/>
    <w:rsid w:val="00C61B5B"/>
    <w:rsid w:val="00C622B5"/>
    <w:rsid w:val="00C63789"/>
    <w:rsid w:val="00C7156E"/>
    <w:rsid w:val="00C723C4"/>
    <w:rsid w:val="00C742E2"/>
    <w:rsid w:val="00C7437B"/>
    <w:rsid w:val="00C75F66"/>
    <w:rsid w:val="00C76425"/>
    <w:rsid w:val="00C80DB0"/>
    <w:rsid w:val="00C82913"/>
    <w:rsid w:val="00C82EEF"/>
    <w:rsid w:val="00C8529F"/>
    <w:rsid w:val="00C861B6"/>
    <w:rsid w:val="00C871EC"/>
    <w:rsid w:val="00C91CE5"/>
    <w:rsid w:val="00C92D5C"/>
    <w:rsid w:val="00C9767A"/>
    <w:rsid w:val="00CA1DEF"/>
    <w:rsid w:val="00CA4386"/>
    <w:rsid w:val="00CA6938"/>
    <w:rsid w:val="00CB0682"/>
    <w:rsid w:val="00CB1025"/>
    <w:rsid w:val="00CB1D1E"/>
    <w:rsid w:val="00CC016C"/>
    <w:rsid w:val="00CC2908"/>
    <w:rsid w:val="00CC7511"/>
    <w:rsid w:val="00CD3466"/>
    <w:rsid w:val="00CD3581"/>
    <w:rsid w:val="00CD48BA"/>
    <w:rsid w:val="00CD6A91"/>
    <w:rsid w:val="00CD726D"/>
    <w:rsid w:val="00CE2CDC"/>
    <w:rsid w:val="00CE357B"/>
    <w:rsid w:val="00CE4A09"/>
    <w:rsid w:val="00CE51F8"/>
    <w:rsid w:val="00CE5C16"/>
    <w:rsid w:val="00CE6B4C"/>
    <w:rsid w:val="00CE78B5"/>
    <w:rsid w:val="00CF338F"/>
    <w:rsid w:val="00CF481A"/>
    <w:rsid w:val="00CF5EF3"/>
    <w:rsid w:val="00D03551"/>
    <w:rsid w:val="00D0452A"/>
    <w:rsid w:val="00D0608D"/>
    <w:rsid w:val="00D06487"/>
    <w:rsid w:val="00D07DBD"/>
    <w:rsid w:val="00D10BC5"/>
    <w:rsid w:val="00D11E5A"/>
    <w:rsid w:val="00D12289"/>
    <w:rsid w:val="00D135A3"/>
    <w:rsid w:val="00D13D28"/>
    <w:rsid w:val="00D162CD"/>
    <w:rsid w:val="00D17771"/>
    <w:rsid w:val="00D17A28"/>
    <w:rsid w:val="00D20569"/>
    <w:rsid w:val="00D21F19"/>
    <w:rsid w:val="00D22328"/>
    <w:rsid w:val="00D2282D"/>
    <w:rsid w:val="00D231A6"/>
    <w:rsid w:val="00D27597"/>
    <w:rsid w:val="00D277E5"/>
    <w:rsid w:val="00D319A5"/>
    <w:rsid w:val="00D33DC1"/>
    <w:rsid w:val="00D36C55"/>
    <w:rsid w:val="00D37AF1"/>
    <w:rsid w:val="00D37C68"/>
    <w:rsid w:val="00D419EB"/>
    <w:rsid w:val="00D437A8"/>
    <w:rsid w:val="00D44652"/>
    <w:rsid w:val="00D44D89"/>
    <w:rsid w:val="00D451ED"/>
    <w:rsid w:val="00D462A6"/>
    <w:rsid w:val="00D51784"/>
    <w:rsid w:val="00D51CA7"/>
    <w:rsid w:val="00D536B4"/>
    <w:rsid w:val="00D55AE5"/>
    <w:rsid w:val="00D57797"/>
    <w:rsid w:val="00D60B81"/>
    <w:rsid w:val="00D60BED"/>
    <w:rsid w:val="00D61068"/>
    <w:rsid w:val="00D618E1"/>
    <w:rsid w:val="00D62043"/>
    <w:rsid w:val="00D635C2"/>
    <w:rsid w:val="00D638C4"/>
    <w:rsid w:val="00D66B9D"/>
    <w:rsid w:val="00D675AB"/>
    <w:rsid w:val="00D67E01"/>
    <w:rsid w:val="00D70921"/>
    <w:rsid w:val="00D71017"/>
    <w:rsid w:val="00D71D50"/>
    <w:rsid w:val="00D72067"/>
    <w:rsid w:val="00D74087"/>
    <w:rsid w:val="00D80853"/>
    <w:rsid w:val="00D81618"/>
    <w:rsid w:val="00D83797"/>
    <w:rsid w:val="00D83F4B"/>
    <w:rsid w:val="00D85AC0"/>
    <w:rsid w:val="00D85AEE"/>
    <w:rsid w:val="00D86507"/>
    <w:rsid w:val="00D92313"/>
    <w:rsid w:val="00D9263F"/>
    <w:rsid w:val="00D96352"/>
    <w:rsid w:val="00D965B8"/>
    <w:rsid w:val="00D96E58"/>
    <w:rsid w:val="00D96EDE"/>
    <w:rsid w:val="00DA22B7"/>
    <w:rsid w:val="00DB0062"/>
    <w:rsid w:val="00DB0929"/>
    <w:rsid w:val="00DB24C2"/>
    <w:rsid w:val="00DB3E7D"/>
    <w:rsid w:val="00DB7087"/>
    <w:rsid w:val="00DB7430"/>
    <w:rsid w:val="00DC4C15"/>
    <w:rsid w:val="00DC6860"/>
    <w:rsid w:val="00DC7B1A"/>
    <w:rsid w:val="00DC7B32"/>
    <w:rsid w:val="00DD2511"/>
    <w:rsid w:val="00DD339D"/>
    <w:rsid w:val="00DD3912"/>
    <w:rsid w:val="00DD3DCB"/>
    <w:rsid w:val="00DD59A4"/>
    <w:rsid w:val="00DD7C14"/>
    <w:rsid w:val="00DD7C4E"/>
    <w:rsid w:val="00DE2396"/>
    <w:rsid w:val="00DE3BE9"/>
    <w:rsid w:val="00DE3CD2"/>
    <w:rsid w:val="00DE3E53"/>
    <w:rsid w:val="00DE5020"/>
    <w:rsid w:val="00DE51BC"/>
    <w:rsid w:val="00DE633F"/>
    <w:rsid w:val="00DE7366"/>
    <w:rsid w:val="00DE7636"/>
    <w:rsid w:val="00DE79F3"/>
    <w:rsid w:val="00DF0558"/>
    <w:rsid w:val="00DF11AF"/>
    <w:rsid w:val="00DF1BCD"/>
    <w:rsid w:val="00DF26F8"/>
    <w:rsid w:val="00DF3AC7"/>
    <w:rsid w:val="00DF64A6"/>
    <w:rsid w:val="00DF667B"/>
    <w:rsid w:val="00DF689A"/>
    <w:rsid w:val="00E00E46"/>
    <w:rsid w:val="00E012B7"/>
    <w:rsid w:val="00E01E0A"/>
    <w:rsid w:val="00E05465"/>
    <w:rsid w:val="00E06C49"/>
    <w:rsid w:val="00E10AC2"/>
    <w:rsid w:val="00E10E87"/>
    <w:rsid w:val="00E12CE2"/>
    <w:rsid w:val="00E130F7"/>
    <w:rsid w:val="00E14F75"/>
    <w:rsid w:val="00E168EF"/>
    <w:rsid w:val="00E253BE"/>
    <w:rsid w:val="00E255D3"/>
    <w:rsid w:val="00E2570E"/>
    <w:rsid w:val="00E25AEE"/>
    <w:rsid w:val="00E25D47"/>
    <w:rsid w:val="00E25D5B"/>
    <w:rsid w:val="00E26271"/>
    <w:rsid w:val="00E314B2"/>
    <w:rsid w:val="00E32507"/>
    <w:rsid w:val="00E32579"/>
    <w:rsid w:val="00E34C65"/>
    <w:rsid w:val="00E372D6"/>
    <w:rsid w:val="00E40BCF"/>
    <w:rsid w:val="00E42989"/>
    <w:rsid w:val="00E44A94"/>
    <w:rsid w:val="00E4655C"/>
    <w:rsid w:val="00E46708"/>
    <w:rsid w:val="00E502FA"/>
    <w:rsid w:val="00E50DCF"/>
    <w:rsid w:val="00E57250"/>
    <w:rsid w:val="00E572B4"/>
    <w:rsid w:val="00E61041"/>
    <w:rsid w:val="00E61594"/>
    <w:rsid w:val="00E61C7F"/>
    <w:rsid w:val="00E61D68"/>
    <w:rsid w:val="00E626E0"/>
    <w:rsid w:val="00E66D4F"/>
    <w:rsid w:val="00E66ECA"/>
    <w:rsid w:val="00E67E1D"/>
    <w:rsid w:val="00E67F0E"/>
    <w:rsid w:val="00E70994"/>
    <w:rsid w:val="00E70F77"/>
    <w:rsid w:val="00E718C0"/>
    <w:rsid w:val="00E72011"/>
    <w:rsid w:val="00E72B85"/>
    <w:rsid w:val="00E768DA"/>
    <w:rsid w:val="00E77512"/>
    <w:rsid w:val="00E84987"/>
    <w:rsid w:val="00E8591B"/>
    <w:rsid w:val="00E85C4E"/>
    <w:rsid w:val="00E90DB5"/>
    <w:rsid w:val="00E91CFA"/>
    <w:rsid w:val="00E940EE"/>
    <w:rsid w:val="00E94AF3"/>
    <w:rsid w:val="00E9556B"/>
    <w:rsid w:val="00E956D1"/>
    <w:rsid w:val="00E97320"/>
    <w:rsid w:val="00EA42B8"/>
    <w:rsid w:val="00EA4B17"/>
    <w:rsid w:val="00EA6BAB"/>
    <w:rsid w:val="00EA6DA5"/>
    <w:rsid w:val="00EA7602"/>
    <w:rsid w:val="00EB1987"/>
    <w:rsid w:val="00EB1FB5"/>
    <w:rsid w:val="00EB2855"/>
    <w:rsid w:val="00EB2F54"/>
    <w:rsid w:val="00EB4029"/>
    <w:rsid w:val="00EB4725"/>
    <w:rsid w:val="00EB7A19"/>
    <w:rsid w:val="00EC0582"/>
    <w:rsid w:val="00EC0DF4"/>
    <w:rsid w:val="00EC1042"/>
    <w:rsid w:val="00EC3F00"/>
    <w:rsid w:val="00EC503F"/>
    <w:rsid w:val="00EC5444"/>
    <w:rsid w:val="00EC5956"/>
    <w:rsid w:val="00ED1602"/>
    <w:rsid w:val="00ED2B26"/>
    <w:rsid w:val="00ED4819"/>
    <w:rsid w:val="00ED55E2"/>
    <w:rsid w:val="00ED5F3E"/>
    <w:rsid w:val="00ED6F08"/>
    <w:rsid w:val="00ED7163"/>
    <w:rsid w:val="00EE0894"/>
    <w:rsid w:val="00EE0B08"/>
    <w:rsid w:val="00EE1448"/>
    <w:rsid w:val="00EE210D"/>
    <w:rsid w:val="00EE3B9D"/>
    <w:rsid w:val="00EE4F58"/>
    <w:rsid w:val="00EE5290"/>
    <w:rsid w:val="00EE56AA"/>
    <w:rsid w:val="00EE7C90"/>
    <w:rsid w:val="00EF0D46"/>
    <w:rsid w:val="00EF129E"/>
    <w:rsid w:val="00EF215B"/>
    <w:rsid w:val="00EF27F5"/>
    <w:rsid w:val="00EF3FF4"/>
    <w:rsid w:val="00EF60E2"/>
    <w:rsid w:val="00F03452"/>
    <w:rsid w:val="00F05CD3"/>
    <w:rsid w:val="00F06AD3"/>
    <w:rsid w:val="00F11AA1"/>
    <w:rsid w:val="00F1295A"/>
    <w:rsid w:val="00F131C4"/>
    <w:rsid w:val="00F13AC3"/>
    <w:rsid w:val="00F148FE"/>
    <w:rsid w:val="00F14D52"/>
    <w:rsid w:val="00F15180"/>
    <w:rsid w:val="00F160E6"/>
    <w:rsid w:val="00F175B4"/>
    <w:rsid w:val="00F20383"/>
    <w:rsid w:val="00F22C9F"/>
    <w:rsid w:val="00F26509"/>
    <w:rsid w:val="00F2785E"/>
    <w:rsid w:val="00F30C12"/>
    <w:rsid w:val="00F30DCD"/>
    <w:rsid w:val="00F320E6"/>
    <w:rsid w:val="00F32ECA"/>
    <w:rsid w:val="00F33846"/>
    <w:rsid w:val="00F37511"/>
    <w:rsid w:val="00F37F69"/>
    <w:rsid w:val="00F402C0"/>
    <w:rsid w:val="00F4099A"/>
    <w:rsid w:val="00F431ED"/>
    <w:rsid w:val="00F46E25"/>
    <w:rsid w:val="00F4762C"/>
    <w:rsid w:val="00F52E5E"/>
    <w:rsid w:val="00F53846"/>
    <w:rsid w:val="00F540B8"/>
    <w:rsid w:val="00F56BF8"/>
    <w:rsid w:val="00F61934"/>
    <w:rsid w:val="00F6231E"/>
    <w:rsid w:val="00F63073"/>
    <w:rsid w:val="00F630E7"/>
    <w:rsid w:val="00F63C5A"/>
    <w:rsid w:val="00F65A0B"/>
    <w:rsid w:val="00F65C5C"/>
    <w:rsid w:val="00F66E33"/>
    <w:rsid w:val="00F71510"/>
    <w:rsid w:val="00F715AD"/>
    <w:rsid w:val="00F7167F"/>
    <w:rsid w:val="00F719C1"/>
    <w:rsid w:val="00F7223A"/>
    <w:rsid w:val="00F730FE"/>
    <w:rsid w:val="00F73B05"/>
    <w:rsid w:val="00F73C5F"/>
    <w:rsid w:val="00F740A0"/>
    <w:rsid w:val="00F755C1"/>
    <w:rsid w:val="00F7673D"/>
    <w:rsid w:val="00F77D73"/>
    <w:rsid w:val="00F80C5C"/>
    <w:rsid w:val="00F80DFA"/>
    <w:rsid w:val="00F857DB"/>
    <w:rsid w:val="00F85BF1"/>
    <w:rsid w:val="00F91C44"/>
    <w:rsid w:val="00F95FAF"/>
    <w:rsid w:val="00F96B09"/>
    <w:rsid w:val="00FA10DB"/>
    <w:rsid w:val="00FA177C"/>
    <w:rsid w:val="00FA1F51"/>
    <w:rsid w:val="00FA6084"/>
    <w:rsid w:val="00FB47BE"/>
    <w:rsid w:val="00FB516C"/>
    <w:rsid w:val="00FB5A62"/>
    <w:rsid w:val="00FB5EF3"/>
    <w:rsid w:val="00FB6E6D"/>
    <w:rsid w:val="00FB7673"/>
    <w:rsid w:val="00FC5AE9"/>
    <w:rsid w:val="00FC5E81"/>
    <w:rsid w:val="00FC66F4"/>
    <w:rsid w:val="00FD25E5"/>
    <w:rsid w:val="00FD3BC1"/>
    <w:rsid w:val="00FD3F03"/>
    <w:rsid w:val="00FD7735"/>
    <w:rsid w:val="00FE021D"/>
    <w:rsid w:val="00FE1E2F"/>
    <w:rsid w:val="00FE5603"/>
    <w:rsid w:val="00FF0371"/>
    <w:rsid w:val="00FF1933"/>
    <w:rsid w:val="00FF1D0A"/>
    <w:rsid w:val="00FF4D47"/>
    <w:rsid w:val="00FF6069"/>
    <w:rsid w:val="00FF626C"/>
    <w:rsid w:val="00FF657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73F"/>
    <w:pPr>
      <w:bidi/>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23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23651"/>
    <w:rPr>
      <w:rFonts w:ascii="Tahoma" w:hAnsi="Tahoma" w:cs="Tahoma"/>
      <w:sz w:val="16"/>
      <w:szCs w:val="16"/>
    </w:rPr>
  </w:style>
  <w:style w:type="table" w:styleId="TableGrid">
    <w:name w:val="Table Grid"/>
    <w:basedOn w:val="TableNormal"/>
    <w:uiPriority w:val="99"/>
    <w:rsid w:val="0092365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2F5E17"/>
    <w:pPr>
      <w:ind w:left="720"/>
      <w:contextualSpacing/>
    </w:pPr>
  </w:style>
  <w:style w:type="paragraph" w:styleId="NormalWeb">
    <w:name w:val="Normal (Web)"/>
    <w:basedOn w:val="Normal"/>
    <w:uiPriority w:val="99"/>
    <w:rsid w:val="002F5E1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rsid w:val="00DB24C2"/>
    <w:rPr>
      <w:rFonts w:cs="Times New Roman"/>
      <w:color w:val="0000FF"/>
      <w:u w:val="single"/>
    </w:rPr>
  </w:style>
  <w:style w:type="character" w:customStyle="1" w:styleId="yellowfade">
    <w:name w:val="yellowfade"/>
    <w:basedOn w:val="DefaultParagraphFont"/>
    <w:uiPriority w:val="99"/>
    <w:rsid w:val="009B19F7"/>
    <w:rPr>
      <w:rFonts w:cs="Times New Roman"/>
    </w:rPr>
  </w:style>
  <w:style w:type="paragraph" w:styleId="Header">
    <w:name w:val="header"/>
    <w:basedOn w:val="Normal"/>
    <w:link w:val="HeaderChar"/>
    <w:uiPriority w:val="99"/>
    <w:semiHidden/>
    <w:rsid w:val="005F26EC"/>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5F26EC"/>
    <w:rPr>
      <w:rFonts w:cs="Times New Roman"/>
    </w:rPr>
  </w:style>
  <w:style w:type="paragraph" w:styleId="Footer">
    <w:name w:val="footer"/>
    <w:basedOn w:val="Normal"/>
    <w:link w:val="FooterChar"/>
    <w:uiPriority w:val="99"/>
    <w:semiHidden/>
    <w:rsid w:val="005F26EC"/>
    <w:pPr>
      <w:tabs>
        <w:tab w:val="center" w:pos="4153"/>
        <w:tab w:val="right" w:pos="8306"/>
      </w:tabs>
      <w:spacing w:after="0" w:line="240" w:lineRule="auto"/>
    </w:pPr>
  </w:style>
  <w:style w:type="character" w:customStyle="1" w:styleId="FooterChar">
    <w:name w:val="Footer Char"/>
    <w:basedOn w:val="DefaultParagraphFont"/>
    <w:link w:val="Footer"/>
    <w:uiPriority w:val="99"/>
    <w:semiHidden/>
    <w:locked/>
    <w:rsid w:val="005F26EC"/>
    <w:rPr>
      <w:rFonts w:cs="Times New Roman"/>
    </w:rPr>
  </w:style>
  <w:style w:type="character" w:customStyle="1" w:styleId="black">
    <w:name w:val="black"/>
    <w:basedOn w:val="DefaultParagraphFont"/>
    <w:uiPriority w:val="99"/>
    <w:rsid w:val="00834040"/>
    <w:rPr>
      <w:rFonts w:cs="Times New Roman"/>
    </w:rPr>
  </w:style>
  <w:style w:type="character" w:customStyle="1" w:styleId="shorttext">
    <w:name w:val="short_text"/>
    <w:basedOn w:val="DefaultParagraphFont"/>
    <w:uiPriority w:val="99"/>
    <w:rsid w:val="00F03452"/>
    <w:rPr>
      <w:rFonts w:cs="Times New Roman"/>
    </w:rPr>
  </w:style>
  <w:style w:type="character" w:customStyle="1" w:styleId="hps">
    <w:name w:val="hps"/>
    <w:basedOn w:val="DefaultParagraphFont"/>
    <w:uiPriority w:val="99"/>
    <w:rsid w:val="00F03452"/>
    <w:rPr>
      <w:rFonts w:cs="Times New Roman"/>
    </w:rPr>
  </w:style>
</w:styles>
</file>

<file path=word/webSettings.xml><?xml version="1.0" encoding="utf-8"?>
<w:webSettings xmlns:r="http://schemas.openxmlformats.org/officeDocument/2006/relationships" xmlns:w="http://schemas.openxmlformats.org/wordprocessingml/2006/main">
  <w:divs>
    <w:div w:id="1190224232">
      <w:marLeft w:val="0"/>
      <w:marRight w:val="0"/>
      <w:marTop w:val="0"/>
      <w:marBottom w:val="0"/>
      <w:divBdr>
        <w:top w:val="none" w:sz="0" w:space="0" w:color="auto"/>
        <w:left w:val="none" w:sz="0" w:space="0" w:color="auto"/>
        <w:bottom w:val="none" w:sz="0" w:space="0" w:color="auto"/>
        <w:right w:val="none" w:sz="0" w:space="0" w:color="auto"/>
      </w:divBdr>
    </w:div>
    <w:div w:id="1190224233">
      <w:marLeft w:val="0"/>
      <w:marRight w:val="0"/>
      <w:marTop w:val="0"/>
      <w:marBottom w:val="0"/>
      <w:divBdr>
        <w:top w:val="none" w:sz="0" w:space="0" w:color="auto"/>
        <w:left w:val="none" w:sz="0" w:space="0" w:color="auto"/>
        <w:bottom w:val="none" w:sz="0" w:space="0" w:color="auto"/>
        <w:right w:val="none" w:sz="0" w:space="0" w:color="auto"/>
      </w:divBdr>
    </w:div>
    <w:div w:id="1190224234">
      <w:marLeft w:val="0"/>
      <w:marRight w:val="0"/>
      <w:marTop w:val="0"/>
      <w:marBottom w:val="0"/>
      <w:divBdr>
        <w:top w:val="none" w:sz="0" w:space="0" w:color="auto"/>
        <w:left w:val="none" w:sz="0" w:space="0" w:color="auto"/>
        <w:bottom w:val="none" w:sz="0" w:space="0" w:color="auto"/>
        <w:right w:val="none" w:sz="0" w:space="0" w:color="auto"/>
      </w:divBdr>
    </w:div>
    <w:div w:id="1190224235">
      <w:marLeft w:val="0"/>
      <w:marRight w:val="0"/>
      <w:marTop w:val="0"/>
      <w:marBottom w:val="0"/>
      <w:divBdr>
        <w:top w:val="none" w:sz="0" w:space="0" w:color="auto"/>
        <w:left w:val="none" w:sz="0" w:space="0" w:color="auto"/>
        <w:bottom w:val="none" w:sz="0" w:space="0" w:color="auto"/>
        <w:right w:val="none" w:sz="0" w:space="0" w:color="auto"/>
      </w:divBdr>
      <w:divsChild>
        <w:div w:id="1190224258">
          <w:marLeft w:val="547"/>
          <w:marRight w:val="0"/>
          <w:marTop w:val="134"/>
          <w:marBottom w:val="0"/>
          <w:divBdr>
            <w:top w:val="none" w:sz="0" w:space="0" w:color="auto"/>
            <w:left w:val="none" w:sz="0" w:space="0" w:color="auto"/>
            <w:bottom w:val="none" w:sz="0" w:space="0" w:color="auto"/>
            <w:right w:val="none" w:sz="0" w:space="0" w:color="auto"/>
          </w:divBdr>
        </w:div>
        <w:div w:id="1190224265">
          <w:marLeft w:val="547"/>
          <w:marRight w:val="0"/>
          <w:marTop w:val="134"/>
          <w:marBottom w:val="0"/>
          <w:divBdr>
            <w:top w:val="none" w:sz="0" w:space="0" w:color="auto"/>
            <w:left w:val="none" w:sz="0" w:space="0" w:color="auto"/>
            <w:bottom w:val="none" w:sz="0" w:space="0" w:color="auto"/>
            <w:right w:val="none" w:sz="0" w:space="0" w:color="auto"/>
          </w:divBdr>
        </w:div>
        <w:div w:id="1190224268">
          <w:marLeft w:val="1166"/>
          <w:marRight w:val="0"/>
          <w:marTop w:val="115"/>
          <w:marBottom w:val="0"/>
          <w:divBdr>
            <w:top w:val="none" w:sz="0" w:space="0" w:color="auto"/>
            <w:left w:val="none" w:sz="0" w:space="0" w:color="auto"/>
            <w:bottom w:val="none" w:sz="0" w:space="0" w:color="auto"/>
            <w:right w:val="none" w:sz="0" w:space="0" w:color="auto"/>
          </w:divBdr>
        </w:div>
        <w:div w:id="1190224278">
          <w:marLeft w:val="1166"/>
          <w:marRight w:val="0"/>
          <w:marTop w:val="115"/>
          <w:marBottom w:val="0"/>
          <w:divBdr>
            <w:top w:val="none" w:sz="0" w:space="0" w:color="auto"/>
            <w:left w:val="none" w:sz="0" w:space="0" w:color="auto"/>
            <w:bottom w:val="none" w:sz="0" w:space="0" w:color="auto"/>
            <w:right w:val="none" w:sz="0" w:space="0" w:color="auto"/>
          </w:divBdr>
        </w:div>
        <w:div w:id="1190224301">
          <w:marLeft w:val="1166"/>
          <w:marRight w:val="0"/>
          <w:marTop w:val="115"/>
          <w:marBottom w:val="0"/>
          <w:divBdr>
            <w:top w:val="none" w:sz="0" w:space="0" w:color="auto"/>
            <w:left w:val="none" w:sz="0" w:space="0" w:color="auto"/>
            <w:bottom w:val="none" w:sz="0" w:space="0" w:color="auto"/>
            <w:right w:val="none" w:sz="0" w:space="0" w:color="auto"/>
          </w:divBdr>
        </w:div>
      </w:divsChild>
    </w:div>
    <w:div w:id="1190224236">
      <w:marLeft w:val="0"/>
      <w:marRight w:val="0"/>
      <w:marTop w:val="0"/>
      <w:marBottom w:val="0"/>
      <w:divBdr>
        <w:top w:val="none" w:sz="0" w:space="0" w:color="auto"/>
        <w:left w:val="none" w:sz="0" w:space="0" w:color="auto"/>
        <w:bottom w:val="none" w:sz="0" w:space="0" w:color="auto"/>
        <w:right w:val="none" w:sz="0" w:space="0" w:color="auto"/>
      </w:divBdr>
    </w:div>
    <w:div w:id="1190224237">
      <w:marLeft w:val="0"/>
      <w:marRight w:val="0"/>
      <w:marTop w:val="0"/>
      <w:marBottom w:val="0"/>
      <w:divBdr>
        <w:top w:val="none" w:sz="0" w:space="0" w:color="auto"/>
        <w:left w:val="none" w:sz="0" w:space="0" w:color="auto"/>
        <w:bottom w:val="none" w:sz="0" w:space="0" w:color="auto"/>
        <w:right w:val="none" w:sz="0" w:space="0" w:color="auto"/>
      </w:divBdr>
    </w:div>
    <w:div w:id="1190224238">
      <w:marLeft w:val="0"/>
      <w:marRight w:val="0"/>
      <w:marTop w:val="0"/>
      <w:marBottom w:val="0"/>
      <w:divBdr>
        <w:top w:val="none" w:sz="0" w:space="0" w:color="auto"/>
        <w:left w:val="none" w:sz="0" w:space="0" w:color="auto"/>
        <w:bottom w:val="none" w:sz="0" w:space="0" w:color="auto"/>
        <w:right w:val="none" w:sz="0" w:space="0" w:color="auto"/>
      </w:divBdr>
    </w:div>
    <w:div w:id="1190224239">
      <w:marLeft w:val="0"/>
      <w:marRight w:val="0"/>
      <w:marTop w:val="0"/>
      <w:marBottom w:val="0"/>
      <w:divBdr>
        <w:top w:val="none" w:sz="0" w:space="0" w:color="auto"/>
        <w:left w:val="none" w:sz="0" w:space="0" w:color="auto"/>
        <w:bottom w:val="none" w:sz="0" w:space="0" w:color="auto"/>
        <w:right w:val="none" w:sz="0" w:space="0" w:color="auto"/>
      </w:divBdr>
    </w:div>
    <w:div w:id="1190224240">
      <w:marLeft w:val="0"/>
      <w:marRight w:val="0"/>
      <w:marTop w:val="0"/>
      <w:marBottom w:val="0"/>
      <w:divBdr>
        <w:top w:val="none" w:sz="0" w:space="0" w:color="auto"/>
        <w:left w:val="none" w:sz="0" w:space="0" w:color="auto"/>
        <w:bottom w:val="none" w:sz="0" w:space="0" w:color="auto"/>
        <w:right w:val="none" w:sz="0" w:space="0" w:color="auto"/>
      </w:divBdr>
    </w:div>
    <w:div w:id="1190224241">
      <w:marLeft w:val="0"/>
      <w:marRight w:val="0"/>
      <w:marTop w:val="0"/>
      <w:marBottom w:val="0"/>
      <w:divBdr>
        <w:top w:val="none" w:sz="0" w:space="0" w:color="auto"/>
        <w:left w:val="none" w:sz="0" w:space="0" w:color="auto"/>
        <w:bottom w:val="none" w:sz="0" w:space="0" w:color="auto"/>
        <w:right w:val="none" w:sz="0" w:space="0" w:color="auto"/>
      </w:divBdr>
    </w:div>
    <w:div w:id="1190224242">
      <w:marLeft w:val="0"/>
      <w:marRight w:val="0"/>
      <w:marTop w:val="0"/>
      <w:marBottom w:val="0"/>
      <w:divBdr>
        <w:top w:val="none" w:sz="0" w:space="0" w:color="auto"/>
        <w:left w:val="none" w:sz="0" w:space="0" w:color="auto"/>
        <w:bottom w:val="none" w:sz="0" w:space="0" w:color="auto"/>
        <w:right w:val="none" w:sz="0" w:space="0" w:color="auto"/>
      </w:divBdr>
    </w:div>
    <w:div w:id="1190224243">
      <w:marLeft w:val="0"/>
      <w:marRight w:val="0"/>
      <w:marTop w:val="0"/>
      <w:marBottom w:val="0"/>
      <w:divBdr>
        <w:top w:val="none" w:sz="0" w:space="0" w:color="auto"/>
        <w:left w:val="none" w:sz="0" w:space="0" w:color="auto"/>
        <w:bottom w:val="none" w:sz="0" w:space="0" w:color="auto"/>
        <w:right w:val="none" w:sz="0" w:space="0" w:color="auto"/>
      </w:divBdr>
    </w:div>
    <w:div w:id="1190224245">
      <w:marLeft w:val="0"/>
      <w:marRight w:val="0"/>
      <w:marTop w:val="0"/>
      <w:marBottom w:val="0"/>
      <w:divBdr>
        <w:top w:val="none" w:sz="0" w:space="0" w:color="auto"/>
        <w:left w:val="none" w:sz="0" w:space="0" w:color="auto"/>
        <w:bottom w:val="none" w:sz="0" w:space="0" w:color="auto"/>
        <w:right w:val="none" w:sz="0" w:space="0" w:color="auto"/>
      </w:divBdr>
    </w:div>
    <w:div w:id="1190224246">
      <w:marLeft w:val="0"/>
      <w:marRight w:val="0"/>
      <w:marTop w:val="0"/>
      <w:marBottom w:val="0"/>
      <w:divBdr>
        <w:top w:val="none" w:sz="0" w:space="0" w:color="auto"/>
        <w:left w:val="none" w:sz="0" w:space="0" w:color="auto"/>
        <w:bottom w:val="none" w:sz="0" w:space="0" w:color="auto"/>
        <w:right w:val="none" w:sz="0" w:space="0" w:color="auto"/>
      </w:divBdr>
    </w:div>
    <w:div w:id="1190224247">
      <w:marLeft w:val="0"/>
      <w:marRight w:val="0"/>
      <w:marTop w:val="0"/>
      <w:marBottom w:val="0"/>
      <w:divBdr>
        <w:top w:val="none" w:sz="0" w:space="0" w:color="auto"/>
        <w:left w:val="none" w:sz="0" w:space="0" w:color="auto"/>
        <w:bottom w:val="none" w:sz="0" w:space="0" w:color="auto"/>
        <w:right w:val="none" w:sz="0" w:space="0" w:color="auto"/>
      </w:divBdr>
    </w:div>
    <w:div w:id="1190224248">
      <w:marLeft w:val="0"/>
      <w:marRight w:val="0"/>
      <w:marTop w:val="0"/>
      <w:marBottom w:val="0"/>
      <w:divBdr>
        <w:top w:val="none" w:sz="0" w:space="0" w:color="auto"/>
        <w:left w:val="none" w:sz="0" w:space="0" w:color="auto"/>
        <w:bottom w:val="none" w:sz="0" w:space="0" w:color="auto"/>
        <w:right w:val="none" w:sz="0" w:space="0" w:color="auto"/>
      </w:divBdr>
    </w:div>
    <w:div w:id="1190224249">
      <w:marLeft w:val="0"/>
      <w:marRight w:val="0"/>
      <w:marTop w:val="0"/>
      <w:marBottom w:val="0"/>
      <w:divBdr>
        <w:top w:val="none" w:sz="0" w:space="0" w:color="auto"/>
        <w:left w:val="none" w:sz="0" w:space="0" w:color="auto"/>
        <w:bottom w:val="none" w:sz="0" w:space="0" w:color="auto"/>
        <w:right w:val="none" w:sz="0" w:space="0" w:color="auto"/>
      </w:divBdr>
    </w:div>
    <w:div w:id="1190224250">
      <w:marLeft w:val="0"/>
      <w:marRight w:val="0"/>
      <w:marTop w:val="0"/>
      <w:marBottom w:val="0"/>
      <w:divBdr>
        <w:top w:val="none" w:sz="0" w:space="0" w:color="auto"/>
        <w:left w:val="none" w:sz="0" w:space="0" w:color="auto"/>
        <w:bottom w:val="none" w:sz="0" w:space="0" w:color="auto"/>
        <w:right w:val="none" w:sz="0" w:space="0" w:color="auto"/>
      </w:divBdr>
    </w:div>
    <w:div w:id="1190224252">
      <w:marLeft w:val="0"/>
      <w:marRight w:val="0"/>
      <w:marTop w:val="0"/>
      <w:marBottom w:val="0"/>
      <w:divBdr>
        <w:top w:val="none" w:sz="0" w:space="0" w:color="auto"/>
        <w:left w:val="none" w:sz="0" w:space="0" w:color="auto"/>
        <w:bottom w:val="none" w:sz="0" w:space="0" w:color="auto"/>
        <w:right w:val="none" w:sz="0" w:space="0" w:color="auto"/>
      </w:divBdr>
    </w:div>
    <w:div w:id="1190224253">
      <w:marLeft w:val="0"/>
      <w:marRight w:val="0"/>
      <w:marTop w:val="0"/>
      <w:marBottom w:val="0"/>
      <w:divBdr>
        <w:top w:val="none" w:sz="0" w:space="0" w:color="auto"/>
        <w:left w:val="none" w:sz="0" w:space="0" w:color="auto"/>
        <w:bottom w:val="none" w:sz="0" w:space="0" w:color="auto"/>
        <w:right w:val="none" w:sz="0" w:space="0" w:color="auto"/>
      </w:divBdr>
    </w:div>
    <w:div w:id="1190224254">
      <w:marLeft w:val="0"/>
      <w:marRight w:val="0"/>
      <w:marTop w:val="0"/>
      <w:marBottom w:val="0"/>
      <w:divBdr>
        <w:top w:val="none" w:sz="0" w:space="0" w:color="auto"/>
        <w:left w:val="none" w:sz="0" w:space="0" w:color="auto"/>
        <w:bottom w:val="none" w:sz="0" w:space="0" w:color="auto"/>
        <w:right w:val="none" w:sz="0" w:space="0" w:color="auto"/>
      </w:divBdr>
    </w:div>
    <w:div w:id="1190224255">
      <w:marLeft w:val="0"/>
      <w:marRight w:val="0"/>
      <w:marTop w:val="0"/>
      <w:marBottom w:val="0"/>
      <w:divBdr>
        <w:top w:val="none" w:sz="0" w:space="0" w:color="auto"/>
        <w:left w:val="none" w:sz="0" w:space="0" w:color="auto"/>
        <w:bottom w:val="none" w:sz="0" w:space="0" w:color="auto"/>
        <w:right w:val="none" w:sz="0" w:space="0" w:color="auto"/>
      </w:divBdr>
    </w:div>
    <w:div w:id="1190224256">
      <w:marLeft w:val="0"/>
      <w:marRight w:val="0"/>
      <w:marTop w:val="0"/>
      <w:marBottom w:val="0"/>
      <w:divBdr>
        <w:top w:val="none" w:sz="0" w:space="0" w:color="auto"/>
        <w:left w:val="none" w:sz="0" w:space="0" w:color="auto"/>
        <w:bottom w:val="none" w:sz="0" w:space="0" w:color="auto"/>
        <w:right w:val="none" w:sz="0" w:space="0" w:color="auto"/>
      </w:divBdr>
    </w:div>
    <w:div w:id="1190224257">
      <w:marLeft w:val="0"/>
      <w:marRight w:val="0"/>
      <w:marTop w:val="0"/>
      <w:marBottom w:val="0"/>
      <w:divBdr>
        <w:top w:val="none" w:sz="0" w:space="0" w:color="auto"/>
        <w:left w:val="none" w:sz="0" w:space="0" w:color="auto"/>
        <w:bottom w:val="none" w:sz="0" w:space="0" w:color="auto"/>
        <w:right w:val="none" w:sz="0" w:space="0" w:color="auto"/>
      </w:divBdr>
    </w:div>
    <w:div w:id="1190224260">
      <w:marLeft w:val="0"/>
      <w:marRight w:val="0"/>
      <w:marTop w:val="0"/>
      <w:marBottom w:val="0"/>
      <w:divBdr>
        <w:top w:val="none" w:sz="0" w:space="0" w:color="auto"/>
        <w:left w:val="none" w:sz="0" w:space="0" w:color="auto"/>
        <w:bottom w:val="none" w:sz="0" w:space="0" w:color="auto"/>
        <w:right w:val="none" w:sz="0" w:space="0" w:color="auto"/>
      </w:divBdr>
    </w:div>
    <w:div w:id="1190224261">
      <w:marLeft w:val="0"/>
      <w:marRight w:val="0"/>
      <w:marTop w:val="0"/>
      <w:marBottom w:val="0"/>
      <w:divBdr>
        <w:top w:val="none" w:sz="0" w:space="0" w:color="auto"/>
        <w:left w:val="none" w:sz="0" w:space="0" w:color="auto"/>
        <w:bottom w:val="none" w:sz="0" w:space="0" w:color="auto"/>
        <w:right w:val="none" w:sz="0" w:space="0" w:color="auto"/>
      </w:divBdr>
    </w:div>
    <w:div w:id="1190224262">
      <w:marLeft w:val="0"/>
      <w:marRight w:val="0"/>
      <w:marTop w:val="0"/>
      <w:marBottom w:val="0"/>
      <w:divBdr>
        <w:top w:val="none" w:sz="0" w:space="0" w:color="auto"/>
        <w:left w:val="none" w:sz="0" w:space="0" w:color="auto"/>
        <w:bottom w:val="none" w:sz="0" w:space="0" w:color="auto"/>
        <w:right w:val="none" w:sz="0" w:space="0" w:color="auto"/>
      </w:divBdr>
    </w:div>
    <w:div w:id="1190224263">
      <w:marLeft w:val="0"/>
      <w:marRight w:val="0"/>
      <w:marTop w:val="0"/>
      <w:marBottom w:val="0"/>
      <w:divBdr>
        <w:top w:val="none" w:sz="0" w:space="0" w:color="auto"/>
        <w:left w:val="none" w:sz="0" w:space="0" w:color="auto"/>
        <w:bottom w:val="none" w:sz="0" w:space="0" w:color="auto"/>
        <w:right w:val="none" w:sz="0" w:space="0" w:color="auto"/>
      </w:divBdr>
    </w:div>
    <w:div w:id="1190224266">
      <w:marLeft w:val="0"/>
      <w:marRight w:val="0"/>
      <w:marTop w:val="0"/>
      <w:marBottom w:val="0"/>
      <w:divBdr>
        <w:top w:val="none" w:sz="0" w:space="0" w:color="auto"/>
        <w:left w:val="none" w:sz="0" w:space="0" w:color="auto"/>
        <w:bottom w:val="none" w:sz="0" w:space="0" w:color="auto"/>
        <w:right w:val="none" w:sz="0" w:space="0" w:color="auto"/>
      </w:divBdr>
    </w:div>
    <w:div w:id="1190224267">
      <w:marLeft w:val="0"/>
      <w:marRight w:val="0"/>
      <w:marTop w:val="0"/>
      <w:marBottom w:val="0"/>
      <w:divBdr>
        <w:top w:val="none" w:sz="0" w:space="0" w:color="auto"/>
        <w:left w:val="none" w:sz="0" w:space="0" w:color="auto"/>
        <w:bottom w:val="none" w:sz="0" w:space="0" w:color="auto"/>
        <w:right w:val="none" w:sz="0" w:space="0" w:color="auto"/>
      </w:divBdr>
    </w:div>
    <w:div w:id="1190224269">
      <w:marLeft w:val="0"/>
      <w:marRight w:val="0"/>
      <w:marTop w:val="0"/>
      <w:marBottom w:val="0"/>
      <w:divBdr>
        <w:top w:val="none" w:sz="0" w:space="0" w:color="auto"/>
        <w:left w:val="none" w:sz="0" w:space="0" w:color="auto"/>
        <w:bottom w:val="none" w:sz="0" w:space="0" w:color="auto"/>
        <w:right w:val="none" w:sz="0" w:space="0" w:color="auto"/>
      </w:divBdr>
    </w:div>
    <w:div w:id="1190224270">
      <w:marLeft w:val="0"/>
      <w:marRight w:val="0"/>
      <w:marTop w:val="0"/>
      <w:marBottom w:val="0"/>
      <w:divBdr>
        <w:top w:val="none" w:sz="0" w:space="0" w:color="auto"/>
        <w:left w:val="none" w:sz="0" w:space="0" w:color="auto"/>
        <w:bottom w:val="none" w:sz="0" w:space="0" w:color="auto"/>
        <w:right w:val="none" w:sz="0" w:space="0" w:color="auto"/>
      </w:divBdr>
    </w:div>
    <w:div w:id="1190224271">
      <w:marLeft w:val="0"/>
      <w:marRight w:val="0"/>
      <w:marTop w:val="0"/>
      <w:marBottom w:val="0"/>
      <w:divBdr>
        <w:top w:val="none" w:sz="0" w:space="0" w:color="auto"/>
        <w:left w:val="none" w:sz="0" w:space="0" w:color="auto"/>
        <w:bottom w:val="none" w:sz="0" w:space="0" w:color="auto"/>
        <w:right w:val="none" w:sz="0" w:space="0" w:color="auto"/>
      </w:divBdr>
    </w:div>
    <w:div w:id="1190224272">
      <w:marLeft w:val="0"/>
      <w:marRight w:val="0"/>
      <w:marTop w:val="0"/>
      <w:marBottom w:val="0"/>
      <w:divBdr>
        <w:top w:val="none" w:sz="0" w:space="0" w:color="auto"/>
        <w:left w:val="none" w:sz="0" w:space="0" w:color="auto"/>
        <w:bottom w:val="none" w:sz="0" w:space="0" w:color="auto"/>
        <w:right w:val="none" w:sz="0" w:space="0" w:color="auto"/>
      </w:divBdr>
    </w:div>
    <w:div w:id="1190224273">
      <w:marLeft w:val="0"/>
      <w:marRight w:val="0"/>
      <w:marTop w:val="0"/>
      <w:marBottom w:val="0"/>
      <w:divBdr>
        <w:top w:val="none" w:sz="0" w:space="0" w:color="auto"/>
        <w:left w:val="none" w:sz="0" w:space="0" w:color="auto"/>
        <w:bottom w:val="none" w:sz="0" w:space="0" w:color="auto"/>
        <w:right w:val="none" w:sz="0" w:space="0" w:color="auto"/>
      </w:divBdr>
    </w:div>
    <w:div w:id="1190224275">
      <w:marLeft w:val="0"/>
      <w:marRight w:val="0"/>
      <w:marTop w:val="0"/>
      <w:marBottom w:val="0"/>
      <w:divBdr>
        <w:top w:val="none" w:sz="0" w:space="0" w:color="auto"/>
        <w:left w:val="none" w:sz="0" w:space="0" w:color="auto"/>
        <w:bottom w:val="none" w:sz="0" w:space="0" w:color="auto"/>
        <w:right w:val="none" w:sz="0" w:space="0" w:color="auto"/>
      </w:divBdr>
    </w:div>
    <w:div w:id="1190224276">
      <w:marLeft w:val="0"/>
      <w:marRight w:val="0"/>
      <w:marTop w:val="0"/>
      <w:marBottom w:val="0"/>
      <w:divBdr>
        <w:top w:val="none" w:sz="0" w:space="0" w:color="auto"/>
        <w:left w:val="none" w:sz="0" w:space="0" w:color="auto"/>
        <w:bottom w:val="none" w:sz="0" w:space="0" w:color="auto"/>
        <w:right w:val="none" w:sz="0" w:space="0" w:color="auto"/>
      </w:divBdr>
    </w:div>
    <w:div w:id="1190224277">
      <w:marLeft w:val="0"/>
      <w:marRight w:val="0"/>
      <w:marTop w:val="0"/>
      <w:marBottom w:val="0"/>
      <w:divBdr>
        <w:top w:val="none" w:sz="0" w:space="0" w:color="auto"/>
        <w:left w:val="none" w:sz="0" w:space="0" w:color="auto"/>
        <w:bottom w:val="none" w:sz="0" w:space="0" w:color="auto"/>
        <w:right w:val="none" w:sz="0" w:space="0" w:color="auto"/>
      </w:divBdr>
    </w:div>
    <w:div w:id="1190224279">
      <w:marLeft w:val="0"/>
      <w:marRight w:val="0"/>
      <w:marTop w:val="0"/>
      <w:marBottom w:val="0"/>
      <w:divBdr>
        <w:top w:val="none" w:sz="0" w:space="0" w:color="auto"/>
        <w:left w:val="none" w:sz="0" w:space="0" w:color="auto"/>
        <w:bottom w:val="none" w:sz="0" w:space="0" w:color="auto"/>
        <w:right w:val="none" w:sz="0" w:space="0" w:color="auto"/>
      </w:divBdr>
    </w:div>
    <w:div w:id="1190224280">
      <w:marLeft w:val="0"/>
      <w:marRight w:val="0"/>
      <w:marTop w:val="0"/>
      <w:marBottom w:val="0"/>
      <w:divBdr>
        <w:top w:val="none" w:sz="0" w:space="0" w:color="auto"/>
        <w:left w:val="none" w:sz="0" w:space="0" w:color="auto"/>
        <w:bottom w:val="none" w:sz="0" w:space="0" w:color="auto"/>
        <w:right w:val="none" w:sz="0" w:space="0" w:color="auto"/>
      </w:divBdr>
    </w:div>
    <w:div w:id="1190224281">
      <w:marLeft w:val="0"/>
      <w:marRight w:val="0"/>
      <w:marTop w:val="0"/>
      <w:marBottom w:val="0"/>
      <w:divBdr>
        <w:top w:val="none" w:sz="0" w:space="0" w:color="auto"/>
        <w:left w:val="none" w:sz="0" w:space="0" w:color="auto"/>
        <w:bottom w:val="none" w:sz="0" w:space="0" w:color="auto"/>
        <w:right w:val="none" w:sz="0" w:space="0" w:color="auto"/>
      </w:divBdr>
    </w:div>
    <w:div w:id="1190224282">
      <w:marLeft w:val="0"/>
      <w:marRight w:val="0"/>
      <w:marTop w:val="0"/>
      <w:marBottom w:val="0"/>
      <w:divBdr>
        <w:top w:val="none" w:sz="0" w:space="0" w:color="auto"/>
        <w:left w:val="none" w:sz="0" w:space="0" w:color="auto"/>
        <w:bottom w:val="none" w:sz="0" w:space="0" w:color="auto"/>
        <w:right w:val="none" w:sz="0" w:space="0" w:color="auto"/>
      </w:divBdr>
    </w:div>
    <w:div w:id="1190224283">
      <w:marLeft w:val="0"/>
      <w:marRight w:val="0"/>
      <w:marTop w:val="0"/>
      <w:marBottom w:val="0"/>
      <w:divBdr>
        <w:top w:val="none" w:sz="0" w:space="0" w:color="auto"/>
        <w:left w:val="none" w:sz="0" w:space="0" w:color="auto"/>
        <w:bottom w:val="none" w:sz="0" w:space="0" w:color="auto"/>
        <w:right w:val="none" w:sz="0" w:space="0" w:color="auto"/>
      </w:divBdr>
    </w:div>
    <w:div w:id="1190224284">
      <w:marLeft w:val="0"/>
      <w:marRight w:val="0"/>
      <w:marTop w:val="0"/>
      <w:marBottom w:val="0"/>
      <w:divBdr>
        <w:top w:val="none" w:sz="0" w:space="0" w:color="auto"/>
        <w:left w:val="none" w:sz="0" w:space="0" w:color="auto"/>
        <w:bottom w:val="none" w:sz="0" w:space="0" w:color="auto"/>
        <w:right w:val="none" w:sz="0" w:space="0" w:color="auto"/>
      </w:divBdr>
    </w:div>
    <w:div w:id="1190224285">
      <w:marLeft w:val="0"/>
      <w:marRight w:val="0"/>
      <w:marTop w:val="0"/>
      <w:marBottom w:val="0"/>
      <w:divBdr>
        <w:top w:val="none" w:sz="0" w:space="0" w:color="auto"/>
        <w:left w:val="none" w:sz="0" w:space="0" w:color="auto"/>
        <w:bottom w:val="none" w:sz="0" w:space="0" w:color="auto"/>
        <w:right w:val="none" w:sz="0" w:space="0" w:color="auto"/>
      </w:divBdr>
    </w:div>
    <w:div w:id="1190224286">
      <w:marLeft w:val="0"/>
      <w:marRight w:val="0"/>
      <w:marTop w:val="0"/>
      <w:marBottom w:val="0"/>
      <w:divBdr>
        <w:top w:val="none" w:sz="0" w:space="0" w:color="auto"/>
        <w:left w:val="none" w:sz="0" w:space="0" w:color="auto"/>
        <w:bottom w:val="none" w:sz="0" w:space="0" w:color="auto"/>
        <w:right w:val="none" w:sz="0" w:space="0" w:color="auto"/>
      </w:divBdr>
    </w:div>
    <w:div w:id="1190224288">
      <w:marLeft w:val="0"/>
      <w:marRight w:val="0"/>
      <w:marTop w:val="0"/>
      <w:marBottom w:val="0"/>
      <w:divBdr>
        <w:top w:val="none" w:sz="0" w:space="0" w:color="auto"/>
        <w:left w:val="none" w:sz="0" w:space="0" w:color="auto"/>
        <w:bottom w:val="none" w:sz="0" w:space="0" w:color="auto"/>
        <w:right w:val="none" w:sz="0" w:space="0" w:color="auto"/>
      </w:divBdr>
    </w:div>
    <w:div w:id="1190224289">
      <w:marLeft w:val="0"/>
      <w:marRight w:val="0"/>
      <w:marTop w:val="0"/>
      <w:marBottom w:val="0"/>
      <w:divBdr>
        <w:top w:val="none" w:sz="0" w:space="0" w:color="auto"/>
        <w:left w:val="none" w:sz="0" w:space="0" w:color="auto"/>
        <w:bottom w:val="none" w:sz="0" w:space="0" w:color="auto"/>
        <w:right w:val="none" w:sz="0" w:space="0" w:color="auto"/>
      </w:divBdr>
    </w:div>
    <w:div w:id="1190224290">
      <w:marLeft w:val="0"/>
      <w:marRight w:val="0"/>
      <w:marTop w:val="0"/>
      <w:marBottom w:val="0"/>
      <w:divBdr>
        <w:top w:val="none" w:sz="0" w:space="0" w:color="auto"/>
        <w:left w:val="none" w:sz="0" w:space="0" w:color="auto"/>
        <w:bottom w:val="none" w:sz="0" w:space="0" w:color="auto"/>
        <w:right w:val="none" w:sz="0" w:space="0" w:color="auto"/>
      </w:divBdr>
    </w:div>
    <w:div w:id="1190224291">
      <w:marLeft w:val="0"/>
      <w:marRight w:val="0"/>
      <w:marTop w:val="0"/>
      <w:marBottom w:val="0"/>
      <w:divBdr>
        <w:top w:val="none" w:sz="0" w:space="0" w:color="auto"/>
        <w:left w:val="none" w:sz="0" w:space="0" w:color="auto"/>
        <w:bottom w:val="none" w:sz="0" w:space="0" w:color="auto"/>
        <w:right w:val="none" w:sz="0" w:space="0" w:color="auto"/>
      </w:divBdr>
    </w:div>
    <w:div w:id="1190224292">
      <w:marLeft w:val="0"/>
      <w:marRight w:val="0"/>
      <w:marTop w:val="0"/>
      <w:marBottom w:val="0"/>
      <w:divBdr>
        <w:top w:val="none" w:sz="0" w:space="0" w:color="auto"/>
        <w:left w:val="none" w:sz="0" w:space="0" w:color="auto"/>
        <w:bottom w:val="none" w:sz="0" w:space="0" w:color="auto"/>
        <w:right w:val="none" w:sz="0" w:space="0" w:color="auto"/>
      </w:divBdr>
    </w:div>
    <w:div w:id="1190224293">
      <w:marLeft w:val="0"/>
      <w:marRight w:val="0"/>
      <w:marTop w:val="0"/>
      <w:marBottom w:val="0"/>
      <w:divBdr>
        <w:top w:val="none" w:sz="0" w:space="0" w:color="auto"/>
        <w:left w:val="none" w:sz="0" w:space="0" w:color="auto"/>
        <w:bottom w:val="none" w:sz="0" w:space="0" w:color="auto"/>
        <w:right w:val="none" w:sz="0" w:space="0" w:color="auto"/>
      </w:divBdr>
    </w:div>
    <w:div w:id="1190224294">
      <w:marLeft w:val="0"/>
      <w:marRight w:val="0"/>
      <w:marTop w:val="0"/>
      <w:marBottom w:val="0"/>
      <w:divBdr>
        <w:top w:val="none" w:sz="0" w:space="0" w:color="auto"/>
        <w:left w:val="none" w:sz="0" w:space="0" w:color="auto"/>
        <w:bottom w:val="none" w:sz="0" w:space="0" w:color="auto"/>
        <w:right w:val="none" w:sz="0" w:space="0" w:color="auto"/>
      </w:divBdr>
      <w:divsChild>
        <w:div w:id="1190224244">
          <w:marLeft w:val="547"/>
          <w:marRight w:val="0"/>
          <w:marTop w:val="154"/>
          <w:marBottom w:val="0"/>
          <w:divBdr>
            <w:top w:val="none" w:sz="0" w:space="0" w:color="auto"/>
            <w:left w:val="none" w:sz="0" w:space="0" w:color="auto"/>
            <w:bottom w:val="none" w:sz="0" w:space="0" w:color="auto"/>
            <w:right w:val="none" w:sz="0" w:space="0" w:color="auto"/>
          </w:divBdr>
        </w:div>
        <w:div w:id="1190224251">
          <w:marLeft w:val="547"/>
          <w:marRight w:val="0"/>
          <w:marTop w:val="154"/>
          <w:marBottom w:val="0"/>
          <w:divBdr>
            <w:top w:val="none" w:sz="0" w:space="0" w:color="auto"/>
            <w:left w:val="none" w:sz="0" w:space="0" w:color="auto"/>
            <w:bottom w:val="none" w:sz="0" w:space="0" w:color="auto"/>
            <w:right w:val="none" w:sz="0" w:space="0" w:color="auto"/>
          </w:divBdr>
        </w:div>
        <w:div w:id="1190224259">
          <w:marLeft w:val="547"/>
          <w:marRight w:val="0"/>
          <w:marTop w:val="154"/>
          <w:marBottom w:val="0"/>
          <w:divBdr>
            <w:top w:val="none" w:sz="0" w:space="0" w:color="auto"/>
            <w:left w:val="none" w:sz="0" w:space="0" w:color="auto"/>
            <w:bottom w:val="none" w:sz="0" w:space="0" w:color="auto"/>
            <w:right w:val="none" w:sz="0" w:space="0" w:color="auto"/>
          </w:divBdr>
        </w:div>
        <w:div w:id="1190224264">
          <w:marLeft w:val="547"/>
          <w:marRight w:val="0"/>
          <w:marTop w:val="154"/>
          <w:marBottom w:val="0"/>
          <w:divBdr>
            <w:top w:val="none" w:sz="0" w:space="0" w:color="auto"/>
            <w:left w:val="none" w:sz="0" w:space="0" w:color="auto"/>
            <w:bottom w:val="none" w:sz="0" w:space="0" w:color="auto"/>
            <w:right w:val="none" w:sz="0" w:space="0" w:color="auto"/>
          </w:divBdr>
        </w:div>
        <w:div w:id="1190224274">
          <w:marLeft w:val="547"/>
          <w:marRight w:val="0"/>
          <w:marTop w:val="154"/>
          <w:marBottom w:val="0"/>
          <w:divBdr>
            <w:top w:val="none" w:sz="0" w:space="0" w:color="auto"/>
            <w:left w:val="none" w:sz="0" w:space="0" w:color="auto"/>
            <w:bottom w:val="none" w:sz="0" w:space="0" w:color="auto"/>
            <w:right w:val="none" w:sz="0" w:space="0" w:color="auto"/>
          </w:divBdr>
        </w:div>
        <w:div w:id="1190224287">
          <w:marLeft w:val="547"/>
          <w:marRight w:val="0"/>
          <w:marTop w:val="154"/>
          <w:marBottom w:val="0"/>
          <w:divBdr>
            <w:top w:val="none" w:sz="0" w:space="0" w:color="auto"/>
            <w:left w:val="none" w:sz="0" w:space="0" w:color="auto"/>
            <w:bottom w:val="none" w:sz="0" w:space="0" w:color="auto"/>
            <w:right w:val="none" w:sz="0" w:space="0" w:color="auto"/>
          </w:divBdr>
        </w:div>
      </w:divsChild>
    </w:div>
    <w:div w:id="1190224295">
      <w:marLeft w:val="0"/>
      <w:marRight w:val="0"/>
      <w:marTop w:val="0"/>
      <w:marBottom w:val="0"/>
      <w:divBdr>
        <w:top w:val="none" w:sz="0" w:space="0" w:color="auto"/>
        <w:left w:val="none" w:sz="0" w:space="0" w:color="auto"/>
        <w:bottom w:val="none" w:sz="0" w:space="0" w:color="auto"/>
        <w:right w:val="none" w:sz="0" w:space="0" w:color="auto"/>
      </w:divBdr>
    </w:div>
    <w:div w:id="1190224296">
      <w:marLeft w:val="0"/>
      <w:marRight w:val="0"/>
      <w:marTop w:val="0"/>
      <w:marBottom w:val="0"/>
      <w:divBdr>
        <w:top w:val="none" w:sz="0" w:space="0" w:color="auto"/>
        <w:left w:val="none" w:sz="0" w:space="0" w:color="auto"/>
        <w:bottom w:val="none" w:sz="0" w:space="0" w:color="auto"/>
        <w:right w:val="none" w:sz="0" w:space="0" w:color="auto"/>
      </w:divBdr>
    </w:div>
    <w:div w:id="1190224297">
      <w:marLeft w:val="0"/>
      <w:marRight w:val="0"/>
      <w:marTop w:val="0"/>
      <w:marBottom w:val="0"/>
      <w:divBdr>
        <w:top w:val="none" w:sz="0" w:space="0" w:color="auto"/>
        <w:left w:val="none" w:sz="0" w:space="0" w:color="auto"/>
        <w:bottom w:val="none" w:sz="0" w:space="0" w:color="auto"/>
        <w:right w:val="none" w:sz="0" w:space="0" w:color="auto"/>
      </w:divBdr>
    </w:div>
    <w:div w:id="1190224298">
      <w:marLeft w:val="0"/>
      <w:marRight w:val="0"/>
      <w:marTop w:val="0"/>
      <w:marBottom w:val="0"/>
      <w:divBdr>
        <w:top w:val="none" w:sz="0" w:space="0" w:color="auto"/>
        <w:left w:val="none" w:sz="0" w:space="0" w:color="auto"/>
        <w:bottom w:val="none" w:sz="0" w:space="0" w:color="auto"/>
        <w:right w:val="none" w:sz="0" w:space="0" w:color="auto"/>
      </w:divBdr>
    </w:div>
    <w:div w:id="1190224299">
      <w:marLeft w:val="0"/>
      <w:marRight w:val="0"/>
      <w:marTop w:val="0"/>
      <w:marBottom w:val="0"/>
      <w:divBdr>
        <w:top w:val="none" w:sz="0" w:space="0" w:color="auto"/>
        <w:left w:val="none" w:sz="0" w:space="0" w:color="auto"/>
        <w:bottom w:val="none" w:sz="0" w:space="0" w:color="auto"/>
        <w:right w:val="none" w:sz="0" w:space="0" w:color="auto"/>
      </w:divBdr>
    </w:div>
    <w:div w:id="1190224300">
      <w:marLeft w:val="0"/>
      <w:marRight w:val="0"/>
      <w:marTop w:val="0"/>
      <w:marBottom w:val="0"/>
      <w:divBdr>
        <w:top w:val="none" w:sz="0" w:space="0" w:color="auto"/>
        <w:left w:val="none" w:sz="0" w:space="0" w:color="auto"/>
        <w:bottom w:val="none" w:sz="0" w:space="0" w:color="auto"/>
        <w:right w:val="none" w:sz="0" w:space="0" w:color="auto"/>
      </w:divBdr>
    </w:div>
    <w:div w:id="1190224302">
      <w:marLeft w:val="0"/>
      <w:marRight w:val="0"/>
      <w:marTop w:val="0"/>
      <w:marBottom w:val="0"/>
      <w:divBdr>
        <w:top w:val="none" w:sz="0" w:space="0" w:color="auto"/>
        <w:left w:val="none" w:sz="0" w:space="0" w:color="auto"/>
        <w:bottom w:val="none" w:sz="0" w:space="0" w:color="auto"/>
        <w:right w:val="none" w:sz="0" w:space="0" w:color="auto"/>
      </w:divBdr>
    </w:div>
    <w:div w:id="1190224303">
      <w:marLeft w:val="0"/>
      <w:marRight w:val="0"/>
      <w:marTop w:val="0"/>
      <w:marBottom w:val="0"/>
      <w:divBdr>
        <w:top w:val="none" w:sz="0" w:space="0" w:color="auto"/>
        <w:left w:val="none" w:sz="0" w:space="0" w:color="auto"/>
        <w:bottom w:val="none" w:sz="0" w:space="0" w:color="auto"/>
        <w:right w:val="none" w:sz="0" w:space="0" w:color="auto"/>
      </w:divBdr>
    </w:div>
    <w:div w:id="11902243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88.jpeg"/><Relationship Id="rId21"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hyperlink" Target="http://en.wikipedia.org/wiki/Toes" TargetMode="External"/><Relationship Id="rId63" Type="http://schemas.openxmlformats.org/officeDocument/2006/relationships/image" Target="media/image34.jpeg"/><Relationship Id="rId68" Type="http://schemas.openxmlformats.org/officeDocument/2006/relationships/image" Target="media/image39.jpeg"/><Relationship Id="rId84" Type="http://schemas.openxmlformats.org/officeDocument/2006/relationships/image" Target="media/image55.jpeg"/><Relationship Id="rId89" Type="http://schemas.openxmlformats.org/officeDocument/2006/relationships/image" Target="media/image60.png"/><Relationship Id="rId112" Type="http://schemas.openxmlformats.org/officeDocument/2006/relationships/image" Target="media/image83.jpeg"/><Relationship Id="rId16" Type="http://schemas.openxmlformats.org/officeDocument/2006/relationships/image" Target="media/image10.jpeg"/><Relationship Id="rId107" Type="http://schemas.openxmlformats.org/officeDocument/2006/relationships/image" Target="media/image78.jpeg"/><Relationship Id="rId11" Type="http://schemas.openxmlformats.org/officeDocument/2006/relationships/image" Target="media/image5.jpeg"/><Relationship Id="rId32" Type="http://schemas.openxmlformats.org/officeDocument/2006/relationships/hyperlink" Target="http://en.wikipedia.org/wiki/Gluteus_minimus" TargetMode="External"/><Relationship Id="rId37" Type="http://schemas.openxmlformats.org/officeDocument/2006/relationships/hyperlink" Target="http://en.wikipedia.org/wiki/Stance" TargetMode="External"/><Relationship Id="rId53" Type="http://schemas.openxmlformats.org/officeDocument/2006/relationships/hyperlink" Target="http://www.wisegeek.com/what-are-gastrinomas.htm" TargetMode="External"/><Relationship Id="rId58" Type="http://schemas.openxmlformats.org/officeDocument/2006/relationships/image" Target="media/image29.jpeg"/><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73.jpeg"/><Relationship Id="rId123" Type="http://schemas.openxmlformats.org/officeDocument/2006/relationships/image" Target="media/image94.jpeg"/><Relationship Id="rId5" Type="http://schemas.openxmlformats.org/officeDocument/2006/relationships/footnotes" Target="footnotes.xml"/><Relationship Id="rId61" Type="http://schemas.openxmlformats.org/officeDocument/2006/relationships/image" Target="media/image32.jpeg"/><Relationship Id="rId82" Type="http://schemas.openxmlformats.org/officeDocument/2006/relationships/image" Target="media/image53.jpeg"/><Relationship Id="rId90" Type="http://schemas.openxmlformats.org/officeDocument/2006/relationships/image" Target="media/image61.png"/><Relationship Id="rId95" Type="http://schemas.openxmlformats.org/officeDocument/2006/relationships/image" Target="media/image66.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en.wikipedia.org/wiki/Lower_limb" TargetMode="External"/><Relationship Id="rId35" Type="http://schemas.openxmlformats.org/officeDocument/2006/relationships/hyperlink" Target="http://en.wikipedia.org/wiki/Radiculopathy" TargetMode="External"/><Relationship Id="rId43" Type="http://schemas.openxmlformats.org/officeDocument/2006/relationships/hyperlink" Target="http://en.wikipedia.org/wiki/Achilles_tendon" TargetMode="External"/><Relationship Id="rId48" Type="http://schemas.openxmlformats.org/officeDocument/2006/relationships/hyperlink" Target="http://en.wikipedia.org/wiki/Dorsiflexion" TargetMode="External"/><Relationship Id="rId56" Type="http://schemas.openxmlformats.org/officeDocument/2006/relationships/image" Target="media/image27.png"/><Relationship Id="rId64" Type="http://schemas.openxmlformats.org/officeDocument/2006/relationships/image" Target="media/image35.jpeg"/><Relationship Id="rId69" Type="http://schemas.openxmlformats.org/officeDocument/2006/relationships/image" Target="media/image40.png"/><Relationship Id="rId77" Type="http://schemas.openxmlformats.org/officeDocument/2006/relationships/image" Target="media/image48.jpeg"/><Relationship Id="rId100" Type="http://schemas.openxmlformats.org/officeDocument/2006/relationships/image" Target="media/image71.jpeg"/><Relationship Id="rId105" Type="http://schemas.openxmlformats.org/officeDocument/2006/relationships/image" Target="media/image76.jpeg"/><Relationship Id="rId113" Type="http://schemas.openxmlformats.org/officeDocument/2006/relationships/image" Target="media/image84.jpeg"/><Relationship Id="rId118" Type="http://schemas.openxmlformats.org/officeDocument/2006/relationships/image" Target="media/image89.jpeg"/><Relationship Id="rId12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wisegeek.com/what-is-cerebral-palsy.htm" TargetMode="External"/><Relationship Id="rId72" Type="http://schemas.openxmlformats.org/officeDocument/2006/relationships/image" Target="media/image43.jpeg"/><Relationship Id="rId80" Type="http://schemas.openxmlformats.org/officeDocument/2006/relationships/image" Target="media/image51.jpeg"/><Relationship Id="rId85" Type="http://schemas.openxmlformats.org/officeDocument/2006/relationships/image" Target="media/image56.jpe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9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en.wikipedia.org/wiki/Superior_gluteal_nerve" TargetMode="External"/><Relationship Id="rId38" Type="http://schemas.openxmlformats.org/officeDocument/2006/relationships/hyperlink" Target="http://en.wikipedia.org/wiki/Human_pelvis" TargetMode="External"/><Relationship Id="rId46" Type="http://schemas.openxmlformats.org/officeDocument/2006/relationships/hyperlink" Target="http://en.wikipedia.org/wiki/Ankle" TargetMode="External"/><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image" Target="media/image74.png"/><Relationship Id="rId108" Type="http://schemas.openxmlformats.org/officeDocument/2006/relationships/image" Target="media/image79.jpeg"/><Relationship Id="rId116" Type="http://schemas.openxmlformats.org/officeDocument/2006/relationships/image" Target="media/image87.jpeg"/><Relationship Id="rId124" Type="http://schemas.openxmlformats.org/officeDocument/2006/relationships/image" Target="media/image95.jpeg"/><Relationship Id="rId20" Type="http://schemas.openxmlformats.org/officeDocument/2006/relationships/image" Target="media/image14.png"/><Relationship Id="rId41" Type="http://schemas.openxmlformats.org/officeDocument/2006/relationships/hyperlink" Target="http://en.wikipedia.org/wiki/Heel" TargetMode="External"/><Relationship Id="rId54" Type="http://schemas.openxmlformats.org/officeDocument/2006/relationships/image" Target="media/image26.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image" Target="media/image46.jpeg"/><Relationship Id="rId83" Type="http://schemas.openxmlformats.org/officeDocument/2006/relationships/image" Target="media/image54.jpeg"/><Relationship Id="rId88" Type="http://schemas.openxmlformats.org/officeDocument/2006/relationships/image" Target="media/image59.jpeg"/><Relationship Id="rId91" Type="http://schemas.openxmlformats.org/officeDocument/2006/relationships/image" Target="media/image62.jpeg"/><Relationship Id="rId96" Type="http://schemas.openxmlformats.org/officeDocument/2006/relationships/image" Target="media/image67.jpeg"/><Relationship Id="rId111" Type="http://schemas.openxmlformats.org/officeDocument/2006/relationships/image" Target="media/image8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en.wikipedia.org/wiki/Gait_%28human%29" TargetMode="External"/><Relationship Id="rId36" Type="http://schemas.openxmlformats.org/officeDocument/2006/relationships/hyperlink" Target="http://en.wikipedia.org/wiki/Poliomyelitis" TargetMode="External"/><Relationship Id="rId49" Type="http://schemas.openxmlformats.org/officeDocument/2006/relationships/image" Target="media/image24.jpeg"/><Relationship Id="rId57" Type="http://schemas.openxmlformats.org/officeDocument/2006/relationships/image" Target="media/image28.jpeg"/><Relationship Id="rId106" Type="http://schemas.openxmlformats.org/officeDocument/2006/relationships/image" Target="media/image77.jpeg"/><Relationship Id="rId114" Type="http://schemas.openxmlformats.org/officeDocument/2006/relationships/image" Target="media/image85.jpeg"/><Relationship Id="rId119" Type="http://schemas.openxmlformats.org/officeDocument/2006/relationships/image" Target="media/image90.jpeg"/><Relationship Id="rId10" Type="http://schemas.openxmlformats.org/officeDocument/2006/relationships/image" Target="media/image4.jpeg"/><Relationship Id="rId31" Type="http://schemas.openxmlformats.org/officeDocument/2006/relationships/hyperlink" Target="http://en.wikipedia.org/wiki/Gluteus_medius" TargetMode="External"/><Relationship Id="rId44" Type="http://schemas.openxmlformats.org/officeDocument/2006/relationships/hyperlink" Target="http://en.wikipedia.org/wiki/Cerebral_palsy" TargetMode="External"/><Relationship Id="rId52" Type="http://schemas.openxmlformats.org/officeDocument/2006/relationships/hyperlink" Target="http://www.wisegeek.com/how-does-the-brain-work.htm" TargetMode="External"/><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image" Target="media/image57.jpeg"/><Relationship Id="rId94" Type="http://schemas.openxmlformats.org/officeDocument/2006/relationships/image" Target="media/image65.jpeg"/><Relationship Id="rId99" Type="http://schemas.openxmlformats.org/officeDocument/2006/relationships/image" Target="media/image70.png"/><Relationship Id="rId101" Type="http://schemas.openxmlformats.org/officeDocument/2006/relationships/image" Target="media/image72.jpeg"/><Relationship Id="rId122" Type="http://schemas.openxmlformats.org/officeDocument/2006/relationships/image" Target="media/image93.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2.jpeg"/><Relationship Id="rId109" Type="http://schemas.openxmlformats.org/officeDocument/2006/relationships/image" Target="media/image80.png"/><Relationship Id="rId34" Type="http://schemas.openxmlformats.org/officeDocument/2006/relationships/hyperlink" Target="http://en.wikipedia.org/wiki/Hip" TargetMode="External"/><Relationship Id="rId50" Type="http://schemas.openxmlformats.org/officeDocument/2006/relationships/image" Target="media/image25.jpeg"/><Relationship Id="rId55" Type="http://schemas.openxmlformats.org/officeDocument/2006/relationships/hyperlink" Target="http://en.wikipedia.org/wiki/Gait_abnormality" TargetMode="External"/><Relationship Id="rId76" Type="http://schemas.openxmlformats.org/officeDocument/2006/relationships/image" Target="media/image47.jpeg"/><Relationship Id="rId97" Type="http://schemas.openxmlformats.org/officeDocument/2006/relationships/image" Target="media/image68.png"/><Relationship Id="rId104" Type="http://schemas.openxmlformats.org/officeDocument/2006/relationships/image" Target="media/image75.jpeg"/><Relationship Id="rId120" Type="http://schemas.openxmlformats.org/officeDocument/2006/relationships/image" Target="media/image91.jpeg"/><Relationship Id="rId125"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42.jpeg"/><Relationship Id="rId92" Type="http://schemas.openxmlformats.org/officeDocument/2006/relationships/image" Target="media/image63.jpeg"/><Relationship Id="rId2" Type="http://schemas.openxmlformats.org/officeDocument/2006/relationships/styles" Target="styles.xml"/><Relationship Id="rId29" Type="http://schemas.openxmlformats.org/officeDocument/2006/relationships/hyperlink" Target="http://en.wikipedia.org/wiki/Abductor_muscles" TargetMode="External"/><Relationship Id="rId24" Type="http://schemas.openxmlformats.org/officeDocument/2006/relationships/image" Target="media/image18.jpeg"/><Relationship Id="rId40" Type="http://schemas.openxmlformats.org/officeDocument/2006/relationships/hyperlink" Target="http://en.wikipedia.org/wiki/Toe" TargetMode="External"/><Relationship Id="rId45" Type="http://schemas.openxmlformats.org/officeDocument/2006/relationships/hyperlink" Target="http://en.wikipedia.org/wiki/Peroneal_nerve" TargetMode="External"/><Relationship Id="rId66" Type="http://schemas.openxmlformats.org/officeDocument/2006/relationships/image" Target="media/image37.jpeg"/><Relationship Id="rId87" Type="http://schemas.openxmlformats.org/officeDocument/2006/relationships/image" Target="media/image58.png"/><Relationship Id="rId110" Type="http://schemas.openxmlformats.org/officeDocument/2006/relationships/image" Target="media/image81.jpeg"/><Relationship Id="rId115" Type="http://schemas.openxmlformats.org/officeDocument/2006/relationships/image" Target="media/image8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18</Pages>
  <Words>1861</Words>
  <Characters>10613</Characters>
  <Application>Microsoft Office Outlook</Application>
  <DocSecurity>0</DocSecurity>
  <Lines>0</Lines>
  <Paragraphs>0</Paragraphs>
  <ScaleCrop>false</ScaleCrop>
  <Company>dr.pc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EXAMINATION OF THE FOOT AND ANKLE</dc:title>
  <dc:subject/>
  <dc:creator>new-pc</dc:creator>
  <cp:keywords/>
  <dc:description/>
  <cp:lastModifiedBy>admin</cp:lastModifiedBy>
  <cp:revision>2</cp:revision>
  <dcterms:created xsi:type="dcterms:W3CDTF">2012-04-14T11:04:00Z</dcterms:created>
  <dcterms:modified xsi:type="dcterms:W3CDTF">2012-04-14T11:04:00Z</dcterms:modified>
</cp:coreProperties>
</file>