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C4E1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</w:p>
    <w:p w14:paraId="404FE319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</w:p>
    <w:p w14:paraId="53C81D7B" w14:textId="77777777" w:rsidR="00D94ED6" w:rsidRP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2C292D"/>
          <w:sz w:val="56"/>
          <w:szCs w:val="56"/>
        </w:rPr>
      </w:pPr>
      <w:r w:rsidRPr="00D94ED6">
        <w:rPr>
          <w:rFonts w:ascii="Times" w:hAnsi="Times" w:cs="Times"/>
          <w:color w:val="2C292D"/>
          <w:sz w:val="56"/>
          <w:szCs w:val="56"/>
        </w:rPr>
        <w:t>History</w:t>
      </w:r>
    </w:p>
    <w:p w14:paraId="3F1FEB00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</w:p>
    <w:p w14:paraId="46872761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</w:p>
    <w:p w14:paraId="49FE9FE9" w14:textId="77777777" w:rsidR="00D94ED6" w:rsidRP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>
        <w:rPr>
          <w:rFonts w:ascii="Times" w:hAnsi="Times" w:cs="Times"/>
          <w:color w:val="2C292D"/>
          <w:sz w:val="32"/>
          <w:szCs w:val="32"/>
        </w:rPr>
        <w:t xml:space="preserve">- </w:t>
      </w:r>
      <w:proofErr w:type="gramStart"/>
      <w:r w:rsidRPr="00D94ED6">
        <w:rPr>
          <w:rFonts w:ascii="Times" w:hAnsi="Times" w:cs="Times"/>
          <w:color w:val="2C292D"/>
          <w:sz w:val="32"/>
          <w:szCs w:val="32"/>
        </w:rPr>
        <w:t>number</w:t>
      </w:r>
      <w:proofErr w:type="gramEnd"/>
      <w:r w:rsidRPr="00D94ED6">
        <w:rPr>
          <w:rFonts w:ascii="Times" w:hAnsi="Times" w:cs="Times"/>
          <w:color w:val="2C292D"/>
          <w:sz w:val="32"/>
          <w:szCs w:val="32"/>
        </w:rPr>
        <w:t xml:space="preserve"> of joints 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involved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- </w:t>
      </w:r>
      <w:r w:rsidRPr="00D94ED6">
        <w:rPr>
          <w:rFonts w:ascii="Times" w:hAnsi="Times" w:cs="Times"/>
          <w:color w:val="2C292D"/>
          <w:sz w:val="32"/>
          <w:szCs w:val="32"/>
        </w:rPr>
        <w:t>monoarticular, oligoarticular,    polyarticular</w:t>
      </w:r>
    </w:p>
    <w:p w14:paraId="48498828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2C292D"/>
          <w:sz w:val="32"/>
          <w:szCs w:val="32"/>
        </w:rPr>
        <w:t xml:space="preserve"> 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Pattern of joints involved 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- </w:t>
      </w:r>
      <w:r w:rsidRPr="00D94ED6">
        <w:rPr>
          <w:rFonts w:ascii="Times" w:hAnsi="Times" w:cs="Times"/>
          <w:color w:val="2C292D"/>
          <w:sz w:val="32"/>
          <w:szCs w:val="32"/>
        </w:rPr>
        <w:t>symmetrical vs</w:t>
      </w:r>
      <w:r w:rsidRPr="00D94ED6">
        <w:rPr>
          <w:rFonts w:ascii="Times" w:hAnsi="Times" w:cs="Times"/>
          <w:color w:val="4F4E51"/>
          <w:sz w:val="32"/>
          <w:szCs w:val="32"/>
        </w:rPr>
        <w:t xml:space="preserve">.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asymmetrical, </w:t>
      </w:r>
      <w:r w:rsidRPr="00D94ED6">
        <w:rPr>
          <w:rFonts w:ascii="Times" w:hAnsi="Times" w:cs="Times"/>
          <w:color w:val="1F1C1E"/>
          <w:sz w:val="32"/>
          <w:szCs w:val="32"/>
        </w:rPr>
        <w:t>l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arge </w:t>
      </w:r>
      <w:r>
        <w:rPr>
          <w:rFonts w:ascii="Times" w:hAnsi="Times" w:cs="Times"/>
          <w:color w:val="3B393E"/>
          <w:sz w:val="32"/>
          <w:szCs w:val="32"/>
        </w:rPr>
        <w:t xml:space="preserve">  </w:t>
      </w:r>
      <w:r w:rsidRPr="00D94ED6">
        <w:rPr>
          <w:rFonts w:ascii="Times" w:hAnsi="Times" w:cs="Times"/>
          <w:color w:val="3B393E"/>
          <w:sz w:val="32"/>
          <w:szCs w:val="32"/>
        </w:rPr>
        <w:t>vs</w:t>
      </w:r>
      <w:r w:rsidRPr="00D94ED6">
        <w:rPr>
          <w:rFonts w:ascii="Times" w:hAnsi="Times" w:cs="Times"/>
          <w:color w:val="5F6169"/>
          <w:sz w:val="32"/>
          <w:szCs w:val="32"/>
        </w:rPr>
        <w:t xml:space="preserve">.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small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joints,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axial skeleton </w:t>
      </w:r>
    </w:p>
    <w:p w14:paraId="47F9508E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Relation to activity (inflammatory better with activity, degenerative worse) </w:t>
      </w:r>
    </w:p>
    <w:p w14:paraId="42943240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>Relation to rest (inflammatory worse with rest, degenerative better)</w:t>
      </w:r>
    </w:p>
    <w:p w14:paraId="4A5892D9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Morning </w:t>
      </w:r>
      <w:r w:rsidRPr="00D94ED6">
        <w:rPr>
          <w:rFonts w:ascii="Times" w:hAnsi="Times" w:cs="Times"/>
          <w:color w:val="3B393E"/>
          <w:sz w:val="32"/>
          <w:szCs w:val="32"/>
        </w:rPr>
        <w:t>stiff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ness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&gt;30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min (inflammatory) </w:t>
      </w:r>
    </w:p>
    <w:p w14:paraId="43066141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Soft tissue </w:t>
      </w:r>
      <w:r w:rsidRPr="00D94ED6">
        <w:rPr>
          <w:rFonts w:ascii="Times" w:hAnsi="Times" w:cs="Times"/>
          <w:color w:val="3B393E"/>
          <w:sz w:val="32"/>
          <w:szCs w:val="32"/>
        </w:rPr>
        <w:t>swe</w:t>
      </w:r>
      <w:r w:rsidRPr="00D94ED6">
        <w:rPr>
          <w:rFonts w:ascii="Times" w:hAnsi="Times" w:cs="Times"/>
          <w:color w:val="1F1C1E"/>
          <w:sz w:val="32"/>
          <w:szCs w:val="32"/>
        </w:rPr>
        <w:t>lling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, </w:t>
      </w:r>
      <w:r w:rsidRPr="00D94ED6">
        <w:rPr>
          <w:rFonts w:ascii="Times" w:hAnsi="Times" w:cs="Times"/>
          <w:color w:val="2C292D"/>
          <w:sz w:val="32"/>
          <w:szCs w:val="32"/>
        </w:rPr>
        <w:t>erythema (inflammatory)</w:t>
      </w:r>
    </w:p>
    <w:p w14:paraId="66CDCCF5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>Onset- acute vs</w:t>
      </w:r>
      <w:r w:rsidRPr="00D94ED6">
        <w:rPr>
          <w:rFonts w:ascii="Times" w:hAnsi="Times" w:cs="Times"/>
          <w:color w:val="5F6169"/>
          <w:sz w:val="32"/>
          <w:szCs w:val="32"/>
        </w:rPr>
        <w:t xml:space="preserve">.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chronic (&gt;6 </w:t>
      </w:r>
      <w:proofErr w:type="spellStart"/>
      <w:r w:rsidRPr="00D94ED6">
        <w:rPr>
          <w:rFonts w:ascii="Times" w:hAnsi="Times" w:cs="Times"/>
          <w:color w:val="2C292D"/>
          <w:sz w:val="32"/>
          <w:szCs w:val="32"/>
        </w:rPr>
        <w:t>wks</w:t>
      </w:r>
      <w:proofErr w:type="spellEnd"/>
      <w:r w:rsidRPr="00D94ED6">
        <w:rPr>
          <w:rFonts w:ascii="Times" w:hAnsi="Times" w:cs="Times"/>
          <w:color w:val="2C292D"/>
          <w:sz w:val="32"/>
          <w:szCs w:val="32"/>
        </w:rPr>
        <w:t xml:space="preserve">) </w:t>
      </w:r>
    </w:p>
    <w:p w14:paraId="003CC4C0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Trauma, infection, 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medications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(steroids, diuretics) </w:t>
      </w:r>
    </w:p>
    <w:p w14:paraId="3654A2E3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proofErr w:type="spellStart"/>
      <w:r w:rsidRPr="00D94ED6">
        <w:rPr>
          <w:rFonts w:ascii="Times" w:hAnsi="Times" w:cs="Times"/>
          <w:color w:val="2C292D"/>
          <w:sz w:val="32"/>
          <w:szCs w:val="32"/>
        </w:rPr>
        <w:t>FHx</w:t>
      </w:r>
      <w:proofErr w:type="spellEnd"/>
      <w:r>
        <w:rPr>
          <w:rFonts w:ascii="Times" w:hAnsi="Times" w:cs="Times"/>
          <w:color w:val="2C292D"/>
          <w:sz w:val="32"/>
          <w:szCs w:val="32"/>
        </w:rPr>
        <w:t xml:space="preserve"> </w:t>
      </w:r>
      <w:r w:rsidRPr="00D94ED6">
        <w:rPr>
          <w:rFonts w:ascii="Times" w:hAnsi="Times" w:cs="Times"/>
          <w:color w:val="2C292D"/>
          <w:sz w:val="32"/>
          <w:szCs w:val="32"/>
        </w:rPr>
        <w:t>of</w:t>
      </w:r>
      <w:r>
        <w:rPr>
          <w:rFonts w:ascii="Times" w:hAnsi="Times" w:cs="Times"/>
          <w:color w:val="2C292D"/>
          <w:sz w:val="32"/>
          <w:szCs w:val="32"/>
        </w:rPr>
        <w:t xml:space="preserve">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arthritis </w:t>
      </w:r>
    </w:p>
    <w:p w14:paraId="67F9AD97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Co-morbidities: diabetes mellitus (carpal tunnel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syndrome), </w:t>
      </w:r>
      <w:r w:rsidRPr="00D94ED6">
        <w:rPr>
          <w:rFonts w:ascii="Times" w:hAnsi="Times" w:cs="Times"/>
          <w:color w:val="2C292D"/>
          <w:sz w:val="32"/>
          <w:szCs w:val="32"/>
        </w:rPr>
        <w:t>renal insufficiency (gout), psoriasis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 (pso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riatic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arthritis), 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myeloma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(low back pain), osteoporosis (fracture), </w:t>
      </w:r>
      <w:proofErr w:type="gramStart"/>
      <w:r w:rsidRPr="00D94ED6">
        <w:rPr>
          <w:rFonts w:ascii="Times" w:hAnsi="Times" w:cs="Times"/>
          <w:color w:val="2C292D"/>
          <w:sz w:val="32"/>
          <w:szCs w:val="32"/>
        </w:rPr>
        <w:t>obesity</w:t>
      </w:r>
      <w:proofErr w:type="gramEnd"/>
      <w:r w:rsidRPr="00D94ED6">
        <w:rPr>
          <w:rFonts w:ascii="Times" w:hAnsi="Times" w:cs="Times"/>
          <w:color w:val="2C292D"/>
          <w:sz w:val="32"/>
          <w:szCs w:val="32"/>
        </w:rPr>
        <w:t xml:space="preserve"> (OA) </w:t>
      </w:r>
    </w:p>
    <w:p w14:paraId="70855AE3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F1C1E"/>
          <w:sz w:val="32"/>
          <w:szCs w:val="32"/>
        </w:rPr>
      </w:pPr>
    </w:p>
    <w:p w14:paraId="46FC98EC" w14:textId="77777777" w:rsid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Constitutional symptoms (neoplasm) </w:t>
      </w:r>
    </w:p>
    <w:p w14:paraId="63836349" w14:textId="77777777" w:rsidR="00D94ED6" w:rsidRPr="00D94ED6" w:rsidRDefault="00D94ED6" w:rsidP="00D94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Systemic </w:t>
      </w:r>
      <w:r w:rsidRPr="00D94ED6">
        <w:rPr>
          <w:rFonts w:ascii="Times" w:hAnsi="Times" w:cs="Times"/>
          <w:color w:val="2C292D"/>
          <w:sz w:val="32"/>
          <w:szCs w:val="32"/>
        </w:rPr>
        <w:t>features</w:t>
      </w:r>
    </w:p>
    <w:p w14:paraId="4284C149" w14:textId="77777777" w:rsidR="00D94ED6" w:rsidRDefault="00D94ED6" w:rsidP="00D94ED6">
      <w:pPr>
        <w:rPr>
          <w:rFonts w:ascii="Times" w:hAnsi="Times" w:cs="Times"/>
          <w:color w:val="1F1C1E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Fever (SLE, </w:t>
      </w:r>
      <w:r w:rsidRPr="00D94ED6">
        <w:rPr>
          <w:rFonts w:ascii="Times" w:hAnsi="Times" w:cs="Times"/>
          <w:color w:val="1F1C1E"/>
          <w:sz w:val="32"/>
          <w:szCs w:val="32"/>
        </w:rPr>
        <w:t xml:space="preserve">infection) </w:t>
      </w:r>
    </w:p>
    <w:p w14:paraId="79F7D838" w14:textId="77777777" w:rsidR="00D94ED6" w:rsidRDefault="00D94ED6" w:rsidP="00D94ED6">
      <w:pPr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Rash (SLE, psoriatic arthritis) </w:t>
      </w:r>
    </w:p>
    <w:p w14:paraId="342EE038" w14:textId="77777777" w:rsidR="00D94ED6" w:rsidRDefault="00D94ED6" w:rsidP="00D94ED6">
      <w:pPr>
        <w:rPr>
          <w:rFonts w:ascii="Times" w:hAnsi="Times" w:cs="Times"/>
          <w:color w:val="3B393E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Nail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abnormalities </w:t>
      </w:r>
      <w:r w:rsidRPr="00D94ED6">
        <w:rPr>
          <w:rFonts w:ascii="Times" w:hAnsi="Times" w:cs="Times"/>
          <w:color w:val="2C292D"/>
          <w:sz w:val="32"/>
          <w:szCs w:val="32"/>
        </w:rPr>
        <w:t>(psoriatic</w:t>
      </w:r>
      <w:r w:rsidRPr="00D94ED6">
        <w:rPr>
          <w:rFonts w:ascii="Times" w:hAnsi="Times" w:cs="Times"/>
          <w:color w:val="4F4E51"/>
          <w:sz w:val="32"/>
          <w:szCs w:val="32"/>
        </w:rPr>
        <w:t xml:space="preserve">,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reactive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arthritis) </w:t>
      </w:r>
    </w:p>
    <w:p w14:paraId="055C9233" w14:textId="77777777" w:rsidR="00D94ED6" w:rsidRDefault="00D94ED6" w:rsidP="00D94ED6">
      <w:pPr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proofErr w:type="spellStart"/>
      <w:r w:rsidRPr="00D94ED6">
        <w:rPr>
          <w:rFonts w:ascii="Times" w:hAnsi="Times" w:cs="Times"/>
          <w:color w:val="2C292D"/>
          <w:sz w:val="32"/>
          <w:szCs w:val="32"/>
        </w:rPr>
        <w:t>Myalgias</w:t>
      </w:r>
      <w:proofErr w:type="spellEnd"/>
      <w:r w:rsidRPr="00D94ED6">
        <w:rPr>
          <w:rFonts w:ascii="Times" w:hAnsi="Times" w:cs="Times"/>
          <w:color w:val="2C292D"/>
          <w:sz w:val="32"/>
          <w:szCs w:val="32"/>
        </w:rPr>
        <w:t xml:space="preserve"> (fibromyalgia, myopathy) </w:t>
      </w:r>
    </w:p>
    <w:p w14:paraId="4B615770" w14:textId="77777777" w:rsidR="00D94ED6" w:rsidRDefault="00D94ED6" w:rsidP="00D94ED6">
      <w:pPr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Weakness (polymyositis, neuropathy) </w:t>
      </w:r>
    </w:p>
    <w:p w14:paraId="70644444" w14:textId="77777777" w:rsidR="00D94ED6" w:rsidRDefault="00D94ED6" w:rsidP="00D94ED6">
      <w:pPr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GI 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symptoms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(scleroderma, IBD) </w:t>
      </w:r>
    </w:p>
    <w:p w14:paraId="519BEA13" w14:textId="77777777" w:rsidR="00182C4F" w:rsidRDefault="00D94ED6" w:rsidP="00D94ED6">
      <w:pPr>
        <w:rPr>
          <w:rFonts w:ascii="Times" w:hAnsi="Times" w:cs="Times"/>
          <w:color w:val="2C292D"/>
          <w:sz w:val="32"/>
          <w:szCs w:val="32"/>
        </w:rPr>
      </w:pPr>
      <w:r w:rsidRPr="00D94ED6">
        <w:rPr>
          <w:rFonts w:ascii="Times" w:hAnsi="Times" w:cs="Times"/>
          <w:color w:val="1F1C1E"/>
          <w:sz w:val="32"/>
          <w:szCs w:val="32"/>
        </w:rPr>
        <w:t xml:space="preserve">• </w:t>
      </w:r>
      <w:r w:rsidRPr="00D94ED6">
        <w:rPr>
          <w:rFonts w:ascii="Times" w:hAnsi="Times" w:cs="Times"/>
          <w:color w:val="2C292D"/>
          <w:sz w:val="32"/>
          <w:szCs w:val="32"/>
        </w:rPr>
        <w:t xml:space="preserve">GU </w:t>
      </w:r>
      <w:r w:rsidRPr="00D94ED6">
        <w:rPr>
          <w:rFonts w:ascii="Times" w:hAnsi="Times" w:cs="Times"/>
          <w:color w:val="3B393E"/>
          <w:sz w:val="32"/>
          <w:szCs w:val="32"/>
        </w:rPr>
        <w:t>symp</w:t>
      </w:r>
      <w:r w:rsidRPr="00D94ED6">
        <w:rPr>
          <w:rFonts w:ascii="Times" w:hAnsi="Times" w:cs="Times"/>
          <w:color w:val="1F1C1E"/>
          <w:sz w:val="32"/>
          <w:szCs w:val="32"/>
        </w:rPr>
        <w:t>tom</w:t>
      </w:r>
      <w:r w:rsidRPr="00D94ED6">
        <w:rPr>
          <w:rFonts w:ascii="Times" w:hAnsi="Times" w:cs="Times"/>
          <w:color w:val="3B393E"/>
          <w:sz w:val="32"/>
          <w:szCs w:val="32"/>
        </w:rPr>
        <w:t xml:space="preserve">s </w:t>
      </w:r>
      <w:r w:rsidRPr="00D94ED6">
        <w:rPr>
          <w:rFonts w:ascii="Times" w:hAnsi="Times" w:cs="Times"/>
          <w:color w:val="2C292D"/>
          <w:sz w:val="32"/>
          <w:szCs w:val="32"/>
        </w:rPr>
        <w:t>(reactive arthritis, gonococcemia)</w:t>
      </w:r>
    </w:p>
    <w:p w14:paraId="656FC107" w14:textId="77777777" w:rsidR="007371CD" w:rsidRDefault="007371CD" w:rsidP="00D94ED6">
      <w:pPr>
        <w:rPr>
          <w:rFonts w:ascii="Times" w:hAnsi="Times" w:cs="Times"/>
          <w:color w:val="2C292D"/>
          <w:sz w:val="32"/>
          <w:szCs w:val="32"/>
        </w:rPr>
      </w:pPr>
    </w:p>
    <w:p w14:paraId="0B4D197D" w14:textId="77777777" w:rsidR="007371CD" w:rsidRDefault="007371CD" w:rsidP="00D94ED6">
      <w:pPr>
        <w:rPr>
          <w:rFonts w:ascii="Times" w:hAnsi="Times" w:cs="Times"/>
          <w:color w:val="2C292D"/>
          <w:sz w:val="32"/>
          <w:szCs w:val="32"/>
        </w:rPr>
      </w:pPr>
    </w:p>
    <w:p w14:paraId="27D79220" w14:textId="77777777" w:rsidR="007371CD" w:rsidRDefault="007371CD" w:rsidP="00D94ED6">
      <w:pPr>
        <w:rPr>
          <w:rFonts w:ascii="Times" w:hAnsi="Times" w:cs="Times"/>
          <w:color w:val="2C292D"/>
          <w:sz w:val="32"/>
          <w:szCs w:val="32"/>
        </w:rPr>
      </w:pPr>
    </w:p>
    <w:p w14:paraId="140D9491" w14:textId="77777777" w:rsid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11E20"/>
          <w:sz w:val="32"/>
          <w:szCs w:val="32"/>
        </w:rPr>
      </w:pPr>
      <w:r>
        <w:rPr>
          <w:rFonts w:ascii="Times" w:hAnsi="Times" w:cs="Times"/>
          <w:color w:val="211E20"/>
          <w:sz w:val="32"/>
          <w:szCs w:val="32"/>
        </w:rPr>
        <w:t xml:space="preserve">OA management </w:t>
      </w:r>
    </w:p>
    <w:p w14:paraId="68094854" w14:textId="77777777" w:rsid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11E20"/>
          <w:sz w:val="32"/>
          <w:szCs w:val="32"/>
        </w:rPr>
      </w:pPr>
    </w:p>
    <w:p w14:paraId="4728AD8F" w14:textId="77777777" w:rsidR="007371CD" w:rsidRDefault="00684EDB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>Non</w:t>
      </w:r>
      <w:r w:rsidR="007371CD" w:rsidRPr="007371CD">
        <w:rPr>
          <w:rFonts w:ascii="Times" w:hAnsi="Times" w:cs="Times"/>
          <w:color w:val="211E20"/>
          <w:sz w:val="32"/>
          <w:szCs w:val="32"/>
        </w:rPr>
        <w:t xml:space="preserve">-pharmacological </w:t>
      </w:r>
      <w:r w:rsidR="007371CD" w:rsidRPr="007371CD">
        <w:rPr>
          <w:rFonts w:ascii="Times" w:hAnsi="Times" w:cs="Times"/>
          <w:color w:val="2F2C30"/>
          <w:sz w:val="32"/>
          <w:szCs w:val="32"/>
        </w:rPr>
        <w:t>therapy</w:t>
      </w:r>
      <w:r w:rsidR="007371CD">
        <w:rPr>
          <w:rFonts w:ascii="Times" w:hAnsi="Times" w:cs="Times"/>
          <w:color w:val="2F2C30"/>
          <w:sz w:val="32"/>
          <w:szCs w:val="32"/>
        </w:rPr>
        <w:t>:</w:t>
      </w:r>
    </w:p>
    <w:p w14:paraId="7E972821" w14:textId="77777777" w:rsidR="007371CD" w:rsidRP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C30"/>
          <w:sz w:val="32"/>
          <w:szCs w:val="32"/>
        </w:rPr>
      </w:pPr>
    </w:p>
    <w:p w14:paraId="07EB6A62" w14:textId="77777777" w:rsid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 xml:space="preserve">•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Weight </w:t>
      </w:r>
      <w:r w:rsidRPr="007371CD">
        <w:rPr>
          <w:rFonts w:ascii="Times" w:hAnsi="Times" w:cs="Times"/>
          <w:color w:val="211E20"/>
          <w:sz w:val="32"/>
          <w:szCs w:val="32"/>
        </w:rPr>
        <w:t xml:space="preserve">loss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(minimum 5-l0 </w:t>
      </w:r>
      <w:proofErr w:type="spellStart"/>
      <w:r w:rsidRPr="007371CD">
        <w:rPr>
          <w:rFonts w:ascii="Times" w:hAnsi="Times" w:cs="Times"/>
          <w:color w:val="211E20"/>
          <w:sz w:val="32"/>
          <w:szCs w:val="32"/>
        </w:rPr>
        <w:t>lb</w:t>
      </w:r>
      <w:proofErr w:type="spellEnd"/>
      <w:r w:rsidRPr="007371CD">
        <w:rPr>
          <w:rFonts w:ascii="Times" w:hAnsi="Times" w:cs="Times"/>
          <w:color w:val="211E20"/>
          <w:sz w:val="32"/>
          <w:szCs w:val="32"/>
        </w:rPr>
        <w:t xml:space="preserve"> loss) </w:t>
      </w:r>
      <w:r w:rsidR="00684EDB" w:rsidRPr="007371CD">
        <w:rPr>
          <w:rFonts w:ascii="Times" w:hAnsi="Times" w:cs="Times"/>
          <w:color w:val="211E20"/>
          <w:sz w:val="32"/>
          <w:szCs w:val="32"/>
        </w:rPr>
        <w:t>if</w:t>
      </w:r>
      <w:r w:rsidR="00684EDB" w:rsidRPr="007371CD">
        <w:rPr>
          <w:rFonts w:ascii="Times" w:hAnsi="Times" w:cs="Times"/>
          <w:color w:val="2F2C30"/>
          <w:sz w:val="32"/>
          <w:szCs w:val="32"/>
        </w:rPr>
        <w:t xml:space="preserve"> overweight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 </w:t>
      </w:r>
    </w:p>
    <w:p w14:paraId="6D5CF6C2" w14:textId="77777777" w:rsid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>•</w:t>
      </w:r>
      <w:r>
        <w:rPr>
          <w:rFonts w:ascii="Times" w:hAnsi="Times" w:cs="Times"/>
          <w:color w:val="211E20"/>
          <w:sz w:val="32"/>
          <w:szCs w:val="32"/>
        </w:rPr>
        <w:t xml:space="preserve">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Rest/low-impact exercise </w:t>
      </w:r>
    </w:p>
    <w:p w14:paraId="2273636B" w14:textId="77777777" w:rsid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 xml:space="preserve">•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Physiotherapy: </w:t>
      </w:r>
      <w:r w:rsidRPr="007371CD">
        <w:rPr>
          <w:rFonts w:ascii="Times" w:hAnsi="Times" w:cs="Times"/>
          <w:color w:val="211E20"/>
          <w:sz w:val="32"/>
          <w:szCs w:val="32"/>
        </w:rPr>
        <w:t>heat/cold</w:t>
      </w:r>
      <w:r w:rsidRPr="007371CD">
        <w:rPr>
          <w:rFonts w:ascii="Times" w:hAnsi="Times" w:cs="Times"/>
          <w:color w:val="47464C"/>
          <w:sz w:val="32"/>
          <w:szCs w:val="32"/>
        </w:rPr>
        <w:t xml:space="preserve">,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exercise programs </w:t>
      </w:r>
    </w:p>
    <w:p w14:paraId="3FB9CBEC" w14:textId="77777777" w:rsidR="007371CD" w:rsidRPr="007371CD" w:rsidRDefault="007371CD" w:rsidP="00737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 xml:space="preserve">•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Occupational </w:t>
      </w:r>
      <w:r w:rsidRPr="007371CD">
        <w:rPr>
          <w:rFonts w:ascii="Times" w:hAnsi="Times" w:cs="Times"/>
          <w:color w:val="211E20"/>
          <w:sz w:val="32"/>
          <w:szCs w:val="32"/>
        </w:rPr>
        <w:t xml:space="preserve">therapy: </w:t>
      </w:r>
      <w:r w:rsidRPr="007371CD">
        <w:rPr>
          <w:rFonts w:ascii="Times" w:hAnsi="Times" w:cs="Times"/>
          <w:color w:val="2F2C30"/>
          <w:sz w:val="32"/>
          <w:szCs w:val="32"/>
        </w:rPr>
        <w:t>aids, splints, cane, walker, bracing</w:t>
      </w:r>
    </w:p>
    <w:p w14:paraId="55D10495" w14:textId="77777777" w:rsidR="007371CD" w:rsidRDefault="007371CD" w:rsidP="007371CD">
      <w:pPr>
        <w:rPr>
          <w:rFonts w:ascii="Times" w:hAnsi="Times" w:cs="Times"/>
          <w:color w:val="211E20"/>
          <w:sz w:val="32"/>
          <w:szCs w:val="32"/>
        </w:rPr>
      </w:pPr>
    </w:p>
    <w:p w14:paraId="4EA9BEE4" w14:textId="77777777" w:rsidR="007371CD" w:rsidRDefault="007371CD" w:rsidP="007371CD">
      <w:pPr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 xml:space="preserve">Pharmacological </w:t>
      </w:r>
      <w:r>
        <w:rPr>
          <w:rFonts w:ascii="Times" w:hAnsi="Times" w:cs="Times"/>
          <w:color w:val="2F2C30"/>
          <w:sz w:val="32"/>
          <w:szCs w:val="32"/>
        </w:rPr>
        <w:t>therapy: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 </w:t>
      </w:r>
    </w:p>
    <w:p w14:paraId="610D06D8" w14:textId="77777777" w:rsidR="007371CD" w:rsidRPr="007371CD" w:rsidRDefault="007371CD" w:rsidP="007371CD">
      <w:pPr>
        <w:rPr>
          <w:rFonts w:ascii="Times" w:hAnsi="Times" w:cs="Times"/>
          <w:color w:val="2F2C30"/>
          <w:sz w:val="32"/>
          <w:szCs w:val="32"/>
        </w:rPr>
      </w:pPr>
    </w:p>
    <w:p w14:paraId="4BCC7A63" w14:textId="77777777" w:rsidR="007371CD" w:rsidRPr="007371CD" w:rsidRDefault="007371CD" w:rsidP="007371CD">
      <w:pPr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 xml:space="preserve">• </w:t>
      </w:r>
      <w:r w:rsidRPr="007371CD">
        <w:rPr>
          <w:rFonts w:ascii="Times" w:hAnsi="Times" w:cs="Times"/>
          <w:color w:val="2F2C30"/>
          <w:sz w:val="32"/>
          <w:szCs w:val="32"/>
        </w:rPr>
        <w:t>Oral: acetaminophen</w:t>
      </w:r>
      <w:r w:rsidRPr="007371CD">
        <w:rPr>
          <w:rFonts w:ascii="Times" w:hAnsi="Times" w:cs="Times"/>
          <w:color w:val="47464C"/>
          <w:sz w:val="32"/>
          <w:szCs w:val="32"/>
        </w:rPr>
        <w:t>/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NSAIDs, glucosamine </w:t>
      </w:r>
      <w:r w:rsidRPr="007371CD">
        <w:rPr>
          <w:rFonts w:ascii="Helvetica" w:hAnsi="Helvetica" w:cs="Helvetica"/>
          <w:color w:val="47464C"/>
          <w:sz w:val="32"/>
          <w:szCs w:val="32"/>
        </w:rPr>
        <w:t xml:space="preserve">±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chondroitin </w:t>
      </w:r>
    </w:p>
    <w:p w14:paraId="7E8013B5" w14:textId="77777777" w:rsidR="007371CD" w:rsidRPr="007371CD" w:rsidRDefault="007371CD" w:rsidP="007371CD">
      <w:pPr>
        <w:rPr>
          <w:rFonts w:ascii="Times" w:hAnsi="Times" w:cs="Times"/>
          <w:color w:val="2F2C3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 xml:space="preserve">•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Joint </w:t>
      </w:r>
      <w:r w:rsidRPr="007371CD">
        <w:rPr>
          <w:rFonts w:ascii="Times" w:hAnsi="Times" w:cs="Times"/>
          <w:color w:val="211E20"/>
          <w:sz w:val="32"/>
          <w:szCs w:val="32"/>
        </w:rPr>
        <w:t xml:space="preserve">injections: hyaluronic </w:t>
      </w:r>
      <w:r w:rsidRPr="007371CD">
        <w:rPr>
          <w:rFonts w:ascii="Times" w:hAnsi="Times" w:cs="Times"/>
          <w:color w:val="2F2C30"/>
          <w:sz w:val="32"/>
          <w:szCs w:val="32"/>
        </w:rPr>
        <w:t xml:space="preserve">acid, corticosteroid </w:t>
      </w:r>
    </w:p>
    <w:p w14:paraId="12810E9A" w14:textId="77777777" w:rsidR="007371CD" w:rsidRDefault="007371CD" w:rsidP="007371CD">
      <w:pPr>
        <w:rPr>
          <w:rFonts w:ascii="Times" w:hAnsi="Times" w:cs="Times"/>
          <w:color w:val="211E20"/>
          <w:sz w:val="32"/>
          <w:szCs w:val="32"/>
        </w:rPr>
      </w:pPr>
      <w:r w:rsidRPr="007371CD">
        <w:rPr>
          <w:rFonts w:ascii="Times" w:hAnsi="Times" w:cs="Times"/>
          <w:color w:val="211E20"/>
          <w:sz w:val="32"/>
          <w:szCs w:val="32"/>
        </w:rPr>
        <w:t>• Topical:</w:t>
      </w:r>
      <w:r>
        <w:rPr>
          <w:rFonts w:ascii="Times" w:hAnsi="Times" w:cs="Times"/>
          <w:color w:val="211E20"/>
          <w:sz w:val="32"/>
          <w:szCs w:val="32"/>
        </w:rPr>
        <w:t xml:space="preserve"> </w:t>
      </w:r>
      <w:r w:rsidRPr="007371CD">
        <w:rPr>
          <w:rFonts w:ascii="Times" w:hAnsi="Times" w:cs="Times"/>
          <w:color w:val="211E20"/>
          <w:sz w:val="32"/>
          <w:szCs w:val="32"/>
        </w:rPr>
        <w:t>capsaicin</w:t>
      </w:r>
      <w:r w:rsidR="00684EDB" w:rsidRPr="007371CD">
        <w:rPr>
          <w:rFonts w:ascii="Times" w:hAnsi="Times" w:cs="Times"/>
          <w:color w:val="211E20"/>
          <w:sz w:val="32"/>
          <w:szCs w:val="32"/>
        </w:rPr>
        <w:t>, NSAIDs</w:t>
      </w:r>
    </w:p>
    <w:p w14:paraId="7C19E98E" w14:textId="77777777" w:rsidR="00684EDB" w:rsidRDefault="00684EDB" w:rsidP="007371CD">
      <w:pPr>
        <w:rPr>
          <w:rFonts w:ascii="Times" w:hAnsi="Times" w:cs="Times"/>
          <w:color w:val="211E20"/>
          <w:sz w:val="32"/>
          <w:szCs w:val="32"/>
        </w:rPr>
      </w:pPr>
    </w:p>
    <w:p w14:paraId="0921F4F6" w14:textId="77777777" w:rsidR="00684EDB" w:rsidRDefault="00684EDB" w:rsidP="007371CD">
      <w:pPr>
        <w:rPr>
          <w:rFonts w:ascii="Times" w:hAnsi="Times" w:cs="Times"/>
          <w:color w:val="211E20"/>
          <w:sz w:val="32"/>
          <w:szCs w:val="32"/>
        </w:rPr>
      </w:pPr>
    </w:p>
    <w:p w14:paraId="76BF24F5" w14:textId="77777777" w:rsidR="00684EDB" w:rsidRDefault="00684EDB" w:rsidP="007371CD">
      <w:pPr>
        <w:rPr>
          <w:rFonts w:ascii="Times" w:hAnsi="Times" w:cs="Times"/>
          <w:color w:val="211E20"/>
          <w:sz w:val="32"/>
          <w:szCs w:val="32"/>
        </w:rPr>
      </w:pPr>
    </w:p>
    <w:p w14:paraId="1DF9AF8F" w14:textId="77777777" w:rsidR="00684EDB" w:rsidRDefault="00684EDB" w:rsidP="007371CD">
      <w:pPr>
        <w:rPr>
          <w:rFonts w:ascii="Times" w:hAnsi="Times" w:cs="Times"/>
          <w:color w:val="211E20"/>
          <w:sz w:val="32"/>
          <w:szCs w:val="32"/>
        </w:rPr>
      </w:pPr>
      <w:r>
        <w:rPr>
          <w:rFonts w:ascii="Times" w:hAnsi="Times" w:cs="Times"/>
          <w:color w:val="211E20"/>
          <w:sz w:val="32"/>
          <w:szCs w:val="32"/>
        </w:rPr>
        <w:t xml:space="preserve">RA </w:t>
      </w:r>
      <w:proofErr w:type="gramStart"/>
      <w:r>
        <w:rPr>
          <w:rFonts w:ascii="Times" w:hAnsi="Times" w:cs="Times"/>
          <w:color w:val="211E20"/>
          <w:sz w:val="32"/>
          <w:szCs w:val="32"/>
        </w:rPr>
        <w:t>management :</w:t>
      </w:r>
      <w:proofErr w:type="gramEnd"/>
    </w:p>
    <w:p w14:paraId="0ED0D1CD" w14:textId="77777777" w:rsidR="00684EDB" w:rsidRDefault="00684EDB" w:rsidP="007371CD">
      <w:pPr>
        <w:rPr>
          <w:rFonts w:ascii="Times" w:hAnsi="Times" w:cs="Times"/>
          <w:color w:val="211E20"/>
          <w:sz w:val="32"/>
          <w:szCs w:val="32"/>
        </w:rPr>
      </w:pPr>
    </w:p>
    <w:p w14:paraId="7C0D5892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F2D30"/>
          <w:sz w:val="32"/>
          <w:szCs w:val="32"/>
        </w:rPr>
        <w:t>NSAIDS</w:t>
      </w:r>
    </w:p>
    <w:p w14:paraId="270BD499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• </w:t>
      </w:r>
      <w:proofErr w:type="gramStart"/>
      <w:r w:rsidRPr="00684EDB">
        <w:rPr>
          <w:rFonts w:ascii="Times" w:hAnsi="Times" w:cs="Times"/>
          <w:color w:val="2F2D30"/>
          <w:sz w:val="32"/>
          <w:szCs w:val="32"/>
        </w:rPr>
        <w:t>individualize</w:t>
      </w:r>
      <w:proofErr w:type="gramEnd"/>
      <w:r w:rsidRPr="00684EDB">
        <w:rPr>
          <w:rFonts w:ascii="Times" w:hAnsi="Times" w:cs="Times"/>
          <w:color w:val="2F2D30"/>
          <w:sz w:val="32"/>
          <w:szCs w:val="32"/>
        </w:rPr>
        <w:t xml:space="preserve"> according to efficacy and tolerability</w:t>
      </w:r>
    </w:p>
    <w:p w14:paraId="0BE7B94B" w14:textId="77777777" w:rsid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F2D30"/>
          <w:sz w:val="32"/>
          <w:szCs w:val="32"/>
        </w:rPr>
        <w:t xml:space="preserve"> </w:t>
      </w:r>
    </w:p>
    <w:p w14:paraId="53BC1F34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 </w:t>
      </w:r>
      <w:r w:rsidRPr="00684EDB">
        <w:rPr>
          <w:rFonts w:ascii="Times" w:hAnsi="Times" w:cs="Times"/>
          <w:color w:val="2F2D30"/>
          <w:sz w:val="32"/>
          <w:szCs w:val="32"/>
        </w:rPr>
        <w:t>Analgesics</w:t>
      </w:r>
    </w:p>
    <w:p w14:paraId="7305E721" w14:textId="77777777" w:rsid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 </w:t>
      </w:r>
      <w:proofErr w:type="gramStart"/>
      <w:r w:rsidRPr="00684EDB">
        <w:rPr>
          <w:rFonts w:ascii="Times" w:hAnsi="Times" w:cs="Times"/>
          <w:color w:val="2F2D30"/>
          <w:sz w:val="32"/>
          <w:szCs w:val="32"/>
        </w:rPr>
        <w:t>add</w:t>
      </w:r>
      <w:proofErr w:type="gramEnd"/>
      <w:r w:rsidRPr="00684EDB">
        <w:rPr>
          <w:rFonts w:ascii="Times" w:hAnsi="Times" w:cs="Times"/>
          <w:color w:val="2F2D30"/>
          <w:sz w:val="32"/>
          <w:szCs w:val="32"/>
        </w:rPr>
        <w:t xml:space="preserve"> acetaminophen </w:t>
      </w:r>
      <w:r w:rsidRPr="00684EDB">
        <w:rPr>
          <w:rFonts w:ascii="Times" w:hAnsi="Times" w:cs="Times"/>
          <w:color w:val="47464A"/>
          <w:sz w:val="32"/>
          <w:szCs w:val="32"/>
        </w:rPr>
        <w:t xml:space="preserve">± </w:t>
      </w:r>
      <w:r w:rsidRPr="00684EDB">
        <w:rPr>
          <w:rFonts w:ascii="Times" w:hAnsi="Times" w:cs="Times"/>
          <w:color w:val="2F2D30"/>
          <w:sz w:val="32"/>
          <w:szCs w:val="32"/>
        </w:rPr>
        <w:t xml:space="preserve">opioid </w:t>
      </w:r>
      <w:proofErr w:type="spellStart"/>
      <w:r w:rsidRPr="00684EDB">
        <w:rPr>
          <w:rFonts w:ascii="Times" w:hAnsi="Times" w:cs="Times"/>
          <w:color w:val="2F2D30"/>
          <w:sz w:val="32"/>
          <w:szCs w:val="32"/>
        </w:rPr>
        <w:t>prn</w:t>
      </w:r>
      <w:proofErr w:type="spellEnd"/>
      <w:r w:rsidRPr="00684EDB">
        <w:rPr>
          <w:rFonts w:ascii="Times" w:hAnsi="Times" w:cs="Times"/>
          <w:color w:val="2F2D30"/>
          <w:sz w:val="32"/>
          <w:szCs w:val="32"/>
        </w:rPr>
        <w:t xml:space="preserve"> for synergistic pain control </w:t>
      </w:r>
    </w:p>
    <w:p w14:paraId="4480C3A4" w14:textId="77777777" w:rsid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</w:p>
    <w:p w14:paraId="1ADE3EBA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F2D30"/>
          <w:sz w:val="32"/>
          <w:szCs w:val="32"/>
        </w:rPr>
        <w:t>Corticosteroids</w:t>
      </w:r>
    </w:p>
    <w:p w14:paraId="5B19185F" w14:textId="77777777" w:rsid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01D2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• </w:t>
      </w:r>
      <w:proofErr w:type="gramStart"/>
      <w:r w:rsidRPr="00684EDB">
        <w:rPr>
          <w:rFonts w:ascii="Times" w:hAnsi="Times" w:cs="Times"/>
          <w:color w:val="201D20"/>
          <w:sz w:val="32"/>
          <w:szCs w:val="32"/>
        </w:rPr>
        <w:t>local</w:t>
      </w:r>
      <w:proofErr w:type="gramEnd"/>
      <w:r w:rsidRPr="00684EDB">
        <w:rPr>
          <w:rFonts w:ascii="Times" w:hAnsi="Times" w:cs="Times"/>
          <w:color w:val="201D20"/>
          <w:sz w:val="32"/>
          <w:szCs w:val="32"/>
        </w:rPr>
        <w:t xml:space="preserve"> </w:t>
      </w:r>
    </w:p>
    <w:p w14:paraId="6CC8D431" w14:textId="77777777" w:rsid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• </w:t>
      </w:r>
      <w:proofErr w:type="gramStart"/>
      <w:r w:rsidRPr="00684EDB">
        <w:rPr>
          <w:rFonts w:ascii="Times" w:hAnsi="Times" w:cs="Times"/>
          <w:color w:val="2F2D30"/>
          <w:sz w:val="32"/>
          <w:szCs w:val="32"/>
        </w:rPr>
        <w:t>intra</w:t>
      </w:r>
      <w:proofErr w:type="gramEnd"/>
      <w:r w:rsidRPr="00684EDB">
        <w:rPr>
          <w:rFonts w:ascii="Times" w:hAnsi="Times" w:cs="Times"/>
          <w:color w:val="2F2D30"/>
          <w:sz w:val="32"/>
          <w:szCs w:val="32"/>
        </w:rPr>
        <w:t xml:space="preserve">-articular injections to control symptoms </w:t>
      </w:r>
      <w:r w:rsidRPr="00684EDB">
        <w:rPr>
          <w:rFonts w:ascii="Times" w:hAnsi="Times" w:cs="Times"/>
          <w:color w:val="201D20"/>
          <w:sz w:val="32"/>
          <w:szCs w:val="32"/>
        </w:rPr>
        <w:t xml:space="preserve">in </w:t>
      </w:r>
      <w:r w:rsidRPr="00684EDB">
        <w:rPr>
          <w:rFonts w:ascii="Times" w:hAnsi="Times" w:cs="Times"/>
          <w:color w:val="2F2D30"/>
          <w:sz w:val="32"/>
          <w:szCs w:val="32"/>
        </w:rPr>
        <w:t xml:space="preserve">a specific joint </w:t>
      </w:r>
    </w:p>
    <w:p w14:paraId="6F815A47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• </w:t>
      </w:r>
      <w:proofErr w:type="gramStart"/>
      <w:r w:rsidRPr="00684EDB">
        <w:rPr>
          <w:rFonts w:ascii="Times" w:hAnsi="Times" w:cs="Times"/>
          <w:color w:val="2F2D30"/>
          <w:sz w:val="32"/>
          <w:szCs w:val="32"/>
        </w:rPr>
        <w:t>eye</w:t>
      </w:r>
      <w:proofErr w:type="gramEnd"/>
      <w:r w:rsidRPr="00684EDB">
        <w:rPr>
          <w:rFonts w:ascii="Times" w:hAnsi="Times" w:cs="Times"/>
          <w:color w:val="2F2D30"/>
          <w:sz w:val="32"/>
          <w:szCs w:val="32"/>
        </w:rPr>
        <w:t xml:space="preserve"> drops for eye involvement</w:t>
      </w:r>
    </w:p>
    <w:p w14:paraId="50714702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• </w:t>
      </w:r>
      <w:proofErr w:type="gramStart"/>
      <w:r w:rsidRPr="00684EDB">
        <w:rPr>
          <w:rFonts w:ascii="Times" w:hAnsi="Times" w:cs="Times"/>
          <w:color w:val="2F2D30"/>
          <w:sz w:val="32"/>
          <w:szCs w:val="32"/>
        </w:rPr>
        <w:t>systemic</w:t>
      </w:r>
      <w:proofErr w:type="gramEnd"/>
      <w:r w:rsidRPr="00684EDB">
        <w:rPr>
          <w:rFonts w:ascii="Times" w:hAnsi="Times" w:cs="Times"/>
          <w:color w:val="2F2D30"/>
          <w:sz w:val="32"/>
          <w:szCs w:val="32"/>
        </w:rPr>
        <w:t xml:space="preserve"> (prednisone) </w:t>
      </w:r>
    </w:p>
    <w:p w14:paraId="24BE0340" w14:textId="77777777" w:rsidR="00684EDB" w:rsidRPr="00684EDB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F2D30"/>
          <w:sz w:val="32"/>
          <w:szCs w:val="32"/>
        </w:rPr>
      </w:pPr>
      <w:r w:rsidRPr="00684EDB">
        <w:rPr>
          <w:rFonts w:ascii="Times" w:hAnsi="Times" w:cs="Times"/>
          <w:color w:val="201D20"/>
          <w:sz w:val="32"/>
          <w:szCs w:val="32"/>
        </w:rPr>
        <w:t xml:space="preserve">• </w:t>
      </w:r>
      <w:proofErr w:type="gramStart"/>
      <w:r w:rsidRPr="00684EDB">
        <w:rPr>
          <w:rFonts w:ascii="Times" w:hAnsi="Times" w:cs="Times"/>
          <w:color w:val="201D20"/>
          <w:sz w:val="32"/>
          <w:szCs w:val="32"/>
        </w:rPr>
        <w:t>do</w:t>
      </w:r>
      <w:proofErr w:type="gramEnd"/>
      <w:r w:rsidRPr="00684EDB">
        <w:rPr>
          <w:rFonts w:ascii="Times" w:hAnsi="Times" w:cs="Times"/>
          <w:color w:val="201D20"/>
          <w:sz w:val="32"/>
          <w:szCs w:val="32"/>
        </w:rPr>
        <w:t xml:space="preserve"> </w:t>
      </w:r>
      <w:r w:rsidRPr="00684EDB">
        <w:rPr>
          <w:rFonts w:ascii="Times" w:hAnsi="Times" w:cs="Times"/>
          <w:color w:val="2F2D30"/>
          <w:sz w:val="32"/>
          <w:szCs w:val="32"/>
        </w:rPr>
        <w:t xml:space="preserve">baseline </w:t>
      </w:r>
      <w:r w:rsidRPr="00684EDB">
        <w:rPr>
          <w:rFonts w:ascii="Times" w:hAnsi="Times" w:cs="Times"/>
          <w:color w:val="201D20"/>
          <w:sz w:val="32"/>
          <w:szCs w:val="32"/>
        </w:rPr>
        <w:t xml:space="preserve">DEXA </w:t>
      </w:r>
      <w:r w:rsidRPr="00684EDB">
        <w:rPr>
          <w:rFonts w:ascii="Times" w:hAnsi="Times" w:cs="Times"/>
          <w:color w:val="2F2D30"/>
          <w:sz w:val="32"/>
          <w:szCs w:val="32"/>
        </w:rPr>
        <w:t xml:space="preserve">bone density scan </w:t>
      </w:r>
      <w:r w:rsidRPr="00684EDB">
        <w:rPr>
          <w:rFonts w:ascii="Times" w:hAnsi="Times" w:cs="Times"/>
          <w:color w:val="47464A"/>
          <w:sz w:val="32"/>
          <w:szCs w:val="32"/>
        </w:rPr>
        <w:t>a</w:t>
      </w:r>
      <w:r w:rsidRPr="00684EDB">
        <w:rPr>
          <w:rFonts w:ascii="Times" w:hAnsi="Times" w:cs="Times"/>
          <w:color w:val="201D20"/>
          <w:sz w:val="32"/>
          <w:szCs w:val="32"/>
        </w:rPr>
        <w:t xml:space="preserve">nd </w:t>
      </w:r>
      <w:r w:rsidRPr="00684EDB">
        <w:rPr>
          <w:rFonts w:ascii="Times" w:hAnsi="Times" w:cs="Times"/>
          <w:color w:val="2F2D30"/>
          <w:sz w:val="32"/>
          <w:szCs w:val="32"/>
        </w:rPr>
        <w:t>start bisphosphonate, calcium, and vitamin D</w:t>
      </w:r>
    </w:p>
    <w:p w14:paraId="288F7AD4" w14:textId="77777777" w:rsidR="00684EDB" w:rsidRPr="00E35E89" w:rsidRDefault="00684EDB" w:rsidP="00684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</w:rPr>
      </w:pPr>
    </w:p>
    <w:p w14:paraId="2367E2EC" w14:textId="77777777" w:rsidR="00684EDB" w:rsidRPr="00E35E89" w:rsidRDefault="00684EDB" w:rsidP="00684EDB">
      <w:pPr>
        <w:rPr>
          <w:rFonts w:ascii="Times" w:hAnsi="Times" w:cs="Times"/>
          <w:color w:val="211F21"/>
          <w:sz w:val="32"/>
          <w:szCs w:val="32"/>
        </w:rPr>
      </w:pPr>
      <w:r w:rsidRPr="00E35E89">
        <w:rPr>
          <w:rFonts w:ascii="Times" w:hAnsi="Times" w:cs="Times"/>
          <w:color w:val="211F21"/>
          <w:sz w:val="32"/>
          <w:szCs w:val="32"/>
        </w:rPr>
        <w:t>Disease Modifying Anti-Rheumatic Drugs (DMARDs)</w:t>
      </w:r>
    </w:p>
    <w:p w14:paraId="63792B49" w14:textId="77777777" w:rsidR="00E35E89" w:rsidRPr="00E35E89" w:rsidRDefault="00E35E89" w:rsidP="00684EDB">
      <w:pPr>
        <w:rPr>
          <w:rFonts w:ascii="Times" w:hAnsi="Times" w:cs="Times"/>
          <w:color w:val="211F21"/>
          <w:sz w:val="32"/>
          <w:szCs w:val="32"/>
        </w:rPr>
      </w:pPr>
      <w:r w:rsidRPr="00E35E89">
        <w:rPr>
          <w:rFonts w:ascii="Times" w:hAnsi="Times" w:cs="Times"/>
          <w:color w:val="211F21"/>
          <w:sz w:val="32"/>
          <w:szCs w:val="32"/>
        </w:rPr>
        <w:t>Non-biologics:</w:t>
      </w:r>
    </w:p>
    <w:p w14:paraId="3A7E6829" w14:textId="77777777" w:rsidR="00E35E89" w:rsidRPr="00E35E89" w:rsidRDefault="00E35E89" w:rsidP="00684EDB">
      <w:pPr>
        <w:rPr>
          <w:rFonts w:ascii="Times" w:hAnsi="Times" w:cs="Times"/>
          <w:color w:val="312E33"/>
          <w:sz w:val="32"/>
          <w:szCs w:val="32"/>
        </w:rPr>
      </w:pPr>
      <w:r w:rsidRPr="00E35E89">
        <w:rPr>
          <w:rFonts w:ascii="Times" w:hAnsi="Times" w:cs="Times"/>
          <w:color w:val="211F21"/>
          <w:sz w:val="32"/>
          <w:szCs w:val="32"/>
        </w:rPr>
        <w:t xml:space="preserve">  Methotrexate is the </w:t>
      </w:r>
      <w:r w:rsidRPr="00E35E89">
        <w:rPr>
          <w:rFonts w:ascii="Times" w:hAnsi="Times" w:cs="Times"/>
          <w:color w:val="312E33"/>
          <w:sz w:val="32"/>
          <w:szCs w:val="32"/>
        </w:rPr>
        <w:t>gold standard</w:t>
      </w:r>
    </w:p>
    <w:p w14:paraId="1E6EC22A" w14:textId="77777777" w:rsidR="00E35E89" w:rsidRPr="00E35E89" w:rsidRDefault="00E35E89" w:rsidP="00684EDB">
      <w:pPr>
        <w:rPr>
          <w:rFonts w:ascii="Times" w:hAnsi="Times" w:cs="Times"/>
          <w:color w:val="312E33"/>
          <w:sz w:val="32"/>
          <w:szCs w:val="32"/>
        </w:rPr>
      </w:pPr>
    </w:p>
    <w:p w14:paraId="1A1B93DC" w14:textId="77777777" w:rsidR="00E35E89" w:rsidRDefault="00E35E89" w:rsidP="00684EDB">
      <w:pPr>
        <w:rPr>
          <w:rFonts w:ascii="Times" w:hAnsi="Times" w:cs="Times"/>
          <w:color w:val="211F21"/>
          <w:sz w:val="32"/>
          <w:szCs w:val="32"/>
        </w:rPr>
      </w:pPr>
    </w:p>
    <w:p w14:paraId="2F042727" w14:textId="77777777" w:rsidR="00E35E89" w:rsidRDefault="00E35E89" w:rsidP="00684EDB">
      <w:pPr>
        <w:rPr>
          <w:rFonts w:ascii="Times" w:hAnsi="Times" w:cs="Times"/>
          <w:color w:val="211F21"/>
          <w:sz w:val="32"/>
          <w:szCs w:val="32"/>
        </w:rPr>
      </w:pPr>
      <w:r w:rsidRPr="00E35E89">
        <w:rPr>
          <w:rFonts w:ascii="Times" w:hAnsi="Times" w:cs="Times"/>
          <w:color w:val="211F21"/>
          <w:sz w:val="32"/>
          <w:szCs w:val="32"/>
        </w:rPr>
        <w:t>Biologics:</w:t>
      </w:r>
      <w:r>
        <w:rPr>
          <w:rFonts w:ascii="Times" w:hAnsi="Times" w:cs="Times"/>
          <w:color w:val="211F21"/>
          <w:sz w:val="32"/>
          <w:szCs w:val="32"/>
        </w:rPr>
        <w:t xml:space="preserve"> </w:t>
      </w:r>
      <w:r w:rsidRPr="00E35E89">
        <w:rPr>
          <w:rFonts w:ascii="Times" w:hAnsi="Times" w:cs="Times"/>
          <w:color w:val="211F21"/>
          <w:sz w:val="32"/>
          <w:szCs w:val="32"/>
        </w:rPr>
        <w:t xml:space="preserve">used </w:t>
      </w:r>
      <w:r w:rsidRPr="00E35E89">
        <w:rPr>
          <w:rFonts w:ascii="Times" w:hAnsi="Times" w:cs="Times"/>
          <w:color w:val="312E33"/>
          <w:sz w:val="32"/>
          <w:szCs w:val="32"/>
        </w:rPr>
        <w:t>after failure of other DMARDs</w:t>
      </w:r>
      <w:bookmarkStart w:id="0" w:name="_GoBack"/>
      <w:bookmarkEnd w:id="0"/>
    </w:p>
    <w:p w14:paraId="4D5EE0E7" w14:textId="77777777" w:rsidR="00E35E89" w:rsidRPr="00E35E89" w:rsidRDefault="00E35E89" w:rsidP="00684EDB">
      <w:pPr>
        <w:rPr>
          <w:sz w:val="32"/>
          <w:szCs w:val="32"/>
        </w:rPr>
      </w:pPr>
      <w:proofErr w:type="gramStart"/>
      <w:r w:rsidRPr="00E35E89">
        <w:rPr>
          <w:rFonts w:ascii="Times" w:hAnsi="Times" w:cs="Times"/>
          <w:color w:val="211F21"/>
          <w:sz w:val="32"/>
          <w:szCs w:val="32"/>
        </w:rPr>
        <w:t>infliximab</w:t>
      </w:r>
      <w:proofErr w:type="gramEnd"/>
      <w:r w:rsidRPr="00E35E89">
        <w:rPr>
          <w:rFonts w:ascii="Times" w:hAnsi="Times" w:cs="Times"/>
          <w:color w:val="211F21"/>
          <w:sz w:val="32"/>
          <w:szCs w:val="32"/>
        </w:rPr>
        <w:t xml:space="preserve">, </w:t>
      </w:r>
      <w:r w:rsidRPr="00E35E89">
        <w:rPr>
          <w:rFonts w:ascii="Times" w:hAnsi="Times" w:cs="Times"/>
          <w:color w:val="312E33"/>
          <w:sz w:val="32"/>
          <w:szCs w:val="32"/>
        </w:rPr>
        <w:t>etanercept,</w:t>
      </w:r>
    </w:p>
    <w:sectPr w:rsidR="00E35E89" w:rsidRPr="00E35E89" w:rsidSect="00FA6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851"/>
    <w:multiLevelType w:val="hybridMultilevel"/>
    <w:tmpl w:val="A6B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312"/>
    <w:multiLevelType w:val="hybridMultilevel"/>
    <w:tmpl w:val="84843AD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6127681F"/>
    <w:multiLevelType w:val="hybridMultilevel"/>
    <w:tmpl w:val="7E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50435"/>
    <w:multiLevelType w:val="hybridMultilevel"/>
    <w:tmpl w:val="31D652A6"/>
    <w:lvl w:ilvl="0" w:tplc="0BA297E2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" w:hint="default"/>
        <w:color w:val="211E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D6"/>
    <w:rsid w:val="00182C4F"/>
    <w:rsid w:val="00684EDB"/>
    <w:rsid w:val="007371CD"/>
    <w:rsid w:val="00791B3B"/>
    <w:rsid w:val="00D94ED6"/>
    <w:rsid w:val="00E35E89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60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304</Words>
  <Characters>1739</Characters>
  <Application>Microsoft Macintosh Word</Application>
  <DocSecurity>0</DocSecurity>
  <Lines>14</Lines>
  <Paragraphs>4</Paragraphs>
  <ScaleCrop>false</ScaleCrop>
  <Company>king saud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 alabdalltif</dc:creator>
  <cp:keywords/>
  <dc:description/>
  <cp:lastModifiedBy>turki alabdalltif</cp:lastModifiedBy>
  <cp:revision>2</cp:revision>
  <dcterms:created xsi:type="dcterms:W3CDTF">2013-11-28T17:39:00Z</dcterms:created>
  <dcterms:modified xsi:type="dcterms:W3CDTF">2013-11-28T19:22:00Z</dcterms:modified>
</cp:coreProperties>
</file>