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D445B7" w14:textId="77777777" w:rsidR="00332F91" w:rsidRDefault="00C831B3" w:rsidP="00310B43">
      <w:pPr>
        <w:bidi w:val="0"/>
        <w:rPr>
          <w:color w:val="FF0000"/>
          <w:sz w:val="56"/>
          <w:szCs w:val="56"/>
        </w:rPr>
      </w:pPr>
    </w:p>
    <w:p w14:paraId="1B837119" w14:textId="77777777" w:rsidR="00310B43" w:rsidRPr="00AB299D" w:rsidRDefault="00310B43" w:rsidP="00310B43">
      <w:pPr>
        <w:bidi w:val="0"/>
        <w:rPr>
          <w:color w:val="FF0000"/>
          <w:sz w:val="56"/>
          <w:szCs w:val="56"/>
          <w:rtl/>
        </w:rPr>
      </w:pPr>
    </w:p>
    <w:p w14:paraId="1C9689FA" w14:textId="77777777" w:rsidR="004C2A95" w:rsidRDefault="004C2A95" w:rsidP="00FC22D2">
      <w:pPr>
        <w:bidi w:val="0"/>
        <w:rPr>
          <w:sz w:val="32"/>
          <w:szCs w:val="32"/>
        </w:rPr>
      </w:pPr>
    </w:p>
    <w:p w14:paraId="5637F0A5" w14:textId="77777777" w:rsidR="006449F6" w:rsidRPr="002847BF" w:rsidRDefault="006449F6" w:rsidP="00310B43">
      <w:pPr>
        <w:bidi w:val="0"/>
        <w:jc w:val="center"/>
        <w:rPr>
          <w:b/>
          <w:color w:val="FF0000"/>
          <w:sz w:val="32"/>
          <w:szCs w:val="32"/>
          <w:u w:val="single"/>
        </w:rPr>
      </w:pPr>
      <w:r w:rsidRPr="002847BF">
        <w:rPr>
          <w:b/>
          <w:color w:val="FF0000"/>
          <w:sz w:val="32"/>
          <w:szCs w:val="32"/>
          <w:u w:val="single"/>
        </w:rPr>
        <w:t>Objectives:</w:t>
      </w:r>
    </w:p>
    <w:p w14:paraId="3B17C5F4" w14:textId="77777777" w:rsidR="00310B43" w:rsidRPr="002847BF" w:rsidRDefault="00310B43" w:rsidP="00310B43">
      <w:pPr>
        <w:bidi w:val="0"/>
        <w:jc w:val="center"/>
        <w:rPr>
          <w:b/>
          <w:color w:val="FF0000"/>
          <w:sz w:val="32"/>
          <w:szCs w:val="32"/>
          <w:u w:val="single"/>
        </w:rPr>
      </w:pPr>
    </w:p>
    <w:p w14:paraId="1A11FD95" w14:textId="77777777" w:rsidR="008F7A3E" w:rsidRPr="002847BF" w:rsidRDefault="00C86D3D" w:rsidP="002847BF">
      <w:pPr>
        <w:numPr>
          <w:ilvl w:val="0"/>
          <w:numId w:val="39"/>
        </w:numPr>
        <w:bidi w:val="0"/>
        <w:rPr>
          <w:color w:val="FF0000"/>
          <w:sz w:val="32"/>
          <w:szCs w:val="32"/>
        </w:rPr>
      </w:pPr>
      <w:r w:rsidRPr="002847BF">
        <w:rPr>
          <w:color w:val="FF0000"/>
          <w:sz w:val="32"/>
          <w:szCs w:val="32"/>
        </w:rPr>
        <w:t>Epidemiology of smoking in Saudi Arabia</w:t>
      </w:r>
    </w:p>
    <w:p w14:paraId="3F39EBBC" w14:textId="77777777" w:rsidR="008F7A3E" w:rsidRPr="002847BF" w:rsidRDefault="00C86D3D" w:rsidP="002847BF">
      <w:pPr>
        <w:numPr>
          <w:ilvl w:val="0"/>
          <w:numId w:val="39"/>
        </w:numPr>
        <w:bidi w:val="0"/>
        <w:rPr>
          <w:color w:val="FF0000"/>
          <w:sz w:val="32"/>
          <w:szCs w:val="32"/>
          <w:rtl/>
        </w:rPr>
      </w:pPr>
      <w:r w:rsidRPr="002847BF">
        <w:rPr>
          <w:color w:val="FF0000"/>
          <w:sz w:val="32"/>
          <w:szCs w:val="32"/>
        </w:rPr>
        <w:t>Risks of smoking (Morbidity and Mortality)</w:t>
      </w:r>
    </w:p>
    <w:p w14:paraId="2C156463" w14:textId="77777777" w:rsidR="008F7A3E" w:rsidRPr="002847BF" w:rsidRDefault="00C86D3D" w:rsidP="002847BF">
      <w:pPr>
        <w:numPr>
          <w:ilvl w:val="0"/>
          <w:numId w:val="39"/>
        </w:numPr>
        <w:bidi w:val="0"/>
        <w:rPr>
          <w:color w:val="FF0000"/>
          <w:sz w:val="32"/>
          <w:szCs w:val="32"/>
          <w:rtl/>
        </w:rPr>
      </w:pPr>
      <w:r w:rsidRPr="002847BF">
        <w:rPr>
          <w:color w:val="FF0000"/>
          <w:sz w:val="32"/>
          <w:szCs w:val="32"/>
        </w:rPr>
        <w:t>Effect of passive smoking on pregnancy, children, ….</w:t>
      </w:r>
    </w:p>
    <w:p w14:paraId="4BB902AE" w14:textId="2583157A" w:rsidR="008F7A3E" w:rsidRPr="002847BF" w:rsidRDefault="00712969" w:rsidP="002847BF">
      <w:pPr>
        <w:numPr>
          <w:ilvl w:val="0"/>
          <w:numId w:val="39"/>
        </w:numPr>
        <w:bidi w:val="0"/>
        <w:rPr>
          <w:color w:val="FF0000"/>
          <w:sz w:val="32"/>
          <w:szCs w:val="32"/>
          <w:rtl/>
        </w:rPr>
      </w:pPr>
      <w:r w:rsidRPr="002847BF">
        <w:rPr>
          <w:color w:val="FF0000"/>
          <w:sz w:val="32"/>
          <w:szCs w:val="32"/>
        </w:rPr>
        <w:t xml:space="preserve">How </w:t>
      </w:r>
      <w:r w:rsidR="00C86D3D" w:rsidRPr="002847BF">
        <w:rPr>
          <w:color w:val="FF0000"/>
          <w:sz w:val="32"/>
          <w:szCs w:val="32"/>
        </w:rPr>
        <w:t>to quit</w:t>
      </w:r>
      <w:r w:rsidRPr="002847BF">
        <w:rPr>
          <w:color w:val="FF0000"/>
          <w:sz w:val="32"/>
          <w:szCs w:val="32"/>
        </w:rPr>
        <w:t xml:space="preserve"> smoking and</w:t>
      </w:r>
      <w:r w:rsidR="00C86D3D" w:rsidRPr="002847BF">
        <w:rPr>
          <w:color w:val="FF0000"/>
          <w:sz w:val="32"/>
          <w:szCs w:val="32"/>
        </w:rPr>
        <w:t xml:space="preserve"> overcome withdrawal symptoms</w:t>
      </w:r>
      <w:r w:rsidRPr="002847BF">
        <w:rPr>
          <w:color w:val="FF0000"/>
          <w:sz w:val="32"/>
          <w:szCs w:val="32"/>
        </w:rPr>
        <w:t>.</w:t>
      </w:r>
    </w:p>
    <w:p w14:paraId="13A8A973" w14:textId="77777777" w:rsidR="008F7A3E" w:rsidRPr="002847BF" w:rsidRDefault="00C86D3D" w:rsidP="002847BF">
      <w:pPr>
        <w:numPr>
          <w:ilvl w:val="0"/>
          <w:numId w:val="39"/>
        </w:numPr>
        <w:bidi w:val="0"/>
        <w:rPr>
          <w:color w:val="FF0000"/>
          <w:sz w:val="32"/>
          <w:szCs w:val="32"/>
          <w:rtl/>
        </w:rPr>
      </w:pPr>
      <w:r w:rsidRPr="002847BF">
        <w:rPr>
          <w:color w:val="FF0000"/>
          <w:sz w:val="32"/>
          <w:szCs w:val="32"/>
        </w:rPr>
        <w:t>Role of PHC physician “smoking cessation clinic’</w:t>
      </w:r>
    </w:p>
    <w:p w14:paraId="48796B42" w14:textId="50C15FBF" w:rsidR="008F7A3E" w:rsidRPr="002847BF" w:rsidRDefault="00C86D3D" w:rsidP="002847BF">
      <w:pPr>
        <w:numPr>
          <w:ilvl w:val="0"/>
          <w:numId w:val="39"/>
        </w:numPr>
        <w:bidi w:val="0"/>
        <w:rPr>
          <w:color w:val="FF0000"/>
          <w:sz w:val="32"/>
          <w:szCs w:val="32"/>
          <w:rtl/>
        </w:rPr>
      </w:pPr>
      <w:r w:rsidRPr="002847BF">
        <w:rPr>
          <w:color w:val="FF0000"/>
          <w:sz w:val="32"/>
          <w:szCs w:val="32"/>
        </w:rPr>
        <w:t>Update in pharmacological management, smoking cessation medication</w:t>
      </w:r>
      <w:r w:rsidR="00712969" w:rsidRPr="002847BF">
        <w:rPr>
          <w:color w:val="FF0000"/>
          <w:sz w:val="32"/>
          <w:szCs w:val="32"/>
        </w:rPr>
        <w:t>.</w:t>
      </w:r>
    </w:p>
    <w:p w14:paraId="75148B94" w14:textId="77777777" w:rsidR="008F7A3E" w:rsidRPr="002847BF" w:rsidRDefault="00C86D3D" w:rsidP="002847BF">
      <w:pPr>
        <w:numPr>
          <w:ilvl w:val="0"/>
          <w:numId w:val="39"/>
        </w:numPr>
        <w:bidi w:val="0"/>
        <w:rPr>
          <w:color w:val="FF0000"/>
          <w:sz w:val="32"/>
          <w:szCs w:val="32"/>
          <w:rtl/>
        </w:rPr>
      </w:pPr>
      <w:r w:rsidRPr="002847BF">
        <w:rPr>
          <w:color w:val="FF0000"/>
          <w:sz w:val="32"/>
          <w:szCs w:val="32"/>
        </w:rPr>
        <w:t>Nicotine preparations, Varniciline, Bupropion, …….</w:t>
      </w:r>
    </w:p>
    <w:p w14:paraId="303BAD58" w14:textId="69572F60" w:rsidR="008F7A3E" w:rsidRPr="002847BF" w:rsidRDefault="00C86D3D" w:rsidP="002847BF">
      <w:pPr>
        <w:numPr>
          <w:ilvl w:val="0"/>
          <w:numId w:val="39"/>
        </w:numPr>
        <w:bidi w:val="0"/>
        <w:rPr>
          <w:color w:val="FF0000"/>
          <w:sz w:val="32"/>
          <w:szCs w:val="32"/>
          <w:rtl/>
        </w:rPr>
      </w:pPr>
      <w:r w:rsidRPr="002847BF">
        <w:rPr>
          <w:color w:val="FF0000"/>
          <w:sz w:val="32"/>
          <w:szCs w:val="32"/>
        </w:rPr>
        <w:t>Factors lead</w:t>
      </w:r>
      <w:r w:rsidR="00712969" w:rsidRPr="002847BF">
        <w:rPr>
          <w:color w:val="FF0000"/>
          <w:sz w:val="32"/>
          <w:szCs w:val="32"/>
        </w:rPr>
        <w:t>ing</w:t>
      </w:r>
      <w:r w:rsidRPr="002847BF">
        <w:rPr>
          <w:color w:val="FF0000"/>
          <w:sz w:val="32"/>
          <w:szCs w:val="32"/>
        </w:rPr>
        <w:t xml:space="preserve"> to substance abuse</w:t>
      </w:r>
      <w:r w:rsidR="00712969" w:rsidRPr="002847BF">
        <w:rPr>
          <w:color w:val="FF0000"/>
          <w:sz w:val="32"/>
          <w:szCs w:val="32"/>
        </w:rPr>
        <w:t>.</w:t>
      </w:r>
    </w:p>
    <w:p w14:paraId="7C75D71E" w14:textId="49EB6821" w:rsidR="008F7A3E" w:rsidRPr="002847BF" w:rsidRDefault="00712969" w:rsidP="002847BF">
      <w:pPr>
        <w:pStyle w:val="ListParagraph"/>
        <w:numPr>
          <w:ilvl w:val="0"/>
          <w:numId w:val="39"/>
        </w:numPr>
        <w:bidi w:val="0"/>
        <w:rPr>
          <w:color w:val="FF0000"/>
          <w:sz w:val="32"/>
          <w:szCs w:val="32"/>
          <w:rtl/>
        </w:rPr>
      </w:pPr>
      <w:r w:rsidRPr="002847BF">
        <w:rPr>
          <w:color w:val="FF0000"/>
          <w:sz w:val="32"/>
          <w:szCs w:val="32"/>
        </w:rPr>
        <w:t>T</w:t>
      </w:r>
      <w:r w:rsidR="00C86D3D" w:rsidRPr="002847BF">
        <w:rPr>
          <w:color w:val="FF0000"/>
          <w:sz w:val="32"/>
          <w:szCs w:val="32"/>
        </w:rPr>
        <w:t>ypes of substance abuse</w:t>
      </w:r>
      <w:r w:rsidRPr="002847BF">
        <w:rPr>
          <w:color w:val="FF0000"/>
          <w:sz w:val="32"/>
          <w:szCs w:val="32"/>
        </w:rPr>
        <w:t>.</w:t>
      </w:r>
    </w:p>
    <w:p w14:paraId="4FCA850C" w14:textId="4F0BB5ED" w:rsidR="008F7A3E" w:rsidRPr="002847BF" w:rsidRDefault="00C86D3D" w:rsidP="002847BF">
      <w:pPr>
        <w:numPr>
          <w:ilvl w:val="0"/>
          <w:numId w:val="39"/>
        </w:numPr>
        <w:bidi w:val="0"/>
        <w:rPr>
          <w:color w:val="FF0000"/>
          <w:sz w:val="32"/>
          <w:szCs w:val="32"/>
        </w:rPr>
      </w:pPr>
      <w:r w:rsidRPr="002847BF">
        <w:rPr>
          <w:color w:val="FF0000"/>
          <w:sz w:val="32"/>
          <w:szCs w:val="32"/>
        </w:rPr>
        <w:t>How to approach subjects with substance abuse</w:t>
      </w:r>
      <w:r w:rsidR="00712969" w:rsidRPr="002847BF">
        <w:rPr>
          <w:color w:val="FF0000"/>
          <w:sz w:val="32"/>
          <w:szCs w:val="32"/>
        </w:rPr>
        <w:t>.</w:t>
      </w:r>
    </w:p>
    <w:p w14:paraId="275EED9C" w14:textId="77777777" w:rsidR="00AB299D" w:rsidRDefault="00AB299D" w:rsidP="00AB299D">
      <w:pPr>
        <w:bidi w:val="0"/>
        <w:ind w:left="720"/>
        <w:rPr>
          <w:sz w:val="32"/>
          <w:szCs w:val="32"/>
        </w:rPr>
      </w:pPr>
    </w:p>
    <w:p w14:paraId="7FCE41C0" w14:textId="77777777" w:rsidR="00AB299D" w:rsidRDefault="00AB299D" w:rsidP="00AB299D">
      <w:pPr>
        <w:bidi w:val="0"/>
        <w:ind w:left="720"/>
        <w:rPr>
          <w:sz w:val="32"/>
          <w:szCs w:val="32"/>
        </w:rPr>
      </w:pPr>
    </w:p>
    <w:p w14:paraId="26BD58EA" w14:textId="77777777" w:rsidR="00AB299D" w:rsidRDefault="00AB299D" w:rsidP="00AB299D">
      <w:pPr>
        <w:bidi w:val="0"/>
        <w:ind w:left="720"/>
        <w:rPr>
          <w:sz w:val="32"/>
          <w:szCs w:val="32"/>
        </w:rPr>
      </w:pPr>
    </w:p>
    <w:p w14:paraId="4908CDB8" w14:textId="77777777" w:rsidR="00AB299D" w:rsidRDefault="00AB299D" w:rsidP="00AB299D">
      <w:pPr>
        <w:bidi w:val="0"/>
        <w:ind w:left="720"/>
        <w:rPr>
          <w:sz w:val="32"/>
          <w:szCs w:val="32"/>
        </w:rPr>
      </w:pPr>
    </w:p>
    <w:p w14:paraId="71C8D4F9" w14:textId="77777777" w:rsidR="00AB299D" w:rsidRDefault="00AB299D" w:rsidP="00AB299D">
      <w:pPr>
        <w:bidi w:val="0"/>
        <w:ind w:left="720"/>
        <w:rPr>
          <w:sz w:val="32"/>
          <w:szCs w:val="32"/>
        </w:rPr>
      </w:pPr>
    </w:p>
    <w:p w14:paraId="409F3916" w14:textId="77777777" w:rsidR="00AB299D" w:rsidRPr="00AB299D" w:rsidRDefault="00AB299D" w:rsidP="00AB299D">
      <w:pPr>
        <w:bidi w:val="0"/>
        <w:rPr>
          <w:sz w:val="32"/>
          <w:szCs w:val="32"/>
          <w:rtl/>
        </w:rPr>
      </w:pPr>
    </w:p>
    <w:p w14:paraId="375DD8BC" w14:textId="77777777" w:rsidR="00AB299D" w:rsidRPr="00AB299D" w:rsidRDefault="00AB299D" w:rsidP="00AB299D">
      <w:pPr>
        <w:bidi w:val="0"/>
        <w:rPr>
          <w:sz w:val="32"/>
          <w:szCs w:val="32"/>
        </w:rPr>
      </w:pPr>
    </w:p>
    <w:p w14:paraId="774C0A2C" w14:textId="77777777" w:rsidR="00310B43" w:rsidRDefault="00310B43" w:rsidP="00310B43">
      <w:pPr>
        <w:bidi w:val="0"/>
      </w:pPr>
    </w:p>
    <w:p w14:paraId="3B2F2415" w14:textId="77777777" w:rsidR="00AB299D" w:rsidRPr="00AB299D" w:rsidRDefault="00AB299D" w:rsidP="00AB299D">
      <w:pPr>
        <w:bidi w:val="0"/>
        <w:rPr>
          <w:b/>
          <w:bCs/>
          <w:sz w:val="44"/>
          <w:szCs w:val="44"/>
          <w:u w:val="single"/>
        </w:rPr>
      </w:pPr>
      <w:r w:rsidRPr="00AB299D">
        <w:rPr>
          <w:b/>
          <w:bCs/>
          <w:sz w:val="44"/>
          <w:szCs w:val="44"/>
          <w:u w:val="single"/>
        </w:rPr>
        <w:t xml:space="preserve">Definition: </w:t>
      </w:r>
    </w:p>
    <w:p w14:paraId="1A881B43" w14:textId="77777777" w:rsidR="008F7A3E" w:rsidRPr="00AB299D" w:rsidRDefault="00C86D3D" w:rsidP="00AB299D">
      <w:pPr>
        <w:bidi w:val="0"/>
        <w:rPr>
          <w:sz w:val="32"/>
          <w:szCs w:val="32"/>
        </w:rPr>
      </w:pPr>
      <w:r w:rsidRPr="00AB299D">
        <w:rPr>
          <w:b/>
          <w:bCs/>
          <w:sz w:val="32"/>
          <w:szCs w:val="32"/>
        </w:rPr>
        <w:t>Smoking</w:t>
      </w:r>
      <w:r w:rsidRPr="00AB299D">
        <w:rPr>
          <w:sz w:val="32"/>
          <w:szCs w:val="32"/>
        </w:rPr>
        <w:t xml:space="preserve"> is the exposure to a substance, most commonly tobacco, that is burned and the smoke either tasted or inhaled.”1</w:t>
      </w:r>
    </w:p>
    <w:p w14:paraId="728AA6D0" w14:textId="77777777" w:rsidR="00B32387" w:rsidRDefault="00B32387" w:rsidP="00AB299D">
      <w:pPr>
        <w:bidi w:val="0"/>
        <w:rPr>
          <w:b/>
          <w:bCs/>
          <w:sz w:val="44"/>
          <w:szCs w:val="44"/>
          <w:u w:val="single"/>
        </w:rPr>
      </w:pPr>
    </w:p>
    <w:p w14:paraId="4C2E72B9" w14:textId="77777777" w:rsidR="00AB299D" w:rsidRDefault="006449F6" w:rsidP="00B32387">
      <w:pPr>
        <w:bidi w:val="0"/>
        <w:rPr>
          <w:b/>
          <w:bCs/>
          <w:sz w:val="44"/>
          <w:szCs w:val="44"/>
          <w:u w:val="single"/>
        </w:rPr>
      </w:pPr>
      <w:r w:rsidRPr="00AB299D">
        <w:rPr>
          <w:b/>
          <w:bCs/>
          <w:sz w:val="44"/>
          <w:szCs w:val="44"/>
          <w:u w:val="single"/>
        </w:rPr>
        <w:t>Types of tobacco products</w:t>
      </w:r>
      <w:r w:rsidR="00AB299D" w:rsidRPr="00AB299D">
        <w:rPr>
          <w:b/>
          <w:bCs/>
          <w:sz w:val="44"/>
          <w:szCs w:val="44"/>
          <w:u w:val="single"/>
        </w:rPr>
        <w:t>:</w:t>
      </w:r>
    </w:p>
    <w:p w14:paraId="2CF3F21C" w14:textId="77777777" w:rsidR="00B32387" w:rsidRPr="00AB299D" w:rsidRDefault="00B32387" w:rsidP="00B32387">
      <w:pPr>
        <w:bidi w:val="0"/>
        <w:rPr>
          <w:b/>
          <w:bCs/>
          <w:sz w:val="44"/>
          <w:szCs w:val="44"/>
          <w:u w:val="single"/>
        </w:rPr>
      </w:pPr>
    </w:p>
    <w:p w14:paraId="259BD9EA" w14:textId="77777777" w:rsidR="006449F6" w:rsidRPr="00AB299D" w:rsidRDefault="006449F6" w:rsidP="00FC22D2">
      <w:pPr>
        <w:numPr>
          <w:ilvl w:val="0"/>
          <w:numId w:val="1"/>
        </w:numPr>
        <w:bidi w:val="0"/>
        <w:rPr>
          <w:sz w:val="32"/>
          <w:szCs w:val="32"/>
        </w:rPr>
      </w:pPr>
      <w:r w:rsidRPr="00AB299D">
        <w:rPr>
          <w:noProof/>
          <w:sz w:val="32"/>
          <w:szCs w:val="32"/>
        </w:rPr>
        <w:drawing>
          <wp:inline distT="0" distB="0" distL="0" distR="0" wp14:anchorId="4FBDCA02" wp14:editId="3EFBA1AB">
            <wp:extent cx="4987637" cy="2446020"/>
            <wp:effectExtent l="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019285" cy="2461541"/>
                    </a:xfrm>
                    <a:prstGeom prst="rect">
                      <a:avLst/>
                    </a:prstGeom>
                  </pic:spPr>
                </pic:pic>
              </a:graphicData>
            </a:graphic>
          </wp:inline>
        </w:drawing>
      </w:r>
    </w:p>
    <w:p w14:paraId="6703B342" w14:textId="77777777" w:rsidR="00310B43" w:rsidRPr="00310B43" w:rsidRDefault="006449F6" w:rsidP="00310B43">
      <w:pPr>
        <w:bidi w:val="0"/>
        <w:rPr>
          <w:sz w:val="32"/>
          <w:szCs w:val="32"/>
        </w:rPr>
      </w:pPr>
      <w:r w:rsidRPr="00AB299D">
        <w:rPr>
          <w:noProof/>
          <w:sz w:val="32"/>
          <w:szCs w:val="32"/>
        </w:rPr>
        <w:drawing>
          <wp:inline distT="0" distB="0" distL="0" distR="0" wp14:anchorId="5675E906" wp14:editId="04796519">
            <wp:extent cx="5274310" cy="2137558"/>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85229" cy="2141983"/>
                    </a:xfrm>
                    <a:prstGeom prst="rect">
                      <a:avLst/>
                    </a:prstGeom>
                  </pic:spPr>
                </pic:pic>
              </a:graphicData>
            </a:graphic>
          </wp:inline>
        </w:drawing>
      </w:r>
    </w:p>
    <w:p w14:paraId="4DB5C7C8" w14:textId="77777777" w:rsidR="00182C65" w:rsidRDefault="00182C65" w:rsidP="00C35AB8">
      <w:pPr>
        <w:bidi w:val="0"/>
        <w:rPr>
          <w:b/>
          <w:bCs/>
          <w:sz w:val="44"/>
          <w:szCs w:val="44"/>
          <w:u w:val="single"/>
        </w:rPr>
      </w:pPr>
    </w:p>
    <w:p w14:paraId="1400CF3C" w14:textId="5C97FE67" w:rsidR="006449F6" w:rsidRPr="00B32387" w:rsidRDefault="006449F6" w:rsidP="00182C65">
      <w:pPr>
        <w:bidi w:val="0"/>
        <w:rPr>
          <w:b/>
          <w:bCs/>
          <w:sz w:val="44"/>
          <w:szCs w:val="44"/>
          <w:u w:val="single"/>
        </w:rPr>
      </w:pPr>
      <w:r w:rsidRPr="00AB299D">
        <w:rPr>
          <w:b/>
          <w:bCs/>
          <w:sz w:val="44"/>
          <w:szCs w:val="44"/>
          <w:u w:val="single"/>
        </w:rPr>
        <w:lastRenderedPageBreak/>
        <w:t>Epidemiology</w:t>
      </w:r>
      <w:r w:rsidRPr="00B32387">
        <w:rPr>
          <w:b/>
          <w:bCs/>
          <w:sz w:val="44"/>
          <w:szCs w:val="44"/>
          <w:u w:val="single"/>
        </w:rPr>
        <w:t>:</w:t>
      </w:r>
      <w:r w:rsidR="002847BF">
        <w:rPr>
          <w:b/>
          <w:bCs/>
          <w:sz w:val="44"/>
          <w:szCs w:val="44"/>
          <w:u w:val="single"/>
        </w:rPr>
        <w:t xml:space="preserve"> </w:t>
      </w:r>
      <w:r w:rsidR="002847BF" w:rsidRPr="002847BF">
        <w:rPr>
          <w:b/>
          <w:bCs/>
          <w:color w:val="FF0000"/>
          <w:sz w:val="44"/>
          <w:szCs w:val="44"/>
          <w:u w:val="single"/>
        </w:rPr>
        <w:t>(a)</w:t>
      </w:r>
    </w:p>
    <w:p w14:paraId="7E1AE59E" w14:textId="77777777" w:rsidR="00B32387" w:rsidRDefault="00310B43" w:rsidP="00C86D3D">
      <w:pPr>
        <w:numPr>
          <w:ilvl w:val="0"/>
          <w:numId w:val="2"/>
        </w:numPr>
        <w:bidi w:val="0"/>
        <w:rPr>
          <w:sz w:val="32"/>
          <w:szCs w:val="32"/>
        </w:rPr>
      </w:pPr>
      <w:r>
        <w:rPr>
          <w:sz w:val="32"/>
          <w:szCs w:val="32"/>
        </w:rPr>
        <w:t xml:space="preserve">World wide </w:t>
      </w:r>
    </w:p>
    <w:p w14:paraId="68E7E0C6" w14:textId="77777777" w:rsidR="008F7A3E" w:rsidRPr="00B32387" w:rsidRDefault="00C86D3D" w:rsidP="00C86D3D">
      <w:pPr>
        <w:numPr>
          <w:ilvl w:val="0"/>
          <w:numId w:val="2"/>
        </w:numPr>
        <w:bidi w:val="0"/>
        <w:rPr>
          <w:sz w:val="32"/>
          <w:szCs w:val="32"/>
          <w:rtl/>
        </w:rPr>
      </w:pPr>
      <w:r w:rsidRPr="00B32387">
        <w:rPr>
          <w:b/>
          <w:bCs/>
          <w:sz w:val="32"/>
          <w:szCs w:val="32"/>
        </w:rPr>
        <w:t>Prevalence of tobacco smoking</w:t>
      </w:r>
    </w:p>
    <w:p w14:paraId="22A6E7DE" w14:textId="77777777" w:rsidR="008F7A3E" w:rsidRPr="009115C1" w:rsidRDefault="00C86D3D" w:rsidP="00C86D3D">
      <w:pPr>
        <w:numPr>
          <w:ilvl w:val="0"/>
          <w:numId w:val="2"/>
        </w:numPr>
        <w:bidi w:val="0"/>
        <w:rPr>
          <w:sz w:val="32"/>
          <w:szCs w:val="32"/>
          <w:highlight w:val="yellow"/>
          <w:rtl/>
        </w:rPr>
      </w:pPr>
      <w:r w:rsidRPr="00AB299D">
        <w:rPr>
          <w:sz w:val="32"/>
          <w:szCs w:val="32"/>
        </w:rPr>
        <w:t xml:space="preserve">In 2015, over </w:t>
      </w:r>
      <w:r w:rsidRPr="009115C1">
        <w:rPr>
          <w:sz w:val="32"/>
          <w:szCs w:val="32"/>
          <w:highlight w:val="yellow"/>
        </w:rPr>
        <w:t>1.1 billion people smoked tobacco</w:t>
      </w:r>
      <w:r w:rsidRPr="00AB299D">
        <w:rPr>
          <w:sz w:val="32"/>
          <w:szCs w:val="32"/>
        </w:rPr>
        <w:t xml:space="preserve">. Far </w:t>
      </w:r>
      <w:r w:rsidRPr="009115C1">
        <w:rPr>
          <w:sz w:val="32"/>
          <w:szCs w:val="32"/>
          <w:highlight w:val="yellow"/>
        </w:rPr>
        <w:t>more</w:t>
      </w:r>
      <w:r w:rsidRPr="00AB299D">
        <w:rPr>
          <w:sz w:val="32"/>
          <w:szCs w:val="32"/>
        </w:rPr>
        <w:t xml:space="preserve"> </w:t>
      </w:r>
      <w:r w:rsidRPr="009115C1">
        <w:rPr>
          <w:sz w:val="32"/>
          <w:szCs w:val="32"/>
          <w:highlight w:val="yellow"/>
        </w:rPr>
        <w:t>males than females</w:t>
      </w:r>
      <w:r w:rsidRPr="00AB299D">
        <w:rPr>
          <w:sz w:val="32"/>
          <w:szCs w:val="32"/>
        </w:rPr>
        <w:t xml:space="preserve"> smoked tobacco. Although it is </w:t>
      </w:r>
      <w:r w:rsidRPr="009115C1">
        <w:rPr>
          <w:sz w:val="32"/>
          <w:szCs w:val="32"/>
          <w:highlight w:val="yellow"/>
        </w:rPr>
        <w:t>declining</w:t>
      </w:r>
      <w:r w:rsidRPr="00AB299D">
        <w:rPr>
          <w:sz w:val="32"/>
          <w:szCs w:val="32"/>
        </w:rPr>
        <w:t xml:space="preserve"> worldwide and </w:t>
      </w:r>
      <w:r w:rsidRPr="009115C1">
        <w:rPr>
          <w:sz w:val="32"/>
          <w:szCs w:val="32"/>
          <w:highlight w:val="yellow"/>
        </w:rPr>
        <w:t>in many countries</w:t>
      </w:r>
      <w:r w:rsidRPr="00AB299D">
        <w:rPr>
          <w:sz w:val="32"/>
          <w:szCs w:val="32"/>
        </w:rPr>
        <w:t xml:space="preserve">, the prevalence of tobacco smoking appears to be </w:t>
      </w:r>
      <w:r w:rsidRPr="009115C1">
        <w:rPr>
          <w:sz w:val="32"/>
          <w:szCs w:val="32"/>
          <w:highlight w:val="yellow"/>
        </w:rPr>
        <w:t>increasing in</w:t>
      </w:r>
      <w:r w:rsidRPr="00AB299D">
        <w:rPr>
          <w:sz w:val="32"/>
          <w:szCs w:val="32"/>
        </w:rPr>
        <w:t xml:space="preserve"> the WHO </w:t>
      </w:r>
      <w:r w:rsidRPr="009115C1">
        <w:rPr>
          <w:sz w:val="32"/>
          <w:szCs w:val="32"/>
          <w:highlight w:val="yellow"/>
        </w:rPr>
        <w:t xml:space="preserve">Eastern Mediterranean Region and the African Region. </w:t>
      </w:r>
    </w:p>
    <w:p w14:paraId="781A049D" w14:textId="77777777" w:rsidR="00FC22D2" w:rsidRPr="00AB299D" w:rsidRDefault="006449F6" w:rsidP="00FC22D2">
      <w:pPr>
        <w:bidi w:val="0"/>
        <w:rPr>
          <w:sz w:val="32"/>
          <w:szCs w:val="32"/>
        </w:rPr>
      </w:pPr>
      <w:r w:rsidRPr="00AB299D">
        <w:rPr>
          <w:noProof/>
          <w:sz w:val="32"/>
          <w:szCs w:val="32"/>
        </w:rPr>
        <w:drawing>
          <wp:inline distT="0" distB="0" distL="0" distR="0" wp14:anchorId="4028225C" wp14:editId="5EBAF8B0">
            <wp:extent cx="5274310" cy="1570355"/>
            <wp:effectExtent l="0" t="0" r="2540" b="0"/>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a:stretch>
                      <a:fillRect/>
                    </a:stretch>
                  </pic:blipFill>
                  <pic:spPr>
                    <a:xfrm>
                      <a:off x="0" y="0"/>
                      <a:ext cx="5274310" cy="1570355"/>
                    </a:xfrm>
                    <a:prstGeom prst="rect">
                      <a:avLst/>
                    </a:prstGeom>
                  </pic:spPr>
                </pic:pic>
              </a:graphicData>
            </a:graphic>
          </wp:inline>
        </w:drawing>
      </w:r>
    </w:p>
    <w:p w14:paraId="192FFA7E" w14:textId="77777777" w:rsidR="006449F6" w:rsidRPr="00AB299D" w:rsidRDefault="00FC22D2" w:rsidP="00FC22D2">
      <w:pPr>
        <w:bidi w:val="0"/>
        <w:rPr>
          <w:sz w:val="32"/>
          <w:szCs w:val="32"/>
          <w:rtl/>
        </w:rPr>
      </w:pPr>
      <w:r w:rsidRPr="00AB299D">
        <w:rPr>
          <w:noProof/>
          <w:sz w:val="32"/>
          <w:szCs w:val="32"/>
        </w:rPr>
        <w:drawing>
          <wp:inline distT="0" distB="0" distL="0" distR="0" wp14:anchorId="45E36CE7" wp14:editId="40D5A226">
            <wp:extent cx="5274310" cy="1133475"/>
            <wp:effectExtent l="0" t="0" r="2540"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5274310" cy="1133475"/>
                    </a:xfrm>
                    <a:prstGeom prst="rect">
                      <a:avLst/>
                    </a:prstGeom>
                  </pic:spPr>
                </pic:pic>
              </a:graphicData>
            </a:graphic>
          </wp:inline>
        </w:drawing>
      </w:r>
    </w:p>
    <w:p w14:paraId="60A96633" w14:textId="77777777" w:rsidR="00FC22D2" w:rsidRPr="00AB299D" w:rsidRDefault="00FC22D2" w:rsidP="00FC22D2">
      <w:pPr>
        <w:bidi w:val="0"/>
        <w:rPr>
          <w:sz w:val="32"/>
          <w:szCs w:val="32"/>
        </w:rPr>
      </w:pPr>
      <w:r w:rsidRPr="009115C1">
        <w:rPr>
          <w:sz w:val="32"/>
          <w:szCs w:val="32"/>
          <w:highlight w:val="yellow"/>
        </w:rPr>
        <w:t>Prevalence in Saudi Arabia:</w:t>
      </w:r>
      <w:r w:rsidRPr="00AB299D">
        <w:rPr>
          <w:sz w:val="32"/>
          <w:szCs w:val="32"/>
        </w:rPr>
        <w:t xml:space="preserve"> </w:t>
      </w:r>
    </w:p>
    <w:p w14:paraId="5DC295BB" w14:textId="77777777" w:rsidR="008F7A3E" w:rsidRPr="00AB299D" w:rsidRDefault="00C86D3D" w:rsidP="00C86D3D">
      <w:pPr>
        <w:numPr>
          <w:ilvl w:val="0"/>
          <w:numId w:val="3"/>
        </w:numPr>
        <w:bidi w:val="0"/>
        <w:rPr>
          <w:sz w:val="32"/>
          <w:szCs w:val="32"/>
        </w:rPr>
      </w:pPr>
      <w:r w:rsidRPr="00AB299D">
        <w:rPr>
          <w:sz w:val="32"/>
          <w:szCs w:val="32"/>
        </w:rPr>
        <w:t xml:space="preserve">A study was conducted on </w:t>
      </w:r>
      <w:r w:rsidRPr="00AB299D">
        <w:rPr>
          <w:b/>
          <w:bCs/>
          <w:sz w:val="32"/>
          <w:szCs w:val="32"/>
        </w:rPr>
        <w:t xml:space="preserve">10735 individuals </w:t>
      </w:r>
      <w:r w:rsidRPr="00AB299D">
        <w:rPr>
          <w:sz w:val="32"/>
          <w:szCs w:val="32"/>
        </w:rPr>
        <w:t xml:space="preserve">aged </w:t>
      </w:r>
      <w:r w:rsidRPr="00AB299D">
        <w:rPr>
          <w:b/>
          <w:bCs/>
          <w:sz w:val="32"/>
          <w:szCs w:val="32"/>
        </w:rPr>
        <w:t>15 years or older (5253 men and 5482 women)</w:t>
      </w:r>
      <w:r w:rsidRPr="00AB299D">
        <w:rPr>
          <w:sz w:val="32"/>
          <w:szCs w:val="32"/>
        </w:rPr>
        <w:t xml:space="preserve"> which was performed between April and June 2013 to assess the status of tobacco consumption in the Kingdom of Saudi Arabia (KSA).</w:t>
      </w:r>
    </w:p>
    <w:p w14:paraId="0CF713A8" w14:textId="77777777" w:rsidR="008F7A3E" w:rsidRPr="009115C1" w:rsidRDefault="00C86D3D" w:rsidP="00C86D3D">
      <w:pPr>
        <w:numPr>
          <w:ilvl w:val="0"/>
          <w:numId w:val="3"/>
        </w:numPr>
        <w:bidi w:val="0"/>
        <w:rPr>
          <w:sz w:val="32"/>
          <w:szCs w:val="32"/>
          <w:highlight w:val="yellow"/>
          <w:rtl/>
        </w:rPr>
      </w:pPr>
      <w:r w:rsidRPr="009115C1">
        <w:rPr>
          <w:sz w:val="32"/>
          <w:szCs w:val="32"/>
          <w:highlight w:val="yellow"/>
        </w:rPr>
        <w:t xml:space="preserve">Overall prevalence of current smoking was </w:t>
      </w:r>
      <w:r w:rsidRPr="009115C1">
        <w:rPr>
          <w:b/>
          <w:bCs/>
          <w:sz w:val="32"/>
          <w:szCs w:val="32"/>
          <w:highlight w:val="yellow"/>
        </w:rPr>
        <w:t>12.2 %</w:t>
      </w:r>
      <w:r w:rsidRPr="009115C1">
        <w:rPr>
          <w:sz w:val="32"/>
          <w:szCs w:val="32"/>
          <w:highlight w:val="yellow"/>
        </w:rPr>
        <w:t xml:space="preserve"> and males were more likely to smoke than females (</w:t>
      </w:r>
      <w:r w:rsidRPr="009115C1">
        <w:rPr>
          <w:b/>
          <w:bCs/>
          <w:sz w:val="32"/>
          <w:szCs w:val="32"/>
          <w:highlight w:val="yellow"/>
        </w:rPr>
        <w:t>21.5 % vs. 1.1 %).</w:t>
      </w:r>
    </w:p>
    <w:p w14:paraId="7DB9DD02" w14:textId="77777777" w:rsidR="008F7A3E" w:rsidRPr="00AB299D" w:rsidRDefault="00C86D3D" w:rsidP="00C86D3D">
      <w:pPr>
        <w:numPr>
          <w:ilvl w:val="0"/>
          <w:numId w:val="3"/>
        </w:numPr>
        <w:bidi w:val="0"/>
        <w:rPr>
          <w:sz w:val="32"/>
          <w:szCs w:val="32"/>
        </w:rPr>
      </w:pPr>
      <w:r w:rsidRPr="009115C1">
        <w:rPr>
          <w:sz w:val="32"/>
          <w:szCs w:val="32"/>
          <w:highlight w:val="yellow"/>
        </w:rPr>
        <w:lastRenderedPageBreak/>
        <w:t xml:space="preserve">Mean age of smoking initiation was </w:t>
      </w:r>
      <w:r w:rsidRPr="009115C1">
        <w:rPr>
          <w:b/>
          <w:bCs/>
          <w:sz w:val="32"/>
          <w:szCs w:val="32"/>
          <w:highlight w:val="yellow"/>
        </w:rPr>
        <w:t>19.1 years</w:t>
      </w:r>
      <w:r w:rsidRPr="00AB299D">
        <w:rPr>
          <w:b/>
          <w:bCs/>
          <w:sz w:val="32"/>
          <w:szCs w:val="32"/>
        </w:rPr>
        <w:t xml:space="preserve"> </w:t>
      </w:r>
      <w:r w:rsidRPr="00AB299D">
        <w:rPr>
          <w:sz w:val="32"/>
          <w:szCs w:val="32"/>
        </w:rPr>
        <w:t xml:space="preserve">(±6.5 years) </w:t>
      </w:r>
      <w:r w:rsidRPr="00AB299D">
        <w:rPr>
          <w:b/>
          <w:bCs/>
          <w:sz w:val="32"/>
          <w:szCs w:val="32"/>
        </w:rPr>
        <w:t xml:space="preserve">with 8.9 % </w:t>
      </w:r>
      <w:r w:rsidRPr="00AB299D">
        <w:rPr>
          <w:sz w:val="32"/>
          <w:szCs w:val="32"/>
        </w:rPr>
        <w:t>of ever smokers starting before the age of 15 years.</w:t>
      </w:r>
    </w:p>
    <w:p w14:paraId="5E6092C8" w14:textId="77777777" w:rsidR="00FC22D2" w:rsidRPr="00AB299D" w:rsidRDefault="00FC22D2" w:rsidP="00C86D3D">
      <w:pPr>
        <w:numPr>
          <w:ilvl w:val="0"/>
          <w:numId w:val="3"/>
        </w:numPr>
        <w:bidi w:val="0"/>
        <w:rPr>
          <w:sz w:val="32"/>
          <w:szCs w:val="32"/>
        </w:rPr>
      </w:pPr>
      <w:r w:rsidRPr="00AB299D">
        <w:rPr>
          <w:noProof/>
          <w:sz w:val="32"/>
          <w:szCs w:val="32"/>
        </w:rPr>
        <w:drawing>
          <wp:inline distT="0" distB="0" distL="0" distR="0" wp14:anchorId="5EBA698A" wp14:editId="306FB5E4">
            <wp:extent cx="5274310" cy="2297430"/>
            <wp:effectExtent l="0" t="0" r="2540" b="7620"/>
            <wp:docPr id="2" name="Content Placehold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2297430"/>
                    </a:xfrm>
                    <a:prstGeom prst="rect">
                      <a:avLst/>
                    </a:prstGeom>
                  </pic:spPr>
                </pic:pic>
              </a:graphicData>
            </a:graphic>
          </wp:inline>
        </w:drawing>
      </w:r>
      <w:r w:rsidRPr="00AB299D">
        <w:rPr>
          <w:sz w:val="32"/>
          <w:szCs w:val="32"/>
        </w:rPr>
        <w:t>Smoking is the leading preventable cause of death:</w:t>
      </w:r>
    </w:p>
    <w:p w14:paraId="39EBE2A4" w14:textId="77777777" w:rsidR="00C35AB8" w:rsidRDefault="00C35AB8" w:rsidP="00AB299D">
      <w:pPr>
        <w:bidi w:val="0"/>
        <w:rPr>
          <w:b/>
          <w:bCs/>
          <w:sz w:val="44"/>
          <w:szCs w:val="44"/>
          <w:u w:val="single"/>
        </w:rPr>
      </w:pPr>
    </w:p>
    <w:p w14:paraId="29627B35" w14:textId="643EAD6E" w:rsidR="008F7A3E" w:rsidRPr="00AB299D" w:rsidRDefault="00C86D3D" w:rsidP="00C35AB8">
      <w:pPr>
        <w:bidi w:val="0"/>
        <w:rPr>
          <w:sz w:val="32"/>
          <w:szCs w:val="32"/>
        </w:rPr>
      </w:pPr>
      <w:r w:rsidRPr="00AB299D">
        <w:rPr>
          <w:b/>
          <w:bCs/>
          <w:sz w:val="44"/>
          <w:szCs w:val="44"/>
          <w:u w:val="single"/>
        </w:rPr>
        <w:t>Morbidit</w:t>
      </w:r>
      <w:r w:rsidR="002847BF">
        <w:rPr>
          <w:b/>
          <w:bCs/>
          <w:sz w:val="44"/>
          <w:szCs w:val="44"/>
          <w:u w:val="single"/>
        </w:rPr>
        <w:t xml:space="preserve">y: </w:t>
      </w:r>
      <w:r w:rsidR="002847BF" w:rsidRPr="002847BF">
        <w:rPr>
          <w:b/>
          <w:bCs/>
          <w:color w:val="FF0000"/>
          <w:sz w:val="44"/>
          <w:szCs w:val="44"/>
          <w:u w:val="single"/>
        </w:rPr>
        <w:t>(b)</w:t>
      </w:r>
    </w:p>
    <w:p w14:paraId="421D5AA0" w14:textId="77777777" w:rsidR="008F7A3E" w:rsidRPr="00AB299D" w:rsidRDefault="00C86D3D" w:rsidP="00C86D3D">
      <w:pPr>
        <w:numPr>
          <w:ilvl w:val="0"/>
          <w:numId w:val="3"/>
        </w:numPr>
        <w:bidi w:val="0"/>
        <w:rPr>
          <w:sz w:val="32"/>
          <w:szCs w:val="32"/>
          <w:rtl/>
        </w:rPr>
      </w:pPr>
      <w:r w:rsidRPr="00AB299D">
        <w:rPr>
          <w:b/>
          <w:bCs/>
          <w:sz w:val="32"/>
          <w:szCs w:val="32"/>
        </w:rPr>
        <w:t>Smoking leads to disease and disability and harms nearly every organ of the body.</w:t>
      </w:r>
    </w:p>
    <w:p w14:paraId="7B2A72B4" w14:textId="77777777" w:rsidR="008F7A3E" w:rsidRPr="00AB299D" w:rsidRDefault="00C86D3D" w:rsidP="00C86D3D">
      <w:pPr>
        <w:numPr>
          <w:ilvl w:val="0"/>
          <w:numId w:val="3"/>
        </w:numPr>
        <w:bidi w:val="0"/>
        <w:rPr>
          <w:sz w:val="32"/>
          <w:szCs w:val="32"/>
          <w:rtl/>
        </w:rPr>
      </w:pPr>
      <w:r w:rsidRPr="00AB299D">
        <w:rPr>
          <w:sz w:val="32"/>
          <w:szCs w:val="32"/>
        </w:rPr>
        <w:t>More than 16 million Americans are living with a disease caused by smoking.</w:t>
      </w:r>
    </w:p>
    <w:p w14:paraId="267F67A4" w14:textId="77777777" w:rsidR="008F7A3E" w:rsidRPr="00AB299D" w:rsidRDefault="00C86D3D" w:rsidP="00C86D3D">
      <w:pPr>
        <w:numPr>
          <w:ilvl w:val="0"/>
          <w:numId w:val="3"/>
        </w:numPr>
        <w:bidi w:val="0"/>
        <w:rPr>
          <w:sz w:val="32"/>
          <w:szCs w:val="32"/>
          <w:rtl/>
        </w:rPr>
      </w:pPr>
      <w:r w:rsidRPr="00AB299D">
        <w:rPr>
          <w:sz w:val="32"/>
          <w:szCs w:val="32"/>
        </w:rPr>
        <w:t>For every person who dies because of smoking, at least 30 people live with a serious smoking-related illness.</w:t>
      </w:r>
    </w:p>
    <w:p w14:paraId="00B7C8FC" w14:textId="77777777" w:rsidR="008F7A3E" w:rsidRPr="00AB299D" w:rsidRDefault="00C86D3D" w:rsidP="00C86D3D">
      <w:pPr>
        <w:numPr>
          <w:ilvl w:val="0"/>
          <w:numId w:val="3"/>
        </w:numPr>
        <w:bidi w:val="0"/>
        <w:rPr>
          <w:sz w:val="32"/>
          <w:szCs w:val="32"/>
          <w:rtl/>
        </w:rPr>
      </w:pPr>
      <w:r w:rsidRPr="00AB299D">
        <w:rPr>
          <w:sz w:val="32"/>
          <w:szCs w:val="32"/>
        </w:rPr>
        <w:t>Smoking causes cancer, heart disease, stroke, lung diseases, diabetes, and chronic obstructive pulmonary disease (COPD), which includes emphysema and chronic bronchitis.</w:t>
      </w:r>
    </w:p>
    <w:p w14:paraId="25A62D30" w14:textId="77777777" w:rsidR="008F7A3E" w:rsidRPr="00AB299D" w:rsidRDefault="00C86D3D" w:rsidP="00C86D3D">
      <w:pPr>
        <w:numPr>
          <w:ilvl w:val="0"/>
          <w:numId w:val="3"/>
        </w:numPr>
        <w:bidi w:val="0"/>
        <w:rPr>
          <w:sz w:val="32"/>
          <w:szCs w:val="32"/>
          <w:rtl/>
        </w:rPr>
      </w:pPr>
      <w:r w:rsidRPr="00AB299D">
        <w:rPr>
          <w:sz w:val="32"/>
          <w:szCs w:val="32"/>
        </w:rPr>
        <w:t>Smoking also increases risk for tuberculosis, certain eye diseases, and problems of the immune system, including rheumatoid arthritis.</w:t>
      </w:r>
    </w:p>
    <w:p w14:paraId="73204268" w14:textId="742B4D58" w:rsidR="00FC22D2" w:rsidRPr="00C35AB8" w:rsidRDefault="00FC22D2" w:rsidP="00C35AB8">
      <w:pPr>
        <w:bidi w:val="0"/>
        <w:rPr>
          <w:b/>
          <w:bCs/>
          <w:sz w:val="44"/>
          <w:szCs w:val="44"/>
          <w:u w:val="single"/>
        </w:rPr>
      </w:pPr>
      <w:r w:rsidRPr="00C35AB8">
        <w:rPr>
          <w:b/>
          <w:bCs/>
          <w:sz w:val="44"/>
          <w:szCs w:val="44"/>
          <w:u w:val="single"/>
        </w:rPr>
        <w:lastRenderedPageBreak/>
        <w:t>Smoking and cardiology</w:t>
      </w:r>
      <w:r w:rsidR="00AB242A">
        <w:rPr>
          <w:b/>
          <w:bCs/>
          <w:sz w:val="44"/>
          <w:szCs w:val="44"/>
          <w:u w:val="single"/>
        </w:rPr>
        <w:t xml:space="preserve"> </w:t>
      </w:r>
      <w:r w:rsidR="00AB242A" w:rsidRPr="00AB242A">
        <w:rPr>
          <w:b/>
          <w:bCs/>
          <w:color w:val="FF0000"/>
          <w:sz w:val="44"/>
          <w:szCs w:val="44"/>
          <w:u w:val="single"/>
        </w:rPr>
        <w:t>(b)</w:t>
      </w:r>
    </w:p>
    <w:p w14:paraId="37A08F6C" w14:textId="77777777" w:rsidR="00FC22D2" w:rsidRPr="00AB299D" w:rsidRDefault="00FC22D2" w:rsidP="00C86D3D">
      <w:pPr>
        <w:numPr>
          <w:ilvl w:val="0"/>
          <w:numId w:val="3"/>
        </w:numPr>
        <w:bidi w:val="0"/>
        <w:rPr>
          <w:sz w:val="32"/>
          <w:szCs w:val="32"/>
          <w:rtl/>
        </w:rPr>
      </w:pPr>
      <w:r w:rsidRPr="00AB299D">
        <w:rPr>
          <w:b/>
          <w:bCs/>
          <w:sz w:val="32"/>
          <w:szCs w:val="32"/>
          <w:u w:val="single"/>
        </w:rPr>
        <w:t>Cardiovascular diseases</w:t>
      </w:r>
      <w:r w:rsidRPr="00AB299D">
        <w:rPr>
          <w:sz w:val="32"/>
          <w:szCs w:val="32"/>
        </w:rPr>
        <w:t> is the main cause of death due to smoking.</w:t>
      </w:r>
    </w:p>
    <w:p w14:paraId="25AAF93A" w14:textId="77777777" w:rsidR="00FC22D2" w:rsidRPr="00AB299D" w:rsidRDefault="00FC22D2" w:rsidP="00C86D3D">
      <w:pPr>
        <w:numPr>
          <w:ilvl w:val="0"/>
          <w:numId w:val="3"/>
        </w:numPr>
        <w:bidi w:val="0"/>
        <w:rPr>
          <w:sz w:val="32"/>
          <w:szCs w:val="32"/>
          <w:rtl/>
        </w:rPr>
      </w:pPr>
      <w:r w:rsidRPr="00AB299D">
        <w:rPr>
          <w:sz w:val="32"/>
          <w:szCs w:val="32"/>
          <w:lang w:val="en-GB"/>
        </w:rPr>
        <w:t>Cigarette smokers are two to four times more likely to develop coronary heart disease (CHD), than non-smokers.</w:t>
      </w:r>
    </w:p>
    <w:p w14:paraId="2B27FB7D" w14:textId="77777777" w:rsidR="00FC22D2" w:rsidRPr="00AB299D" w:rsidRDefault="00FC22D2" w:rsidP="00C86D3D">
      <w:pPr>
        <w:numPr>
          <w:ilvl w:val="0"/>
          <w:numId w:val="3"/>
        </w:numPr>
        <w:bidi w:val="0"/>
        <w:rPr>
          <w:sz w:val="32"/>
          <w:szCs w:val="32"/>
          <w:rtl/>
        </w:rPr>
      </w:pPr>
      <w:r w:rsidRPr="00AB299D">
        <w:rPr>
          <w:sz w:val="32"/>
          <w:szCs w:val="32"/>
        </w:rPr>
        <w:t>This also applies on second hand smokers as smoking increases the risk for stroke by 20−30%.</w:t>
      </w:r>
    </w:p>
    <w:p w14:paraId="37E7C6F3" w14:textId="77777777" w:rsidR="00FC22D2" w:rsidRPr="00AB299D" w:rsidRDefault="00FC22D2" w:rsidP="00FC22D2">
      <w:pPr>
        <w:bidi w:val="0"/>
        <w:rPr>
          <w:sz w:val="32"/>
          <w:szCs w:val="32"/>
        </w:rPr>
      </w:pPr>
    </w:p>
    <w:p w14:paraId="51C81844" w14:textId="77777777" w:rsidR="008F7A3E" w:rsidRPr="00C35AB8" w:rsidRDefault="00C86D3D" w:rsidP="00C35AB8">
      <w:pPr>
        <w:bidi w:val="0"/>
        <w:rPr>
          <w:b/>
          <w:bCs/>
          <w:sz w:val="44"/>
          <w:szCs w:val="44"/>
          <w:u w:val="single"/>
        </w:rPr>
      </w:pPr>
      <w:r w:rsidRPr="00C35AB8">
        <w:rPr>
          <w:b/>
          <w:bCs/>
          <w:sz w:val="44"/>
          <w:szCs w:val="44"/>
          <w:u w:val="single"/>
        </w:rPr>
        <w:t xml:space="preserve">Smoking and cancer </w:t>
      </w:r>
    </w:p>
    <w:p w14:paraId="0457C731" w14:textId="77777777" w:rsidR="008F7A3E" w:rsidRPr="00AB299D" w:rsidRDefault="00C86D3D" w:rsidP="00C86D3D">
      <w:pPr>
        <w:numPr>
          <w:ilvl w:val="0"/>
          <w:numId w:val="4"/>
        </w:numPr>
        <w:bidi w:val="0"/>
        <w:rPr>
          <w:sz w:val="32"/>
          <w:szCs w:val="32"/>
          <w:rtl/>
        </w:rPr>
      </w:pPr>
      <w:r w:rsidRPr="00AB299D">
        <w:rPr>
          <w:b/>
          <w:bCs/>
          <w:sz w:val="32"/>
          <w:szCs w:val="32"/>
        </w:rPr>
        <w:t>Smoking can cause cancer almost anywhere in your body:</w:t>
      </w:r>
    </w:p>
    <w:p w14:paraId="36815827" w14:textId="77777777" w:rsidR="008F7A3E" w:rsidRPr="00AB299D" w:rsidRDefault="00C86D3D" w:rsidP="00C86D3D">
      <w:pPr>
        <w:numPr>
          <w:ilvl w:val="1"/>
          <w:numId w:val="4"/>
        </w:numPr>
        <w:bidi w:val="0"/>
        <w:rPr>
          <w:sz w:val="32"/>
          <w:szCs w:val="32"/>
          <w:rtl/>
        </w:rPr>
      </w:pPr>
      <w:r w:rsidRPr="00AB299D">
        <w:rPr>
          <w:sz w:val="32"/>
          <w:szCs w:val="32"/>
        </w:rPr>
        <w:t>Trachea, bronchus, and lung</w:t>
      </w:r>
    </w:p>
    <w:p w14:paraId="1B1F903C" w14:textId="77777777" w:rsidR="008F7A3E" w:rsidRPr="00AB299D" w:rsidRDefault="00C86D3D" w:rsidP="00C86D3D">
      <w:pPr>
        <w:numPr>
          <w:ilvl w:val="1"/>
          <w:numId w:val="4"/>
        </w:numPr>
        <w:bidi w:val="0"/>
        <w:rPr>
          <w:sz w:val="32"/>
          <w:szCs w:val="32"/>
          <w:rtl/>
        </w:rPr>
      </w:pPr>
      <w:r w:rsidRPr="00AB299D">
        <w:rPr>
          <w:sz w:val="32"/>
          <w:szCs w:val="32"/>
        </w:rPr>
        <w:t>Bladder</w:t>
      </w:r>
    </w:p>
    <w:p w14:paraId="24ED0CE3" w14:textId="77777777" w:rsidR="008F7A3E" w:rsidRPr="00AB299D" w:rsidRDefault="00C86D3D" w:rsidP="00C86D3D">
      <w:pPr>
        <w:numPr>
          <w:ilvl w:val="1"/>
          <w:numId w:val="4"/>
        </w:numPr>
        <w:bidi w:val="0"/>
        <w:rPr>
          <w:sz w:val="32"/>
          <w:szCs w:val="32"/>
          <w:rtl/>
        </w:rPr>
      </w:pPr>
      <w:r w:rsidRPr="00AB299D">
        <w:rPr>
          <w:sz w:val="32"/>
          <w:szCs w:val="32"/>
        </w:rPr>
        <w:t>Esophagus</w:t>
      </w:r>
    </w:p>
    <w:p w14:paraId="3514380F" w14:textId="77777777" w:rsidR="008F7A3E" w:rsidRPr="00AB299D" w:rsidRDefault="00C86D3D" w:rsidP="00C86D3D">
      <w:pPr>
        <w:numPr>
          <w:ilvl w:val="1"/>
          <w:numId w:val="4"/>
        </w:numPr>
        <w:bidi w:val="0"/>
        <w:rPr>
          <w:sz w:val="32"/>
          <w:szCs w:val="32"/>
          <w:rtl/>
        </w:rPr>
      </w:pPr>
      <w:r w:rsidRPr="00AB299D">
        <w:rPr>
          <w:sz w:val="32"/>
          <w:szCs w:val="32"/>
        </w:rPr>
        <w:t>Larynx</w:t>
      </w:r>
    </w:p>
    <w:p w14:paraId="63B757E3" w14:textId="77777777" w:rsidR="00FC22D2" w:rsidRPr="00AB299D" w:rsidRDefault="00FC22D2" w:rsidP="00C86D3D">
      <w:pPr>
        <w:numPr>
          <w:ilvl w:val="0"/>
          <w:numId w:val="4"/>
        </w:numPr>
        <w:bidi w:val="0"/>
        <w:rPr>
          <w:sz w:val="32"/>
          <w:szCs w:val="32"/>
        </w:rPr>
      </w:pPr>
      <w:r w:rsidRPr="00AB299D">
        <w:rPr>
          <w:sz w:val="32"/>
          <w:szCs w:val="32"/>
        </w:rPr>
        <w:t xml:space="preserve">The most common cancer caused by smoking is Lung cancer </w:t>
      </w:r>
    </w:p>
    <w:p w14:paraId="0BB38166" w14:textId="77777777" w:rsidR="00FC22D2" w:rsidRPr="00AB299D" w:rsidRDefault="00FC22D2" w:rsidP="00C86D3D">
      <w:pPr>
        <w:numPr>
          <w:ilvl w:val="0"/>
          <w:numId w:val="4"/>
        </w:numPr>
        <w:bidi w:val="0"/>
        <w:rPr>
          <w:sz w:val="32"/>
          <w:szCs w:val="32"/>
          <w:rtl/>
        </w:rPr>
      </w:pPr>
      <w:r w:rsidRPr="00AB299D">
        <w:rPr>
          <w:sz w:val="32"/>
          <w:szCs w:val="32"/>
        </w:rPr>
        <w:t xml:space="preserve">Lung cancer is the most commonly diagnosed cancer. </w:t>
      </w:r>
    </w:p>
    <w:p w14:paraId="0077E90B" w14:textId="77777777" w:rsidR="00FC22D2" w:rsidRPr="00AB299D" w:rsidRDefault="00FC22D2" w:rsidP="00C86D3D">
      <w:pPr>
        <w:numPr>
          <w:ilvl w:val="0"/>
          <w:numId w:val="4"/>
        </w:numPr>
        <w:bidi w:val="0"/>
        <w:rPr>
          <w:sz w:val="32"/>
          <w:szCs w:val="32"/>
          <w:rtl/>
        </w:rPr>
      </w:pPr>
      <w:r w:rsidRPr="00AB299D">
        <w:rPr>
          <w:sz w:val="32"/>
          <w:szCs w:val="32"/>
        </w:rPr>
        <w:t>The leading cause of cancer death in the United States.</w:t>
      </w:r>
    </w:p>
    <w:p w14:paraId="13340D50" w14:textId="77777777" w:rsidR="00FC22D2" w:rsidRPr="00AB299D" w:rsidRDefault="00FC22D2" w:rsidP="00C86D3D">
      <w:pPr>
        <w:numPr>
          <w:ilvl w:val="0"/>
          <w:numId w:val="4"/>
        </w:numPr>
        <w:bidi w:val="0"/>
        <w:rPr>
          <w:sz w:val="32"/>
          <w:szCs w:val="32"/>
          <w:rtl/>
        </w:rPr>
      </w:pPr>
      <w:r w:rsidRPr="00AB299D">
        <w:rPr>
          <w:sz w:val="32"/>
          <w:szCs w:val="32"/>
        </w:rPr>
        <w:t>Most deaths from lung cancer are caused by cigarette smoking and exposure to secondhand smoke.</w:t>
      </w:r>
    </w:p>
    <w:p w14:paraId="4EEF6006" w14:textId="77777777" w:rsidR="00FC22D2" w:rsidRPr="00AB299D" w:rsidRDefault="00FC22D2" w:rsidP="00FC22D2">
      <w:pPr>
        <w:bidi w:val="0"/>
        <w:rPr>
          <w:sz w:val="32"/>
          <w:szCs w:val="32"/>
        </w:rPr>
      </w:pPr>
    </w:p>
    <w:p w14:paraId="5043A0BB" w14:textId="77777777" w:rsidR="00C35AB8" w:rsidRDefault="00C35AB8" w:rsidP="00C35AB8">
      <w:pPr>
        <w:bidi w:val="0"/>
        <w:rPr>
          <w:b/>
          <w:bCs/>
          <w:sz w:val="44"/>
          <w:szCs w:val="44"/>
          <w:u w:val="single"/>
        </w:rPr>
      </w:pPr>
    </w:p>
    <w:p w14:paraId="4D7A004C" w14:textId="77777777" w:rsidR="00C35AB8" w:rsidRDefault="00C35AB8" w:rsidP="00C35AB8">
      <w:pPr>
        <w:bidi w:val="0"/>
        <w:rPr>
          <w:b/>
          <w:bCs/>
          <w:sz w:val="44"/>
          <w:szCs w:val="44"/>
          <w:u w:val="single"/>
        </w:rPr>
      </w:pPr>
    </w:p>
    <w:p w14:paraId="5C6A3FB2" w14:textId="77777777" w:rsidR="008F7A3E" w:rsidRPr="00C35AB8" w:rsidRDefault="00C86D3D" w:rsidP="00C35AB8">
      <w:pPr>
        <w:bidi w:val="0"/>
        <w:rPr>
          <w:b/>
          <w:bCs/>
          <w:sz w:val="44"/>
          <w:szCs w:val="44"/>
          <w:u w:val="single"/>
        </w:rPr>
      </w:pPr>
      <w:r w:rsidRPr="00C35AB8">
        <w:rPr>
          <w:b/>
          <w:bCs/>
          <w:sz w:val="44"/>
          <w:szCs w:val="44"/>
          <w:u w:val="single"/>
        </w:rPr>
        <w:lastRenderedPageBreak/>
        <w:t>Smoking and lung diseases</w:t>
      </w:r>
    </w:p>
    <w:p w14:paraId="731A7291" w14:textId="77777777" w:rsidR="008F7A3E" w:rsidRPr="00AB299D" w:rsidRDefault="00C86D3D" w:rsidP="00C86D3D">
      <w:pPr>
        <w:numPr>
          <w:ilvl w:val="0"/>
          <w:numId w:val="5"/>
        </w:numPr>
        <w:bidi w:val="0"/>
        <w:rPr>
          <w:sz w:val="32"/>
          <w:szCs w:val="32"/>
          <w:rtl/>
        </w:rPr>
      </w:pPr>
      <w:r w:rsidRPr="00AB299D">
        <w:rPr>
          <w:sz w:val="32"/>
          <w:szCs w:val="32"/>
        </w:rPr>
        <w:t>Lung diseases caused by smoking include COPD, which includes emphysema and chronic bronchitis.</w:t>
      </w:r>
    </w:p>
    <w:p w14:paraId="58AA1BE3" w14:textId="77777777" w:rsidR="008F7A3E" w:rsidRPr="00AB299D" w:rsidRDefault="00C86D3D" w:rsidP="00C86D3D">
      <w:pPr>
        <w:numPr>
          <w:ilvl w:val="0"/>
          <w:numId w:val="5"/>
        </w:numPr>
        <w:bidi w:val="0"/>
        <w:rPr>
          <w:sz w:val="32"/>
          <w:szCs w:val="32"/>
          <w:rtl/>
        </w:rPr>
      </w:pPr>
      <w:r w:rsidRPr="00AB299D">
        <w:rPr>
          <w:sz w:val="32"/>
          <w:szCs w:val="32"/>
        </w:rPr>
        <w:t>Smoking can cause lung disease by damaging the airways and the alveoli.</w:t>
      </w:r>
    </w:p>
    <w:p w14:paraId="10FCAD02" w14:textId="77777777" w:rsidR="00FC22D2" w:rsidRPr="00AB299D" w:rsidRDefault="00FC22D2" w:rsidP="00FC22D2">
      <w:pPr>
        <w:bidi w:val="0"/>
        <w:rPr>
          <w:sz w:val="32"/>
          <w:szCs w:val="32"/>
        </w:rPr>
      </w:pPr>
    </w:p>
    <w:p w14:paraId="4885DB86" w14:textId="77777777" w:rsidR="008F7A3E" w:rsidRPr="00AB299D" w:rsidRDefault="00C86D3D" w:rsidP="00C35AB8">
      <w:pPr>
        <w:bidi w:val="0"/>
        <w:rPr>
          <w:sz w:val="32"/>
          <w:szCs w:val="32"/>
        </w:rPr>
      </w:pPr>
      <w:r w:rsidRPr="00AB299D">
        <w:rPr>
          <w:b/>
          <w:bCs/>
          <w:sz w:val="44"/>
          <w:szCs w:val="44"/>
          <w:u w:val="single"/>
        </w:rPr>
        <w:t>Mortality</w:t>
      </w:r>
      <w:r w:rsidR="00310B43">
        <w:rPr>
          <w:b/>
          <w:bCs/>
          <w:sz w:val="44"/>
          <w:szCs w:val="44"/>
          <w:u w:val="single"/>
        </w:rPr>
        <w:t>:</w:t>
      </w:r>
      <w:r w:rsidRPr="00AB299D">
        <w:rPr>
          <w:sz w:val="32"/>
          <w:szCs w:val="32"/>
        </w:rPr>
        <w:t xml:space="preserve"> </w:t>
      </w:r>
    </w:p>
    <w:p w14:paraId="52438D8D" w14:textId="77777777" w:rsidR="008F7A3E" w:rsidRPr="00AB299D" w:rsidRDefault="00C86D3D" w:rsidP="00C86D3D">
      <w:pPr>
        <w:numPr>
          <w:ilvl w:val="0"/>
          <w:numId w:val="6"/>
        </w:numPr>
        <w:bidi w:val="0"/>
        <w:rPr>
          <w:sz w:val="32"/>
          <w:szCs w:val="32"/>
          <w:rtl/>
        </w:rPr>
      </w:pPr>
      <w:r w:rsidRPr="00AB299D">
        <w:rPr>
          <w:b/>
          <w:bCs/>
          <w:sz w:val="32"/>
          <w:szCs w:val="32"/>
        </w:rPr>
        <w:t>Smoking causes more deaths each year than all of these combined:</w:t>
      </w:r>
    </w:p>
    <w:p w14:paraId="049A4D51" w14:textId="77777777" w:rsidR="008F7A3E" w:rsidRPr="00AB299D" w:rsidRDefault="00C86D3D" w:rsidP="00C86D3D">
      <w:pPr>
        <w:numPr>
          <w:ilvl w:val="1"/>
          <w:numId w:val="6"/>
        </w:numPr>
        <w:bidi w:val="0"/>
        <w:rPr>
          <w:sz w:val="32"/>
          <w:szCs w:val="32"/>
          <w:rtl/>
        </w:rPr>
      </w:pPr>
      <w:r w:rsidRPr="00AB299D">
        <w:rPr>
          <w:sz w:val="32"/>
          <w:szCs w:val="32"/>
        </w:rPr>
        <w:t>Human immunodeficiency virus (HIV)</w:t>
      </w:r>
    </w:p>
    <w:p w14:paraId="2E94CFE7" w14:textId="77777777" w:rsidR="008F7A3E" w:rsidRPr="00AB299D" w:rsidRDefault="00C86D3D" w:rsidP="00C86D3D">
      <w:pPr>
        <w:numPr>
          <w:ilvl w:val="1"/>
          <w:numId w:val="6"/>
        </w:numPr>
        <w:bidi w:val="0"/>
        <w:rPr>
          <w:sz w:val="32"/>
          <w:szCs w:val="32"/>
          <w:rtl/>
        </w:rPr>
      </w:pPr>
      <w:r w:rsidRPr="00AB299D">
        <w:rPr>
          <w:sz w:val="32"/>
          <w:szCs w:val="32"/>
        </w:rPr>
        <w:t>Illegal drug use</w:t>
      </w:r>
    </w:p>
    <w:p w14:paraId="1DF8A298" w14:textId="77777777" w:rsidR="008F7A3E" w:rsidRPr="00AB299D" w:rsidRDefault="00C86D3D" w:rsidP="00C86D3D">
      <w:pPr>
        <w:numPr>
          <w:ilvl w:val="1"/>
          <w:numId w:val="6"/>
        </w:numPr>
        <w:bidi w:val="0"/>
        <w:rPr>
          <w:sz w:val="32"/>
          <w:szCs w:val="32"/>
          <w:rtl/>
        </w:rPr>
      </w:pPr>
      <w:r w:rsidRPr="00AB299D">
        <w:rPr>
          <w:sz w:val="32"/>
          <w:szCs w:val="32"/>
        </w:rPr>
        <w:t>Alcohol use</w:t>
      </w:r>
    </w:p>
    <w:p w14:paraId="6682543E" w14:textId="77777777" w:rsidR="008F7A3E" w:rsidRPr="00AB299D" w:rsidRDefault="00C86D3D" w:rsidP="00C86D3D">
      <w:pPr>
        <w:numPr>
          <w:ilvl w:val="1"/>
          <w:numId w:val="6"/>
        </w:numPr>
        <w:bidi w:val="0"/>
        <w:rPr>
          <w:sz w:val="32"/>
          <w:szCs w:val="32"/>
          <w:rtl/>
        </w:rPr>
      </w:pPr>
      <w:r w:rsidRPr="00AB299D">
        <w:rPr>
          <w:sz w:val="32"/>
          <w:szCs w:val="32"/>
        </w:rPr>
        <w:t>Motor vehicle injuries</w:t>
      </w:r>
    </w:p>
    <w:p w14:paraId="30E6C31D" w14:textId="77777777" w:rsidR="008F7A3E" w:rsidRPr="00AB299D" w:rsidRDefault="00C86D3D" w:rsidP="00C86D3D">
      <w:pPr>
        <w:numPr>
          <w:ilvl w:val="1"/>
          <w:numId w:val="6"/>
        </w:numPr>
        <w:bidi w:val="0"/>
        <w:rPr>
          <w:sz w:val="32"/>
          <w:szCs w:val="32"/>
          <w:rtl/>
        </w:rPr>
      </w:pPr>
      <w:r w:rsidRPr="00AB299D">
        <w:rPr>
          <w:sz w:val="32"/>
          <w:szCs w:val="32"/>
        </w:rPr>
        <w:t>Firearm-related incidents</w:t>
      </w:r>
    </w:p>
    <w:p w14:paraId="1FD7FB4A" w14:textId="77777777" w:rsidR="008F7A3E" w:rsidRPr="00AB299D" w:rsidRDefault="00C86D3D" w:rsidP="00C86D3D">
      <w:pPr>
        <w:numPr>
          <w:ilvl w:val="0"/>
          <w:numId w:val="6"/>
        </w:numPr>
        <w:bidi w:val="0"/>
        <w:rPr>
          <w:sz w:val="32"/>
          <w:szCs w:val="32"/>
          <w:rtl/>
        </w:rPr>
      </w:pPr>
      <w:r w:rsidRPr="00AB299D">
        <w:rPr>
          <w:sz w:val="32"/>
          <w:szCs w:val="32"/>
        </w:rPr>
        <w:t>Every 6.5 seconds someone dies from tobacco use!</w:t>
      </w:r>
    </w:p>
    <w:p w14:paraId="3BD011DC" w14:textId="77777777" w:rsidR="00C35AB8" w:rsidRDefault="00C35AB8" w:rsidP="00C35AB8">
      <w:pPr>
        <w:bidi w:val="0"/>
        <w:rPr>
          <w:b/>
          <w:bCs/>
          <w:sz w:val="44"/>
          <w:szCs w:val="44"/>
          <w:u w:val="single"/>
        </w:rPr>
      </w:pPr>
    </w:p>
    <w:p w14:paraId="384A05CE" w14:textId="77777777" w:rsidR="008F7A3E" w:rsidRPr="00C35AB8" w:rsidRDefault="00C86D3D" w:rsidP="00C35AB8">
      <w:pPr>
        <w:bidi w:val="0"/>
        <w:rPr>
          <w:b/>
          <w:bCs/>
          <w:sz w:val="44"/>
          <w:szCs w:val="44"/>
          <w:u w:val="single"/>
        </w:rPr>
      </w:pPr>
      <w:r w:rsidRPr="00C35AB8">
        <w:rPr>
          <w:b/>
          <w:bCs/>
          <w:sz w:val="44"/>
          <w:szCs w:val="44"/>
          <w:u w:val="single"/>
        </w:rPr>
        <w:t>Types of smoking</w:t>
      </w:r>
      <w:r w:rsidR="00310B43">
        <w:rPr>
          <w:b/>
          <w:bCs/>
          <w:sz w:val="44"/>
          <w:szCs w:val="44"/>
          <w:u w:val="single"/>
        </w:rPr>
        <w:t>:</w:t>
      </w:r>
    </w:p>
    <w:p w14:paraId="0ACD845C" w14:textId="77777777" w:rsidR="008F7A3E" w:rsidRPr="00C35AB8" w:rsidRDefault="00310B43" w:rsidP="00C35AB8">
      <w:pPr>
        <w:bidi w:val="0"/>
        <w:rPr>
          <w:sz w:val="32"/>
          <w:szCs w:val="32"/>
          <w:rtl/>
        </w:rPr>
      </w:pPr>
      <w:r>
        <w:rPr>
          <w:b/>
          <w:bCs/>
          <w:sz w:val="32"/>
          <w:szCs w:val="32"/>
        </w:rPr>
        <w:t>1</w:t>
      </w:r>
      <w:r w:rsidR="00C35AB8">
        <w:rPr>
          <w:b/>
          <w:bCs/>
          <w:sz w:val="32"/>
          <w:szCs w:val="32"/>
        </w:rPr>
        <w:t xml:space="preserve">. </w:t>
      </w:r>
      <w:r w:rsidR="00C86D3D" w:rsidRPr="00C35AB8">
        <w:rPr>
          <w:b/>
          <w:bCs/>
          <w:sz w:val="32"/>
          <w:szCs w:val="32"/>
        </w:rPr>
        <w:t>Active smoking:</w:t>
      </w:r>
      <w:r w:rsidR="00FC22D2" w:rsidRPr="00C35AB8">
        <w:rPr>
          <w:rFonts w:hint="cs"/>
          <w:sz w:val="32"/>
          <w:szCs w:val="32"/>
          <w:rtl/>
        </w:rPr>
        <w:t xml:space="preserve"> </w:t>
      </w:r>
    </w:p>
    <w:p w14:paraId="095B6CB5" w14:textId="77777777" w:rsidR="00FC22D2" w:rsidRPr="00AB299D" w:rsidRDefault="00FC22D2" w:rsidP="00FC22D2">
      <w:pPr>
        <w:bidi w:val="0"/>
        <w:rPr>
          <w:sz w:val="32"/>
          <w:szCs w:val="32"/>
          <w:rtl/>
        </w:rPr>
      </w:pPr>
      <w:r w:rsidRPr="00AB299D">
        <w:rPr>
          <w:sz w:val="32"/>
          <w:szCs w:val="32"/>
        </w:rPr>
        <w:t>is the intentional inhalation of smoke using the methods of smoking such as: cigarettes and cigars.</w:t>
      </w:r>
    </w:p>
    <w:p w14:paraId="13660079" w14:textId="77777777" w:rsidR="00FC22D2" w:rsidRPr="00AB299D" w:rsidRDefault="00FC22D2" w:rsidP="00FC22D2">
      <w:pPr>
        <w:bidi w:val="0"/>
        <w:rPr>
          <w:sz w:val="32"/>
          <w:szCs w:val="32"/>
          <w:rtl/>
        </w:rPr>
      </w:pPr>
      <w:r w:rsidRPr="00310B43">
        <w:rPr>
          <w:b/>
          <w:sz w:val="32"/>
          <w:szCs w:val="32"/>
        </w:rPr>
        <w:t>2.</w:t>
      </w:r>
      <w:r w:rsidRPr="00AB299D">
        <w:rPr>
          <w:sz w:val="32"/>
          <w:szCs w:val="32"/>
        </w:rPr>
        <w:t xml:space="preserve"> </w:t>
      </w:r>
      <w:r w:rsidRPr="00AB299D">
        <w:rPr>
          <w:b/>
          <w:bCs/>
          <w:sz w:val="32"/>
          <w:szCs w:val="32"/>
        </w:rPr>
        <w:t>Passive smoking (second hand):</w:t>
      </w:r>
    </w:p>
    <w:p w14:paraId="4B2CD595" w14:textId="77777777" w:rsidR="00FC22D2" w:rsidRDefault="00FC22D2" w:rsidP="00FC22D2">
      <w:pPr>
        <w:bidi w:val="0"/>
        <w:rPr>
          <w:sz w:val="32"/>
          <w:szCs w:val="32"/>
        </w:rPr>
      </w:pPr>
      <w:r w:rsidRPr="00AB299D">
        <w:rPr>
          <w:sz w:val="32"/>
          <w:szCs w:val="32"/>
        </w:rPr>
        <w:t>is the inhalation of smoke by persons other t</w:t>
      </w:r>
      <w:r w:rsidR="00310B43">
        <w:rPr>
          <w:sz w:val="32"/>
          <w:szCs w:val="32"/>
        </w:rPr>
        <w:t>han the intended 'active' smoke</w:t>
      </w:r>
      <w:r w:rsidRPr="00AB299D">
        <w:rPr>
          <w:sz w:val="32"/>
          <w:szCs w:val="32"/>
        </w:rPr>
        <w:t>.</w:t>
      </w:r>
    </w:p>
    <w:p w14:paraId="120A94BE" w14:textId="77777777" w:rsidR="00310B43" w:rsidRPr="00AB299D" w:rsidRDefault="00310B43" w:rsidP="00310B43">
      <w:pPr>
        <w:bidi w:val="0"/>
        <w:rPr>
          <w:sz w:val="32"/>
          <w:szCs w:val="32"/>
        </w:rPr>
      </w:pPr>
    </w:p>
    <w:p w14:paraId="3AF8E7CF" w14:textId="291B77E9" w:rsidR="008F7A3E" w:rsidRPr="00AB242A" w:rsidRDefault="00AB242A" w:rsidP="00AB242A">
      <w:pPr>
        <w:bidi w:val="0"/>
        <w:rPr>
          <w:b/>
          <w:sz w:val="44"/>
          <w:szCs w:val="44"/>
          <w:u w:val="single"/>
        </w:rPr>
      </w:pPr>
      <w:r w:rsidRPr="00AB242A">
        <w:rPr>
          <w:b/>
          <w:sz w:val="44"/>
          <w:szCs w:val="44"/>
          <w:u w:val="single"/>
        </w:rPr>
        <w:lastRenderedPageBreak/>
        <w:t>Smoking effect on children</w:t>
      </w:r>
      <w:r>
        <w:rPr>
          <w:b/>
          <w:sz w:val="44"/>
          <w:szCs w:val="44"/>
          <w:u w:val="single"/>
        </w:rPr>
        <w:t xml:space="preserve"> </w:t>
      </w:r>
      <w:r w:rsidRPr="00AB242A">
        <w:rPr>
          <w:b/>
          <w:color w:val="FF0000"/>
          <w:sz w:val="44"/>
          <w:szCs w:val="44"/>
          <w:u w:val="single"/>
        </w:rPr>
        <w:t>(c)</w:t>
      </w:r>
      <w:r w:rsidR="00C86D3D" w:rsidRPr="00AB242A">
        <w:rPr>
          <w:b/>
          <w:color w:val="FF0000"/>
          <w:sz w:val="44"/>
          <w:szCs w:val="44"/>
          <w:u w:val="single"/>
        </w:rPr>
        <w:t xml:space="preserve"> </w:t>
      </w:r>
    </w:p>
    <w:p w14:paraId="79E1BF2C" w14:textId="77777777" w:rsidR="008F7A3E" w:rsidRPr="00AB299D" w:rsidRDefault="00C86D3D" w:rsidP="00C86D3D">
      <w:pPr>
        <w:numPr>
          <w:ilvl w:val="0"/>
          <w:numId w:val="7"/>
        </w:numPr>
        <w:bidi w:val="0"/>
        <w:rPr>
          <w:sz w:val="32"/>
          <w:szCs w:val="32"/>
          <w:rtl/>
        </w:rPr>
      </w:pPr>
      <w:r w:rsidRPr="00AB299D">
        <w:rPr>
          <w:sz w:val="32"/>
          <w:szCs w:val="32"/>
        </w:rPr>
        <w:t>Studies show that older children whose parents smoke get sick more often.</w:t>
      </w:r>
    </w:p>
    <w:p w14:paraId="646FE60E" w14:textId="77777777" w:rsidR="008F7A3E" w:rsidRPr="00AB299D" w:rsidRDefault="00C86D3D" w:rsidP="00C86D3D">
      <w:pPr>
        <w:numPr>
          <w:ilvl w:val="0"/>
          <w:numId w:val="7"/>
        </w:numPr>
        <w:bidi w:val="0"/>
        <w:rPr>
          <w:sz w:val="32"/>
          <w:szCs w:val="32"/>
          <w:rtl/>
        </w:rPr>
      </w:pPr>
      <w:r w:rsidRPr="00AB299D">
        <w:rPr>
          <w:sz w:val="32"/>
          <w:szCs w:val="32"/>
        </w:rPr>
        <w:t xml:space="preserve">They get more bronchitis and pneumonia compared to non second hand smokers </w:t>
      </w:r>
    </w:p>
    <w:p w14:paraId="33D996A8" w14:textId="77777777" w:rsidR="008F7A3E" w:rsidRPr="00AB299D" w:rsidRDefault="00C86D3D" w:rsidP="00C86D3D">
      <w:pPr>
        <w:numPr>
          <w:ilvl w:val="0"/>
          <w:numId w:val="7"/>
        </w:numPr>
        <w:bidi w:val="0"/>
        <w:rPr>
          <w:sz w:val="32"/>
          <w:szCs w:val="32"/>
          <w:rtl/>
        </w:rPr>
      </w:pPr>
      <w:r w:rsidRPr="00AB299D">
        <w:rPr>
          <w:sz w:val="32"/>
          <w:szCs w:val="32"/>
        </w:rPr>
        <w:t>Wheezing and coughing are more common in children who breathe secondhand smoke.</w:t>
      </w:r>
    </w:p>
    <w:p w14:paraId="3D757044" w14:textId="77777777" w:rsidR="008F7A3E" w:rsidRPr="00AB299D" w:rsidRDefault="00C86D3D" w:rsidP="00C86D3D">
      <w:pPr>
        <w:numPr>
          <w:ilvl w:val="0"/>
          <w:numId w:val="7"/>
        </w:numPr>
        <w:bidi w:val="0"/>
        <w:rPr>
          <w:sz w:val="32"/>
          <w:szCs w:val="32"/>
          <w:rtl/>
        </w:rPr>
      </w:pPr>
      <w:r w:rsidRPr="00AB299D">
        <w:rPr>
          <w:sz w:val="32"/>
          <w:szCs w:val="32"/>
        </w:rPr>
        <w:t>Secondhand smoke can trigger an asthma attack in a child.</w:t>
      </w:r>
    </w:p>
    <w:p w14:paraId="5D60B43F" w14:textId="77777777" w:rsidR="00FC22D2" w:rsidRPr="00AB299D" w:rsidRDefault="00FC22D2" w:rsidP="00C35AB8">
      <w:pPr>
        <w:bidi w:val="0"/>
        <w:rPr>
          <w:sz w:val="32"/>
          <w:szCs w:val="32"/>
        </w:rPr>
      </w:pPr>
    </w:p>
    <w:p w14:paraId="61EFC308" w14:textId="6100B65F" w:rsidR="008F7A3E" w:rsidRPr="00C35AB8" w:rsidRDefault="002847BF" w:rsidP="00C35AB8">
      <w:pPr>
        <w:bidi w:val="0"/>
        <w:rPr>
          <w:b/>
          <w:bCs/>
          <w:sz w:val="44"/>
          <w:szCs w:val="44"/>
          <w:u w:val="single"/>
        </w:rPr>
      </w:pPr>
      <w:r>
        <w:rPr>
          <w:b/>
          <w:bCs/>
          <w:sz w:val="44"/>
          <w:szCs w:val="44"/>
          <w:u w:val="single"/>
        </w:rPr>
        <w:t xml:space="preserve">Smoking effect on pregnancy </w:t>
      </w:r>
      <w:r w:rsidRPr="002847BF">
        <w:rPr>
          <w:b/>
          <w:bCs/>
          <w:color w:val="FF0000"/>
          <w:sz w:val="44"/>
          <w:szCs w:val="44"/>
          <w:u w:val="single"/>
        </w:rPr>
        <w:t>(c)</w:t>
      </w:r>
    </w:p>
    <w:p w14:paraId="4619E432" w14:textId="77777777" w:rsidR="008F7A3E" w:rsidRPr="00AB299D" w:rsidRDefault="00C86D3D" w:rsidP="00C86D3D">
      <w:pPr>
        <w:numPr>
          <w:ilvl w:val="0"/>
          <w:numId w:val="8"/>
        </w:numPr>
        <w:bidi w:val="0"/>
        <w:rPr>
          <w:sz w:val="32"/>
          <w:szCs w:val="32"/>
          <w:rtl/>
        </w:rPr>
      </w:pPr>
      <w:r w:rsidRPr="00AB299D">
        <w:rPr>
          <w:b/>
          <w:bCs/>
          <w:sz w:val="32"/>
          <w:szCs w:val="32"/>
        </w:rPr>
        <w:t>Smoking effect on pregnancy doesn’t mean only during pregnancy but also women who are planning to get pregnant, or have a child aged up to 12 months.</w:t>
      </w:r>
    </w:p>
    <w:p w14:paraId="6A542748" w14:textId="77777777" w:rsidR="008F7A3E" w:rsidRPr="00AB299D" w:rsidRDefault="00C86D3D" w:rsidP="00C86D3D">
      <w:pPr>
        <w:numPr>
          <w:ilvl w:val="0"/>
          <w:numId w:val="8"/>
        </w:numPr>
        <w:bidi w:val="0"/>
        <w:rPr>
          <w:sz w:val="32"/>
          <w:szCs w:val="32"/>
          <w:rtl/>
        </w:rPr>
      </w:pPr>
      <w:r w:rsidRPr="00AB299D">
        <w:rPr>
          <w:b/>
          <w:bCs/>
          <w:sz w:val="32"/>
          <w:szCs w:val="32"/>
        </w:rPr>
        <w:t>These effects may include:</w:t>
      </w:r>
    </w:p>
    <w:p w14:paraId="3973DC2F" w14:textId="77777777" w:rsidR="008F7A3E" w:rsidRPr="00AB299D" w:rsidRDefault="00C86D3D" w:rsidP="00C86D3D">
      <w:pPr>
        <w:numPr>
          <w:ilvl w:val="1"/>
          <w:numId w:val="8"/>
        </w:numPr>
        <w:bidi w:val="0"/>
        <w:rPr>
          <w:sz w:val="32"/>
          <w:szCs w:val="32"/>
          <w:rtl/>
        </w:rPr>
      </w:pPr>
      <w:r w:rsidRPr="00AB299D">
        <w:rPr>
          <w:sz w:val="32"/>
          <w:szCs w:val="32"/>
        </w:rPr>
        <w:t>Miscarriage.</w:t>
      </w:r>
    </w:p>
    <w:p w14:paraId="2CD2C78C" w14:textId="77777777" w:rsidR="008F7A3E" w:rsidRPr="00AB299D" w:rsidRDefault="00C86D3D" w:rsidP="00C86D3D">
      <w:pPr>
        <w:numPr>
          <w:ilvl w:val="1"/>
          <w:numId w:val="8"/>
        </w:numPr>
        <w:bidi w:val="0"/>
        <w:rPr>
          <w:sz w:val="32"/>
          <w:szCs w:val="32"/>
          <w:rtl/>
        </w:rPr>
      </w:pPr>
      <w:r w:rsidRPr="00AB299D">
        <w:rPr>
          <w:sz w:val="32"/>
          <w:szCs w:val="32"/>
        </w:rPr>
        <w:t>Low birth weight.</w:t>
      </w:r>
    </w:p>
    <w:p w14:paraId="2D3E22D9" w14:textId="77777777" w:rsidR="008F7A3E" w:rsidRPr="00AB299D" w:rsidRDefault="00C86D3D" w:rsidP="00C86D3D">
      <w:pPr>
        <w:numPr>
          <w:ilvl w:val="1"/>
          <w:numId w:val="8"/>
        </w:numPr>
        <w:bidi w:val="0"/>
        <w:rPr>
          <w:sz w:val="32"/>
          <w:szCs w:val="32"/>
          <w:rtl/>
        </w:rPr>
      </w:pPr>
      <w:r w:rsidRPr="00AB299D">
        <w:rPr>
          <w:sz w:val="32"/>
          <w:szCs w:val="32"/>
        </w:rPr>
        <w:t>Preterm labor.</w:t>
      </w:r>
    </w:p>
    <w:p w14:paraId="43CBA245" w14:textId="77777777" w:rsidR="008F7A3E" w:rsidRPr="00AB299D" w:rsidRDefault="00C86D3D" w:rsidP="00C86D3D">
      <w:pPr>
        <w:numPr>
          <w:ilvl w:val="1"/>
          <w:numId w:val="8"/>
        </w:numPr>
        <w:bidi w:val="0"/>
        <w:rPr>
          <w:sz w:val="32"/>
          <w:szCs w:val="32"/>
          <w:rtl/>
        </w:rPr>
      </w:pPr>
      <w:r w:rsidRPr="00AB299D">
        <w:rPr>
          <w:sz w:val="32"/>
          <w:szCs w:val="32"/>
        </w:rPr>
        <w:t>Learning and behavioral deficiencies.</w:t>
      </w:r>
    </w:p>
    <w:p w14:paraId="761CF6D2" w14:textId="77777777" w:rsidR="008F7A3E" w:rsidRPr="00AB299D" w:rsidRDefault="00C86D3D" w:rsidP="00C86D3D">
      <w:pPr>
        <w:numPr>
          <w:ilvl w:val="1"/>
          <w:numId w:val="8"/>
        </w:numPr>
        <w:bidi w:val="0"/>
        <w:rPr>
          <w:sz w:val="32"/>
          <w:szCs w:val="32"/>
          <w:rtl/>
        </w:rPr>
      </w:pPr>
      <w:r w:rsidRPr="00AB299D">
        <w:rPr>
          <w:sz w:val="32"/>
          <w:szCs w:val="32"/>
        </w:rPr>
        <w:t>Sudden infant death syndrome</w:t>
      </w:r>
    </w:p>
    <w:p w14:paraId="5035DA9D" w14:textId="77777777" w:rsidR="008F7A3E" w:rsidRPr="00AB299D" w:rsidRDefault="00C86D3D" w:rsidP="00C86D3D">
      <w:pPr>
        <w:numPr>
          <w:ilvl w:val="1"/>
          <w:numId w:val="8"/>
        </w:numPr>
        <w:bidi w:val="0"/>
        <w:rPr>
          <w:sz w:val="32"/>
          <w:szCs w:val="32"/>
          <w:rtl/>
        </w:rPr>
      </w:pPr>
      <w:r w:rsidRPr="00AB299D">
        <w:rPr>
          <w:sz w:val="32"/>
          <w:szCs w:val="32"/>
        </w:rPr>
        <w:t>Cleft palate</w:t>
      </w:r>
    </w:p>
    <w:p w14:paraId="3D108A7C" w14:textId="77777777" w:rsidR="00B32387" w:rsidRDefault="00B32387" w:rsidP="00B32387">
      <w:pPr>
        <w:bidi w:val="0"/>
        <w:rPr>
          <w:sz w:val="32"/>
          <w:szCs w:val="32"/>
        </w:rPr>
      </w:pPr>
    </w:p>
    <w:p w14:paraId="3E9D7B88" w14:textId="77777777" w:rsidR="00C5324A" w:rsidRDefault="00C5324A" w:rsidP="00B32387">
      <w:pPr>
        <w:bidi w:val="0"/>
        <w:rPr>
          <w:b/>
          <w:bCs/>
          <w:sz w:val="44"/>
          <w:szCs w:val="44"/>
          <w:u w:val="single"/>
        </w:rPr>
      </w:pPr>
    </w:p>
    <w:p w14:paraId="3A98EAFF" w14:textId="77777777" w:rsidR="00C5324A" w:rsidRDefault="00C5324A" w:rsidP="00C5324A">
      <w:pPr>
        <w:bidi w:val="0"/>
        <w:rPr>
          <w:b/>
          <w:bCs/>
          <w:sz w:val="44"/>
          <w:szCs w:val="44"/>
          <w:u w:val="single"/>
        </w:rPr>
      </w:pPr>
    </w:p>
    <w:p w14:paraId="177C0345" w14:textId="0D2F63F8" w:rsidR="008F7A3E" w:rsidRPr="00AB299D" w:rsidRDefault="00C86D3D" w:rsidP="00C5324A">
      <w:pPr>
        <w:bidi w:val="0"/>
        <w:rPr>
          <w:b/>
          <w:bCs/>
          <w:sz w:val="44"/>
          <w:szCs w:val="44"/>
          <w:u w:val="single"/>
        </w:rPr>
      </w:pPr>
      <w:r w:rsidRPr="00AB299D">
        <w:rPr>
          <w:b/>
          <w:bCs/>
          <w:sz w:val="44"/>
          <w:szCs w:val="44"/>
          <w:u w:val="single"/>
        </w:rPr>
        <w:lastRenderedPageBreak/>
        <w:t>Getting</w:t>
      </w:r>
      <w:r w:rsidRPr="00AB299D">
        <w:rPr>
          <w:sz w:val="32"/>
          <w:szCs w:val="32"/>
        </w:rPr>
        <w:t xml:space="preserve"> </w:t>
      </w:r>
      <w:r w:rsidRPr="00AB299D">
        <w:rPr>
          <w:b/>
          <w:bCs/>
          <w:sz w:val="44"/>
          <w:szCs w:val="44"/>
          <w:u w:val="single"/>
        </w:rPr>
        <w:t>Ready</w:t>
      </w:r>
      <w:r w:rsidRPr="00AB299D">
        <w:rPr>
          <w:sz w:val="32"/>
          <w:szCs w:val="32"/>
        </w:rPr>
        <w:t xml:space="preserve"> </w:t>
      </w:r>
      <w:r w:rsidR="002847BF">
        <w:rPr>
          <w:b/>
          <w:bCs/>
          <w:sz w:val="44"/>
          <w:szCs w:val="44"/>
          <w:u w:val="single"/>
        </w:rPr>
        <w:t xml:space="preserve">To Quit! </w:t>
      </w:r>
      <w:r w:rsidR="002847BF" w:rsidRPr="002847BF">
        <w:rPr>
          <w:b/>
          <w:bCs/>
          <w:color w:val="FF0000"/>
          <w:sz w:val="44"/>
          <w:szCs w:val="44"/>
          <w:u w:val="single"/>
        </w:rPr>
        <w:t>(d)</w:t>
      </w:r>
    </w:p>
    <w:p w14:paraId="0B961E40" w14:textId="77777777" w:rsidR="008F7A3E" w:rsidRPr="00AB299D" w:rsidRDefault="00C86D3D" w:rsidP="00C86D3D">
      <w:pPr>
        <w:numPr>
          <w:ilvl w:val="0"/>
          <w:numId w:val="9"/>
        </w:numPr>
        <w:bidi w:val="0"/>
        <w:rPr>
          <w:sz w:val="32"/>
          <w:szCs w:val="32"/>
          <w:rtl/>
        </w:rPr>
      </w:pPr>
      <w:r w:rsidRPr="00AB299D">
        <w:rPr>
          <w:b/>
          <w:bCs/>
          <w:sz w:val="32"/>
          <w:szCs w:val="32"/>
        </w:rPr>
        <w:t>Start your stop smoking plan with START</w:t>
      </w:r>
    </w:p>
    <w:p w14:paraId="191328DC" w14:textId="77777777" w:rsidR="008F7A3E" w:rsidRPr="00AB299D" w:rsidRDefault="00C86D3D" w:rsidP="00C86D3D">
      <w:pPr>
        <w:numPr>
          <w:ilvl w:val="1"/>
          <w:numId w:val="9"/>
        </w:numPr>
        <w:bidi w:val="0"/>
        <w:rPr>
          <w:sz w:val="32"/>
          <w:szCs w:val="32"/>
          <w:rtl/>
        </w:rPr>
      </w:pPr>
      <w:r w:rsidRPr="00AB299D">
        <w:rPr>
          <w:b/>
          <w:bCs/>
          <w:sz w:val="32"/>
          <w:szCs w:val="32"/>
        </w:rPr>
        <w:t>S</w:t>
      </w:r>
      <w:r w:rsidRPr="00AB299D">
        <w:rPr>
          <w:sz w:val="32"/>
          <w:szCs w:val="32"/>
        </w:rPr>
        <w:t xml:space="preserve"> = Set a quit date. </w:t>
      </w:r>
    </w:p>
    <w:p w14:paraId="0F134ED3" w14:textId="77777777" w:rsidR="008F7A3E" w:rsidRPr="00AB299D" w:rsidRDefault="00C86D3D" w:rsidP="00C86D3D">
      <w:pPr>
        <w:numPr>
          <w:ilvl w:val="1"/>
          <w:numId w:val="9"/>
        </w:numPr>
        <w:bidi w:val="0"/>
        <w:rPr>
          <w:sz w:val="32"/>
          <w:szCs w:val="32"/>
          <w:rtl/>
        </w:rPr>
      </w:pPr>
      <w:r w:rsidRPr="00AB299D">
        <w:rPr>
          <w:b/>
          <w:bCs/>
          <w:sz w:val="32"/>
          <w:szCs w:val="32"/>
        </w:rPr>
        <w:t>T</w:t>
      </w:r>
      <w:r w:rsidRPr="00AB299D">
        <w:rPr>
          <w:sz w:val="32"/>
          <w:szCs w:val="32"/>
        </w:rPr>
        <w:t xml:space="preserve"> = Tell family, friends, and co-workers that you plan to quit.</w:t>
      </w:r>
    </w:p>
    <w:p w14:paraId="72C3B264" w14:textId="77777777" w:rsidR="008F7A3E" w:rsidRPr="00AB299D" w:rsidRDefault="00C86D3D" w:rsidP="00C86D3D">
      <w:pPr>
        <w:numPr>
          <w:ilvl w:val="1"/>
          <w:numId w:val="9"/>
        </w:numPr>
        <w:bidi w:val="0"/>
        <w:rPr>
          <w:sz w:val="32"/>
          <w:szCs w:val="32"/>
          <w:rtl/>
        </w:rPr>
      </w:pPr>
      <w:r w:rsidRPr="00AB299D">
        <w:rPr>
          <w:b/>
          <w:bCs/>
          <w:sz w:val="32"/>
          <w:szCs w:val="32"/>
        </w:rPr>
        <w:t>A</w:t>
      </w:r>
      <w:r w:rsidRPr="00AB299D">
        <w:rPr>
          <w:sz w:val="32"/>
          <w:szCs w:val="32"/>
        </w:rPr>
        <w:t xml:space="preserve"> = Anticipate and plan for the challenges you'll face while quitting.</w:t>
      </w:r>
    </w:p>
    <w:p w14:paraId="589F99F1" w14:textId="77777777" w:rsidR="008F7A3E" w:rsidRPr="00AB299D" w:rsidRDefault="00C86D3D" w:rsidP="00C86D3D">
      <w:pPr>
        <w:numPr>
          <w:ilvl w:val="1"/>
          <w:numId w:val="9"/>
        </w:numPr>
        <w:bidi w:val="0"/>
        <w:rPr>
          <w:sz w:val="32"/>
          <w:szCs w:val="32"/>
          <w:rtl/>
        </w:rPr>
      </w:pPr>
      <w:r w:rsidRPr="00AB299D">
        <w:rPr>
          <w:b/>
          <w:bCs/>
          <w:sz w:val="32"/>
          <w:szCs w:val="32"/>
        </w:rPr>
        <w:t>R</w:t>
      </w:r>
      <w:r w:rsidRPr="00AB299D">
        <w:rPr>
          <w:sz w:val="32"/>
          <w:szCs w:val="32"/>
        </w:rPr>
        <w:t xml:space="preserve"> = Remove cigarettes and other tobacco products from your home, car, and work.</w:t>
      </w:r>
    </w:p>
    <w:p w14:paraId="7DE196E0" w14:textId="77777777" w:rsidR="008F7A3E" w:rsidRPr="00AB299D" w:rsidRDefault="00C86D3D" w:rsidP="00C86D3D">
      <w:pPr>
        <w:numPr>
          <w:ilvl w:val="1"/>
          <w:numId w:val="9"/>
        </w:numPr>
        <w:bidi w:val="0"/>
        <w:rPr>
          <w:sz w:val="32"/>
          <w:szCs w:val="32"/>
        </w:rPr>
      </w:pPr>
      <w:r w:rsidRPr="00AB299D">
        <w:rPr>
          <w:b/>
          <w:bCs/>
          <w:sz w:val="32"/>
          <w:szCs w:val="32"/>
        </w:rPr>
        <w:t>T</w:t>
      </w:r>
      <w:r w:rsidRPr="00AB299D">
        <w:rPr>
          <w:sz w:val="32"/>
          <w:szCs w:val="32"/>
        </w:rPr>
        <w:t xml:space="preserve"> = Talk to your doctor about getting help to quit.</w:t>
      </w:r>
    </w:p>
    <w:p w14:paraId="526617E5" w14:textId="77777777" w:rsidR="00FC22D2" w:rsidRPr="00AB299D" w:rsidRDefault="00FC22D2" w:rsidP="00FC22D2">
      <w:pPr>
        <w:bidi w:val="0"/>
        <w:ind w:left="1440"/>
        <w:rPr>
          <w:sz w:val="32"/>
          <w:szCs w:val="32"/>
          <w:rtl/>
        </w:rPr>
      </w:pPr>
    </w:p>
    <w:p w14:paraId="31AF843C" w14:textId="77777777" w:rsidR="00450E2D" w:rsidRPr="00AB299D" w:rsidRDefault="00FC22D2" w:rsidP="00450E2D">
      <w:pPr>
        <w:bidi w:val="0"/>
        <w:rPr>
          <w:sz w:val="32"/>
          <w:szCs w:val="32"/>
        </w:rPr>
      </w:pPr>
      <w:r w:rsidRPr="00B32387">
        <w:rPr>
          <w:b/>
          <w:bCs/>
          <w:sz w:val="44"/>
          <w:szCs w:val="44"/>
          <w:u w:val="single"/>
        </w:rPr>
        <w:t>Withdrawal symptoms</w:t>
      </w:r>
      <w:r w:rsidR="00450E2D" w:rsidRPr="00B32387">
        <w:rPr>
          <w:b/>
          <w:bCs/>
          <w:sz w:val="44"/>
          <w:szCs w:val="44"/>
          <w:u w:val="single"/>
        </w:rPr>
        <w:t>:</w:t>
      </w:r>
      <w:r w:rsidRPr="00AB299D">
        <w:rPr>
          <w:sz w:val="32"/>
          <w:szCs w:val="32"/>
        </w:rPr>
        <w:t xml:space="preserve">  </w:t>
      </w:r>
      <w:r w:rsidR="00450E2D" w:rsidRPr="00AB299D">
        <w:rPr>
          <w:noProof/>
          <w:sz w:val="32"/>
          <w:szCs w:val="32"/>
        </w:rPr>
        <w:drawing>
          <wp:inline distT="0" distB="0" distL="0" distR="0" wp14:anchorId="48A1AEBD" wp14:editId="7DB96A5D">
            <wp:extent cx="5274310" cy="2889250"/>
            <wp:effectExtent l="0" t="0" r="2540" b="6350"/>
            <wp:docPr id="3" name="Content Placeholder 4">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958E0FFC-BDFF-4BBE-8488-CA1066BDEEC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958E0FFC-BDFF-4BBE-8488-CA1066BDEEC7}"/>
                        </a:ext>
                      </a:extLst>
                    </pic:cNvPr>
                    <pic:cNvPicPr>
                      <a:picLocks noGrp="1" noChangeAspect="1"/>
                    </pic:cNvPicPr>
                  </pic:nvPicPr>
                  <pic:blipFill>
                    <a:blip r:embed="rId12"/>
                    <a:stretch>
                      <a:fillRect/>
                    </a:stretch>
                  </pic:blipFill>
                  <pic:spPr>
                    <a:xfrm>
                      <a:off x="0" y="0"/>
                      <a:ext cx="5274310" cy="2889250"/>
                    </a:xfrm>
                    <a:prstGeom prst="rect">
                      <a:avLst/>
                    </a:prstGeom>
                  </pic:spPr>
                </pic:pic>
              </a:graphicData>
            </a:graphic>
          </wp:inline>
        </w:drawing>
      </w:r>
    </w:p>
    <w:p w14:paraId="3570B5AF" w14:textId="77777777" w:rsidR="00450E2D" w:rsidRPr="00AB299D" w:rsidRDefault="00450E2D" w:rsidP="00450E2D">
      <w:pPr>
        <w:bidi w:val="0"/>
        <w:rPr>
          <w:sz w:val="32"/>
          <w:szCs w:val="32"/>
        </w:rPr>
      </w:pPr>
    </w:p>
    <w:p w14:paraId="3FF6C3C8" w14:textId="17650AB0" w:rsidR="008F7A3E" w:rsidRPr="00AB242A" w:rsidRDefault="00C86D3D" w:rsidP="00C86D3D">
      <w:pPr>
        <w:numPr>
          <w:ilvl w:val="0"/>
          <w:numId w:val="10"/>
        </w:numPr>
        <w:bidi w:val="0"/>
        <w:rPr>
          <w:sz w:val="32"/>
          <w:szCs w:val="32"/>
        </w:rPr>
      </w:pPr>
      <w:r w:rsidRPr="00AB242A">
        <w:rPr>
          <w:sz w:val="32"/>
          <w:szCs w:val="32"/>
        </w:rPr>
        <w:t>The role of the PHC physicia</w:t>
      </w:r>
      <w:r w:rsidR="00310B43" w:rsidRPr="00AB242A">
        <w:rPr>
          <w:sz w:val="32"/>
          <w:szCs w:val="32"/>
        </w:rPr>
        <w:t>n (in smoking cessation clinics</w:t>
      </w:r>
      <w:r w:rsidRPr="00AB242A">
        <w:rPr>
          <w:sz w:val="32"/>
          <w:szCs w:val="32"/>
        </w:rPr>
        <w:t>) 9”</w:t>
      </w:r>
      <w:r w:rsidR="002847BF" w:rsidRPr="00AB242A">
        <w:rPr>
          <w:sz w:val="32"/>
          <w:szCs w:val="32"/>
        </w:rPr>
        <w:t xml:space="preserve"> </w:t>
      </w:r>
      <w:r w:rsidR="002847BF" w:rsidRPr="00AB242A">
        <w:rPr>
          <w:color w:val="FF0000"/>
          <w:sz w:val="32"/>
          <w:szCs w:val="32"/>
        </w:rPr>
        <w:t>(e)</w:t>
      </w:r>
    </w:p>
    <w:p w14:paraId="78C194E3" w14:textId="77777777" w:rsidR="008F7A3E" w:rsidRPr="00AB299D" w:rsidRDefault="00C86D3D" w:rsidP="00C86D3D">
      <w:pPr>
        <w:numPr>
          <w:ilvl w:val="0"/>
          <w:numId w:val="10"/>
        </w:numPr>
        <w:bidi w:val="0"/>
        <w:rPr>
          <w:sz w:val="32"/>
          <w:szCs w:val="32"/>
          <w:rtl/>
        </w:rPr>
      </w:pPr>
      <w:r w:rsidRPr="00AB299D">
        <w:rPr>
          <w:sz w:val="32"/>
          <w:szCs w:val="32"/>
        </w:rPr>
        <w:t xml:space="preserve">The most effective preventive intervention that a clinician can provide for tobacco-using patients against heart </w:t>
      </w:r>
      <w:r w:rsidRPr="00AB299D">
        <w:rPr>
          <w:sz w:val="32"/>
          <w:szCs w:val="32"/>
        </w:rPr>
        <w:lastRenderedPageBreak/>
        <w:t xml:space="preserve">disease, cancer, cerebrovascular disease and chronic obstructive pulmonary disease is an empathic, </w:t>
      </w:r>
      <w:r w:rsidRPr="00AB242A">
        <w:rPr>
          <w:sz w:val="32"/>
          <w:szCs w:val="32"/>
          <w:highlight w:val="yellow"/>
        </w:rPr>
        <w:t>personalized smoking cessation intervention program with extended assistance and follow-up.</w:t>
      </w:r>
      <w:r w:rsidRPr="00AB242A">
        <w:rPr>
          <w:b/>
          <w:sz w:val="32"/>
          <w:szCs w:val="32"/>
        </w:rPr>
        <w:t xml:space="preserve"> </w:t>
      </w:r>
      <w:r w:rsidRPr="00AB242A">
        <w:rPr>
          <w:b/>
          <w:sz w:val="32"/>
          <w:szCs w:val="32"/>
          <w:u w:val="single"/>
        </w:rPr>
        <w:t>The goal of the intervention must be complete smoking cessation. Reduction provides no direct health benefits to the individual smoker.</w:t>
      </w:r>
      <w:r w:rsidRPr="00AB242A">
        <w:rPr>
          <w:b/>
          <w:sz w:val="32"/>
          <w:szCs w:val="32"/>
        </w:rPr>
        <w:t xml:space="preserve"> </w:t>
      </w:r>
      <w:r w:rsidRPr="00AB299D">
        <w:rPr>
          <w:sz w:val="32"/>
          <w:szCs w:val="32"/>
        </w:rPr>
        <w:t>Interventions are readily available, but underutilized, in part due to lack of clinician training and organizational support.</w:t>
      </w:r>
    </w:p>
    <w:p w14:paraId="3579C260" w14:textId="77777777" w:rsidR="008F7A3E" w:rsidRPr="00AB299D" w:rsidRDefault="00C86D3D" w:rsidP="00C86D3D">
      <w:pPr>
        <w:numPr>
          <w:ilvl w:val="0"/>
          <w:numId w:val="10"/>
        </w:numPr>
        <w:bidi w:val="0"/>
        <w:rPr>
          <w:sz w:val="32"/>
          <w:szCs w:val="32"/>
          <w:rtl/>
        </w:rPr>
      </w:pPr>
      <w:r w:rsidRPr="00AB242A">
        <w:rPr>
          <w:sz w:val="32"/>
          <w:szCs w:val="32"/>
          <w:highlight w:val="yellow"/>
        </w:rPr>
        <w:t>“Five A's”</w:t>
      </w:r>
      <w:r w:rsidRPr="00AB299D">
        <w:rPr>
          <w:sz w:val="32"/>
          <w:szCs w:val="32"/>
        </w:rPr>
        <w:t>: Ask, Advise, Assess, Assist and Arrange. Pharmacotherapeutic tools, including nicotine replacement therapies (nicotine gums, patches, nasal sprays, inhalers and new therapies) and non-nicotine therapies (bupropion, clonidine, nortriptyline and other antidepressants and anxiolytics) are considered. Adherence validation methods, new approaches to tobacco and addiction treatment that appear in the recent research literature are reviewed.</w:t>
      </w:r>
    </w:p>
    <w:p w14:paraId="1B22A4BC" w14:textId="77777777" w:rsidR="00450E2D" w:rsidRPr="00B32387" w:rsidRDefault="00310B43" w:rsidP="00450E2D">
      <w:pPr>
        <w:bidi w:val="0"/>
        <w:rPr>
          <w:b/>
          <w:bCs/>
          <w:sz w:val="44"/>
          <w:szCs w:val="44"/>
          <w:u w:val="single"/>
        </w:rPr>
      </w:pPr>
      <w:r>
        <w:rPr>
          <w:b/>
          <w:bCs/>
          <w:sz w:val="44"/>
          <w:szCs w:val="44"/>
          <w:u w:val="single"/>
        </w:rPr>
        <w:t>5 R’s strategy</w:t>
      </w:r>
      <w:r w:rsidR="00450E2D" w:rsidRPr="00B32387">
        <w:rPr>
          <w:b/>
          <w:bCs/>
          <w:sz w:val="44"/>
          <w:szCs w:val="44"/>
          <w:u w:val="single"/>
        </w:rPr>
        <w:t>:</w:t>
      </w:r>
    </w:p>
    <w:p w14:paraId="1B167B31" w14:textId="77777777" w:rsidR="00C5324A" w:rsidRDefault="00450E2D" w:rsidP="00C5324A">
      <w:pPr>
        <w:bidi w:val="0"/>
        <w:rPr>
          <w:sz w:val="32"/>
          <w:szCs w:val="32"/>
        </w:rPr>
      </w:pPr>
      <w:r w:rsidRPr="00AB299D">
        <w:rPr>
          <w:noProof/>
          <w:sz w:val="32"/>
          <w:szCs w:val="32"/>
        </w:rPr>
        <w:drawing>
          <wp:inline distT="0" distB="0" distL="0" distR="0" wp14:anchorId="4D326C98" wp14:editId="227CD1F8">
            <wp:extent cx="6187196" cy="3206338"/>
            <wp:effectExtent l="0" t="0" r="4445" b="0"/>
            <wp:docPr id="7" name="Content Placeholder 3" descr="Screen Shot 2017-03-19 at 1.35.52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7-03-19 at 1.35.52 AM.png"/>
                    <pic:cNvPicPr>
                      <a:picLocks noGrp="1" noChangeAspect="1"/>
                    </pic:cNvPicPr>
                  </pic:nvPicPr>
                  <pic:blipFill rotWithShape="1">
                    <a:blip r:embed="rId13">
                      <a:extLst>
                        <a:ext uri="{28A0092B-C50C-407E-A947-70E740481C1C}">
                          <a14:useLocalDpi xmlns:a14="http://schemas.microsoft.com/office/drawing/2010/main" val="0"/>
                        </a:ext>
                      </a:extLst>
                    </a:blip>
                    <a:srcRect l="11736" t="13722" r="7091" b="15643"/>
                    <a:stretch/>
                  </pic:blipFill>
                  <pic:spPr>
                    <a:xfrm>
                      <a:off x="0" y="0"/>
                      <a:ext cx="6204174" cy="3215137"/>
                    </a:xfrm>
                    <a:prstGeom prst="rect">
                      <a:avLst/>
                    </a:prstGeom>
                  </pic:spPr>
                </pic:pic>
              </a:graphicData>
            </a:graphic>
          </wp:inline>
        </w:drawing>
      </w:r>
    </w:p>
    <w:p w14:paraId="4880D7CC" w14:textId="31D7752E" w:rsidR="008F7A3E" w:rsidRPr="00C5324A" w:rsidRDefault="00C86D3D" w:rsidP="00C5324A">
      <w:pPr>
        <w:bidi w:val="0"/>
        <w:rPr>
          <w:sz w:val="32"/>
          <w:szCs w:val="32"/>
        </w:rPr>
      </w:pPr>
      <w:r w:rsidRPr="00B32387">
        <w:rPr>
          <w:b/>
          <w:bCs/>
          <w:sz w:val="44"/>
          <w:szCs w:val="44"/>
          <w:u w:val="single"/>
        </w:rPr>
        <w:lastRenderedPageBreak/>
        <w:t>Pharmacotherap</w:t>
      </w:r>
      <w:r w:rsidR="002847BF">
        <w:rPr>
          <w:b/>
          <w:bCs/>
          <w:sz w:val="44"/>
          <w:szCs w:val="44"/>
          <w:u w:val="single"/>
        </w:rPr>
        <w:t xml:space="preserve">y </w:t>
      </w:r>
      <w:r w:rsidR="002847BF" w:rsidRPr="002847BF">
        <w:rPr>
          <w:b/>
          <w:bCs/>
          <w:color w:val="FF0000"/>
          <w:sz w:val="44"/>
          <w:szCs w:val="44"/>
          <w:u w:val="single"/>
        </w:rPr>
        <w:t>(f)</w:t>
      </w:r>
    </w:p>
    <w:p w14:paraId="11E39483" w14:textId="77777777" w:rsidR="008F7A3E" w:rsidRPr="00AB299D" w:rsidRDefault="00C86D3D" w:rsidP="00C86D3D">
      <w:pPr>
        <w:numPr>
          <w:ilvl w:val="0"/>
          <w:numId w:val="11"/>
        </w:numPr>
        <w:bidi w:val="0"/>
        <w:rPr>
          <w:sz w:val="32"/>
          <w:szCs w:val="32"/>
          <w:rtl/>
        </w:rPr>
      </w:pPr>
      <w:r w:rsidRPr="00AB299D">
        <w:rPr>
          <w:sz w:val="32"/>
          <w:szCs w:val="32"/>
        </w:rPr>
        <w:t xml:space="preserve">Pharmacotherapy can be divided into two groups: </w:t>
      </w:r>
      <w:r w:rsidRPr="00AB299D">
        <w:rPr>
          <w:b/>
          <w:bCs/>
          <w:sz w:val="32"/>
          <w:szCs w:val="32"/>
        </w:rPr>
        <w:t>nicotine replacement therapy (NRT) and non-NRT</w:t>
      </w:r>
      <w:r w:rsidRPr="00AB299D">
        <w:rPr>
          <w:sz w:val="32"/>
          <w:szCs w:val="32"/>
        </w:rPr>
        <w:t>. NRT increases abstinence rates by 2 to 3 times that of placebo.</w:t>
      </w:r>
      <w:hyperlink r:id="rId14" w:history="1">
        <w:r w:rsidRPr="00AB299D">
          <w:rPr>
            <w:rStyle w:val="Hyperlink"/>
            <w:sz w:val="32"/>
            <w:szCs w:val="32"/>
            <w:vertAlign w:val="superscript"/>
          </w:rPr>
          <w:t>35</w:t>
        </w:r>
      </w:hyperlink>
    </w:p>
    <w:p w14:paraId="62C5328A" w14:textId="77777777" w:rsidR="00450E2D" w:rsidRPr="00AB299D" w:rsidRDefault="00C86D3D" w:rsidP="00C86D3D">
      <w:pPr>
        <w:numPr>
          <w:ilvl w:val="0"/>
          <w:numId w:val="11"/>
        </w:numPr>
        <w:bidi w:val="0"/>
        <w:rPr>
          <w:sz w:val="32"/>
          <w:szCs w:val="32"/>
        </w:rPr>
      </w:pPr>
      <w:r w:rsidRPr="00AB299D">
        <w:rPr>
          <w:sz w:val="32"/>
          <w:szCs w:val="32"/>
        </w:rPr>
        <w:t xml:space="preserve"> All pharmacotherapy treatments approximately double the cessation rates. Therefore, patient preference and prior experience is the basis for treatment choice </w:t>
      </w:r>
    </w:p>
    <w:p w14:paraId="4230C6E1" w14:textId="77777777" w:rsidR="008F7A3E" w:rsidRPr="00AB299D" w:rsidRDefault="00C86D3D" w:rsidP="00C86D3D">
      <w:pPr>
        <w:numPr>
          <w:ilvl w:val="0"/>
          <w:numId w:val="11"/>
        </w:numPr>
        <w:bidi w:val="0"/>
        <w:rPr>
          <w:sz w:val="32"/>
          <w:szCs w:val="32"/>
        </w:rPr>
      </w:pPr>
      <w:r w:rsidRPr="00AB299D">
        <w:rPr>
          <w:sz w:val="32"/>
          <w:szCs w:val="32"/>
        </w:rPr>
        <w:t>NRT is not advised for patients in immediate post myocardial infarction (within 4 weeks), patients with serious arrhythmias, worsening angina pectoris, or pregnant and lactating women.</w:t>
      </w:r>
      <w:hyperlink r:id="rId15" w:history="1">
        <w:r w:rsidRPr="00AB299D">
          <w:rPr>
            <w:rStyle w:val="Hyperlink"/>
            <w:sz w:val="32"/>
            <w:szCs w:val="32"/>
            <w:vertAlign w:val="superscript"/>
          </w:rPr>
          <w:t>51</w:t>
        </w:r>
      </w:hyperlink>
      <w:r w:rsidRPr="00AB299D">
        <w:rPr>
          <w:sz w:val="32"/>
          <w:szCs w:val="32"/>
        </w:rPr>
        <w:t> NRT works by supplanting nicotine from cigarettes and relieving or preventing nicotine withdrawal symptoms. Non-NRT alters or alleviates withdrawal symptoms as well.</w:t>
      </w:r>
    </w:p>
    <w:p w14:paraId="644A6B0C" w14:textId="77777777" w:rsidR="008F7A3E" w:rsidRPr="00AB299D" w:rsidRDefault="00C86D3D" w:rsidP="00C86D3D">
      <w:pPr>
        <w:numPr>
          <w:ilvl w:val="0"/>
          <w:numId w:val="11"/>
        </w:numPr>
        <w:bidi w:val="0"/>
        <w:rPr>
          <w:sz w:val="32"/>
          <w:szCs w:val="32"/>
          <w:rtl/>
        </w:rPr>
      </w:pPr>
      <w:r w:rsidRPr="00AB299D">
        <w:rPr>
          <w:sz w:val="32"/>
          <w:szCs w:val="32"/>
        </w:rPr>
        <w:t>Clinicians may recommend any of 5 pharmacotherapies: nicotine gum, nicotine patch, nicotine nasal spray, nicotine inhaler and non-NRTs.</w:t>
      </w:r>
      <w:hyperlink r:id="rId16" w:history="1">
        <w:r w:rsidRPr="00AB299D">
          <w:rPr>
            <w:rStyle w:val="Hyperlink"/>
            <w:sz w:val="32"/>
            <w:szCs w:val="32"/>
            <w:vertAlign w:val="superscript"/>
          </w:rPr>
          <w:t>59</w:t>
        </w:r>
      </w:hyperlink>
      <w:r w:rsidRPr="00AB299D">
        <w:rPr>
          <w:sz w:val="32"/>
          <w:szCs w:val="32"/>
        </w:rPr>
        <w:t> As with all pharmacologic therapies, concomitant personal and telephone counseling significantly increase cessation rates</w:t>
      </w:r>
    </w:p>
    <w:p w14:paraId="15F985E0" w14:textId="77777777" w:rsidR="008D6BCC" w:rsidRDefault="008D6BCC" w:rsidP="00450E2D">
      <w:pPr>
        <w:bidi w:val="0"/>
        <w:rPr>
          <w:b/>
          <w:bCs/>
          <w:sz w:val="44"/>
          <w:szCs w:val="44"/>
          <w:u w:val="single"/>
        </w:rPr>
      </w:pPr>
    </w:p>
    <w:p w14:paraId="2091A60A" w14:textId="34FC49AC" w:rsidR="00450E2D" w:rsidRPr="00B32387" w:rsidRDefault="002847BF" w:rsidP="008D6BCC">
      <w:pPr>
        <w:bidi w:val="0"/>
        <w:rPr>
          <w:b/>
          <w:bCs/>
          <w:sz w:val="44"/>
          <w:szCs w:val="44"/>
          <w:u w:val="single"/>
        </w:rPr>
      </w:pPr>
      <w:r>
        <w:rPr>
          <w:b/>
          <w:bCs/>
          <w:sz w:val="44"/>
          <w:szCs w:val="44"/>
          <w:u w:val="single"/>
        </w:rPr>
        <w:t xml:space="preserve">Nicotine gum </w:t>
      </w:r>
      <w:r w:rsidRPr="002847BF">
        <w:rPr>
          <w:b/>
          <w:bCs/>
          <w:color w:val="FF0000"/>
          <w:sz w:val="44"/>
          <w:szCs w:val="44"/>
          <w:u w:val="single"/>
        </w:rPr>
        <w:t>(g)</w:t>
      </w:r>
    </w:p>
    <w:p w14:paraId="0E9B81F0" w14:textId="77777777" w:rsidR="008F7A3E" w:rsidRPr="00AB299D" w:rsidRDefault="00C86D3D" w:rsidP="00C86D3D">
      <w:pPr>
        <w:numPr>
          <w:ilvl w:val="0"/>
          <w:numId w:val="12"/>
        </w:numPr>
        <w:bidi w:val="0"/>
        <w:rPr>
          <w:sz w:val="32"/>
          <w:szCs w:val="32"/>
        </w:rPr>
      </w:pPr>
      <w:r w:rsidRPr="00AB299D">
        <w:rPr>
          <w:b/>
          <w:bCs/>
          <w:sz w:val="32"/>
          <w:szCs w:val="32"/>
        </w:rPr>
        <w:t xml:space="preserve">The pharmacodynamics </w:t>
      </w:r>
      <w:r w:rsidRPr="00AB299D">
        <w:rPr>
          <w:sz w:val="32"/>
          <w:szCs w:val="32"/>
        </w:rPr>
        <w:t>of gum cause a gradual rising and falling of nicotine levels throughout the day. Repeated chewing of the nicotine gum delivers nicotine over time. Nicotine levels drop when the gum is not chewed and overnight during sleep. A daily cycle of neuroadaptation and abstinence develops, just like smoking cigarettes, but the amplitude of the cycles is blunted</w:t>
      </w:r>
    </w:p>
    <w:p w14:paraId="7ED47F6B" w14:textId="77777777" w:rsidR="008F7A3E" w:rsidRPr="00AB299D" w:rsidRDefault="00C86D3D" w:rsidP="00C86D3D">
      <w:pPr>
        <w:numPr>
          <w:ilvl w:val="0"/>
          <w:numId w:val="12"/>
        </w:numPr>
        <w:bidi w:val="0"/>
        <w:rPr>
          <w:sz w:val="32"/>
          <w:szCs w:val="32"/>
          <w:rtl/>
        </w:rPr>
      </w:pPr>
      <w:r w:rsidRPr="00AB299D">
        <w:rPr>
          <w:b/>
          <w:bCs/>
          <w:sz w:val="32"/>
          <w:szCs w:val="32"/>
        </w:rPr>
        <w:lastRenderedPageBreak/>
        <w:t xml:space="preserve">Advantages of the gum </w:t>
      </w:r>
      <w:r w:rsidRPr="00AB299D">
        <w:rPr>
          <w:sz w:val="32"/>
          <w:szCs w:val="32"/>
        </w:rPr>
        <w:t xml:space="preserve">include having a behavior to use with an urge to smoke that actively controls nicotine mood changes. </w:t>
      </w:r>
      <w:r w:rsidRPr="00AB299D">
        <w:rPr>
          <w:b/>
          <w:bCs/>
          <w:sz w:val="32"/>
          <w:szCs w:val="32"/>
        </w:rPr>
        <w:t>Disadvantages</w:t>
      </w:r>
      <w:r w:rsidRPr="00AB299D">
        <w:rPr>
          <w:sz w:val="32"/>
          <w:szCs w:val="32"/>
        </w:rPr>
        <w:t xml:space="preserve"> include great effort to chew enough gum.</w:t>
      </w:r>
    </w:p>
    <w:p w14:paraId="392924A8" w14:textId="77777777" w:rsidR="008F7A3E" w:rsidRPr="00AB299D" w:rsidRDefault="00C86D3D" w:rsidP="00C86D3D">
      <w:pPr>
        <w:numPr>
          <w:ilvl w:val="0"/>
          <w:numId w:val="12"/>
        </w:numPr>
        <w:bidi w:val="0"/>
        <w:rPr>
          <w:sz w:val="32"/>
          <w:szCs w:val="32"/>
          <w:rtl/>
        </w:rPr>
      </w:pPr>
      <w:r w:rsidRPr="00AB299D">
        <w:rPr>
          <w:b/>
          <w:bCs/>
          <w:sz w:val="32"/>
          <w:szCs w:val="32"/>
        </w:rPr>
        <w:t xml:space="preserve">adverse side effects : </w:t>
      </w:r>
      <w:r w:rsidRPr="00AB299D">
        <w:rPr>
          <w:sz w:val="32"/>
          <w:szCs w:val="32"/>
        </w:rPr>
        <w:t>may include sore mouth, throat or jaw, hiccups, dysgeusia, dyspepsia, nausea, flatulence and gastrointestinal discomfort.</w:t>
      </w:r>
    </w:p>
    <w:p w14:paraId="7A701360" w14:textId="77777777" w:rsidR="008D6BCC" w:rsidRDefault="008D6BCC" w:rsidP="00450E2D">
      <w:pPr>
        <w:bidi w:val="0"/>
        <w:rPr>
          <w:sz w:val="32"/>
          <w:szCs w:val="32"/>
        </w:rPr>
      </w:pPr>
    </w:p>
    <w:p w14:paraId="38A43B9E" w14:textId="058E41D4" w:rsidR="008F7A3E" w:rsidRPr="00AB299D" w:rsidRDefault="00C86D3D" w:rsidP="008D6BCC">
      <w:pPr>
        <w:bidi w:val="0"/>
        <w:rPr>
          <w:sz w:val="32"/>
          <w:szCs w:val="32"/>
        </w:rPr>
      </w:pPr>
      <w:r w:rsidRPr="00B32387">
        <w:rPr>
          <w:b/>
          <w:bCs/>
          <w:sz w:val="44"/>
          <w:szCs w:val="44"/>
          <w:u w:val="single"/>
        </w:rPr>
        <w:t>Nicotine patc</w:t>
      </w:r>
      <w:r w:rsidR="002847BF">
        <w:rPr>
          <w:b/>
          <w:bCs/>
          <w:sz w:val="44"/>
          <w:szCs w:val="44"/>
          <w:u w:val="single"/>
        </w:rPr>
        <w:t xml:space="preserve">h </w:t>
      </w:r>
      <w:r w:rsidR="002847BF" w:rsidRPr="002847BF">
        <w:rPr>
          <w:b/>
          <w:bCs/>
          <w:color w:val="FF0000"/>
          <w:sz w:val="44"/>
          <w:szCs w:val="44"/>
          <w:u w:val="single"/>
        </w:rPr>
        <w:t>(g)</w:t>
      </w:r>
    </w:p>
    <w:p w14:paraId="0F8FEC0D" w14:textId="77777777" w:rsidR="008F7A3E" w:rsidRPr="00AB299D" w:rsidRDefault="00C86D3D" w:rsidP="00C86D3D">
      <w:pPr>
        <w:numPr>
          <w:ilvl w:val="0"/>
          <w:numId w:val="12"/>
        </w:numPr>
        <w:bidi w:val="0"/>
        <w:rPr>
          <w:sz w:val="32"/>
          <w:szCs w:val="32"/>
          <w:rtl/>
        </w:rPr>
      </w:pPr>
      <w:r w:rsidRPr="00AB299D">
        <w:rPr>
          <w:b/>
          <w:bCs/>
          <w:sz w:val="32"/>
          <w:szCs w:val="32"/>
        </w:rPr>
        <w:t xml:space="preserve">The pharmacodynamics </w:t>
      </w:r>
      <w:r w:rsidRPr="00AB299D">
        <w:rPr>
          <w:sz w:val="32"/>
          <w:szCs w:val="32"/>
        </w:rPr>
        <w:t>of the transdermal NRT is different from nicotine gum. Nicotine levels rise gradually and then plateau for most of the day as the patch diffuses nicotine through the skin and into the bloodstream at a constant rate.</w:t>
      </w:r>
      <w:r w:rsidRPr="00AB299D">
        <w:rPr>
          <w:sz w:val="32"/>
          <w:szCs w:val="32"/>
          <w:vertAlign w:val="superscript"/>
        </w:rPr>
        <w:t xml:space="preserve"> </w:t>
      </w:r>
      <w:r w:rsidRPr="00AB299D">
        <w:rPr>
          <w:sz w:val="32"/>
          <w:szCs w:val="32"/>
        </w:rPr>
        <w:t> Nicotine patches are the preferred method of NRT because of the ease of use and high concentrations of nicotine delivered. The nicotine patch is available in several formulations that vary in strength and duration of action.</w:t>
      </w:r>
    </w:p>
    <w:p w14:paraId="1F5F656C" w14:textId="77777777" w:rsidR="008F7A3E" w:rsidRPr="00AB299D" w:rsidRDefault="00C86D3D" w:rsidP="00C86D3D">
      <w:pPr>
        <w:numPr>
          <w:ilvl w:val="0"/>
          <w:numId w:val="12"/>
        </w:numPr>
        <w:bidi w:val="0"/>
        <w:rPr>
          <w:sz w:val="32"/>
          <w:szCs w:val="32"/>
          <w:rtl/>
        </w:rPr>
      </w:pPr>
      <w:r w:rsidRPr="00AB299D">
        <w:rPr>
          <w:b/>
          <w:bCs/>
          <w:sz w:val="32"/>
          <w:szCs w:val="32"/>
        </w:rPr>
        <w:t>Advantages</w:t>
      </w:r>
      <w:r w:rsidRPr="00AB299D">
        <w:rPr>
          <w:sz w:val="32"/>
          <w:szCs w:val="32"/>
        </w:rPr>
        <w:t xml:space="preserve"> of the patch, as mentioned, are ease of use, minimal side effects and demonstrated efficacy. </w:t>
      </w:r>
      <w:r w:rsidRPr="00AB299D">
        <w:rPr>
          <w:b/>
          <w:bCs/>
          <w:sz w:val="32"/>
          <w:szCs w:val="32"/>
        </w:rPr>
        <w:t>Disadvantages</w:t>
      </w:r>
      <w:r w:rsidRPr="00AB299D">
        <w:rPr>
          <w:sz w:val="32"/>
          <w:szCs w:val="32"/>
        </w:rPr>
        <w:t xml:space="preserve"> include potential adverse health consequences of sustained levels of nicotine in the body.</w:t>
      </w:r>
      <w:hyperlink r:id="rId17" w:history="1">
        <w:r w:rsidRPr="00AB299D">
          <w:rPr>
            <w:rStyle w:val="Hyperlink"/>
            <w:sz w:val="32"/>
            <w:szCs w:val="32"/>
            <w:vertAlign w:val="superscript"/>
          </w:rPr>
          <w:t>58</w:t>
        </w:r>
      </w:hyperlink>
    </w:p>
    <w:p w14:paraId="29C2AAA4" w14:textId="77777777" w:rsidR="008D6BCC" w:rsidRDefault="00C86D3D" w:rsidP="00C86D3D">
      <w:pPr>
        <w:numPr>
          <w:ilvl w:val="0"/>
          <w:numId w:val="12"/>
        </w:numPr>
        <w:bidi w:val="0"/>
        <w:rPr>
          <w:sz w:val="32"/>
          <w:szCs w:val="32"/>
        </w:rPr>
      </w:pPr>
      <w:r w:rsidRPr="00AB299D">
        <w:rPr>
          <w:b/>
          <w:bCs/>
          <w:sz w:val="32"/>
          <w:szCs w:val="32"/>
        </w:rPr>
        <w:t xml:space="preserve">Adverse effects of the nicotine patch </w:t>
      </w:r>
      <w:r w:rsidRPr="00AB299D">
        <w:rPr>
          <w:sz w:val="32"/>
          <w:szCs w:val="32"/>
        </w:rPr>
        <w:t>include localized skin irritation characterized by erythema, pruritus, or burning under the patch.</w:t>
      </w:r>
      <w:hyperlink r:id="rId18" w:history="1">
        <w:r w:rsidRPr="00AB299D">
          <w:rPr>
            <w:rStyle w:val="Hyperlink"/>
            <w:sz w:val="32"/>
            <w:szCs w:val="32"/>
            <w:vertAlign w:val="superscript"/>
          </w:rPr>
          <w:t>46</w:t>
        </w:r>
      </w:hyperlink>
      <w:r w:rsidRPr="00AB299D">
        <w:rPr>
          <w:sz w:val="32"/>
          <w:szCs w:val="32"/>
        </w:rPr>
        <w:t> Up to 50% of patients have localized skin reaction with less than 5% requiring discontinuation of the nicotine patch therapy. Reactions are self-limiting.</w:t>
      </w:r>
    </w:p>
    <w:p w14:paraId="2C191738" w14:textId="785A76B2" w:rsidR="008F7A3E" w:rsidRPr="008D6BCC" w:rsidRDefault="00C86D3D" w:rsidP="008D6BCC">
      <w:pPr>
        <w:bidi w:val="0"/>
        <w:rPr>
          <w:sz w:val="32"/>
          <w:szCs w:val="32"/>
        </w:rPr>
      </w:pPr>
      <w:r w:rsidRPr="008D6BCC">
        <w:rPr>
          <w:b/>
          <w:bCs/>
          <w:sz w:val="44"/>
          <w:szCs w:val="44"/>
          <w:u w:val="single"/>
        </w:rPr>
        <w:lastRenderedPageBreak/>
        <w:t>Nicotine nasal spra</w:t>
      </w:r>
      <w:r w:rsidR="002847BF">
        <w:rPr>
          <w:b/>
          <w:bCs/>
          <w:sz w:val="44"/>
          <w:szCs w:val="44"/>
          <w:u w:val="single"/>
        </w:rPr>
        <w:t xml:space="preserve">y </w:t>
      </w:r>
      <w:r w:rsidR="002847BF" w:rsidRPr="002847BF">
        <w:rPr>
          <w:b/>
          <w:bCs/>
          <w:color w:val="FF0000"/>
          <w:sz w:val="44"/>
          <w:szCs w:val="44"/>
          <w:u w:val="single"/>
        </w:rPr>
        <w:t>(g)</w:t>
      </w:r>
    </w:p>
    <w:p w14:paraId="599C7750" w14:textId="77777777" w:rsidR="008F7A3E" w:rsidRPr="00B32387" w:rsidRDefault="00C86D3D" w:rsidP="00C86D3D">
      <w:pPr>
        <w:numPr>
          <w:ilvl w:val="0"/>
          <w:numId w:val="12"/>
        </w:numPr>
        <w:bidi w:val="0"/>
        <w:rPr>
          <w:sz w:val="32"/>
          <w:szCs w:val="32"/>
          <w:rtl/>
        </w:rPr>
      </w:pPr>
      <w:r w:rsidRPr="00B32387">
        <w:rPr>
          <w:sz w:val="32"/>
          <w:szCs w:val="32"/>
        </w:rPr>
        <w:t>The nasal spray delivers nicotine more rapidly than gum, patch or inhaler, and mimics the nicotine bolus from cigarettes.</w:t>
      </w:r>
      <w:hyperlink r:id="rId19" w:history="1">
        <w:r w:rsidRPr="00B32387">
          <w:rPr>
            <w:rStyle w:val="Hyperlink"/>
            <w:sz w:val="32"/>
            <w:szCs w:val="32"/>
            <w:vertAlign w:val="superscript"/>
          </w:rPr>
          <w:t>60</w:t>
        </w:r>
      </w:hyperlink>
      <w:r w:rsidRPr="00B32387">
        <w:rPr>
          <w:sz w:val="32"/>
          <w:szCs w:val="32"/>
        </w:rPr>
        <w:t> Similar to nicotine gum, the nicotine nasal spray is used in place of smoking when the patient craves nicotine. Plasma nicotine levels peak within 10 minutes and are about two-thirds those of cigarette.</w:t>
      </w:r>
    </w:p>
    <w:p w14:paraId="629A2C33" w14:textId="77777777" w:rsidR="00450E2D" w:rsidRDefault="00C86D3D" w:rsidP="00C86D3D">
      <w:pPr>
        <w:numPr>
          <w:ilvl w:val="0"/>
          <w:numId w:val="12"/>
        </w:numPr>
        <w:bidi w:val="0"/>
        <w:rPr>
          <w:sz w:val="32"/>
          <w:szCs w:val="32"/>
        </w:rPr>
      </w:pPr>
      <w:r w:rsidRPr="00AB299D">
        <w:rPr>
          <w:b/>
          <w:bCs/>
          <w:sz w:val="32"/>
          <w:szCs w:val="32"/>
        </w:rPr>
        <w:t xml:space="preserve">Adverse effects </w:t>
      </w:r>
      <w:r w:rsidRPr="00AB299D">
        <w:rPr>
          <w:sz w:val="32"/>
          <w:szCs w:val="32"/>
        </w:rPr>
        <w:t>of nicotine nasal spray include headache, burning, rhinitis, watering eyes, nasal or throat irritation, sneezing and coughing. These adverse reactions tend to occur in the first few days and decrease within the first week.</w:t>
      </w:r>
    </w:p>
    <w:p w14:paraId="4F9E8F32" w14:textId="77777777" w:rsidR="008D6BCC" w:rsidRPr="00AB299D" w:rsidRDefault="008D6BCC" w:rsidP="008D6BCC">
      <w:pPr>
        <w:bidi w:val="0"/>
        <w:ind w:left="720"/>
        <w:rPr>
          <w:sz w:val="32"/>
          <w:szCs w:val="32"/>
        </w:rPr>
      </w:pPr>
    </w:p>
    <w:p w14:paraId="10E855DF" w14:textId="418895A8" w:rsidR="008F7A3E" w:rsidRPr="00AB299D" w:rsidRDefault="00C86D3D" w:rsidP="00450E2D">
      <w:pPr>
        <w:bidi w:val="0"/>
        <w:rPr>
          <w:sz w:val="32"/>
          <w:szCs w:val="32"/>
        </w:rPr>
      </w:pPr>
      <w:r w:rsidRPr="00B32387">
        <w:rPr>
          <w:b/>
          <w:bCs/>
          <w:sz w:val="44"/>
          <w:szCs w:val="44"/>
          <w:u w:val="single"/>
        </w:rPr>
        <w:t>Nicotine inhaler</w:t>
      </w:r>
      <w:r w:rsidR="002847BF">
        <w:rPr>
          <w:b/>
          <w:bCs/>
          <w:sz w:val="44"/>
          <w:szCs w:val="44"/>
          <w:u w:val="single"/>
        </w:rPr>
        <w:t xml:space="preserve"> </w:t>
      </w:r>
      <w:r w:rsidR="002847BF" w:rsidRPr="002847BF">
        <w:rPr>
          <w:b/>
          <w:bCs/>
          <w:color w:val="FF0000"/>
          <w:sz w:val="44"/>
          <w:szCs w:val="44"/>
          <w:u w:val="single"/>
        </w:rPr>
        <w:t>(g)</w:t>
      </w:r>
    </w:p>
    <w:p w14:paraId="3C330449" w14:textId="77777777" w:rsidR="008F7A3E" w:rsidRPr="00AB299D" w:rsidRDefault="00C86D3D" w:rsidP="00C86D3D">
      <w:pPr>
        <w:numPr>
          <w:ilvl w:val="0"/>
          <w:numId w:val="12"/>
        </w:numPr>
        <w:bidi w:val="0"/>
        <w:rPr>
          <w:sz w:val="32"/>
          <w:szCs w:val="32"/>
          <w:rtl/>
        </w:rPr>
      </w:pPr>
      <w:r w:rsidRPr="00AB299D">
        <w:rPr>
          <w:sz w:val="32"/>
          <w:szCs w:val="32"/>
        </w:rPr>
        <w:t>As with other NRTs, it doubles the cessation rates comparable to placebo. The inhaler may be the best choice for smokers that need a substitute for the hand to mouth behavior, and the tactile/sensory stimulation that cigarettes provide. It is also effective as a combination therapy with other NRT agents and bupropion.</w:t>
      </w:r>
    </w:p>
    <w:p w14:paraId="0C3827CF" w14:textId="77777777" w:rsidR="008F7A3E" w:rsidRPr="00AB299D" w:rsidRDefault="00C86D3D" w:rsidP="00C86D3D">
      <w:pPr>
        <w:numPr>
          <w:ilvl w:val="0"/>
          <w:numId w:val="12"/>
        </w:numPr>
        <w:bidi w:val="0"/>
        <w:rPr>
          <w:sz w:val="32"/>
          <w:szCs w:val="32"/>
        </w:rPr>
      </w:pPr>
      <w:r w:rsidRPr="00AB299D">
        <w:rPr>
          <w:sz w:val="32"/>
          <w:szCs w:val="32"/>
        </w:rPr>
        <w:t>The “inhaler” designation is a misnomer. The device does not deliver nicotine to the lungs. Absorption occurs from the oral and pharyngeal mucosa and gastrointestinal tract secondary to swallowing. Therefore, the pharmacokinetics and dependence risks of the inhaler are similar to nicotine gum. The blood nicotine levels are lower with the inhaler than with any other NRT.</w:t>
      </w:r>
    </w:p>
    <w:p w14:paraId="615BE805" w14:textId="77777777" w:rsidR="008D6BCC" w:rsidRDefault="008D6BCC" w:rsidP="008D6BCC">
      <w:pPr>
        <w:bidi w:val="0"/>
        <w:rPr>
          <w:b/>
          <w:bCs/>
          <w:sz w:val="44"/>
          <w:szCs w:val="44"/>
          <w:u w:val="single"/>
        </w:rPr>
      </w:pPr>
    </w:p>
    <w:p w14:paraId="1DE0EE05" w14:textId="2FE225C6" w:rsidR="008F7A3E" w:rsidRPr="008D6BCC" w:rsidRDefault="00C86D3D" w:rsidP="008D6BCC">
      <w:pPr>
        <w:bidi w:val="0"/>
        <w:rPr>
          <w:b/>
          <w:bCs/>
          <w:sz w:val="44"/>
          <w:szCs w:val="44"/>
          <w:u w:val="single"/>
        </w:rPr>
      </w:pPr>
      <w:r w:rsidRPr="008D6BCC">
        <w:rPr>
          <w:b/>
          <w:bCs/>
          <w:sz w:val="44"/>
          <w:szCs w:val="44"/>
          <w:u w:val="single"/>
        </w:rPr>
        <w:lastRenderedPageBreak/>
        <w:t>Non-NRTs</w:t>
      </w:r>
      <w:r w:rsidR="002847BF">
        <w:rPr>
          <w:b/>
          <w:bCs/>
          <w:sz w:val="44"/>
          <w:szCs w:val="44"/>
          <w:u w:val="single"/>
        </w:rPr>
        <w:t xml:space="preserve"> </w:t>
      </w:r>
      <w:r w:rsidR="002847BF" w:rsidRPr="002847BF">
        <w:rPr>
          <w:b/>
          <w:bCs/>
          <w:color w:val="FF0000"/>
          <w:sz w:val="44"/>
          <w:szCs w:val="44"/>
          <w:u w:val="single"/>
        </w:rPr>
        <w:t>(g)</w:t>
      </w:r>
    </w:p>
    <w:p w14:paraId="5918065D" w14:textId="77777777" w:rsidR="008F7A3E" w:rsidRPr="008D6BCC" w:rsidRDefault="00C86D3D" w:rsidP="00C86D3D">
      <w:pPr>
        <w:pStyle w:val="ListParagraph"/>
        <w:numPr>
          <w:ilvl w:val="0"/>
          <w:numId w:val="34"/>
        </w:numPr>
        <w:bidi w:val="0"/>
        <w:rPr>
          <w:sz w:val="32"/>
          <w:szCs w:val="32"/>
          <w:rtl/>
        </w:rPr>
      </w:pPr>
      <w:r w:rsidRPr="008D6BCC">
        <w:rPr>
          <w:b/>
          <w:bCs/>
          <w:sz w:val="32"/>
          <w:szCs w:val="32"/>
        </w:rPr>
        <w:t xml:space="preserve">BUPROPION HYDROCHLORIDE </w:t>
      </w:r>
      <w:r w:rsidRPr="008D6BCC">
        <w:rPr>
          <w:sz w:val="32"/>
          <w:szCs w:val="32"/>
        </w:rPr>
        <w:t>is an aminoketone antidepressant that weakly inhibits both noradrenergic and dopaminergic uptake.</w:t>
      </w:r>
      <w:r w:rsidRPr="008D6BCC">
        <w:rPr>
          <w:sz w:val="32"/>
          <w:szCs w:val="32"/>
          <w:vertAlign w:val="superscript"/>
        </w:rPr>
        <w:t xml:space="preserve"> </w:t>
      </w:r>
      <w:r w:rsidRPr="008D6BCC">
        <w:rPr>
          <w:sz w:val="32"/>
          <w:szCs w:val="32"/>
        </w:rPr>
        <w:t> It is believed to work based on the dopaminergic activity affecting the mesolimbic system and nucleus accumbens, which is the pleasure reinforcing area of the brain for addictive drugs.</w:t>
      </w:r>
      <w:r w:rsidRPr="008D6BCC">
        <w:rPr>
          <w:sz w:val="32"/>
          <w:szCs w:val="32"/>
          <w:vertAlign w:val="superscript"/>
        </w:rPr>
        <w:t xml:space="preserve"> </w:t>
      </w:r>
      <w:r w:rsidRPr="008D6BCC">
        <w:rPr>
          <w:sz w:val="32"/>
          <w:szCs w:val="32"/>
        </w:rPr>
        <w:t> It also affects the noradrenergic activity in the locus caeruleus, which activates higher cortical functions such as alertness, concentration and memory. Lack of norepinephrine stimulation with nicotine withdrawal may account for withdrawal symptoms.</w:t>
      </w:r>
    </w:p>
    <w:p w14:paraId="09B901BE" w14:textId="77777777" w:rsidR="008F7A3E" w:rsidRPr="00AB299D" w:rsidRDefault="00C86D3D" w:rsidP="00C86D3D">
      <w:pPr>
        <w:numPr>
          <w:ilvl w:val="0"/>
          <w:numId w:val="12"/>
        </w:numPr>
        <w:bidi w:val="0"/>
        <w:rPr>
          <w:sz w:val="32"/>
          <w:szCs w:val="32"/>
          <w:rtl/>
        </w:rPr>
      </w:pPr>
      <w:r w:rsidRPr="00AB299D">
        <w:rPr>
          <w:b/>
          <w:bCs/>
          <w:sz w:val="32"/>
          <w:szCs w:val="32"/>
        </w:rPr>
        <w:t>Advantages</w:t>
      </w:r>
      <w:r w:rsidRPr="00AB299D">
        <w:rPr>
          <w:sz w:val="32"/>
          <w:szCs w:val="32"/>
        </w:rPr>
        <w:t>: Clinical trials showed cessation rates similar to NRT. Bupropion may also decrease weight gain associated with smoking cessation. Bupropion is a better choice for females and other smokers who use weight gain as an objection to smoking cessation.</w:t>
      </w:r>
      <w:r w:rsidRPr="00AB299D">
        <w:rPr>
          <w:sz w:val="32"/>
          <w:szCs w:val="32"/>
          <w:vertAlign w:val="superscript"/>
        </w:rPr>
        <w:t xml:space="preserve"> </w:t>
      </w:r>
      <w:r w:rsidRPr="00AB299D">
        <w:rPr>
          <w:sz w:val="32"/>
          <w:szCs w:val="32"/>
        </w:rPr>
        <w:t> It is also an option for smokers who do not want to try NRT, who have relapsed, or who have failed on NRT.</w:t>
      </w:r>
    </w:p>
    <w:p w14:paraId="19849557" w14:textId="77777777" w:rsidR="008F7A3E" w:rsidRPr="00AB299D" w:rsidRDefault="00C86D3D" w:rsidP="00C86D3D">
      <w:pPr>
        <w:numPr>
          <w:ilvl w:val="0"/>
          <w:numId w:val="12"/>
        </w:numPr>
        <w:bidi w:val="0"/>
        <w:rPr>
          <w:sz w:val="32"/>
          <w:szCs w:val="32"/>
          <w:rtl/>
        </w:rPr>
      </w:pPr>
      <w:r w:rsidRPr="00AB299D">
        <w:rPr>
          <w:sz w:val="32"/>
          <w:szCs w:val="32"/>
        </w:rPr>
        <w:t>Bupropion is most effective in combination therapy. One study identified bupropion combined with the nicotine patch as having achieved higher cessation rates than with either as a monotherapy</w:t>
      </w:r>
    </w:p>
    <w:p w14:paraId="0E61F0BE" w14:textId="77777777" w:rsidR="008F7A3E" w:rsidRPr="00AB299D" w:rsidRDefault="00C86D3D" w:rsidP="00C86D3D">
      <w:pPr>
        <w:numPr>
          <w:ilvl w:val="0"/>
          <w:numId w:val="12"/>
        </w:numPr>
        <w:bidi w:val="0"/>
        <w:rPr>
          <w:sz w:val="32"/>
          <w:szCs w:val="32"/>
          <w:rtl/>
        </w:rPr>
      </w:pPr>
      <w:r w:rsidRPr="00AB299D">
        <w:rPr>
          <w:b/>
          <w:bCs/>
          <w:sz w:val="32"/>
          <w:szCs w:val="32"/>
        </w:rPr>
        <w:t xml:space="preserve">Adverse effects of bupropion </w:t>
      </w:r>
      <w:r w:rsidRPr="00AB299D">
        <w:rPr>
          <w:sz w:val="32"/>
          <w:szCs w:val="32"/>
        </w:rPr>
        <w:t>include insomnia and dry mouth. Bupropion can decrease the seizure threshold. Seizures may occur in 0.1% of patients.</w:t>
      </w:r>
    </w:p>
    <w:p w14:paraId="5E5D5D19" w14:textId="77777777" w:rsidR="008F7A3E" w:rsidRPr="008D6BCC" w:rsidRDefault="00C86D3D" w:rsidP="00C86D3D">
      <w:pPr>
        <w:pStyle w:val="ListParagraph"/>
        <w:numPr>
          <w:ilvl w:val="0"/>
          <w:numId w:val="34"/>
        </w:numPr>
        <w:bidi w:val="0"/>
        <w:rPr>
          <w:sz w:val="32"/>
          <w:szCs w:val="32"/>
        </w:rPr>
      </w:pPr>
      <w:r w:rsidRPr="008D6BCC">
        <w:rPr>
          <w:b/>
          <w:bCs/>
          <w:sz w:val="32"/>
          <w:szCs w:val="32"/>
        </w:rPr>
        <w:t xml:space="preserve">CLONIDINE </w:t>
      </w:r>
      <w:r w:rsidRPr="008D6BCC">
        <w:rPr>
          <w:sz w:val="32"/>
          <w:szCs w:val="32"/>
        </w:rPr>
        <w:t xml:space="preserve">is a centrally acting α2-adrenergic agonist that dampens sympathetic nervous system activity (used primarily in the management of hypertension). A small number of trials have shown that clonidine may be </w:t>
      </w:r>
      <w:r w:rsidRPr="008D6BCC">
        <w:rPr>
          <w:sz w:val="32"/>
          <w:szCs w:val="32"/>
        </w:rPr>
        <w:lastRenderedPageBreak/>
        <w:t>effective in promoting smoking cessation, but prominent side effects limit its usefulness for this purpose</w:t>
      </w:r>
    </w:p>
    <w:p w14:paraId="3EC96B23" w14:textId="77777777" w:rsidR="008F7A3E" w:rsidRPr="00AB299D" w:rsidRDefault="00C86D3D" w:rsidP="00C86D3D">
      <w:pPr>
        <w:numPr>
          <w:ilvl w:val="0"/>
          <w:numId w:val="34"/>
        </w:numPr>
        <w:bidi w:val="0"/>
        <w:rPr>
          <w:sz w:val="32"/>
          <w:szCs w:val="32"/>
          <w:rtl/>
        </w:rPr>
      </w:pPr>
      <w:r w:rsidRPr="00AB299D">
        <w:rPr>
          <w:b/>
          <w:bCs/>
          <w:sz w:val="32"/>
          <w:szCs w:val="32"/>
        </w:rPr>
        <w:t xml:space="preserve">ANTIDEPRESSANTS AND ANXIOLYTICS: </w:t>
      </w:r>
      <w:r w:rsidRPr="00AB299D">
        <w:rPr>
          <w:sz w:val="32"/>
          <w:szCs w:val="32"/>
        </w:rPr>
        <w:t>Nortriptyline is a tricyclic antidepressant that blocks reuptake of norepinephrine and serotonin. It has been studied and shows some promise,</w:t>
      </w:r>
      <w:hyperlink r:id="rId20" w:history="1">
        <w:r w:rsidRPr="00AB299D">
          <w:rPr>
            <w:rStyle w:val="Hyperlink"/>
            <w:sz w:val="32"/>
            <w:szCs w:val="32"/>
            <w:vertAlign w:val="superscript"/>
          </w:rPr>
          <w:t>72</w:t>
        </w:r>
      </w:hyperlink>
      <w:r w:rsidRPr="00AB299D">
        <w:rPr>
          <w:sz w:val="32"/>
          <w:szCs w:val="32"/>
          <w:vertAlign w:val="superscript"/>
        </w:rPr>
        <w:t>,</w:t>
      </w:r>
      <w:hyperlink r:id="rId21" w:history="1">
        <w:r w:rsidRPr="00AB299D">
          <w:rPr>
            <w:rStyle w:val="Hyperlink"/>
            <w:sz w:val="32"/>
            <w:szCs w:val="32"/>
            <w:vertAlign w:val="superscript"/>
          </w:rPr>
          <w:t>73</w:t>
        </w:r>
      </w:hyperlink>
      <w:r w:rsidRPr="00AB299D">
        <w:rPr>
          <w:sz w:val="32"/>
          <w:szCs w:val="32"/>
        </w:rPr>
        <w:t> but is not yet been approved by the U.S. Food and Drug Administration for smoking cessation treatment.</w:t>
      </w:r>
    </w:p>
    <w:p w14:paraId="501FFC80" w14:textId="77777777" w:rsidR="008F7A3E" w:rsidRPr="00AB299D" w:rsidRDefault="00C86D3D" w:rsidP="008D6BCC">
      <w:pPr>
        <w:bidi w:val="0"/>
        <w:ind w:left="1080"/>
        <w:rPr>
          <w:sz w:val="32"/>
          <w:szCs w:val="32"/>
          <w:rtl/>
        </w:rPr>
      </w:pPr>
      <w:r w:rsidRPr="00AB299D">
        <w:rPr>
          <w:sz w:val="32"/>
          <w:szCs w:val="32"/>
        </w:rPr>
        <w:t>Because depression and anxiety are associated with cigarette smoking, a variety of other antidepressants and anxiolytics have been tested (buspirone, doxepin and fluoxetine hydrochlorides), but while the results have been promising, investigations are too preliminary yet to draw valid conclusions as to their efficacy.</w:t>
      </w:r>
    </w:p>
    <w:p w14:paraId="76268BB8" w14:textId="77777777" w:rsidR="008F7A3E" w:rsidRPr="00AB299D" w:rsidRDefault="00C86D3D" w:rsidP="00C86D3D">
      <w:pPr>
        <w:numPr>
          <w:ilvl w:val="0"/>
          <w:numId w:val="34"/>
        </w:numPr>
        <w:bidi w:val="0"/>
        <w:rPr>
          <w:sz w:val="32"/>
          <w:szCs w:val="32"/>
        </w:rPr>
      </w:pPr>
      <w:r w:rsidRPr="00AB299D">
        <w:rPr>
          <w:b/>
          <w:bCs/>
          <w:sz w:val="32"/>
          <w:szCs w:val="32"/>
        </w:rPr>
        <w:t>Varenicline:</w:t>
      </w:r>
    </w:p>
    <w:p w14:paraId="3FCB0E26" w14:textId="77777777" w:rsidR="008F7A3E" w:rsidRPr="00AB299D" w:rsidRDefault="00C86D3D" w:rsidP="008D6BCC">
      <w:pPr>
        <w:bidi w:val="0"/>
        <w:ind w:left="1212"/>
        <w:rPr>
          <w:sz w:val="32"/>
          <w:szCs w:val="32"/>
          <w:rtl/>
        </w:rPr>
      </w:pPr>
      <w:r w:rsidRPr="00AB299D">
        <w:rPr>
          <w:sz w:val="32"/>
          <w:szCs w:val="32"/>
        </w:rPr>
        <w:t>Varenicline is a smoking cessation medicine. It is used together with behavior modification and counseling support to help you stop smoking.</w:t>
      </w:r>
    </w:p>
    <w:p w14:paraId="6BEAAED4" w14:textId="77777777" w:rsidR="008F7A3E" w:rsidRPr="008D6BCC" w:rsidRDefault="00C86D3D" w:rsidP="008D6BCC">
      <w:pPr>
        <w:bidi w:val="0"/>
        <w:ind w:left="786"/>
        <w:rPr>
          <w:b/>
          <w:bCs/>
          <w:sz w:val="32"/>
          <w:szCs w:val="32"/>
          <w:rtl/>
        </w:rPr>
      </w:pPr>
      <w:r w:rsidRPr="008D6BCC">
        <w:rPr>
          <w:b/>
          <w:bCs/>
          <w:sz w:val="32"/>
          <w:szCs w:val="32"/>
        </w:rPr>
        <w:t>Stop using varenicline and call your doctor at once if you have:</w:t>
      </w:r>
    </w:p>
    <w:p w14:paraId="2541F1DB" w14:textId="77777777" w:rsidR="008F7A3E" w:rsidRPr="00AB299D" w:rsidRDefault="00C86D3D" w:rsidP="008D6BCC">
      <w:pPr>
        <w:bidi w:val="0"/>
        <w:ind w:left="786"/>
        <w:rPr>
          <w:sz w:val="32"/>
          <w:szCs w:val="32"/>
          <w:rtl/>
        </w:rPr>
      </w:pPr>
      <w:r w:rsidRPr="00AB299D">
        <w:rPr>
          <w:sz w:val="32"/>
          <w:szCs w:val="32"/>
        </w:rPr>
        <w:t>a seizure (convulsions);</w:t>
      </w:r>
    </w:p>
    <w:p w14:paraId="6DE81554" w14:textId="77777777" w:rsidR="008F7A3E" w:rsidRPr="00AB299D" w:rsidRDefault="00C86D3D" w:rsidP="008D6BCC">
      <w:pPr>
        <w:bidi w:val="0"/>
        <w:ind w:left="786"/>
        <w:rPr>
          <w:sz w:val="32"/>
          <w:szCs w:val="32"/>
          <w:rtl/>
        </w:rPr>
      </w:pPr>
      <w:r w:rsidRPr="00AB299D">
        <w:rPr>
          <w:sz w:val="32"/>
          <w:szCs w:val="32"/>
        </w:rPr>
        <w:t>thoughts about suicide or hurting yourself;</w:t>
      </w:r>
    </w:p>
    <w:p w14:paraId="7B872F3F" w14:textId="77777777" w:rsidR="008F7A3E" w:rsidRPr="00AB299D" w:rsidRDefault="00C86D3D" w:rsidP="008D6BCC">
      <w:pPr>
        <w:bidi w:val="0"/>
        <w:ind w:left="786"/>
        <w:rPr>
          <w:sz w:val="32"/>
          <w:szCs w:val="32"/>
          <w:rtl/>
        </w:rPr>
      </w:pPr>
      <w:r w:rsidRPr="00AB299D">
        <w:rPr>
          <w:sz w:val="32"/>
          <w:szCs w:val="32"/>
        </w:rPr>
        <w:t>strange dreams, sleepwalking, trouble sleeping;</w:t>
      </w:r>
    </w:p>
    <w:p w14:paraId="0C2C8E48" w14:textId="77777777" w:rsidR="008F7A3E" w:rsidRPr="00AB299D" w:rsidRDefault="00C86D3D" w:rsidP="008D6BCC">
      <w:pPr>
        <w:bidi w:val="0"/>
        <w:ind w:left="786"/>
        <w:rPr>
          <w:sz w:val="32"/>
          <w:szCs w:val="32"/>
          <w:rtl/>
        </w:rPr>
      </w:pPr>
      <w:r w:rsidRPr="00AB299D">
        <w:rPr>
          <w:sz w:val="32"/>
          <w:szCs w:val="32"/>
        </w:rPr>
        <w:t>new or worsening mental health problems--mood or behavior changes, depression, agitation, hostility, aggression;</w:t>
      </w:r>
    </w:p>
    <w:p w14:paraId="245B2684" w14:textId="77777777" w:rsidR="008F7A3E" w:rsidRPr="00AB299D" w:rsidRDefault="00C86D3D" w:rsidP="008D6BCC">
      <w:pPr>
        <w:bidi w:val="0"/>
        <w:ind w:left="786"/>
        <w:rPr>
          <w:sz w:val="32"/>
          <w:szCs w:val="32"/>
          <w:rtl/>
        </w:rPr>
      </w:pPr>
      <w:r w:rsidRPr="00AB299D">
        <w:rPr>
          <w:sz w:val="32"/>
          <w:szCs w:val="32"/>
        </w:rPr>
        <w:t>heart attack symptoms--chest pain or pressure, pain spreading to your jaw or shoulder, nausea, sweating;</w:t>
      </w:r>
    </w:p>
    <w:p w14:paraId="57E15EEF" w14:textId="77777777" w:rsidR="008F7A3E" w:rsidRPr="00AB299D" w:rsidRDefault="00C86D3D" w:rsidP="008D6BCC">
      <w:pPr>
        <w:bidi w:val="0"/>
        <w:ind w:left="786"/>
        <w:rPr>
          <w:sz w:val="32"/>
          <w:szCs w:val="32"/>
          <w:rtl/>
        </w:rPr>
      </w:pPr>
      <w:r w:rsidRPr="00AB299D">
        <w:rPr>
          <w:sz w:val="32"/>
          <w:szCs w:val="32"/>
        </w:rPr>
        <w:lastRenderedPageBreak/>
        <w:t>stroke symptoms--sudden numbness or weakness (especially on one side of the body), slurred speech, problems with vision or balance; or</w:t>
      </w:r>
    </w:p>
    <w:p w14:paraId="7C03CD83" w14:textId="77777777" w:rsidR="008F7A3E" w:rsidRPr="00AB299D" w:rsidRDefault="00C86D3D" w:rsidP="008D6BCC">
      <w:pPr>
        <w:bidi w:val="0"/>
        <w:ind w:left="786"/>
        <w:rPr>
          <w:sz w:val="32"/>
          <w:szCs w:val="32"/>
          <w:rtl/>
        </w:rPr>
      </w:pPr>
      <w:r w:rsidRPr="00AB299D">
        <w:rPr>
          <w:sz w:val="32"/>
          <w:szCs w:val="32"/>
        </w:rPr>
        <w:t>severe skin reaction--swelling or redness of the skin, blisters in your mouth, or skin rash that spreads and causes blistering and peeling.</w:t>
      </w:r>
    </w:p>
    <w:p w14:paraId="38F020DD" w14:textId="77777777" w:rsidR="008F7A3E" w:rsidRPr="00AB299D" w:rsidRDefault="00C86D3D" w:rsidP="008D6BCC">
      <w:pPr>
        <w:bidi w:val="0"/>
        <w:ind w:left="786"/>
        <w:rPr>
          <w:sz w:val="32"/>
          <w:szCs w:val="32"/>
          <w:rtl/>
        </w:rPr>
      </w:pPr>
      <w:r w:rsidRPr="00AB299D">
        <w:rPr>
          <w:sz w:val="32"/>
          <w:szCs w:val="32"/>
        </w:rPr>
        <w:t>Your family or other caregivers should also be alert to changes in your mood or behavior.</w:t>
      </w:r>
    </w:p>
    <w:p w14:paraId="6F2984F1" w14:textId="77777777" w:rsidR="008F7A3E" w:rsidRPr="00AB299D" w:rsidRDefault="00C86D3D" w:rsidP="008D6BCC">
      <w:pPr>
        <w:bidi w:val="0"/>
        <w:ind w:left="786"/>
        <w:rPr>
          <w:sz w:val="32"/>
          <w:szCs w:val="32"/>
          <w:rtl/>
        </w:rPr>
      </w:pPr>
      <w:r w:rsidRPr="00AB299D">
        <w:rPr>
          <w:sz w:val="32"/>
          <w:szCs w:val="32"/>
        </w:rPr>
        <w:t>Common side effects may include:</w:t>
      </w:r>
    </w:p>
    <w:p w14:paraId="26DDF668" w14:textId="77777777" w:rsidR="008F7A3E" w:rsidRPr="00AB299D" w:rsidRDefault="00C86D3D" w:rsidP="008D6BCC">
      <w:pPr>
        <w:bidi w:val="0"/>
        <w:ind w:left="786"/>
        <w:rPr>
          <w:sz w:val="32"/>
          <w:szCs w:val="32"/>
          <w:rtl/>
        </w:rPr>
      </w:pPr>
      <w:r w:rsidRPr="00AB299D">
        <w:rPr>
          <w:sz w:val="32"/>
          <w:szCs w:val="32"/>
        </w:rPr>
        <w:t>nausea (may persist for several months), vomiting;</w:t>
      </w:r>
    </w:p>
    <w:p w14:paraId="2C42BA24" w14:textId="77777777" w:rsidR="008F7A3E" w:rsidRPr="00AB299D" w:rsidRDefault="00C86D3D" w:rsidP="008D6BCC">
      <w:pPr>
        <w:bidi w:val="0"/>
        <w:ind w:left="786"/>
        <w:rPr>
          <w:sz w:val="32"/>
          <w:szCs w:val="32"/>
          <w:rtl/>
        </w:rPr>
      </w:pPr>
      <w:r w:rsidRPr="00AB299D">
        <w:rPr>
          <w:sz w:val="32"/>
          <w:szCs w:val="32"/>
        </w:rPr>
        <w:t>constipation, gas;</w:t>
      </w:r>
    </w:p>
    <w:p w14:paraId="16EBC010" w14:textId="77777777" w:rsidR="008F7A3E" w:rsidRPr="00AB299D" w:rsidRDefault="00C86D3D" w:rsidP="008D6BCC">
      <w:pPr>
        <w:bidi w:val="0"/>
        <w:ind w:left="786"/>
        <w:rPr>
          <w:sz w:val="32"/>
          <w:szCs w:val="32"/>
          <w:rtl/>
        </w:rPr>
      </w:pPr>
      <w:r w:rsidRPr="00AB299D">
        <w:rPr>
          <w:sz w:val="32"/>
          <w:szCs w:val="32"/>
        </w:rPr>
        <w:t>sleep problems (insomnia); or</w:t>
      </w:r>
    </w:p>
    <w:p w14:paraId="6D33D624" w14:textId="77777777" w:rsidR="008F7A3E" w:rsidRPr="00AB299D" w:rsidRDefault="00C86D3D" w:rsidP="008D6BCC">
      <w:pPr>
        <w:bidi w:val="0"/>
        <w:ind w:left="786"/>
        <w:rPr>
          <w:sz w:val="32"/>
          <w:szCs w:val="32"/>
          <w:rtl/>
        </w:rPr>
      </w:pPr>
      <w:r w:rsidRPr="00AB299D">
        <w:rPr>
          <w:sz w:val="32"/>
          <w:szCs w:val="32"/>
        </w:rPr>
        <w:t>unusual dreams.</w:t>
      </w:r>
    </w:p>
    <w:p w14:paraId="78AB02FC" w14:textId="77777777" w:rsidR="00450E2D" w:rsidRDefault="00450E2D" w:rsidP="00450E2D">
      <w:pPr>
        <w:bidi w:val="0"/>
        <w:ind w:left="360"/>
        <w:rPr>
          <w:sz w:val="32"/>
          <w:szCs w:val="32"/>
        </w:rPr>
      </w:pPr>
    </w:p>
    <w:p w14:paraId="539E6A91" w14:textId="77777777" w:rsidR="00310B43" w:rsidRDefault="00310B43" w:rsidP="00310B43">
      <w:pPr>
        <w:bidi w:val="0"/>
        <w:ind w:left="360"/>
        <w:rPr>
          <w:sz w:val="32"/>
          <w:szCs w:val="32"/>
        </w:rPr>
      </w:pPr>
    </w:p>
    <w:p w14:paraId="7F6B219A" w14:textId="77777777" w:rsidR="00310B43" w:rsidRDefault="00310B43" w:rsidP="00310B43">
      <w:pPr>
        <w:bidi w:val="0"/>
        <w:ind w:left="360"/>
        <w:rPr>
          <w:sz w:val="32"/>
          <w:szCs w:val="32"/>
        </w:rPr>
      </w:pPr>
    </w:p>
    <w:p w14:paraId="4BF5047C" w14:textId="77777777" w:rsidR="00310B43" w:rsidRDefault="00310B43" w:rsidP="00310B43">
      <w:pPr>
        <w:bidi w:val="0"/>
        <w:ind w:left="360"/>
        <w:rPr>
          <w:sz w:val="32"/>
          <w:szCs w:val="32"/>
        </w:rPr>
      </w:pPr>
    </w:p>
    <w:p w14:paraId="11B9E67C" w14:textId="77777777" w:rsidR="00310B43" w:rsidRDefault="00310B43" w:rsidP="00310B43">
      <w:pPr>
        <w:bidi w:val="0"/>
        <w:ind w:left="360"/>
        <w:rPr>
          <w:sz w:val="32"/>
          <w:szCs w:val="32"/>
        </w:rPr>
      </w:pPr>
    </w:p>
    <w:p w14:paraId="23CBE9EE" w14:textId="77777777" w:rsidR="00310B43" w:rsidRDefault="00310B43" w:rsidP="00310B43">
      <w:pPr>
        <w:bidi w:val="0"/>
        <w:ind w:left="360"/>
        <w:rPr>
          <w:sz w:val="32"/>
          <w:szCs w:val="32"/>
        </w:rPr>
      </w:pPr>
    </w:p>
    <w:p w14:paraId="60DA22DB" w14:textId="77777777" w:rsidR="00310B43" w:rsidRDefault="00310B43" w:rsidP="00310B43">
      <w:pPr>
        <w:bidi w:val="0"/>
        <w:ind w:left="360"/>
        <w:rPr>
          <w:sz w:val="32"/>
          <w:szCs w:val="32"/>
        </w:rPr>
      </w:pPr>
    </w:p>
    <w:p w14:paraId="2B780BC5" w14:textId="77777777" w:rsidR="00310B43" w:rsidRDefault="00310B43" w:rsidP="00310B43">
      <w:pPr>
        <w:bidi w:val="0"/>
        <w:ind w:left="360"/>
        <w:rPr>
          <w:sz w:val="32"/>
          <w:szCs w:val="32"/>
        </w:rPr>
      </w:pPr>
    </w:p>
    <w:p w14:paraId="376840BC" w14:textId="77777777" w:rsidR="00310B43" w:rsidRDefault="00310B43" w:rsidP="00310B43">
      <w:pPr>
        <w:bidi w:val="0"/>
        <w:ind w:left="360"/>
        <w:rPr>
          <w:sz w:val="32"/>
          <w:szCs w:val="32"/>
        </w:rPr>
      </w:pPr>
    </w:p>
    <w:p w14:paraId="358840AB" w14:textId="77777777" w:rsidR="00310B43" w:rsidRDefault="00310B43" w:rsidP="00310B43">
      <w:pPr>
        <w:bidi w:val="0"/>
        <w:ind w:left="360"/>
        <w:rPr>
          <w:sz w:val="32"/>
          <w:szCs w:val="32"/>
        </w:rPr>
      </w:pPr>
    </w:p>
    <w:p w14:paraId="4725A7D4" w14:textId="77777777" w:rsidR="00310B43" w:rsidRPr="00AB299D" w:rsidRDefault="00310B43" w:rsidP="00310B43">
      <w:pPr>
        <w:bidi w:val="0"/>
        <w:ind w:left="360"/>
        <w:rPr>
          <w:sz w:val="32"/>
          <w:szCs w:val="32"/>
          <w:rtl/>
        </w:rPr>
      </w:pPr>
    </w:p>
    <w:p w14:paraId="0AA44357" w14:textId="3C431551" w:rsidR="00A56569" w:rsidRPr="00310B43" w:rsidRDefault="00A56569" w:rsidP="008D6BCC">
      <w:pPr>
        <w:bidi w:val="0"/>
        <w:rPr>
          <w:b/>
          <w:bCs/>
          <w:sz w:val="40"/>
          <w:szCs w:val="40"/>
          <w:u w:val="single"/>
          <w:rtl/>
        </w:rPr>
      </w:pPr>
      <w:r w:rsidRPr="00310B43">
        <w:rPr>
          <w:b/>
          <w:bCs/>
          <w:sz w:val="40"/>
          <w:szCs w:val="40"/>
          <w:u w:val="single"/>
        </w:rPr>
        <w:lastRenderedPageBreak/>
        <w:t>Advantages</w:t>
      </w:r>
      <w:r w:rsidRPr="00310B43">
        <w:rPr>
          <w:b/>
          <w:bCs/>
          <w:sz w:val="40"/>
          <w:szCs w:val="40"/>
          <w:u w:val="single"/>
          <w:rtl/>
        </w:rPr>
        <w:t xml:space="preserve"> </w:t>
      </w:r>
      <w:r w:rsidRPr="00310B43">
        <w:rPr>
          <w:b/>
          <w:bCs/>
          <w:sz w:val="40"/>
          <w:szCs w:val="40"/>
          <w:u w:val="single"/>
        </w:rPr>
        <w:t>and</w:t>
      </w:r>
      <w:r w:rsidRPr="00310B43">
        <w:rPr>
          <w:b/>
          <w:bCs/>
          <w:sz w:val="40"/>
          <w:szCs w:val="40"/>
          <w:u w:val="single"/>
          <w:rtl/>
        </w:rPr>
        <w:t xml:space="preserve"> </w:t>
      </w:r>
      <w:r w:rsidRPr="00310B43">
        <w:rPr>
          <w:b/>
          <w:bCs/>
          <w:sz w:val="40"/>
          <w:szCs w:val="40"/>
          <w:u w:val="single"/>
        </w:rPr>
        <w:t>disadvantages</w:t>
      </w:r>
      <w:r w:rsidRPr="00310B43">
        <w:rPr>
          <w:b/>
          <w:bCs/>
          <w:sz w:val="40"/>
          <w:szCs w:val="40"/>
          <w:u w:val="single"/>
          <w:rtl/>
        </w:rPr>
        <w:t xml:space="preserve"> </w:t>
      </w:r>
      <w:r w:rsidRPr="00310B43">
        <w:rPr>
          <w:b/>
          <w:bCs/>
          <w:sz w:val="40"/>
          <w:szCs w:val="40"/>
          <w:u w:val="single"/>
        </w:rPr>
        <w:t>of</w:t>
      </w:r>
      <w:r w:rsidRPr="00310B43">
        <w:rPr>
          <w:b/>
          <w:bCs/>
          <w:sz w:val="40"/>
          <w:szCs w:val="40"/>
          <w:u w:val="single"/>
          <w:rtl/>
        </w:rPr>
        <w:t xml:space="preserve"> </w:t>
      </w:r>
      <w:r w:rsidRPr="00310B43">
        <w:rPr>
          <w:b/>
          <w:bCs/>
          <w:sz w:val="40"/>
          <w:szCs w:val="40"/>
          <w:u w:val="single"/>
        </w:rPr>
        <w:t>pharmacologic</w:t>
      </w:r>
      <w:r w:rsidRPr="00310B43">
        <w:rPr>
          <w:b/>
          <w:bCs/>
          <w:sz w:val="40"/>
          <w:szCs w:val="40"/>
          <w:u w:val="single"/>
          <w:rtl/>
        </w:rPr>
        <w:t xml:space="preserve"> </w:t>
      </w:r>
      <w:r w:rsidRPr="00310B43">
        <w:rPr>
          <w:b/>
          <w:bCs/>
          <w:sz w:val="40"/>
          <w:szCs w:val="40"/>
          <w:u w:val="single"/>
        </w:rPr>
        <w:t>treatments</w:t>
      </w:r>
      <w:r w:rsidRPr="00310B43">
        <w:rPr>
          <w:b/>
          <w:bCs/>
          <w:sz w:val="40"/>
          <w:szCs w:val="40"/>
          <w:u w:val="single"/>
          <w:rtl/>
        </w:rPr>
        <w:t xml:space="preserve"> </w:t>
      </w:r>
      <w:r w:rsidRPr="00310B43">
        <w:rPr>
          <w:b/>
          <w:bCs/>
          <w:sz w:val="40"/>
          <w:szCs w:val="40"/>
          <w:u w:val="single"/>
        </w:rPr>
        <w:t>for</w:t>
      </w:r>
      <w:r w:rsidRPr="00310B43">
        <w:rPr>
          <w:b/>
          <w:bCs/>
          <w:sz w:val="40"/>
          <w:szCs w:val="40"/>
          <w:u w:val="single"/>
          <w:rtl/>
        </w:rPr>
        <w:t xml:space="preserve"> </w:t>
      </w:r>
      <w:r w:rsidRPr="00310B43">
        <w:rPr>
          <w:b/>
          <w:bCs/>
          <w:sz w:val="40"/>
          <w:szCs w:val="40"/>
          <w:u w:val="single"/>
        </w:rPr>
        <w:t>smoking</w:t>
      </w:r>
      <w:r w:rsidRPr="00310B43">
        <w:rPr>
          <w:b/>
          <w:bCs/>
          <w:sz w:val="40"/>
          <w:szCs w:val="40"/>
          <w:u w:val="single"/>
          <w:rtl/>
        </w:rPr>
        <w:t xml:space="preserve"> </w:t>
      </w:r>
      <w:r w:rsidRPr="00310B43">
        <w:rPr>
          <w:b/>
          <w:bCs/>
          <w:sz w:val="40"/>
          <w:szCs w:val="40"/>
          <w:u w:val="single"/>
        </w:rPr>
        <w:t>cessation</w:t>
      </w:r>
      <w:r w:rsidR="00AB242A">
        <w:rPr>
          <w:b/>
          <w:bCs/>
          <w:sz w:val="40"/>
          <w:szCs w:val="40"/>
          <w:u w:val="single"/>
        </w:rPr>
        <w:t xml:space="preserve"> </w:t>
      </w:r>
      <w:r w:rsidR="00AB242A" w:rsidRPr="00AB242A">
        <w:rPr>
          <w:b/>
          <w:bCs/>
          <w:color w:val="FF0000"/>
          <w:sz w:val="40"/>
          <w:szCs w:val="40"/>
          <w:u w:val="single"/>
        </w:rPr>
        <w:t xml:space="preserve">(summary) </w:t>
      </w:r>
    </w:p>
    <w:tbl>
      <w:tblPr>
        <w:tblW w:w="15320" w:type="dxa"/>
        <w:tblCellMar>
          <w:left w:w="0" w:type="dxa"/>
          <w:right w:w="0" w:type="dxa"/>
        </w:tblCellMar>
        <w:tblLook w:val="0600" w:firstRow="0" w:lastRow="0" w:firstColumn="0" w:lastColumn="0" w:noHBand="1" w:noVBand="1"/>
      </w:tblPr>
      <w:tblGrid>
        <w:gridCol w:w="2139"/>
        <w:gridCol w:w="2139"/>
        <w:gridCol w:w="11042"/>
      </w:tblGrid>
      <w:tr w:rsidR="00A56569" w:rsidRPr="00AB299D" w14:paraId="5A628663" w14:textId="77777777" w:rsidTr="00A56569">
        <w:trPr>
          <w:trHeight w:val="422"/>
        </w:trPr>
        <w:tc>
          <w:tcPr>
            <w:tcW w:w="2139" w:type="dxa"/>
            <w:tcBorders>
              <w:top w:val="nil"/>
              <w:left w:val="nil"/>
              <w:bottom w:val="nil"/>
              <w:right w:val="nil"/>
            </w:tcBorders>
            <w:shd w:val="clear" w:color="auto" w:fill="auto"/>
            <w:tcMar>
              <w:top w:w="41" w:type="dxa"/>
              <w:left w:w="83" w:type="dxa"/>
              <w:bottom w:w="41" w:type="dxa"/>
              <w:right w:w="83" w:type="dxa"/>
            </w:tcMar>
            <w:hideMark/>
          </w:tcPr>
          <w:p w14:paraId="5AB8137B" w14:textId="77777777" w:rsidR="00A56569" w:rsidRPr="00AB299D" w:rsidRDefault="00A56569" w:rsidP="00A56569">
            <w:pPr>
              <w:bidi w:val="0"/>
              <w:ind w:left="360"/>
              <w:rPr>
                <w:sz w:val="32"/>
                <w:szCs w:val="32"/>
              </w:rPr>
            </w:pPr>
            <w:r w:rsidRPr="00AB299D">
              <w:rPr>
                <w:b/>
                <w:bCs/>
                <w:sz w:val="32"/>
                <w:szCs w:val="32"/>
              </w:rPr>
              <w:t>Treatment</w:t>
            </w:r>
          </w:p>
        </w:tc>
        <w:tc>
          <w:tcPr>
            <w:tcW w:w="2139" w:type="dxa"/>
            <w:tcBorders>
              <w:top w:val="nil"/>
              <w:left w:val="nil"/>
              <w:bottom w:val="nil"/>
              <w:right w:val="nil"/>
            </w:tcBorders>
            <w:shd w:val="clear" w:color="auto" w:fill="auto"/>
            <w:tcMar>
              <w:top w:w="41" w:type="dxa"/>
              <w:left w:w="83" w:type="dxa"/>
              <w:bottom w:w="41" w:type="dxa"/>
              <w:right w:w="83" w:type="dxa"/>
            </w:tcMar>
            <w:hideMark/>
          </w:tcPr>
          <w:p w14:paraId="62D03C55" w14:textId="77777777" w:rsidR="00A56569" w:rsidRPr="00AB299D" w:rsidRDefault="00A56569" w:rsidP="00A56569">
            <w:pPr>
              <w:bidi w:val="0"/>
              <w:ind w:left="360"/>
              <w:rPr>
                <w:sz w:val="32"/>
                <w:szCs w:val="32"/>
                <w:rtl/>
              </w:rPr>
            </w:pPr>
            <w:r w:rsidRPr="00AB299D">
              <w:rPr>
                <w:b/>
                <w:bCs/>
                <w:sz w:val="32"/>
                <w:szCs w:val="32"/>
              </w:rPr>
              <w:t>Advantages</w:t>
            </w:r>
          </w:p>
        </w:tc>
        <w:tc>
          <w:tcPr>
            <w:tcW w:w="11042" w:type="dxa"/>
            <w:tcBorders>
              <w:top w:val="nil"/>
              <w:left w:val="nil"/>
              <w:bottom w:val="nil"/>
              <w:right w:val="nil"/>
            </w:tcBorders>
            <w:shd w:val="clear" w:color="auto" w:fill="auto"/>
            <w:tcMar>
              <w:top w:w="41" w:type="dxa"/>
              <w:left w:w="83" w:type="dxa"/>
              <w:bottom w:w="41" w:type="dxa"/>
              <w:right w:w="83" w:type="dxa"/>
            </w:tcMar>
            <w:hideMark/>
          </w:tcPr>
          <w:p w14:paraId="69A7833C" w14:textId="77777777" w:rsidR="00A56569" w:rsidRPr="00AB299D" w:rsidRDefault="00A56569" w:rsidP="00A56569">
            <w:pPr>
              <w:bidi w:val="0"/>
              <w:ind w:left="360"/>
              <w:rPr>
                <w:sz w:val="32"/>
                <w:szCs w:val="32"/>
                <w:rtl/>
              </w:rPr>
            </w:pPr>
            <w:r w:rsidRPr="00AB299D">
              <w:rPr>
                <w:b/>
                <w:bCs/>
                <w:sz w:val="32"/>
                <w:szCs w:val="32"/>
              </w:rPr>
              <w:t>Disadvantages</w:t>
            </w:r>
          </w:p>
        </w:tc>
      </w:tr>
      <w:tr w:rsidR="008D6BCC" w:rsidRPr="00AB299D" w14:paraId="283EE6BF" w14:textId="77777777" w:rsidTr="00A56569">
        <w:trPr>
          <w:trHeight w:val="422"/>
        </w:trPr>
        <w:tc>
          <w:tcPr>
            <w:tcW w:w="2139" w:type="dxa"/>
            <w:tcBorders>
              <w:top w:val="nil"/>
              <w:left w:val="nil"/>
              <w:bottom w:val="nil"/>
              <w:right w:val="nil"/>
            </w:tcBorders>
            <w:shd w:val="clear" w:color="auto" w:fill="auto"/>
            <w:tcMar>
              <w:top w:w="41" w:type="dxa"/>
              <w:left w:w="83" w:type="dxa"/>
              <w:bottom w:w="41" w:type="dxa"/>
              <w:right w:w="83" w:type="dxa"/>
            </w:tcMar>
          </w:tcPr>
          <w:p w14:paraId="10CA6BE5" w14:textId="77777777" w:rsidR="008D6BCC" w:rsidRPr="00AB299D" w:rsidRDefault="008D6BCC" w:rsidP="00A56569">
            <w:pPr>
              <w:bidi w:val="0"/>
              <w:ind w:left="360"/>
              <w:rPr>
                <w:b/>
                <w:bCs/>
                <w:sz w:val="32"/>
                <w:szCs w:val="32"/>
              </w:rPr>
            </w:pPr>
          </w:p>
        </w:tc>
        <w:tc>
          <w:tcPr>
            <w:tcW w:w="2139" w:type="dxa"/>
            <w:tcBorders>
              <w:top w:val="nil"/>
              <w:left w:val="nil"/>
              <w:bottom w:val="nil"/>
              <w:right w:val="nil"/>
            </w:tcBorders>
            <w:shd w:val="clear" w:color="auto" w:fill="auto"/>
            <w:tcMar>
              <w:top w:w="41" w:type="dxa"/>
              <w:left w:w="83" w:type="dxa"/>
              <w:bottom w:w="41" w:type="dxa"/>
              <w:right w:w="83" w:type="dxa"/>
            </w:tcMar>
          </w:tcPr>
          <w:p w14:paraId="4099E132" w14:textId="77777777" w:rsidR="008D6BCC" w:rsidRPr="00AB299D" w:rsidRDefault="008D6BCC" w:rsidP="00A56569">
            <w:pPr>
              <w:bidi w:val="0"/>
              <w:ind w:left="360"/>
              <w:rPr>
                <w:b/>
                <w:bCs/>
                <w:sz w:val="32"/>
                <w:szCs w:val="32"/>
              </w:rPr>
            </w:pPr>
          </w:p>
        </w:tc>
        <w:tc>
          <w:tcPr>
            <w:tcW w:w="11042" w:type="dxa"/>
            <w:tcBorders>
              <w:top w:val="nil"/>
              <w:left w:val="nil"/>
              <w:bottom w:val="nil"/>
              <w:right w:val="nil"/>
            </w:tcBorders>
            <w:shd w:val="clear" w:color="auto" w:fill="auto"/>
            <w:tcMar>
              <w:top w:w="41" w:type="dxa"/>
              <w:left w:w="83" w:type="dxa"/>
              <w:bottom w:w="41" w:type="dxa"/>
              <w:right w:w="83" w:type="dxa"/>
            </w:tcMar>
          </w:tcPr>
          <w:p w14:paraId="6A610D0F" w14:textId="77777777" w:rsidR="008D6BCC" w:rsidRPr="00AB299D" w:rsidRDefault="008D6BCC" w:rsidP="00A56569">
            <w:pPr>
              <w:bidi w:val="0"/>
              <w:ind w:left="360"/>
              <w:rPr>
                <w:b/>
                <w:bCs/>
                <w:sz w:val="32"/>
                <w:szCs w:val="32"/>
              </w:rPr>
            </w:pPr>
          </w:p>
        </w:tc>
      </w:tr>
      <w:tr w:rsidR="00A56569" w:rsidRPr="00AB299D" w14:paraId="182623C8" w14:textId="77777777" w:rsidTr="00A56569">
        <w:trPr>
          <w:trHeight w:val="2433"/>
        </w:trPr>
        <w:tc>
          <w:tcPr>
            <w:tcW w:w="2139" w:type="dxa"/>
            <w:tcBorders>
              <w:top w:val="nil"/>
              <w:left w:val="nil"/>
              <w:bottom w:val="nil"/>
              <w:right w:val="nil"/>
            </w:tcBorders>
            <w:shd w:val="clear" w:color="auto" w:fill="auto"/>
            <w:tcMar>
              <w:top w:w="41" w:type="dxa"/>
              <w:left w:w="83" w:type="dxa"/>
              <w:bottom w:w="41" w:type="dxa"/>
              <w:right w:w="83" w:type="dxa"/>
            </w:tcMar>
            <w:hideMark/>
          </w:tcPr>
          <w:p w14:paraId="1026EF40" w14:textId="77777777" w:rsidR="00A56569" w:rsidRPr="00310B43" w:rsidRDefault="00A56569" w:rsidP="00A56569">
            <w:pPr>
              <w:bidi w:val="0"/>
              <w:ind w:left="360"/>
              <w:rPr>
                <w:sz w:val="28"/>
                <w:szCs w:val="28"/>
                <w:rtl/>
              </w:rPr>
            </w:pPr>
            <w:r w:rsidRPr="00310B43">
              <w:rPr>
                <w:sz w:val="28"/>
                <w:szCs w:val="28"/>
              </w:rPr>
              <w:t>Patch and/or gum</w:t>
            </w:r>
          </w:p>
        </w:tc>
        <w:tc>
          <w:tcPr>
            <w:tcW w:w="2139" w:type="dxa"/>
            <w:tcBorders>
              <w:top w:val="nil"/>
              <w:left w:val="nil"/>
              <w:bottom w:val="nil"/>
              <w:right w:val="nil"/>
            </w:tcBorders>
            <w:shd w:val="clear" w:color="auto" w:fill="auto"/>
            <w:tcMar>
              <w:top w:w="41" w:type="dxa"/>
              <w:left w:w="83" w:type="dxa"/>
              <w:bottom w:w="41" w:type="dxa"/>
              <w:right w:w="83" w:type="dxa"/>
            </w:tcMar>
            <w:hideMark/>
          </w:tcPr>
          <w:p w14:paraId="40B53720" w14:textId="77777777" w:rsidR="00A56569" w:rsidRPr="00310B43" w:rsidRDefault="00A56569" w:rsidP="00A56569">
            <w:pPr>
              <w:bidi w:val="0"/>
              <w:ind w:left="360"/>
              <w:rPr>
                <w:sz w:val="28"/>
                <w:szCs w:val="28"/>
                <w:rtl/>
              </w:rPr>
            </w:pPr>
            <w:r w:rsidRPr="00310B43">
              <w:rPr>
                <w:sz w:val="28"/>
                <w:szCs w:val="28"/>
              </w:rPr>
              <w:t>Available over the counter</w:t>
            </w:r>
          </w:p>
        </w:tc>
        <w:tc>
          <w:tcPr>
            <w:tcW w:w="11042" w:type="dxa"/>
            <w:tcBorders>
              <w:top w:val="nil"/>
              <w:left w:val="nil"/>
              <w:bottom w:val="nil"/>
              <w:right w:val="nil"/>
            </w:tcBorders>
            <w:shd w:val="clear" w:color="auto" w:fill="auto"/>
            <w:tcMar>
              <w:top w:w="41" w:type="dxa"/>
              <w:left w:w="83" w:type="dxa"/>
              <w:bottom w:w="41" w:type="dxa"/>
              <w:right w:w="83" w:type="dxa"/>
            </w:tcMar>
            <w:hideMark/>
          </w:tcPr>
          <w:p w14:paraId="0310AE68" w14:textId="77777777" w:rsidR="008D6BCC" w:rsidRPr="00310B43" w:rsidRDefault="00A56569" w:rsidP="00A56569">
            <w:pPr>
              <w:bidi w:val="0"/>
              <w:ind w:left="360"/>
              <w:rPr>
                <w:sz w:val="28"/>
                <w:szCs w:val="28"/>
              </w:rPr>
            </w:pPr>
            <w:r w:rsidRPr="00310B43">
              <w:rPr>
                <w:sz w:val="28"/>
                <w:szCs w:val="28"/>
              </w:rPr>
              <w:t xml:space="preserve">Not approved by FDA; </w:t>
            </w:r>
          </w:p>
          <w:p w14:paraId="31FF6ED9" w14:textId="77777777" w:rsidR="008D6BCC" w:rsidRPr="00310B43" w:rsidRDefault="00A56569" w:rsidP="008D6BCC">
            <w:pPr>
              <w:bidi w:val="0"/>
              <w:ind w:left="360"/>
              <w:rPr>
                <w:sz w:val="28"/>
                <w:szCs w:val="28"/>
              </w:rPr>
            </w:pPr>
            <w:r w:rsidRPr="00310B43">
              <w:rPr>
                <w:sz w:val="28"/>
                <w:szCs w:val="28"/>
              </w:rPr>
              <w:t>avoid use with dentures;</w:t>
            </w:r>
          </w:p>
          <w:p w14:paraId="2F4C54F9" w14:textId="77777777" w:rsidR="00272AEC" w:rsidRPr="00310B43" w:rsidRDefault="00A56569" w:rsidP="008D6BCC">
            <w:pPr>
              <w:bidi w:val="0"/>
              <w:ind w:left="360"/>
              <w:rPr>
                <w:sz w:val="28"/>
                <w:szCs w:val="28"/>
              </w:rPr>
            </w:pPr>
            <w:r w:rsidRPr="00310B43">
              <w:rPr>
                <w:sz w:val="28"/>
                <w:szCs w:val="28"/>
              </w:rPr>
              <w:t xml:space="preserve"> temporomandibular joint disorder;</w:t>
            </w:r>
          </w:p>
          <w:p w14:paraId="1E64B2A5" w14:textId="77777777" w:rsidR="00A56569" w:rsidRPr="00310B43" w:rsidRDefault="00A56569" w:rsidP="00272AEC">
            <w:pPr>
              <w:bidi w:val="0"/>
              <w:ind w:left="360"/>
              <w:rPr>
                <w:sz w:val="28"/>
                <w:szCs w:val="28"/>
                <w:rtl/>
              </w:rPr>
            </w:pPr>
            <w:r w:rsidRPr="00310B43">
              <w:rPr>
                <w:sz w:val="28"/>
                <w:szCs w:val="28"/>
              </w:rPr>
              <w:t xml:space="preserve"> adhesive allergies</w:t>
            </w:r>
          </w:p>
        </w:tc>
      </w:tr>
      <w:tr w:rsidR="00A56569" w:rsidRPr="00AB299D" w14:paraId="717556A0" w14:textId="77777777" w:rsidTr="00A56569">
        <w:trPr>
          <w:trHeight w:val="1557"/>
        </w:trPr>
        <w:tc>
          <w:tcPr>
            <w:tcW w:w="2139" w:type="dxa"/>
            <w:tcBorders>
              <w:top w:val="nil"/>
              <w:left w:val="nil"/>
              <w:bottom w:val="nil"/>
              <w:right w:val="nil"/>
            </w:tcBorders>
            <w:shd w:val="clear" w:color="auto" w:fill="auto"/>
            <w:tcMar>
              <w:top w:w="41" w:type="dxa"/>
              <w:left w:w="83" w:type="dxa"/>
              <w:bottom w:w="41" w:type="dxa"/>
              <w:right w:w="83" w:type="dxa"/>
            </w:tcMar>
            <w:hideMark/>
          </w:tcPr>
          <w:p w14:paraId="0A378035" w14:textId="77777777" w:rsidR="00A56569" w:rsidRPr="00310B43" w:rsidRDefault="00A56569" w:rsidP="00A56569">
            <w:pPr>
              <w:bidi w:val="0"/>
              <w:ind w:left="360"/>
              <w:rPr>
                <w:sz w:val="28"/>
                <w:szCs w:val="28"/>
                <w:rtl/>
              </w:rPr>
            </w:pPr>
            <w:r w:rsidRPr="00310B43">
              <w:rPr>
                <w:sz w:val="28"/>
                <w:szCs w:val="28"/>
              </w:rPr>
              <w:t>Nicotine nasal spray</w:t>
            </w:r>
          </w:p>
        </w:tc>
        <w:tc>
          <w:tcPr>
            <w:tcW w:w="2139" w:type="dxa"/>
            <w:tcBorders>
              <w:top w:val="nil"/>
              <w:left w:val="nil"/>
              <w:bottom w:val="nil"/>
              <w:right w:val="nil"/>
            </w:tcBorders>
            <w:shd w:val="clear" w:color="auto" w:fill="auto"/>
            <w:tcMar>
              <w:top w:w="41" w:type="dxa"/>
              <w:left w:w="83" w:type="dxa"/>
              <w:bottom w:w="41" w:type="dxa"/>
              <w:right w:w="83" w:type="dxa"/>
            </w:tcMar>
            <w:hideMark/>
          </w:tcPr>
          <w:p w14:paraId="0E3E2ED9" w14:textId="77777777" w:rsidR="00A56569" w:rsidRPr="00310B43" w:rsidRDefault="00A56569" w:rsidP="00A56569">
            <w:pPr>
              <w:bidi w:val="0"/>
              <w:ind w:left="360"/>
              <w:rPr>
                <w:sz w:val="28"/>
                <w:szCs w:val="28"/>
                <w:rtl/>
              </w:rPr>
            </w:pPr>
            <w:r w:rsidRPr="00310B43">
              <w:rPr>
                <w:sz w:val="28"/>
                <w:szCs w:val="28"/>
              </w:rPr>
              <w:t>Higher, quicker nicotine levels</w:t>
            </w:r>
          </w:p>
        </w:tc>
        <w:tc>
          <w:tcPr>
            <w:tcW w:w="11042" w:type="dxa"/>
            <w:tcBorders>
              <w:top w:val="nil"/>
              <w:left w:val="nil"/>
              <w:bottom w:val="nil"/>
              <w:right w:val="nil"/>
            </w:tcBorders>
            <w:shd w:val="clear" w:color="auto" w:fill="auto"/>
            <w:tcMar>
              <w:top w:w="41" w:type="dxa"/>
              <w:left w:w="83" w:type="dxa"/>
              <w:bottom w:w="41" w:type="dxa"/>
              <w:right w:w="83" w:type="dxa"/>
            </w:tcMar>
            <w:hideMark/>
          </w:tcPr>
          <w:p w14:paraId="0297FA27" w14:textId="77777777" w:rsidR="00272AEC" w:rsidRPr="00310B43" w:rsidRDefault="00A56569" w:rsidP="00A56569">
            <w:pPr>
              <w:bidi w:val="0"/>
              <w:ind w:left="360"/>
              <w:rPr>
                <w:sz w:val="28"/>
                <w:szCs w:val="28"/>
              </w:rPr>
            </w:pPr>
            <w:r w:rsidRPr="00310B43">
              <w:rPr>
                <w:sz w:val="28"/>
                <w:szCs w:val="28"/>
              </w:rPr>
              <w:t>Unpleasant adverse events initially;</w:t>
            </w:r>
          </w:p>
          <w:p w14:paraId="1B6449F1" w14:textId="77777777" w:rsidR="00A56569" w:rsidRPr="00310B43" w:rsidRDefault="00A56569" w:rsidP="00272AEC">
            <w:pPr>
              <w:bidi w:val="0"/>
              <w:ind w:left="360"/>
              <w:rPr>
                <w:sz w:val="28"/>
                <w:szCs w:val="28"/>
                <w:rtl/>
              </w:rPr>
            </w:pPr>
            <w:r w:rsidRPr="00310B43">
              <w:rPr>
                <w:sz w:val="28"/>
                <w:szCs w:val="28"/>
              </w:rPr>
              <w:t xml:space="preserve"> avoid use with chronic nasal allergies</w:t>
            </w:r>
          </w:p>
        </w:tc>
      </w:tr>
      <w:tr w:rsidR="00A56569" w:rsidRPr="00AB299D" w14:paraId="7AEDAE80" w14:textId="77777777" w:rsidTr="00A56569">
        <w:trPr>
          <w:trHeight w:val="682"/>
        </w:trPr>
        <w:tc>
          <w:tcPr>
            <w:tcW w:w="2139" w:type="dxa"/>
            <w:tcBorders>
              <w:top w:val="nil"/>
              <w:left w:val="nil"/>
              <w:bottom w:val="nil"/>
              <w:right w:val="nil"/>
            </w:tcBorders>
            <w:shd w:val="clear" w:color="auto" w:fill="auto"/>
            <w:tcMar>
              <w:top w:w="41" w:type="dxa"/>
              <w:left w:w="83" w:type="dxa"/>
              <w:bottom w:w="41" w:type="dxa"/>
              <w:right w:w="83" w:type="dxa"/>
            </w:tcMar>
            <w:hideMark/>
          </w:tcPr>
          <w:p w14:paraId="3D89322F" w14:textId="77777777" w:rsidR="00A56569" w:rsidRPr="00310B43" w:rsidRDefault="00A56569" w:rsidP="00A56569">
            <w:pPr>
              <w:bidi w:val="0"/>
              <w:ind w:left="360"/>
              <w:rPr>
                <w:sz w:val="28"/>
                <w:szCs w:val="28"/>
                <w:rtl/>
              </w:rPr>
            </w:pPr>
            <w:r w:rsidRPr="00310B43">
              <w:rPr>
                <w:sz w:val="28"/>
                <w:szCs w:val="28"/>
              </w:rPr>
              <w:t>Nicotine inhaler</w:t>
            </w:r>
          </w:p>
        </w:tc>
        <w:tc>
          <w:tcPr>
            <w:tcW w:w="2139" w:type="dxa"/>
            <w:tcBorders>
              <w:top w:val="nil"/>
              <w:left w:val="nil"/>
              <w:bottom w:val="nil"/>
              <w:right w:val="nil"/>
            </w:tcBorders>
            <w:shd w:val="clear" w:color="auto" w:fill="auto"/>
            <w:tcMar>
              <w:top w:w="41" w:type="dxa"/>
              <w:left w:w="83" w:type="dxa"/>
              <w:bottom w:w="41" w:type="dxa"/>
              <w:right w:w="83" w:type="dxa"/>
            </w:tcMar>
            <w:hideMark/>
          </w:tcPr>
          <w:p w14:paraId="53570ADE" w14:textId="77777777" w:rsidR="00A56569" w:rsidRPr="00310B43" w:rsidRDefault="00A56569" w:rsidP="00A56569">
            <w:pPr>
              <w:bidi w:val="0"/>
              <w:ind w:left="360"/>
              <w:rPr>
                <w:sz w:val="28"/>
                <w:szCs w:val="28"/>
                <w:rtl/>
              </w:rPr>
            </w:pPr>
            <w:r w:rsidRPr="00310B43">
              <w:rPr>
                <w:sz w:val="28"/>
                <w:szCs w:val="28"/>
              </w:rPr>
              <w:t>Mimics hand-to-mouth behavior</w:t>
            </w:r>
          </w:p>
        </w:tc>
        <w:tc>
          <w:tcPr>
            <w:tcW w:w="11042" w:type="dxa"/>
            <w:tcBorders>
              <w:top w:val="nil"/>
              <w:left w:val="nil"/>
              <w:bottom w:val="nil"/>
              <w:right w:val="nil"/>
            </w:tcBorders>
            <w:shd w:val="clear" w:color="auto" w:fill="auto"/>
            <w:tcMar>
              <w:top w:w="41" w:type="dxa"/>
              <w:left w:w="83" w:type="dxa"/>
              <w:bottom w:w="41" w:type="dxa"/>
              <w:right w:w="83" w:type="dxa"/>
            </w:tcMar>
            <w:hideMark/>
          </w:tcPr>
          <w:p w14:paraId="4D48BFAA" w14:textId="77777777" w:rsidR="00A56569" w:rsidRPr="00310B43" w:rsidRDefault="00A56569" w:rsidP="00A56569">
            <w:pPr>
              <w:bidi w:val="0"/>
              <w:ind w:left="360"/>
              <w:rPr>
                <w:sz w:val="28"/>
                <w:szCs w:val="28"/>
                <w:rtl/>
              </w:rPr>
            </w:pPr>
            <w:r w:rsidRPr="00310B43">
              <w:rPr>
                <w:sz w:val="28"/>
                <w:szCs w:val="28"/>
              </w:rPr>
              <w:t>Low nicotine levels</w:t>
            </w:r>
          </w:p>
        </w:tc>
      </w:tr>
      <w:tr w:rsidR="00A56569" w:rsidRPr="00AB299D" w14:paraId="292FE88A" w14:textId="77777777" w:rsidTr="00A56569">
        <w:trPr>
          <w:trHeight w:val="3017"/>
        </w:trPr>
        <w:tc>
          <w:tcPr>
            <w:tcW w:w="2139" w:type="dxa"/>
            <w:tcBorders>
              <w:top w:val="nil"/>
              <w:left w:val="nil"/>
              <w:bottom w:val="nil"/>
              <w:right w:val="nil"/>
            </w:tcBorders>
            <w:shd w:val="clear" w:color="auto" w:fill="auto"/>
            <w:tcMar>
              <w:top w:w="41" w:type="dxa"/>
              <w:left w:w="83" w:type="dxa"/>
              <w:bottom w:w="41" w:type="dxa"/>
              <w:right w:w="83" w:type="dxa"/>
            </w:tcMar>
            <w:hideMark/>
          </w:tcPr>
          <w:p w14:paraId="0B4C6B3A" w14:textId="77777777" w:rsidR="00A56569" w:rsidRPr="00310B43" w:rsidRDefault="00A56569" w:rsidP="00A56569">
            <w:pPr>
              <w:bidi w:val="0"/>
              <w:ind w:left="360"/>
              <w:rPr>
                <w:sz w:val="28"/>
                <w:szCs w:val="28"/>
                <w:rtl/>
              </w:rPr>
            </w:pPr>
            <w:r w:rsidRPr="00310B43">
              <w:rPr>
                <w:sz w:val="28"/>
                <w:szCs w:val="28"/>
              </w:rPr>
              <w:t>Bupropion hydrochloride</w:t>
            </w:r>
          </w:p>
        </w:tc>
        <w:tc>
          <w:tcPr>
            <w:tcW w:w="2139" w:type="dxa"/>
            <w:tcBorders>
              <w:top w:val="nil"/>
              <w:left w:val="nil"/>
              <w:bottom w:val="nil"/>
              <w:right w:val="nil"/>
            </w:tcBorders>
            <w:shd w:val="clear" w:color="auto" w:fill="auto"/>
            <w:tcMar>
              <w:top w:w="41" w:type="dxa"/>
              <w:left w:w="83" w:type="dxa"/>
              <w:bottom w:w="41" w:type="dxa"/>
              <w:right w:w="83" w:type="dxa"/>
            </w:tcMar>
            <w:hideMark/>
          </w:tcPr>
          <w:p w14:paraId="0DBA33F7" w14:textId="77777777" w:rsidR="00A56569" w:rsidRPr="00310B43" w:rsidRDefault="00A56569" w:rsidP="00A56569">
            <w:pPr>
              <w:bidi w:val="0"/>
              <w:ind w:left="360"/>
              <w:rPr>
                <w:sz w:val="28"/>
                <w:szCs w:val="28"/>
                <w:rtl/>
              </w:rPr>
            </w:pPr>
            <w:r w:rsidRPr="00310B43">
              <w:rPr>
                <w:sz w:val="28"/>
                <w:szCs w:val="28"/>
              </w:rPr>
              <w:t>Non-nicotine; can be used in combination with patch; decreased weight gain; mood stabilization with nicotine withdrawal</w:t>
            </w:r>
          </w:p>
        </w:tc>
        <w:tc>
          <w:tcPr>
            <w:tcW w:w="11042" w:type="dxa"/>
            <w:tcBorders>
              <w:top w:val="nil"/>
              <w:left w:val="nil"/>
              <w:bottom w:val="nil"/>
              <w:right w:val="nil"/>
            </w:tcBorders>
            <w:shd w:val="clear" w:color="auto" w:fill="auto"/>
            <w:tcMar>
              <w:top w:w="41" w:type="dxa"/>
              <w:left w:w="83" w:type="dxa"/>
              <w:bottom w:w="41" w:type="dxa"/>
              <w:right w:w="83" w:type="dxa"/>
            </w:tcMar>
            <w:hideMark/>
          </w:tcPr>
          <w:p w14:paraId="3B683E6E" w14:textId="77777777" w:rsidR="00A56569" w:rsidRPr="00310B43" w:rsidRDefault="00A56569" w:rsidP="00A56569">
            <w:pPr>
              <w:bidi w:val="0"/>
              <w:ind w:left="360"/>
              <w:rPr>
                <w:sz w:val="28"/>
                <w:szCs w:val="28"/>
                <w:rtl/>
              </w:rPr>
            </w:pPr>
            <w:r w:rsidRPr="00310B43">
              <w:rPr>
                <w:sz w:val="28"/>
                <w:szCs w:val="28"/>
              </w:rPr>
              <w:t>Must screen for seizures</w:t>
            </w:r>
          </w:p>
        </w:tc>
      </w:tr>
    </w:tbl>
    <w:p w14:paraId="2DF8C329" w14:textId="77777777" w:rsidR="00272AEC" w:rsidRDefault="00272AEC" w:rsidP="00272AEC">
      <w:pPr>
        <w:bidi w:val="0"/>
        <w:rPr>
          <w:b/>
          <w:bCs/>
          <w:sz w:val="44"/>
          <w:szCs w:val="44"/>
          <w:u w:val="single"/>
        </w:rPr>
      </w:pPr>
    </w:p>
    <w:p w14:paraId="3B63CB3F" w14:textId="77777777" w:rsidR="00272AEC" w:rsidRDefault="00272AEC" w:rsidP="00272AEC">
      <w:pPr>
        <w:bidi w:val="0"/>
        <w:rPr>
          <w:b/>
          <w:bCs/>
          <w:sz w:val="44"/>
          <w:szCs w:val="44"/>
          <w:u w:val="single"/>
        </w:rPr>
      </w:pPr>
    </w:p>
    <w:p w14:paraId="7E78F112" w14:textId="7082E906" w:rsidR="008F7A3E" w:rsidRPr="00272AEC" w:rsidRDefault="00C86D3D" w:rsidP="00272AEC">
      <w:pPr>
        <w:bidi w:val="0"/>
        <w:rPr>
          <w:b/>
          <w:bCs/>
          <w:sz w:val="44"/>
          <w:szCs w:val="44"/>
          <w:u w:val="single"/>
        </w:rPr>
      </w:pPr>
      <w:r w:rsidRPr="00272AEC">
        <w:rPr>
          <w:b/>
          <w:bCs/>
          <w:sz w:val="44"/>
          <w:szCs w:val="44"/>
          <w:u w:val="single"/>
        </w:rPr>
        <w:lastRenderedPageBreak/>
        <w:t>Substance Abuse</w:t>
      </w:r>
      <w:r w:rsidR="002847BF">
        <w:rPr>
          <w:b/>
          <w:bCs/>
          <w:sz w:val="44"/>
          <w:szCs w:val="44"/>
          <w:u w:val="single"/>
        </w:rPr>
        <w:t xml:space="preserve"> </w:t>
      </w:r>
      <w:r w:rsidR="002847BF" w:rsidRPr="002847BF">
        <w:rPr>
          <w:b/>
          <w:bCs/>
          <w:color w:val="FF0000"/>
          <w:sz w:val="44"/>
          <w:szCs w:val="44"/>
          <w:u w:val="single"/>
        </w:rPr>
        <w:t>(h)</w:t>
      </w:r>
      <w:r w:rsidRPr="002847BF">
        <w:rPr>
          <w:b/>
          <w:bCs/>
          <w:color w:val="FF0000"/>
          <w:sz w:val="44"/>
          <w:szCs w:val="44"/>
          <w:u w:val="single"/>
        </w:rPr>
        <w:t xml:space="preserve"> </w:t>
      </w:r>
    </w:p>
    <w:p w14:paraId="00C540CB" w14:textId="77777777" w:rsidR="008F7A3E" w:rsidRPr="00AB299D" w:rsidRDefault="00C86D3D" w:rsidP="00C86D3D">
      <w:pPr>
        <w:numPr>
          <w:ilvl w:val="0"/>
          <w:numId w:val="13"/>
        </w:numPr>
        <w:bidi w:val="0"/>
        <w:rPr>
          <w:sz w:val="32"/>
          <w:szCs w:val="32"/>
        </w:rPr>
      </w:pPr>
      <w:r w:rsidRPr="00AB299D">
        <w:rPr>
          <w:sz w:val="32"/>
          <w:szCs w:val="32"/>
        </w:rPr>
        <w:t xml:space="preserve">May lead to? </w:t>
      </w:r>
    </w:p>
    <w:p w14:paraId="2A536BF6" w14:textId="77777777" w:rsidR="008F7A3E" w:rsidRPr="00AB299D" w:rsidRDefault="00C86D3D" w:rsidP="00C86D3D">
      <w:pPr>
        <w:numPr>
          <w:ilvl w:val="0"/>
          <w:numId w:val="13"/>
        </w:numPr>
        <w:bidi w:val="0"/>
        <w:rPr>
          <w:sz w:val="32"/>
          <w:szCs w:val="32"/>
          <w:rtl/>
        </w:rPr>
      </w:pPr>
      <w:r w:rsidRPr="00AB299D">
        <w:rPr>
          <w:sz w:val="32"/>
          <w:szCs w:val="32"/>
        </w:rPr>
        <w:t>Genetics contribute to the increased likelihood that an individual will abuse drugs, and to what extent the substance abuse may escalate.</w:t>
      </w:r>
    </w:p>
    <w:p w14:paraId="5D618965" w14:textId="74959113" w:rsidR="008F7A3E" w:rsidRPr="00AB299D" w:rsidRDefault="00C86D3D" w:rsidP="00C86D3D">
      <w:pPr>
        <w:numPr>
          <w:ilvl w:val="0"/>
          <w:numId w:val="13"/>
        </w:numPr>
        <w:bidi w:val="0"/>
        <w:rPr>
          <w:sz w:val="32"/>
          <w:szCs w:val="32"/>
          <w:rtl/>
        </w:rPr>
      </w:pPr>
      <w:r w:rsidRPr="00AB299D">
        <w:rPr>
          <w:sz w:val="32"/>
          <w:szCs w:val="32"/>
        </w:rPr>
        <w:t>Environmental risk factors include availability of drugs, poverty, social changes, peer influences, employment status, type of occupation and cultural attitudes.</w:t>
      </w:r>
    </w:p>
    <w:p w14:paraId="01E0C28C" w14:textId="77777777" w:rsidR="00272AEC" w:rsidRDefault="00272AEC" w:rsidP="00B32387">
      <w:pPr>
        <w:bidi w:val="0"/>
        <w:rPr>
          <w:b/>
          <w:bCs/>
          <w:sz w:val="44"/>
          <w:szCs w:val="44"/>
          <w:u w:val="single"/>
        </w:rPr>
      </w:pPr>
    </w:p>
    <w:p w14:paraId="26941E5F" w14:textId="69327547" w:rsidR="008F7A3E" w:rsidRPr="00AB299D" w:rsidRDefault="00C86D3D" w:rsidP="00272AEC">
      <w:pPr>
        <w:bidi w:val="0"/>
        <w:rPr>
          <w:sz w:val="32"/>
          <w:szCs w:val="32"/>
        </w:rPr>
      </w:pPr>
      <w:r w:rsidRPr="00B32387">
        <w:rPr>
          <w:b/>
          <w:bCs/>
          <w:sz w:val="44"/>
          <w:szCs w:val="44"/>
          <w:u w:val="single"/>
        </w:rPr>
        <w:t>Alcohol</w:t>
      </w:r>
      <w:r w:rsidR="002847BF">
        <w:rPr>
          <w:b/>
          <w:bCs/>
          <w:sz w:val="44"/>
          <w:szCs w:val="44"/>
          <w:u w:val="single"/>
        </w:rPr>
        <w:t xml:space="preserve"> </w:t>
      </w:r>
      <w:r w:rsidR="002847BF" w:rsidRPr="002847BF">
        <w:rPr>
          <w:b/>
          <w:bCs/>
          <w:color w:val="FF0000"/>
          <w:sz w:val="44"/>
          <w:szCs w:val="44"/>
          <w:u w:val="single"/>
        </w:rPr>
        <w:t>(i)</w:t>
      </w:r>
      <w:r w:rsidRPr="002847BF">
        <w:rPr>
          <w:color w:val="FF0000"/>
          <w:sz w:val="32"/>
          <w:szCs w:val="32"/>
        </w:rPr>
        <w:t xml:space="preserve"> </w:t>
      </w:r>
    </w:p>
    <w:p w14:paraId="1B5DEE1F" w14:textId="77777777" w:rsidR="008F7A3E" w:rsidRPr="00AB299D" w:rsidRDefault="00C86D3D" w:rsidP="00C86D3D">
      <w:pPr>
        <w:numPr>
          <w:ilvl w:val="0"/>
          <w:numId w:val="13"/>
        </w:numPr>
        <w:bidi w:val="0"/>
        <w:rPr>
          <w:sz w:val="32"/>
          <w:szCs w:val="32"/>
          <w:rtl/>
        </w:rPr>
      </w:pPr>
      <w:r w:rsidRPr="00AB299D">
        <w:rPr>
          <w:sz w:val="32"/>
          <w:szCs w:val="32"/>
        </w:rPr>
        <w:t>Alcohol use is the fourth leading cause of preventable death in the United States.</w:t>
      </w:r>
    </w:p>
    <w:p w14:paraId="7D84C9F0" w14:textId="77777777" w:rsidR="008F7A3E" w:rsidRPr="00AB299D" w:rsidRDefault="00C86D3D" w:rsidP="00C86D3D">
      <w:pPr>
        <w:numPr>
          <w:ilvl w:val="0"/>
          <w:numId w:val="13"/>
        </w:numPr>
        <w:bidi w:val="0"/>
        <w:rPr>
          <w:sz w:val="32"/>
          <w:szCs w:val="32"/>
          <w:rtl/>
        </w:rPr>
      </w:pPr>
      <w:r w:rsidRPr="00AB299D">
        <w:rPr>
          <w:sz w:val="32"/>
          <w:szCs w:val="32"/>
        </w:rPr>
        <w:t xml:space="preserve">Alcohol is responsible for of conditions such as : </w:t>
      </w:r>
    </w:p>
    <w:p w14:paraId="6A44029B" w14:textId="77777777" w:rsidR="00A56569" w:rsidRPr="00AB299D" w:rsidRDefault="00A56569" w:rsidP="00A56569">
      <w:pPr>
        <w:bidi w:val="0"/>
        <w:ind w:left="360"/>
        <w:rPr>
          <w:sz w:val="32"/>
          <w:szCs w:val="32"/>
          <w:rtl/>
        </w:rPr>
      </w:pPr>
      <w:r w:rsidRPr="00AB299D">
        <w:rPr>
          <w:sz w:val="32"/>
          <w:szCs w:val="32"/>
        </w:rPr>
        <w:t>- Cirrhosis </w:t>
      </w:r>
    </w:p>
    <w:p w14:paraId="4E24EF6A" w14:textId="77777777" w:rsidR="00A56569" w:rsidRPr="00AB299D" w:rsidRDefault="00A56569" w:rsidP="00A56569">
      <w:pPr>
        <w:bidi w:val="0"/>
        <w:ind w:left="360"/>
        <w:rPr>
          <w:sz w:val="32"/>
          <w:szCs w:val="32"/>
          <w:rtl/>
        </w:rPr>
      </w:pPr>
      <w:r w:rsidRPr="00AB299D">
        <w:rPr>
          <w:sz w:val="32"/>
          <w:szCs w:val="32"/>
        </w:rPr>
        <w:t>- Motor vehicle accidents</w:t>
      </w:r>
    </w:p>
    <w:p w14:paraId="7A01A00D" w14:textId="77777777" w:rsidR="00A56569" w:rsidRPr="00AB299D" w:rsidRDefault="00A56569" w:rsidP="00A56569">
      <w:pPr>
        <w:bidi w:val="0"/>
        <w:ind w:left="360"/>
        <w:rPr>
          <w:sz w:val="32"/>
          <w:szCs w:val="32"/>
          <w:rtl/>
        </w:rPr>
      </w:pPr>
      <w:r w:rsidRPr="00AB299D">
        <w:rPr>
          <w:sz w:val="32"/>
          <w:szCs w:val="32"/>
        </w:rPr>
        <w:t>- Cancers</w:t>
      </w:r>
    </w:p>
    <w:p w14:paraId="2B661E2A" w14:textId="77777777" w:rsidR="00A56569" w:rsidRPr="00AB299D" w:rsidRDefault="00A56569" w:rsidP="00A56569">
      <w:pPr>
        <w:bidi w:val="0"/>
        <w:ind w:left="360"/>
        <w:rPr>
          <w:sz w:val="32"/>
          <w:szCs w:val="32"/>
          <w:rtl/>
        </w:rPr>
      </w:pPr>
      <w:r w:rsidRPr="00AB299D">
        <w:rPr>
          <w:sz w:val="32"/>
          <w:szCs w:val="32"/>
        </w:rPr>
        <w:t xml:space="preserve">- Homicide </w:t>
      </w:r>
    </w:p>
    <w:p w14:paraId="07A00C73" w14:textId="77777777" w:rsidR="00A56569" w:rsidRPr="00AB299D" w:rsidRDefault="00A56569" w:rsidP="00A56569">
      <w:pPr>
        <w:bidi w:val="0"/>
        <w:ind w:left="360"/>
        <w:rPr>
          <w:sz w:val="32"/>
          <w:szCs w:val="32"/>
          <w:rtl/>
        </w:rPr>
      </w:pPr>
      <w:r w:rsidRPr="00AB299D">
        <w:rPr>
          <w:sz w:val="32"/>
          <w:szCs w:val="32"/>
        </w:rPr>
        <w:t xml:space="preserve">- Suicide </w:t>
      </w:r>
    </w:p>
    <w:p w14:paraId="220A4D6E" w14:textId="77777777" w:rsidR="00A56569" w:rsidRPr="00AB299D" w:rsidRDefault="00A56569" w:rsidP="00A56569">
      <w:pPr>
        <w:bidi w:val="0"/>
        <w:ind w:left="360"/>
        <w:rPr>
          <w:sz w:val="32"/>
          <w:szCs w:val="32"/>
          <w:rtl/>
        </w:rPr>
      </w:pPr>
      <w:r w:rsidRPr="00AB299D">
        <w:rPr>
          <w:sz w:val="32"/>
          <w:szCs w:val="32"/>
        </w:rPr>
        <w:t xml:space="preserve">- Hemorrhagic stroke </w:t>
      </w:r>
    </w:p>
    <w:p w14:paraId="00492A8A" w14:textId="77777777" w:rsidR="00A56569" w:rsidRPr="00AB299D" w:rsidRDefault="00A56569" w:rsidP="00A56569">
      <w:pPr>
        <w:bidi w:val="0"/>
        <w:ind w:left="360"/>
        <w:rPr>
          <w:sz w:val="32"/>
          <w:szCs w:val="32"/>
        </w:rPr>
      </w:pPr>
    </w:p>
    <w:p w14:paraId="11F19EBE" w14:textId="4FCA066D" w:rsidR="008F7A3E" w:rsidRPr="00B32387" w:rsidRDefault="00C86D3D" w:rsidP="00B32387">
      <w:pPr>
        <w:bidi w:val="0"/>
        <w:rPr>
          <w:b/>
          <w:bCs/>
          <w:sz w:val="44"/>
          <w:szCs w:val="44"/>
          <w:u w:val="single"/>
        </w:rPr>
      </w:pPr>
      <w:r w:rsidRPr="00B32387">
        <w:rPr>
          <w:b/>
          <w:bCs/>
          <w:sz w:val="44"/>
          <w:szCs w:val="44"/>
          <w:u w:val="single"/>
        </w:rPr>
        <w:t>Opioids</w:t>
      </w:r>
      <w:r w:rsidR="002847BF">
        <w:rPr>
          <w:b/>
          <w:bCs/>
          <w:sz w:val="44"/>
          <w:szCs w:val="44"/>
          <w:u w:val="single"/>
        </w:rPr>
        <w:t xml:space="preserve"> </w:t>
      </w:r>
      <w:r w:rsidR="002847BF" w:rsidRPr="002847BF">
        <w:rPr>
          <w:b/>
          <w:bCs/>
          <w:color w:val="FF0000"/>
          <w:sz w:val="44"/>
          <w:szCs w:val="44"/>
          <w:u w:val="single"/>
        </w:rPr>
        <w:t>(i)</w:t>
      </w:r>
    </w:p>
    <w:p w14:paraId="7D6391BF" w14:textId="01F1C2F9" w:rsidR="008F7A3E" w:rsidRPr="00AB299D" w:rsidRDefault="00C86D3D" w:rsidP="00C86D3D">
      <w:pPr>
        <w:numPr>
          <w:ilvl w:val="0"/>
          <w:numId w:val="14"/>
        </w:numPr>
        <w:bidi w:val="0"/>
        <w:rPr>
          <w:sz w:val="32"/>
          <w:szCs w:val="32"/>
          <w:rtl/>
        </w:rPr>
      </w:pPr>
      <w:r w:rsidRPr="00AB299D">
        <w:rPr>
          <w:sz w:val="32"/>
          <w:szCs w:val="32"/>
        </w:rPr>
        <w:t>Opioids are powerful pain killers that are highly add</w:t>
      </w:r>
      <w:r w:rsidR="009E517C">
        <w:rPr>
          <w:sz w:val="32"/>
          <w:szCs w:val="32"/>
        </w:rPr>
        <w:t>ictive such as morphine, heroin</w:t>
      </w:r>
      <w:r w:rsidRPr="00AB299D">
        <w:rPr>
          <w:sz w:val="32"/>
          <w:szCs w:val="32"/>
        </w:rPr>
        <w:t xml:space="preserve">. </w:t>
      </w:r>
    </w:p>
    <w:p w14:paraId="6FDB59D4" w14:textId="77777777" w:rsidR="00A56569" w:rsidRPr="00AB299D" w:rsidRDefault="00A56569" w:rsidP="00A56569">
      <w:pPr>
        <w:bidi w:val="0"/>
        <w:ind w:left="360"/>
        <w:rPr>
          <w:sz w:val="32"/>
          <w:szCs w:val="32"/>
        </w:rPr>
      </w:pPr>
    </w:p>
    <w:p w14:paraId="4D121FC3" w14:textId="14655114" w:rsidR="008F7A3E" w:rsidRPr="00B32387" w:rsidRDefault="00C86D3D" w:rsidP="00B32387">
      <w:pPr>
        <w:bidi w:val="0"/>
        <w:rPr>
          <w:b/>
          <w:bCs/>
          <w:sz w:val="44"/>
          <w:szCs w:val="44"/>
          <w:u w:val="single"/>
        </w:rPr>
      </w:pPr>
      <w:r w:rsidRPr="00B32387">
        <w:rPr>
          <w:b/>
          <w:bCs/>
          <w:sz w:val="44"/>
          <w:szCs w:val="44"/>
          <w:u w:val="single"/>
        </w:rPr>
        <w:lastRenderedPageBreak/>
        <w:t>Benzodiazepine</w:t>
      </w:r>
      <w:r w:rsidR="002847BF">
        <w:rPr>
          <w:b/>
          <w:bCs/>
          <w:sz w:val="44"/>
          <w:szCs w:val="44"/>
          <w:u w:val="single"/>
        </w:rPr>
        <w:t xml:space="preserve"> </w:t>
      </w:r>
      <w:r w:rsidR="002847BF" w:rsidRPr="002847BF">
        <w:rPr>
          <w:b/>
          <w:bCs/>
          <w:color w:val="FF0000"/>
          <w:sz w:val="44"/>
          <w:szCs w:val="44"/>
          <w:u w:val="single"/>
        </w:rPr>
        <w:t>(i)</w:t>
      </w:r>
    </w:p>
    <w:p w14:paraId="4B595E85" w14:textId="77777777" w:rsidR="008F7A3E" w:rsidRPr="00AB299D" w:rsidRDefault="00C86D3D" w:rsidP="00C86D3D">
      <w:pPr>
        <w:numPr>
          <w:ilvl w:val="0"/>
          <w:numId w:val="15"/>
        </w:numPr>
        <w:bidi w:val="0"/>
        <w:rPr>
          <w:sz w:val="32"/>
          <w:szCs w:val="32"/>
          <w:rtl/>
        </w:rPr>
      </w:pPr>
      <w:r w:rsidRPr="00AB299D">
        <w:rPr>
          <w:sz w:val="32"/>
          <w:szCs w:val="32"/>
        </w:rPr>
        <w:t>It is a psychoactive drug that enhances the effect of the </w:t>
      </w:r>
      <w:hyperlink r:id="rId22" w:history="1">
        <w:r w:rsidRPr="00AB299D">
          <w:rPr>
            <w:rStyle w:val="Hyperlink"/>
            <w:sz w:val="32"/>
            <w:szCs w:val="32"/>
          </w:rPr>
          <w:t>neurotransmitter</w:t>
        </w:r>
      </w:hyperlink>
      <w:r w:rsidRPr="00AB299D">
        <w:rPr>
          <w:sz w:val="32"/>
          <w:szCs w:val="32"/>
        </w:rPr>
        <w:t> </w:t>
      </w:r>
      <w:hyperlink r:id="rId23" w:history="1">
        <w:r w:rsidRPr="00AB299D">
          <w:rPr>
            <w:rStyle w:val="Hyperlink"/>
            <w:sz w:val="32"/>
            <w:szCs w:val="32"/>
          </w:rPr>
          <w:t>gamma-aminobutyric acid</w:t>
        </w:r>
      </w:hyperlink>
      <w:r w:rsidRPr="00AB299D">
        <w:rPr>
          <w:sz w:val="32"/>
          <w:szCs w:val="32"/>
        </w:rPr>
        <w:t> (GABA) at the </w:t>
      </w:r>
      <w:hyperlink r:id="rId24" w:history="1">
        <w:r w:rsidRPr="00AB299D">
          <w:rPr>
            <w:rStyle w:val="Hyperlink"/>
            <w:sz w:val="32"/>
            <w:szCs w:val="32"/>
          </w:rPr>
          <w:t>GABA</w:t>
        </w:r>
      </w:hyperlink>
      <w:hyperlink r:id="rId25" w:history="1">
        <w:r w:rsidRPr="00AB299D">
          <w:rPr>
            <w:rStyle w:val="Hyperlink"/>
            <w:sz w:val="32"/>
            <w:szCs w:val="32"/>
            <w:vertAlign w:val="subscript"/>
          </w:rPr>
          <w:t>A</w:t>
        </w:r>
      </w:hyperlink>
      <w:hyperlink r:id="rId26" w:history="1">
        <w:r w:rsidRPr="00AB299D">
          <w:rPr>
            <w:rStyle w:val="Hyperlink"/>
            <w:sz w:val="32"/>
            <w:szCs w:val="32"/>
          </w:rPr>
          <w:t> receptor</w:t>
        </w:r>
      </w:hyperlink>
      <w:r w:rsidRPr="00AB299D">
        <w:rPr>
          <w:sz w:val="32"/>
          <w:szCs w:val="32"/>
        </w:rPr>
        <w:t>, resulting in </w:t>
      </w:r>
      <w:hyperlink r:id="rId27" w:history="1">
        <w:r w:rsidRPr="00AB299D">
          <w:rPr>
            <w:rStyle w:val="Hyperlink"/>
            <w:sz w:val="32"/>
            <w:szCs w:val="32"/>
          </w:rPr>
          <w:t>sedative</w:t>
        </w:r>
      </w:hyperlink>
      <w:r w:rsidRPr="00AB299D">
        <w:rPr>
          <w:sz w:val="32"/>
          <w:szCs w:val="32"/>
        </w:rPr>
        <w:t>, </w:t>
      </w:r>
      <w:hyperlink r:id="rId28" w:history="1">
        <w:r w:rsidRPr="00AB299D">
          <w:rPr>
            <w:rStyle w:val="Hyperlink"/>
            <w:sz w:val="32"/>
            <w:szCs w:val="32"/>
          </w:rPr>
          <w:t>hypnotic</w:t>
        </w:r>
      </w:hyperlink>
      <w:r w:rsidRPr="00AB299D">
        <w:rPr>
          <w:sz w:val="32"/>
          <w:szCs w:val="32"/>
        </w:rPr>
        <w:t> (</w:t>
      </w:r>
      <w:hyperlink r:id="rId29" w:history="1">
        <w:r w:rsidRPr="00AB299D">
          <w:rPr>
            <w:rStyle w:val="Hyperlink"/>
            <w:sz w:val="32"/>
            <w:szCs w:val="32"/>
          </w:rPr>
          <w:t>sleep-inducing</w:t>
        </w:r>
      </w:hyperlink>
      <w:r w:rsidRPr="00AB299D">
        <w:rPr>
          <w:sz w:val="32"/>
          <w:szCs w:val="32"/>
        </w:rPr>
        <w:t>), </w:t>
      </w:r>
      <w:hyperlink r:id="rId30" w:history="1">
        <w:r w:rsidRPr="00AB299D">
          <w:rPr>
            <w:rStyle w:val="Hyperlink"/>
            <w:sz w:val="32"/>
            <w:szCs w:val="32"/>
          </w:rPr>
          <w:t>anxiolytic</w:t>
        </w:r>
      </w:hyperlink>
      <w:r w:rsidRPr="00AB299D">
        <w:rPr>
          <w:sz w:val="32"/>
          <w:szCs w:val="32"/>
        </w:rPr>
        <w:t> (anti-anxiety), </w:t>
      </w:r>
      <w:hyperlink r:id="rId31" w:history="1">
        <w:r w:rsidRPr="00AB299D">
          <w:rPr>
            <w:rStyle w:val="Hyperlink"/>
            <w:sz w:val="32"/>
            <w:szCs w:val="32"/>
          </w:rPr>
          <w:t>anticonvulsant</w:t>
        </w:r>
      </w:hyperlink>
      <w:r w:rsidRPr="00AB299D">
        <w:rPr>
          <w:sz w:val="32"/>
          <w:szCs w:val="32"/>
        </w:rPr>
        <w:t>, and </w:t>
      </w:r>
      <w:hyperlink r:id="rId32" w:history="1">
        <w:r w:rsidRPr="00AB299D">
          <w:rPr>
            <w:rStyle w:val="Hyperlink"/>
            <w:sz w:val="32"/>
            <w:szCs w:val="32"/>
          </w:rPr>
          <w:t>muscle relaxant</w:t>
        </w:r>
      </w:hyperlink>
      <w:r w:rsidRPr="00AB299D">
        <w:rPr>
          <w:sz w:val="32"/>
          <w:szCs w:val="32"/>
        </w:rPr>
        <w:t> properties.</w:t>
      </w:r>
    </w:p>
    <w:p w14:paraId="3E8BF69F" w14:textId="77777777" w:rsidR="008F7A3E" w:rsidRPr="00AB299D" w:rsidRDefault="00C86D3D" w:rsidP="00C86D3D">
      <w:pPr>
        <w:numPr>
          <w:ilvl w:val="0"/>
          <w:numId w:val="15"/>
        </w:numPr>
        <w:bidi w:val="0"/>
        <w:rPr>
          <w:sz w:val="32"/>
          <w:szCs w:val="32"/>
        </w:rPr>
      </w:pPr>
      <w:r w:rsidRPr="00AB299D">
        <w:rPr>
          <w:sz w:val="32"/>
          <w:szCs w:val="32"/>
        </w:rPr>
        <w:t xml:space="preserve">One of the causes of death  </w:t>
      </w:r>
    </w:p>
    <w:p w14:paraId="1A811798" w14:textId="77777777" w:rsidR="008F7A3E" w:rsidRPr="00AB299D" w:rsidRDefault="00C86D3D" w:rsidP="00C86D3D">
      <w:pPr>
        <w:numPr>
          <w:ilvl w:val="0"/>
          <w:numId w:val="15"/>
        </w:numPr>
        <w:bidi w:val="0"/>
        <w:rPr>
          <w:sz w:val="32"/>
          <w:szCs w:val="32"/>
          <w:rtl/>
        </w:rPr>
      </w:pPr>
      <w:r w:rsidRPr="00AB299D">
        <w:rPr>
          <w:sz w:val="32"/>
          <w:szCs w:val="32"/>
        </w:rPr>
        <w:t>The combination of BZDs and opioid analgesics can produce significant respiratory depression</w:t>
      </w:r>
    </w:p>
    <w:p w14:paraId="6572CFEC" w14:textId="77777777" w:rsidR="00A56569" w:rsidRPr="00AB299D" w:rsidRDefault="00A56569" w:rsidP="00A56569">
      <w:pPr>
        <w:bidi w:val="0"/>
        <w:ind w:left="360"/>
        <w:rPr>
          <w:sz w:val="32"/>
          <w:szCs w:val="32"/>
        </w:rPr>
      </w:pPr>
    </w:p>
    <w:p w14:paraId="009F894C" w14:textId="0DE418B4" w:rsidR="008F7A3E" w:rsidRPr="00B32387" w:rsidRDefault="00C86D3D" w:rsidP="0027720F">
      <w:pPr>
        <w:bidi w:val="0"/>
        <w:rPr>
          <w:b/>
          <w:bCs/>
          <w:sz w:val="44"/>
          <w:szCs w:val="44"/>
          <w:u w:val="single"/>
        </w:rPr>
      </w:pPr>
      <w:r w:rsidRPr="00B32387">
        <w:rPr>
          <w:b/>
          <w:bCs/>
          <w:sz w:val="44"/>
          <w:szCs w:val="44"/>
          <w:u w:val="single"/>
        </w:rPr>
        <w:t>Cocaine</w:t>
      </w:r>
      <w:r w:rsidR="002847BF">
        <w:rPr>
          <w:b/>
          <w:bCs/>
          <w:sz w:val="44"/>
          <w:szCs w:val="44"/>
          <w:u w:val="single"/>
        </w:rPr>
        <w:t xml:space="preserve"> </w:t>
      </w:r>
      <w:r w:rsidR="002847BF" w:rsidRPr="002847BF">
        <w:rPr>
          <w:b/>
          <w:bCs/>
          <w:color w:val="FF0000"/>
          <w:sz w:val="44"/>
          <w:szCs w:val="44"/>
          <w:u w:val="single"/>
        </w:rPr>
        <w:t>(i)</w:t>
      </w:r>
    </w:p>
    <w:p w14:paraId="0362E60E" w14:textId="77777777" w:rsidR="0027720F" w:rsidRPr="00AB299D" w:rsidRDefault="0027720F" w:rsidP="0027720F">
      <w:pPr>
        <w:bidi w:val="0"/>
        <w:ind w:left="360"/>
        <w:rPr>
          <w:sz w:val="32"/>
          <w:szCs w:val="32"/>
        </w:rPr>
      </w:pPr>
      <w:r w:rsidRPr="00AB299D">
        <w:rPr>
          <w:sz w:val="32"/>
          <w:szCs w:val="32"/>
        </w:rPr>
        <w:t>is a strong </w:t>
      </w:r>
      <w:hyperlink r:id="rId33" w:history="1">
        <w:r w:rsidRPr="00AB299D">
          <w:rPr>
            <w:rStyle w:val="Hyperlink"/>
            <w:sz w:val="32"/>
            <w:szCs w:val="32"/>
          </w:rPr>
          <w:t>stimulant</w:t>
        </w:r>
      </w:hyperlink>
      <w:r w:rsidRPr="00AB299D">
        <w:rPr>
          <w:sz w:val="32"/>
          <w:szCs w:val="32"/>
        </w:rPr>
        <w:t> mostly used as a </w:t>
      </w:r>
      <w:hyperlink r:id="rId34" w:history="1">
        <w:r w:rsidRPr="00AB299D">
          <w:rPr>
            <w:rStyle w:val="Hyperlink"/>
            <w:sz w:val="32"/>
            <w:szCs w:val="32"/>
          </w:rPr>
          <w:t>recreational drug</w:t>
        </w:r>
      </w:hyperlink>
      <w:r w:rsidRPr="00AB299D">
        <w:rPr>
          <w:sz w:val="32"/>
          <w:szCs w:val="32"/>
        </w:rPr>
        <w:t>.</w:t>
      </w:r>
      <w:hyperlink r:id="rId35" w:history="1">
        <w:r w:rsidRPr="00AB299D">
          <w:rPr>
            <w:rStyle w:val="Hyperlink"/>
            <w:sz w:val="32"/>
            <w:szCs w:val="32"/>
            <w:vertAlign w:val="superscript"/>
          </w:rPr>
          <w:t>[10]</w:t>
        </w:r>
      </w:hyperlink>
      <w:r w:rsidRPr="00AB299D">
        <w:rPr>
          <w:sz w:val="32"/>
          <w:szCs w:val="32"/>
        </w:rPr>
        <w:t> It is commonly </w:t>
      </w:r>
      <w:hyperlink r:id="rId36" w:history="1">
        <w:r w:rsidRPr="00AB299D">
          <w:rPr>
            <w:rStyle w:val="Hyperlink"/>
            <w:sz w:val="32"/>
            <w:szCs w:val="32"/>
          </w:rPr>
          <w:t>snorted</w:t>
        </w:r>
      </w:hyperlink>
      <w:r w:rsidRPr="00AB299D">
        <w:rPr>
          <w:sz w:val="32"/>
          <w:szCs w:val="32"/>
        </w:rPr>
        <w:t>, inhaled as smoke, or as a solution injected into a </w:t>
      </w:r>
      <w:hyperlink r:id="rId37" w:history="1">
        <w:r w:rsidRPr="00AB299D">
          <w:rPr>
            <w:rStyle w:val="Hyperlink"/>
            <w:sz w:val="32"/>
            <w:szCs w:val="32"/>
          </w:rPr>
          <w:t>vein</w:t>
        </w:r>
      </w:hyperlink>
      <w:r w:rsidRPr="00AB299D">
        <w:rPr>
          <w:sz w:val="32"/>
          <w:szCs w:val="32"/>
        </w:rPr>
        <w:t>.</w:t>
      </w:r>
      <w:hyperlink r:id="rId38" w:history="1">
        <w:r w:rsidRPr="00AB299D">
          <w:rPr>
            <w:rStyle w:val="Hyperlink"/>
            <w:sz w:val="32"/>
            <w:szCs w:val="32"/>
            <w:vertAlign w:val="superscript"/>
          </w:rPr>
          <w:t>[9]</w:t>
        </w:r>
      </w:hyperlink>
      <w:r w:rsidRPr="00AB299D">
        <w:rPr>
          <w:sz w:val="32"/>
          <w:szCs w:val="32"/>
        </w:rPr>
        <w:t> Mental effects may include </w:t>
      </w:r>
      <w:hyperlink r:id="rId39" w:history="1">
        <w:r w:rsidRPr="00AB299D">
          <w:rPr>
            <w:rStyle w:val="Hyperlink"/>
            <w:sz w:val="32"/>
            <w:szCs w:val="32"/>
          </w:rPr>
          <w:t>loss of contact with reality</w:t>
        </w:r>
      </w:hyperlink>
      <w:r w:rsidRPr="00AB299D">
        <w:rPr>
          <w:sz w:val="32"/>
          <w:szCs w:val="32"/>
        </w:rPr>
        <w:t>, an </w:t>
      </w:r>
      <w:hyperlink r:id="rId40" w:history="1">
        <w:r w:rsidRPr="00AB299D">
          <w:rPr>
            <w:rStyle w:val="Hyperlink"/>
            <w:sz w:val="32"/>
            <w:szCs w:val="32"/>
          </w:rPr>
          <w:t>intense feeling of happiness</w:t>
        </w:r>
      </w:hyperlink>
      <w:r w:rsidRPr="00AB299D">
        <w:rPr>
          <w:sz w:val="32"/>
          <w:szCs w:val="32"/>
        </w:rPr>
        <w:t>, or </w:t>
      </w:r>
      <w:hyperlink r:id="rId41" w:history="1">
        <w:r w:rsidRPr="00AB299D">
          <w:rPr>
            <w:rStyle w:val="Hyperlink"/>
            <w:sz w:val="32"/>
            <w:szCs w:val="32"/>
          </w:rPr>
          <w:t>agitation</w:t>
        </w:r>
      </w:hyperlink>
    </w:p>
    <w:p w14:paraId="04205878" w14:textId="77777777" w:rsidR="0027720F" w:rsidRPr="00AB299D" w:rsidRDefault="0027720F" w:rsidP="0027720F">
      <w:pPr>
        <w:bidi w:val="0"/>
        <w:ind w:left="360"/>
        <w:rPr>
          <w:sz w:val="32"/>
          <w:szCs w:val="32"/>
        </w:rPr>
      </w:pPr>
    </w:p>
    <w:tbl>
      <w:tblPr>
        <w:tblW w:w="9148" w:type="dxa"/>
        <w:tblCellMar>
          <w:left w:w="0" w:type="dxa"/>
          <w:right w:w="0" w:type="dxa"/>
        </w:tblCellMar>
        <w:tblLook w:val="0420" w:firstRow="1" w:lastRow="0" w:firstColumn="0" w:lastColumn="0" w:noHBand="0" w:noVBand="1"/>
      </w:tblPr>
      <w:tblGrid>
        <w:gridCol w:w="1832"/>
        <w:gridCol w:w="1832"/>
        <w:gridCol w:w="1647"/>
        <w:gridCol w:w="1663"/>
        <w:gridCol w:w="2174"/>
      </w:tblGrid>
      <w:tr w:rsidR="00272AEC" w:rsidRPr="00272AEC" w14:paraId="498D7127" w14:textId="77777777" w:rsidTr="00272AEC">
        <w:trPr>
          <w:trHeight w:val="2469"/>
        </w:trPr>
        <w:tc>
          <w:tcPr>
            <w:tcW w:w="9148" w:type="dxa"/>
            <w:gridSpan w:val="5"/>
            <w:tcBorders>
              <w:top w:val="single" w:sz="8" w:space="0" w:color="5B9BD5"/>
              <w:left w:val="single" w:sz="8" w:space="0" w:color="5B9BD5"/>
              <w:bottom w:val="single" w:sz="8" w:space="0" w:color="5B9BD5"/>
              <w:right w:val="single" w:sz="8" w:space="0" w:color="5B9BD5"/>
            </w:tcBorders>
            <w:shd w:val="clear" w:color="auto" w:fill="5B9BD5"/>
            <w:tcMar>
              <w:top w:w="72" w:type="dxa"/>
              <w:left w:w="144" w:type="dxa"/>
              <w:bottom w:w="72" w:type="dxa"/>
              <w:right w:w="144" w:type="dxa"/>
            </w:tcMar>
            <w:vAlign w:val="center"/>
            <w:hideMark/>
          </w:tcPr>
          <w:p w14:paraId="67EEA71A" w14:textId="77777777" w:rsidR="00272AEC" w:rsidRPr="00272AEC" w:rsidRDefault="00272AEC" w:rsidP="00272AEC">
            <w:pPr>
              <w:bidi w:val="0"/>
              <w:rPr>
                <w:sz w:val="32"/>
                <w:szCs w:val="32"/>
              </w:rPr>
            </w:pPr>
            <w:r w:rsidRPr="00272AEC">
              <w:rPr>
                <w:b/>
                <w:bCs/>
                <w:sz w:val="32"/>
                <w:szCs w:val="32"/>
              </w:rPr>
              <w:t>National Survey on Drug Use and Health: Trends in Prevalence of cocaine for Ages 12 or Older, Ages 12 to 17, Ages 18 to 25, and Ages 26 or Older; 2015 (in percent)</w:t>
            </w:r>
          </w:p>
        </w:tc>
      </w:tr>
      <w:tr w:rsidR="00272AEC" w:rsidRPr="00272AEC" w14:paraId="6E756F75" w14:textId="77777777" w:rsidTr="00272AEC">
        <w:trPr>
          <w:trHeight w:val="665"/>
        </w:trPr>
        <w:tc>
          <w:tcPr>
            <w:tcW w:w="1832" w:type="dxa"/>
            <w:tcBorders>
              <w:top w:val="single" w:sz="8" w:space="0" w:color="5B9BD5"/>
              <w:left w:val="single" w:sz="8" w:space="0" w:color="5B9BD5"/>
              <w:bottom w:val="single" w:sz="8" w:space="0" w:color="5B9BD5"/>
              <w:right w:val="nil"/>
            </w:tcBorders>
            <w:shd w:val="clear" w:color="auto" w:fill="EAEFF7"/>
            <w:tcMar>
              <w:top w:w="72" w:type="dxa"/>
              <w:left w:w="144" w:type="dxa"/>
              <w:bottom w:w="72" w:type="dxa"/>
              <w:right w:w="144" w:type="dxa"/>
            </w:tcMar>
            <w:vAlign w:val="center"/>
            <w:hideMark/>
          </w:tcPr>
          <w:p w14:paraId="523AD256" w14:textId="77777777" w:rsidR="00272AEC" w:rsidRPr="00272AEC" w:rsidRDefault="00272AEC" w:rsidP="00272AEC">
            <w:pPr>
              <w:bidi w:val="0"/>
              <w:rPr>
                <w:sz w:val="32"/>
                <w:szCs w:val="32"/>
                <w:rtl/>
              </w:rPr>
            </w:pPr>
          </w:p>
        </w:tc>
        <w:tc>
          <w:tcPr>
            <w:tcW w:w="1832" w:type="dxa"/>
            <w:tcBorders>
              <w:top w:val="single" w:sz="8" w:space="0" w:color="5B9BD5"/>
              <w:left w:val="nil"/>
              <w:bottom w:val="single" w:sz="8" w:space="0" w:color="5B9BD5"/>
              <w:right w:val="nil"/>
            </w:tcBorders>
            <w:shd w:val="clear" w:color="auto" w:fill="EAEFF7"/>
            <w:tcMar>
              <w:top w:w="72" w:type="dxa"/>
              <w:left w:w="144" w:type="dxa"/>
              <w:bottom w:w="72" w:type="dxa"/>
              <w:right w:w="144" w:type="dxa"/>
            </w:tcMar>
            <w:vAlign w:val="center"/>
            <w:hideMark/>
          </w:tcPr>
          <w:p w14:paraId="35A42009" w14:textId="77777777" w:rsidR="00272AEC" w:rsidRPr="00272AEC" w:rsidRDefault="00272AEC" w:rsidP="00272AEC">
            <w:pPr>
              <w:bidi w:val="0"/>
              <w:rPr>
                <w:sz w:val="32"/>
                <w:szCs w:val="32"/>
              </w:rPr>
            </w:pPr>
            <w:r w:rsidRPr="00272AEC">
              <w:rPr>
                <w:sz w:val="32"/>
                <w:szCs w:val="32"/>
              </w:rPr>
              <w:t>Age 12 or older</w:t>
            </w:r>
          </w:p>
        </w:tc>
        <w:tc>
          <w:tcPr>
            <w:tcW w:w="1647" w:type="dxa"/>
            <w:tcBorders>
              <w:top w:val="single" w:sz="8" w:space="0" w:color="5B9BD5"/>
              <w:left w:val="nil"/>
              <w:bottom w:val="single" w:sz="8" w:space="0" w:color="5B9BD5"/>
              <w:right w:val="nil"/>
            </w:tcBorders>
            <w:shd w:val="clear" w:color="auto" w:fill="EAEFF7"/>
            <w:tcMar>
              <w:top w:w="72" w:type="dxa"/>
              <w:left w:w="144" w:type="dxa"/>
              <w:bottom w:w="72" w:type="dxa"/>
              <w:right w:w="144" w:type="dxa"/>
            </w:tcMar>
            <w:vAlign w:val="center"/>
            <w:hideMark/>
          </w:tcPr>
          <w:p w14:paraId="746DB73B" w14:textId="77777777" w:rsidR="00272AEC" w:rsidRPr="00272AEC" w:rsidRDefault="00272AEC" w:rsidP="00272AEC">
            <w:pPr>
              <w:bidi w:val="0"/>
              <w:rPr>
                <w:sz w:val="32"/>
                <w:szCs w:val="32"/>
                <w:rtl/>
              </w:rPr>
            </w:pPr>
            <w:r w:rsidRPr="00272AEC">
              <w:rPr>
                <w:sz w:val="32"/>
                <w:szCs w:val="32"/>
              </w:rPr>
              <w:t>Age 12 to 17</w:t>
            </w:r>
          </w:p>
        </w:tc>
        <w:tc>
          <w:tcPr>
            <w:tcW w:w="1663" w:type="dxa"/>
            <w:tcBorders>
              <w:top w:val="single" w:sz="8" w:space="0" w:color="5B9BD5"/>
              <w:left w:val="nil"/>
              <w:bottom w:val="single" w:sz="8" w:space="0" w:color="5B9BD5"/>
              <w:right w:val="nil"/>
            </w:tcBorders>
            <w:shd w:val="clear" w:color="auto" w:fill="EAEFF7"/>
            <w:tcMar>
              <w:top w:w="72" w:type="dxa"/>
              <w:left w:w="144" w:type="dxa"/>
              <w:bottom w:w="72" w:type="dxa"/>
              <w:right w:w="144" w:type="dxa"/>
            </w:tcMar>
            <w:vAlign w:val="center"/>
            <w:hideMark/>
          </w:tcPr>
          <w:p w14:paraId="301B5AF4" w14:textId="77777777" w:rsidR="00272AEC" w:rsidRPr="00272AEC" w:rsidRDefault="00272AEC" w:rsidP="00272AEC">
            <w:pPr>
              <w:bidi w:val="0"/>
              <w:rPr>
                <w:sz w:val="32"/>
                <w:szCs w:val="32"/>
                <w:rtl/>
              </w:rPr>
            </w:pPr>
            <w:r w:rsidRPr="00272AEC">
              <w:rPr>
                <w:sz w:val="32"/>
                <w:szCs w:val="32"/>
              </w:rPr>
              <w:t>Ages 18 to 28</w:t>
            </w:r>
          </w:p>
        </w:tc>
        <w:tc>
          <w:tcPr>
            <w:tcW w:w="2171" w:type="dxa"/>
            <w:tcBorders>
              <w:top w:val="single" w:sz="8" w:space="0" w:color="5B9BD5"/>
              <w:left w:val="nil"/>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247D1AAF" w14:textId="77777777" w:rsidR="00272AEC" w:rsidRPr="00272AEC" w:rsidRDefault="00272AEC" w:rsidP="00272AEC">
            <w:pPr>
              <w:bidi w:val="0"/>
              <w:rPr>
                <w:sz w:val="32"/>
                <w:szCs w:val="32"/>
                <w:rtl/>
              </w:rPr>
            </w:pPr>
            <w:r w:rsidRPr="00272AEC">
              <w:rPr>
                <w:sz w:val="32"/>
                <w:szCs w:val="32"/>
              </w:rPr>
              <w:t>Ages 26 or older</w:t>
            </w:r>
          </w:p>
        </w:tc>
      </w:tr>
      <w:tr w:rsidR="00272AEC" w:rsidRPr="00272AEC" w14:paraId="61A8F994" w14:textId="77777777" w:rsidTr="00272AEC">
        <w:trPr>
          <w:trHeight w:val="665"/>
        </w:trPr>
        <w:tc>
          <w:tcPr>
            <w:tcW w:w="1832" w:type="dxa"/>
            <w:tcBorders>
              <w:top w:val="single" w:sz="8" w:space="0" w:color="5B9BD5"/>
              <w:left w:val="single" w:sz="8" w:space="0" w:color="5B9BD5"/>
              <w:bottom w:val="single" w:sz="8" w:space="0" w:color="5B9BD5"/>
              <w:right w:val="nil"/>
            </w:tcBorders>
            <w:shd w:val="clear" w:color="auto" w:fill="FFFFFF"/>
            <w:tcMar>
              <w:top w:w="72" w:type="dxa"/>
              <w:left w:w="144" w:type="dxa"/>
              <w:bottom w:w="72" w:type="dxa"/>
              <w:right w:w="144" w:type="dxa"/>
            </w:tcMar>
            <w:vAlign w:val="center"/>
            <w:hideMark/>
          </w:tcPr>
          <w:p w14:paraId="2A41CB13" w14:textId="77777777" w:rsidR="00272AEC" w:rsidRPr="00272AEC" w:rsidRDefault="00272AEC" w:rsidP="00272AEC">
            <w:pPr>
              <w:bidi w:val="0"/>
              <w:rPr>
                <w:sz w:val="32"/>
                <w:szCs w:val="32"/>
                <w:rtl/>
              </w:rPr>
            </w:pPr>
            <w:r w:rsidRPr="00272AEC">
              <w:rPr>
                <w:sz w:val="32"/>
                <w:szCs w:val="32"/>
              </w:rPr>
              <w:t>Cocaine</w:t>
            </w:r>
          </w:p>
        </w:tc>
        <w:tc>
          <w:tcPr>
            <w:tcW w:w="1832" w:type="dxa"/>
            <w:tcBorders>
              <w:top w:val="single" w:sz="8" w:space="0" w:color="5B9BD5"/>
              <w:left w:val="nil"/>
              <w:bottom w:val="single" w:sz="8" w:space="0" w:color="5B9BD5"/>
              <w:right w:val="nil"/>
            </w:tcBorders>
            <w:shd w:val="clear" w:color="auto" w:fill="FFFFFF"/>
            <w:tcMar>
              <w:top w:w="72" w:type="dxa"/>
              <w:left w:w="144" w:type="dxa"/>
              <w:bottom w:w="72" w:type="dxa"/>
              <w:right w:w="144" w:type="dxa"/>
            </w:tcMar>
            <w:vAlign w:val="center"/>
            <w:hideMark/>
          </w:tcPr>
          <w:p w14:paraId="39185D36" w14:textId="77777777" w:rsidR="00272AEC" w:rsidRPr="00272AEC" w:rsidRDefault="00272AEC" w:rsidP="00272AEC">
            <w:pPr>
              <w:bidi w:val="0"/>
              <w:rPr>
                <w:sz w:val="32"/>
                <w:szCs w:val="32"/>
                <w:rtl/>
              </w:rPr>
            </w:pPr>
            <w:r w:rsidRPr="00272AEC">
              <w:rPr>
                <w:sz w:val="32"/>
                <w:szCs w:val="32"/>
              </w:rPr>
              <w:t>14.5</w:t>
            </w:r>
          </w:p>
        </w:tc>
        <w:tc>
          <w:tcPr>
            <w:tcW w:w="1647" w:type="dxa"/>
            <w:tcBorders>
              <w:top w:val="single" w:sz="8" w:space="0" w:color="5B9BD5"/>
              <w:left w:val="nil"/>
              <w:bottom w:val="single" w:sz="8" w:space="0" w:color="5B9BD5"/>
              <w:right w:val="nil"/>
            </w:tcBorders>
            <w:shd w:val="clear" w:color="auto" w:fill="FFFFFF"/>
            <w:tcMar>
              <w:top w:w="72" w:type="dxa"/>
              <w:left w:w="144" w:type="dxa"/>
              <w:bottom w:w="72" w:type="dxa"/>
              <w:right w:w="144" w:type="dxa"/>
            </w:tcMar>
            <w:vAlign w:val="center"/>
            <w:hideMark/>
          </w:tcPr>
          <w:p w14:paraId="76BCBB21" w14:textId="77777777" w:rsidR="00272AEC" w:rsidRPr="00272AEC" w:rsidRDefault="00272AEC" w:rsidP="00272AEC">
            <w:pPr>
              <w:bidi w:val="0"/>
              <w:rPr>
                <w:sz w:val="32"/>
                <w:szCs w:val="32"/>
                <w:rtl/>
              </w:rPr>
            </w:pPr>
            <w:r w:rsidRPr="00272AEC">
              <w:rPr>
                <w:sz w:val="32"/>
                <w:szCs w:val="32"/>
              </w:rPr>
              <w:t>0.8</w:t>
            </w:r>
          </w:p>
        </w:tc>
        <w:tc>
          <w:tcPr>
            <w:tcW w:w="1663" w:type="dxa"/>
            <w:tcBorders>
              <w:top w:val="single" w:sz="8" w:space="0" w:color="5B9BD5"/>
              <w:left w:val="nil"/>
              <w:bottom w:val="single" w:sz="8" w:space="0" w:color="5B9BD5"/>
              <w:right w:val="nil"/>
            </w:tcBorders>
            <w:shd w:val="clear" w:color="auto" w:fill="FFFFFF"/>
            <w:tcMar>
              <w:top w:w="72" w:type="dxa"/>
              <w:left w:w="144" w:type="dxa"/>
              <w:bottom w:w="72" w:type="dxa"/>
              <w:right w:w="144" w:type="dxa"/>
            </w:tcMar>
            <w:vAlign w:val="center"/>
            <w:hideMark/>
          </w:tcPr>
          <w:p w14:paraId="4163CB03" w14:textId="77777777" w:rsidR="00272AEC" w:rsidRPr="00272AEC" w:rsidRDefault="00272AEC" w:rsidP="00272AEC">
            <w:pPr>
              <w:bidi w:val="0"/>
              <w:rPr>
                <w:sz w:val="32"/>
                <w:szCs w:val="32"/>
                <w:rtl/>
              </w:rPr>
            </w:pPr>
            <w:r w:rsidRPr="00272AEC">
              <w:rPr>
                <w:sz w:val="32"/>
                <w:szCs w:val="32"/>
              </w:rPr>
              <w:t>11.7</w:t>
            </w:r>
          </w:p>
        </w:tc>
        <w:tc>
          <w:tcPr>
            <w:tcW w:w="2171" w:type="dxa"/>
            <w:tcBorders>
              <w:top w:val="single" w:sz="8" w:space="0" w:color="5B9BD5"/>
              <w:left w:val="nil"/>
              <w:bottom w:val="single" w:sz="8" w:space="0" w:color="5B9BD5"/>
              <w:right w:val="single" w:sz="8" w:space="0" w:color="5B9BD5"/>
            </w:tcBorders>
            <w:shd w:val="clear" w:color="auto" w:fill="FFFFFF"/>
            <w:tcMar>
              <w:top w:w="72" w:type="dxa"/>
              <w:left w:w="144" w:type="dxa"/>
              <w:bottom w:w="72" w:type="dxa"/>
              <w:right w:w="144" w:type="dxa"/>
            </w:tcMar>
            <w:vAlign w:val="center"/>
            <w:hideMark/>
          </w:tcPr>
          <w:p w14:paraId="2C700CD4" w14:textId="77777777" w:rsidR="00272AEC" w:rsidRPr="00272AEC" w:rsidRDefault="00272AEC" w:rsidP="00272AEC">
            <w:pPr>
              <w:bidi w:val="0"/>
              <w:rPr>
                <w:sz w:val="32"/>
                <w:szCs w:val="32"/>
                <w:rtl/>
              </w:rPr>
            </w:pPr>
            <w:r w:rsidRPr="00272AEC">
              <w:rPr>
                <w:sz w:val="32"/>
                <w:szCs w:val="32"/>
              </w:rPr>
              <w:t>16.6</w:t>
            </w:r>
          </w:p>
        </w:tc>
      </w:tr>
    </w:tbl>
    <w:p w14:paraId="2A7B976E" w14:textId="77777777" w:rsidR="004C2A95" w:rsidRDefault="004C2A95" w:rsidP="00DE720C">
      <w:pPr>
        <w:bidi w:val="0"/>
        <w:rPr>
          <w:b/>
          <w:bCs/>
          <w:sz w:val="44"/>
          <w:szCs w:val="44"/>
          <w:u w:val="single"/>
        </w:rPr>
      </w:pPr>
    </w:p>
    <w:p w14:paraId="626D29AE" w14:textId="029459DB" w:rsidR="008F7A3E" w:rsidRPr="00B32387" w:rsidRDefault="00C86D3D" w:rsidP="004C2A95">
      <w:pPr>
        <w:bidi w:val="0"/>
        <w:rPr>
          <w:b/>
          <w:bCs/>
          <w:sz w:val="44"/>
          <w:szCs w:val="44"/>
          <w:u w:val="single"/>
        </w:rPr>
      </w:pPr>
      <w:r w:rsidRPr="00B32387">
        <w:rPr>
          <w:b/>
          <w:bCs/>
          <w:sz w:val="44"/>
          <w:szCs w:val="44"/>
          <w:u w:val="single"/>
        </w:rPr>
        <w:lastRenderedPageBreak/>
        <w:t>Amphetamine</w:t>
      </w:r>
      <w:r w:rsidR="002847BF">
        <w:rPr>
          <w:b/>
          <w:bCs/>
          <w:sz w:val="44"/>
          <w:szCs w:val="44"/>
          <w:u w:val="single"/>
        </w:rPr>
        <w:t xml:space="preserve"> </w:t>
      </w:r>
      <w:r w:rsidR="002847BF" w:rsidRPr="002847BF">
        <w:rPr>
          <w:b/>
          <w:bCs/>
          <w:color w:val="FF0000"/>
          <w:sz w:val="44"/>
          <w:szCs w:val="44"/>
          <w:u w:val="single"/>
        </w:rPr>
        <w:t>(i)</w:t>
      </w:r>
    </w:p>
    <w:p w14:paraId="10E4E66F" w14:textId="77777777" w:rsidR="008F7A3E" w:rsidRPr="00AB299D" w:rsidRDefault="00C86D3D" w:rsidP="00C86D3D">
      <w:pPr>
        <w:numPr>
          <w:ilvl w:val="0"/>
          <w:numId w:val="16"/>
        </w:numPr>
        <w:bidi w:val="0"/>
        <w:rPr>
          <w:sz w:val="32"/>
          <w:szCs w:val="32"/>
          <w:rtl/>
        </w:rPr>
      </w:pPr>
      <w:r w:rsidRPr="00AB299D">
        <w:rPr>
          <w:sz w:val="32"/>
          <w:szCs w:val="32"/>
        </w:rPr>
        <w:t>is a </w:t>
      </w:r>
      <w:hyperlink r:id="rId42" w:history="1">
        <w:r w:rsidRPr="00AB299D">
          <w:rPr>
            <w:rStyle w:val="Hyperlink"/>
            <w:sz w:val="32"/>
            <w:szCs w:val="32"/>
          </w:rPr>
          <w:t>potent</w:t>
        </w:r>
      </w:hyperlink>
      <w:r w:rsidRPr="00AB299D">
        <w:rPr>
          <w:sz w:val="32"/>
          <w:szCs w:val="32"/>
        </w:rPr>
        <w:t> </w:t>
      </w:r>
      <w:hyperlink r:id="rId43" w:history="1">
        <w:r w:rsidRPr="00AB299D">
          <w:rPr>
            <w:rStyle w:val="Hyperlink"/>
            <w:sz w:val="32"/>
            <w:szCs w:val="32"/>
          </w:rPr>
          <w:t>central nervous system</w:t>
        </w:r>
      </w:hyperlink>
      <w:r w:rsidRPr="00AB299D">
        <w:rPr>
          <w:sz w:val="32"/>
          <w:szCs w:val="32"/>
        </w:rPr>
        <w:t> (CNS) </w:t>
      </w:r>
      <w:hyperlink r:id="rId44" w:history="1">
        <w:r w:rsidRPr="00AB299D">
          <w:rPr>
            <w:rStyle w:val="Hyperlink"/>
            <w:sz w:val="32"/>
            <w:szCs w:val="32"/>
          </w:rPr>
          <w:t>stimulant</w:t>
        </w:r>
      </w:hyperlink>
      <w:r w:rsidRPr="00AB299D">
        <w:rPr>
          <w:sz w:val="32"/>
          <w:szCs w:val="32"/>
        </w:rPr>
        <w:t> that is used in the treatment of </w:t>
      </w:r>
      <w:hyperlink r:id="rId45" w:history="1">
        <w:r w:rsidRPr="00AB299D">
          <w:rPr>
            <w:rStyle w:val="Hyperlink"/>
            <w:sz w:val="32"/>
            <w:szCs w:val="32"/>
          </w:rPr>
          <w:t>attention deficit hyperactivity disorder</w:t>
        </w:r>
      </w:hyperlink>
      <w:r w:rsidRPr="00AB299D">
        <w:rPr>
          <w:sz w:val="32"/>
          <w:szCs w:val="32"/>
        </w:rPr>
        <w:t> (ADHD), </w:t>
      </w:r>
      <w:hyperlink r:id="rId46" w:history="1">
        <w:r w:rsidRPr="00AB299D">
          <w:rPr>
            <w:rStyle w:val="Hyperlink"/>
            <w:sz w:val="32"/>
            <w:szCs w:val="32"/>
          </w:rPr>
          <w:t>narcolepsy</w:t>
        </w:r>
      </w:hyperlink>
      <w:r w:rsidRPr="00AB299D">
        <w:rPr>
          <w:sz w:val="32"/>
          <w:szCs w:val="32"/>
        </w:rPr>
        <w:t>, and </w:t>
      </w:r>
      <w:hyperlink r:id="rId47" w:history="1">
        <w:r w:rsidRPr="00AB299D">
          <w:rPr>
            <w:rStyle w:val="Hyperlink"/>
            <w:sz w:val="32"/>
            <w:szCs w:val="32"/>
          </w:rPr>
          <w:t>obesity</w:t>
        </w:r>
      </w:hyperlink>
      <w:r w:rsidRPr="00AB299D">
        <w:rPr>
          <w:sz w:val="32"/>
          <w:szCs w:val="32"/>
        </w:rPr>
        <w:t xml:space="preserve">.  </w:t>
      </w:r>
    </w:p>
    <w:tbl>
      <w:tblPr>
        <w:tblW w:w="9562" w:type="dxa"/>
        <w:tblCellMar>
          <w:left w:w="0" w:type="dxa"/>
          <w:right w:w="0" w:type="dxa"/>
        </w:tblCellMar>
        <w:tblLook w:val="0420" w:firstRow="1" w:lastRow="0" w:firstColumn="0" w:lastColumn="0" w:noHBand="0" w:noVBand="1"/>
      </w:tblPr>
      <w:tblGrid>
        <w:gridCol w:w="4781"/>
        <w:gridCol w:w="4781"/>
      </w:tblGrid>
      <w:tr w:rsidR="0027720F" w:rsidRPr="00AB299D" w14:paraId="2C8BB502" w14:textId="77777777" w:rsidTr="00272AEC">
        <w:trPr>
          <w:trHeight w:val="625"/>
        </w:trPr>
        <w:tc>
          <w:tcPr>
            <w:tcW w:w="4781" w:type="dxa"/>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3868EB38" w14:textId="77777777" w:rsidR="0027720F" w:rsidRPr="00AB299D" w:rsidRDefault="0027720F" w:rsidP="0027720F">
            <w:pPr>
              <w:bidi w:val="0"/>
              <w:rPr>
                <w:sz w:val="32"/>
                <w:szCs w:val="32"/>
              </w:rPr>
            </w:pPr>
            <w:r w:rsidRPr="00AB299D">
              <w:rPr>
                <w:sz w:val="32"/>
                <w:szCs w:val="32"/>
              </w:rPr>
              <w:t xml:space="preserve">Acute overdose </w:t>
            </w:r>
          </w:p>
        </w:tc>
        <w:tc>
          <w:tcPr>
            <w:tcW w:w="4781" w:type="dxa"/>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2C149458" w14:textId="77777777" w:rsidR="0027720F" w:rsidRPr="00AB299D" w:rsidRDefault="0027720F" w:rsidP="0027720F">
            <w:pPr>
              <w:bidi w:val="0"/>
              <w:rPr>
                <w:sz w:val="32"/>
                <w:szCs w:val="32"/>
                <w:rtl/>
              </w:rPr>
            </w:pPr>
            <w:r w:rsidRPr="00AB299D">
              <w:rPr>
                <w:sz w:val="32"/>
                <w:szCs w:val="32"/>
              </w:rPr>
              <w:t>Chronic use</w:t>
            </w:r>
          </w:p>
        </w:tc>
      </w:tr>
      <w:tr w:rsidR="0027720F" w:rsidRPr="00AB299D" w14:paraId="35AF268F" w14:textId="77777777" w:rsidTr="00272AEC">
        <w:trPr>
          <w:trHeight w:val="625"/>
        </w:trPr>
        <w:tc>
          <w:tcPr>
            <w:tcW w:w="47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ABDAAF" w14:textId="77777777" w:rsidR="0027720F" w:rsidRPr="00AB299D" w:rsidRDefault="0027720F" w:rsidP="0027720F">
            <w:pPr>
              <w:bidi w:val="0"/>
              <w:rPr>
                <w:sz w:val="32"/>
                <w:szCs w:val="32"/>
                <w:rtl/>
              </w:rPr>
            </w:pPr>
            <w:r w:rsidRPr="00AB299D">
              <w:rPr>
                <w:sz w:val="32"/>
                <w:szCs w:val="32"/>
              </w:rPr>
              <w:t>Seizures, Hypertension, Tachycardia, Myocardial infarction, Hyperthermia, Psychosis, Stroke, Death.</w:t>
            </w:r>
          </w:p>
        </w:tc>
        <w:tc>
          <w:tcPr>
            <w:tcW w:w="47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F10D98" w14:textId="77777777" w:rsidR="00272AEC" w:rsidRDefault="0027720F" w:rsidP="00272AEC">
            <w:pPr>
              <w:bidi w:val="0"/>
              <w:rPr>
                <w:sz w:val="32"/>
                <w:szCs w:val="32"/>
              </w:rPr>
            </w:pPr>
            <w:r w:rsidRPr="00AB299D">
              <w:rPr>
                <w:sz w:val="32"/>
                <w:szCs w:val="32"/>
              </w:rPr>
              <w:t xml:space="preserve">Severe psychological </w:t>
            </w:r>
          </w:p>
          <w:p w14:paraId="7FA34586" w14:textId="77777777" w:rsidR="0027720F" w:rsidRPr="00AB299D" w:rsidRDefault="0027720F" w:rsidP="00272AEC">
            <w:pPr>
              <w:bidi w:val="0"/>
              <w:rPr>
                <w:sz w:val="32"/>
                <w:szCs w:val="32"/>
                <w:rtl/>
              </w:rPr>
            </w:pPr>
            <w:r w:rsidRPr="00AB299D">
              <w:rPr>
                <w:sz w:val="32"/>
                <w:szCs w:val="32"/>
              </w:rPr>
              <w:t>depression.</w:t>
            </w:r>
          </w:p>
        </w:tc>
      </w:tr>
    </w:tbl>
    <w:p w14:paraId="1B66FF9D" w14:textId="77777777" w:rsidR="00450E2D" w:rsidRPr="00AB299D" w:rsidRDefault="00450E2D" w:rsidP="00450E2D">
      <w:pPr>
        <w:bidi w:val="0"/>
        <w:rPr>
          <w:sz w:val="32"/>
          <w:szCs w:val="32"/>
        </w:rPr>
      </w:pPr>
    </w:p>
    <w:p w14:paraId="59FA834E" w14:textId="77777777" w:rsidR="00E57414" w:rsidRDefault="00E57414" w:rsidP="00E57414">
      <w:pPr>
        <w:bidi w:val="0"/>
        <w:rPr>
          <w:b/>
          <w:bCs/>
          <w:sz w:val="44"/>
          <w:szCs w:val="44"/>
          <w:u w:val="single"/>
        </w:rPr>
      </w:pPr>
    </w:p>
    <w:p w14:paraId="547840ED" w14:textId="1047DD56" w:rsidR="008F7A3E" w:rsidRPr="00AB299D" w:rsidRDefault="00C86D3D" w:rsidP="004C2A95">
      <w:pPr>
        <w:bidi w:val="0"/>
        <w:rPr>
          <w:sz w:val="32"/>
          <w:szCs w:val="32"/>
        </w:rPr>
      </w:pPr>
      <w:r w:rsidRPr="00B32387">
        <w:rPr>
          <w:b/>
          <w:bCs/>
          <w:sz w:val="44"/>
          <w:szCs w:val="44"/>
          <w:u w:val="single"/>
        </w:rPr>
        <w:t>Cannabis</w:t>
      </w:r>
      <w:r w:rsidR="002847BF">
        <w:rPr>
          <w:b/>
          <w:bCs/>
          <w:sz w:val="44"/>
          <w:szCs w:val="44"/>
          <w:u w:val="single"/>
        </w:rPr>
        <w:t xml:space="preserve"> </w:t>
      </w:r>
      <w:r w:rsidR="002847BF" w:rsidRPr="002847BF">
        <w:rPr>
          <w:b/>
          <w:bCs/>
          <w:color w:val="FF0000"/>
          <w:sz w:val="44"/>
          <w:szCs w:val="44"/>
          <w:u w:val="single"/>
        </w:rPr>
        <w:t>(i)</w:t>
      </w:r>
      <w:r w:rsidRPr="002847BF">
        <w:rPr>
          <w:color w:val="FF0000"/>
          <w:sz w:val="32"/>
          <w:szCs w:val="32"/>
        </w:rPr>
        <w:t xml:space="preserve"> </w:t>
      </w:r>
    </w:p>
    <w:p w14:paraId="245FB6AA" w14:textId="77777777" w:rsidR="008F7A3E" w:rsidRPr="00AB299D" w:rsidRDefault="00C86D3D" w:rsidP="00C86D3D">
      <w:pPr>
        <w:numPr>
          <w:ilvl w:val="0"/>
          <w:numId w:val="18"/>
        </w:numPr>
        <w:bidi w:val="0"/>
        <w:rPr>
          <w:sz w:val="32"/>
          <w:szCs w:val="32"/>
          <w:rtl/>
        </w:rPr>
      </w:pPr>
      <w:r w:rsidRPr="00AB299D">
        <w:rPr>
          <w:sz w:val="32"/>
          <w:szCs w:val="32"/>
        </w:rPr>
        <w:t>Cannabis consumption has been associated with multifactorial deaths, including marijuana-related accidents and deaths attributed to abuse of alcohol and other illicit substances</w:t>
      </w:r>
    </w:p>
    <w:p w14:paraId="06EF6730" w14:textId="77777777" w:rsidR="008F7A3E" w:rsidRPr="00AB299D" w:rsidRDefault="00C86D3D" w:rsidP="00C86D3D">
      <w:pPr>
        <w:numPr>
          <w:ilvl w:val="0"/>
          <w:numId w:val="18"/>
        </w:numPr>
        <w:bidi w:val="0"/>
        <w:rPr>
          <w:sz w:val="32"/>
          <w:szCs w:val="32"/>
          <w:rtl/>
        </w:rPr>
      </w:pPr>
      <w:r w:rsidRPr="00AB299D">
        <w:rPr>
          <w:sz w:val="32"/>
          <w:szCs w:val="32"/>
        </w:rPr>
        <w:t>Clinicians are advised to identify at least 2 or more of the following physical symptoms, occurring within 2 hours of cannabis use, as defined by DSM-5 criteria:</w:t>
      </w:r>
    </w:p>
    <w:p w14:paraId="29563E3B" w14:textId="77777777" w:rsidR="0027720F" w:rsidRPr="00AB299D" w:rsidRDefault="0027720F" w:rsidP="0027720F">
      <w:pPr>
        <w:bidi w:val="0"/>
        <w:rPr>
          <w:sz w:val="32"/>
          <w:szCs w:val="32"/>
          <w:rtl/>
        </w:rPr>
      </w:pPr>
      <w:r w:rsidRPr="00AB299D">
        <w:rPr>
          <w:sz w:val="32"/>
          <w:szCs w:val="32"/>
        </w:rPr>
        <w:t>- Conjunctival injection</w:t>
      </w:r>
      <w:r w:rsidRPr="00AB299D">
        <w:rPr>
          <w:sz w:val="32"/>
          <w:szCs w:val="32"/>
        </w:rPr>
        <w:tab/>
      </w:r>
      <w:r w:rsidRPr="00AB299D">
        <w:rPr>
          <w:sz w:val="32"/>
          <w:szCs w:val="32"/>
        </w:rPr>
        <w:tab/>
        <w:t>- Increased appetite</w:t>
      </w:r>
    </w:p>
    <w:p w14:paraId="6C9E3433" w14:textId="77777777" w:rsidR="0027720F" w:rsidRPr="00AB299D" w:rsidRDefault="0027720F" w:rsidP="0027720F">
      <w:pPr>
        <w:bidi w:val="0"/>
        <w:rPr>
          <w:sz w:val="32"/>
          <w:szCs w:val="32"/>
          <w:rtl/>
        </w:rPr>
      </w:pPr>
      <w:r w:rsidRPr="00AB299D">
        <w:rPr>
          <w:sz w:val="32"/>
          <w:szCs w:val="32"/>
        </w:rPr>
        <w:t>- Dry mouth</w:t>
      </w:r>
      <w:r w:rsidRPr="00AB299D">
        <w:rPr>
          <w:sz w:val="32"/>
          <w:szCs w:val="32"/>
        </w:rPr>
        <w:tab/>
      </w:r>
      <w:r w:rsidRPr="00AB299D">
        <w:rPr>
          <w:sz w:val="32"/>
          <w:szCs w:val="32"/>
        </w:rPr>
        <w:tab/>
      </w:r>
      <w:r w:rsidRPr="00AB299D">
        <w:rPr>
          <w:sz w:val="32"/>
          <w:szCs w:val="32"/>
        </w:rPr>
        <w:tab/>
      </w:r>
      <w:r w:rsidRPr="00AB299D">
        <w:rPr>
          <w:sz w:val="32"/>
          <w:szCs w:val="32"/>
        </w:rPr>
        <w:tab/>
        <w:t>- Tachycardia</w:t>
      </w:r>
    </w:p>
    <w:p w14:paraId="0C456F68" w14:textId="77777777" w:rsidR="0027720F" w:rsidRDefault="0027720F" w:rsidP="0027720F">
      <w:pPr>
        <w:bidi w:val="0"/>
        <w:rPr>
          <w:sz w:val="32"/>
          <w:szCs w:val="32"/>
        </w:rPr>
      </w:pPr>
    </w:p>
    <w:p w14:paraId="7A8C401E" w14:textId="77777777" w:rsidR="00E57414" w:rsidRDefault="00E57414" w:rsidP="00E57414">
      <w:pPr>
        <w:bidi w:val="0"/>
        <w:rPr>
          <w:sz w:val="32"/>
          <w:szCs w:val="32"/>
        </w:rPr>
      </w:pPr>
    </w:p>
    <w:p w14:paraId="0B84A721" w14:textId="77777777" w:rsidR="00E57414" w:rsidRDefault="00E57414" w:rsidP="00E57414">
      <w:pPr>
        <w:bidi w:val="0"/>
        <w:rPr>
          <w:sz w:val="32"/>
          <w:szCs w:val="32"/>
        </w:rPr>
      </w:pPr>
    </w:p>
    <w:p w14:paraId="7184B79B" w14:textId="77777777" w:rsidR="00E57414" w:rsidRPr="00AB299D" w:rsidRDefault="00E57414" w:rsidP="00E57414">
      <w:pPr>
        <w:bidi w:val="0"/>
        <w:rPr>
          <w:sz w:val="32"/>
          <w:szCs w:val="32"/>
        </w:rPr>
      </w:pPr>
    </w:p>
    <w:p w14:paraId="5ECFAB64" w14:textId="11CFEB4F" w:rsidR="008F7A3E" w:rsidRPr="00B32387" w:rsidRDefault="00C86D3D" w:rsidP="00B32387">
      <w:pPr>
        <w:bidi w:val="0"/>
        <w:rPr>
          <w:b/>
          <w:bCs/>
          <w:sz w:val="44"/>
          <w:szCs w:val="44"/>
          <w:u w:val="single"/>
        </w:rPr>
      </w:pPr>
      <w:r w:rsidRPr="00B32387">
        <w:rPr>
          <w:b/>
          <w:bCs/>
          <w:sz w:val="44"/>
          <w:szCs w:val="44"/>
          <w:u w:val="single"/>
        </w:rPr>
        <w:lastRenderedPageBreak/>
        <w:t>Approach to substance abuse</w:t>
      </w:r>
      <w:r w:rsidR="002847BF">
        <w:rPr>
          <w:b/>
          <w:bCs/>
          <w:sz w:val="44"/>
          <w:szCs w:val="44"/>
          <w:u w:val="single"/>
        </w:rPr>
        <w:t xml:space="preserve"> </w:t>
      </w:r>
      <w:r w:rsidR="002847BF" w:rsidRPr="002847BF">
        <w:rPr>
          <w:b/>
          <w:bCs/>
          <w:color w:val="FF0000"/>
          <w:sz w:val="44"/>
          <w:szCs w:val="44"/>
          <w:u w:val="single"/>
        </w:rPr>
        <w:t>(j)</w:t>
      </w:r>
      <w:r w:rsidRPr="002847BF">
        <w:rPr>
          <w:b/>
          <w:bCs/>
          <w:color w:val="FF0000"/>
          <w:sz w:val="44"/>
          <w:szCs w:val="44"/>
          <w:u w:val="single"/>
        </w:rPr>
        <w:t xml:space="preserve"> </w:t>
      </w:r>
    </w:p>
    <w:p w14:paraId="5FEF0786" w14:textId="77777777" w:rsidR="008F7A3E" w:rsidRPr="00AB299D" w:rsidRDefault="00C86D3D" w:rsidP="00C86D3D">
      <w:pPr>
        <w:numPr>
          <w:ilvl w:val="0"/>
          <w:numId w:val="19"/>
        </w:numPr>
        <w:bidi w:val="0"/>
        <w:rPr>
          <w:sz w:val="32"/>
          <w:szCs w:val="32"/>
          <w:rtl/>
        </w:rPr>
      </w:pPr>
      <w:r w:rsidRPr="00AB299D">
        <w:rPr>
          <w:b/>
          <w:bCs/>
          <w:sz w:val="32"/>
          <w:szCs w:val="32"/>
        </w:rPr>
        <w:t xml:space="preserve">Identification: </w:t>
      </w:r>
    </w:p>
    <w:p w14:paraId="7000849B" w14:textId="77777777" w:rsidR="008F7A3E" w:rsidRPr="00AB299D" w:rsidRDefault="00C86D3D" w:rsidP="00C86D3D">
      <w:pPr>
        <w:numPr>
          <w:ilvl w:val="0"/>
          <w:numId w:val="20"/>
        </w:numPr>
        <w:bidi w:val="0"/>
        <w:rPr>
          <w:sz w:val="32"/>
          <w:szCs w:val="32"/>
          <w:rtl/>
        </w:rPr>
      </w:pPr>
      <w:r w:rsidRPr="00AB299D">
        <w:rPr>
          <w:sz w:val="32"/>
          <w:szCs w:val="32"/>
        </w:rPr>
        <w:t xml:space="preserve">We need to know is it actually substance abuse or misuse. </w:t>
      </w:r>
    </w:p>
    <w:p w14:paraId="5EEC21D9" w14:textId="77777777" w:rsidR="008F7A3E" w:rsidRPr="00AB299D" w:rsidRDefault="00C86D3D" w:rsidP="00C86D3D">
      <w:pPr>
        <w:numPr>
          <w:ilvl w:val="0"/>
          <w:numId w:val="21"/>
        </w:numPr>
        <w:bidi w:val="0"/>
        <w:rPr>
          <w:sz w:val="32"/>
          <w:szCs w:val="32"/>
          <w:rtl/>
        </w:rPr>
      </w:pPr>
      <w:r w:rsidRPr="00AB299D">
        <w:rPr>
          <w:b/>
          <w:bCs/>
          <w:sz w:val="32"/>
          <w:szCs w:val="32"/>
        </w:rPr>
        <w:t>We ask about</w:t>
      </w:r>
    </w:p>
    <w:p w14:paraId="23DB5F45" w14:textId="77777777" w:rsidR="008F7A3E" w:rsidRPr="00AB299D" w:rsidRDefault="00C86D3D" w:rsidP="00C86D3D">
      <w:pPr>
        <w:numPr>
          <w:ilvl w:val="0"/>
          <w:numId w:val="22"/>
        </w:numPr>
        <w:bidi w:val="0"/>
        <w:rPr>
          <w:sz w:val="32"/>
          <w:szCs w:val="32"/>
          <w:rtl/>
        </w:rPr>
      </w:pPr>
      <w:r w:rsidRPr="00AB299D">
        <w:rPr>
          <w:sz w:val="32"/>
          <w:szCs w:val="32"/>
        </w:rPr>
        <w:t xml:space="preserve">Have they ever used drugs before? </w:t>
      </w:r>
    </w:p>
    <w:p w14:paraId="31E2A0F3" w14:textId="77777777" w:rsidR="008F7A3E" w:rsidRPr="00AB299D" w:rsidRDefault="00C86D3D" w:rsidP="00C86D3D">
      <w:pPr>
        <w:numPr>
          <w:ilvl w:val="0"/>
          <w:numId w:val="22"/>
        </w:numPr>
        <w:bidi w:val="0"/>
        <w:rPr>
          <w:sz w:val="32"/>
          <w:szCs w:val="32"/>
          <w:rtl/>
        </w:rPr>
      </w:pPr>
      <w:r w:rsidRPr="00AB299D">
        <w:rPr>
          <w:sz w:val="32"/>
          <w:szCs w:val="32"/>
        </w:rPr>
        <w:t xml:space="preserve">Quantity </w:t>
      </w:r>
    </w:p>
    <w:p w14:paraId="5E455DAC" w14:textId="77777777" w:rsidR="008F7A3E" w:rsidRPr="00AB299D" w:rsidRDefault="00C86D3D" w:rsidP="00C86D3D">
      <w:pPr>
        <w:numPr>
          <w:ilvl w:val="0"/>
          <w:numId w:val="22"/>
        </w:numPr>
        <w:bidi w:val="0"/>
        <w:rPr>
          <w:sz w:val="32"/>
          <w:szCs w:val="32"/>
          <w:rtl/>
        </w:rPr>
      </w:pPr>
      <w:r w:rsidRPr="00AB299D">
        <w:rPr>
          <w:sz w:val="32"/>
          <w:szCs w:val="32"/>
        </w:rPr>
        <w:t xml:space="preserve">Frequently </w:t>
      </w:r>
    </w:p>
    <w:p w14:paraId="26276FB2" w14:textId="77777777" w:rsidR="008F7A3E" w:rsidRPr="00AB299D" w:rsidRDefault="00C86D3D" w:rsidP="00C86D3D">
      <w:pPr>
        <w:numPr>
          <w:ilvl w:val="0"/>
          <w:numId w:val="22"/>
        </w:numPr>
        <w:bidi w:val="0"/>
        <w:rPr>
          <w:sz w:val="32"/>
          <w:szCs w:val="32"/>
          <w:rtl/>
        </w:rPr>
      </w:pPr>
      <w:r w:rsidRPr="00AB299D">
        <w:rPr>
          <w:sz w:val="32"/>
          <w:szCs w:val="32"/>
        </w:rPr>
        <w:t xml:space="preserve">Last use </w:t>
      </w:r>
    </w:p>
    <w:p w14:paraId="51F4BBD5" w14:textId="77777777" w:rsidR="008F7A3E" w:rsidRPr="00AB299D" w:rsidRDefault="00C86D3D" w:rsidP="00C86D3D">
      <w:pPr>
        <w:numPr>
          <w:ilvl w:val="0"/>
          <w:numId w:val="23"/>
        </w:numPr>
        <w:bidi w:val="0"/>
        <w:rPr>
          <w:sz w:val="32"/>
          <w:szCs w:val="32"/>
          <w:rtl/>
        </w:rPr>
      </w:pPr>
      <w:r w:rsidRPr="00AB299D">
        <w:rPr>
          <w:b/>
          <w:bCs/>
          <w:sz w:val="32"/>
          <w:szCs w:val="32"/>
        </w:rPr>
        <w:t xml:space="preserve">Look for symptoms that suggest drug use such as: </w:t>
      </w:r>
    </w:p>
    <w:p w14:paraId="34D6AEC0" w14:textId="77777777" w:rsidR="008F7A3E" w:rsidRPr="00AB299D" w:rsidRDefault="00C86D3D" w:rsidP="00C86D3D">
      <w:pPr>
        <w:numPr>
          <w:ilvl w:val="0"/>
          <w:numId w:val="24"/>
        </w:numPr>
        <w:bidi w:val="0"/>
        <w:rPr>
          <w:sz w:val="32"/>
          <w:szCs w:val="32"/>
          <w:rtl/>
        </w:rPr>
      </w:pPr>
      <w:r w:rsidRPr="00AB299D">
        <w:rPr>
          <w:sz w:val="32"/>
          <w:szCs w:val="32"/>
        </w:rPr>
        <w:t xml:space="preserve">Acute chest pain in a young person. </w:t>
      </w:r>
    </w:p>
    <w:p w14:paraId="2AFAC375" w14:textId="77777777" w:rsidR="008F7A3E" w:rsidRPr="00AB299D" w:rsidRDefault="00C86D3D" w:rsidP="00C86D3D">
      <w:pPr>
        <w:numPr>
          <w:ilvl w:val="0"/>
          <w:numId w:val="24"/>
        </w:numPr>
        <w:bidi w:val="0"/>
        <w:rPr>
          <w:sz w:val="32"/>
          <w:szCs w:val="32"/>
          <w:rtl/>
        </w:rPr>
      </w:pPr>
      <w:r w:rsidRPr="00AB299D">
        <w:rPr>
          <w:sz w:val="32"/>
          <w:szCs w:val="32"/>
        </w:rPr>
        <w:t>Acute psychosis (</w:t>
      </w:r>
      <w:r w:rsidR="00266211">
        <w:rPr>
          <w:b/>
          <w:bCs/>
          <w:sz w:val="32"/>
          <w:szCs w:val="32"/>
        </w:rPr>
        <w:t>EMERGENCY</w:t>
      </w:r>
      <w:r w:rsidRPr="00AB299D">
        <w:rPr>
          <w:b/>
          <w:bCs/>
          <w:sz w:val="32"/>
          <w:szCs w:val="32"/>
        </w:rPr>
        <w:t>!</w:t>
      </w:r>
      <w:r w:rsidRPr="00AB299D">
        <w:rPr>
          <w:sz w:val="32"/>
          <w:szCs w:val="32"/>
        </w:rPr>
        <w:t>).</w:t>
      </w:r>
    </w:p>
    <w:p w14:paraId="712932D2" w14:textId="77777777" w:rsidR="008F7A3E" w:rsidRPr="00AB299D" w:rsidRDefault="00C86D3D" w:rsidP="00C86D3D">
      <w:pPr>
        <w:numPr>
          <w:ilvl w:val="0"/>
          <w:numId w:val="24"/>
        </w:numPr>
        <w:bidi w:val="0"/>
        <w:rPr>
          <w:sz w:val="32"/>
          <w:szCs w:val="32"/>
          <w:rtl/>
        </w:rPr>
      </w:pPr>
      <w:r w:rsidRPr="00AB299D">
        <w:rPr>
          <w:sz w:val="32"/>
          <w:szCs w:val="32"/>
        </w:rPr>
        <w:t>Mood and sleep disorders.</w:t>
      </w:r>
    </w:p>
    <w:p w14:paraId="548FA1E4" w14:textId="77777777" w:rsidR="008F7A3E" w:rsidRPr="00AB299D" w:rsidRDefault="00C86D3D" w:rsidP="00C86D3D">
      <w:pPr>
        <w:numPr>
          <w:ilvl w:val="0"/>
          <w:numId w:val="25"/>
        </w:numPr>
        <w:bidi w:val="0"/>
        <w:rPr>
          <w:sz w:val="32"/>
          <w:szCs w:val="32"/>
        </w:rPr>
      </w:pPr>
      <w:r w:rsidRPr="00AB299D">
        <w:rPr>
          <w:b/>
          <w:bCs/>
          <w:sz w:val="32"/>
          <w:szCs w:val="32"/>
        </w:rPr>
        <w:t xml:space="preserve">Assessment </w:t>
      </w:r>
    </w:p>
    <w:p w14:paraId="25428E8F" w14:textId="77777777" w:rsidR="008F7A3E" w:rsidRPr="00AB299D" w:rsidRDefault="00C86D3D" w:rsidP="00C86D3D">
      <w:pPr>
        <w:numPr>
          <w:ilvl w:val="0"/>
          <w:numId w:val="26"/>
        </w:numPr>
        <w:bidi w:val="0"/>
        <w:rPr>
          <w:sz w:val="32"/>
          <w:szCs w:val="32"/>
          <w:rtl/>
        </w:rPr>
      </w:pPr>
      <w:r w:rsidRPr="00AB299D">
        <w:rPr>
          <w:sz w:val="32"/>
          <w:szCs w:val="32"/>
        </w:rPr>
        <w:t>Medical, psychological, social and occupational needs</w:t>
      </w:r>
    </w:p>
    <w:p w14:paraId="0563B88E" w14:textId="77777777" w:rsidR="008F7A3E" w:rsidRPr="00AB299D" w:rsidRDefault="00C86D3D" w:rsidP="00C86D3D">
      <w:pPr>
        <w:numPr>
          <w:ilvl w:val="0"/>
          <w:numId w:val="26"/>
        </w:numPr>
        <w:bidi w:val="0"/>
        <w:rPr>
          <w:sz w:val="32"/>
          <w:szCs w:val="32"/>
          <w:rtl/>
        </w:rPr>
      </w:pPr>
      <w:r w:rsidRPr="00AB299D">
        <w:rPr>
          <w:sz w:val="32"/>
          <w:szCs w:val="32"/>
        </w:rPr>
        <w:t>History of drug use</w:t>
      </w:r>
    </w:p>
    <w:p w14:paraId="5DABC054" w14:textId="77777777" w:rsidR="008F7A3E" w:rsidRPr="00AB299D" w:rsidRDefault="00C86D3D" w:rsidP="00C86D3D">
      <w:pPr>
        <w:numPr>
          <w:ilvl w:val="0"/>
          <w:numId w:val="26"/>
        </w:numPr>
        <w:bidi w:val="0"/>
        <w:rPr>
          <w:sz w:val="32"/>
          <w:szCs w:val="32"/>
          <w:rtl/>
        </w:rPr>
      </w:pPr>
      <w:r w:rsidRPr="00AB299D">
        <w:rPr>
          <w:sz w:val="32"/>
          <w:szCs w:val="32"/>
        </w:rPr>
        <w:t>Experience of previous treatment, if any</w:t>
      </w:r>
    </w:p>
    <w:p w14:paraId="20FE3ED1" w14:textId="77777777" w:rsidR="008F7A3E" w:rsidRPr="00AB299D" w:rsidRDefault="00C86D3D" w:rsidP="00C86D3D">
      <w:pPr>
        <w:numPr>
          <w:ilvl w:val="0"/>
          <w:numId w:val="26"/>
        </w:numPr>
        <w:bidi w:val="0"/>
        <w:rPr>
          <w:sz w:val="32"/>
          <w:szCs w:val="32"/>
          <w:rtl/>
        </w:rPr>
      </w:pPr>
      <w:r w:rsidRPr="00AB299D">
        <w:rPr>
          <w:sz w:val="32"/>
          <w:szCs w:val="32"/>
        </w:rPr>
        <w:t>Goals in relation to his or her drug use</w:t>
      </w:r>
    </w:p>
    <w:p w14:paraId="54BCABC5" w14:textId="77777777" w:rsidR="008F7A3E" w:rsidRPr="00AB299D" w:rsidRDefault="00C86D3D" w:rsidP="00C86D3D">
      <w:pPr>
        <w:numPr>
          <w:ilvl w:val="0"/>
          <w:numId w:val="26"/>
        </w:numPr>
        <w:bidi w:val="0"/>
        <w:rPr>
          <w:sz w:val="32"/>
          <w:szCs w:val="32"/>
          <w:rtl/>
        </w:rPr>
      </w:pPr>
      <w:r w:rsidRPr="00AB299D">
        <w:rPr>
          <w:sz w:val="32"/>
          <w:szCs w:val="32"/>
        </w:rPr>
        <w:t>Treatment preferences.</w:t>
      </w:r>
    </w:p>
    <w:p w14:paraId="65168838" w14:textId="77777777" w:rsidR="0027720F" w:rsidRDefault="0027720F" w:rsidP="0027720F">
      <w:pPr>
        <w:bidi w:val="0"/>
        <w:rPr>
          <w:sz w:val="32"/>
          <w:szCs w:val="32"/>
        </w:rPr>
      </w:pPr>
    </w:p>
    <w:p w14:paraId="71966244" w14:textId="77777777" w:rsidR="00E57414" w:rsidRDefault="00E57414" w:rsidP="00E57414">
      <w:pPr>
        <w:bidi w:val="0"/>
        <w:rPr>
          <w:sz w:val="32"/>
          <w:szCs w:val="32"/>
        </w:rPr>
      </w:pPr>
    </w:p>
    <w:p w14:paraId="3144BCBF" w14:textId="77777777" w:rsidR="00E57414" w:rsidRDefault="00E57414" w:rsidP="00E57414">
      <w:pPr>
        <w:bidi w:val="0"/>
        <w:rPr>
          <w:sz w:val="32"/>
          <w:szCs w:val="32"/>
        </w:rPr>
      </w:pPr>
    </w:p>
    <w:p w14:paraId="3509B08C" w14:textId="77777777" w:rsidR="00E57414" w:rsidRDefault="00E57414" w:rsidP="00E57414">
      <w:pPr>
        <w:bidi w:val="0"/>
        <w:rPr>
          <w:sz w:val="32"/>
          <w:szCs w:val="32"/>
        </w:rPr>
      </w:pPr>
    </w:p>
    <w:p w14:paraId="4FC6B76F" w14:textId="77777777" w:rsidR="00E57414" w:rsidRPr="00AB299D" w:rsidRDefault="00E57414" w:rsidP="00E57414">
      <w:pPr>
        <w:bidi w:val="0"/>
        <w:rPr>
          <w:sz w:val="32"/>
          <w:szCs w:val="32"/>
        </w:rPr>
      </w:pPr>
      <w:bookmarkStart w:id="0" w:name="_GoBack"/>
      <w:bookmarkEnd w:id="0"/>
    </w:p>
    <w:p w14:paraId="2C74BC83" w14:textId="21F93C98" w:rsidR="00AB299D" w:rsidRPr="00B32387" w:rsidRDefault="00AB299D" w:rsidP="00AB299D">
      <w:pPr>
        <w:bidi w:val="0"/>
        <w:rPr>
          <w:b/>
          <w:bCs/>
          <w:sz w:val="44"/>
          <w:szCs w:val="44"/>
          <w:u w:val="single"/>
        </w:rPr>
      </w:pPr>
      <w:r w:rsidRPr="00B32387">
        <w:rPr>
          <w:b/>
          <w:bCs/>
          <w:sz w:val="44"/>
          <w:szCs w:val="44"/>
          <w:u w:val="single"/>
        </w:rPr>
        <w:lastRenderedPageBreak/>
        <w:t>Brief intervention</w:t>
      </w:r>
      <w:r w:rsidR="002847BF">
        <w:rPr>
          <w:b/>
          <w:bCs/>
          <w:sz w:val="44"/>
          <w:szCs w:val="44"/>
          <w:u w:val="single"/>
        </w:rPr>
        <w:t xml:space="preserve"> </w:t>
      </w:r>
    </w:p>
    <w:p w14:paraId="1570C436" w14:textId="7FE6C6FE" w:rsidR="008F7A3E" w:rsidRPr="00AB299D" w:rsidRDefault="00C86D3D" w:rsidP="00C86D3D">
      <w:pPr>
        <w:numPr>
          <w:ilvl w:val="0"/>
          <w:numId w:val="27"/>
        </w:numPr>
        <w:bidi w:val="0"/>
        <w:rPr>
          <w:sz w:val="32"/>
          <w:szCs w:val="32"/>
        </w:rPr>
      </w:pPr>
      <w:r w:rsidRPr="00AB299D">
        <w:rPr>
          <w:b/>
          <w:bCs/>
          <w:sz w:val="32"/>
          <w:szCs w:val="32"/>
        </w:rPr>
        <w:t>C</w:t>
      </w:r>
      <w:r w:rsidR="002847BF">
        <w:rPr>
          <w:b/>
          <w:bCs/>
          <w:sz w:val="32"/>
          <w:szCs w:val="32"/>
        </w:rPr>
        <w:t>omponents of brief intervention</w:t>
      </w:r>
      <w:r w:rsidRPr="00AB299D">
        <w:rPr>
          <w:b/>
          <w:bCs/>
          <w:sz w:val="32"/>
          <w:szCs w:val="32"/>
        </w:rPr>
        <w:t>:</w:t>
      </w:r>
    </w:p>
    <w:p w14:paraId="2223FE32" w14:textId="77777777" w:rsidR="008F7A3E" w:rsidRPr="00AB299D" w:rsidRDefault="00C86D3D" w:rsidP="00C86D3D">
      <w:pPr>
        <w:numPr>
          <w:ilvl w:val="0"/>
          <w:numId w:val="28"/>
        </w:numPr>
        <w:bidi w:val="0"/>
        <w:rPr>
          <w:sz w:val="32"/>
          <w:szCs w:val="32"/>
          <w:rtl/>
        </w:rPr>
      </w:pPr>
      <w:r w:rsidRPr="00AB299D">
        <w:rPr>
          <w:sz w:val="32"/>
          <w:szCs w:val="32"/>
        </w:rPr>
        <w:t>Introducing the issue in the context of the patient's health</w:t>
      </w:r>
    </w:p>
    <w:p w14:paraId="59DB8EF1" w14:textId="77777777" w:rsidR="008F7A3E" w:rsidRPr="00AB299D" w:rsidRDefault="00C86D3D" w:rsidP="00C86D3D">
      <w:pPr>
        <w:numPr>
          <w:ilvl w:val="0"/>
          <w:numId w:val="28"/>
        </w:numPr>
        <w:bidi w:val="0"/>
        <w:rPr>
          <w:sz w:val="32"/>
          <w:szCs w:val="32"/>
          <w:rtl/>
        </w:rPr>
      </w:pPr>
      <w:r w:rsidRPr="00AB299D">
        <w:rPr>
          <w:sz w:val="32"/>
          <w:szCs w:val="32"/>
        </w:rPr>
        <w:t>Screening, evaluating, and assessing</w:t>
      </w:r>
    </w:p>
    <w:p w14:paraId="57079807" w14:textId="77777777" w:rsidR="008F7A3E" w:rsidRPr="00AB299D" w:rsidRDefault="00C86D3D" w:rsidP="00C86D3D">
      <w:pPr>
        <w:numPr>
          <w:ilvl w:val="0"/>
          <w:numId w:val="28"/>
        </w:numPr>
        <w:bidi w:val="0"/>
        <w:rPr>
          <w:sz w:val="32"/>
          <w:szCs w:val="32"/>
          <w:rtl/>
        </w:rPr>
      </w:pPr>
      <w:r w:rsidRPr="00AB299D">
        <w:rPr>
          <w:sz w:val="32"/>
          <w:szCs w:val="32"/>
        </w:rPr>
        <w:t>Providing feedback</w:t>
      </w:r>
    </w:p>
    <w:p w14:paraId="596034A2" w14:textId="77777777" w:rsidR="008F7A3E" w:rsidRPr="00AB299D" w:rsidRDefault="00C86D3D" w:rsidP="00C86D3D">
      <w:pPr>
        <w:numPr>
          <w:ilvl w:val="0"/>
          <w:numId w:val="28"/>
        </w:numPr>
        <w:bidi w:val="0"/>
        <w:rPr>
          <w:sz w:val="32"/>
          <w:szCs w:val="32"/>
          <w:rtl/>
        </w:rPr>
      </w:pPr>
      <w:r w:rsidRPr="00AB299D">
        <w:rPr>
          <w:sz w:val="32"/>
          <w:szCs w:val="32"/>
        </w:rPr>
        <w:t>Talking about change and setting goals</w:t>
      </w:r>
    </w:p>
    <w:p w14:paraId="5AD020DD" w14:textId="77777777" w:rsidR="008F7A3E" w:rsidRPr="00AB299D" w:rsidRDefault="00C86D3D" w:rsidP="00C86D3D">
      <w:pPr>
        <w:numPr>
          <w:ilvl w:val="0"/>
          <w:numId w:val="28"/>
        </w:numPr>
        <w:bidi w:val="0"/>
        <w:rPr>
          <w:sz w:val="32"/>
          <w:szCs w:val="32"/>
          <w:rtl/>
        </w:rPr>
      </w:pPr>
      <w:r w:rsidRPr="00AB299D">
        <w:rPr>
          <w:sz w:val="32"/>
          <w:szCs w:val="32"/>
        </w:rPr>
        <w:t>Summarizing and reaching closure</w:t>
      </w:r>
    </w:p>
    <w:p w14:paraId="7D899B58" w14:textId="77777777" w:rsidR="008F7A3E" w:rsidRPr="00AB299D" w:rsidRDefault="00C86D3D" w:rsidP="00C86D3D">
      <w:pPr>
        <w:numPr>
          <w:ilvl w:val="0"/>
          <w:numId w:val="29"/>
        </w:numPr>
        <w:bidi w:val="0"/>
        <w:rPr>
          <w:sz w:val="32"/>
          <w:szCs w:val="32"/>
        </w:rPr>
      </w:pPr>
      <w:r w:rsidRPr="00AB299D">
        <w:rPr>
          <w:sz w:val="32"/>
          <w:szCs w:val="32"/>
        </w:rPr>
        <w:t xml:space="preserve">Counseling </w:t>
      </w:r>
    </w:p>
    <w:p w14:paraId="23196FBD" w14:textId="77777777" w:rsidR="008F7A3E" w:rsidRPr="00AB299D" w:rsidRDefault="00C86D3D" w:rsidP="00C86D3D">
      <w:pPr>
        <w:numPr>
          <w:ilvl w:val="0"/>
          <w:numId w:val="30"/>
        </w:numPr>
        <w:bidi w:val="0"/>
        <w:rPr>
          <w:sz w:val="32"/>
          <w:szCs w:val="32"/>
          <w:rtl/>
        </w:rPr>
      </w:pPr>
      <w:r w:rsidRPr="00AB299D">
        <w:rPr>
          <w:sz w:val="32"/>
          <w:szCs w:val="32"/>
        </w:rPr>
        <w:t xml:space="preserve">Psychosocial interventions: </w:t>
      </w:r>
    </w:p>
    <w:p w14:paraId="21E06760" w14:textId="77777777" w:rsidR="008F7A3E" w:rsidRPr="00AB299D" w:rsidRDefault="00C86D3D" w:rsidP="00C86D3D">
      <w:pPr>
        <w:numPr>
          <w:ilvl w:val="0"/>
          <w:numId w:val="31"/>
        </w:numPr>
        <w:bidi w:val="0"/>
        <w:rPr>
          <w:sz w:val="32"/>
          <w:szCs w:val="32"/>
          <w:rtl/>
        </w:rPr>
      </w:pPr>
      <w:r w:rsidRPr="00AB299D">
        <w:rPr>
          <w:sz w:val="32"/>
          <w:szCs w:val="32"/>
        </w:rPr>
        <w:t xml:space="preserve">Contingency management </w:t>
      </w:r>
    </w:p>
    <w:p w14:paraId="38EA8CD1" w14:textId="77777777" w:rsidR="00AB299D" w:rsidRPr="00AB299D" w:rsidRDefault="00AB299D" w:rsidP="00AB299D">
      <w:pPr>
        <w:bidi w:val="0"/>
        <w:rPr>
          <w:sz w:val="32"/>
          <w:szCs w:val="32"/>
          <w:rtl/>
        </w:rPr>
      </w:pPr>
      <w:r w:rsidRPr="00AB299D">
        <w:rPr>
          <w:sz w:val="32"/>
          <w:szCs w:val="32"/>
        </w:rPr>
        <w:t>A set of techniques that focus on changing specified behaviors.</w:t>
      </w:r>
    </w:p>
    <w:p w14:paraId="1928F795" w14:textId="77777777" w:rsidR="008F7A3E" w:rsidRPr="00AB299D" w:rsidRDefault="00C86D3D" w:rsidP="00C86D3D">
      <w:pPr>
        <w:numPr>
          <w:ilvl w:val="0"/>
          <w:numId w:val="32"/>
        </w:numPr>
        <w:bidi w:val="0"/>
        <w:rPr>
          <w:sz w:val="32"/>
          <w:szCs w:val="32"/>
          <w:rtl/>
        </w:rPr>
      </w:pPr>
      <w:r w:rsidRPr="00AB299D">
        <w:rPr>
          <w:sz w:val="32"/>
          <w:szCs w:val="32"/>
        </w:rPr>
        <w:t>Behavioral couples therapy : interventions to service users in close contact with a non-drug-misusing family member</w:t>
      </w:r>
    </w:p>
    <w:p w14:paraId="53AED7CF" w14:textId="77777777" w:rsidR="008F7A3E" w:rsidRPr="00AB299D" w:rsidRDefault="00C86D3D" w:rsidP="00C86D3D">
      <w:pPr>
        <w:numPr>
          <w:ilvl w:val="0"/>
          <w:numId w:val="32"/>
        </w:numPr>
        <w:bidi w:val="0"/>
        <w:rPr>
          <w:sz w:val="32"/>
          <w:szCs w:val="32"/>
          <w:rtl/>
        </w:rPr>
      </w:pPr>
      <w:r w:rsidRPr="00AB299D">
        <w:rPr>
          <w:sz w:val="32"/>
          <w:szCs w:val="32"/>
        </w:rPr>
        <w:t xml:space="preserve">A range of evidence-based psychological interventions, </w:t>
      </w:r>
    </w:p>
    <w:p w14:paraId="759A0161" w14:textId="77777777" w:rsidR="00AB299D" w:rsidRPr="00AB299D" w:rsidRDefault="00AB299D" w:rsidP="00AB299D">
      <w:pPr>
        <w:bidi w:val="0"/>
        <w:rPr>
          <w:sz w:val="32"/>
          <w:szCs w:val="32"/>
          <w:rtl/>
        </w:rPr>
      </w:pPr>
      <w:r w:rsidRPr="00AB299D">
        <w:rPr>
          <w:sz w:val="32"/>
          <w:szCs w:val="32"/>
        </w:rPr>
        <w:t xml:space="preserve">   such as cognitive behavioral therapy.</w:t>
      </w:r>
    </w:p>
    <w:p w14:paraId="3033D6A2" w14:textId="77777777" w:rsidR="00C86D3D" w:rsidRPr="00AB299D" w:rsidRDefault="00C86D3D" w:rsidP="00C86D3D">
      <w:pPr>
        <w:numPr>
          <w:ilvl w:val="0"/>
          <w:numId w:val="33"/>
        </w:numPr>
        <w:bidi w:val="0"/>
        <w:rPr>
          <w:sz w:val="32"/>
          <w:szCs w:val="32"/>
          <w:rtl/>
        </w:rPr>
      </w:pPr>
      <w:r w:rsidRPr="00AB299D">
        <w:rPr>
          <w:sz w:val="32"/>
          <w:szCs w:val="32"/>
        </w:rPr>
        <w:t xml:space="preserve">medical intervention </w:t>
      </w:r>
    </w:p>
    <w:sectPr w:rsidR="00C86D3D" w:rsidRPr="00AB299D" w:rsidSect="006D61D0">
      <w:headerReference w:type="default" r:id="rId48"/>
      <w:footerReference w:type="default" r:id="rId4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7E111" w14:textId="77777777" w:rsidR="00C831B3" w:rsidRDefault="00C831B3" w:rsidP="00FC22D2">
      <w:pPr>
        <w:spacing w:after="0" w:line="240" w:lineRule="auto"/>
      </w:pPr>
      <w:r>
        <w:separator/>
      </w:r>
    </w:p>
  </w:endnote>
  <w:endnote w:type="continuationSeparator" w:id="0">
    <w:p w14:paraId="6029D565" w14:textId="77777777" w:rsidR="00C831B3" w:rsidRDefault="00C831B3" w:rsidP="00FC2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9A971" w14:textId="77777777" w:rsidR="00310B43" w:rsidRDefault="00310B43">
    <w:pPr>
      <w:pStyle w:val="Footer"/>
    </w:pPr>
    <w:r>
      <w:t xml:space="preserve">Done by: Mahmood Tokhtah &amp; AlWalid Alburaik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9AFDB3" w14:textId="77777777" w:rsidR="00C831B3" w:rsidRDefault="00C831B3" w:rsidP="00FC22D2">
      <w:pPr>
        <w:spacing w:after="0" w:line="240" w:lineRule="auto"/>
      </w:pPr>
      <w:r>
        <w:separator/>
      </w:r>
    </w:p>
  </w:footnote>
  <w:footnote w:type="continuationSeparator" w:id="0">
    <w:p w14:paraId="30EF47EF" w14:textId="77777777" w:rsidR="00C831B3" w:rsidRDefault="00C831B3" w:rsidP="00FC22D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4F7E6" w14:textId="77777777" w:rsidR="00310B43" w:rsidRDefault="00310B43">
    <w:pPr>
      <w:pStyle w:val="Header"/>
    </w:pPr>
    <w:r>
      <w:rPr>
        <w:noProof/>
      </w:rPr>
      <mc:AlternateContent>
        <mc:Choice Requires="wps">
          <w:drawing>
            <wp:anchor distT="0" distB="0" distL="114300" distR="114300" simplePos="0" relativeHeight="251659264" behindDoc="0" locked="0" layoutInCell="1" allowOverlap="1" wp14:anchorId="31FFDD2F" wp14:editId="3FD51BDB">
              <wp:simplePos x="0" y="0"/>
              <wp:positionH relativeFrom="page">
                <wp:align>center</wp:align>
              </wp:positionH>
              <mc:AlternateContent>
                <mc:Choice Requires="wp14">
                  <wp:positionV relativeFrom="page">
                    <wp14:pctPosVOffset>3000</wp14:pctPosVOffset>
                  </wp:positionV>
                </mc:Choice>
                <mc:Fallback>
                  <wp:positionV relativeFrom="page">
                    <wp:posOffset>320675</wp:posOffset>
                  </wp:positionV>
                </mc:Fallback>
              </mc:AlternateContent>
              <wp:extent cx="914400" cy="283464"/>
              <wp:effectExtent l="0" t="0" r="1270" b="2540"/>
              <wp:wrapNone/>
              <wp:docPr id="47" name="Rectangle 47"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D9A7AD8" w14:textId="77777777" w:rsidR="00310B43" w:rsidRDefault="00310B43">
                              <w:pPr>
                                <w:pStyle w:val="NoSpacing"/>
                                <w:jc w:val="center"/>
                                <w:rPr>
                                  <w:b/>
                                  <w:caps/>
                                  <w:spacing w:val="20"/>
                                  <w:sz w:val="28"/>
                                  <w:szCs w:val="28"/>
                                </w:rPr>
                              </w:pPr>
                              <w:r>
                                <w:rPr>
                                  <w:b/>
                                  <w:caps/>
                                  <w:spacing w:val="20"/>
                                  <w:sz w:val="28"/>
                                  <w:szCs w:val="28"/>
                                </w:rPr>
                                <w:t xml:space="preserve">smoking &amp; drug abuse </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31FFDD2F" id="Rectangle_x0020_47" o:spid="_x0000_s1026" alt="Title: Document Title" style="position:absolute;left:0;text-align:left;margin-left:0;margin-top:0;width:1in;height:22.3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" fillcolor="#44546a [3215]" stroked="f" strokeweight="1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D9A7AD8" w14:textId="77777777" w:rsidR="00310B43" w:rsidRDefault="00310B43">
                        <w:pPr>
                          <w:pStyle w:val="NoSpacing"/>
                          <w:jc w:val="center"/>
                          <w:rPr>
                            <w:b/>
                            <w:caps/>
                            <w:spacing w:val="20"/>
                            <w:sz w:val="28"/>
                            <w:szCs w:val="28"/>
                          </w:rPr>
                        </w:pPr>
                        <w:r>
                          <w:rPr>
                            <w:b/>
                            <w:caps/>
                            <w:spacing w:val="20"/>
                            <w:sz w:val="28"/>
                            <w:szCs w:val="28"/>
                          </w:rPr>
                          <w:t xml:space="preserve">smoking &amp; drug abuse </w:t>
                        </w:r>
                      </w:p>
                    </w:sdtContent>
                  </w:sdt>
                </w:txbxContent>
              </v:textbox>
              <w10:wrap anchorx="page" anchory="page"/>
            </v:rect>
          </w:pict>
        </mc:Fallback>
      </mc:AlternateContent>
    </w:r>
  </w:p>
  <w:p w14:paraId="49171310" w14:textId="77777777" w:rsidR="00310B43" w:rsidRDefault="00310B4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E2D04"/>
    <w:multiLevelType w:val="hybridMultilevel"/>
    <w:tmpl w:val="489C1F8C"/>
    <w:lvl w:ilvl="0" w:tplc="04090011">
      <w:start w:val="1"/>
      <w:numFmt w:val="decimal"/>
      <w:lvlText w:val="%1)"/>
      <w:lvlJc w:val="left"/>
      <w:pPr>
        <w:ind w:left="720" w:hanging="360"/>
      </w:pPr>
      <w:rPr>
        <w:rFonts w:hint="default"/>
      </w:rPr>
    </w:lvl>
    <w:lvl w:ilvl="1" w:tplc="CC0A154E" w:tentative="1">
      <w:start w:val="1"/>
      <w:numFmt w:val="bullet"/>
      <w:lvlText w:val="•"/>
      <w:lvlJc w:val="left"/>
      <w:pPr>
        <w:tabs>
          <w:tab w:val="num" w:pos="1440"/>
        </w:tabs>
        <w:ind w:left="1440" w:hanging="360"/>
      </w:pPr>
      <w:rPr>
        <w:rFonts w:ascii="Arial" w:hAnsi="Arial" w:hint="default"/>
      </w:rPr>
    </w:lvl>
    <w:lvl w:ilvl="2" w:tplc="B2FAC064" w:tentative="1">
      <w:start w:val="1"/>
      <w:numFmt w:val="bullet"/>
      <w:lvlText w:val="•"/>
      <w:lvlJc w:val="left"/>
      <w:pPr>
        <w:tabs>
          <w:tab w:val="num" w:pos="2160"/>
        </w:tabs>
        <w:ind w:left="2160" w:hanging="360"/>
      </w:pPr>
      <w:rPr>
        <w:rFonts w:ascii="Arial" w:hAnsi="Arial" w:hint="default"/>
      </w:rPr>
    </w:lvl>
    <w:lvl w:ilvl="3" w:tplc="53BA9200" w:tentative="1">
      <w:start w:val="1"/>
      <w:numFmt w:val="bullet"/>
      <w:lvlText w:val="•"/>
      <w:lvlJc w:val="left"/>
      <w:pPr>
        <w:tabs>
          <w:tab w:val="num" w:pos="2880"/>
        </w:tabs>
        <w:ind w:left="2880" w:hanging="360"/>
      </w:pPr>
      <w:rPr>
        <w:rFonts w:ascii="Arial" w:hAnsi="Arial" w:hint="default"/>
      </w:rPr>
    </w:lvl>
    <w:lvl w:ilvl="4" w:tplc="84F65D3A" w:tentative="1">
      <w:start w:val="1"/>
      <w:numFmt w:val="bullet"/>
      <w:lvlText w:val="•"/>
      <w:lvlJc w:val="left"/>
      <w:pPr>
        <w:tabs>
          <w:tab w:val="num" w:pos="3600"/>
        </w:tabs>
        <w:ind w:left="3600" w:hanging="360"/>
      </w:pPr>
      <w:rPr>
        <w:rFonts w:ascii="Arial" w:hAnsi="Arial" w:hint="default"/>
      </w:rPr>
    </w:lvl>
    <w:lvl w:ilvl="5" w:tplc="10E8E240" w:tentative="1">
      <w:start w:val="1"/>
      <w:numFmt w:val="bullet"/>
      <w:lvlText w:val="•"/>
      <w:lvlJc w:val="left"/>
      <w:pPr>
        <w:tabs>
          <w:tab w:val="num" w:pos="4320"/>
        </w:tabs>
        <w:ind w:left="4320" w:hanging="360"/>
      </w:pPr>
      <w:rPr>
        <w:rFonts w:ascii="Arial" w:hAnsi="Arial" w:hint="default"/>
      </w:rPr>
    </w:lvl>
    <w:lvl w:ilvl="6" w:tplc="380C9484" w:tentative="1">
      <w:start w:val="1"/>
      <w:numFmt w:val="bullet"/>
      <w:lvlText w:val="•"/>
      <w:lvlJc w:val="left"/>
      <w:pPr>
        <w:tabs>
          <w:tab w:val="num" w:pos="5040"/>
        </w:tabs>
        <w:ind w:left="5040" w:hanging="360"/>
      </w:pPr>
      <w:rPr>
        <w:rFonts w:ascii="Arial" w:hAnsi="Arial" w:hint="default"/>
      </w:rPr>
    </w:lvl>
    <w:lvl w:ilvl="7" w:tplc="353EF384" w:tentative="1">
      <w:start w:val="1"/>
      <w:numFmt w:val="bullet"/>
      <w:lvlText w:val="•"/>
      <w:lvlJc w:val="left"/>
      <w:pPr>
        <w:tabs>
          <w:tab w:val="num" w:pos="5760"/>
        </w:tabs>
        <w:ind w:left="5760" w:hanging="360"/>
      </w:pPr>
      <w:rPr>
        <w:rFonts w:ascii="Arial" w:hAnsi="Arial" w:hint="default"/>
      </w:rPr>
    </w:lvl>
    <w:lvl w:ilvl="8" w:tplc="BB3C6F7A" w:tentative="1">
      <w:start w:val="1"/>
      <w:numFmt w:val="bullet"/>
      <w:lvlText w:val="•"/>
      <w:lvlJc w:val="left"/>
      <w:pPr>
        <w:tabs>
          <w:tab w:val="num" w:pos="6480"/>
        </w:tabs>
        <w:ind w:left="6480" w:hanging="360"/>
      </w:pPr>
      <w:rPr>
        <w:rFonts w:ascii="Arial" w:hAnsi="Arial" w:hint="default"/>
      </w:rPr>
    </w:lvl>
  </w:abstractNum>
  <w:abstractNum w:abstractNumId="1">
    <w:nsid w:val="03B858D8"/>
    <w:multiLevelType w:val="hybridMultilevel"/>
    <w:tmpl w:val="4E8CE00C"/>
    <w:lvl w:ilvl="0" w:tplc="AA5C026A">
      <w:start w:val="1"/>
      <w:numFmt w:val="bullet"/>
      <w:lvlText w:val="•"/>
      <w:lvlJc w:val="left"/>
      <w:pPr>
        <w:tabs>
          <w:tab w:val="num" w:pos="720"/>
        </w:tabs>
        <w:ind w:left="720" w:hanging="360"/>
      </w:pPr>
      <w:rPr>
        <w:rFonts w:ascii="Arial" w:hAnsi="Arial" w:hint="default"/>
      </w:rPr>
    </w:lvl>
    <w:lvl w:ilvl="1" w:tplc="EB0A5D52" w:tentative="1">
      <w:start w:val="1"/>
      <w:numFmt w:val="bullet"/>
      <w:lvlText w:val="•"/>
      <w:lvlJc w:val="left"/>
      <w:pPr>
        <w:tabs>
          <w:tab w:val="num" w:pos="1440"/>
        </w:tabs>
        <w:ind w:left="1440" w:hanging="360"/>
      </w:pPr>
      <w:rPr>
        <w:rFonts w:ascii="Arial" w:hAnsi="Arial" w:hint="default"/>
      </w:rPr>
    </w:lvl>
    <w:lvl w:ilvl="2" w:tplc="68EECC3A" w:tentative="1">
      <w:start w:val="1"/>
      <w:numFmt w:val="bullet"/>
      <w:lvlText w:val="•"/>
      <w:lvlJc w:val="left"/>
      <w:pPr>
        <w:tabs>
          <w:tab w:val="num" w:pos="2160"/>
        </w:tabs>
        <w:ind w:left="2160" w:hanging="360"/>
      </w:pPr>
      <w:rPr>
        <w:rFonts w:ascii="Arial" w:hAnsi="Arial" w:hint="default"/>
      </w:rPr>
    </w:lvl>
    <w:lvl w:ilvl="3" w:tplc="768899E0" w:tentative="1">
      <w:start w:val="1"/>
      <w:numFmt w:val="bullet"/>
      <w:lvlText w:val="•"/>
      <w:lvlJc w:val="left"/>
      <w:pPr>
        <w:tabs>
          <w:tab w:val="num" w:pos="2880"/>
        </w:tabs>
        <w:ind w:left="2880" w:hanging="360"/>
      </w:pPr>
      <w:rPr>
        <w:rFonts w:ascii="Arial" w:hAnsi="Arial" w:hint="default"/>
      </w:rPr>
    </w:lvl>
    <w:lvl w:ilvl="4" w:tplc="CF625D58" w:tentative="1">
      <w:start w:val="1"/>
      <w:numFmt w:val="bullet"/>
      <w:lvlText w:val="•"/>
      <w:lvlJc w:val="left"/>
      <w:pPr>
        <w:tabs>
          <w:tab w:val="num" w:pos="3600"/>
        </w:tabs>
        <w:ind w:left="3600" w:hanging="360"/>
      </w:pPr>
      <w:rPr>
        <w:rFonts w:ascii="Arial" w:hAnsi="Arial" w:hint="default"/>
      </w:rPr>
    </w:lvl>
    <w:lvl w:ilvl="5" w:tplc="5F5E204C" w:tentative="1">
      <w:start w:val="1"/>
      <w:numFmt w:val="bullet"/>
      <w:lvlText w:val="•"/>
      <w:lvlJc w:val="left"/>
      <w:pPr>
        <w:tabs>
          <w:tab w:val="num" w:pos="4320"/>
        </w:tabs>
        <w:ind w:left="4320" w:hanging="360"/>
      </w:pPr>
      <w:rPr>
        <w:rFonts w:ascii="Arial" w:hAnsi="Arial" w:hint="default"/>
      </w:rPr>
    </w:lvl>
    <w:lvl w:ilvl="6" w:tplc="818EC5CC" w:tentative="1">
      <w:start w:val="1"/>
      <w:numFmt w:val="bullet"/>
      <w:lvlText w:val="•"/>
      <w:lvlJc w:val="left"/>
      <w:pPr>
        <w:tabs>
          <w:tab w:val="num" w:pos="5040"/>
        </w:tabs>
        <w:ind w:left="5040" w:hanging="360"/>
      </w:pPr>
      <w:rPr>
        <w:rFonts w:ascii="Arial" w:hAnsi="Arial" w:hint="default"/>
      </w:rPr>
    </w:lvl>
    <w:lvl w:ilvl="7" w:tplc="A21EEB34" w:tentative="1">
      <w:start w:val="1"/>
      <w:numFmt w:val="bullet"/>
      <w:lvlText w:val="•"/>
      <w:lvlJc w:val="left"/>
      <w:pPr>
        <w:tabs>
          <w:tab w:val="num" w:pos="5760"/>
        </w:tabs>
        <w:ind w:left="5760" w:hanging="360"/>
      </w:pPr>
      <w:rPr>
        <w:rFonts w:ascii="Arial" w:hAnsi="Arial" w:hint="default"/>
      </w:rPr>
    </w:lvl>
    <w:lvl w:ilvl="8" w:tplc="C3BEFCCE" w:tentative="1">
      <w:start w:val="1"/>
      <w:numFmt w:val="bullet"/>
      <w:lvlText w:val="•"/>
      <w:lvlJc w:val="left"/>
      <w:pPr>
        <w:tabs>
          <w:tab w:val="num" w:pos="6480"/>
        </w:tabs>
        <w:ind w:left="6480" w:hanging="360"/>
      </w:pPr>
      <w:rPr>
        <w:rFonts w:ascii="Arial" w:hAnsi="Arial" w:hint="default"/>
      </w:rPr>
    </w:lvl>
  </w:abstractNum>
  <w:abstractNum w:abstractNumId="2">
    <w:nsid w:val="07D82C53"/>
    <w:multiLevelType w:val="hybridMultilevel"/>
    <w:tmpl w:val="6DD299CA"/>
    <w:lvl w:ilvl="0" w:tplc="747ACBE8">
      <w:start w:val="1"/>
      <w:numFmt w:val="bullet"/>
      <w:lvlText w:val=""/>
      <w:lvlJc w:val="left"/>
      <w:pPr>
        <w:tabs>
          <w:tab w:val="num" w:pos="720"/>
        </w:tabs>
        <w:ind w:left="720" w:hanging="360"/>
      </w:pPr>
      <w:rPr>
        <w:rFonts w:ascii="Wingdings" w:hAnsi="Wingdings" w:hint="default"/>
      </w:rPr>
    </w:lvl>
    <w:lvl w:ilvl="1" w:tplc="2F9023EE">
      <w:start w:val="170"/>
      <w:numFmt w:val="bullet"/>
      <w:lvlText w:val="•"/>
      <w:lvlJc w:val="left"/>
      <w:pPr>
        <w:tabs>
          <w:tab w:val="num" w:pos="1440"/>
        </w:tabs>
        <w:ind w:left="1440" w:hanging="360"/>
      </w:pPr>
      <w:rPr>
        <w:rFonts w:ascii="Arial" w:hAnsi="Arial" w:hint="default"/>
      </w:rPr>
    </w:lvl>
    <w:lvl w:ilvl="2" w:tplc="BF7A5E8E" w:tentative="1">
      <w:start w:val="1"/>
      <w:numFmt w:val="bullet"/>
      <w:lvlText w:val=""/>
      <w:lvlJc w:val="left"/>
      <w:pPr>
        <w:tabs>
          <w:tab w:val="num" w:pos="2160"/>
        </w:tabs>
        <w:ind w:left="2160" w:hanging="360"/>
      </w:pPr>
      <w:rPr>
        <w:rFonts w:ascii="Wingdings" w:hAnsi="Wingdings" w:hint="default"/>
      </w:rPr>
    </w:lvl>
    <w:lvl w:ilvl="3" w:tplc="F538E90E" w:tentative="1">
      <w:start w:val="1"/>
      <w:numFmt w:val="bullet"/>
      <w:lvlText w:val=""/>
      <w:lvlJc w:val="left"/>
      <w:pPr>
        <w:tabs>
          <w:tab w:val="num" w:pos="2880"/>
        </w:tabs>
        <w:ind w:left="2880" w:hanging="360"/>
      </w:pPr>
      <w:rPr>
        <w:rFonts w:ascii="Wingdings" w:hAnsi="Wingdings" w:hint="default"/>
      </w:rPr>
    </w:lvl>
    <w:lvl w:ilvl="4" w:tplc="67A0F97C" w:tentative="1">
      <w:start w:val="1"/>
      <w:numFmt w:val="bullet"/>
      <w:lvlText w:val=""/>
      <w:lvlJc w:val="left"/>
      <w:pPr>
        <w:tabs>
          <w:tab w:val="num" w:pos="3600"/>
        </w:tabs>
        <w:ind w:left="3600" w:hanging="360"/>
      </w:pPr>
      <w:rPr>
        <w:rFonts w:ascii="Wingdings" w:hAnsi="Wingdings" w:hint="default"/>
      </w:rPr>
    </w:lvl>
    <w:lvl w:ilvl="5" w:tplc="D4A8D1A6" w:tentative="1">
      <w:start w:val="1"/>
      <w:numFmt w:val="bullet"/>
      <w:lvlText w:val=""/>
      <w:lvlJc w:val="left"/>
      <w:pPr>
        <w:tabs>
          <w:tab w:val="num" w:pos="4320"/>
        </w:tabs>
        <w:ind w:left="4320" w:hanging="360"/>
      </w:pPr>
      <w:rPr>
        <w:rFonts w:ascii="Wingdings" w:hAnsi="Wingdings" w:hint="default"/>
      </w:rPr>
    </w:lvl>
    <w:lvl w:ilvl="6" w:tplc="81BC69A8" w:tentative="1">
      <w:start w:val="1"/>
      <w:numFmt w:val="bullet"/>
      <w:lvlText w:val=""/>
      <w:lvlJc w:val="left"/>
      <w:pPr>
        <w:tabs>
          <w:tab w:val="num" w:pos="5040"/>
        </w:tabs>
        <w:ind w:left="5040" w:hanging="360"/>
      </w:pPr>
      <w:rPr>
        <w:rFonts w:ascii="Wingdings" w:hAnsi="Wingdings" w:hint="default"/>
      </w:rPr>
    </w:lvl>
    <w:lvl w:ilvl="7" w:tplc="D0780122" w:tentative="1">
      <w:start w:val="1"/>
      <w:numFmt w:val="bullet"/>
      <w:lvlText w:val=""/>
      <w:lvlJc w:val="left"/>
      <w:pPr>
        <w:tabs>
          <w:tab w:val="num" w:pos="5760"/>
        </w:tabs>
        <w:ind w:left="5760" w:hanging="360"/>
      </w:pPr>
      <w:rPr>
        <w:rFonts w:ascii="Wingdings" w:hAnsi="Wingdings" w:hint="default"/>
      </w:rPr>
    </w:lvl>
    <w:lvl w:ilvl="8" w:tplc="D730D2DA" w:tentative="1">
      <w:start w:val="1"/>
      <w:numFmt w:val="bullet"/>
      <w:lvlText w:val=""/>
      <w:lvlJc w:val="left"/>
      <w:pPr>
        <w:tabs>
          <w:tab w:val="num" w:pos="6480"/>
        </w:tabs>
        <w:ind w:left="6480" w:hanging="360"/>
      </w:pPr>
      <w:rPr>
        <w:rFonts w:ascii="Wingdings" w:hAnsi="Wingdings" w:hint="default"/>
      </w:rPr>
    </w:lvl>
  </w:abstractNum>
  <w:abstractNum w:abstractNumId="3">
    <w:nsid w:val="0C1E1243"/>
    <w:multiLevelType w:val="hybridMultilevel"/>
    <w:tmpl w:val="DC540A5A"/>
    <w:lvl w:ilvl="0" w:tplc="B210BBEC">
      <w:start w:val="1"/>
      <w:numFmt w:val="decimal"/>
      <w:lvlText w:val="%1)"/>
      <w:lvlJc w:val="left"/>
      <w:pPr>
        <w:ind w:left="786"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FC637A"/>
    <w:multiLevelType w:val="hybridMultilevel"/>
    <w:tmpl w:val="105C1D12"/>
    <w:lvl w:ilvl="0" w:tplc="AAE463CA">
      <w:start w:val="1"/>
      <w:numFmt w:val="bullet"/>
      <w:lvlText w:val="-"/>
      <w:lvlJc w:val="left"/>
      <w:pPr>
        <w:tabs>
          <w:tab w:val="num" w:pos="720"/>
        </w:tabs>
        <w:ind w:left="720" w:hanging="360"/>
      </w:pPr>
      <w:rPr>
        <w:rFonts w:ascii="Times New Roman" w:hAnsi="Times New Roman" w:hint="default"/>
      </w:rPr>
    </w:lvl>
    <w:lvl w:ilvl="1" w:tplc="93DCED28" w:tentative="1">
      <w:start w:val="1"/>
      <w:numFmt w:val="bullet"/>
      <w:lvlText w:val="-"/>
      <w:lvlJc w:val="left"/>
      <w:pPr>
        <w:tabs>
          <w:tab w:val="num" w:pos="1440"/>
        </w:tabs>
        <w:ind w:left="1440" w:hanging="360"/>
      </w:pPr>
      <w:rPr>
        <w:rFonts w:ascii="Times New Roman" w:hAnsi="Times New Roman" w:hint="default"/>
      </w:rPr>
    </w:lvl>
    <w:lvl w:ilvl="2" w:tplc="B19A1674" w:tentative="1">
      <w:start w:val="1"/>
      <w:numFmt w:val="bullet"/>
      <w:lvlText w:val="-"/>
      <w:lvlJc w:val="left"/>
      <w:pPr>
        <w:tabs>
          <w:tab w:val="num" w:pos="2160"/>
        </w:tabs>
        <w:ind w:left="2160" w:hanging="360"/>
      </w:pPr>
      <w:rPr>
        <w:rFonts w:ascii="Times New Roman" w:hAnsi="Times New Roman" w:hint="default"/>
      </w:rPr>
    </w:lvl>
    <w:lvl w:ilvl="3" w:tplc="D2827FB2" w:tentative="1">
      <w:start w:val="1"/>
      <w:numFmt w:val="bullet"/>
      <w:lvlText w:val="-"/>
      <w:lvlJc w:val="left"/>
      <w:pPr>
        <w:tabs>
          <w:tab w:val="num" w:pos="2880"/>
        </w:tabs>
        <w:ind w:left="2880" w:hanging="360"/>
      </w:pPr>
      <w:rPr>
        <w:rFonts w:ascii="Times New Roman" w:hAnsi="Times New Roman" w:hint="default"/>
      </w:rPr>
    </w:lvl>
    <w:lvl w:ilvl="4" w:tplc="4D48567E" w:tentative="1">
      <w:start w:val="1"/>
      <w:numFmt w:val="bullet"/>
      <w:lvlText w:val="-"/>
      <w:lvlJc w:val="left"/>
      <w:pPr>
        <w:tabs>
          <w:tab w:val="num" w:pos="3600"/>
        </w:tabs>
        <w:ind w:left="3600" w:hanging="360"/>
      </w:pPr>
      <w:rPr>
        <w:rFonts w:ascii="Times New Roman" w:hAnsi="Times New Roman" w:hint="default"/>
      </w:rPr>
    </w:lvl>
    <w:lvl w:ilvl="5" w:tplc="AC828476" w:tentative="1">
      <w:start w:val="1"/>
      <w:numFmt w:val="bullet"/>
      <w:lvlText w:val="-"/>
      <w:lvlJc w:val="left"/>
      <w:pPr>
        <w:tabs>
          <w:tab w:val="num" w:pos="4320"/>
        </w:tabs>
        <w:ind w:left="4320" w:hanging="360"/>
      </w:pPr>
      <w:rPr>
        <w:rFonts w:ascii="Times New Roman" w:hAnsi="Times New Roman" w:hint="default"/>
      </w:rPr>
    </w:lvl>
    <w:lvl w:ilvl="6" w:tplc="363ABDE0" w:tentative="1">
      <w:start w:val="1"/>
      <w:numFmt w:val="bullet"/>
      <w:lvlText w:val="-"/>
      <w:lvlJc w:val="left"/>
      <w:pPr>
        <w:tabs>
          <w:tab w:val="num" w:pos="5040"/>
        </w:tabs>
        <w:ind w:left="5040" w:hanging="360"/>
      </w:pPr>
      <w:rPr>
        <w:rFonts w:ascii="Times New Roman" w:hAnsi="Times New Roman" w:hint="default"/>
      </w:rPr>
    </w:lvl>
    <w:lvl w:ilvl="7" w:tplc="BDA88712" w:tentative="1">
      <w:start w:val="1"/>
      <w:numFmt w:val="bullet"/>
      <w:lvlText w:val="-"/>
      <w:lvlJc w:val="left"/>
      <w:pPr>
        <w:tabs>
          <w:tab w:val="num" w:pos="5760"/>
        </w:tabs>
        <w:ind w:left="5760" w:hanging="360"/>
      </w:pPr>
      <w:rPr>
        <w:rFonts w:ascii="Times New Roman" w:hAnsi="Times New Roman" w:hint="default"/>
      </w:rPr>
    </w:lvl>
    <w:lvl w:ilvl="8" w:tplc="5C522518" w:tentative="1">
      <w:start w:val="1"/>
      <w:numFmt w:val="bullet"/>
      <w:lvlText w:val="-"/>
      <w:lvlJc w:val="left"/>
      <w:pPr>
        <w:tabs>
          <w:tab w:val="num" w:pos="6480"/>
        </w:tabs>
        <w:ind w:left="6480" w:hanging="360"/>
      </w:pPr>
      <w:rPr>
        <w:rFonts w:ascii="Times New Roman" w:hAnsi="Times New Roman" w:hint="default"/>
      </w:rPr>
    </w:lvl>
  </w:abstractNum>
  <w:abstractNum w:abstractNumId="5">
    <w:nsid w:val="0EA21CAF"/>
    <w:multiLevelType w:val="hybridMultilevel"/>
    <w:tmpl w:val="22241D88"/>
    <w:lvl w:ilvl="0" w:tplc="6E5C19A2">
      <w:start w:val="1"/>
      <w:numFmt w:val="bullet"/>
      <w:lvlText w:val="•"/>
      <w:lvlJc w:val="left"/>
      <w:pPr>
        <w:tabs>
          <w:tab w:val="num" w:pos="720"/>
        </w:tabs>
        <w:ind w:left="720" w:hanging="360"/>
      </w:pPr>
      <w:rPr>
        <w:rFonts w:ascii="Arial" w:hAnsi="Arial" w:hint="default"/>
      </w:rPr>
    </w:lvl>
    <w:lvl w:ilvl="1" w:tplc="CC0A154E" w:tentative="1">
      <w:start w:val="1"/>
      <w:numFmt w:val="bullet"/>
      <w:lvlText w:val="•"/>
      <w:lvlJc w:val="left"/>
      <w:pPr>
        <w:tabs>
          <w:tab w:val="num" w:pos="1440"/>
        </w:tabs>
        <w:ind w:left="1440" w:hanging="360"/>
      </w:pPr>
      <w:rPr>
        <w:rFonts w:ascii="Arial" w:hAnsi="Arial" w:hint="default"/>
      </w:rPr>
    </w:lvl>
    <w:lvl w:ilvl="2" w:tplc="B2FAC064" w:tentative="1">
      <w:start w:val="1"/>
      <w:numFmt w:val="bullet"/>
      <w:lvlText w:val="•"/>
      <w:lvlJc w:val="left"/>
      <w:pPr>
        <w:tabs>
          <w:tab w:val="num" w:pos="2160"/>
        </w:tabs>
        <w:ind w:left="2160" w:hanging="360"/>
      </w:pPr>
      <w:rPr>
        <w:rFonts w:ascii="Arial" w:hAnsi="Arial" w:hint="default"/>
      </w:rPr>
    </w:lvl>
    <w:lvl w:ilvl="3" w:tplc="53BA9200" w:tentative="1">
      <w:start w:val="1"/>
      <w:numFmt w:val="bullet"/>
      <w:lvlText w:val="•"/>
      <w:lvlJc w:val="left"/>
      <w:pPr>
        <w:tabs>
          <w:tab w:val="num" w:pos="2880"/>
        </w:tabs>
        <w:ind w:left="2880" w:hanging="360"/>
      </w:pPr>
      <w:rPr>
        <w:rFonts w:ascii="Arial" w:hAnsi="Arial" w:hint="default"/>
      </w:rPr>
    </w:lvl>
    <w:lvl w:ilvl="4" w:tplc="84F65D3A" w:tentative="1">
      <w:start w:val="1"/>
      <w:numFmt w:val="bullet"/>
      <w:lvlText w:val="•"/>
      <w:lvlJc w:val="left"/>
      <w:pPr>
        <w:tabs>
          <w:tab w:val="num" w:pos="3600"/>
        </w:tabs>
        <w:ind w:left="3600" w:hanging="360"/>
      </w:pPr>
      <w:rPr>
        <w:rFonts w:ascii="Arial" w:hAnsi="Arial" w:hint="default"/>
      </w:rPr>
    </w:lvl>
    <w:lvl w:ilvl="5" w:tplc="10E8E240" w:tentative="1">
      <w:start w:val="1"/>
      <w:numFmt w:val="bullet"/>
      <w:lvlText w:val="•"/>
      <w:lvlJc w:val="left"/>
      <w:pPr>
        <w:tabs>
          <w:tab w:val="num" w:pos="4320"/>
        </w:tabs>
        <w:ind w:left="4320" w:hanging="360"/>
      </w:pPr>
      <w:rPr>
        <w:rFonts w:ascii="Arial" w:hAnsi="Arial" w:hint="default"/>
      </w:rPr>
    </w:lvl>
    <w:lvl w:ilvl="6" w:tplc="380C9484" w:tentative="1">
      <w:start w:val="1"/>
      <w:numFmt w:val="bullet"/>
      <w:lvlText w:val="•"/>
      <w:lvlJc w:val="left"/>
      <w:pPr>
        <w:tabs>
          <w:tab w:val="num" w:pos="5040"/>
        </w:tabs>
        <w:ind w:left="5040" w:hanging="360"/>
      </w:pPr>
      <w:rPr>
        <w:rFonts w:ascii="Arial" w:hAnsi="Arial" w:hint="default"/>
      </w:rPr>
    </w:lvl>
    <w:lvl w:ilvl="7" w:tplc="353EF384" w:tentative="1">
      <w:start w:val="1"/>
      <w:numFmt w:val="bullet"/>
      <w:lvlText w:val="•"/>
      <w:lvlJc w:val="left"/>
      <w:pPr>
        <w:tabs>
          <w:tab w:val="num" w:pos="5760"/>
        </w:tabs>
        <w:ind w:left="5760" w:hanging="360"/>
      </w:pPr>
      <w:rPr>
        <w:rFonts w:ascii="Arial" w:hAnsi="Arial" w:hint="default"/>
      </w:rPr>
    </w:lvl>
    <w:lvl w:ilvl="8" w:tplc="BB3C6F7A" w:tentative="1">
      <w:start w:val="1"/>
      <w:numFmt w:val="bullet"/>
      <w:lvlText w:val="•"/>
      <w:lvlJc w:val="left"/>
      <w:pPr>
        <w:tabs>
          <w:tab w:val="num" w:pos="6480"/>
        </w:tabs>
        <w:ind w:left="6480" w:hanging="360"/>
      </w:pPr>
      <w:rPr>
        <w:rFonts w:ascii="Arial" w:hAnsi="Arial" w:hint="default"/>
      </w:rPr>
    </w:lvl>
  </w:abstractNum>
  <w:abstractNum w:abstractNumId="6">
    <w:nsid w:val="115A5D8D"/>
    <w:multiLevelType w:val="hybridMultilevel"/>
    <w:tmpl w:val="CC08F3AC"/>
    <w:lvl w:ilvl="0" w:tplc="04090017">
      <w:start w:val="1"/>
      <w:numFmt w:val="lowerLetter"/>
      <w:lvlText w:val="%1)"/>
      <w:lvlJc w:val="left"/>
      <w:pPr>
        <w:ind w:left="720" w:hanging="360"/>
      </w:pPr>
      <w:rPr>
        <w:rFonts w:hint="default"/>
      </w:rPr>
    </w:lvl>
    <w:lvl w:ilvl="1" w:tplc="CC0A154E" w:tentative="1">
      <w:start w:val="1"/>
      <w:numFmt w:val="bullet"/>
      <w:lvlText w:val="•"/>
      <w:lvlJc w:val="left"/>
      <w:pPr>
        <w:tabs>
          <w:tab w:val="num" w:pos="1440"/>
        </w:tabs>
        <w:ind w:left="1440" w:hanging="360"/>
      </w:pPr>
      <w:rPr>
        <w:rFonts w:ascii="Arial" w:hAnsi="Arial" w:hint="default"/>
      </w:rPr>
    </w:lvl>
    <w:lvl w:ilvl="2" w:tplc="B2FAC064" w:tentative="1">
      <w:start w:val="1"/>
      <w:numFmt w:val="bullet"/>
      <w:lvlText w:val="•"/>
      <w:lvlJc w:val="left"/>
      <w:pPr>
        <w:tabs>
          <w:tab w:val="num" w:pos="2160"/>
        </w:tabs>
        <w:ind w:left="2160" w:hanging="360"/>
      </w:pPr>
      <w:rPr>
        <w:rFonts w:ascii="Arial" w:hAnsi="Arial" w:hint="default"/>
      </w:rPr>
    </w:lvl>
    <w:lvl w:ilvl="3" w:tplc="53BA9200" w:tentative="1">
      <w:start w:val="1"/>
      <w:numFmt w:val="bullet"/>
      <w:lvlText w:val="•"/>
      <w:lvlJc w:val="left"/>
      <w:pPr>
        <w:tabs>
          <w:tab w:val="num" w:pos="2880"/>
        </w:tabs>
        <w:ind w:left="2880" w:hanging="360"/>
      </w:pPr>
      <w:rPr>
        <w:rFonts w:ascii="Arial" w:hAnsi="Arial" w:hint="default"/>
      </w:rPr>
    </w:lvl>
    <w:lvl w:ilvl="4" w:tplc="84F65D3A" w:tentative="1">
      <w:start w:val="1"/>
      <w:numFmt w:val="bullet"/>
      <w:lvlText w:val="•"/>
      <w:lvlJc w:val="left"/>
      <w:pPr>
        <w:tabs>
          <w:tab w:val="num" w:pos="3600"/>
        </w:tabs>
        <w:ind w:left="3600" w:hanging="360"/>
      </w:pPr>
      <w:rPr>
        <w:rFonts w:ascii="Arial" w:hAnsi="Arial" w:hint="default"/>
      </w:rPr>
    </w:lvl>
    <w:lvl w:ilvl="5" w:tplc="10E8E240" w:tentative="1">
      <w:start w:val="1"/>
      <w:numFmt w:val="bullet"/>
      <w:lvlText w:val="•"/>
      <w:lvlJc w:val="left"/>
      <w:pPr>
        <w:tabs>
          <w:tab w:val="num" w:pos="4320"/>
        </w:tabs>
        <w:ind w:left="4320" w:hanging="360"/>
      </w:pPr>
      <w:rPr>
        <w:rFonts w:ascii="Arial" w:hAnsi="Arial" w:hint="default"/>
      </w:rPr>
    </w:lvl>
    <w:lvl w:ilvl="6" w:tplc="380C9484" w:tentative="1">
      <w:start w:val="1"/>
      <w:numFmt w:val="bullet"/>
      <w:lvlText w:val="•"/>
      <w:lvlJc w:val="left"/>
      <w:pPr>
        <w:tabs>
          <w:tab w:val="num" w:pos="5040"/>
        </w:tabs>
        <w:ind w:left="5040" w:hanging="360"/>
      </w:pPr>
      <w:rPr>
        <w:rFonts w:ascii="Arial" w:hAnsi="Arial" w:hint="default"/>
      </w:rPr>
    </w:lvl>
    <w:lvl w:ilvl="7" w:tplc="353EF384" w:tentative="1">
      <w:start w:val="1"/>
      <w:numFmt w:val="bullet"/>
      <w:lvlText w:val="•"/>
      <w:lvlJc w:val="left"/>
      <w:pPr>
        <w:tabs>
          <w:tab w:val="num" w:pos="5760"/>
        </w:tabs>
        <w:ind w:left="5760" w:hanging="360"/>
      </w:pPr>
      <w:rPr>
        <w:rFonts w:ascii="Arial" w:hAnsi="Arial" w:hint="default"/>
      </w:rPr>
    </w:lvl>
    <w:lvl w:ilvl="8" w:tplc="BB3C6F7A" w:tentative="1">
      <w:start w:val="1"/>
      <w:numFmt w:val="bullet"/>
      <w:lvlText w:val="•"/>
      <w:lvlJc w:val="left"/>
      <w:pPr>
        <w:tabs>
          <w:tab w:val="num" w:pos="6480"/>
        </w:tabs>
        <w:ind w:left="6480" w:hanging="360"/>
      </w:pPr>
      <w:rPr>
        <w:rFonts w:ascii="Arial" w:hAnsi="Arial" w:hint="default"/>
      </w:rPr>
    </w:lvl>
  </w:abstractNum>
  <w:abstractNum w:abstractNumId="7">
    <w:nsid w:val="12FD1ADE"/>
    <w:multiLevelType w:val="hybridMultilevel"/>
    <w:tmpl w:val="E85E225E"/>
    <w:lvl w:ilvl="0" w:tplc="F9085484">
      <w:start w:val="1"/>
      <w:numFmt w:val="bullet"/>
      <w:lvlText w:val="•"/>
      <w:lvlJc w:val="left"/>
      <w:pPr>
        <w:tabs>
          <w:tab w:val="num" w:pos="720"/>
        </w:tabs>
        <w:ind w:left="720" w:hanging="360"/>
      </w:pPr>
      <w:rPr>
        <w:rFonts w:ascii="Arial" w:hAnsi="Arial" w:hint="default"/>
      </w:rPr>
    </w:lvl>
    <w:lvl w:ilvl="1" w:tplc="BF76CCFE" w:tentative="1">
      <w:start w:val="1"/>
      <w:numFmt w:val="bullet"/>
      <w:lvlText w:val="•"/>
      <w:lvlJc w:val="left"/>
      <w:pPr>
        <w:tabs>
          <w:tab w:val="num" w:pos="1440"/>
        </w:tabs>
        <w:ind w:left="1440" w:hanging="360"/>
      </w:pPr>
      <w:rPr>
        <w:rFonts w:ascii="Arial" w:hAnsi="Arial" w:hint="default"/>
      </w:rPr>
    </w:lvl>
    <w:lvl w:ilvl="2" w:tplc="C5E21684" w:tentative="1">
      <w:start w:val="1"/>
      <w:numFmt w:val="bullet"/>
      <w:lvlText w:val="•"/>
      <w:lvlJc w:val="left"/>
      <w:pPr>
        <w:tabs>
          <w:tab w:val="num" w:pos="2160"/>
        </w:tabs>
        <w:ind w:left="2160" w:hanging="360"/>
      </w:pPr>
      <w:rPr>
        <w:rFonts w:ascii="Arial" w:hAnsi="Arial" w:hint="default"/>
      </w:rPr>
    </w:lvl>
    <w:lvl w:ilvl="3" w:tplc="3A4E3214" w:tentative="1">
      <w:start w:val="1"/>
      <w:numFmt w:val="bullet"/>
      <w:lvlText w:val="•"/>
      <w:lvlJc w:val="left"/>
      <w:pPr>
        <w:tabs>
          <w:tab w:val="num" w:pos="2880"/>
        </w:tabs>
        <w:ind w:left="2880" w:hanging="360"/>
      </w:pPr>
      <w:rPr>
        <w:rFonts w:ascii="Arial" w:hAnsi="Arial" w:hint="default"/>
      </w:rPr>
    </w:lvl>
    <w:lvl w:ilvl="4" w:tplc="B2A297D2" w:tentative="1">
      <w:start w:val="1"/>
      <w:numFmt w:val="bullet"/>
      <w:lvlText w:val="•"/>
      <w:lvlJc w:val="left"/>
      <w:pPr>
        <w:tabs>
          <w:tab w:val="num" w:pos="3600"/>
        </w:tabs>
        <w:ind w:left="3600" w:hanging="360"/>
      </w:pPr>
      <w:rPr>
        <w:rFonts w:ascii="Arial" w:hAnsi="Arial" w:hint="default"/>
      </w:rPr>
    </w:lvl>
    <w:lvl w:ilvl="5" w:tplc="BC7674D4" w:tentative="1">
      <w:start w:val="1"/>
      <w:numFmt w:val="bullet"/>
      <w:lvlText w:val="•"/>
      <w:lvlJc w:val="left"/>
      <w:pPr>
        <w:tabs>
          <w:tab w:val="num" w:pos="4320"/>
        </w:tabs>
        <w:ind w:left="4320" w:hanging="360"/>
      </w:pPr>
      <w:rPr>
        <w:rFonts w:ascii="Arial" w:hAnsi="Arial" w:hint="default"/>
      </w:rPr>
    </w:lvl>
    <w:lvl w:ilvl="6" w:tplc="7F625B52" w:tentative="1">
      <w:start w:val="1"/>
      <w:numFmt w:val="bullet"/>
      <w:lvlText w:val="•"/>
      <w:lvlJc w:val="left"/>
      <w:pPr>
        <w:tabs>
          <w:tab w:val="num" w:pos="5040"/>
        </w:tabs>
        <w:ind w:left="5040" w:hanging="360"/>
      </w:pPr>
      <w:rPr>
        <w:rFonts w:ascii="Arial" w:hAnsi="Arial" w:hint="default"/>
      </w:rPr>
    </w:lvl>
    <w:lvl w:ilvl="7" w:tplc="CB7E34C8" w:tentative="1">
      <w:start w:val="1"/>
      <w:numFmt w:val="bullet"/>
      <w:lvlText w:val="•"/>
      <w:lvlJc w:val="left"/>
      <w:pPr>
        <w:tabs>
          <w:tab w:val="num" w:pos="5760"/>
        </w:tabs>
        <w:ind w:left="5760" w:hanging="360"/>
      </w:pPr>
      <w:rPr>
        <w:rFonts w:ascii="Arial" w:hAnsi="Arial" w:hint="default"/>
      </w:rPr>
    </w:lvl>
    <w:lvl w:ilvl="8" w:tplc="35A4303A" w:tentative="1">
      <w:start w:val="1"/>
      <w:numFmt w:val="bullet"/>
      <w:lvlText w:val="•"/>
      <w:lvlJc w:val="left"/>
      <w:pPr>
        <w:tabs>
          <w:tab w:val="num" w:pos="6480"/>
        </w:tabs>
        <w:ind w:left="6480" w:hanging="360"/>
      </w:pPr>
      <w:rPr>
        <w:rFonts w:ascii="Arial" w:hAnsi="Arial" w:hint="default"/>
      </w:rPr>
    </w:lvl>
  </w:abstractNum>
  <w:abstractNum w:abstractNumId="8">
    <w:nsid w:val="158078B7"/>
    <w:multiLevelType w:val="hybridMultilevel"/>
    <w:tmpl w:val="93D491D4"/>
    <w:lvl w:ilvl="0" w:tplc="F41C6C28">
      <w:start w:val="1"/>
      <w:numFmt w:val="bullet"/>
      <w:lvlText w:val="•"/>
      <w:lvlJc w:val="left"/>
      <w:pPr>
        <w:tabs>
          <w:tab w:val="num" w:pos="720"/>
        </w:tabs>
        <w:ind w:left="720" w:hanging="360"/>
      </w:pPr>
      <w:rPr>
        <w:rFonts w:ascii="Arial" w:hAnsi="Arial" w:hint="default"/>
      </w:rPr>
    </w:lvl>
    <w:lvl w:ilvl="1" w:tplc="D63C39C8" w:tentative="1">
      <w:start w:val="1"/>
      <w:numFmt w:val="bullet"/>
      <w:lvlText w:val="•"/>
      <w:lvlJc w:val="left"/>
      <w:pPr>
        <w:tabs>
          <w:tab w:val="num" w:pos="1440"/>
        </w:tabs>
        <w:ind w:left="1440" w:hanging="360"/>
      </w:pPr>
      <w:rPr>
        <w:rFonts w:ascii="Arial" w:hAnsi="Arial" w:hint="default"/>
      </w:rPr>
    </w:lvl>
    <w:lvl w:ilvl="2" w:tplc="17AC791E" w:tentative="1">
      <w:start w:val="1"/>
      <w:numFmt w:val="bullet"/>
      <w:lvlText w:val="•"/>
      <w:lvlJc w:val="left"/>
      <w:pPr>
        <w:tabs>
          <w:tab w:val="num" w:pos="2160"/>
        </w:tabs>
        <w:ind w:left="2160" w:hanging="360"/>
      </w:pPr>
      <w:rPr>
        <w:rFonts w:ascii="Arial" w:hAnsi="Arial" w:hint="default"/>
      </w:rPr>
    </w:lvl>
    <w:lvl w:ilvl="3" w:tplc="D988C84E" w:tentative="1">
      <w:start w:val="1"/>
      <w:numFmt w:val="bullet"/>
      <w:lvlText w:val="•"/>
      <w:lvlJc w:val="left"/>
      <w:pPr>
        <w:tabs>
          <w:tab w:val="num" w:pos="2880"/>
        </w:tabs>
        <w:ind w:left="2880" w:hanging="360"/>
      </w:pPr>
      <w:rPr>
        <w:rFonts w:ascii="Arial" w:hAnsi="Arial" w:hint="default"/>
      </w:rPr>
    </w:lvl>
    <w:lvl w:ilvl="4" w:tplc="F5682AFA" w:tentative="1">
      <w:start w:val="1"/>
      <w:numFmt w:val="bullet"/>
      <w:lvlText w:val="•"/>
      <w:lvlJc w:val="left"/>
      <w:pPr>
        <w:tabs>
          <w:tab w:val="num" w:pos="3600"/>
        </w:tabs>
        <w:ind w:left="3600" w:hanging="360"/>
      </w:pPr>
      <w:rPr>
        <w:rFonts w:ascii="Arial" w:hAnsi="Arial" w:hint="default"/>
      </w:rPr>
    </w:lvl>
    <w:lvl w:ilvl="5" w:tplc="0BEA5558" w:tentative="1">
      <w:start w:val="1"/>
      <w:numFmt w:val="bullet"/>
      <w:lvlText w:val="•"/>
      <w:lvlJc w:val="left"/>
      <w:pPr>
        <w:tabs>
          <w:tab w:val="num" w:pos="4320"/>
        </w:tabs>
        <w:ind w:left="4320" w:hanging="360"/>
      </w:pPr>
      <w:rPr>
        <w:rFonts w:ascii="Arial" w:hAnsi="Arial" w:hint="default"/>
      </w:rPr>
    </w:lvl>
    <w:lvl w:ilvl="6" w:tplc="9B9297B4" w:tentative="1">
      <w:start w:val="1"/>
      <w:numFmt w:val="bullet"/>
      <w:lvlText w:val="•"/>
      <w:lvlJc w:val="left"/>
      <w:pPr>
        <w:tabs>
          <w:tab w:val="num" w:pos="5040"/>
        </w:tabs>
        <w:ind w:left="5040" w:hanging="360"/>
      </w:pPr>
      <w:rPr>
        <w:rFonts w:ascii="Arial" w:hAnsi="Arial" w:hint="default"/>
      </w:rPr>
    </w:lvl>
    <w:lvl w:ilvl="7" w:tplc="4E3243D8" w:tentative="1">
      <w:start w:val="1"/>
      <w:numFmt w:val="bullet"/>
      <w:lvlText w:val="•"/>
      <w:lvlJc w:val="left"/>
      <w:pPr>
        <w:tabs>
          <w:tab w:val="num" w:pos="5760"/>
        </w:tabs>
        <w:ind w:left="5760" w:hanging="360"/>
      </w:pPr>
      <w:rPr>
        <w:rFonts w:ascii="Arial" w:hAnsi="Arial" w:hint="default"/>
      </w:rPr>
    </w:lvl>
    <w:lvl w:ilvl="8" w:tplc="05D2AA7C" w:tentative="1">
      <w:start w:val="1"/>
      <w:numFmt w:val="bullet"/>
      <w:lvlText w:val="•"/>
      <w:lvlJc w:val="left"/>
      <w:pPr>
        <w:tabs>
          <w:tab w:val="num" w:pos="6480"/>
        </w:tabs>
        <w:ind w:left="6480" w:hanging="360"/>
      </w:pPr>
      <w:rPr>
        <w:rFonts w:ascii="Arial" w:hAnsi="Arial" w:hint="default"/>
      </w:rPr>
    </w:lvl>
  </w:abstractNum>
  <w:abstractNum w:abstractNumId="9">
    <w:nsid w:val="1A990B4D"/>
    <w:multiLevelType w:val="hybridMultilevel"/>
    <w:tmpl w:val="80E684DE"/>
    <w:lvl w:ilvl="0" w:tplc="D5024F5C">
      <w:start w:val="1"/>
      <w:numFmt w:val="bullet"/>
      <w:lvlText w:val="•"/>
      <w:lvlJc w:val="left"/>
      <w:pPr>
        <w:tabs>
          <w:tab w:val="num" w:pos="720"/>
        </w:tabs>
        <w:ind w:left="720" w:hanging="360"/>
      </w:pPr>
      <w:rPr>
        <w:rFonts w:ascii="Arial" w:hAnsi="Arial" w:hint="default"/>
      </w:rPr>
    </w:lvl>
    <w:lvl w:ilvl="1" w:tplc="0A129798" w:tentative="1">
      <w:start w:val="1"/>
      <w:numFmt w:val="bullet"/>
      <w:lvlText w:val="•"/>
      <w:lvlJc w:val="left"/>
      <w:pPr>
        <w:tabs>
          <w:tab w:val="num" w:pos="1440"/>
        </w:tabs>
        <w:ind w:left="1440" w:hanging="360"/>
      </w:pPr>
      <w:rPr>
        <w:rFonts w:ascii="Arial" w:hAnsi="Arial" w:hint="default"/>
      </w:rPr>
    </w:lvl>
    <w:lvl w:ilvl="2" w:tplc="2A3E0B1A" w:tentative="1">
      <w:start w:val="1"/>
      <w:numFmt w:val="bullet"/>
      <w:lvlText w:val="•"/>
      <w:lvlJc w:val="left"/>
      <w:pPr>
        <w:tabs>
          <w:tab w:val="num" w:pos="2160"/>
        </w:tabs>
        <w:ind w:left="2160" w:hanging="360"/>
      </w:pPr>
      <w:rPr>
        <w:rFonts w:ascii="Arial" w:hAnsi="Arial" w:hint="default"/>
      </w:rPr>
    </w:lvl>
    <w:lvl w:ilvl="3" w:tplc="298C568A" w:tentative="1">
      <w:start w:val="1"/>
      <w:numFmt w:val="bullet"/>
      <w:lvlText w:val="•"/>
      <w:lvlJc w:val="left"/>
      <w:pPr>
        <w:tabs>
          <w:tab w:val="num" w:pos="2880"/>
        </w:tabs>
        <w:ind w:left="2880" w:hanging="360"/>
      </w:pPr>
      <w:rPr>
        <w:rFonts w:ascii="Arial" w:hAnsi="Arial" w:hint="default"/>
      </w:rPr>
    </w:lvl>
    <w:lvl w:ilvl="4" w:tplc="6EE0187E" w:tentative="1">
      <w:start w:val="1"/>
      <w:numFmt w:val="bullet"/>
      <w:lvlText w:val="•"/>
      <w:lvlJc w:val="left"/>
      <w:pPr>
        <w:tabs>
          <w:tab w:val="num" w:pos="3600"/>
        </w:tabs>
        <w:ind w:left="3600" w:hanging="360"/>
      </w:pPr>
      <w:rPr>
        <w:rFonts w:ascii="Arial" w:hAnsi="Arial" w:hint="default"/>
      </w:rPr>
    </w:lvl>
    <w:lvl w:ilvl="5" w:tplc="20863D7E" w:tentative="1">
      <w:start w:val="1"/>
      <w:numFmt w:val="bullet"/>
      <w:lvlText w:val="•"/>
      <w:lvlJc w:val="left"/>
      <w:pPr>
        <w:tabs>
          <w:tab w:val="num" w:pos="4320"/>
        </w:tabs>
        <w:ind w:left="4320" w:hanging="360"/>
      </w:pPr>
      <w:rPr>
        <w:rFonts w:ascii="Arial" w:hAnsi="Arial" w:hint="default"/>
      </w:rPr>
    </w:lvl>
    <w:lvl w:ilvl="6" w:tplc="6B44662A" w:tentative="1">
      <w:start w:val="1"/>
      <w:numFmt w:val="bullet"/>
      <w:lvlText w:val="•"/>
      <w:lvlJc w:val="left"/>
      <w:pPr>
        <w:tabs>
          <w:tab w:val="num" w:pos="5040"/>
        </w:tabs>
        <w:ind w:left="5040" w:hanging="360"/>
      </w:pPr>
      <w:rPr>
        <w:rFonts w:ascii="Arial" w:hAnsi="Arial" w:hint="default"/>
      </w:rPr>
    </w:lvl>
    <w:lvl w:ilvl="7" w:tplc="C004E1B0" w:tentative="1">
      <w:start w:val="1"/>
      <w:numFmt w:val="bullet"/>
      <w:lvlText w:val="•"/>
      <w:lvlJc w:val="left"/>
      <w:pPr>
        <w:tabs>
          <w:tab w:val="num" w:pos="5760"/>
        </w:tabs>
        <w:ind w:left="5760" w:hanging="360"/>
      </w:pPr>
      <w:rPr>
        <w:rFonts w:ascii="Arial" w:hAnsi="Arial" w:hint="default"/>
      </w:rPr>
    </w:lvl>
    <w:lvl w:ilvl="8" w:tplc="A10240A8" w:tentative="1">
      <w:start w:val="1"/>
      <w:numFmt w:val="bullet"/>
      <w:lvlText w:val="•"/>
      <w:lvlJc w:val="left"/>
      <w:pPr>
        <w:tabs>
          <w:tab w:val="num" w:pos="6480"/>
        </w:tabs>
        <w:ind w:left="6480" w:hanging="360"/>
      </w:pPr>
      <w:rPr>
        <w:rFonts w:ascii="Arial" w:hAnsi="Arial" w:hint="default"/>
      </w:rPr>
    </w:lvl>
  </w:abstractNum>
  <w:abstractNum w:abstractNumId="10">
    <w:nsid w:val="1B0F450A"/>
    <w:multiLevelType w:val="hybridMultilevel"/>
    <w:tmpl w:val="9B24292E"/>
    <w:lvl w:ilvl="0" w:tplc="0409000B">
      <w:start w:val="1"/>
      <w:numFmt w:val="bullet"/>
      <w:lvlText w:val=""/>
      <w:lvlJc w:val="left"/>
      <w:pPr>
        <w:ind w:left="720" w:hanging="360"/>
      </w:pPr>
      <w:rPr>
        <w:rFonts w:ascii="Wingdings" w:hAnsi="Wingdings" w:hint="default"/>
      </w:rPr>
    </w:lvl>
    <w:lvl w:ilvl="1" w:tplc="CC0A154E" w:tentative="1">
      <w:start w:val="1"/>
      <w:numFmt w:val="bullet"/>
      <w:lvlText w:val="•"/>
      <w:lvlJc w:val="left"/>
      <w:pPr>
        <w:tabs>
          <w:tab w:val="num" w:pos="1440"/>
        </w:tabs>
        <w:ind w:left="1440" w:hanging="360"/>
      </w:pPr>
      <w:rPr>
        <w:rFonts w:ascii="Arial" w:hAnsi="Arial" w:hint="default"/>
      </w:rPr>
    </w:lvl>
    <w:lvl w:ilvl="2" w:tplc="B2FAC064" w:tentative="1">
      <w:start w:val="1"/>
      <w:numFmt w:val="bullet"/>
      <w:lvlText w:val="•"/>
      <w:lvlJc w:val="left"/>
      <w:pPr>
        <w:tabs>
          <w:tab w:val="num" w:pos="2160"/>
        </w:tabs>
        <w:ind w:left="2160" w:hanging="360"/>
      </w:pPr>
      <w:rPr>
        <w:rFonts w:ascii="Arial" w:hAnsi="Arial" w:hint="default"/>
      </w:rPr>
    </w:lvl>
    <w:lvl w:ilvl="3" w:tplc="53BA9200" w:tentative="1">
      <w:start w:val="1"/>
      <w:numFmt w:val="bullet"/>
      <w:lvlText w:val="•"/>
      <w:lvlJc w:val="left"/>
      <w:pPr>
        <w:tabs>
          <w:tab w:val="num" w:pos="2880"/>
        </w:tabs>
        <w:ind w:left="2880" w:hanging="360"/>
      </w:pPr>
      <w:rPr>
        <w:rFonts w:ascii="Arial" w:hAnsi="Arial" w:hint="default"/>
      </w:rPr>
    </w:lvl>
    <w:lvl w:ilvl="4" w:tplc="84F65D3A" w:tentative="1">
      <w:start w:val="1"/>
      <w:numFmt w:val="bullet"/>
      <w:lvlText w:val="•"/>
      <w:lvlJc w:val="left"/>
      <w:pPr>
        <w:tabs>
          <w:tab w:val="num" w:pos="3600"/>
        </w:tabs>
        <w:ind w:left="3600" w:hanging="360"/>
      </w:pPr>
      <w:rPr>
        <w:rFonts w:ascii="Arial" w:hAnsi="Arial" w:hint="default"/>
      </w:rPr>
    </w:lvl>
    <w:lvl w:ilvl="5" w:tplc="10E8E240" w:tentative="1">
      <w:start w:val="1"/>
      <w:numFmt w:val="bullet"/>
      <w:lvlText w:val="•"/>
      <w:lvlJc w:val="left"/>
      <w:pPr>
        <w:tabs>
          <w:tab w:val="num" w:pos="4320"/>
        </w:tabs>
        <w:ind w:left="4320" w:hanging="360"/>
      </w:pPr>
      <w:rPr>
        <w:rFonts w:ascii="Arial" w:hAnsi="Arial" w:hint="default"/>
      </w:rPr>
    </w:lvl>
    <w:lvl w:ilvl="6" w:tplc="380C9484" w:tentative="1">
      <w:start w:val="1"/>
      <w:numFmt w:val="bullet"/>
      <w:lvlText w:val="•"/>
      <w:lvlJc w:val="left"/>
      <w:pPr>
        <w:tabs>
          <w:tab w:val="num" w:pos="5040"/>
        </w:tabs>
        <w:ind w:left="5040" w:hanging="360"/>
      </w:pPr>
      <w:rPr>
        <w:rFonts w:ascii="Arial" w:hAnsi="Arial" w:hint="default"/>
      </w:rPr>
    </w:lvl>
    <w:lvl w:ilvl="7" w:tplc="353EF384" w:tentative="1">
      <w:start w:val="1"/>
      <w:numFmt w:val="bullet"/>
      <w:lvlText w:val="•"/>
      <w:lvlJc w:val="left"/>
      <w:pPr>
        <w:tabs>
          <w:tab w:val="num" w:pos="5760"/>
        </w:tabs>
        <w:ind w:left="5760" w:hanging="360"/>
      </w:pPr>
      <w:rPr>
        <w:rFonts w:ascii="Arial" w:hAnsi="Arial" w:hint="default"/>
      </w:rPr>
    </w:lvl>
    <w:lvl w:ilvl="8" w:tplc="BB3C6F7A" w:tentative="1">
      <w:start w:val="1"/>
      <w:numFmt w:val="bullet"/>
      <w:lvlText w:val="•"/>
      <w:lvlJc w:val="left"/>
      <w:pPr>
        <w:tabs>
          <w:tab w:val="num" w:pos="6480"/>
        </w:tabs>
        <w:ind w:left="6480" w:hanging="360"/>
      </w:pPr>
      <w:rPr>
        <w:rFonts w:ascii="Arial" w:hAnsi="Arial" w:hint="default"/>
      </w:rPr>
    </w:lvl>
  </w:abstractNum>
  <w:abstractNum w:abstractNumId="11">
    <w:nsid w:val="1DCC5438"/>
    <w:multiLevelType w:val="hybridMultilevel"/>
    <w:tmpl w:val="6DD62E62"/>
    <w:lvl w:ilvl="0" w:tplc="DE14575A">
      <w:start w:val="1"/>
      <w:numFmt w:val="bullet"/>
      <w:lvlText w:val="•"/>
      <w:lvlJc w:val="left"/>
      <w:pPr>
        <w:tabs>
          <w:tab w:val="num" w:pos="720"/>
        </w:tabs>
        <w:ind w:left="720" w:hanging="360"/>
      </w:pPr>
      <w:rPr>
        <w:rFonts w:ascii="Arial" w:hAnsi="Arial" w:hint="default"/>
      </w:rPr>
    </w:lvl>
    <w:lvl w:ilvl="1" w:tplc="6BE830D8" w:tentative="1">
      <w:start w:val="1"/>
      <w:numFmt w:val="bullet"/>
      <w:lvlText w:val="•"/>
      <w:lvlJc w:val="left"/>
      <w:pPr>
        <w:tabs>
          <w:tab w:val="num" w:pos="1440"/>
        </w:tabs>
        <w:ind w:left="1440" w:hanging="360"/>
      </w:pPr>
      <w:rPr>
        <w:rFonts w:ascii="Arial" w:hAnsi="Arial" w:hint="default"/>
      </w:rPr>
    </w:lvl>
    <w:lvl w:ilvl="2" w:tplc="4A561A18" w:tentative="1">
      <w:start w:val="1"/>
      <w:numFmt w:val="bullet"/>
      <w:lvlText w:val="•"/>
      <w:lvlJc w:val="left"/>
      <w:pPr>
        <w:tabs>
          <w:tab w:val="num" w:pos="2160"/>
        </w:tabs>
        <w:ind w:left="2160" w:hanging="360"/>
      </w:pPr>
      <w:rPr>
        <w:rFonts w:ascii="Arial" w:hAnsi="Arial" w:hint="default"/>
      </w:rPr>
    </w:lvl>
    <w:lvl w:ilvl="3" w:tplc="7CE03C86" w:tentative="1">
      <w:start w:val="1"/>
      <w:numFmt w:val="bullet"/>
      <w:lvlText w:val="•"/>
      <w:lvlJc w:val="left"/>
      <w:pPr>
        <w:tabs>
          <w:tab w:val="num" w:pos="2880"/>
        </w:tabs>
        <w:ind w:left="2880" w:hanging="360"/>
      </w:pPr>
      <w:rPr>
        <w:rFonts w:ascii="Arial" w:hAnsi="Arial" w:hint="default"/>
      </w:rPr>
    </w:lvl>
    <w:lvl w:ilvl="4" w:tplc="2BC809C8" w:tentative="1">
      <w:start w:val="1"/>
      <w:numFmt w:val="bullet"/>
      <w:lvlText w:val="•"/>
      <w:lvlJc w:val="left"/>
      <w:pPr>
        <w:tabs>
          <w:tab w:val="num" w:pos="3600"/>
        </w:tabs>
        <w:ind w:left="3600" w:hanging="360"/>
      </w:pPr>
      <w:rPr>
        <w:rFonts w:ascii="Arial" w:hAnsi="Arial" w:hint="default"/>
      </w:rPr>
    </w:lvl>
    <w:lvl w:ilvl="5" w:tplc="89C860B8" w:tentative="1">
      <w:start w:val="1"/>
      <w:numFmt w:val="bullet"/>
      <w:lvlText w:val="•"/>
      <w:lvlJc w:val="left"/>
      <w:pPr>
        <w:tabs>
          <w:tab w:val="num" w:pos="4320"/>
        </w:tabs>
        <w:ind w:left="4320" w:hanging="360"/>
      </w:pPr>
      <w:rPr>
        <w:rFonts w:ascii="Arial" w:hAnsi="Arial" w:hint="default"/>
      </w:rPr>
    </w:lvl>
    <w:lvl w:ilvl="6" w:tplc="E8AE0BDC" w:tentative="1">
      <w:start w:val="1"/>
      <w:numFmt w:val="bullet"/>
      <w:lvlText w:val="•"/>
      <w:lvlJc w:val="left"/>
      <w:pPr>
        <w:tabs>
          <w:tab w:val="num" w:pos="5040"/>
        </w:tabs>
        <w:ind w:left="5040" w:hanging="360"/>
      </w:pPr>
      <w:rPr>
        <w:rFonts w:ascii="Arial" w:hAnsi="Arial" w:hint="default"/>
      </w:rPr>
    </w:lvl>
    <w:lvl w:ilvl="7" w:tplc="3B50EB60" w:tentative="1">
      <w:start w:val="1"/>
      <w:numFmt w:val="bullet"/>
      <w:lvlText w:val="•"/>
      <w:lvlJc w:val="left"/>
      <w:pPr>
        <w:tabs>
          <w:tab w:val="num" w:pos="5760"/>
        </w:tabs>
        <w:ind w:left="5760" w:hanging="360"/>
      </w:pPr>
      <w:rPr>
        <w:rFonts w:ascii="Arial" w:hAnsi="Arial" w:hint="default"/>
      </w:rPr>
    </w:lvl>
    <w:lvl w:ilvl="8" w:tplc="744AA206" w:tentative="1">
      <w:start w:val="1"/>
      <w:numFmt w:val="bullet"/>
      <w:lvlText w:val="•"/>
      <w:lvlJc w:val="left"/>
      <w:pPr>
        <w:tabs>
          <w:tab w:val="num" w:pos="6480"/>
        </w:tabs>
        <w:ind w:left="6480" w:hanging="360"/>
      </w:pPr>
      <w:rPr>
        <w:rFonts w:ascii="Arial" w:hAnsi="Arial" w:hint="default"/>
      </w:rPr>
    </w:lvl>
  </w:abstractNum>
  <w:abstractNum w:abstractNumId="12">
    <w:nsid w:val="1F0658D0"/>
    <w:multiLevelType w:val="hybridMultilevel"/>
    <w:tmpl w:val="B94C412E"/>
    <w:lvl w:ilvl="0" w:tplc="0409000F">
      <w:start w:val="1"/>
      <w:numFmt w:val="decimal"/>
      <w:lvlText w:val="%1."/>
      <w:lvlJc w:val="left"/>
      <w:pPr>
        <w:ind w:left="720" w:hanging="360"/>
      </w:pPr>
      <w:rPr>
        <w:rFonts w:hint="default"/>
      </w:rPr>
    </w:lvl>
    <w:lvl w:ilvl="1" w:tplc="CC0A154E" w:tentative="1">
      <w:start w:val="1"/>
      <w:numFmt w:val="bullet"/>
      <w:lvlText w:val="•"/>
      <w:lvlJc w:val="left"/>
      <w:pPr>
        <w:tabs>
          <w:tab w:val="num" w:pos="1440"/>
        </w:tabs>
        <w:ind w:left="1440" w:hanging="360"/>
      </w:pPr>
      <w:rPr>
        <w:rFonts w:ascii="Arial" w:hAnsi="Arial" w:hint="default"/>
      </w:rPr>
    </w:lvl>
    <w:lvl w:ilvl="2" w:tplc="B2FAC064" w:tentative="1">
      <w:start w:val="1"/>
      <w:numFmt w:val="bullet"/>
      <w:lvlText w:val="•"/>
      <w:lvlJc w:val="left"/>
      <w:pPr>
        <w:tabs>
          <w:tab w:val="num" w:pos="2160"/>
        </w:tabs>
        <w:ind w:left="2160" w:hanging="360"/>
      </w:pPr>
      <w:rPr>
        <w:rFonts w:ascii="Arial" w:hAnsi="Arial" w:hint="default"/>
      </w:rPr>
    </w:lvl>
    <w:lvl w:ilvl="3" w:tplc="53BA9200" w:tentative="1">
      <w:start w:val="1"/>
      <w:numFmt w:val="bullet"/>
      <w:lvlText w:val="•"/>
      <w:lvlJc w:val="left"/>
      <w:pPr>
        <w:tabs>
          <w:tab w:val="num" w:pos="2880"/>
        </w:tabs>
        <w:ind w:left="2880" w:hanging="360"/>
      </w:pPr>
      <w:rPr>
        <w:rFonts w:ascii="Arial" w:hAnsi="Arial" w:hint="default"/>
      </w:rPr>
    </w:lvl>
    <w:lvl w:ilvl="4" w:tplc="84F65D3A" w:tentative="1">
      <w:start w:val="1"/>
      <w:numFmt w:val="bullet"/>
      <w:lvlText w:val="•"/>
      <w:lvlJc w:val="left"/>
      <w:pPr>
        <w:tabs>
          <w:tab w:val="num" w:pos="3600"/>
        </w:tabs>
        <w:ind w:left="3600" w:hanging="360"/>
      </w:pPr>
      <w:rPr>
        <w:rFonts w:ascii="Arial" w:hAnsi="Arial" w:hint="default"/>
      </w:rPr>
    </w:lvl>
    <w:lvl w:ilvl="5" w:tplc="10E8E240" w:tentative="1">
      <w:start w:val="1"/>
      <w:numFmt w:val="bullet"/>
      <w:lvlText w:val="•"/>
      <w:lvlJc w:val="left"/>
      <w:pPr>
        <w:tabs>
          <w:tab w:val="num" w:pos="4320"/>
        </w:tabs>
        <w:ind w:left="4320" w:hanging="360"/>
      </w:pPr>
      <w:rPr>
        <w:rFonts w:ascii="Arial" w:hAnsi="Arial" w:hint="default"/>
      </w:rPr>
    </w:lvl>
    <w:lvl w:ilvl="6" w:tplc="380C9484" w:tentative="1">
      <w:start w:val="1"/>
      <w:numFmt w:val="bullet"/>
      <w:lvlText w:val="•"/>
      <w:lvlJc w:val="left"/>
      <w:pPr>
        <w:tabs>
          <w:tab w:val="num" w:pos="5040"/>
        </w:tabs>
        <w:ind w:left="5040" w:hanging="360"/>
      </w:pPr>
      <w:rPr>
        <w:rFonts w:ascii="Arial" w:hAnsi="Arial" w:hint="default"/>
      </w:rPr>
    </w:lvl>
    <w:lvl w:ilvl="7" w:tplc="353EF384" w:tentative="1">
      <w:start w:val="1"/>
      <w:numFmt w:val="bullet"/>
      <w:lvlText w:val="•"/>
      <w:lvlJc w:val="left"/>
      <w:pPr>
        <w:tabs>
          <w:tab w:val="num" w:pos="5760"/>
        </w:tabs>
        <w:ind w:left="5760" w:hanging="360"/>
      </w:pPr>
      <w:rPr>
        <w:rFonts w:ascii="Arial" w:hAnsi="Arial" w:hint="default"/>
      </w:rPr>
    </w:lvl>
    <w:lvl w:ilvl="8" w:tplc="BB3C6F7A" w:tentative="1">
      <w:start w:val="1"/>
      <w:numFmt w:val="bullet"/>
      <w:lvlText w:val="•"/>
      <w:lvlJc w:val="left"/>
      <w:pPr>
        <w:tabs>
          <w:tab w:val="num" w:pos="6480"/>
        </w:tabs>
        <w:ind w:left="6480" w:hanging="360"/>
      </w:pPr>
      <w:rPr>
        <w:rFonts w:ascii="Arial" w:hAnsi="Arial" w:hint="default"/>
      </w:rPr>
    </w:lvl>
  </w:abstractNum>
  <w:abstractNum w:abstractNumId="13">
    <w:nsid w:val="1F497B8A"/>
    <w:multiLevelType w:val="hybridMultilevel"/>
    <w:tmpl w:val="733AFBBA"/>
    <w:lvl w:ilvl="0" w:tplc="96EC761A">
      <w:start w:val="1"/>
      <w:numFmt w:val="bullet"/>
      <w:lvlText w:val="•"/>
      <w:lvlJc w:val="left"/>
      <w:pPr>
        <w:tabs>
          <w:tab w:val="num" w:pos="720"/>
        </w:tabs>
        <w:ind w:left="720" w:hanging="360"/>
      </w:pPr>
      <w:rPr>
        <w:rFonts w:ascii="Arial" w:hAnsi="Arial" w:hint="default"/>
      </w:rPr>
    </w:lvl>
    <w:lvl w:ilvl="1" w:tplc="55ECCA0E" w:tentative="1">
      <w:start w:val="1"/>
      <w:numFmt w:val="bullet"/>
      <w:lvlText w:val="•"/>
      <w:lvlJc w:val="left"/>
      <w:pPr>
        <w:tabs>
          <w:tab w:val="num" w:pos="1440"/>
        </w:tabs>
        <w:ind w:left="1440" w:hanging="360"/>
      </w:pPr>
      <w:rPr>
        <w:rFonts w:ascii="Arial" w:hAnsi="Arial" w:hint="default"/>
      </w:rPr>
    </w:lvl>
    <w:lvl w:ilvl="2" w:tplc="0994B98C" w:tentative="1">
      <w:start w:val="1"/>
      <w:numFmt w:val="bullet"/>
      <w:lvlText w:val="•"/>
      <w:lvlJc w:val="left"/>
      <w:pPr>
        <w:tabs>
          <w:tab w:val="num" w:pos="2160"/>
        </w:tabs>
        <w:ind w:left="2160" w:hanging="360"/>
      </w:pPr>
      <w:rPr>
        <w:rFonts w:ascii="Arial" w:hAnsi="Arial" w:hint="default"/>
      </w:rPr>
    </w:lvl>
    <w:lvl w:ilvl="3" w:tplc="E87EBA20" w:tentative="1">
      <w:start w:val="1"/>
      <w:numFmt w:val="bullet"/>
      <w:lvlText w:val="•"/>
      <w:lvlJc w:val="left"/>
      <w:pPr>
        <w:tabs>
          <w:tab w:val="num" w:pos="2880"/>
        </w:tabs>
        <w:ind w:left="2880" w:hanging="360"/>
      </w:pPr>
      <w:rPr>
        <w:rFonts w:ascii="Arial" w:hAnsi="Arial" w:hint="default"/>
      </w:rPr>
    </w:lvl>
    <w:lvl w:ilvl="4" w:tplc="CF66F146" w:tentative="1">
      <w:start w:val="1"/>
      <w:numFmt w:val="bullet"/>
      <w:lvlText w:val="•"/>
      <w:lvlJc w:val="left"/>
      <w:pPr>
        <w:tabs>
          <w:tab w:val="num" w:pos="3600"/>
        </w:tabs>
        <w:ind w:left="3600" w:hanging="360"/>
      </w:pPr>
      <w:rPr>
        <w:rFonts w:ascii="Arial" w:hAnsi="Arial" w:hint="default"/>
      </w:rPr>
    </w:lvl>
    <w:lvl w:ilvl="5" w:tplc="C9E62BFC" w:tentative="1">
      <w:start w:val="1"/>
      <w:numFmt w:val="bullet"/>
      <w:lvlText w:val="•"/>
      <w:lvlJc w:val="left"/>
      <w:pPr>
        <w:tabs>
          <w:tab w:val="num" w:pos="4320"/>
        </w:tabs>
        <w:ind w:left="4320" w:hanging="360"/>
      </w:pPr>
      <w:rPr>
        <w:rFonts w:ascii="Arial" w:hAnsi="Arial" w:hint="default"/>
      </w:rPr>
    </w:lvl>
    <w:lvl w:ilvl="6" w:tplc="A89C156A" w:tentative="1">
      <w:start w:val="1"/>
      <w:numFmt w:val="bullet"/>
      <w:lvlText w:val="•"/>
      <w:lvlJc w:val="left"/>
      <w:pPr>
        <w:tabs>
          <w:tab w:val="num" w:pos="5040"/>
        </w:tabs>
        <w:ind w:left="5040" w:hanging="360"/>
      </w:pPr>
      <w:rPr>
        <w:rFonts w:ascii="Arial" w:hAnsi="Arial" w:hint="default"/>
      </w:rPr>
    </w:lvl>
    <w:lvl w:ilvl="7" w:tplc="D5420352" w:tentative="1">
      <w:start w:val="1"/>
      <w:numFmt w:val="bullet"/>
      <w:lvlText w:val="•"/>
      <w:lvlJc w:val="left"/>
      <w:pPr>
        <w:tabs>
          <w:tab w:val="num" w:pos="5760"/>
        </w:tabs>
        <w:ind w:left="5760" w:hanging="360"/>
      </w:pPr>
      <w:rPr>
        <w:rFonts w:ascii="Arial" w:hAnsi="Arial" w:hint="default"/>
      </w:rPr>
    </w:lvl>
    <w:lvl w:ilvl="8" w:tplc="C6E020F6" w:tentative="1">
      <w:start w:val="1"/>
      <w:numFmt w:val="bullet"/>
      <w:lvlText w:val="•"/>
      <w:lvlJc w:val="left"/>
      <w:pPr>
        <w:tabs>
          <w:tab w:val="num" w:pos="6480"/>
        </w:tabs>
        <w:ind w:left="6480" w:hanging="360"/>
      </w:pPr>
      <w:rPr>
        <w:rFonts w:ascii="Arial" w:hAnsi="Arial" w:hint="default"/>
      </w:rPr>
    </w:lvl>
  </w:abstractNum>
  <w:abstractNum w:abstractNumId="14">
    <w:nsid w:val="1FAF4267"/>
    <w:multiLevelType w:val="hybridMultilevel"/>
    <w:tmpl w:val="4844CD36"/>
    <w:lvl w:ilvl="0" w:tplc="0CFC7E6C">
      <w:start w:val="1"/>
      <w:numFmt w:val="bullet"/>
      <w:lvlText w:val="•"/>
      <w:lvlJc w:val="left"/>
      <w:pPr>
        <w:tabs>
          <w:tab w:val="num" w:pos="720"/>
        </w:tabs>
        <w:ind w:left="720" w:hanging="360"/>
      </w:pPr>
      <w:rPr>
        <w:rFonts w:ascii="Arial" w:hAnsi="Arial" w:hint="default"/>
      </w:rPr>
    </w:lvl>
    <w:lvl w:ilvl="1" w:tplc="9C005D86" w:tentative="1">
      <w:start w:val="1"/>
      <w:numFmt w:val="bullet"/>
      <w:lvlText w:val="•"/>
      <w:lvlJc w:val="left"/>
      <w:pPr>
        <w:tabs>
          <w:tab w:val="num" w:pos="1440"/>
        </w:tabs>
        <w:ind w:left="1440" w:hanging="360"/>
      </w:pPr>
      <w:rPr>
        <w:rFonts w:ascii="Arial" w:hAnsi="Arial" w:hint="default"/>
      </w:rPr>
    </w:lvl>
    <w:lvl w:ilvl="2" w:tplc="312848D2" w:tentative="1">
      <w:start w:val="1"/>
      <w:numFmt w:val="bullet"/>
      <w:lvlText w:val="•"/>
      <w:lvlJc w:val="left"/>
      <w:pPr>
        <w:tabs>
          <w:tab w:val="num" w:pos="2160"/>
        </w:tabs>
        <w:ind w:left="2160" w:hanging="360"/>
      </w:pPr>
      <w:rPr>
        <w:rFonts w:ascii="Arial" w:hAnsi="Arial" w:hint="default"/>
      </w:rPr>
    </w:lvl>
    <w:lvl w:ilvl="3" w:tplc="2E2806F4" w:tentative="1">
      <w:start w:val="1"/>
      <w:numFmt w:val="bullet"/>
      <w:lvlText w:val="•"/>
      <w:lvlJc w:val="left"/>
      <w:pPr>
        <w:tabs>
          <w:tab w:val="num" w:pos="2880"/>
        </w:tabs>
        <w:ind w:left="2880" w:hanging="360"/>
      </w:pPr>
      <w:rPr>
        <w:rFonts w:ascii="Arial" w:hAnsi="Arial" w:hint="default"/>
      </w:rPr>
    </w:lvl>
    <w:lvl w:ilvl="4" w:tplc="2FC4BF78" w:tentative="1">
      <w:start w:val="1"/>
      <w:numFmt w:val="bullet"/>
      <w:lvlText w:val="•"/>
      <w:lvlJc w:val="left"/>
      <w:pPr>
        <w:tabs>
          <w:tab w:val="num" w:pos="3600"/>
        </w:tabs>
        <w:ind w:left="3600" w:hanging="360"/>
      </w:pPr>
      <w:rPr>
        <w:rFonts w:ascii="Arial" w:hAnsi="Arial" w:hint="default"/>
      </w:rPr>
    </w:lvl>
    <w:lvl w:ilvl="5" w:tplc="0D4C91E6" w:tentative="1">
      <w:start w:val="1"/>
      <w:numFmt w:val="bullet"/>
      <w:lvlText w:val="•"/>
      <w:lvlJc w:val="left"/>
      <w:pPr>
        <w:tabs>
          <w:tab w:val="num" w:pos="4320"/>
        </w:tabs>
        <w:ind w:left="4320" w:hanging="360"/>
      </w:pPr>
      <w:rPr>
        <w:rFonts w:ascii="Arial" w:hAnsi="Arial" w:hint="default"/>
      </w:rPr>
    </w:lvl>
    <w:lvl w:ilvl="6" w:tplc="B116210E" w:tentative="1">
      <w:start w:val="1"/>
      <w:numFmt w:val="bullet"/>
      <w:lvlText w:val="•"/>
      <w:lvlJc w:val="left"/>
      <w:pPr>
        <w:tabs>
          <w:tab w:val="num" w:pos="5040"/>
        </w:tabs>
        <w:ind w:left="5040" w:hanging="360"/>
      </w:pPr>
      <w:rPr>
        <w:rFonts w:ascii="Arial" w:hAnsi="Arial" w:hint="default"/>
      </w:rPr>
    </w:lvl>
    <w:lvl w:ilvl="7" w:tplc="95AA473C" w:tentative="1">
      <w:start w:val="1"/>
      <w:numFmt w:val="bullet"/>
      <w:lvlText w:val="•"/>
      <w:lvlJc w:val="left"/>
      <w:pPr>
        <w:tabs>
          <w:tab w:val="num" w:pos="5760"/>
        </w:tabs>
        <w:ind w:left="5760" w:hanging="360"/>
      </w:pPr>
      <w:rPr>
        <w:rFonts w:ascii="Arial" w:hAnsi="Arial" w:hint="default"/>
      </w:rPr>
    </w:lvl>
    <w:lvl w:ilvl="8" w:tplc="2C14831A" w:tentative="1">
      <w:start w:val="1"/>
      <w:numFmt w:val="bullet"/>
      <w:lvlText w:val="•"/>
      <w:lvlJc w:val="left"/>
      <w:pPr>
        <w:tabs>
          <w:tab w:val="num" w:pos="6480"/>
        </w:tabs>
        <w:ind w:left="6480" w:hanging="360"/>
      </w:pPr>
      <w:rPr>
        <w:rFonts w:ascii="Arial" w:hAnsi="Arial" w:hint="default"/>
      </w:rPr>
    </w:lvl>
  </w:abstractNum>
  <w:abstractNum w:abstractNumId="15">
    <w:nsid w:val="1FD1486E"/>
    <w:multiLevelType w:val="hybridMultilevel"/>
    <w:tmpl w:val="B12ED972"/>
    <w:lvl w:ilvl="0" w:tplc="9C5A966E">
      <w:start w:val="1"/>
      <w:numFmt w:val="bullet"/>
      <w:lvlText w:val="•"/>
      <w:lvlJc w:val="left"/>
      <w:pPr>
        <w:tabs>
          <w:tab w:val="num" w:pos="720"/>
        </w:tabs>
        <w:ind w:left="720" w:hanging="360"/>
      </w:pPr>
      <w:rPr>
        <w:rFonts w:ascii="Arial" w:hAnsi="Arial" w:hint="default"/>
      </w:rPr>
    </w:lvl>
    <w:lvl w:ilvl="1" w:tplc="6876D5BC">
      <w:start w:val="170"/>
      <w:numFmt w:val="bullet"/>
      <w:lvlText w:val="•"/>
      <w:lvlJc w:val="left"/>
      <w:pPr>
        <w:tabs>
          <w:tab w:val="num" w:pos="1440"/>
        </w:tabs>
        <w:ind w:left="1440" w:hanging="360"/>
      </w:pPr>
      <w:rPr>
        <w:rFonts w:ascii="Arial" w:hAnsi="Arial" w:hint="default"/>
      </w:rPr>
    </w:lvl>
    <w:lvl w:ilvl="2" w:tplc="2BC6BC32" w:tentative="1">
      <w:start w:val="1"/>
      <w:numFmt w:val="bullet"/>
      <w:lvlText w:val="•"/>
      <w:lvlJc w:val="left"/>
      <w:pPr>
        <w:tabs>
          <w:tab w:val="num" w:pos="2160"/>
        </w:tabs>
        <w:ind w:left="2160" w:hanging="360"/>
      </w:pPr>
      <w:rPr>
        <w:rFonts w:ascii="Arial" w:hAnsi="Arial" w:hint="default"/>
      </w:rPr>
    </w:lvl>
    <w:lvl w:ilvl="3" w:tplc="688E8362" w:tentative="1">
      <w:start w:val="1"/>
      <w:numFmt w:val="bullet"/>
      <w:lvlText w:val="•"/>
      <w:lvlJc w:val="left"/>
      <w:pPr>
        <w:tabs>
          <w:tab w:val="num" w:pos="2880"/>
        </w:tabs>
        <w:ind w:left="2880" w:hanging="360"/>
      </w:pPr>
      <w:rPr>
        <w:rFonts w:ascii="Arial" w:hAnsi="Arial" w:hint="default"/>
      </w:rPr>
    </w:lvl>
    <w:lvl w:ilvl="4" w:tplc="CC5EAC32" w:tentative="1">
      <w:start w:val="1"/>
      <w:numFmt w:val="bullet"/>
      <w:lvlText w:val="•"/>
      <w:lvlJc w:val="left"/>
      <w:pPr>
        <w:tabs>
          <w:tab w:val="num" w:pos="3600"/>
        </w:tabs>
        <w:ind w:left="3600" w:hanging="360"/>
      </w:pPr>
      <w:rPr>
        <w:rFonts w:ascii="Arial" w:hAnsi="Arial" w:hint="default"/>
      </w:rPr>
    </w:lvl>
    <w:lvl w:ilvl="5" w:tplc="7BD63E4E" w:tentative="1">
      <w:start w:val="1"/>
      <w:numFmt w:val="bullet"/>
      <w:lvlText w:val="•"/>
      <w:lvlJc w:val="left"/>
      <w:pPr>
        <w:tabs>
          <w:tab w:val="num" w:pos="4320"/>
        </w:tabs>
        <w:ind w:left="4320" w:hanging="360"/>
      </w:pPr>
      <w:rPr>
        <w:rFonts w:ascii="Arial" w:hAnsi="Arial" w:hint="default"/>
      </w:rPr>
    </w:lvl>
    <w:lvl w:ilvl="6" w:tplc="BF1ABDC4" w:tentative="1">
      <w:start w:val="1"/>
      <w:numFmt w:val="bullet"/>
      <w:lvlText w:val="•"/>
      <w:lvlJc w:val="left"/>
      <w:pPr>
        <w:tabs>
          <w:tab w:val="num" w:pos="5040"/>
        </w:tabs>
        <w:ind w:left="5040" w:hanging="360"/>
      </w:pPr>
      <w:rPr>
        <w:rFonts w:ascii="Arial" w:hAnsi="Arial" w:hint="default"/>
      </w:rPr>
    </w:lvl>
    <w:lvl w:ilvl="7" w:tplc="7C623B86" w:tentative="1">
      <w:start w:val="1"/>
      <w:numFmt w:val="bullet"/>
      <w:lvlText w:val="•"/>
      <w:lvlJc w:val="left"/>
      <w:pPr>
        <w:tabs>
          <w:tab w:val="num" w:pos="5760"/>
        </w:tabs>
        <w:ind w:left="5760" w:hanging="360"/>
      </w:pPr>
      <w:rPr>
        <w:rFonts w:ascii="Arial" w:hAnsi="Arial" w:hint="default"/>
      </w:rPr>
    </w:lvl>
    <w:lvl w:ilvl="8" w:tplc="D234B522" w:tentative="1">
      <w:start w:val="1"/>
      <w:numFmt w:val="bullet"/>
      <w:lvlText w:val="•"/>
      <w:lvlJc w:val="left"/>
      <w:pPr>
        <w:tabs>
          <w:tab w:val="num" w:pos="6480"/>
        </w:tabs>
        <w:ind w:left="6480" w:hanging="360"/>
      </w:pPr>
      <w:rPr>
        <w:rFonts w:ascii="Arial" w:hAnsi="Arial" w:hint="default"/>
      </w:rPr>
    </w:lvl>
  </w:abstractNum>
  <w:abstractNum w:abstractNumId="16">
    <w:nsid w:val="278B2E7C"/>
    <w:multiLevelType w:val="hybridMultilevel"/>
    <w:tmpl w:val="0A745F3C"/>
    <w:lvl w:ilvl="0" w:tplc="EC841F3A">
      <w:start w:val="1"/>
      <w:numFmt w:val="bullet"/>
      <w:lvlText w:val="•"/>
      <w:lvlJc w:val="left"/>
      <w:pPr>
        <w:tabs>
          <w:tab w:val="num" w:pos="720"/>
        </w:tabs>
        <w:ind w:left="720" w:hanging="360"/>
      </w:pPr>
      <w:rPr>
        <w:rFonts w:ascii="Arial" w:hAnsi="Arial" w:hint="default"/>
      </w:rPr>
    </w:lvl>
    <w:lvl w:ilvl="1" w:tplc="7384F112" w:tentative="1">
      <w:start w:val="1"/>
      <w:numFmt w:val="bullet"/>
      <w:lvlText w:val="•"/>
      <w:lvlJc w:val="left"/>
      <w:pPr>
        <w:tabs>
          <w:tab w:val="num" w:pos="1440"/>
        </w:tabs>
        <w:ind w:left="1440" w:hanging="360"/>
      </w:pPr>
      <w:rPr>
        <w:rFonts w:ascii="Arial" w:hAnsi="Arial" w:hint="default"/>
      </w:rPr>
    </w:lvl>
    <w:lvl w:ilvl="2" w:tplc="FA3ED8A8" w:tentative="1">
      <w:start w:val="1"/>
      <w:numFmt w:val="bullet"/>
      <w:lvlText w:val="•"/>
      <w:lvlJc w:val="left"/>
      <w:pPr>
        <w:tabs>
          <w:tab w:val="num" w:pos="2160"/>
        </w:tabs>
        <w:ind w:left="2160" w:hanging="360"/>
      </w:pPr>
      <w:rPr>
        <w:rFonts w:ascii="Arial" w:hAnsi="Arial" w:hint="default"/>
      </w:rPr>
    </w:lvl>
    <w:lvl w:ilvl="3" w:tplc="63A42986" w:tentative="1">
      <w:start w:val="1"/>
      <w:numFmt w:val="bullet"/>
      <w:lvlText w:val="•"/>
      <w:lvlJc w:val="left"/>
      <w:pPr>
        <w:tabs>
          <w:tab w:val="num" w:pos="2880"/>
        </w:tabs>
        <w:ind w:left="2880" w:hanging="360"/>
      </w:pPr>
      <w:rPr>
        <w:rFonts w:ascii="Arial" w:hAnsi="Arial" w:hint="default"/>
      </w:rPr>
    </w:lvl>
    <w:lvl w:ilvl="4" w:tplc="516AD240" w:tentative="1">
      <w:start w:val="1"/>
      <w:numFmt w:val="bullet"/>
      <w:lvlText w:val="•"/>
      <w:lvlJc w:val="left"/>
      <w:pPr>
        <w:tabs>
          <w:tab w:val="num" w:pos="3600"/>
        </w:tabs>
        <w:ind w:left="3600" w:hanging="360"/>
      </w:pPr>
      <w:rPr>
        <w:rFonts w:ascii="Arial" w:hAnsi="Arial" w:hint="default"/>
      </w:rPr>
    </w:lvl>
    <w:lvl w:ilvl="5" w:tplc="6C0A13C6" w:tentative="1">
      <w:start w:val="1"/>
      <w:numFmt w:val="bullet"/>
      <w:lvlText w:val="•"/>
      <w:lvlJc w:val="left"/>
      <w:pPr>
        <w:tabs>
          <w:tab w:val="num" w:pos="4320"/>
        </w:tabs>
        <w:ind w:left="4320" w:hanging="360"/>
      </w:pPr>
      <w:rPr>
        <w:rFonts w:ascii="Arial" w:hAnsi="Arial" w:hint="default"/>
      </w:rPr>
    </w:lvl>
    <w:lvl w:ilvl="6" w:tplc="EA3C9248" w:tentative="1">
      <w:start w:val="1"/>
      <w:numFmt w:val="bullet"/>
      <w:lvlText w:val="•"/>
      <w:lvlJc w:val="left"/>
      <w:pPr>
        <w:tabs>
          <w:tab w:val="num" w:pos="5040"/>
        </w:tabs>
        <w:ind w:left="5040" w:hanging="360"/>
      </w:pPr>
      <w:rPr>
        <w:rFonts w:ascii="Arial" w:hAnsi="Arial" w:hint="default"/>
      </w:rPr>
    </w:lvl>
    <w:lvl w:ilvl="7" w:tplc="64BE4AB2" w:tentative="1">
      <w:start w:val="1"/>
      <w:numFmt w:val="bullet"/>
      <w:lvlText w:val="•"/>
      <w:lvlJc w:val="left"/>
      <w:pPr>
        <w:tabs>
          <w:tab w:val="num" w:pos="5760"/>
        </w:tabs>
        <w:ind w:left="5760" w:hanging="360"/>
      </w:pPr>
      <w:rPr>
        <w:rFonts w:ascii="Arial" w:hAnsi="Arial" w:hint="default"/>
      </w:rPr>
    </w:lvl>
    <w:lvl w:ilvl="8" w:tplc="26947A50" w:tentative="1">
      <w:start w:val="1"/>
      <w:numFmt w:val="bullet"/>
      <w:lvlText w:val="•"/>
      <w:lvlJc w:val="left"/>
      <w:pPr>
        <w:tabs>
          <w:tab w:val="num" w:pos="6480"/>
        </w:tabs>
        <w:ind w:left="6480" w:hanging="360"/>
      </w:pPr>
      <w:rPr>
        <w:rFonts w:ascii="Arial" w:hAnsi="Arial" w:hint="default"/>
      </w:rPr>
    </w:lvl>
  </w:abstractNum>
  <w:abstractNum w:abstractNumId="17">
    <w:nsid w:val="2AC87F8D"/>
    <w:multiLevelType w:val="hybridMultilevel"/>
    <w:tmpl w:val="1076D44A"/>
    <w:lvl w:ilvl="0" w:tplc="9B9E9F54">
      <w:start w:val="1"/>
      <w:numFmt w:val="bullet"/>
      <w:lvlText w:val="•"/>
      <w:lvlJc w:val="left"/>
      <w:pPr>
        <w:tabs>
          <w:tab w:val="num" w:pos="720"/>
        </w:tabs>
        <w:ind w:left="720" w:hanging="360"/>
      </w:pPr>
      <w:rPr>
        <w:rFonts w:ascii="Arial" w:hAnsi="Arial" w:hint="default"/>
      </w:rPr>
    </w:lvl>
    <w:lvl w:ilvl="1" w:tplc="F7AAFD2E" w:tentative="1">
      <w:start w:val="1"/>
      <w:numFmt w:val="bullet"/>
      <w:lvlText w:val="•"/>
      <w:lvlJc w:val="left"/>
      <w:pPr>
        <w:tabs>
          <w:tab w:val="num" w:pos="1440"/>
        </w:tabs>
        <w:ind w:left="1440" w:hanging="360"/>
      </w:pPr>
      <w:rPr>
        <w:rFonts w:ascii="Arial" w:hAnsi="Arial" w:hint="default"/>
      </w:rPr>
    </w:lvl>
    <w:lvl w:ilvl="2" w:tplc="94DAD9C6" w:tentative="1">
      <w:start w:val="1"/>
      <w:numFmt w:val="bullet"/>
      <w:lvlText w:val="•"/>
      <w:lvlJc w:val="left"/>
      <w:pPr>
        <w:tabs>
          <w:tab w:val="num" w:pos="2160"/>
        </w:tabs>
        <w:ind w:left="2160" w:hanging="360"/>
      </w:pPr>
      <w:rPr>
        <w:rFonts w:ascii="Arial" w:hAnsi="Arial" w:hint="default"/>
      </w:rPr>
    </w:lvl>
    <w:lvl w:ilvl="3" w:tplc="1D08099E" w:tentative="1">
      <w:start w:val="1"/>
      <w:numFmt w:val="bullet"/>
      <w:lvlText w:val="•"/>
      <w:lvlJc w:val="left"/>
      <w:pPr>
        <w:tabs>
          <w:tab w:val="num" w:pos="2880"/>
        </w:tabs>
        <w:ind w:left="2880" w:hanging="360"/>
      </w:pPr>
      <w:rPr>
        <w:rFonts w:ascii="Arial" w:hAnsi="Arial" w:hint="default"/>
      </w:rPr>
    </w:lvl>
    <w:lvl w:ilvl="4" w:tplc="577C9406" w:tentative="1">
      <w:start w:val="1"/>
      <w:numFmt w:val="bullet"/>
      <w:lvlText w:val="•"/>
      <w:lvlJc w:val="left"/>
      <w:pPr>
        <w:tabs>
          <w:tab w:val="num" w:pos="3600"/>
        </w:tabs>
        <w:ind w:left="3600" w:hanging="360"/>
      </w:pPr>
      <w:rPr>
        <w:rFonts w:ascii="Arial" w:hAnsi="Arial" w:hint="default"/>
      </w:rPr>
    </w:lvl>
    <w:lvl w:ilvl="5" w:tplc="325E9A70" w:tentative="1">
      <w:start w:val="1"/>
      <w:numFmt w:val="bullet"/>
      <w:lvlText w:val="•"/>
      <w:lvlJc w:val="left"/>
      <w:pPr>
        <w:tabs>
          <w:tab w:val="num" w:pos="4320"/>
        </w:tabs>
        <w:ind w:left="4320" w:hanging="360"/>
      </w:pPr>
      <w:rPr>
        <w:rFonts w:ascii="Arial" w:hAnsi="Arial" w:hint="default"/>
      </w:rPr>
    </w:lvl>
    <w:lvl w:ilvl="6" w:tplc="4852C178" w:tentative="1">
      <w:start w:val="1"/>
      <w:numFmt w:val="bullet"/>
      <w:lvlText w:val="•"/>
      <w:lvlJc w:val="left"/>
      <w:pPr>
        <w:tabs>
          <w:tab w:val="num" w:pos="5040"/>
        </w:tabs>
        <w:ind w:left="5040" w:hanging="360"/>
      </w:pPr>
      <w:rPr>
        <w:rFonts w:ascii="Arial" w:hAnsi="Arial" w:hint="default"/>
      </w:rPr>
    </w:lvl>
    <w:lvl w:ilvl="7" w:tplc="A3EACDAA" w:tentative="1">
      <w:start w:val="1"/>
      <w:numFmt w:val="bullet"/>
      <w:lvlText w:val="•"/>
      <w:lvlJc w:val="left"/>
      <w:pPr>
        <w:tabs>
          <w:tab w:val="num" w:pos="5760"/>
        </w:tabs>
        <w:ind w:left="5760" w:hanging="360"/>
      </w:pPr>
      <w:rPr>
        <w:rFonts w:ascii="Arial" w:hAnsi="Arial" w:hint="default"/>
      </w:rPr>
    </w:lvl>
    <w:lvl w:ilvl="8" w:tplc="9F18E97C" w:tentative="1">
      <w:start w:val="1"/>
      <w:numFmt w:val="bullet"/>
      <w:lvlText w:val="•"/>
      <w:lvlJc w:val="left"/>
      <w:pPr>
        <w:tabs>
          <w:tab w:val="num" w:pos="6480"/>
        </w:tabs>
        <w:ind w:left="6480" w:hanging="360"/>
      </w:pPr>
      <w:rPr>
        <w:rFonts w:ascii="Arial" w:hAnsi="Arial" w:hint="default"/>
      </w:rPr>
    </w:lvl>
  </w:abstractNum>
  <w:abstractNum w:abstractNumId="18">
    <w:nsid w:val="2AE423BE"/>
    <w:multiLevelType w:val="hybridMultilevel"/>
    <w:tmpl w:val="DFF68D96"/>
    <w:lvl w:ilvl="0" w:tplc="34BC705A">
      <w:start w:val="1"/>
      <w:numFmt w:val="bullet"/>
      <w:lvlText w:val="•"/>
      <w:lvlJc w:val="left"/>
      <w:pPr>
        <w:tabs>
          <w:tab w:val="num" w:pos="720"/>
        </w:tabs>
        <w:ind w:left="720" w:hanging="360"/>
      </w:pPr>
      <w:rPr>
        <w:rFonts w:ascii="Arial" w:hAnsi="Arial" w:hint="default"/>
      </w:rPr>
    </w:lvl>
    <w:lvl w:ilvl="1" w:tplc="B30C49BA" w:tentative="1">
      <w:start w:val="1"/>
      <w:numFmt w:val="bullet"/>
      <w:lvlText w:val="•"/>
      <w:lvlJc w:val="left"/>
      <w:pPr>
        <w:tabs>
          <w:tab w:val="num" w:pos="1440"/>
        </w:tabs>
        <w:ind w:left="1440" w:hanging="360"/>
      </w:pPr>
      <w:rPr>
        <w:rFonts w:ascii="Arial" w:hAnsi="Arial" w:hint="default"/>
      </w:rPr>
    </w:lvl>
    <w:lvl w:ilvl="2" w:tplc="C082C5A6" w:tentative="1">
      <w:start w:val="1"/>
      <w:numFmt w:val="bullet"/>
      <w:lvlText w:val="•"/>
      <w:lvlJc w:val="left"/>
      <w:pPr>
        <w:tabs>
          <w:tab w:val="num" w:pos="2160"/>
        </w:tabs>
        <w:ind w:left="2160" w:hanging="360"/>
      </w:pPr>
      <w:rPr>
        <w:rFonts w:ascii="Arial" w:hAnsi="Arial" w:hint="default"/>
      </w:rPr>
    </w:lvl>
    <w:lvl w:ilvl="3" w:tplc="050C1D68" w:tentative="1">
      <w:start w:val="1"/>
      <w:numFmt w:val="bullet"/>
      <w:lvlText w:val="•"/>
      <w:lvlJc w:val="left"/>
      <w:pPr>
        <w:tabs>
          <w:tab w:val="num" w:pos="2880"/>
        </w:tabs>
        <w:ind w:left="2880" w:hanging="360"/>
      </w:pPr>
      <w:rPr>
        <w:rFonts w:ascii="Arial" w:hAnsi="Arial" w:hint="default"/>
      </w:rPr>
    </w:lvl>
    <w:lvl w:ilvl="4" w:tplc="75107A5E" w:tentative="1">
      <w:start w:val="1"/>
      <w:numFmt w:val="bullet"/>
      <w:lvlText w:val="•"/>
      <w:lvlJc w:val="left"/>
      <w:pPr>
        <w:tabs>
          <w:tab w:val="num" w:pos="3600"/>
        </w:tabs>
        <w:ind w:left="3600" w:hanging="360"/>
      </w:pPr>
      <w:rPr>
        <w:rFonts w:ascii="Arial" w:hAnsi="Arial" w:hint="default"/>
      </w:rPr>
    </w:lvl>
    <w:lvl w:ilvl="5" w:tplc="FC46AA4C" w:tentative="1">
      <w:start w:val="1"/>
      <w:numFmt w:val="bullet"/>
      <w:lvlText w:val="•"/>
      <w:lvlJc w:val="left"/>
      <w:pPr>
        <w:tabs>
          <w:tab w:val="num" w:pos="4320"/>
        </w:tabs>
        <w:ind w:left="4320" w:hanging="360"/>
      </w:pPr>
      <w:rPr>
        <w:rFonts w:ascii="Arial" w:hAnsi="Arial" w:hint="default"/>
      </w:rPr>
    </w:lvl>
    <w:lvl w:ilvl="6" w:tplc="93E6597A" w:tentative="1">
      <w:start w:val="1"/>
      <w:numFmt w:val="bullet"/>
      <w:lvlText w:val="•"/>
      <w:lvlJc w:val="left"/>
      <w:pPr>
        <w:tabs>
          <w:tab w:val="num" w:pos="5040"/>
        </w:tabs>
        <w:ind w:left="5040" w:hanging="360"/>
      </w:pPr>
      <w:rPr>
        <w:rFonts w:ascii="Arial" w:hAnsi="Arial" w:hint="default"/>
      </w:rPr>
    </w:lvl>
    <w:lvl w:ilvl="7" w:tplc="2FF88F0E" w:tentative="1">
      <w:start w:val="1"/>
      <w:numFmt w:val="bullet"/>
      <w:lvlText w:val="•"/>
      <w:lvlJc w:val="left"/>
      <w:pPr>
        <w:tabs>
          <w:tab w:val="num" w:pos="5760"/>
        </w:tabs>
        <w:ind w:left="5760" w:hanging="360"/>
      </w:pPr>
      <w:rPr>
        <w:rFonts w:ascii="Arial" w:hAnsi="Arial" w:hint="default"/>
      </w:rPr>
    </w:lvl>
    <w:lvl w:ilvl="8" w:tplc="963CE76E" w:tentative="1">
      <w:start w:val="1"/>
      <w:numFmt w:val="bullet"/>
      <w:lvlText w:val="•"/>
      <w:lvlJc w:val="left"/>
      <w:pPr>
        <w:tabs>
          <w:tab w:val="num" w:pos="6480"/>
        </w:tabs>
        <w:ind w:left="6480" w:hanging="360"/>
      </w:pPr>
      <w:rPr>
        <w:rFonts w:ascii="Arial" w:hAnsi="Arial" w:hint="default"/>
      </w:rPr>
    </w:lvl>
  </w:abstractNum>
  <w:abstractNum w:abstractNumId="19">
    <w:nsid w:val="2BCB4159"/>
    <w:multiLevelType w:val="hybridMultilevel"/>
    <w:tmpl w:val="514C3598"/>
    <w:lvl w:ilvl="0" w:tplc="75386C60">
      <w:start w:val="1"/>
      <w:numFmt w:val="bullet"/>
      <w:lvlText w:val="•"/>
      <w:lvlJc w:val="left"/>
      <w:pPr>
        <w:tabs>
          <w:tab w:val="num" w:pos="720"/>
        </w:tabs>
        <w:ind w:left="720" w:hanging="360"/>
      </w:pPr>
      <w:rPr>
        <w:rFonts w:ascii="Arial" w:hAnsi="Arial" w:hint="default"/>
      </w:rPr>
    </w:lvl>
    <w:lvl w:ilvl="1" w:tplc="0C74399E" w:tentative="1">
      <w:start w:val="1"/>
      <w:numFmt w:val="bullet"/>
      <w:lvlText w:val="•"/>
      <w:lvlJc w:val="left"/>
      <w:pPr>
        <w:tabs>
          <w:tab w:val="num" w:pos="1440"/>
        </w:tabs>
        <w:ind w:left="1440" w:hanging="360"/>
      </w:pPr>
      <w:rPr>
        <w:rFonts w:ascii="Arial" w:hAnsi="Arial" w:hint="default"/>
      </w:rPr>
    </w:lvl>
    <w:lvl w:ilvl="2" w:tplc="E5F0A3E6" w:tentative="1">
      <w:start w:val="1"/>
      <w:numFmt w:val="bullet"/>
      <w:lvlText w:val="•"/>
      <w:lvlJc w:val="left"/>
      <w:pPr>
        <w:tabs>
          <w:tab w:val="num" w:pos="2160"/>
        </w:tabs>
        <w:ind w:left="2160" w:hanging="360"/>
      </w:pPr>
      <w:rPr>
        <w:rFonts w:ascii="Arial" w:hAnsi="Arial" w:hint="default"/>
      </w:rPr>
    </w:lvl>
    <w:lvl w:ilvl="3" w:tplc="2FF08760" w:tentative="1">
      <w:start w:val="1"/>
      <w:numFmt w:val="bullet"/>
      <w:lvlText w:val="•"/>
      <w:lvlJc w:val="left"/>
      <w:pPr>
        <w:tabs>
          <w:tab w:val="num" w:pos="2880"/>
        </w:tabs>
        <w:ind w:left="2880" w:hanging="360"/>
      </w:pPr>
      <w:rPr>
        <w:rFonts w:ascii="Arial" w:hAnsi="Arial" w:hint="default"/>
      </w:rPr>
    </w:lvl>
    <w:lvl w:ilvl="4" w:tplc="E318B7DC" w:tentative="1">
      <w:start w:val="1"/>
      <w:numFmt w:val="bullet"/>
      <w:lvlText w:val="•"/>
      <w:lvlJc w:val="left"/>
      <w:pPr>
        <w:tabs>
          <w:tab w:val="num" w:pos="3600"/>
        </w:tabs>
        <w:ind w:left="3600" w:hanging="360"/>
      </w:pPr>
      <w:rPr>
        <w:rFonts w:ascii="Arial" w:hAnsi="Arial" w:hint="default"/>
      </w:rPr>
    </w:lvl>
    <w:lvl w:ilvl="5" w:tplc="F44CAC3E" w:tentative="1">
      <w:start w:val="1"/>
      <w:numFmt w:val="bullet"/>
      <w:lvlText w:val="•"/>
      <w:lvlJc w:val="left"/>
      <w:pPr>
        <w:tabs>
          <w:tab w:val="num" w:pos="4320"/>
        </w:tabs>
        <w:ind w:left="4320" w:hanging="360"/>
      </w:pPr>
      <w:rPr>
        <w:rFonts w:ascii="Arial" w:hAnsi="Arial" w:hint="default"/>
      </w:rPr>
    </w:lvl>
    <w:lvl w:ilvl="6" w:tplc="55BA380E" w:tentative="1">
      <w:start w:val="1"/>
      <w:numFmt w:val="bullet"/>
      <w:lvlText w:val="•"/>
      <w:lvlJc w:val="left"/>
      <w:pPr>
        <w:tabs>
          <w:tab w:val="num" w:pos="5040"/>
        </w:tabs>
        <w:ind w:left="5040" w:hanging="360"/>
      </w:pPr>
      <w:rPr>
        <w:rFonts w:ascii="Arial" w:hAnsi="Arial" w:hint="default"/>
      </w:rPr>
    </w:lvl>
    <w:lvl w:ilvl="7" w:tplc="DA3A9E42" w:tentative="1">
      <w:start w:val="1"/>
      <w:numFmt w:val="bullet"/>
      <w:lvlText w:val="•"/>
      <w:lvlJc w:val="left"/>
      <w:pPr>
        <w:tabs>
          <w:tab w:val="num" w:pos="5760"/>
        </w:tabs>
        <w:ind w:left="5760" w:hanging="360"/>
      </w:pPr>
      <w:rPr>
        <w:rFonts w:ascii="Arial" w:hAnsi="Arial" w:hint="default"/>
      </w:rPr>
    </w:lvl>
    <w:lvl w:ilvl="8" w:tplc="C84E0408" w:tentative="1">
      <w:start w:val="1"/>
      <w:numFmt w:val="bullet"/>
      <w:lvlText w:val="•"/>
      <w:lvlJc w:val="left"/>
      <w:pPr>
        <w:tabs>
          <w:tab w:val="num" w:pos="6480"/>
        </w:tabs>
        <w:ind w:left="6480" w:hanging="360"/>
      </w:pPr>
      <w:rPr>
        <w:rFonts w:ascii="Arial" w:hAnsi="Arial" w:hint="default"/>
      </w:rPr>
    </w:lvl>
  </w:abstractNum>
  <w:abstractNum w:abstractNumId="20">
    <w:nsid w:val="2C3B1D86"/>
    <w:multiLevelType w:val="hybridMultilevel"/>
    <w:tmpl w:val="C3F2900C"/>
    <w:lvl w:ilvl="0" w:tplc="B3380978">
      <w:start w:val="1"/>
      <w:numFmt w:val="bullet"/>
      <w:lvlText w:val="•"/>
      <w:lvlJc w:val="left"/>
      <w:pPr>
        <w:tabs>
          <w:tab w:val="num" w:pos="720"/>
        </w:tabs>
        <w:ind w:left="720" w:hanging="360"/>
      </w:pPr>
      <w:rPr>
        <w:rFonts w:ascii="Arial" w:hAnsi="Arial" w:hint="default"/>
      </w:rPr>
    </w:lvl>
    <w:lvl w:ilvl="1" w:tplc="AC12A0D2" w:tentative="1">
      <w:start w:val="1"/>
      <w:numFmt w:val="bullet"/>
      <w:lvlText w:val="•"/>
      <w:lvlJc w:val="left"/>
      <w:pPr>
        <w:tabs>
          <w:tab w:val="num" w:pos="1440"/>
        </w:tabs>
        <w:ind w:left="1440" w:hanging="360"/>
      </w:pPr>
      <w:rPr>
        <w:rFonts w:ascii="Arial" w:hAnsi="Arial" w:hint="default"/>
      </w:rPr>
    </w:lvl>
    <w:lvl w:ilvl="2" w:tplc="1236FDB4" w:tentative="1">
      <w:start w:val="1"/>
      <w:numFmt w:val="bullet"/>
      <w:lvlText w:val="•"/>
      <w:lvlJc w:val="left"/>
      <w:pPr>
        <w:tabs>
          <w:tab w:val="num" w:pos="2160"/>
        </w:tabs>
        <w:ind w:left="2160" w:hanging="360"/>
      </w:pPr>
      <w:rPr>
        <w:rFonts w:ascii="Arial" w:hAnsi="Arial" w:hint="default"/>
      </w:rPr>
    </w:lvl>
    <w:lvl w:ilvl="3" w:tplc="A01E36A2" w:tentative="1">
      <w:start w:val="1"/>
      <w:numFmt w:val="bullet"/>
      <w:lvlText w:val="•"/>
      <w:lvlJc w:val="left"/>
      <w:pPr>
        <w:tabs>
          <w:tab w:val="num" w:pos="2880"/>
        </w:tabs>
        <w:ind w:left="2880" w:hanging="360"/>
      </w:pPr>
      <w:rPr>
        <w:rFonts w:ascii="Arial" w:hAnsi="Arial" w:hint="default"/>
      </w:rPr>
    </w:lvl>
    <w:lvl w:ilvl="4" w:tplc="2F2AB2A2" w:tentative="1">
      <w:start w:val="1"/>
      <w:numFmt w:val="bullet"/>
      <w:lvlText w:val="•"/>
      <w:lvlJc w:val="left"/>
      <w:pPr>
        <w:tabs>
          <w:tab w:val="num" w:pos="3600"/>
        </w:tabs>
        <w:ind w:left="3600" w:hanging="360"/>
      </w:pPr>
      <w:rPr>
        <w:rFonts w:ascii="Arial" w:hAnsi="Arial" w:hint="default"/>
      </w:rPr>
    </w:lvl>
    <w:lvl w:ilvl="5" w:tplc="92E25422" w:tentative="1">
      <w:start w:val="1"/>
      <w:numFmt w:val="bullet"/>
      <w:lvlText w:val="•"/>
      <w:lvlJc w:val="left"/>
      <w:pPr>
        <w:tabs>
          <w:tab w:val="num" w:pos="4320"/>
        </w:tabs>
        <w:ind w:left="4320" w:hanging="360"/>
      </w:pPr>
      <w:rPr>
        <w:rFonts w:ascii="Arial" w:hAnsi="Arial" w:hint="default"/>
      </w:rPr>
    </w:lvl>
    <w:lvl w:ilvl="6" w:tplc="2AA09F00" w:tentative="1">
      <w:start w:val="1"/>
      <w:numFmt w:val="bullet"/>
      <w:lvlText w:val="•"/>
      <w:lvlJc w:val="left"/>
      <w:pPr>
        <w:tabs>
          <w:tab w:val="num" w:pos="5040"/>
        </w:tabs>
        <w:ind w:left="5040" w:hanging="360"/>
      </w:pPr>
      <w:rPr>
        <w:rFonts w:ascii="Arial" w:hAnsi="Arial" w:hint="default"/>
      </w:rPr>
    </w:lvl>
    <w:lvl w:ilvl="7" w:tplc="5120CB0C" w:tentative="1">
      <w:start w:val="1"/>
      <w:numFmt w:val="bullet"/>
      <w:lvlText w:val="•"/>
      <w:lvlJc w:val="left"/>
      <w:pPr>
        <w:tabs>
          <w:tab w:val="num" w:pos="5760"/>
        </w:tabs>
        <w:ind w:left="5760" w:hanging="360"/>
      </w:pPr>
      <w:rPr>
        <w:rFonts w:ascii="Arial" w:hAnsi="Arial" w:hint="default"/>
      </w:rPr>
    </w:lvl>
    <w:lvl w:ilvl="8" w:tplc="3DE02848" w:tentative="1">
      <w:start w:val="1"/>
      <w:numFmt w:val="bullet"/>
      <w:lvlText w:val="•"/>
      <w:lvlJc w:val="left"/>
      <w:pPr>
        <w:tabs>
          <w:tab w:val="num" w:pos="6480"/>
        </w:tabs>
        <w:ind w:left="6480" w:hanging="360"/>
      </w:pPr>
      <w:rPr>
        <w:rFonts w:ascii="Arial" w:hAnsi="Arial" w:hint="default"/>
      </w:rPr>
    </w:lvl>
  </w:abstractNum>
  <w:abstractNum w:abstractNumId="21">
    <w:nsid w:val="2C5E4635"/>
    <w:multiLevelType w:val="hybridMultilevel"/>
    <w:tmpl w:val="3DC64618"/>
    <w:lvl w:ilvl="0" w:tplc="904AC9E6">
      <w:start w:val="1"/>
      <w:numFmt w:val="bullet"/>
      <w:lvlText w:val=""/>
      <w:lvlJc w:val="left"/>
      <w:pPr>
        <w:tabs>
          <w:tab w:val="num" w:pos="720"/>
        </w:tabs>
        <w:ind w:left="720" w:hanging="360"/>
      </w:pPr>
      <w:rPr>
        <w:rFonts w:ascii="Wingdings" w:hAnsi="Wingdings" w:hint="default"/>
      </w:rPr>
    </w:lvl>
    <w:lvl w:ilvl="1" w:tplc="2AFC516E" w:tentative="1">
      <w:start w:val="1"/>
      <w:numFmt w:val="bullet"/>
      <w:lvlText w:val=""/>
      <w:lvlJc w:val="left"/>
      <w:pPr>
        <w:tabs>
          <w:tab w:val="num" w:pos="1440"/>
        </w:tabs>
        <w:ind w:left="1440" w:hanging="360"/>
      </w:pPr>
      <w:rPr>
        <w:rFonts w:ascii="Wingdings" w:hAnsi="Wingdings" w:hint="default"/>
      </w:rPr>
    </w:lvl>
    <w:lvl w:ilvl="2" w:tplc="4C8E3792" w:tentative="1">
      <w:start w:val="1"/>
      <w:numFmt w:val="bullet"/>
      <w:lvlText w:val=""/>
      <w:lvlJc w:val="left"/>
      <w:pPr>
        <w:tabs>
          <w:tab w:val="num" w:pos="2160"/>
        </w:tabs>
        <w:ind w:left="2160" w:hanging="360"/>
      </w:pPr>
      <w:rPr>
        <w:rFonts w:ascii="Wingdings" w:hAnsi="Wingdings" w:hint="default"/>
      </w:rPr>
    </w:lvl>
    <w:lvl w:ilvl="3" w:tplc="36302B80" w:tentative="1">
      <w:start w:val="1"/>
      <w:numFmt w:val="bullet"/>
      <w:lvlText w:val=""/>
      <w:lvlJc w:val="left"/>
      <w:pPr>
        <w:tabs>
          <w:tab w:val="num" w:pos="2880"/>
        </w:tabs>
        <w:ind w:left="2880" w:hanging="360"/>
      </w:pPr>
      <w:rPr>
        <w:rFonts w:ascii="Wingdings" w:hAnsi="Wingdings" w:hint="default"/>
      </w:rPr>
    </w:lvl>
    <w:lvl w:ilvl="4" w:tplc="3E665602" w:tentative="1">
      <w:start w:val="1"/>
      <w:numFmt w:val="bullet"/>
      <w:lvlText w:val=""/>
      <w:lvlJc w:val="left"/>
      <w:pPr>
        <w:tabs>
          <w:tab w:val="num" w:pos="3600"/>
        </w:tabs>
        <w:ind w:left="3600" w:hanging="360"/>
      </w:pPr>
      <w:rPr>
        <w:rFonts w:ascii="Wingdings" w:hAnsi="Wingdings" w:hint="default"/>
      </w:rPr>
    </w:lvl>
    <w:lvl w:ilvl="5" w:tplc="E398F160" w:tentative="1">
      <w:start w:val="1"/>
      <w:numFmt w:val="bullet"/>
      <w:lvlText w:val=""/>
      <w:lvlJc w:val="left"/>
      <w:pPr>
        <w:tabs>
          <w:tab w:val="num" w:pos="4320"/>
        </w:tabs>
        <w:ind w:left="4320" w:hanging="360"/>
      </w:pPr>
      <w:rPr>
        <w:rFonts w:ascii="Wingdings" w:hAnsi="Wingdings" w:hint="default"/>
      </w:rPr>
    </w:lvl>
    <w:lvl w:ilvl="6" w:tplc="8F1CB0DE" w:tentative="1">
      <w:start w:val="1"/>
      <w:numFmt w:val="bullet"/>
      <w:lvlText w:val=""/>
      <w:lvlJc w:val="left"/>
      <w:pPr>
        <w:tabs>
          <w:tab w:val="num" w:pos="5040"/>
        </w:tabs>
        <w:ind w:left="5040" w:hanging="360"/>
      </w:pPr>
      <w:rPr>
        <w:rFonts w:ascii="Wingdings" w:hAnsi="Wingdings" w:hint="default"/>
      </w:rPr>
    </w:lvl>
    <w:lvl w:ilvl="7" w:tplc="B50E7E64" w:tentative="1">
      <w:start w:val="1"/>
      <w:numFmt w:val="bullet"/>
      <w:lvlText w:val=""/>
      <w:lvlJc w:val="left"/>
      <w:pPr>
        <w:tabs>
          <w:tab w:val="num" w:pos="5760"/>
        </w:tabs>
        <w:ind w:left="5760" w:hanging="360"/>
      </w:pPr>
      <w:rPr>
        <w:rFonts w:ascii="Wingdings" w:hAnsi="Wingdings" w:hint="default"/>
      </w:rPr>
    </w:lvl>
    <w:lvl w:ilvl="8" w:tplc="5D7CC9D0" w:tentative="1">
      <w:start w:val="1"/>
      <w:numFmt w:val="bullet"/>
      <w:lvlText w:val=""/>
      <w:lvlJc w:val="left"/>
      <w:pPr>
        <w:tabs>
          <w:tab w:val="num" w:pos="6480"/>
        </w:tabs>
        <w:ind w:left="6480" w:hanging="360"/>
      </w:pPr>
      <w:rPr>
        <w:rFonts w:ascii="Wingdings" w:hAnsi="Wingdings" w:hint="default"/>
      </w:rPr>
    </w:lvl>
  </w:abstractNum>
  <w:abstractNum w:abstractNumId="22">
    <w:nsid w:val="2C7C4A25"/>
    <w:multiLevelType w:val="hybridMultilevel"/>
    <w:tmpl w:val="5AE6BD2C"/>
    <w:lvl w:ilvl="0" w:tplc="F32A1794">
      <w:start w:val="1"/>
      <w:numFmt w:val="bullet"/>
      <w:lvlText w:val="•"/>
      <w:lvlJc w:val="left"/>
      <w:pPr>
        <w:tabs>
          <w:tab w:val="num" w:pos="720"/>
        </w:tabs>
        <w:ind w:left="720" w:hanging="360"/>
      </w:pPr>
      <w:rPr>
        <w:rFonts w:ascii="Arial" w:hAnsi="Arial" w:hint="default"/>
      </w:rPr>
    </w:lvl>
    <w:lvl w:ilvl="1" w:tplc="1132F7CE">
      <w:start w:val="170"/>
      <w:numFmt w:val="bullet"/>
      <w:lvlText w:val="•"/>
      <w:lvlJc w:val="left"/>
      <w:pPr>
        <w:tabs>
          <w:tab w:val="num" w:pos="1440"/>
        </w:tabs>
        <w:ind w:left="1440" w:hanging="360"/>
      </w:pPr>
      <w:rPr>
        <w:rFonts w:ascii="Arial" w:hAnsi="Arial" w:hint="default"/>
      </w:rPr>
    </w:lvl>
    <w:lvl w:ilvl="2" w:tplc="4828AC2E" w:tentative="1">
      <w:start w:val="1"/>
      <w:numFmt w:val="bullet"/>
      <w:lvlText w:val="•"/>
      <w:lvlJc w:val="left"/>
      <w:pPr>
        <w:tabs>
          <w:tab w:val="num" w:pos="2160"/>
        </w:tabs>
        <w:ind w:left="2160" w:hanging="360"/>
      </w:pPr>
      <w:rPr>
        <w:rFonts w:ascii="Arial" w:hAnsi="Arial" w:hint="default"/>
      </w:rPr>
    </w:lvl>
    <w:lvl w:ilvl="3" w:tplc="E048B69E" w:tentative="1">
      <w:start w:val="1"/>
      <w:numFmt w:val="bullet"/>
      <w:lvlText w:val="•"/>
      <w:lvlJc w:val="left"/>
      <w:pPr>
        <w:tabs>
          <w:tab w:val="num" w:pos="2880"/>
        </w:tabs>
        <w:ind w:left="2880" w:hanging="360"/>
      </w:pPr>
      <w:rPr>
        <w:rFonts w:ascii="Arial" w:hAnsi="Arial" w:hint="default"/>
      </w:rPr>
    </w:lvl>
    <w:lvl w:ilvl="4" w:tplc="64163576" w:tentative="1">
      <w:start w:val="1"/>
      <w:numFmt w:val="bullet"/>
      <w:lvlText w:val="•"/>
      <w:lvlJc w:val="left"/>
      <w:pPr>
        <w:tabs>
          <w:tab w:val="num" w:pos="3600"/>
        </w:tabs>
        <w:ind w:left="3600" w:hanging="360"/>
      </w:pPr>
      <w:rPr>
        <w:rFonts w:ascii="Arial" w:hAnsi="Arial" w:hint="default"/>
      </w:rPr>
    </w:lvl>
    <w:lvl w:ilvl="5" w:tplc="5680C2EA" w:tentative="1">
      <w:start w:val="1"/>
      <w:numFmt w:val="bullet"/>
      <w:lvlText w:val="•"/>
      <w:lvlJc w:val="left"/>
      <w:pPr>
        <w:tabs>
          <w:tab w:val="num" w:pos="4320"/>
        </w:tabs>
        <w:ind w:left="4320" w:hanging="360"/>
      </w:pPr>
      <w:rPr>
        <w:rFonts w:ascii="Arial" w:hAnsi="Arial" w:hint="default"/>
      </w:rPr>
    </w:lvl>
    <w:lvl w:ilvl="6" w:tplc="213C5F9A" w:tentative="1">
      <w:start w:val="1"/>
      <w:numFmt w:val="bullet"/>
      <w:lvlText w:val="•"/>
      <w:lvlJc w:val="left"/>
      <w:pPr>
        <w:tabs>
          <w:tab w:val="num" w:pos="5040"/>
        </w:tabs>
        <w:ind w:left="5040" w:hanging="360"/>
      </w:pPr>
      <w:rPr>
        <w:rFonts w:ascii="Arial" w:hAnsi="Arial" w:hint="default"/>
      </w:rPr>
    </w:lvl>
    <w:lvl w:ilvl="7" w:tplc="134EFFDC" w:tentative="1">
      <w:start w:val="1"/>
      <w:numFmt w:val="bullet"/>
      <w:lvlText w:val="•"/>
      <w:lvlJc w:val="left"/>
      <w:pPr>
        <w:tabs>
          <w:tab w:val="num" w:pos="5760"/>
        </w:tabs>
        <w:ind w:left="5760" w:hanging="360"/>
      </w:pPr>
      <w:rPr>
        <w:rFonts w:ascii="Arial" w:hAnsi="Arial" w:hint="default"/>
      </w:rPr>
    </w:lvl>
    <w:lvl w:ilvl="8" w:tplc="38CA2652" w:tentative="1">
      <w:start w:val="1"/>
      <w:numFmt w:val="bullet"/>
      <w:lvlText w:val="•"/>
      <w:lvlJc w:val="left"/>
      <w:pPr>
        <w:tabs>
          <w:tab w:val="num" w:pos="6480"/>
        </w:tabs>
        <w:ind w:left="6480" w:hanging="360"/>
      </w:pPr>
      <w:rPr>
        <w:rFonts w:ascii="Arial" w:hAnsi="Arial" w:hint="default"/>
      </w:rPr>
    </w:lvl>
  </w:abstractNum>
  <w:abstractNum w:abstractNumId="23">
    <w:nsid w:val="3344653F"/>
    <w:multiLevelType w:val="hybridMultilevel"/>
    <w:tmpl w:val="FA38DEA8"/>
    <w:lvl w:ilvl="0" w:tplc="60C843BC">
      <w:start w:val="1"/>
      <w:numFmt w:val="bullet"/>
      <w:lvlText w:val="•"/>
      <w:lvlJc w:val="left"/>
      <w:pPr>
        <w:tabs>
          <w:tab w:val="num" w:pos="720"/>
        </w:tabs>
        <w:ind w:left="720" w:hanging="360"/>
      </w:pPr>
      <w:rPr>
        <w:rFonts w:ascii="Arial" w:hAnsi="Arial" w:hint="default"/>
      </w:rPr>
    </w:lvl>
    <w:lvl w:ilvl="1" w:tplc="0492D3D4" w:tentative="1">
      <w:start w:val="1"/>
      <w:numFmt w:val="bullet"/>
      <w:lvlText w:val="•"/>
      <w:lvlJc w:val="left"/>
      <w:pPr>
        <w:tabs>
          <w:tab w:val="num" w:pos="1440"/>
        </w:tabs>
        <w:ind w:left="1440" w:hanging="360"/>
      </w:pPr>
      <w:rPr>
        <w:rFonts w:ascii="Arial" w:hAnsi="Arial" w:hint="default"/>
      </w:rPr>
    </w:lvl>
    <w:lvl w:ilvl="2" w:tplc="F4A2AE94" w:tentative="1">
      <w:start w:val="1"/>
      <w:numFmt w:val="bullet"/>
      <w:lvlText w:val="•"/>
      <w:lvlJc w:val="left"/>
      <w:pPr>
        <w:tabs>
          <w:tab w:val="num" w:pos="2160"/>
        </w:tabs>
        <w:ind w:left="2160" w:hanging="360"/>
      </w:pPr>
      <w:rPr>
        <w:rFonts w:ascii="Arial" w:hAnsi="Arial" w:hint="default"/>
      </w:rPr>
    </w:lvl>
    <w:lvl w:ilvl="3" w:tplc="E1260802" w:tentative="1">
      <w:start w:val="1"/>
      <w:numFmt w:val="bullet"/>
      <w:lvlText w:val="•"/>
      <w:lvlJc w:val="left"/>
      <w:pPr>
        <w:tabs>
          <w:tab w:val="num" w:pos="2880"/>
        </w:tabs>
        <w:ind w:left="2880" w:hanging="360"/>
      </w:pPr>
      <w:rPr>
        <w:rFonts w:ascii="Arial" w:hAnsi="Arial" w:hint="default"/>
      </w:rPr>
    </w:lvl>
    <w:lvl w:ilvl="4" w:tplc="89AE7190" w:tentative="1">
      <w:start w:val="1"/>
      <w:numFmt w:val="bullet"/>
      <w:lvlText w:val="•"/>
      <w:lvlJc w:val="left"/>
      <w:pPr>
        <w:tabs>
          <w:tab w:val="num" w:pos="3600"/>
        </w:tabs>
        <w:ind w:left="3600" w:hanging="360"/>
      </w:pPr>
      <w:rPr>
        <w:rFonts w:ascii="Arial" w:hAnsi="Arial" w:hint="default"/>
      </w:rPr>
    </w:lvl>
    <w:lvl w:ilvl="5" w:tplc="1E58A048" w:tentative="1">
      <w:start w:val="1"/>
      <w:numFmt w:val="bullet"/>
      <w:lvlText w:val="•"/>
      <w:lvlJc w:val="left"/>
      <w:pPr>
        <w:tabs>
          <w:tab w:val="num" w:pos="4320"/>
        </w:tabs>
        <w:ind w:left="4320" w:hanging="360"/>
      </w:pPr>
      <w:rPr>
        <w:rFonts w:ascii="Arial" w:hAnsi="Arial" w:hint="default"/>
      </w:rPr>
    </w:lvl>
    <w:lvl w:ilvl="6" w:tplc="52A86E62" w:tentative="1">
      <w:start w:val="1"/>
      <w:numFmt w:val="bullet"/>
      <w:lvlText w:val="•"/>
      <w:lvlJc w:val="left"/>
      <w:pPr>
        <w:tabs>
          <w:tab w:val="num" w:pos="5040"/>
        </w:tabs>
        <w:ind w:left="5040" w:hanging="360"/>
      </w:pPr>
      <w:rPr>
        <w:rFonts w:ascii="Arial" w:hAnsi="Arial" w:hint="default"/>
      </w:rPr>
    </w:lvl>
    <w:lvl w:ilvl="7" w:tplc="152EDCF2" w:tentative="1">
      <w:start w:val="1"/>
      <w:numFmt w:val="bullet"/>
      <w:lvlText w:val="•"/>
      <w:lvlJc w:val="left"/>
      <w:pPr>
        <w:tabs>
          <w:tab w:val="num" w:pos="5760"/>
        </w:tabs>
        <w:ind w:left="5760" w:hanging="360"/>
      </w:pPr>
      <w:rPr>
        <w:rFonts w:ascii="Arial" w:hAnsi="Arial" w:hint="default"/>
      </w:rPr>
    </w:lvl>
    <w:lvl w:ilvl="8" w:tplc="D6C61380" w:tentative="1">
      <w:start w:val="1"/>
      <w:numFmt w:val="bullet"/>
      <w:lvlText w:val="•"/>
      <w:lvlJc w:val="left"/>
      <w:pPr>
        <w:tabs>
          <w:tab w:val="num" w:pos="6480"/>
        </w:tabs>
        <w:ind w:left="6480" w:hanging="360"/>
      </w:pPr>
      <w:rPr>
        <w:rFonts w:ascii="Arial" w:hAnsi="Arial" w:hint="default"/>
      </w:rPr>
    </w:lvl>
  </w:abstractNum>
  <w:abstractNum w:abstractNumId="24">
    <w:nsid w:val="363A0004"/>
    <w:multiLevelType w:val="hybridMultilevel"/>
    <w:tmpl w:val="77A8FA88"/>
    <w:lvl w:ilvl="0" w:tplc="DFE0400E">
      <w:start w:val="1"/>
      <w:numFmt w:val="bullet"/>
      <w:lvlText w:val="•"/>
      <w:lvlJc w:val="left"/>
      <w:pPr>
        <w:tabs>
          <w:tab w:val="num" w:pos="720"/>
        </w:tabs>
        <w:ind w:left="720" w:hanging="360"/>
      </w:pPr>
      <w:rPr>
        <w:rFonts w:ascii="Arial" w:hAnsi="Arial" w:hint="default"/>
      </w:rPr>
    </w:lvl>
    <w:lvl w:ilvl="1" w:tplc="A5449BD8" w:tentative="1">
      <w:start w:val="1"/>
      <w:numFmt w:val="bullet"/>
      <w:lvlText w:val="•"/>
      <w:lvlJc w:val="left"/>
      <w:pPr>
        <w:tabs>
          <w:tab w:val="num" w:pos="1440"/>
        </w:tabs>
        <w:ind w:left="1440" w:hanging="360"/>
      </w:pPr>
      <w:rPr>
        <w:rFonts w:ascii="Arial" w:hAnsi="Arial" w:hint="default"/>
      </w:rPr>
    </w:lvl>
    <w:lvl w:ilvl="2" w:tplc="2A1CCD64" w:tentative="1">
      <w:start w:val="1"/>
      <w:numFmt w:val="bullet"/>
      <w:lvlText w:val="•"/>
      <w:lvlJc w:val="left"/>
      <w:pPr>
        <w:tabs>
          <w:tab w:val="num" w:pos="2160"/>
        </w:tabs>
        <w:ind w:left="2160" w:hanging="360"/>
      </w:pPr>
      <w:rPr>
        <w:rFonts w:ascii="Arial" w:hAnsi="Arial" w:hint="default"/>
      </w:rPr>
    </w:lvl>
    <w:lvl w:ilvl="3" w:tplc="FCD4EB70" w:tentative="1">
      <w:start w:val="1"/>
      <w:numFmt w:val="bullet"/>
      <w:lvlText w:val="•"/>
      <w:lvlJc w:val="left"/>
      <w:pPr>
        <w:tabs>
          <w:tab w:val="num" w:pos="2880"/>
        </w:tabs>
        <w:ind w:left="2880" w:hanging="360"/>
      </w:pPr>
      <w:rPr>
        <w:rFonts w:ascii="Arial" w:hAnsi="Arial" w:hint="default"/>
      </w:rPr>
    </w:lvl>
    <w:lvl w:ilvl="4" w:tplc="BAAC0CA2" w:tentative="1">
      <w:start w:val="1"/>
      <w:numFmt w:val="bullet"/>
      <w:lvlText w:val="•"/>
      <w:lvlJc w:val="left"/>
      <w:pPr>
        <w:tabs>
          <w:tab w:val="num" w:pos="3600"/>
        </w:tabs>
        <w:ind w:left="3600" w:hanging="360"/>
      </w:pPr>
      <w:rPr>
        <w:rFonts w:ascii="Arial" w:hAnsi="Arial" w:hint="default"/>
      </w:rPr>
    </w:lvl>
    <w:lvl w:ilvl="5" w:tplc="1F7A002C" w:tentative="1">
      <w:start w:val="1"/>
      <w:numFmt w:val="bullet"/>
      <w:lvlText w:val="•"/>
      <w:lvlJc w:val="left"/>
      <w:pPr>
        <w:tabs>
          <w:tab w:val="num" w:pos="4320"/>
        </w:tabs>
        <w:ind w:left="4320" w:hanging="360"/>
      </w:pPr>
      <w:rPr>
        <w:rFonts w:ascii="Arial" w:hAnsi="Arial" w:hint="default"/>
      </w:rPr>
    </w:lvl>
    <w:lvl w:ilvl="6" w:tplc="E286E7DA" w:tentative="1">
      <w:start w:val="1"/>
      <w:numFmt w:val="bullet"/>
      <w:lvlText w:val="•"/>
      <w:lvlJc w:val="left"/>
      <w:pPr>
        <w:tabs>
          <w:tab w:val="num" w:pos="5040"/>
        </w:tabs>
        <w:ind w:left="5040" w:hanging="360"/>
      </w:pPr>
      <w:rPr>
        <w:rFonts w:ascii="Arial" w:hAnsi="Arial" w:hint="default"/>
      </w:rPr>
    </w:lvl>
    <w:lvl w:ilvl="7" w:tplc="591C0818" w:tentative="1">
      <w:start w:val="1"/>
      <w:numFmt w:val="bullet"/>
      <w:lvlText w:val="•"/>
      <w:lvlJc w:val="left"/>
      <w:pPr>
        <w:tabs>
          <w:tab w:val="num" w:pos="5760"/>
        </w:tabs>
        <w:ind w:left="5760" w:hanging="360"/>
      </w:pPr>
      <w:rPr>
        <w:rFonts w:ascii="Arial" w:hAnsi="Arial" w:hint="default"/>
      </w:rPr>
    </w:lvl>
    <w:lvl w:ilvl="8" w:tplc="F74A58F2" w:tentative="1">
      <w:start w:val="1"/>
      <w:numFmt w:val="bullet"/>
      <w:lvlText w:val="•"/>
      <w:lvlJc w:val="left"/>
      <w:pPr>
        <w:tabs>
          <w:tab w:val="num" w:pos="6480"/>
        </w:tabs>
        <w:ind w:left="6480" w:hanging="360"/>
      </w:pPr>
      <w:rPr>
        <w:rFonts w:ascii="Arial" w:hAnsi="Arial" w:hint="default"/>
      </w:rPr>
    </w:lvl>
  </w:abstractNum>
  <w:abstractNum w:abstractNumId="25">
    <w:nsid w:val="368E3471"/>
    <w:multiLevelType w:val="hybridMultilevel"/>
    <w:tmpl w:val="FF10BFB2"/>
    <w:lvl w:ilvl="0" w:tplc="8E9EE63C">
      <w:start w:val="1"/>
      <w:numFmt w:val="bullet"/>
      <w:lvlText w:val="•"/>
      <w:lvlJc w:val="left"/>
      <w:pPr>
        <w:tabs>
          <w:tab w:val="num" w:pos="720"/>
        </w:tabs>
        <w:ind w:left="720" w:hanging="360"/>
      </w:pPr>
      <w:rPr>
        <w:rFonts w:ascii="Arial" w:hAnsi="Arial" w:hint="default"/>
      </w:rPr>
    </w:lvl>
    <w:lvl w:ilvl="1" w:tplc="35C647BA" w:tentative="1">
      <w:start w:val="1"/>
      <w:numFmt w:val="bullet"/>
      <w:lvlText w:val="•"/>
      <w:lvlJc w:val="left"/>
      <w:pPr>
        <w:tabs>
          <w:tab w:val="num" w:pos="1440"/>
        </w:tabs>
        <w:ind w:left="1440" w:hanging="360"/>
      </w:pPr>
      <w:rPr>
        <w:rFonts w:ascii="Arial" w:hAnsi="Arial" w:hint="default"/>
      </w:rPr>
    </w:lvl>
    <w:lvl w:ilvl="2" w:tplc="1FF8D80A" w:tentative="1">
      <w:start w:val="1"/>
      <w:numFmt w:val="bullet"/>
      <w:lvlText w:val="•"/>
      <w:lvlJc w:val="left"/>
      <w:pPr>
        <w:tabs>
          <w:tab w:val="num" w:pos="2160"/>
        </w:tabs>
        <w:ind w:left="2160" w:hanging="360"/>
      </w:pPr>
      <w:rPr>
        <w:rFonts w:ascii="Arial" w:hAnsi="Arial" w:hint="default"/>
      </w:rPr>
    </w:lvl>
    <w:lvl w:ilvl="3" w:tplc="A37C7B7C" w:tentative="1">
      <w:start w:val="1"/>
      <w:numFmt w:val="bullet"/>
      <w:lvlText w:val="•"/>
      <w:lvlJc w:val="left"/>
      <w:pPr>
        <w:tabs>
          <w:tab w:val="num" w:pos="2880"/>
        </w:tabs>
        <w:ind w:left="2880" w:hanging="360"/>
      </w:pPr>
      <w:rPr>
        <w:rFonts w:ascii="Arial" w:hAnsi="Arial" w:hint="default"/>
      </w:rPr>
    </w:lvl>
    <w:lvl w:ilvl="4" w:tplc="A4DE6C3A" w:tentative="1">
      <w:start w:val="1"/>
      <w:numFmt w:val="bullet"/>
      <w:lvlText w:val="•"/>
      <w:lvlJc w:val="left"/>
      <w:pPr>
        <w:tabs>
          <w:tab w:val="num" w:pos="3600"/>
        </w:tabs>
        <w:ind w:left="3600" w:hanging="360"/>
      </w:pPr>
      <w:rPr>
        <w:rFonts w:ascii="Arial" w:hAnsi="Arial" w:hint="default"/>
      </w:rPr>
    </w:lvl>
    <w:lvl w:ilvl="5" w:tplc="8E00397A" w:tentative="1">
      <w:start w:val="1"/>
      <w:numFmt w:val="bullet"/>
      <w:lvlText w:val="•"/>
      <w:lvlJc w:val="left"/>
      <w:pPr>
        <w:tabs>
          <w:tab w:val="num" w:pos="4320"/>
        </w:tabs>
        <w:ind w:left="4320" w:hanging="360"/>
      </w:pPr>
      <w:rPr>
        <w:rFonts w:ascii="Arial" w:hAnsi="Arial" w:hint="default"/>
      </w:rPr>
    </w:lvl>
    <w:lvl w:ilvl="6" w:tplc="47F02F48" w:tentative="1">
      <w:start w:val="1"/>
      <w:numFmt w:val="bullet"/>
      <w:lvlText w:val="•"/>
      <w:lvlJc w:val="left"/>
      <w:pPr>
        <w:tabs>
          <w:tab w:val="num" w:pos="5040"/>
        </w:tabs>
        <w:ind w:left="5040" w:hanging="360"/>
      </w:pPr>
      <w:rPr>
        <w:rFonts w:ascii="Arial" w:hAnsi="Arial" w:hint="default"/>
      </w:rPr>
    </w:lvl>
    <w:lvl w:ilvl="7" w:tplc="62D03870" w:tentative="1">
      <w:start w:val="1"/>
      <w:numFmt w:val="bullet"/>
      <w:lvlText w:val="•"/>
      <w:lvlJc w:val="left"/>
      <w:pPr>
        <w:tabs>
          <w:tab w:val="num" w:pos="5760"/>
        </w:tabs>
        <w:ind w:left="5760" w:hanging="360"/>
      </w:pPr>
      <w:rPr>
        <w:rFonts w:ascii="Arial" w:hAnsi="Arial" w:hint="default"/>
      </w:rPr>
    </w:lvl>
    <w:lvl w:ilvl="8" w:tplc="6E9A6AFA" w:tentative="1">
      <w:start w:val="1"/>
      <w:numFmt w:val="bullet"/>
      <w:lvlText w:val="•"/>
      <w:lvlJc w:val="left"/>
      <w:pPr>
        <w:tabs>
          <w:tab w:val="num" w:pos="6480"/>
        </w:tabs>
        <w:ind w:left="6480" w:hanging="360"/>
      </w:pPr>
      <w:rPr>
        <w:rFonts w:ascii="Arial" w:hAnsi="Arial" w:hint="default"/>
      </w:rPr>
    </w:lvl>
  </w:abstractNum>
  <w:abstractNum w:abstractNumId="26">
    <w:nsid w:val="36E24B34"/>
    <w:multiLevelType w:val="hybridMultilevel"/>
    <w:tmpl w:val="BF584280"/>
    <w:lvl w:ilvl="0" w:tplc="91BC87A2">
      <w:start w:val="1"/>
      <w:numFmt w:val="bullet"/>
      <w:lvlText w:val="-"/>
      <w:lvlJc w:val="left"/>
      <w:pPr>
        <w:tabs>
          <w:tab w:val="num" w:pos="720"/>
        </w:tabs>
        <w:ind w:left="720" w:hanging="360"/>
      </w:pPr>
      <w:rPr>
        <w:rFonts w:ascii="Times New Roman" w:hAnsi="Times New Roman" w:hint="default"/>
      </w:rPr>
    </w:lvl>
    <w:lvl w:ilvl="1" w:tplc="DFB01194" w:tentative="1">
      <w:start w:val="1"/>
      <w:numFmt w:val="bullet"/>
      <w:lvlText w:val="-"/>
      <w:lvlJc w:val="left"/>
      <w:pPr>
        <w:tabs>
          <w:tab w:val="num" w:pos="1440"/>
        </w:tabs>
        <w:ind w:left="1440" w:hanging="360"/>
      </w:pPr>
      <w:rPr>
        <w:rFonts w:ascii="Times New Roman" w:hAnsi="Times New Roman" w:hint="default"/>
      </w:rPr>
    </w:lvl>
    <w:lvl w:ilvl="2" w:tplc="BECE63A8" w:tentative="1">
      <w:start w:val="1"/>
      <w:numFmt w:val="bullet"/>
      <w:lvlText w:val="-"/>
      <w:lvlJc w:val="left"/>
      <w:pPr>
        <w:tabs>
          <w:tab w:val="num" w:pos="2160"/>
        </w:tabs>
        <w:ind w:left="2160" w:hanging="360"/>
      </w:pPr>
      <w:rPr>
        <w:rFonts w:ascii="Times New Roman" w:hAnsi="Times New Roman" w:hint="default"/>
      </w:rPr>
    </w:lvl>
    <w:lvl w:ilvl="3" w:tplc="C392652A" w:tentative="1">
      <w:start w:val="1"/>
      <w:numFmt w:val="bullet"/>
      <w:lvlText w:val="-"/>
      <w:lvlJc w:val="left"/>
      <w:pPr>
        <w:tabs>
          <w:tab w:val="num" w:pos="2880"/>
        </w:tabs>
        <w:ind w:left="2880" w:hanging="360"/>
      </w:pPr>
      <w:rPr>
        <w:rFonts w:ascii="Times New Roman" w:hAnsi="Times New Roman" w:hint="default"/>
      </w:rPr>
    </w:lvl>
    <w:lvl w:ilvl="4" w:tplc="77988FE8" w:tentative="1">
      <w:start w:val="1"/>
      <w:numFmt w:val="bullet"/>
      <w:lvlText w:val="-"/>
      <w:lvlJc w:val="left"/>
      <w:pPr>
        <w:tabs>
          <w:tab w:val="num" w:pos="3600"/>
        </w:tabs>
        <w:ind w:left="3600" w:hanging="360"/>
      </w:pPr>
      <w:rPr>
        <w:rFonts w:ascii="Times New Roman" w:hAnsi="Times New Roman" w:hint="default"/>
      </w:rPr>
    </w:lvl>
    <w:lvl w:ilvl="5" w:tplc="1D1AE072" w:tentative="1">
      <w:start w:val="1"/>
      <w:numFmt w:val="bullet"/>
      <w:lvlText w:val="-"/>
      <w:lvlJc w:val="left"/>
      <w:pPr>
        <w:tabs>
          <w:tab w:val="num" w:pos="4320"/>
        </w:tabs>
        <w:ind w:left="4320" w:hanging="360"/>
      </w:pPr>
      <w:rPr>
        <w:rFonts w:ascii="Times New Roman" w:hAnsi="Times New Roman" w:hint="default"/>
      </w:rPr>
    </w:lvl>
    <w:lvl w:ilvl="6" w:tplc="15D8404C" w:tentative="1">
      <w:start w:val="1"/>
      <w:numFmt w:val="bullet"/>
      <w:lvlText w:val="-"/>
      <w:lvlJc w:val="left"/>
      <w:pPr>
        <w:tabs>
          <w:tab w:val="num" w:pos="5040"/>
        </w:tabs>
        <w:ind w:left="5040" w:hanging="360"/>
      </w:pPr>
      <w:rPr>
        <w:rFonts w:ascii="Times New Roman" w:hAnsi="Times New Roman" w:hint="default"/>
      </w:rPr>
    </w:lvl>
    <w:lvl w:ilvl="7" w:tplc="190C22B2" w:tentative="1">
      <w:start w:val="1"/>
      <w:numFmt w:val="bullet"/>
      <w:lvlText w:val="-"/>
      <w:lvlJc w:val="left"/>
      <w:pPr>
        <w:tabs>
          <w:tab w:val="num" w:pos="5760"/>
        </w:tabs>
        <w:ind w:left="5760" w:hanging="360"/>
      </w:pPr>
      <w:rPr>
        <w:rFonts w:ascii="Times New Roman" w:hAnsi="Times New Roman" w:hint="default"/>
      </w:rPr>
    </w:lvl>
    <w:lvl w:ilvl="8" w:tplc="907694C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17912A5"/>
    <w:multiLevelType w:val="hybridMultilevel"/>
    <w:tmpl w:val="F4B45DA4"/>
    <w:lvl w:ilvl="0" w:tplc="B02068A6">
      <w:start w:val="1"/>
      <w:numFmt w:val="bullet"/>
      <w:lvlText w:val=""/>
      <w:lvlJc w:val="left"/>
      <w:pPr>
        <w:tabs>
          <w:tab w:val="num" w:pos="720"/>
        </w:tabs>
        <w:ind w:left="720" w:hanging="360"/>
      </w:pPr>
      <w:rPr>
        <w:rFonts w:ascii="Wingdings" w:hAnsi="Wingdings" w:hint="default"/>
      </w:rPr>
    </w:lvl>
    <w:lvl w:ilvl="1" w:tplc="377E4370">
      <w:start w:val="170"/>
      <w:numFmt w:val="bullet"/>
      <w:lvlText w:val="•"/>
      <w:lvlJc w:val="left"/>
      <w:pPr>
        <w:tabs>
          <w:tab w:val="num" w:pos="1440"/>
        </w:tabs>
        <w:ind w:left="1440" w:hanging="360"/>
      </w:pPr>
      <w:rPr>
        <w:rFonts w:ascii="Arial" w:hAnsi="Arial" w:hint="default"/>
      </w:rPr>
    </w:lvl>
    <w:lvl w:ilvl="2" w:tplc="B55AEACA" w:tentative="1">
      <w:start w:val="1"/>
      <w:numFmt w:val="bullet"/>
      <w:lvlText w:val=""/>
      <w:lvlJc w:val="left"/>
      <w:pPr>
        <w:tabs>
          <w:tab w:val="num" w:pos="2160"/>
        </w:tabs>
        <w:ind w:left="2160" w:hanging="360"/>
      </w:pPr>
      <w:rPr>
        <w:rFonts w:ascii="Wingdings" w:hAnsi="Wingdings" w:hint="default"/>
      </w:rPr>
    </w:lvl>
    <w:lvl w:ilvl="3" w:tplc="F54060CC" w:tentative="1">
      <w:start w:val="1"/>
      <w:numFmt w:val="bullet"/>
      <w:lvlText w:val=""/>
      <w:lvlJc w:val="left"/>
      <w:pPr>
        <w:tabs>
          <w:tab w:val="num" w:pos="2880"/>
        </w:tabs>
        <w:ind w:left="2880" w:hanging="360"/>
      </w:pPr>
      <w:rPr>
        <w:rFonts w:ascii="Wingdings" w:hAnsi="Wingdings" w:hint="default"/>
      </w:rPr>
    </w:lvl>
    <w:lvl w:ilvl="4" w:tplc="D3364A26" w:tentative="1">
      <w:start w:val="1"/>
      <w:numFmt w:val="bullet"/>
      <w:lvlText w:val=""/>
      <w:lvlJc w:val="left"/>
      <w:pPr>
        <w:tabs>
          <w:tab w:val="num" w:pos="3600"/>
        </w:tabs>
        <w:ind w:left="3600" w:hanging="360"/>
      </w:pPr>
      <w:rPr>
        <w:rFonts w:ascii="Wingdings" w:hAnsi="Wingdings" w:hint="default"/>
      </w:rPr>
    </w:lvl>
    <w:lvl w:ilvl="5" w:tplc="F51496DC" w:tentative="1">
      <w:start w:val="1"/>
      <w:numFmt w:val="bullet"/>
      <w:lvlText w:val=""/>
      <w:lvlJc w:val="left"/>
      <w:pPr>
        <w:tabs>
          <w:tab w:val="num" w:pos="4320"/>
        </w:tabs>
        <w:ind w:left="4320" w:hanging="360"/>
      </w:pPr>
      <w:rPr>
        <w:rFonts w:ascii="Wingdings" w:hAnsi="Wingdings" w:hint="default"/>
      </w:rPr>
    </w:lvl>
    <w:lvl w:ilvl="6" w:tplc="FFCCBE80" w:tentative="1">
      <w:start w:val="1"/>
      <w:numFmt w:val="bullet"/>
      <w:lvlText w:val=""/>
      <w:lvlJc w:val="left"/>
      <w:pPr>
        <w:tabs>
          <w:tab w:val="num" w:pos="5040"/>
        </w:tabs>
        <w:ind w:left="5040" w:hanging="360"/>
      </w:pPr>
      <w:rPr>
        <w:rFonts w:ascii="Wingdings" w:hAnsi="Wingdings" w:hint="default"/>
      </w:rPr>
    </w:lvl>
    <w:lvl w:ilvl="7" w:tplc="AEFC71EE" w:tentative="1">
      <w:start w:val="1"/>
      <w:numFmt w:val="bullet"/>
      <w:lvlText w:val=""/>
      <w:lvlJc w:val="left"/>
      <w:pPr>
        <w:tabs>
          <w:tab w:val="num" w:pos="5760"/>
        </w:tabs>
        <w:ind w:left="5760" w:hanging="360"/>
      </w:pPr>
      <w:rPr>
        <w:rFonts w:ascii="Wingdings" w:hAnsi="Wingdings" w:hint="default"/>
      </w:rPr>
    </w:lvl>
    <w:lvl w:ilvl="8" w:tplc="391C5284" w:tentative="1">
      <w:start w:val="1"/>
      <w:numFmt w:val="bullet"/>
      <w:lvlText w:val=""/>
      <w:lvlJc w:val="left"/>
      <w:pPr>
        <w:tabs>
          <w:tab w:val="num" w:pos="6480"/>
        </w:tabs>
        <w:ind w:left="6480" w:hanging="360"/>
      </w:pPr>
      <w:rPr>
        <w:rFonts w:ascii="Wingdings" w:hAnsi="Wingdings" w:hint="default"/>
      </w:rPr>
    </w:lvl>
  </w:abstractNum>
  <w:abstractNum w:abstractNumId="28">
    <w:nsid w:val="48C74173"/>
    <w:multiLevelType w:val="hybridMultilevel"/>
    <w:tmpl w:val="38A2147C"/>
    <w:lvl w:ilvl="0" w:tplc="1824827C">
      <w:start w:val="1"/>
      <w:numFmt w:val="bullet"/>
      <w:lvlText w:val=""/>
      <w:lvlJc w:val="left"/>
      <w:pPr>
        <w:tabs>
          <w:tab w:val="num" w:pos="720"/>
        </w:tabs>
        <w:ind w:left="720" w:hanging="360"/>
      </w:pPr>
      <w:rPr>
        <w:rFonts w:ascii="Wingdings" w:hAnsi="Wingdings" w:hint="default"/>
      </w:rPr>
    </w:lvl>
    <w:lvl w:ilvl="1" w:tplc="2F949DBC" w:tentative="1">
      <w:start w:val="1"/>
      <w:numFmt w:val="bullet"/>
      <w:lvlText w:val=""/>
      <w:lvlJc w:val="left"/>
      <w:pPr>
        <w:tabs>
          <w:tab w:val="num" w:pos="1440"/>
        </w:tabs>
        <w:ind w:left="1440" w:hanging="360"/>
      </w:pPr>
      <w:rPr>
        <w:rFonts w:ascii="Wingdings" w:hAnsi="Wingdings" w:hint="default"/>
      </w:rPr>
    </w:lvl>
    <w:lvl w:ilvl="2" w:tplc="C9FA0ACC" w:tentative="1">
      <w:start w:val="1"/>
      <w:numFmt w:val="bullet"/>
      <w:lvlText w:val=""/>
      <w:lvlJc w:val="left"/>
      <w:pPr>
        <w:tabs>
          <w:tab w:val="num" w:pos="2160"/>
        </w:tabs>
        <w:ind w:left="2160" w:hanging="360"/>
      </w:pPr>
      <w:rPr>
        <w:rFonts w:ascii="Wingdings" w:hAnsi="Wingdings" w:hint="default"/>
      </w:rPr>
    </w:lvl>
    <w:lvl w:ilvl="3" w:tplc="AA96E50A" w:tentative="1">
      <w:start w:val="1"/>
      <w:numFmt w:val="bullet"/>
      <w:lvlText w:val=""/>
      <w:lvlJc w:val="left"/>
      <w:pPr>
        <w:tabs>
          <w:tab w:val="num" w:pos="2880"/>
        </w:tabs>
        <w:ind w:left="2880" w:hanging="360"/>
      </w:pPr>
      <w:rPr>
        <w:rFonts w:ascii="Wingdings" w:hAnsi="Wingdings" w:hint="default"/>
      </w:rPr>
    </w:lvl>
    <w:lvl w:ilvl="4" w:tplc="6A10485A" w:tentative="1">
      <w:start w:val="1"/>
      <w:numFmt w:val="bullet"/>
      <w:lvlText w:val=""/>
      <w:lvlJc w:val="left"/>
      <w:pPr>
        <w:tabs>
          <w:tab w:val="num" w:pos="3600"/>
        </w:tabs>
        <w:ind w:left="3600" w:hanging="360"/>
      </w:pPr>
      <w:rPr>
        <w:rFonts w:ascii="Wingdings" w:hAnsi="Wingdings" w:hint="default"/>
      </w:rPr>
    </w:lvl>
    <w:lvl w:ilvl="5" w:tplc="F2006B9C" w:tentative="1">
      <w:start w:val="1"/>
      <w:numFmt w:val="bullet"/>
      <w:lvlText w:val=""/>
      <w:lvlJc w:val="left"/>
      <w:pPr>
        <w:tabs>
          <w:tab w:val="num" w:pos="4320"/>
        </w:tabs>
        <w:ind w:left="4320" w:hanging="360"/>
      </w:pPr>
      <w:rPr>
        <w:rFonts w:ascii="Wingdings" w:hAnsi="Wingdings" w:hint="default"/>
      </w:rPr>
    </w:lvl>
    <w:lvl w:ilvl="6" w:tplc="B5AE8B40" w:tentative="1">
      <w:start w:val="1"/>
      <w:numFmt w:val="bullet"/>
      <w:lvlText w:val=""/>
      <w:lvlJc w:val="left"/>
      <w:pPr>
        <w:tabs>
          <w:tab w:val="num" w:pos="5040"/>
        </w:tabs>
        <w:ind w:left="5040" w:hanging="360"/>
      </w:pPr>
      <w:rPr>
        <w:rFonts w:ascii="Wingdings" w:hAnsi="Wingdings" w:hint="default"/>
      </w:rPr>
    </w:lvl>
    <w:lvl w:ilvl="7" w:tplc="8B4E9E96" w:tentative="1">
      <w:start w:val="1"/>
      <w:numFmt w:val="bullet"/>
      <w:lvlText w:val=""/>
      <w:lvlJc w:val="left"/>
      <w:pPr>
        <w:tabs>
          <w:tab w:val="num" w:pos="5760"/>
        </w:tabs>
        <w:ind w:left="5760" w:hanging="360"/>
      </w:pPr>
      <w:rPr>
        <w:rFonts w:ascii="Wingdings" w:hAnsi="Wingdings" w:hint="default"/>
      </w:rPr>
    </w:lvl>
    <w:lvl w:ilvl="8" w:tplc="50AAFB5E" w:tentative="1">
      <w:start w:val="1"/>
      <w:numFmt w:val="bullet"/>
      <w:lvlText w:val=""/>
      <w:lvlJc w:val="left"/>
      <w:pPr>
        <w:tabs>
          <w:tab w:val="num" w:pos="6480"/>
        </w:tabs>
        <w:ind w:left="6480" w:hanging="360"/>
      </w:pPr>
      <w:rPr>
        <w:rFonts w:ascii="Wingdings" w:hAnsi="Wingdings" w:hint="default"/>
      </w:rPr>
    </w:lvl>
  </w:abstractNum>
  <w:abstractNum w:abstractNumId="29">
    <w:nsid w:val="4DC66DC0"/>
    <w:multiLevelType w:val="hybridMultilevel"/>
    <w:tmpl w:val="61B6F492"/>
    <w:lvl w:ilvl="0" w:tplc="04090013">
      <w:start w:val="1"/>
      <w:numFmt w:val="upperRoman"/>
      <w:lvlText w:val="%1."/>
      <w:lvlJc w:val="right"/>
      <w:pPr>
        <w:ind w:left="720" w:hanging="360"/>
      </w:pPr>
      <w:rPr>
        <w:rFonts w:hint="default"/>
      </w:rPr>
    </w:lvl>
    <w:lvl w:ilvl="1" w:tplc="CC0A154E" w:tentative="1">
      <w:start w:val="1"/>
      <w:numFmt w:val="bullet"/>
      <w:lvlText w:val="•"/>
      <w:lvlJc w:val="left"/>
      <w:pPr>
        <w:tabs>
          <w:tab w:val="num" w:pos="1440"/>
        </w:tabs>
        <w:ind w:left="1440" w:hanging="360"/>
      </w:pPr>
      <w:rPr>
        <w:rFonts w:ascii="Arial" w:hAnsi="Arial" w:hint="default"/>
      </w:rPr>
    </w:lvl>
    <w:lvl w:ilvl="2" w:tplc="B2FAC064" w:tentative="1">
      <w:start w:val="1"/>
      <w:numFmt w:val="bullet"/>
      <w:lvlText w:val="•"/>
      <w:lvlJc w:val="left"/>
      <w:pPr>
        <w:tabs>
          <w:tab w:val="num" w:pos="2160"/>
        </w:tabs>
        <w:ind w:left="2160" w:hanging="360"/>
      </w:pPr>
      <w:rPr>
        <w:rFonts w:ascii="Arial" w:hAnsi="Arial" w:hint="default"/>
      </w:rPr>
    </w:lvl>
    <w:lvl w:ilvl="3" w:tplc="53BA9200" w:tentative="1">
      <w:start w:val="1"/>
      <w:numFmt w:val="bullet"/>
      <w:lvlText w:val="•"/>
      <w:lvlJc w:val="left"/>
      <w:pPr>
        <w:tabs>
          <w:tab w:val="num" w:pos="2880"/>
        </w:tabs>
        <w:ind w:left="2880" w:hanging="360"/>
      </w:pPr>
      <w:rPr>
        <w:rFonts w:ascii="Arial" w:hAnsi="Arial" w:hint="default"/>
      </w:rPr>
    </w:lvl>
    <w:lvl w:ilvl="4" w:tplc="84F65D3A" w:tentative="1">
      <w:start w:val="1"/>
      <w:numFmt w:val="bullet"/>
      <w:lvlText w:val="•"/>
      <w:lvlJc w:val="left"/>
      <w:pPr>
        <w:tabs>
          <w:tab w:val="num" w:pos="3600"/>
        </w:tabs>
        <w:ind w:left="3600" w:hanging="360"/>
      </w:pPr>
      <w:rPr>
        <w:rFonts w:ascii="Arial" w:hAnsi="Arial" w:hint="default"/>
      </w:rPr>
    </w:lvl>
    <w:lvl w:ilvl="5" w:tplc="10E8E240" w:tentative="1">
      <w:start w:val="1"/>
      <w:numFmt w:val="bullet"/>
      <w:lvlText w:val="•"/>
      <w:lvlJc w:val="left"/>
      <w:pPr>
        <w:tabs>
          <w:tab w:val="num" w:pos="4320"/>
        </w:tabs>
        <w:ind w:left="4320" w:hanging="360"/>
      </w:pPr>
      <w:rPr>
        <w:rFonts w:ascii="Arial" w:hAnsi="Arial" w:hint="default"/>
      </w:rPr>
    </w:lvl>
    <w:lvl w:ilvl="6" w:tplc="380C9484" w:tentative="1">
      <w:start w:val="1"/>
      <w:numFmt w:val="bullet"/>
      <w:lvlText w:val="•"/>
      <w:lvlJc w:val="left"/>
      <w:pPr>
        <w:tabs>
          <w:tab w:val="num" w:pos="5040"/>
        </w:tabs>
        <w:ind w:left="5040" w:hanging="360"/>
      </w:pPr>
      <w:rPr>
        <w:rFonts w:ascii="Arial" w:hAnsi="Arial" w:hint="default"/>
      </w:rPr>
    </w:lvl>
    <w:lvl w:ilvl="7" w:tplc="353EF384" w:tentative="1">
      <w:start w:val="1"/>
      <w:numFmt w:val="bullet"/>
      <w:lvlText w:val="•"/>
      <w:lvlJc w:val="left"/>
      <w:pPr>
        <w:tabs>
          <w:tab w:val="num" w:pos="5760"/>
        </w:tabs>
        <w:ind w:left="5760" w:hanging="360"/>
      </w:pPr>
      <w:rPr>
        <w:rFonts w:ascii="Arial" w:hAnsi="Arial" w:hint="default"/>
      </w:rPr>
    </w:lvl>
    <w:lvl w:ilvl="8" w:tplc="BB3C6F7A" w:tentative="1">
      <w:start w:val="1"/>
      <w:numFmt w:val="bullet"/>
      <w:lvlText w:val="•"/>
      <w:lvlJc w:val="left"/>
      <w:pPr>
        <w:tabs>
          <w:tab w:val="num" w:pos="6480"/>
        </w:tabs>
        <w:ind w:left="6480" w:hanging="360"/>
      </w:pPr>
      <w:rPr>
        <w:rFonts w:ascii="Arial" w:hAnsi="Arial" w:hint="default"/>
      </w:rPr>
    </w:lvl>
  </w:abstractNum>
  <w:abstractNum w:abstractNumId="30">
    <w:nsid w:val="524E4380"/>
    <w:multiLevelType w:val="hybridMultilevel"/>
    <w:tmpl w:val="87D22494"/>
    <w:lvl w:ilvl="0" w:tplc="BA6074B2">
      <w:start w:val="1"/>
      <w:numFmt w:val="bullet"/>
      <w:lvlText w:val="•"/>
      <w:lvlJc w:val="left"/>
      <w:pPr>
        <w:tabs>
          <w:tab w:val="num" w:pos="720"/>
        </w:tabs>
        <w:ind w:left="720" w:hanging="360"/>
      </w:pPr>
      <w:rPr>
        <w:rFonts w:ascii="Arial" w:hAnsi="Arial" w:hint="default"/>
      </w:rPr>
    </w:lvl>
    <w:lvl w:ilvl="1" w:tplc="3B0833B4" w:tentative="1">
      <w:start w:val="1"/>
      <w:numFmt w:val="bullet"/>
      <w:lvlText w:val="•"/>
      <w:lvlJc w:val="left"/>
      <w:pPr>
        <w:tabs>
          <w:tab w:val="num" w:pos="1440"/>
        </w:tabs>
        <w:ind w:left="1440" w:hanging="360"/>
      </w:pPr>
      <w:rPr>
        <w:rFonts w:ascii="Arial" w:hAnsi="Arial" w:hint="default"/>
      </w:rPr>
    </w:lvl>
    <w:lvl w:ilvl="2" w:tplc="DE1A4518" w:tentative="1">
      <w:start w:val="1"/>
      <w:numFmt w:val="bullet"/>
      <w:lvlText w:val="•"/>
      <w:lvlJc w:val="left"/>
      <w:pPr>
        <w:tabs>
          <w:tab w:val="num" w:pos="2160"/>
        </w:tabs>
        <w:ind w:left="2160" w:hanging="360"/>
      </w:pPr>
      <w:rPr>
        <w:rFonts w:ascii="Arial" w:hAnsi="Arial" w:hint="default"/>
      </w:rPr>
    </w:lvl>
    <w:lvl w:ilvl="3" w:tplc="04D4801A" w:tentative="1">
      <w:start w:val="1"/>
      <w:numFmt w:val="bullet"/>
      <w:lvlText w:val="•"/>
      <w:lvlJc w:val="left"/>
      <w:pPr>
        <w:tabs>
          <w:tab w:val="num" w:pos="2880"/>
        </w:tabs>
        <w:ind w:left="2880" w:hanging="360"/>
      </w:pPr>
      <w:rPr>
        <w:rFonts w:ascii="Arial" w:hAnsi="Arial" w:hint="default"/>
      </w:rPr>
    </w:lvl>
    <w:lvl w:ilvl="4" w:tplc="0A1658D4" w:tentative="1">
      <w:start w:val="1"/>
      <w:numFmt w:val="bullet"/>
      <w:lvlText w:val="•"/>
      <w:lvlJc w:val="left"/>
      <w:pPr>
        <w:tabs>
          <w:tab w:val="num" w:pos="3600"/>
        </w:tabs>
        <w:ind w:left="3600" w:hanging="360"/>
      </w:pPr>
      <w:rPr>
        <w:rFonts w:ascii="Arial" w:hAnsi="Arial" w:hint="default"/>
      </w:rPr>
    </w:lvl>
    <w:lvl w:ilvl="5" w:tplc="1278F08E" w:tentative="1">
      <w:start w:val="1"/>
      <w:numFmt w:val="bullet"/>
      <w:lvlText w:val="•"/>
      <w:lvlJc w:val="left"/>
      <w:pPr>
        <w:tabs>
          <w:tab w:val="num" w:pos="4320"/>
        </w:tabs>
        <w:ind w:left="4320" w:hanging="360"/>
      </w:pPr>
      <w:rPr>
        <w:rFonts w:ascii="Arial" w:hAnsi="Arial" w:hint="default"/>
      </w:rPr>
    </w:lvl>
    <w:lvl w:ilvl="6" w:tplc="3DE00656" w:tentative="1">
      <w:start w:val="1"/>
      <w:numFmt w:val="bullet"/>
      <w:lvlText w:val="•"/>
      <w:lvlJc w:val="left"/>
      <w:pPr>
        <w:tabs>
          <w:tab w:val="num" w:pos="5040"/>
        </w:tabs>
        <w:ind w:left="5040" w:hanging="360"/>
      </w:pPr>
      <w:rPr>
        <w:rFonts w:ascii="Arial" w:hAnsi="Arial" w:hint="default"/>
      </w:rPr>
    </w:lvl>
    <w:lvl w:ilvl="7" w:tplc="82F46EFA" w:tentative="1">
      <w:start w:val="1"/>
      <w:numFmt w:val="bullet"/>
      <w:lvlText w:val="•"/>
      <w:lvlJc w:val="left"/>
      <w:pPr>
        <w:tabs>
          <w:tab w:val="num" w:pos="5760"/>
        </w:tabs>
        <w:ind w:left="5760" w:hanging="360"/>
      </w:pPr>
      <w:rPr>
        <w:rFonts w:ascii="Arial" w:hAnsi="Arial" w:hint="default"/>
      </w:rPr>
    </w:lvl>
    <w:lvl w:ilvl="8" w:tplc="E904EDE8" w:tentative="1">
      <w:start w:val="1"/>
      <w:numFmt w:val="bullet"/>
      <w:lvlText w:val="•"/>
      <w:lvlJc w:val="left"/>
      <w:pPr>
        <w:tabs>
          <w:tab w:val="num" w:pos="6480"/>
        </w:tabs>
        <w:ind w:left="6480" w:hanging="360"/>
      </w:pPr>
      <w:rPr>
        <w:rFonts w:ascii="Arial" w:hAnsi="Arial" w:hint="default"/>
      </w:rPr>
    </w:lvl>
  </w:abstractNum>
  <w:abstractNum w:abstractNumId="31">
    <w:nsid w:val="550B5439"/>
    <w:multiLevelType w:val="hybridMultilevel"/>
    <w:tmpl w:val="B7A0FDC4"/>
    <w:lvl w:ilvl="0" w:tplc="D2D84D76">
      <w:start w:val="1"/>
      <w:numFmt w:val="decimal"/>
      <w:lvlText w:val="%1."/>
      <w:lvlJc w:val="left"/>
      <w:pPr>
        <w:tabs>
          <w:tab w:val="num" w:pos="720"/>
        </w:tabs>
        <w:ind w:left="720" w:hanging="360"/>
      </w:pPr>
    </w:lvl>
    <w:lvl w:ilvl="1" w:tplc="34249D9E" w:tentative="1">
      <w:start w:val="1"/>
      <w:numFmt w:val="decimal"/>
      <w:lvlText w:val="%2."/>
      <w:lvlJc w:val="left"/>
      <w:pPr>
        <w:tabs>
          <w:tab w:val="num" w:pos="1440"/>
        </w:tabs>
        <w:ind w:left="1440" w:hanging="360"/>
      </w:pPr>
    </w:lvl>
    <w:lvl w:ilvl="2" w:tplc="52202008" w:tentative="1">
      <w:start w:val="1"/>
      <w:numFmt w:val="decimal"/>
      <w:lvlText w:val="%3."/>
      <w:lvlJc w:val="left"/>
      <w:pPr>
        <w:tabs>
          <w:tab w:val="num" w:pos="2160"/>
        </w:tabs>
        <w:ind w:left="2160" w:hanging="360"/>
      </w:pPr>
    </w:lvl>
    <w:lvl w:ilvl="3" w:tplc="49C6AF2C" w:tentative="1">
      <w:start w:val="1"/>
      <w:numFmt w:val="decimal"/>
      <w:lvlText w:val="%4."/>
      <w:lvlJc w:val="left"/>
      <w:pPr>
        <w:tabs>
          <w:tab w:val="num" w:pos="2880"/>
        </w:tabs>
        <w:ind w:left="2880" w:hanging="360"/>
      </w:pPr>
    </w:lvl>
    <w:lvl w:ilvl="4" w:tplc="B686E386" w:tentative="1">
      <w:start w:val="1"/>
      <w:numFmt w:val="decimal"/>
      <w:lvlText w:val="%5."/>
      <w:lvlJc w:val="left"/>
      <w:pPr>
        <w:tabs>
          <w:tab w:val="num" w:pos="3600"/>
        </w:tabs>
        <w:ind w:left="3600" w:hanging="360"/>
      </w:pPr>
    </w:lvl>
    <w:lvl w:ilvl="5" w:tplc="4768E32A" w:tentative="1">
      <w:start w:val="1"/>
      <w:numFmt w:val="decimal"/>
      <w:lvlText w:val="%6."/>
      <w:lvlJc w:val="left"/>
      <w:pPr>
        <w:tabs>
          <w:tab w:val="num" w:pos="4320"/>
        </w:tabs>
        <w:ind w:left="4320" w:hanging="360"/>
      </w:pPr>
    </w:lvl>
    <w:lvl w:ilvl="6" w:tplc="72FCC278" w:tentative="1">
      <w:start w:val="1"/>
      <w:numFmt w:val="decimal"/>
      <w:lvlText w:val="%7."/>
      <w:lvlJc w:val="left"/>
      <w:pPr>
        <w:tabs>
          <w:tab w:val="num" w:pos="5040"/>
        </w:tabs>
        <w:ind w:left="5040" w:hanging="360"/>
      </w:pPr>
    </w:lvl>
    <w:lvl w:ilvl="7" w:tplc="EF6C932C" w:tentative="1">
      <w:start w:val="1"/>
      <w:numFmt w:val="decimal"/>
      <w:lvlText w:val="%8."/>
      <w:lvlJc w:val="left"/>
      <w:pPr>
        <w:tabs>
          <w:tab w:val="num" w:pos="5760"/>
        </w:tabs>
        <w:ind w:left="5760" w:hanging="360"/>
      </w:pPr>
    </w:lvl>
    <w:lvl w:ilvl="8" w:tplc="84F2B484" w:tentative="1">
      <w:start w:val="1"/>
      <w:numFmt w:val="decimal"/>
      <w:lvlText w:val="%9."/>
      <w:lvlJc w:val="left"/>
      <w:pPr>
        <w:tabs>
          <w:tab w:val="num" w:pos="6480"/>
        </w:tabs>
        <w:ind w:left="6480" w:hanging="360"/>
      </w:pPr>
    </w:lvl>
  </w:abstractNum>
  <w:abstractNum w:abstractNumId="32">
    <w:nsid w:val="599B655E"/>
    <w:multiLevelType w:val="hybridMultilevel"/>
    <w:tmpl w:val="2D20B0C6"/>
    <w:lvl w:ilvl="0" w:tplc="2542E19E">
      <w:start w:val="1"/>
      <w:numFmt w:val="bullet"/>
      <w:lvlText w:val=""/>
      <w:lvlJc w:val="left"/>
      <w:pPr>
        <w:tabs>
          <w:tab w:val="num" w:pos="720"/>
        </w:tabs>
        <w:ind w:left="720" w:hanging="360"/>
      </w:pPr>
      <w:rPr>
        <w:rFonts w:ascii="Wingdings" w:hAnsi="Wingdings" w:hint="default"/>
      </w:rPr>
    </w:lvl>
    <w:lvl w:ilvl="1" w:tplc="27BE2490" w:tentative="1">
      <w:start w:val="1"/>
      <w:numFmt w:val="bullet"/>
      <w:lvlText w:val=""/>
      <w:lvlJc w:val="left"/>
      <w:pPr>
        <w:tabs>
          <w:tab w:val="num" w:pos="1440"/>
        </w:tabs>
        <w:ind w:left="1440" w:hanging="360"/>
      </w:pPr>
      <w:rPr>
        <w:rFonts w:ascii="Wingdings" w:hAnsi="Wingdings" w:hint="default"/>
      </w:rPr>
    </w:lvl>
    <w:lvl w:ilvl="2" w:tplc="3372F278" w:tentative="1">
      <w:start w:val="1"/>
      <w:numFmt w:val="bullet"/>
      <w:lvlText w:val=""/>
      <w:lvlJc w:val="left"/>
      <w:pPr>
        <w:tabs>
          <w:tab w:val="num" w:pos="2160"/>
        </w:tabs>
        <w:ind w:left="2160" w:hanging="360"/>
      </w:pPr>
      <w:rPr>
        <w:rFonts w:ascii="Wingdings" w:hAnsi="Wingdings" w:hint="default"/>
      </w:rPr>
    </w:lvl>
    <w:lvl w:ilvl="3" w:tplc="A4B40D22" w:tentative="1">
      <w:start w:val="1"/>
      <w:numFmt w:val="bullet"/>
      <w:lvlText w:val=""/>
      <w:lvlJc w:val="left"/>
      <w:pPr>
        <w:tabs>
          <w:tab w:val="num" w:pos="2880"/>
        </w:tabs>
        <w:ind w:left="2880" w:hanging="360"/>
      </w:pPr>
      <w:rPr>
        <w:rFonts w:ascii="Wingdings" w:hAnsi="Wingdings" w:hint="default"/>
      </w:rPr>
    </w:lvl>
    <w:lvl w:ilvl="4" w:tplc="31C01028" w:tentative="1">
      <w:start w:val="1"/>
      <w:numFmt w:val="bullet"/>
      <w:lvlText w:val=""/>
      <w:lvlJc w:val="left"/>
      <w:pPr>
        <w:tabs>
          <w:tab w:val="num" w:pos="3600"/>
        </w:tabs>
        <w:ind w:left="3600" w:hanging="360"/>
      </w:pPr>
      <w:rPr>
        <w:rFonts w:ascii="Wingdings" w:hAnsi="Wingdings" w:hint="default"/>
      </w:rPr>
    </w:lvl>
    <w:lvl w:ilvl="5" w:tplc="324AAAE0" w:tentative="1">
      <w:start w:val="1"/>
      <w:numFmt w:val="bullet"/>
      <w:lvlText w:val=""/>
      <w:lvlJc w:val="left"/>
      <w:pPr>
        <w:tabs>
          <w:tab w:val="num" w:pos="4320"/>
        </w:tabs>
        <w:ind w:left="4320" w:hanging="360"/>
      </w:pPr>
      <w:rPr>
        <w:rFonts w:ascii="Wingdings" w:hAnsi="Wingdings" w:hint="default"/>
      </w:rPr>
    </w:lvl>
    <w:lvl w:ilvl="6" w:tplc="0484AE34" w:tentative="1">
      <w:start w:val="1"/>
      <w:numFmt w:val="bullet"/>
      <w:lvlText w:val=""/>
      <w:lvlJc w:val="left"/>
      <w:pPr>
        <w:tabs>
          <w:tab w:val="num" w:pos="5040"/>
        </w:tabs>
        <w:ind w:left="5040" w:hanging="360"/>
      </w:pPr>
      <w:rPr>
        <w:rFonts w:ascii="Wingdings" w:hAnsi="Wingdings" w:hint="default"/>
      </w:rPr>
    </w:lvl>
    <w:lvl w:ilvl="7" w:tplc="91DC1E98" w:tentative="1">
      <w:start w:val="1"/>
      <w:numFmt w:val="bullet"/>
      <w:lvlText w:val=""/>
      <w:lvlJc w:val="left"/>
      <w:pPr>
        <w:tabs>
          <w:tab w:val="num" w:pos="5760"/>
        </w:tabs>
        <w:ind w:left="5760" w:hanging="360"/>
      </w:pPr>
      <w:rPr>
        <w:rFonts w:ascii="Wingdings" w:hAnsi="Wingdings" w:hint="default"/>
      </w:rPr>
    </w:lvl>
    <w:lvl w:ilvl="8" w:tplc="0A26C1F8" w:tentative="1">
      <w:start w:val="1"/>
      <w:numFmt w:val="bullet"/>
      <w:lvlText w:val=""/>
      <w:lvlJc w:val="left"/>
      <w:pPr>
        <w:tabs>
          <w:tab w:val="num" w:pos="6480"/>
        </w:tabs>
        <w:ind w:left="6480" w:hanging="360"/>
      </w:pPr>
      <w:rPr>
        <w:rFonts w:ascii="Wingdings" w:hAnsi="Wingdings" w:hint="default"/>
      </w:rPr>
    </w:lvl>
  </w:abstractNum>
  <w:abstractNum w:abstractNumId="33">
    <w:nsid w:val="59E869B7"/>
    <w:multiLevelType w:val="hybridMultilevel"/>
    <w:tmpl w:val="B722232E"/>
    <w:lvl w:ilvl="0" w:tplc="28DE270E">
      <w:start w:val="1"/>
      <w:numFmt w:val="bullet"/>
      <w:lvlText w:val=""/>
      <w:lvlJc w:val="left"/>
      <w:pPr>
        <w:tabs>
          <w:tab w:val="num" w:pos="720"/>
        </w:tabs>
        <w:ind w:left="720" w:hanging="360"/>
      </w:pPr>
      <w:rPr>
        <w:rFonts w:ascii="Wingdings" w:hAnsi="Wingdings" w:hint="default"/>
      </w:rPr>
    </w:lvl>
    <w:lvl w:ilvl="1" w:tplc="C9382672" w:tentative="1">
      <w:start w:val="1"/>
      <w:numFmt w:val="bullet"/>
      <w:lvlText w:val=""/>
      <w:lvlJc w:val="left"/>
      <w:pPr>
        <w:tabs>
          <w:tab w:val="num" w:pos="1440"/>
        </w:tabs>
        <w:ind w:left="1440" w:hanging="360"/>
      </w:pPr>
      <w:rPr>
        <w:rFonts w:ascii="Wingdings" w:hAnsi="Wingdings" w:hint="default"/>
      </w:rPr>
    </w:lvl>
    <w:lvl w:ilvl="2" w:tplc="25964946" w:tentative="1">
      <w:start w:val="1"/>
      <w:numFmt w:val="bullet"/>
      <w:lvlText w:val=""/>
      <w:lvlJc w:val="left"/>
      <w:pPr>
        <w:tabs>
          <w:tab w:val="num" w:pos="2160"/>
        </w:tabs>
        <w:ind w:left="2160" w:hanging="360"/>
      </w:pPr>
      <w:rPr>
        <w:rFonts w:ascii="Wingdings" w:hAnsi="Wingdings" w:hint="default"/>
      </w:rPr>
    </w:lvl>
    <w:lvl w:ilvl="3" w:tplc="634CB2E4" w:tentative="1">
      <w:start w:val="1"/>
      <w:numFmt w:val="bullet"/>
      <w:lvlText w:val=""/>
      <w:lvlJc w:val="left"/>
      <w:pPr>
        <w:tabs>
          <w:tab w:val="num" w:pos="2880"/>
        </w:tabs>
        <w:ind w:left="2880" w:hanging="360"/>
      </w:pPr>
      <w:rPr>
        <w:rFonts w:ascii="Wingdings" w:hAnsi="Wingdings" w:hint="default"/>
      </w:rPr>
    </w:lvl>
    <w:lvl w:ilvl="4" w:tplc="574EAAE0" w:tentative="1">
      <w:start w:val="1"/>
      <w:numFmt w:val="bullet"/>
      <w:lvlText w:val=""/>
      <w:lvlJc w:val="left"/>
      <w:pPr>
        <w:tabs>
          <w:tab w:val="num" w:pos="3600"/>
        </w:tabs>
        <w:ind w:left="3600" w:hanging="360"/>
      </w:pPr>
      <w:rPr>
        <w:rFonts w:ascii="Wingdings" w:hAnsi="Wingdings" w:hint="default"/>
      </w:rPr>
    </w:lvl>
    <w:lvl w:ilvl="5" w:tplc="F112D3DC" w:tentative="1">
      <w:start w:val="1"/>
      <w:numFmt w:val="bullet"/>
      <w:lvlText w:val=""/>
      <w:lvlJc w:val="left"/>
      <w:pPr>
        <w:tabs>
          <w:tab w:val="num" w:pos="4320"/>
        </w:tabs>
        <w:ind w:left="4320" w:hanging="360"/>
      </w:pPr>
      <w:rPr>
        <w:rFonts w:ascii="Wingdings" w:hAnsi="Wingdings" w:hint="default"/>
      </w:rPr>
    </w:lvl>
    <w:lvl w:ilvl="6" w:tplc="4B94E190" w:tentative="1">
      <w:start w:val="1"/>
      <w:numFmt w:val="bullet"/>
      <w:lvlText w:val=""/>
      <w:lvlJc w:val="left"/>
      <w:pPr>
        <w:tabs>
          <w:tab w:val="num" w:pos="5040"/>
        </w:tabs>
        <w:ind w:left="5040" w:hanging="360"/>
      </w:pPr>
      <w:rPr>
        <w:rFonts w:ascii="Wingdings" w:hAnsi="Wingdings" w:hint="default"/>
      </w:rPr>
    </w:lvl>
    <w:lvl w:ilvl="7" w:tplc="0BA2ADE6" w:tentative="1">
      <w:start w:val="1"/>
      <w:numFmt w:val="bullet"/>
      <w:lvlText w:val=""/>
      <w:lvlJc w:val="left"/>
      <w:pPr>
        <w:tabs>
          <w:tab w:val="num" w:pos="5760"/>
        </w:tabs>
        <w:ind w:left="5760" w:hanging="360"/>
      </w:pPr>
      <w:rPr>
        <w:rFonts w:ascii="Wingdings" w:hAnsi="Wingdings" w:hint="default"/>
      </w:rPr>
    </w:lvl>
    <w:lvl w:ilvl="8" w:tplc="D2F81262" w:tentative="1">
      <w:start w:val="1"/>
      <w:numFmt w:val="bullet"/>
      <w:lvlText w:val=""/>
      <w:lvlJc w:val="left"/>
      <w:pPr>
        <w:tabs>
          <w:tab w:val="num" w:pos="6480"/>
        </w:tabs>
        <w:ind w:left="6480" w:hanging="360"/>
      </w:pPr>
      <w:rPr>
        <w:rFonts w:ascii="Wingdings" w:hAnsi="Wingdings" w:hint="default"/>
      </w:rPr>
    </w:lvl>
  </w:abstractNum>
  <w:abstractNum w:abstractNumId="34">
    <w:nsid w:val="5F230354"/>
    <w:multiLevelType w:val="hybridMultilevel"/>
    <w:tmpl w:val="9A10E512"/>
    <w:lvl w:ilvl="0" w:tplc="76D084F0">
      <w:start w:val="1"/>
      <w:numFmt w:val="bullet"/>
      <w:lvlText w:val="•"/>
      <w:lvlJc w:val="left"/>
      <w:pPr>
        <w:tabs>
          <w:tab w:val="num" w:pos="720"/>
        </w:tabs>
        <w:ind w:left="720" w:hanging="360"/>
      </w:pPr>
      <w:rPr>
        <w:rFonts w:ascii="Arial" w:hAnsi="Arial" w:hint="default"/>
      </w:rPr>
    </w:lvl>
    <w:lvl w:ilvl="1" w:tplc="4E2413F6" w:tentative="1">
      <w:start w:val="1"/>
      <w:numFmt w:val="bullet"/>
      <w:lvlText w:val="•"/>
      <w:lvlJc w:val="left"/>
      <w:pPr>
        <w:tabs>
          <w:tab w:val="num" w:pos="1440"/>
        </w:tabs>
        <w:ind w:left="1440" w:hanging="360"/>
      </w:pPr>
      <w:rPr>
        <w:rFonts w:ascii="Arial" w:hAnsi="Arial" w:hint="default"/>
      </w:rPr>
    </w:lvl>
    <w:lvl w:ilvl="2" w:tplc="3540674A" w:tentative="1">
      <w:start w:val="1"/>
      <w:numFmt w:val="bullet"/>
      <w:lvlText w:val="•"/>
      <w:lvlJc w:val="left"/>
      <w:pPr>
        <w:tabs>
          <w:tab w:val="num" w:pos="2160"/>
        </w:tabs>
        <w:ind w:left="2160" w:hanging="360"/>
      </w:pPr>
      <w:rPr>
        <w:rFonts w:ascii="Arial" w:hAnsi="Arial" w:hint="default"/>
      </w:rPr>
    </w:lvl>
    <w:lvl w:ilvl="3" w:tplc="F9106A88" w:tentative="1">
      <w:start w:val="1"/>
      <w:numFmt w:val="bullet"/>
      <w:lvlText w:val="•"/>
      <w:lvlJc w:val="left"/>
      <w:pPr>
        <w:tabs>
          <w:tab w:val="num" w:pos="2880"/>
        </w:tabs>
        <w:ind w:left="2880" w:hanging="360"/>
      </w:pPr>
      <w:rPr>
        <w:rFonts w:ascii="Arial" w:hAnsi="Arial" w:hint="default"/>
      </w:rPr>
    </w:lvl>
    <w:lvl w:ilvl="4" w:tplc="3A900108" w:tentative="1">
      <w:start w:val="1"/>
      <w:numFmt w:val="bullet"/>
      <w:lvlText w:val="•"/>
      <w:lvlJc w:val="left"/>
      <w:pPr>
        <w:tabs>
          <w:tab w:val="num" w:pos="3600"/>
        </w:tabs>
        <w:ind w:left="3600" w:hanging="360"/>
      </w:pPr>
      <w:rPr>
        <w:rFonts w:ascii="Arial" w:hAnsi="Arial" w:hint="default"/>
      </w:rPr>
    </w:lvl>
    <w:lvl w:ilvl="5" w:tplc="CDE68BF0" w:tentative="1">
      <w:start w:val="1"/>
      <w:numFmt w:val="bullet"/>
      <w:lvlText w:val="•"/>
      <w:lvlJc w:val="left"/>
      <w:pPr>
        <w:tabs>
          <w:tab w:val="num" w:pos="4320"/>
        </w:tabs>
        <w:ind w:left="4320" w:hanging="360"/>
      </w:pPr>
      <w:rPr>
        <w:rFonts w:ascii="Arial" w:hAnsi="Arial" w:hint="default"/>
      </w:rPr>
    </w:lvl>
    <w:lvl w:ilvl="6" w:tplc="EBE449E8" w:tentative="1">
      <w:start w:val="1"/>
      <w:numFmt w:val="bullet"/>
      <w:lvlText w:val="•"/>
      <w:lvlJc w:val="left"/>
      <w:pPr>
        <w:tabs>
          <w:tab w:val="num" w:pos="5040"/>
        </w:tabs>
        <w:ind w:left="5040" w:hanging="360"/>
      </w:pPr>
      <w:rPr>
        <w:rFonts w:ascii="Arial" w:hAnsi="Arial" w:hint="default"/>
      </w:rPr>
    </w:lvl>
    <w:lvl w:ilvl="7" w:tplc="AA0ADF50" w:tentative="1">
      <w:start w:val="1"/>
      <w:numFmt w:val="bullet"/>
      <w:lvlText w:val="•"/>
      <w:lvlJc w:val="left"/>
      <w:pPr>
        <w:tabs>
          <w:tab w:val="num" w:pos="5760"/>
        </w:tabs>
        <w:ind w:left="5760" w:hanging="360"/>
      </w:pPr>
      <w:rPr>
        <w:rFonts w:ascii="Arial" w:hAnsi="Arial" w:hint="default"/>
      </w:rPr>
    </w:lvl>
    <w:lvl w:ilvl="8" w:tplc="9D9A8610" w:tentative="1">
      <w:start w:val="1"/>
      <w:numFmt w:val="bullet"/>
      <w:lvlText w:val="•"/>
      <w:lvlJc w:val="left"/>
      <w:pPr>
        <w:tabs>
          <w:tab w:val="num" w:pos="6480"/>
        </w:tabs>
        <w:ind w:left="6480" w:hanging="360"/>
      </w:pPr>
      <w:rPr>
        <w:rFonts w:ascii="Arial" w:hAnsi="Arial" w:hint="default"/>
      </w:rPr>
    </w:lvl>
  </w:abstractNum>
  <w:abstractNum w:abstractNumId="35">
    <w:nsid w:val="6B056F48"/>
    <w:multiLevelType w:val="hybridMultilevel"/>
    <w:tmpl w:val="DE0C2F9A"/>
    <w:lvl w:ilvl="0" w:tplc="91469406">
      <w:start w:val="1"/>
      <w:numFmt w:val="bullet"/>
      <w:lvlText w:val="•"/>
      <w:lvlJc w:val="left"/>
      <w:pPr>
        <w:tabs>
          <w:tab w:val="num" w:pos="720"/>
        </w:tabs>
        <w:ind w:left="720" w:hanging="360"/>
      </w:pPr>
      <w:rPr>
        <w:rFonts w:ascii="Arial" w:hAnsi="Arial" w:hint="default"/>
      </w:rPr>
    </w:lvl>
    <w:lvl w:ilvl="1" w:tplc="3A7AEA74" w:tentative="1">
      <w:start w:val="1"/>
      <w:numFmt w:val="bullet"/>
      <w:lvlText w:val="•"/>
      <w:lvlJc w:val="left"/>
      <w:pPr>
        <w:tabs>
          <w:tab w:val="num" w:pos="1440"/>
        </w:tabs>
        <w:ind w:left="1440" w:hanging="360"/>
      </w:pPr>
      <w:rPr>
        <w:rFonts w:ascii="Arial" w:hAnsi="Arial" w:hint="default"/>
      </w:rPr>
    </w:lvl>
    <w:lvl w:ilvl="2" w:tplc="1E504AC8" w:tentative="1">
      <w:start w:val="1"/>
      <w:numFmt w:val="bullet"/>
      <w:lvlText w:val="•"/>
      <w:lvlJc w:val="left"/>
      <w:pPr>
        <w:tabs>
          <w:tab w:val="num" w:pos="2160"/>
        </w:tabs>
        <w:ind w:left="2160" w:hanging="360"/>
      </w:pPr>
      <w:rPr>
        <w:rFonts w:ascii="Arial" w:hAnsi="Arial" w:hint="default"/>
      </w:rPr>
    </w:lvl>
    <w:lvl w:ilvl="3" w:tplc="61020D6A" w:tentative="1">
      <w:start w:val="1"/>
      <w:numFmt w:val="bullet"/>
      <w:lvlText w:val="•"/>
      <w:lvlJc w:val="left"/>
      <w:pPr>
        <w:tabs>
          <w:tab w:val="num" w:pos="2880"/>
        </w:tabs>
        <w:ind w:left="2880" w:hanging="360"/>
      </w:pPr>
      <w:rPr>
        <w:rFonts w:ascii="Arial" w:hAnsi="Arial" w:hint="default"/>
      </w:rPr>
    </w:lvl>
    <w:lvl w:ilvl="4" w:tplc="D6DEA300" w:tentative="1">
      <w:start w:val="1"/>
      <w:numFmt w:val="bullet"/>
      <w:lvlText w:val="•"/>
      <w:lvlJc w:val="left"/>
      <w:pPr>
        <w:tabs>
          <w:tab w:val="num" w:pos="3600"/>
        </w:tabs>
        <w:ind w:left="3600" w:hanging="360"/>
      </w:pPr>
      <w:rPr>
        <w:rFonts w:ascii="Arial" w:hAnsi="Arial" w:hint="default"/>
      </w:rPr>
    </w:lvl>
    <w:lvl w:ilvl="5" w:tplc="BA083BEE" w:tentative="1">
      <w:start w:val="1"/>
      <w:numFmt w:val="bullet"/>
      <w:lvlText w:val="•"/>
      <w:lvlJc w:val="left"/>
      <w:pPr>
        <w:tabs>
          <w:tab w:val="num" w:pos="4320"/>
        </w:tabs>
        <w:ind w:left="4320" w:hanging="360"/>
      </w:pPr>
      <w:rPr>
        <w:rFonts w:ascii="Arial" w:hAnsi="Arial" w:hint="default"/>
      </w:rPr>
    </w:lvl>
    <w:lvl w:ilvl="6" w:tplc="64C66EC4" w:tentative="1">
      <w:start w:val="1"/>
      <w:numFmt w:val="bullet"/>
      <w:lvlText w:val="•"/>
      <w:lvlJc w:val="left"/>
      <w:pPr>
        <w:tabs>
          <w:tab w:val="num" w:pos="5040"/>
        </w:tabs>
        <w:ind w:left="5040" w:hanging="360"/>
      </w:pPr>
      <w:rPr>
        <w:rFonts w:ascii="Arial" w:hAnsi="Arial" w:hint="default"/>
      </w:rPr>
    </w:lvl>
    <w:lvl w:ilvl="7" w:tplc="D8BADF9C" w:tentative="1">
      <w:start w:val="1"/>
      <w:numFmt w:val="bullet"/>
      <w:lvlText w:val="•"/>
      <w:lvlJc w:val="left"/>
      <w:pPr>
        <w:tabs>
          <w:tab w:val="num" w:pos="5760"/>
        </w:tabs>
        <w:ind w:left="5760" w:hanging="360"/>
      </w:pPr>
      <w:rPr>
        <w:rFonts w:ascii="Arial" w:hAnsi="Arial" w:hint="default"/>
      </w:rPr>
    </w:lvl>
    <w:lvl w:ilvl="8" w:tplc="18D04AE4" w:tentative="1">
      <w:start w:val="1"/>
      <w:numFmt w:val="bullet"/>
      <w:lvlText w:val="•"/>
      <w:lvlJc w:val="left"/>
      <w:pPr>
        <w:tabs>
          <w:tab w:val="num" w:pos="6480"/>
        </w:tabs>
        <w:ind w:left="6480" w:hanging="360"/>
      </w:pPr>
      <w:rPr>
        <w:rFonts w:ascii="Arial" w:hAnsi="Arial" w:hint="default"/>
      </w:rPr>
    </w:lvl>
  </w:abstractNum>
  <w:abstractNum w:abstractNumId="36">
    <w:nsid w:val="6F572908"/>
    <w:multiLevelType w:val="hybridMultilevel"/>
    <w:tmpl w:val="A16C3DE8"/>
    <w:lvl w:ilvl="0" w:tplc="54FCB5B8">
      <w:start w:val="1"/>
      <w:numFmt w:val="bullet"/>
      <w:lvlText w:val="•"/>
      <w:lvlJc w:val="left"/>
      <w:pPr>
        <w:tabs>
          <w:tab w:val="num" w:pos="720"/>
        </w:tabs>
        <w:ind w:left="720" w:hanging="360"/>
      </w:pPr>
      <w:rPr>
        <w:rFonts w:ascii="Arial" w:hAnsi="Arial" w:hint="default"/>
      </w:rPr>
    </w:lvl>
    <w:lvl w:ilvl="1" w:tplc="C408FA0A" w:tentative="1">
      <w:start w:val="1"/>
      <w:numFmt w:val="bullet"/>
      <w:lvlText w:val="•"/>
      <w:lvlJc w:val="left"/>
      <w:pPr>
        <w:tabs>
          <w:tab w:val="num" w:pos="1440"/>
        </w:tabs>
        <w:ind w:left="1440" w:hanging="360"/>
      </w:pPr>
      <w:rPr>
        <w:rFonts w:ascii="Arial" w:hAnsi="Arial" w:hint="default"/>
      </w:rPr>
    </w:lvl>
    <w:lvl w:ilvl="2" w:tplc="E73A4072" w:tentative="1">
      <w:start w:val="1"/>
      <w:numFmt w:val="bullet"/>
      <w:lvlText w:val="•"/>
      <w:lvlJc w:val="left"/>
      <w:pPr>
        <w:tabs>
          <w:tab w:val="num" w:pos="2160"/>
        </w:tabs>
        <w:ind w:left="2160" w:hanging="360"/>
      </w:pPr>
      <w:rPr>
        <w:rFonts w:ascii="Arial" w:hAnsi="Arial" w:hint="default"/>
      </w:rPr>
    </w:lvl>
    <w:lvl w:ilvl="3" w:tplc="B512F6B0" w:tentative="1">
      <w:start w:val="1"/>
      <w:numFmt w:val="bullet"/>
      <w:lvlText w:val="•"/>
      <w:lvlJc w:val="left"/>
      <w:pPr>
        <w:tabs>
          <w:tab w:val="num" w:pos="2880"/>
        </w:tabs>
        <w:ind w:left="2880" w:hanging="360"/>
      </w:pPr>
      <w:rPr>
        <w:rFonts w:ascii="Arial" w:hAnsi="Arial" w:hint="default"/>
      </w:rPr>
    </w:lvl>
    <w:lvl w:ilvl="4" w:tplc="6BC029CC" w:tentative="1">
      <w:start w:val="1"/>
      <w:numFmt w:val="bullet"/>
      <w:lvlText w:val="•"/>
      <w:lvlJc w:val="left"/>
      <w:pPr>
        <w:tabs>
          <w:tab w:val="num" w:pos="3600"/>
        </w:tabs>
        <w:ind w:left="3600" w:hanging="360"/>
      </w:pPr>
      <w:rPr>
        <w:rFonts w:ascii="Arial" w:hAnsi="Arial" w:hint="default"/>
      </w:rPr>
    </w:lvl>
    <w:lvl w:ilvl="5" w:tplc="CCBCDC10" w:tentative="1">
      <w:start w:val="1"/>
      <w:numFmt w:val="bullet"/>
      <w:lvlText w:val="•"/>
      <w:lvlJc w:val="left"/>
      <w:pPr>
        <w:tabs>
          <w:tab w:val="num" w:pos="4320"/>
        </w:tabs>
        <w:ind w:left="4320" w:hanging="360"/>
      </w:pPr>
      <w:rPr>
        <w:rFonts w:ascii="Arial" w:hAnsi="Arial" w:hint="default"/>
      </w:rPr>
    </w:lvl>
    <w:lvl w:ilvl="6" w:tplc="E702F548" w:tentative="1">
      <w:start w:val="1"/>
      <w:numFmt w:val="bullet"/>
      <w:lvlText w:val="•"/>
      <w:lvlJc w:val="left"/>
      <w:pPr>
        <w:tabs>
          <w:tab w:val="num" w:pos="5040"/>
        </w:tabs>
        <w:ind w:left="5040" w:hanging="360"/>
      </w:pPr>
      <w:rPr>
        <w:rFonts w:ascii="Arial" w:hAnsi="Arial" w:hint="default"/>
      </w:rPr>
    </w:lvl>
    <w:lvl w:ilvl="7" w:tplc="7DFA3C56" w:tentative="1">
      <w:start w:val="1"/>
      <w:numFmt w:val="bullet"/>
      <w:lvlText w:val="•"/>
      <w:lvlJc w:val="left"/>
      <w:pPr>
        <w:tabs>
          <w:tab w:val="num" w:pos="5760"/>
        </w:tabs>
        <w:ind w:left="5760" w:hanging="360"/>
      </w:pPr>
      <w:rPr>
        <w:rFonts w:ascii="Arial" w:hAnsi="Arial" w:hint="default"/>
      </w:rPr>
    </w:lvl>
    <w:lvl w:ilvl="8" w:tplc="089ED332" w:tentative="1">
      <w:start w:val="1"/>
      <w:numFmt w:val="bullet"/>
      <w:lvlText w:val="•"/>
      <w:lvlJc w:val="left"/>
      <w:pPr>
        <w:tabs>
          <w:tab w:val="num" w:pos="6480"/>
        </w:tabs>
        <w:ind w:left="6480" w:hanging="360"/>
      </w:pPr>
      <w:rPr>
        <w:rFonts w:ascii="Arial" w:hAnsi="Arial" w:hint="default"/>
      </w:rPr>
    </w:lvl>
  </w:abstractNum>
  <w:abstractNum w:abstractNumId="37">
    <w:nsid w:val="79B45174"/>
    <w:multiLevelType w:val="hybridMultilevel"/>
    <w:tmpl w:val="3ACAB0CE"/>
    <w:lvl w:ilvl="0" w:tplc="75D6ED26">
      <w:start w:val="1"/>
      <w:numFmt w:val="bullet"/>
      <w:lvlText w:val=""/>
      <w:lvlJc w:val="left"/>
      <w:pPr>
        <w:tabs>
          <w:tab w:val="num" w:pos="720"/>
        </w:tabs>
        <w:ind w:left="720" w:hanging="360"/>
      </w:pPr>
      <w:rPr>
        <w:rFonts w:ascii="Wingdings" w:hAnsi="Wingdings" w:hint="default"/>
      </w:rPr>
    </w:lvl>
    <w:lvl w:ilvl="1" w:tplc="5C06E73C" w:tentative="1">
      <w:start w:val="1"/>
      <w:numFmt w:val="bullet"/>
      <w:lvlText w:val=""/>
      <w:lvlJc w:val="left"/>
      <w:pPr>
        <w:tabs>
          <w:tab w:val="num" w:pos="1440"/>
        </w:tabs>
        <w:ind w:left="1440" w:hanging="360"/>
      </w:pPr>
      <w:rPr>
        <w:rFonts w:ascii="Wingdings" w:hAnsi="Wingdings" w:hint="default"/>
      </w:rPr>
    </w:lvl>
    <w:lvl w:ilvl="2" w:tplc="A0D46374" w:tentative="1">
      <w:start w:val="1"/>
      <w:numFmt w:val="bullet"/>
      <w:lvlText w:val=""/>
      <w:lvlJc w:val="left"/>
      <w:pPr>
        <w:tabs>
          <w:tab w:val="num" w:pos="2160"/>
        </w:tabs>
        <w:ind w:left="2160" w:hanging="360"/>
      </w:pPr>
      <w:rPr>
        <w:rFonts w:ascii="Wingdings" w:hAnsi="Wingdings" w:hint="default"/>
      </w:rPr>
    </w:lvl>
    <w:lvl w:ilvl="3" w:tplc="BBF8A4CE" w:tentative="1">
      <w:start w:val="1"/>
      <w:numFmt w:val="bullet"/>
      <w:lvlText w:val=""/>
      <w:lvlJc w:val="left"/>
      <w:pPr>
        <w:tabs>
          <w:tab w:val="num" w:pos="2880"/>
        </w:tabs>
        <w:ind w:left="2880" w:hanging="360"/>
      </w:pPr>
      <w:rPr>
        <w:rFonts w:ascii="Wingdings" w:hAnsi="Wingdings" w:hint="default"/>
      </w:rPr>
    </w:lvl>
    <w:lvl w:ilvl="4" w:tplc="1B26F71A" w:tentative="1">
      <w:start w:val="1"/>
      <w:numFmt w:val="bullet"/>
      <w:lvlText w:val=""/>
      <w:lvlJc w:val="left"/>
      <w:pPr>
        <w:tabs>
          <w:tab w:val="num" w:pos="3600"/>
        </w:tabs>
        <w:ind w:left="3600" w:hanging="360"/>
      </w:pPr>
      <w:rPr>
        <w:rFonts w:ascii="Wingdings" w:hAnsi="Wingdings" w:hint="default"/>
      </w:rPr>
    </w:lvl>
    <w:lvl w:ilvl="5" w:tplc="5A5ABC94" w:tentative="1">
      <w:start w:val="1"/>
      <w:numFmt w:val="bullet"/>
      <w:lvlText w:val=""/>
      <w:lvlJc w:val="left"/>
      <w:pPr>
        <w:tabs>
          <w:tab w:val="num" w:pos="4320"/>
        </w:tabs>
        <w:ind w:left="4320" w:hanging="360"/>
      </w:pPr>
      <w:rPr>
        <w:rFonts w:ascii="Wingdings" w:hAnsi="Wingdings" w:hint="default"/>
      </w:rPr>
    </w:lvl>
    <w:lvl w:ilvl="6" w:tplc="FC54ADB8" w:tentative="1">
      <w:start w:val="1"/>
      <w:numFmt w:val="bullet"/>
      <w:lvlText w:val=""/>
      <w:lvlJc w:val="left"/>
      <w:pPr>
        <w:tabs>
          <w:tab w:val="num" w:pos="5040"/>
        </w:tabs>
        <w:ind w:left="5040" w:hanging="360"/>
      </w:pPr>
      <w:rPr>
        <w:rFonts w:ascii="Wingdings" w:hAnsi="Wingdings" w:hint="default"/>
      </w:rPr>
    </w:lvl>
    <w:lvl w:ilvl="7" w:tplc="1592047A" w:tentative="1">
      <w:start w:val="1"/>
      <w:numFmt w:val="bullet"/>
      <w:lvlText w:val=""/>
      <w:lvlJc w:val="left"/>
      <w:pPr>
        <w:tabs>
          <w:tab w:val="num" w:pos="5760"/>
        </w:tabs>
        <w:ind w:left="5760" w:hanging="360"/>
      </w:pPr>
      <w:rPr>
        <w:rFonts w:ascii="Wingdings" w:hAnsi="Wingdings" w:hint="default"/>
      </w:rPr>
    </w:lvl>
    <w:lvl w:ilvl="8" w:tplc="389C2524" w:tentative="1">
      <w:start w:val="1"/>
      <w:numFmt w:val="bullet"/>
      <w:lvlText w:val=""/>
      <w:lvlJc w:val="left"/>
      <w:pPr>
        <w:tabs>
          <w:tab w:val="num" w:pos="6480"/>
        </w:tabs>
        <w:ind w:left="6480" w:hanging="360"/>
      </w:pPr>
      <w:rPr>
        <w:rFonts w:ascii="Wingdings" w:hAnsi="Wingdings" w:hint="default"/>
      </w:rPr>
    </w:lvl>
  </w:abstractNum>
  <w:abstractNum w:abstractNumId="38">
    <w:nsid w:val="7DB97539"/>
    <w:multiLevelType w:val="hybridMultilevel"/>
    <w:tmpl w:val="A2507FEC"/>
    <w:lvl w:ilvl="0" w:tplc="0992644E">
      <w:start w:val="1"/>
      <w:numFmt w:val="bullet"/>
      <w:lvlText w:val=""/>
      <w:lvlJc w:val="left"/>
      <w:pPr>
        <w:tabs>
          <w:tab w:val="num" w:pos="720"/>
        </w:tabs>
        <w:ind w:left="720" w:hanging="360"/>
      </w:pPr>
      <w:rPr>
        <w:rFonts w:ascii="Wingdings" w:hAnsi="Wingdings" w:hint="default"/>
      </w:rPr>
    </w:lvl>
    <w:lvl w:ilvl="1" w:tplc="9B6282B6" w:tentative="1">
      <w:start w:val="1"/>
      <w:numFmt w:val="bullet"/>
      <w:lvlText w:val=""/>
      <w:lvlJc w:val="left"/>
      <w:pPr>
        <w:tabs>
          <w:tab w:val="num" w:pos="1440"/>
        </w:tabs>
        <w:ind w:left="1440" w:hanging="360"/>
      </w:pPr>
      <w:rPr>
        <w:rFonts w:ascii="Wingdings" w:hAnsi="Wingdings" w:hint="default"/>
      </w:rPr>
    </w:lvl>
    <w:lvl w:ilvl="2" w:tplc="F7F86D50" w:tentative="1">
      <w:start w:val="1"/>
      <w:numFmt w:val="bullet"/>
      <w:lvlText w:val=""/>
      <w:lvlJc w:val="left"/>
      <w:pPr>
        <w:tabs>
          <w:tab w:val="num" w:pos="2160"/>
        </w:tabs>
        <w:ind w:left="2160" w:hanging="360"/>
      </w:pPr>
      <w:rPr>
        <w:rFonts w:ascii="Wingdings" w:hAnsi="Wingdings" w:hint="default"/>
      </w:rPr>
    </w:lvl>
    <w:lvl w:ilvl="3" w:tplc="38A2209E" w:tentative="1">
      <w:start w:val="1"/>
      <w:numFmt w:val="bullet"/>
      <w:lvlText w:val=""/>
      <w:lvlJc w:val="left"/>
      <w:pPr>
        <w:tabs>
          <w:tab w:val="num" w:pos="2880"/>
        </w:tabs>
        <w:ind w:left="2880" w:hanging="360"/>
      </w:pPr>
      <w:rPr>
        <w:rFonts w:ascii="Wingdings" w:hAnsi="Wingdings" w:hint="default"/>
      </w:rPr>
    </w:lvl>
    <w:lvl w:ilvl="4" w:tplc="A56246C8" w:tentative="1">
      <w:start w:val="1"/>
      <w:numFmt w:val="bullet"/>
      <w:lvlText w:val=""/>
      <w:lvlJc w:val="left"/>
      <w:pPr>
        <w:tabs>
          <w:tab w:val="num" w:pos="3600"/>
        </w:tabs>
        <w:ind w:left="3600" w:hanging="360"/>
      </w:pPr>
      <w:rPr>
        <w:rFonts w:ascii="Wingdings" w:hAnsi="Wingdings" w:hint="default"/>
      </w:rPr>
    </w:lvl>
    <w:lvl w:ilvl="5" w:tplc="BF44300C" w:tentative="1">
      <w:start w:val="1"/>
      <w:numFmt w:val="bullet"/>
      <w:lvlText w:val=""/>
      <w:lvlJc w:val="left"/>
      <w:pPr>
        <w:tabs>
          <w:tab w:val="num" w:pos="4320"/>
        </w:tabs>
        <w:ind w:left="4320" w:hanging="360"/>
      </w:pPr>
      <w:rPr>
        <w:rFonts w:ascii="Wingdings" w:hAnsi="Wingdings" w:hint="default"/>
      </w:rPr>
    </w:lvl>
    <w:lvl w:ilvl="6" w:tplc="8CA8A2B0" w:tentative="1">
      <w:start w:val="1"/>
      <w:numFmt w:val="bullet"/>
      <w:lvlText w:val=""/>
      <w:lvlJc w:val="left"/>
      <w:pPr>
        <w:tabs>
          <w:tab w:val="num" w:pos="5040"/>
        </w:tabs>
        <w:ind w:left="5040" w:hanging="360"/>
      </w:pPr>
      <w:rPr>
        <w:rFonts w:ascii="Wingdings" w:hAnsi="Wingdings" w:hint="default"/>
      </w:rPr>
    </w:lvl>
    <w:lvl w:ilvl="7" w:tplc="EB9EBD34" w:tentative="1">
      <w:start w:val="1"/>
      <w:numFmt w:val="bullet"/>
      <w:lvlText w:val=""/>
      <w:lvlJc w:val="left"/>
      <w:pPr>
        <w:tabs>
          <w:tab w:val="num" w:pos="5760"/>
        </w:tabs>
        <w:ind w:left="5760" w:hanging="360"/>
      </w:pPr>
      <w:rPr>
        <w:rFonts w:ascii="Wingdings" w:hAnsi="Wingdings" w:hint="default"/>
      </w:rPr>
    </w:lvl>
    <w:lvl w:ilvl="8" w:tplc="0E623504"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3"/>
  </w:num>
  <w:num w:numId="3">
    <w:abstractNumId w:val="20"/>
  </w:num>
  <w:num w:numId="4">
    <w:abstractNumId w:val="27"/>
  </w:num>
  <w:num w:numId="5">
    <w:abstractNumId w:val="9"/>
  </w:num>
  <w:num w:numId="6">
    <w:abstractNumId w:val="15"/>
  </w:num>
  <w:num w:numId="7">
    <w:abstractNumId w:val="14"/>
  </w:num>
  <w:num w:numId="8">
    <w:abstractNumId w:val="22"/>
  </w:num>
  <w:num w:numId="9">
    <w:abstractNumId w:val="2"/>
  </w:num>
  <w:num w:numId="10">
    <w:abstractNumId w:val="30"/>
  </w:num>
  <w:num w:numId="11">
    <w:abstractNumId w:val="25"/>
  </w:num>
  <w:num w:numId="12">
    <w:abstractNumId w:val="19"/>
  </w:num>
  <w:num w:numId="13">
    <w:abstractNumId w:val="7"/>
  </w:num>
  <w:num w:numId="14">
    <w:abstractNumId w:val="34"/>
  </w:num>
  <w:num w:numId="15">
    <w:abstractNumId w:val="1"/>
  </w:num>
  <w:num w:numId="16">
    <w:abstractNumId w:val="35"/>
  </w:num>
  <w:num w:numId="17">
    <w:abstractNumId w:val="17"/>
  </w:num>
  <w:num w:numId="18">
    <w:abstractNumId w:val="36"/>
  </w:num>
  <w:num w:numId="19">
    <w:abstractNumId w:val="32"/>
  </w:num>
  <w:num w:numId="20">
    <w:abstractNumId w:val="13"/>
  </w:num>
  <w:num w:numId="21">
    <w:abstractNumId w:val="38"/>
  </w:num>
  <w:num w:numId="22">
    <w:abstractNumId w:val="31"/>
  </w:num>
  <w:num w:numId="23">
    <w:abstractNumId w:val="37"/>
  </w:num>
  <w:num w:numId="24">
    <w:abstractNumId w:val="4"/>
  </w:num>
  <w:num w:numId="25">
    <w:abstractNumId w:val="21"/>
  </w:num>
  <w:num w:numId="26">
    <w:abstractNumId w:val="16"/>
  </w:num>
  <w:num w:numId="27">
    <w:abstractNumId w:val="33"/>
  </w:num>
  <w:num w:numId="28">
    <w:abstractNumId w:val="8"/>
  </w:num>
  <w:num w:numId="29">
    <w:abstractNumId w:val="28"/>
  </w:num>
  <w:num w:numId="30">
    <w:abstractNumId w:val="26"/>
  </w:num>
  <w:num w:numId="31">
    <w:abstractNumId w:val="18"/>
  </w:num>
  <w:num w:numId="32">
    <w:abstractNumId w:val="11"/>
  </w:num>
  <w:num w:numId="33">
    <w:abstractNumId w:val="24"/>
  </w:num>
  <w:num w:numId="34">
    <w:abstractNumId w:val="3"/>
  </w:num>
  <w:num w:numId="35">
    <w:abstractNumId w:val="10"/>
  </w:num>
  <w:num w:numId="36">
    <w:abstractNumId w:val="12"/>
  </w:num>
  <w:num w:numId="37">
    <w:abstractNumId w:val="0"/>
  </w:num>
  <w:num w:numId="38">
    <w:abstractNumId w:val="29"/>
  </w:num>
  <w:num w:numId="39">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9F6"/>
    <w:rsid w:val="0002671D"/>
    <w:rsid w:val="00182C65"/>
    <w:rsid w:val="00266211"/>
    <w:rsid w:val="00272AEC"/>
    <w:rsid w:val="0027720F"/>
    <w:rsid w:val="002847BF"/>
    <w:rsid w:val="00310B43"/>
    <w:rsid w:val="00450E2D"/>
    <w:rsid w:val="004C2A95"/>
    <w:rsid w:val="006449F6"/>
    <w:rsid w:val="006D61D0"/>
    <w:rsid w:val="00712969"/>
    <w:rsid w:val="007A4AC8"/>
    <w:rsid w:val="008D6BCC"/>
    <w:rsid w:val="008F7A3E"/>
    <w:rsid w:val="009115C1"/>
    <w:rsid w:val="009E517C"/>
    <w:rsid w:val="00A36F0A"/>
    <w:rsid w:val="00A56569"/>
    <w:rsid w:val="00AB242A"/>
    <w:rsid w:val="00AB299D"/>
    <w:rsid w:val="00B32387"/>
    <w:rsid w:val="00C35AB8"/>
    <w:rsid w:val="00C5324A"/>
    <w:rsid w:val="00C831B3"/>
    <w:rsid w:val="00C86D3D"/>
    <w:rsid w:val="00DE720C"/>
    <w:rsid w:val="00E57414"/>
    <w:rsid w:val="00FC22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6522F"/>
  <w15:chartTrackingRefBased/>
  <w15:docId w15:val="{6BEB652B-242F-4873-B1D9-ED1E7A0FF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2D2"/>
    <w:pPr>
      <w:tabs>
        <w:tab w:val="center" w:pos="4153"/>
        <w:tab w:val="right" w:pos="8306"/>
      </w:tabs>
      <w:spacing w:after="0" w:line="240" w:lineRule="auto"/>
    </w:pPr>
  </w:style>
  <w:style w:type="character" w:customStyle="1" w:styleId="HeaderChar">
    <w:name w:val="Header Char"/>
    <w:basedOn w:val="DefaultParagraphFont"/>
    <w:link w:val="Header"/>
    <w:uiPriority w:val="99"/>
    <w:rsid w:val="00FC22D2"/>
  </w:style>
  <w:style w:type="paragraph" w:styleId="Footer">
    <w:name w:val="footer"/>
    <w:basedOn w:val="Normal"/>
    <w:link w:val="FooterChar"/>
    <w:uiPriority w:val="99"/>
    <w:unhideWhenUsed/>
    <w:rsid w:val="00FC22D2"/>
    <w:pPr>
      <w:tabs>
        <w:tab w:val="center" w:pos="4153"/>
        <w:tab w:val="right" w:pos="8306"/>
      </w:tabs>
      <w:spacing w:after="0" w:line="240" w:lineRule="auto"/>
    </w:pPr>
  </w:style>
  <w:style w:type="character" w:customStyle="1" w:styleId="FooterChar">
    <w:name w:val="Footer Char"/>
    <w:basedOn w:val="DefaultParagraphFont"/>
    <w:link w:val="Footer"/>
    <w:uiPriority w:val="99"/>
    <w:rsid w:val="00FC22D2"/>
  </w:style>
  <w:style w:type="paragraph" w:styleId="ListParagraph">
    <w:name w:val="List Paragraph"/>
    <w:basedOn w:val="Normal"/>
    <w:uiPriority w:val="34"/>
    <w:qFormat/>
    <w:rsid w:val="00FC22D2"/>
    <w:pPr>
      <w:ind w:left="720"/>
      <w:contextualSpacing/>
    </w:pPr>
  </w:style>
  <w:style w:type="character" w:styleId="Hyperlink">
    <w:name w:val="Hyperlink"/>
    <w:basedOn w:val="DefaultParagraphFont"/>
    <w:uiPriority w:val="99"/>
    <w:unhideWhenUsed/>
    <w:rsid w:val="00450E2D"/>
    <w:rPr>
      <w:color w:val="0563C1" w:themeColor="hyperlink"/>
      <w:u w:val="single"/>
    </w:rPr>
  </w:style>
  <w:style w:type="paragraph" w:styleId="NoSpacing">
    <w:name w:val="No Spacing"/>
    <w:uiPriority w:val="1"/>
    <w:qFormat/>
    <w:rsid w:val="00310B43"/>
    <w:pPr>
      <w:spacing w:after="0" w:line="240" w:lineRule="auto"/>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9380">
      <w:bodyDiv w:val="1"/>
      <w:marLeft w:val="0"/>
      <w:marRight w:val="0"/>
      <w:marTop w:val="0"/>
      <w:marBottom w:val="0"/>
      <w:divBdr>
        <w:top w:val="none" w:sz="0" w:space="0" w:color="auto"/>
        <w:left w:val="none" w:sz="0" w:space="0" w:color="auto"/>
        <w:bottom w:val="none" w:sz="0" w:space="0" w:color="auto"/>
        <w:right w:val="none" w:sz="0" w:space="0" w:color="auto"/>
      </w:divBdr>
      <w:divsChild>
        <w:div w:id="636227564">
          <w:marLeft w:val="360"/>
          <w:marRight w:val="0"/>
          <w:marTop w:val="200"/>
          <w:marBottom w:val="0"/>
          <w:divBdr>
            <w:top w:val="none" w:sz="0" w:space="0" w:color="auto"/>
            <w:left w:val="none" w:sz="0" w:space="0" w:color="auto"/>
            <w:bottom w:val="none" w:sz="0" w:space="0" w:color="auto"/>
            <w:right w:val="none" w:sz="0" w:space="0" w:color="auto"/>
          </w:divBdr>
        </w:div>
        <w:div w:id="1002053295">
          <w:marLeft w:val="360"/>
          <w:marRight w:val="0"/>
          <w:marTop w:val="200"/>
          <w:marBottom w:val="0"/>
          <w:divBdr>
            <w:top w:val="none" w:sz="0" w:space="0" w:color="auto"/>
            <w:left w:val="none" w:sz="0" w:space="0" w:color="auto"/>
            <w:bottom w:val="none" w:sz="0" w:space="0" w:color="auto"/>
            <w:right w:val="none" w:sz="0" w:space="0" w:color="auto"/>
          </w:divBdr>
        </w:div>
        <w:div w:id="2004815513">
          <w:marLeft w:val="360"/>
          <w:marRight w:val="0"/>
          <w:marTop w:val="200"/>
          <w:marBottom w:val="0"/>
          <w:divBdr>
            <w:top w:val="none" w:sz="0" w:space="0" w:color="auto"/>
            <w:left w:val="none" w:sz="0" w:space="0" w:color="auto"/>
            <w:bottom w:val="none" w:sz="0" w:space="0" w:color="auto"/>
            <w:right w:val="none" w:sz="0" w:space="0" w:color="auto"/>
          </w:divBdr>
        </w:div>
        <w:div w:id="1872374649">
          <w:marLeft w:val="360"/>
          <w:marRight w:val="0"/>
          <w:marTop w:val="200"/>
          <w:marBottom w:val="0"/>
          <w:divBdr>
            <w:top w:val="none" w:sz="0" w:space="0" w:color="auto"/>
            <w:left w:val="none" w:sz="0" w:space="0" w:color="auto"/>
            <w:bottom w:val="none" w:sz="0" w:space="0" w:color="auto"/>
            <w:right w:val="none" w:sz="0" w:space="0" w:color="auto"/>
          </w:divBdr>
        </w:div>
        <w:div w:id="831259459">
          <w:marLeft w:val="806"/>
          <w:marRight w:val="0"/>
          <w:marTop w:val="200"/>
          <w:marBottom w:val="0"/>
          <w:divBdr>
            <w:top w:val="none" w:sz="0" w:space="0" w:color="auto"/>
            <w:left w:val="none" w:sz="0" w:space="0" w:color="auto"/>
            <w:bottom w:val="none" w:sz="0" w:space="0" w:color="auto"/>
            <w:right w:val="none" w:sz="0" w:space="0" w:color="auto"/>
          </w:divBdr>
        </w:div>
        <w:div w:id="1701737277">
          <w:marLeft w:val="806"/>
          <w:marRight w:val="0"/>
          <w:marTop w:val="200"/>
          <w:marBottom w:val="0"/>
          <w:divBdr>
            <w:top w:val="none" w:sz="0" w:space="0" w:color="auto"/>
            <w:left w:val="none" w:sz="0" w:space="0" w:color="auto"/>
            <w:bottom w:val="none" w:sz="0" w:space="0" w:color="auto"/>
            <w:right w:val="none" w:sz="0" w:space="0" w:color="auto"/>
          </w:divBdr>
        </w:div>
        <w:div w:id="141821241">
          <w:marLeft w:val="806"/>
          <w:marRight w:val="0"/>
          <w:marTop w:val="200"/>
          <w:marBottom w:val="0"/>
          <w:divBdr>
            <w:top w:val="none" w:sz="0" w:space="0" w:color="auto"/>
            <w:left w:val="none" w:sz="0" w:space="0" w:color="auto"/>
            <w:bottom w:val="none" w:sz="0" w:space="0" w:color="auto"/>
            <w:right w:val="none" w:sz="0" w:space="0" w:color="auto"/>
          </w:divBdr>
        </w:div>
        <w:div w:id="1998412389">
          <w:marLeft w:val="806"/>
          <w:marRight w:val="0"/>
          <w:marTop w:val="200"/>
          <w:marBottom w:val="0"/>
          <w:divBdr>
            <w:top w:val="none" w:sz="0" w:space="0" w:color="auto"/>
            <w:left w:val="none" w:sz="0" w:space="0" w:color="auto"/>
            <w:bottom w:val="none" w:sz="0" w:space="0" w:color="auto"/>
            <w:right w:val="none" w:sz="0" w:space="0" w:color="auto"/>
          </w:divBdr>
        </w:div>
        <w:div w:id="92743910">
          <w:marLeft w:val="360"/>
          <w:marRight w:val="0"/>
          <w:marTop w:val="200"/>
          <w:marBottom w:val="0"/>
          <w:divBdr>
            <w:top w:val="none" w:sz="0" w:space="0" w:color="auto"/>
            <w:left w:val="none" w:sz="0" w:space="0" w:color="auto"/>
            <w:bottom w:val="none" w:sz="0" w:space="0" w:color="auto"/>
            <w:right w:val="none" w:sz="0" w:space="0" w:color="auto"/>
          </w:divBdr>
        </w:div>
        <w:div w:id="1991060097">
          <w:marLeft w:val="360"/>
          <w:marRight w:val="0"/>
          <w:marTop w:val="200"/>
          <w:marBottom w:val="0"/>
          <w:divBdr>
            <w:top w:val="none" w:sz="0" w:space="0" w:color="auto"/>
            <w:left w:val="none" w:sz="0" w:space="0" w:color="auto"/>
            <w:bottom w:val="none" w:sz="0" w:space="0" w:color="auto"/>
            <w:right w:val="none" w:sz="0" w:space="0" w:color="auto"/>
          </w:divBdr>
        </w:div>
        <w:div w:id="55711308">
          <w:marLeft w:val="360"/>
          <w:marRight w:val="0"/>
          <w:marTop w:val="200"/>
          <w:marBottom w:val="0"/>
          <w:divBdr>
            <w:top w:val="none" w:sz="0" w:space="0" w:color="auto"/>
            <w:left w:val="none" w:sz="0" w:space="0" w:color="auto"/>
            <w:bottom w:val="none" w:sz="0" w:space="0" w:color="auto"/>
            <w:right w:val="none" w:sz="0" w:space="0" w:color="auto"/>
          </w:divBdr>
        </w:div>
        <w:div w:id="112791373">
          <w:marLeft w:val="360"/>
          <w:marRight w:val="0"/>
          <w:marTop w:val="200"/>
          <w:marBottom w:val="0"/>
          <w:divBdr>
            <w:top w:val="none" w:sz="0" w:space="0" w:color="auto"/>
            <w:left w:val="none" w:sz="0" w:space="0" w:color="auto"/>
            <w:bottom w:val="none" w:sz="0" w:space="0" w:color="auto"/>
            <w:right w:val="none" w:sz="0" w:space="0" w:color="auto"/>
          </w:divBdr>
        </w:div>
      </w:divsChild>
    </w:div>
    <w:div w:id="19863701">
      <w:bodyDiv w:val="1"/>
      <w:marLeft w:val="0"/>
      <w:marRight w:val="0"/>
      <w:marTop w:val="0"/>
      <w:marBottom w:val="0"/>
      <w:divBdr>
        <w:top w:val="none" w:sz="0" w:space="0" w:color="auto"/>
        <w:left w:val="none" w:sz="0" w:space="0" w:color="auto"/>
        <w:bottom w:val="none" w:sz="0" w:space="0" w:color="auto"/>
        <w:right w:val="none" w:sz="0" w:space="0" w:color="auto"/>
      </w:divBdr>
      <w:divsChild>
        <w:div w:id="928076777">
          <w:marLeft w:val="360"/>
          <w:marRight w:val="0"/>
          <w:marTop w:val="200"/>
          <w:marBottom w:val="0"/>
          <w:divBdr>
            <w:top w:val="none" w:sz="0" w:space="0" w:color="auto"/>
            <w:left w:val="none" w:sz="0" w:space="0" w:color="auto"/>
            <w:bottom w:val="none" w:sz="0" w:space="0" w:color="auto"/>
            <w:right w:val="none" w:sz="0" w:space="0" w:color="auto"/>
          </w:divBdr>
        </w:div>
        <w:div w:id="13701453">
          <w:marLeft w:val="360"/>
          <w:marRight w:val="0"/>
          <w:marTop w:val="200"/>
          <w:marBottom w:val="0"/>
          <w:divBdr>
            <w:top w:val="none" w:sz="0" w:space="0" w:color="auto"/>
            <w:left w:val="none" w:sz="0" w:space="0" w:color="auto"/>
            <w:bottom w:val="none" w:sz="0" w:space="0" w:color="auto"/>
            <w:right w:val="none" w:sz="0" w:space="0" w:color="auto"/>
          </w:divBdr>
        </w:div>
        <w:div w:id="629631961">
          <w:marLeft w:val="360"/>
          <w:marRight w:val="0"/>
          <w:marTop w:val="200"/>
          <w:marBottom w:val="0"/>
          <w:divBdr>
            <w:top w:val="none" w:sz="0" w:space="0" w:color="auto"/>
            <w:left w:val="none" w:sz="0" w:space="0" w:color="auto"/>
            <w:bottom w:val="none" w:sz="0" w:space="0" w:color="auto"/>
            <w:right w:val="none" w:sz="0" w:space="0" w:color="auto"/>
          </w:divBdr>
        </w:div>
        <w:div w:id="1827042032">
          <w:marLeft w:val="360"/>
          <w:marRight w:val="0"/>
          <w:marTop w:val="200"/>
          <w:marBottom w:val="0"/>
          <w:divBdr>
            <w:top w:val="none" w:sz="0" w:space="0" w:color="auto"/>
            <w:left w:val="none" w:sz="0" w:space="0" w:color="auto"/>
            <w:bottom w:val="none" w:sz="0" w:space="0" w:color="auto"/>
            <w:right w:val="none" w:sz="0" w:space="0" w:color="auto"/>
          </w:divBdr>
        </w:div>
        <w:div w:id="1946838870">
          <w:marLeft w:val="360"/>
          <w:marRight w:val="0"/>
          <w:marTop w:val="200"/>
          <w:marBottom w:val="0"/>
          <w:divBdr>
            <w:top w:val="none" w:sz="0" w:space="0" w:color="auto"/>
            <w:left w:val="none" w:sz="0" w:space="0" w:color="auto"/>
            <w:bottom w:val="none" w:sz="0" w:space="0" w:color="auto"/>
            <w:right w:val="none" w:sz="0" w:space="0" w:color="auto"/>
          </w:divBdr>
        </w:div>
        <w:div w:id="78454665">
          <w:marLeft w:val="360"/>
          <w:marRight w:val="0"/>
          <w:marTop w:val="200"/>
          <w:marBottom w:val="0"/>
          <w:divBdr>
            <w:top w:val="none" w:sz="0" w:space="0" w:color="auto"/>
            <w:left w:val="none" w:sz="0" w:space="0" w:color="auto"/>
            <w:bottom w:val="none" w:sz="0" w:space="0" w:color="auto"/>
            <w:right w:val="none" w:sz="0" w:space="0" w:color="auto"/>
          </w:divBdr>
        </w:div>
        <w:div w:id="1501654195">
          <w:marLeft w:val="360"/>
          <w:marRight w:val="0"/>
          <w:marTop w:val="200"/>
          <w:marBottom w:val="0"/>
          <w:divBdr>
            <w:top w:val="none" w:sz="0" w:space="0" w:color="auto"/>
            <w:left w:val="none" w:sz="0" w:space="0" w:color="auto"/>
            <w:bottom w:val="none" w:sz="0" w:space="0" w:color="auto"/>
            <w:right w:val="none" w:sz="0" w:space="0" w:color="auto"/>
          </w:divBdr>
        </w:div>
        <w:div w:id="1453397651">
          <w:marLeft w:val="360"/>
          <w:marRight w:val="0"/>
          <w:marTop w:val="200"/>
          <w:marBottom w:val="0"/>
          <w:divBdr>
            <w:top w:val="none" w:sz="0" w:space="0" w:color="auto"/>
            <w:left w:val="none" w:sz="0" w:space="0" w:color="auto"/>
            <w:bottom w:val="none" w:sz="0" w:space="0" w:color="auto"/>
            <w:right w:val="none" w:sz="0" w:space="0" w:color="auto"/>
          </w:divBdr>
        </w:div>
        <w:div w:id="1165053073">
          <w:marLeft w:val="360"/>
          <w:marRight w:val="0"/>
          <w:marTop w:val="200"/>
          <w:marBottom w:val="0"/>
          <w:divBdr>
            <w:top w:val="none" w:sz="0" w:space="0" w:color="auto"/>
            <w:left w:val="none" w:sz="0" w:space="0" w:color="auto"/>
            <w:bottom w:val="none" w:sz="0" w:space="0" w:color="auto"/>
            <w:right w:val="none" w:sz="0" w:space="0" w:color="auto"/>
          </w:divBdr>
        </w:div>
        <w:div w:id="1813911317">
          <w:marLeft w:val="360"/>
          <w:marRight w:val="0"/>
          <w:marTop w:val="200"/>
          <w:marBottom w:val="0"/>
          <w:divBdr>
            <w:top w:val="none" w:sz="0" w:space="0" w:color="auto"/>
            <w:left w:val="none" w:sz="0" w:space="0" w:color="auto"/>
            <w:bottom w:val="none" w:sz="0" w:space="0" w:color="auto"/>
            <w:right w:val="none" w:sz="0" w:space="0" w:color="auto"/>
          </w:divBdr>
        </w:div>
      </w:divsChild>
    </w:div>
    <w:div w:id="84155063">
      <w:bodyDiv w:val="1"/>
      <w:marLeft w:val="0"/>
      <w:marRight w:val="0"/>
      <w:marTop w:val="0"/>
      <w:marBottom w:val="0"/>
      <w:divBdr>
        <w:top w:val="none" w:sz="0" w:space="0" w:color="auto"/>
        <w:left w:val="none" w:sz="0" w:space="0" w:color="auto"/>
        <w:bottom w:val="none" w:sz="0" w:space="0" w:color="auto"/>
        <w:right w:val="none" w:sz="0" w:space="0" w:color="auto"/>
      </w:divBdr>
      <w:divsChild>
        <w:div w:id="1498182000">
          <w:marLeft w:val="360"/>
          <w:marRight w:val="0"/>
          <w:marTop w:val="200"/>
          <w:marBottom w:val="0"/>
          <w:divBdr>
            <w:top w:val="none" w:sz="0" w:space="0" w:color="auto"/>
            <w:left w:val="none" w:sz="0" w:space="0" w:color="auto"/>
            <w:bottom w:val="none" w:sz="0" w:space="0" w:color="auto"/>
            <w:right w:val="none" w:sz="0" w:space="0" w:color="auto"/>
          </w:divBdr>
        </w:div>
        <w:div w:id="574244291">
          <w:marLeft w:val="360"/>
          <w:marRight w:val="0"/>
          <w:marTop w:val="200"/>
          <w:marBottom w:val="0"/>
          <w:divBdr>
            <w:top w:val="none" w:sz="0" w:space="0" w:color="auto"/>
            <w:left w:val="none" w:sz="0" w:space="0" w:color="auto"/>
            <w:bottom w:val="none" w:sz="0" w:space="0" w:color="auto"/>
            <w:right w:val="none" w:sz="0" w:space="0" w:color="auto"/>
          </w:divBdr>
        </w:div>
        <w:div w:id="8266541">
          <w:marLeft w:val="360"/>
          <w:marRight w:val="0"/>
          <w:marTop w:val="200"/>
          <w:marBottom w:val="0"/>
          <w:divBdr>
            <w:top w:val="none" w:sz="0" w:space="0" w:color="auto"/>
            <w:left w:val="none" w:sz="0" w:space="0" w:color="auto"/>
            <w:bottom w:val="none" w:sz="0" w:space="0" w:color="auto"/>
            <w:right w:val="none" w:sz="0" w:space="0" w:color="auto"/>
          </w:divBdr>
        </w:div>
      </w:divsChild>
    </w:div>
    <w:div w:id="106387534">
      <w:bodyDiv w:val="1"/>
      <w:marLeft w:val="0"/>
      <w:marRight w:val="0"/>
      <w:marTop w:val="0"/>
      <w:marBottom w:val="0"/>
      <w:divBdr>
        <w:top w:val="none" w:sz="0" w:space="0" w:color="auto"/>
        <w:left w:val="none" w:sz="0" w:space="0" w:color="auto"/>
        <w:bottom w:val="none" w:sz="0" w:space="0" w:color="auto"/>
        <w:right w:val="none" w:sz="0" w:space="0" w:color="auto"/>
      </w:divBdr>
      <w:divsChild>
        <w:div w:id="488865219">
          <w:marLeft w:val="360"/>
          <w:marRight w:val="0"/>
          <w:marTop w:val="200"/>
          <w:marBottom w:val="0"/>
          <w:divBdr>
            <w:top w:val="none" w:sz="0" w:space="0" w:color="auto"/>
            <w:left w:val="none" w:sz="0" w:space="0" w:color="auto"/>
            <w:bottom w:val="none" w:sz="0" w:space="0" w:color="auto"/>
            <w:right w:val="none" w:sz="0" w:space="0" w:color="auto"/>
          </w:divBdr>
        </w:div>
        <w:div w:id="385449708">
          <w:marLeft w:val="360"/>
          <w:marRight w:val="0"/>
          <w:marTop w:val="200"/>
          <w:marBottom w:val="0"/>
          <w:divBdr>
            <w:top w:val="none" w:sz="0" w:space="0" w:color="auto"/>
            <w:left w:val="none" w:sz="0" w:space="0" w:color="auto"/>
            <w:bottom w:val="none" w:sz="0" w:space="0" w:color="auto"/>
            <w:right w:val="none" w:sz="0" w:space="0" w:color="auto"/>
          </w:divBdr>
        </w:div>
        <w:div w:id="1583417359">
          <w:marLeft w:val="360"/>
          <w:marRight w:val="0"/>
          <w:marTop w:val="200"/>
          <w:marBottom w:val="0"/>
          <w:divBdr>
            <w:top w:val="none" w:sz="0" w:space="0" w:color="auto"/>
            <w:left w:val="none" w:sz="0" w:space="0" w:color="auto"/>
            <w:bottom w:val="none" w:sz="0" w:space="0" w:color="auto"/>
            <w:right w:val="none" w:sz="0" w:space="0" w:color="auto"/>
          </w:divBdr>
        </w:div>
        <w:div w:id="1528103741">
          <w:marLeft w:val="360"/>
          <w:marRight w:val="0"/>
          <w:marTop w:val="200"/>
          <w:marBottom w:val="0"/>
          <w:divBdr>
            <w:top w:val="none" w:sz="0" w:space="0" w:color="auto"/>
            <w:left w:val="none" w:sz="0" w:space="0" w:color="auto"/>
            <w:bottom w:val="none" w:sz="0" w:space="0" w:color="auto"/>
            <w:right w:val="none" w:sz="0" w:space="0" w:color="auto"/>
          </w:divBdr>
        </w:div>
        <w:div w:id="632953713">
          <w:marLeft w:val="360"/>
          <w:marRight w:val="0"/>
          <w:marTop w:val="200"/>
          <w:marBottom w:val="0"/>
          <w:divBdr>
            <w:top w:val="none" w:sz="0" w:space="0" w:color="auto"/>
            <w:left w:val="none" w:sz="0" w:space="0" w:color="auto"/>
            <w:bottom w:val="none" w:sz="0" w:space="0" w:color="auto"/>
            <w:right w:val="none" w:sz="0" w:space="0" w:color="auto"/>
          </w:divBdr>
        </w:div>
        <w:div w:id="305823077">
          <w:marLeft w:val="360"/>
          <w:marRight w:val="0"/>
          <w:marTop w:val="200"/>
          <w:marBottom w:val="0"/>
          <w:divBdr>
            <w:top w:val="none" w:sz="0" w:space="0" w:color="auto"/>
            <w:left w:val="none" w:sz="0" w:space="0" w:color="auto"/>
            <w:bottom w:val="none" w:sz="0" w:space="0" w:color="auto"/>
            <w:right w:val="none" w:sz="0" w:space="0" w:color="auto"/>
          </w:divBdr>
        </w:div>
        <w:div w:id="1569263264">
          <w:marLeft w:val="360"/>
          <w:marRight w:val="0"/>
          <w:marTop w:val="200"/>
          <w:marBottom w:val="0"/>
          <w:divBdr>
            <w:top w:val="none" w:sz="0" w:space="0" w:color="auto"/>
            <w:left w:val="none" w:sz="0" w:space="0" w:color="auto"/>
            <w:bottom w:val="none" w:sz="0" w:space="0" w:color="auto"/>
            <w:right w:val="none" w:sz="0" w:space="0" w:color="auto"/>
          </w:divBdr>
        </w:div>
        <w:div w:id="445151371">
          <w:marLeft w:val="360"/>
          <w:marRight w:val="0"/>
          <w:marTop w:val="200"/>
          <w:marBottom w:val="0"/>
          <w:divBdr>
            <w:top w:val="none" w:sz="0" w:space="0" w:color="auto"/>
            <w:left w:val="none" w:sz="0" w:space="0" w:color="auto"/>
            <w:bottom w:val="none" w:sz="0" w:space="0" w:color="auto"/>
            <w:right w:val="none" w:sz="0" w:space="0" w:color="auto"/>
          </w:divBdr>
        </w:div>
      </w:divsChild>
    </w:div>
    <w:div w:id="132871015">
      <w:bodyDiv w:val="1"/>
      <w:marLeft w:val="0"/>
      <w:marRight w:val="0"/>
      <w:marTop w:val="0"/>
      <w:marBottom w:val="0"/>
      <w:divBdr>
        <w:top w:val="none" w:sz="0" w:space="0" w:color="auto"/>
        <w:left w:val="none" w:sz="0" w:space="0" w:color="auto"/>
        <w:bottom w:val="none" w:sz="0" w:space="0" w:color="auto"/>
        <w:right w:val="none" w:sz="0" w:space="0" w:color="auto"/>
      </w:divBdr>
      <w:divsChild>
        <w:div w:id="1751350336">
          <w:marLeft w:val="360"/>
          <w:marRight w:val="0"/>
          <w:marTop w:val="200"/>
          <w:marBottom w:val="0"/>
          <w:divBdr>
            <w:top w:val="none" w:sz="0" w:space="0" w:color="auto"/>
            <w:left w:val="none" w:sz="0" w:space="0" w:color="auto"/>
            <w:bottom w:val="none" w:sz="0" w:space="0" w:color="auto"/>
            <w:right w:val="none" w:sz="0" w:space="0" w:color="auto"/>
          </w:divBdr>
        </w:div>
        <w:div w:id="1683319125">
          <w:marLeft w:val="360"/>
          <w:marRight w:val="0"/>
          <w:marTop w:val="200"/>
          <w:marBottom w:val="0"/>
          <w:divBdr>
            <w:top w:val="none" w:sz="0" w:space="0" w:color="auto"/>
            <w:left w:val="none" w:sz="0" w:space="0" w:color="auto"/>
            <w:bottom w:val="none" w:sz="0" w:space="0" w:color="auto"/>
            <w:right w:val="none" w:sz="0" w:space="0" w:color="auto"/>
          </w:divBdr>
        </w:div>
      </w:divsChild>
    </w:div>
    <w:div w:id="172652458">
      <w:bodyDiv w:val="1"/>
      <w:marLeft w:val="0"/>
      <w:marRight w:val="0"/>
      <w:marTop w:val="0"/>
      <w:marBottom w:val="0"/>
      <w:divBdr>
        <w:top w:val="none" w:sz="0" w:space="0" w:color="auto"/>
        <w:left w:val="none" w:sz="0" w:space="0" w:color="auto"/>
        <w:bottom w:val="none" w:sz="0" w:space="0" w:color="auto"/>
        <w:right w:val="none" w:sz="0" w:space="0" w:color="auto"/>
      </w:divBdr>
      <w:divsChild>
        <w:div w:id="1568609828">
          <w:marLeft w:val="360"/>
          <w:marRight w:val="0"/>
          <w:marTop w:val="200"/>
          <w:marBottom w:val="0"/>
          <w:divBdr>
            <w:top w:val="none" w:sz="0" w:space="0" w:color="auto"/>
            <w:left w:val="none" w:sz="0" w:space="0" w:color="auto"/>
            <w:bottom w:val="none" w:sz="0" w:space="0" w:color="auto"/>
            <w:right w:val="none" w:sz="0" w:space="0" w:color="auto"/>
          </w:divBdr>
        </w:div>
        <w:div w:id="1728601485">
          <w:marLeft w:val="360"/>
          <w:marRight w:val="0"/>
          <w:marTop w:val="200"/>
          <w:marBottom w:val="0"/>
          <w:divBdr>
            <w:top w:val="none" w:sz="0" w:space="0" w:color="auto"/>
            <w:left w:val="none" w:sz="0" w:space="0" w:color="auto"/>
            <w:bottom w:val="none" w:sz="0" w:space="0" w:color="auto"/>
            <w:right w:val="none" w:sz="0" w:space="0" w:color="auto"/>
          </w:divBdr>
        </w:div>
        <w:div w:id="880631168">
          <w:marLeft w:val="360"/>
          <w:marRight w:val="0"/>
          <w:marTop w:val="200"/>
          <w:marBottom w:val="0"/>
          <w:divBdr>
            <w:top w:val="none" w:sz="0" w:space="0" w:color="auto"/>
            <w:left w:val="none" w:sz="0" w:space="0" w:color="auto"/>
            <w:bottom w:val="none" w:sz="0" w:space="0" w:color="auto"/>
            <w:right w:val="none" w:sz="0" w:space="0" w:color="auto"/>
          </w:divBdr>
        </w:div>
      </w:divsChild>
    </w:div>
    <w:div w:id="252669711">
      <w:bodyDiv w:val="1"/>
      <w:marLeft w:val="0"/>
      <w:marRight w:val="0"/>
      <w:marTop w:val="0"/>
      <w:marBottom w:val="0"/>
      <w:divBdr>
        <w:top w:val="none" w:sz="0" w:space="0" w:color="auto"/>
        <w:left w:val="none" w:sz="0" w:space="0" w:color="auto"/>
        <w:bottom w:val="none" w:sz="0" w:space="0" w:color="auto"/>
        <w:right w:val="none" w:sz="0" w:space="0" w:color="auto"/>
      </w:divBdr>
      <w:divsChild>
        <w:div w:id="2038196677">
          <w:marLeft w:val="360"/>
          <w:marRight w:val="0"/>
          <w:marTop w:val="200"/>
          <w:marBottom w:val="0"/>
          <w:divBdr>
            <w:top w:val="none" w:sz="0" w:space="0" w:color="auto"/>
            <w:left w:val="none" w:sz="0" w:space="0" w:color="auto"/>
            <w:bottom w:val="none" w:sz="0" w:space="0" w:color="auto"/>
            <w:right w:val="none" w:sz="0" w:space="0" w:color="auto"/>
          </w:divBdr>
        </w:div>
        <w:div w:id="313342423">
          <w:marLeft w:val="360"/>
          <w:marRight w:val="0"/>
          <w:marTop w:val="200"/>
          <w:marBottom w:val="0"/>
          <w:divBdr>
            <w:top w:val="none" w:sz="0" w:space="0" w:color="auto"/>
            <w:left w:val="none" w:sz="0" w:space="0" w:color="auto"/>
            <w:bottom w:val="none" w:sz="0" w:space="0" w:color="auto"/>
            <w:right w:val="none" w:sz="0" w:space="0" w:color="auto"/>
          </w:divBdr>
        </w:div>
        <w:div w:id="182480661">
          <w:marLeft w:val="360"/>
          <w:marRight w:val="0"/>
          <w:marTop w:val="200"/>
          <w:marBottom w:val="0"/>
          <w:divBdr>
            <w:top w:val="none" w:sz="0" w:space="0" w:color="auto"/>
            <w:left w:val="none" w:sz="0" w:space="0" w:color="auto"/>
            <w:bottom w:val="none" w:sz="0" w:space="0" w:color="auto"/>
            <w:right w:val="none" w:sz="0" w:space="0" w:color="auto"/>
          </w:divBdr>
        </w:div>
      </w:divsChild>
    </w:div>
    <w:div w:id="273947430">
      <w:bodyDiv w:val="1"/>
      <w:marLeft w:val="0"/>
      <w:marRight w:val="0"/>
      <w:marTop w:val="0"/>
      <w:marBottom w:val="0"/>
      <w:divBdr>
        <w:top w:val="none" w:sz="0" w:space="0" w:color="auto"/>
        <w:left w:val="none" w:sz="0" w:space="0" w:color="auto"/>
        <w:bottom w:val="none" w:sz="0" w:space="0" w:color="auto"/>
        <w:right w:val="none" w:sz="0" w:space="0" w:color="auto"/>
      </w:divBdr>
      <w:divsChild>
        <w:div w:id="215288314">
          <w:marLeft w:val="360"/>
          <w:marRight w:val="0"/>
          <w:marTop w:val="200"/>
          <w:marBottom w:val="0"/>
          <w:divBdr>
            <w:top w:val="none" w:sz="0" w:space="0" w:color="auto"/>
            <w:left w:val="none" w:sz="0" w:space="0" w:color="auto"/>
            <w:bottom w:val="none" w:sz="0" w:space="0" w:color="auto"/>
            <w:right w:val="none" w:sz="0" w:space="0" w:color="auto"/>
          </w:divBdr>
        </w:div>
        <w:div w:id="833302371">
          <w:marLeft w:val="360"/>
          <w:marRight w:val="0"/>
          <w:marTop w:val="200"/>
          <w:marBottom w:val="0"/>
          <w:divBdr>
            <w:top w:val="none" w:sz="0" w:space="0" w:color="auto"/>
            <w:left w:val="none" w:sz="0" w:space="0" w:color="auto"/>
            <w:bottom w:val="none" w:sz="0" w:space="0" w:color="auto"/>
            <w:right w:val="none" w:sz="0" w:space="0" w:color="auto"/>
          </w:divBdr>
        </w:div>
      </w:divsChild>
    </w:div>
    <w:div w:id="319770304">
      <w:bodyDiv w:val="1"/>
      <w:marLeft w:val="0"/>
      <w:marRight w:val="0"/>
      <w:marTop w:val="0"/>
      <w:marBottom w:val="0"/>
      <w:divBdr>
        <w:top w:val="none" w:sz="0" w:space="0" w:color="auto"/>
        <w:left w:val="none" w:sz="0" w:space="0" w:color="auto"/>
        <w:bottom w:val="none" w:sz="0" w:space="0" w:color="auto"/>
        <w:right w:val="none" w:sz="0" w:space="0" w:color="auto"/>
      </w:divBdr>
      <w:divsChild>
        <w:div w:id="143475461">
          <w:marLeft w:val="360"/>
          <w:marRight w:val="0"/>
          <w:marTop w:val="200"/>
          <w:marBottom w:val="0"/>
          <w:divBdr>
            <w:top w:val="none" w:sz="0" w:space="0" w:color="auto"/>
            <w:left w:val="none" w:sz="0" w:space="0" w:color="auto"/>
            <w:bottom w:val="none" w:sz="0" w:space="0" w:color="auto"/>
            <w:right w:val="none" w:sz="0" w:space="0" w:color="auto"/>
          </w:divBdr>
        </w:div>
        <w:div w:id="2064060351">
          <w:marLeft w:val="360"/>
          <w:marRight w:val="0"/>
          <w:marTop w:val="200"/>
          <w:marBottom w:val="0"/>
          <w:divBdr>
            <w:top w:val="none" w:sz="0" w:space="0" w:color="auto"/>
            <w:left w:val="none" w:sz="0" w:space="0" w:color="auto"/>
            <w:bottom w:val="none" w:sz="0" w:space="0" w:color="auto"/>
            <w:right w:val="none" w:sz="0" w:space="0" w:color="auto"/>
          </w:divBdr>
        </w:div>
        <w:div w:id="341056816">
          <w:marLeft w:val="1080"/>
          <w:marRight w:val="0"/>
          <w:marTop w:val="100"/>
          <w:marBottom w:val="0"/>
          <w:divBdr>
            <w:top w:val="none" w:sz="0" w:space="0" w:color="auto"/>
            <w:left w:val="none" w:sz="0" w:space="0" w:color="auto"/>
            <w:bottom w:val="none" w:sz="0" w:space="0" w:color="auto"/>
            <w:right w:val="none" w:sz="0" w:space="0" w:color="auto"/>
          </w:divBdr>
        </w:div>
        <w:div w:id="1762405597">
          <w:marLeft w:val="1080"/>
          <w:marRight w:val="0"/>
          <w:marTop w:val="100"/>
          <w:marBottom w:val="0"/>
          <w:divBdr>
            <w:top w:val="none" w:sz="0" w:space="0" w:color="auto"/>
            <w:left w:val="none" w:sz="0" w:space="0" w:color="auto"/>
            <w:bottom w:val="none" w:sz="0" w:space="0" w:color="auto"/>
            <w:right w:val="none" w:sz="0" w:space="0" w:color="auto"/>
          </w:divBdr>
        </w:div>
        <w:div w:id="2091389040">
          <w:marLeft w:val="1080"/>
          <w:marRight w:val="0"/>
          <w:marTop w:val="100"/>
          <w:marBottom w:val="0"/>
          <w:divBdr>
            <w:top w:val="none" w:sz="0" w:space="0" w:color="auto"/>
            <w:left w:val="none" w:sz="0" w:space="0" w:color="auto"/>
            <w:bottom w:val="none" w:sz="0" w:space="0" w:color="auto"/>
            <w:right w:val="none" w:sz="0" w:space="0" w:color="auto"/>
          </w:divBdr>
        </w:div>
        <w:div w:id="566964241">
          <w:marLeft w:val="1080"/>
          <w:marRight w:val="0"/>
          <w:marTop w:val="100"/>
          <w:marBottom w:val="0"/>
          <w:divBdr>
            <w:top w:val="none" w:sz="0" w:space="0" w:color="auto"/>
            <w:left w:val="none" w:sz="0" w:space="0" w:color="auto"/>
            <w:bottom w:val="none" w:sz="0" w:space="0" w:color="auto"/>
            <w:right w:val="none" w:sz="0" w:space="0" w:color="auto"/>
          </w:divBdr>
        </w:div>
      </w:divsChild>
    </w:div>
    <w:div w:id="491528040">
      <w:bodyDiv w:val="1"/>
      <w:marLeft w:val="0"/>
      <w:marRight w:val="0"/>
      <w:marTop w:val="0"/>
      <w:marBottom w:val="0"/>
      <w:divBdr>
        <w:top w:val="none" w:sz="0" w:space="0" w:color="auto"/>
        <w:left w:val="none" w:sz="0" w:space="0" w:color="auto"/>
        <w:bottom w:val="none" w:sz="0" w:space="0" w:color="auto"/>
        <w:right w:val="none" w:sz="0" w:space="0" w:color="auto"/>
      </w:divBdr>
      <w:divsChild>
        <w:div w:id="846402140">
          <w:marLeft w:val="360"/>
          <w:marRight w:val="0"/>
          <w:marTop w:val="200"/>
          <w:marBottom w:val="0"/>
          <w:divBdr>
            <w:top w:val="none" w:sz="0" w:space="0" w:color="auto"/>
            <w:left w:val="none" w:sz="0" w:space="0" w:color="auto"/>
            <w:bottom w:val="none" w:sz="0" w:space="0" w:color="auto"/>
            <w:right w:val="none" w:sz="0" w:space="0" w:color="auto"/>
          </w:divBdr>
        </w:div>
        <w:div w:id="1242375068">
          <w:marLeft w:val="806"/>
          <w:marRight w:val="0"/>
          <w:marTop w:val="200"/>
          <w:marBottom w:val="0"/>
          <w:divBdr>
            <w:top w:val="none" w:sz="0" w:space="0" w:color="auto"/>
            <w:left w:val="none" w:sz="0" w:space="0" w:color="auto"/>
            <w:bottom w:val="none" w:sz="0" w:space="0" w:color="auto"/>
            <w:right w:val="none" w:sz="0" w:space="0" w:color="auto"/>
          </w:divBdr>
        </w:div>
      </w:divsChild>
    </w:div>
    <w:div w:id="502627349">
      <w:bodyDiv w:val="1"/>
      <w:marLeft w:val="0"/>
      <w:marRight w:val="0"/>
      <w:marTop w:val="0"/>
      <w:marBottom w:val="0"/>
      <w:divBdr>
        <w:top w:val="none" w:sz="0" w:space="0" w:color="auto"/>
        <w:left w:val="none" w:sz="0" w:space="0" w:color="auto"/>
        <w:bottom w:val="none" w:sz="0" w:space="0" w:color="auto"/>
        <w:right w:val="none" w:sz="0" w:space="0" w:color="auto"/>
      </w:divBdr>
    </w:div>
    <w:div w:id="528613528">
      <w:bodyDiv w:val="1"/>
      <w:marLeft w:val="0"/>
      <w:marRight w:val="0"/>
      <w:marTop w:val="0"/>
      <w:marBottom w:val="0"/>
      <w:divBdr>
        <w:top w:val="none" w:sz="0" w:space="0" w:color="auto"/>
        <w:left w:val="none" w:sz="0" w:space="0" w:color="auto"/>
        <w:bottom w:val="none" w:sz="0" w:space="0" w:color="auto"/>
        <w:right w:val="none" w:sz="0" w:space="0" w:color="auto"/>
      </w:divBdr>
      <w:divsChild>
        <w:div w:id="618025407">
          <w:marLeft w:val="360"/>
          <w:marRight w:val="0"/>
          <w:marTop w:val="200"/>
          <w:marBottom w:val="0"/>
          <w:divBdr>
            <w:top w:val="none" w:sz="0" w:space="0" w:color="auto"/>
            <w:left w:val="none" w:sz="0" w:space="0" w:color="auto"/>
            <w:bottom w:val="none" w:sz="0" w:space="0" w:color="auto"/>
            <w:right w:val="none" w:sz="0" w:space="0" w:color="auto"/>
          </w:divBdr>
        </w:div>
      </w:divsChild>
    </w:div>
    <w:div w:id="562719318">
      <w:bodyDiv w:val="1"/>
      <w:marLeft w:val="0"/>
      <w:marRight w:val="0"/>
      <w:marTop w:val="0"/>
      <w:marBottom w:val="0"/>
      <w:divBdr>
        <w:top w:val="none" w:sz="0" w:space="0" w:color="auto"/>
        <w:left w:val="none" w:sz="0" w:space="0" w:color="auto"/>
        <w:bottom w:val="none" w:sz="0" w:space="0" w:color="auto"/>
        <w:right w:val="none" w:sz="0" w:space="0" w:color="auto"/>
      </w:divBdr>
      <w:divsChild>
        <w:div w:id="355352400">
          <w:marLeft w:val="360"/>
          <w:marRight w:val="0"/>
          <w:marTop w:val="200"/>
          <w:marBottom w:val="0"/>
          <w:divBdr>
            <w:top w:val="none" w:sz="0" w:space="0" w:color="auto"/>
            <w:left w:val="none" w:sz="0" w:space="0" w:color="auto"/>
            <w:bottom w:val="none" w:sz="0" w:space="0" w:color="auto"/>
            <w:right w:val="none" w:sz="0" w:space="0" w:color="auto"/>
          </w:divBdr>
        </w:div>
        <w:div w:id="188645254">
          <w:marLeft w:val="360"/>
          <w:marRight w:val="0"/>
          <w:marTop w:val="200"/>
          <w:marBottom w:val="0"/>
          <w:divBdr>
            <w:top w:val="none" w:sz="0" w:space="0" w:color="auto"/>
            <w:left w:val="none" w:sz="0" w:space="0" w:color="auto"/>
            <w:bottom w:val="none" w:sz="0" w:space="0" w:color="auto"/>
            <w:right w:val="none" w:sz="0" w:space="0" w:color="auto"/>
          </w:divBdr>
        </w:div>
        <w:div w:id="2047631911">
          <w:marLeft w:val="360"/>
          <w:marRight w:val="0"/>
          <w:marTop w:val="200"/>
          <w:marBottom w:val="0"/>
          <w:divBdr>
            <w:top w:val="none" w:sz="0" w:space="0" w:color="auto"/>
            <w:left w:val="none" w:sz="0" w:space="0" w:color="auto"/>
            <w:bottom w:val="none" w:sz="0" w:space="0" w:color="auto"/>
            <w:right w:val="none" w:sz="0" w:space="0" w:color="auto"/>
          </w:divBdr>
        </w:div>
      </w:divsChild>
    </w:div>
    <w:div w:id="564875173">
      <w:bodyDiv w:val="1"/>
      <w:marLeft w:val="0"/>
      <w:marRight w:val="0"/>
      <w:marTop w:val="0"/>
      <w:marBottom w:val="0"/>
      <w:divBdr>
        <w:top w:val="none" w:sz="0" w:space="0" w:color="auto"/>
        <w:left w:val="none" w:sz="0" w:space="0" w:color="auto"/>
        <w:bottom w:val="none" w:sz="0" w:space="0" w:color="auto"/>
        <w:right w:val="none" w:sz="0" w:space="0" w:color="auto"/>
      </w:divBdr>
      <w:divsChild>
        <w:div w:id="1065950317">
          <w:marLeft w:val="360"/>
          <w:marRight w:val="0"/>
          <w:marTop w:val="200"/>
          <w:marBottom w:val="0"/>
          <w:divBdr>
            <w:top w:val="none" w:sz="0" w:space="0" w:color="auto"/>
            <w:left w:val="none" w:sz="0" w:space="0" w:color="auto"/>
            <w:bottom w:val="none" w:sz="0" w:space="0" w:color="auto"/>
            <w:right w:val="none" w:sz="0" w:space="0" w:color="auto"/>
          </w:divBdr>
        </w:div>
        <w:div w:id="2053260003">
          <w:marLeft w:val="360"/>
          <w:marRight w:val="0"/>
          <w:marTop w:val="200"/>
          <w:marBottom w:val="0"/>
          <w:divBdr>
            <w:top w:val="none" w:sz="0" w:space="0" w:color="auto"/>
            <w:left w:val="none" w:sz="0" w:space="0" w:color="auto"/>
            <w:bottom w:val="none" w:sz="0" w:space="0" w:color="auto"/>
            <w:right w:val="none" w:sz="0" w:space="0" w:color="auto"/>
          </w:divBdr>
        </w:div>
        <w:div w:id="1892380350">
          <w:marLeft w:val="360"/>
          <w:marRight w:val="0"/>
          <w:marTop w:val="200"/>
          <w:marBottom w:val="0"/>
          <w:divBdr>
            <w:top w:val="none" w:sz="0" w:space="0" w:color="auto"/>
            <w:left w:val="none" w:sz="0" w:space="0" w:color="auto"/>
            <w:bottom w:val="none" w:sz="0" w:space="0" w:color="auto"/>
            <w:right w:val="none" w:sz="0" w:space="0" w:color="auto"/>
          </w:divBdr>
        </w:div>
        <w:div w:id="609165223">
          <w:marLeft w:val="360"/>
          <w:marRight w:val="0"/>
          <w:marTop w:val="200"/>
          <w:marBottom w:val="0"/>
          <w:divBdr>
            <w:top w:val="none" w:sz="0" w:space="0" w:color="auto"/>
            <w:left w:val="none" w:sz="0" w:space="0" w:color="auto"/>
            <w:bottom w:val="none" w:sz="0" w:space="0" w:color="auto"/>
            <w:right w:val="none" w:sz="0" w:space="0" w:color="auto"/>
          </w:divBdr>
        </w:div>
        <w:div w:id="1855534968">
          <w:marLeft w:val="360"/>
          <w:marRight w:val="0"/>
          <w:marTop w:val="200"/>
          <w:marBottom w:val="0"/>
          <w:divBdr>
            <w:top w:val="none" w:sz="0" w:space="0" w:color="auto"/>
            <w:left w:val="none" w:sz="0" w:space="0" w:color="auto"/>
            <w:bottom w:val="none" w:sz="0" w:space="0" w:color="auto"/>
            <w:right w:val="none" w:sz="0" w:space="0" w:color="auto"/>
          </w:divBdr>
        </w:div>
        <w:div w:id="552928621">
          <w:marLeft w:val="360"/>
          <w:marRight w:val="0"/>
          <w:marTop w:val="200"/>
          <w:marBottom w:val="0"/>
          <w:divBdr>
            <w:top w:val="none" w:sz="0" w:space="0" w:color="auto"/>
            <w:left w:val="none" w:sz="0" w:space="0" w:color="auto"/>
            <w:bottom w:val="none" w:sz="0" w:space="0" w:color="auto"/>
            <w:right w:val="none" w:sz="0" w:space="0" w:color="auto"/>
          </w:divBdr>
        </w:div>
        <w:div w:id="1882590049">
          <w:marLeft w:val="360"/>
          <w:marRight w:val="0"/>
          <w:marTop w:val="200"/>
          <w:marBottom w:val="0"/>
          <w:divBdr>
            <w:top w:val="none" w:sz="0" w:space="0" w:color="auto"/>
            <w:left w:val="none" w:sz="0" w:space="0" w:color="auto"/>
            <w:bottom w:val="none" w:sz="0" w:space="0" w:color="auto"/>
            <w:right w:val="none" w:sz="0" w:space="0" w:color="auto"/>
          </w:divBdr>
        </w:div>
        <w:div w:id="2094544519">
          <w:marLeft w:val="360"/>
          <w:marRight w:val="0"/>
          <w:marTop w:val="200"/>
          <w:marBottom w:val="0"/>
          <w:divBdr>
            <w:top w:val="none" w:sz="0" w:space="0" w:color="auto"/>
            <w:left w:val="none" w:sz="0" w:space="0" w:color="auto"/>
            <w:bottom w:val="none" w:sz="0" w:space="0" w:color="auto"/>
            <w:right w:val="none" w:sz="0" w:space="0" w:color="auto"/>
          </w:divBdr>
        </w:div>
        <w:div w:id="330958771">
          <w:marLeft w:val="360"/>
          <w:marRight w:val="0"/>
          <w:marTop w:val="200"/>
          <w:marBottom w:val="0"/>
          <w:divBdr>
            <w:top w:val="none" w:sz="0" w:space="0" w:color="auto"/>
            <w:left w:val="none" w:sz="0" w:space="0" w:color="auto"/>
            <w:bottom w:val="none" w:sz="0" w:space="0" w:color="auto"/>
            <w:right w:val="none" w:sz="0" w:space="0" w:color="auto"/>
          </w:divBdr>
        </w:div>
        <w:div w:id="1157107422">
          <w:marLeft w:val="360"/>
          <w:marRight w:val="0"/>
          <w:marTop w:val="200"/>
          <w:marBottom w:val="0"/>
          <w:divBdr>
            <w:top w:val="none" w:sz="0" w:space="0" w:color="auto"/>
            <w:left w:val="none" w:sz="0" w:space="0" w:color="auto"/>
            <w:bottom w:val="none" w:sz="0" w:space="0" w:color="auto"/>
            <w:right w:val="none" w:sz="0" w:space="0" w:color="auto"/>
          </w:divBdr>
        </w:div>
        <w:div w:id="232080868">
          <w:marLeft w:val="360"/>
          <w:marRight w:val="0"/>
          <w:marTop w:val="200"/>
          <w:marBottom w:val="0"/>
          <w:divBdr>
            <w:top w:val="none" w:sz="0" w:space="0" w:color="auto"/>
            <w:left w:val="none" w:sz="0" w:space="0" w:color="auto"/>
            <w:bottom w:val="none" w:sz="0" w:space="0" w:color="auto"/>
            <w:right w:val="none" w:sz="0" w:space="0" w:color="auto"/>
          </w:divBdr>
        </w:div>
        <w:div w:id="1227257937">
          <w:marLeft w:val="360"/>
          <w:marRight w:val="0"/>
          <w:marTop w:val="200"/>
          <w:marBottom w:val="0"/>
          <w:divBdr>
            <w:top w:val="none" w:sz="0" w:space="0" w:color="auto"/>
            <w:left w:val="none" w:sz="0" w:space="0" w:color="auto"/>
            <w:bottom w:val="none" w:sz="0" w:space="0" w:color="auto"/>
            <w:right w:val="none" w:sz="0" w:space="0" w:color="auto"/>
          </w:divBdr>
        </w:div>
        <w:div w:id="2116900867">
          <w:marLeft w:val="360"/>
          <w:marRight w:val="0"/>
          <w:marTop w:val="200"/>
          <w:marBottom w:val="0"/>
          <w:divBdr>
            <w:top w:val="none" w:sz="0" w:space="0" w:color="auto"/>
            <w:left w:val="none" w:sz="0" w:space="0" w:color="auto"/>
            <w:bottom w:val="none" w:sz="0" w:space="0" w:color="auto"/>
            <w:right w:val="none" w:sz="0" w:space="0" w:color="auto"/>
          </w:divBdr>
        </w:div>
        <w:div w:id="1061487011">
          <w:marLeft w:val="360"/>
          <w:marRight w:val="0"/>
          <w:marTop w:val="200"/>
          <w:marBottom w:val="0"/>
          <w:divBdr>
            <w:top w:val="none" w:sz="0" w:space="0" w:color="auto"/>
            <w:left w:val="none" w:sz="0" w:space="0" w:color="auto"/>
            <w:bottom w:val="none" w:sz="0" w:space="0" w:color="auto"/>
            <w:right w:val="none" w:sz="0" w:space="0" w:color="auto"/>
          </w:divBdr>
        </w:div>
        <w:div w:id="961838775">
          <w:marLeft w:val="360"/>
          <w:marRight w:val="0"/>
          <w:marTop w:val="200"/>
          <w:marBottom w:val="0"/>
          <w:divBdr>
            <w:top w:val="none" w:sz="0" w:space="0" w:color="auto"/>
            <w:left w:val="none" w:sz="0" w:space="0" w:color="auto"/>
            <w:bottom w:val="none" w:sz="0" w:space="0" w:color="auto"/>
            <w:right w:val="none" w:sz="0" w:space="0" w:color="auto"/>
          </w:divBdr>
        </w:div>
        <w:div w:id="1037583609">
          <w:marLeft w:val="360"/>
          <w:marRight w:val="0"/>
          <w:marTop w:val="200"/>
          <w:marBottom w:val="0"/>
          <w:divBdr>
            <w:top w:val="none" w:sz="0" w:space="0" w:color="auto"/>
            <w:left w:val="none" w:sz="0" w:space="0" w:color="auto"/>
            <w:bottom w:val="none" w:sz="0" w:space="0" w:color="auto"/>
            <w:right w:val="none" w:sz="0" w:space="0" w:color="auto"/>
          </w:divBdr>
        </w:div>
      </w:divsChild>
    </w:div>
    <w:div w:id="626280052">
      <w:bodyDiv w:val="1"/>
      <w:marLeft w:val="0"/>
      <w:marRight w:val="0"/>
      <w:marTop w:val="0"/>
      <w:marBottom w:val="0"/>
      <w:divBdr>
        <w:top w:val="none" w:sz="0" w:space="0" w:color="auto"/>
        <w:left w:val="none" w:sz="0" w:space="0" w:color="auto"/>
        <w:bottom w:val="none" w:sz="0" w:space="0" w:color="auto"/>
        <w:right w:val="none" w:sz="0" w:space="0" w:color="auto"/>
      </w:divBdr>
      <w:divsChild>
        <w:div w:id="2007247692">
          <w:marLeft w:val="360"/>
          <w:marRight w:val="0"/>
          <w:marTop w:val="200"/>
          <w:marBottom w:val="0"/>
          <w:divBdr>
            <w:top w:val="none" w:sz="0" w:space="0" w:color="auto"/>
            <w:left w:val="none" w:sz="0" w:space="0" w:color="auto"/>
            <w:bottom w:val="none" w:sz="0" w:space="0" w:color="auto"/>
            <w:right w:val="none" w:sz="0" w:space="0" w:color="auto"/>
          </w:divBdr>
        </w:div>
      </w:divsChild>
    </w:div>
    <w:div w:id="709646403">
      <w:bodyDiv w:val="1"/>
      <w:marLeft w:val="0"/>
      <w:marRight w:val="0"/>
      <w:marTop w:val="0"/>
      <w:marBottom w:val="0"/>
      <w:divBdr>
        <w:top w:val="none" w:sz="0" w:space="0" w:color="auto"/>
        <w:left w:val="none" w:sz="0" w:space="0" w:color="auto"/>
        <w:bottom w:val="none" w:sz="0" w:space="0" w:color="auto"/>
        <w:right w:val="none" w:sz="0" w:space="0" w:color="auto"/>
      </w:divBdr>
    </w:div>
    <w:div w:id="757141135">
      <w:bodyDiv w:val="1"/>
      <w:marLeft w:val="0"/>
      <w:marRight w:val="0"/>
      <w:marTop w:val="0"/>
      <w:marBottom w:val="0"/>
      <w:divBdr>
        <w:top w:val="none" w:sz="0" w:space="0" w:color="auto"/>
        <w:left w:val="none" w:sz="0" w:space="0" w:color="auto"/>
        <w:bottom w:val="none" w:sz="0" w:space="0" w:color="auto"/>
        <w:right w:val="none" w:sz="0" w:space="0" w:color="auto"/>
      </w:divBdr>
      <w:divsChild>
        <w:div w:id="1127311843">
          <w:marLeft w:val="360"/>
          <w:marRight w:val="0"/>
          <w:marTop w:val="200"/>
          <w:marBottom w:val="0"/>
          <w:divBdr>
            <w:top w:val="none" w:sz="0" w:space="0" w:color="auto"/>
            <w:left w:val="none" w:sz="0" w:space="0" w:color="auto"/>
            <w:bottom w:val="none" w:sz="0" w:space="0" w:color="auto"/>
            <w:right w:val="none" w:sz="0" w:space="0" w:color="auto"/>
          </w:divBdr>
        </w:div>
        <w:div w:id="195313491">
          <w:marLeft w:val="360"/>
          <w:marRight w:val="0"/>
          <w:marTop w:val="200"/>
          <w:marBottom w:val="0"/>
          <w:divBdr>
            <w:top w:val="none" w:sz="0" w:space="0" w:color="auto"/>
            <w:left w:val="none" w:sz="0" w:space="0" w:color="auto"/>
            <w:bottom w:val="none" w:sz="0" w:space="0" w:color="auto"/>
            <w:right w:val="none" w:sz="0" w:space="0" w:color="auto"/>
          </w:divBdr>
        </w:div>
        <w:div w:id="1135871401">
          <w:marLeft w:val="360"/>
          <w:marRight w:val="0"/>
          <w:marTop w:val="200"/>
          <w:marBottom w:val="0"/>
          <w:divBdr>
            <w:top w:val="none" w:sz="0" w:space="0" w:color="auto"/>
            <w:left w:val="none" w:sz="0" w:space="0" w:color="auto"/>
            <w:bottom w:val="none" w:sz="0" w:space="0" w:color="auto"/>
            <w:right w:val="none" w:sz="0" w:space="0" w:color="auto"/>
          </w:divBdr>
        </w:div>
      </w:divsChild>
    </w:div>
    <w:div w:id="852379406">
      <w:bodyDiv w:val="1"/>
      <w:marLeft w:val="0"/>
      <w:marRight w:val="0"/>
      <w:marTop w:val="0"/>
      <w:marBottom w:val="0"/>
      <w:divBdr>
        <w:top w:val="none" w:sz="0" w:space="0" w:color="auto"/>
        <w:left w:val="none" w:sz="0" w:space="0" w:color="auto"/>
        <w:bottom w:val="none" w:sz="0" w:space="0" w:color="auto"/>
        <w:right w:val="none" w:sz="0" w:space="0" w:color="auto"/>
      </w:divBdr>
      <w:divsChild>
        <w:div w:id="695541441">
          <w:marLeft w:val="360"/>
          <w:marRight w:val="0"/>
          <w:marTop w:val="200"/>
          <w:marBottom w:val="0"/>
          <w:divBdr>
            <w:top w:val="none" w:sz="0" w:space="0" w:color="auto"/>
            <w:left w:val="none" w:sz="0" w:space="0" w:color="auto"/>
            <w:bottom w:val="none" w:sz="0" w:space="0" w:color="auto"/>
            <w:right w:val="none" w:sz="0" w:space="0" w:color="auto"/>
          </w:divBdr>
        </w:div>
        <w:div w:id="278689467">
          <w:marLeft w:val="360"/>
          <w:marRight w:val="0"/>
          <w:marTop w:val="200"/>
          <w:marBottom w:val="0"/>
          <w:divBdr>
            <w:top w:val="none" w:sz="0" w:space="0" w:color="auto"/>
            <w:left w:val="none" w:sz="0" w:space="0" w:color="auto"/>
            <w:bottom w:val="none" w:sz="0" w:space="0" w:color="auto"/>
            <w:right w:val="none" w:sz="0" w:space="0" w:color="auto"/>
          </w:divBdr>
        </w:div>
        <w:div w:id="1337420779">
          <w:marLeft w:val="360"/>
          <w:marRight w:val="0"/>
          <w:marTop w:val="200"/>
          <w:marBottom w:val="0"/>
          <w:divBdr>
            <w:top w:val="none" w:sz="0" w:space="0" w:color="auto"/>
            <w:left w:val="none" w:sz="0" w:space="0" w:color="auto"/>
            <w:bottom w:val="none" w:sz="0" w:space="0" w:color="auto"/>
            <w:right w:val="none" w:sz="0" w:space="0" w:color="auto"/>
          </w:divBdr>
        </w:div>
      </w:divsChild>
    </w:div>
    <w:div w:id="955023002">
      <w:bodyDiv w:val="1"/>
      <w:marLeft w:val="0"/>
      <w:marRight w:val="0"/>
      <w:marTop w:val="0"/>
      <w:marBottom w:val="0"/>
      <w:divBdr>
        <w:top w:val="none" w:sz="0" w:space="0" w:color="auto"/>
        <w:left w:val="none" w:sz="0" w:space="0" w:color="auto"/>
        <w:bottom w:val="none" w:sz="0" w:space="0" w:color="auto"/>
        <w:right w:val="none" w:sz="0" w:space="0" w:color="auto"/>
      </w:divBdr>
    </w:div>
    <w:div w:id="1013336199">
      <w:bodyDiv w:val="1"/>
      <w:marLeft w:val="0"/>
      <w:marRight w:val="0"/>
      <w:marTop w:val="0"/>
      <w:marBottom w:val="0"/>
      <w:divBdr>
        <w:top w:val="none" w:sz="0" w:space="0" w:color="auto"/>
        <w:left w:val="none" w:sz="0" w:space="0" w:color="auto"/>
        <w:bottom w:val="none" w:sz="0" w:space="0" w:color="auto"/>
        <w:right w:val="none" w:sz="0" w:space="0" w:color="auto"/>
      </w:divBdr>
      <w:divsChild>
        <w:div w:id="651755731">
          <w:marLeft w:val="360"/>
          <w:marRight w:val="0"/>
          <w:marTop w:val="200"/>
          <w:marBottom w:val="0"/>
          <w:divBdr>
            <w:top w:val="none" w:sz="0" w:space="0" w:color="auto"/>
            <w:left w:val="none" w:sz="0" w:space="0" w:color="auto"/>
            <w:bottom w:val="none" w:sz="0" w:space="0" w:color="auto"/>
            <w:right w:val="none" w:sz="0" w:space="0" w:color="auto"/>
          </w:divBdr>
        </w:div>
        <w:div w:id="465395265">
          <w:marLeft w:val="360"/>
          <w:marRight w:val="0"/>
          <w:marTop w:val="200"/>
          <w:marBottom w:val="0"/>
          <w:divBdr>
            <w:top w:val="none" w:sz="0" w:space="0" w:color="auto"/>
            <w:left w:val="none" w:sz="0" w:space="0" w:color="auto"/>
            <w:bottom w:val="none" w:sz="0" w:space="0" w:color="auto"/>
            <w:right w:val="none" w:sz="0" w:space="0" w:color="auto"/>
          </w:divBdr>
        </w:div>
        <w:div w:id="515466198">
          <w:marLeft w:val="360"/>
          <w:marRight w:val="0"/>
          <w:marTop w:val="200"/>
          <w:marBottom w:val="0"/>
          <w:divBdr>
            <w:top w:val="none" w:sz="0" w:space="0" w:color="auto"/>
            <w:left w:val="none" w:sz="0" w:space="0" w:color="auto"/>
            <w:bottom w:val="none" w:sz="0" w:space="0" w:color="auto"/>
            <w:right w:val="none" w:sz="0" w:space="0" w:color="auto"/>
          </w:divBdr>
        </w:div>
      </w:divsChild>
    </w:div>
    <w:div w:id="1038244015">
      <w:bodyDiv w:val="1"/>
      <w:marLeft w:val="0"/>
      <w:marRight w:val="0"/>
      <w:marTop w:val="0"/>
      <w:marBottom w:val="0"/>
      <w:divBdr>
        <w:top w:val="none" w:sz="0" w:space="0" w:color="auto"/>
        <w:left w:val="none" w:sz="0" w:space="0" w:color="auto"/>
        <w:bottom w:val="none" w:sz="0" w:space="0" w:color="auto"/>
        <w:right w:val="none" w:sz="0" w:space="0" w:color="auto"/>
      </w:divBdr>
    </w:div>
    <w:div w:id="1154639173">
      <w:bodyDiv w:val="1"/>
      <w:marLeft w:val="0"/>
      <w:marRight w:val="0"/>
      <w:marTop w:val="0"/>
      <w:marBottom w:val="0"/>
      <w:divBdr>
        <w:top w:val="none" w:sz="0" w:space="0" w:color="auto"/>
        <w:left w:val="none" w:sz="0" w:space="0" w:color="auto"/>
        <w:bottom w:val="none" w:sz="0" w:space="0" w:color="auto"/>
        <w:right w:val="none" w:sz="0" w:space="0" w:color="auto"/>
      </w:divBdr>
      <w:divsChild>
        <w:div w:id="163474880">
          <w:marLeft w:val="360"/>
          <w:marRight w:val="0"/>
          <w:marTop w:val="200"/>
          <w:marBottom w:val="0"/>
          <w:divBdr>
            <w:top w:val="none" w:sz="0" w:space="0" w:color="auto"/>
            <w:left w:val="none" w:sz="0" w:space="0" w:color="auto"/>
            <w:bottom w:val="none" w:sz="0" w:space="0" w:color="auto"/>
            <w:right w:val="none" w:sz="0" w:space="0" w:color="auto"/>
          </w:divBdr>
        </w:div>
        <w:div w:id="1376009149">
          <w:marLeft w:val="360"/>
          <w:marRight w:val="0"/>
          <w:marTop w:val="200"/>
          <w:marBottom w:val="0"/>
          <w:divBdr>
            <w:top w:val="none" w:sz="0" w:space="0" w:color="auto"/>
            <w:left w:val="none" w:sz="0" w:space="0" w:color="auto"/>
            <w:bottom w:val="none" w:sz="0" w:space="0" w:color="auto"/>
            <w:right w:val="none" w:sz="0" w:space="0" w:color="auto"/>
          </w:divBdr>
        </w:div>
        <w:div w:id="5137168">
          <w:marLeft w:val="1080"/>
          <w:marRight w:val="0"/>
          <w:marTop w:val="100"/>
          <w:marBottom w:val="0"/>
          <w:divBdr>
            <w:top w:val="none" w:sz="0" w:space="0" w:color="auto"/>
            <w:left w:val="none" w:sz="0" w:space="0" w:color="auto"/>
            <w:bottom w:val="none" w:sz="0" w:space="0" w:color="auto"/>
            <w:right w:val="none" w:sz="0" w:space="0" w:color="auto"/>
          </w:divBdr>
        </w:div>
        <w:div w:id="384835783">
          <w:marLeft w:val="1080"/>
          <w:marRight w:val="0"/>
          <w:marTop w:val="100"/>
          <w:marBottom w:val="0"/>
          <w:divBdr>
            <w:top w:val="none" w:sz="0" w:space="0" w:color="auto"/>
            <w:left w:val="none" w:sz="0" w:space="0" w:color="auto"/>
            <w:bottom w:val="none" w:sz="0" w:space="0" w:color="auto"/>
            <w:right w:val="none" w:sz="0" w:space="0" w:color="auto"/>
          </w:divBdr>
        </w:div>
        <w:div w:id="685522009">
          <w:marLeft w:val="1080"/>
          <w:marRight w:val="0"/>
          <w:marTop w:val="100"/>
          <w:marBottom w:val="0"/>
          <w:divBdr>
            <w:top w:val="none" w:sz="0" w:space="0" w:color="auto"/>
            <w:left w:val="none" w:sz="0" w:space="0" w:color="auto"/>
            <w:bottom w:val="none" w:sz="0" w:space="0" w:color="auto"/>
            <w:right w:val="none" w:sz="0" w:space="0" w:color="auto"/>
          </w:divBdr>
        </w:div>
        <w:div w:id="1861510544">
          <w:marLeft w:val="1080"/>
          <w:marRight w:val="0"/>
          <w:marTop w:val="100"/>
          <w:marBottom w:val="0"/>
          <w:divBdr>
            <w:top w:val="none" w:sz="0" w:space="0" w:color="auto"/>
            <w:left w:val="none" w:sz="0" w:space="0" w:color="auto"/>
            <w:bottom w:val="none" w:sz="0" w:space="0" w:color="auto"/>
            <w:right w:val="none" w:sz="0" w:space="0" w:color="auto"/>
          </w:divBdr>
        </w:div>
        <w:div w:id="448011421">
          <w:marLeft w:val="1080"/>
          <w:marRight w:val="0"/>
          <w:marTop w:val="100"/>
          <w:marBottom w:val="0"/>
          <w:divBdr>
            <w:top w:val="none" w:sz="0" w:space="0" w:color="auto"/>
            <w:left w:val="none" w:sz="0" w:space="0" w:color="auto"/>
            <w:bottom w:val="none" w:sz="0" w:space="0" w:color="auto"/>
            <w:right w:val="none" w:sz="0" w:space="0" w:color="auto"/>
          </w:divBdr>
        </w:div>
      </w:divsChild>
    </w:div>
    <w:div w:id="1179781488">
      <w:bodyDiv w:val="1"/>
      <w:marLeft w:val="0"/>
      <w:marRight w:val="0"/>
      <w:marTop w:val="0"/>
      <w:marBottom w:val="0"/>
      <w:divBdr>
        <w:top w:val="none" w:sz="0" w:space="0" w:color="auto"/>
        <w:left w:val="none" w:sz="0" w:space="0" w:color="auto"/>
        <w:bottom w:val="none" w:sz="0" w:space="0" w:color="auto"/>
        <w:right w:val="none" w:sz="0" w:space="0" w:color="auto"/>
      </w:divBdr>
      <w:divsChild>
        <w:div w:id="1548451610">
          <w:marLeft w:val="360"/>
          <w:marRight w:val="0"/>
          <w:marTop w:val="200"/>
          <w:marBottom w:val="0"/>
          <w:divBdr>
            <w:top w:val="none" w:sz="0" w:space="0" w:color="auto"/>
            <w:left w:val="none" w:sz="0" w:space="0" w:color="auto"/>
            <w:bottom w:val="none" w:sz="0" w:space="0" w:color="auto"/>
            <w:right w:val="none" w:sz="0" w:space="0" w:color="auto"/>
          </w:divBdr>
        </w:div>
        <w:div w:id="1832260173">
          <w:marLeft w:val="360"/>
          <w:marRight w:val="0"/>
          <w:marTop w:val="200"/>
          <w:marBottom w:val="0"/>
          <w:divBdr>
            <w:top w:val="none" w:sz="0" w:space="0" w:color="auto"/>
            <w:left w:val="none" w:sz="0" w:space="0" w:color="auto"/>
            <w:bottom w:val="none" w:sz="0" w:space="0" w:color="auto"/>
            <w:right w:val="none" w:sz="0" w:space="0" w:color="auto"/>
          </w:divBdr>
        </w:div>
        <w:div w:id="96411744">
          <w:marLeft w:val="720"/>
          <w:marRight w:val="0"/>
          <w:marTop w:val="200"/>
          <w:marBottom w:val="0"/>
          <w:divBdr>
            <w:top w:val="none" w:sz="0" w:space="0" w:color="auto"/>
            <w:left w:val="none" w:sz="0" w:space="0" w:color="auto"/>
            <w:bottom w:val="none" w:sz="0" w:space="0" w:color="auto"/>
            <w:right w:val="none" w:sz="0" w:space="0" w:color="auto"/>
          </w:divBdr>
        </w:div>
        <w:div w:id="511341485">
          <w:marLeft w:val="720"/>
          <w:marRight w:val="0"/>
          <w:marTop w:val="200"/>
          <w:marBottom w:val="0"/>
          <w:divBdr>
            <w:top w:val="none" w:sz="0" w:space="0" w:color="auto"/>
            <w:left w:val="none" w:sz="0" w:space="0" w:color="auto"/>
            <w:bottom w:val="none" w:sz="0" w:space="0" w:color="auto"/>
            <w:right w:val="none" w:sz="0" w:space="0" w:color="auto"/>
          </w:divBdr>
        </w:div>
        <w:div w:id="2058360615">
          <w:marLeft w:val="720"/>
          <w:marRight w:val="0"/>
          <w:marTop w:val="200"/>
          <w:marBottom w:val="0"/>
          <w:divBdr>
            <w:top w:val="none" w:sz="0" w:space="0" w:color="auto"/>
            <w:left w:val="none" w:sz="0" w:space="0" w:color="auto"/>
            <w:bottom w:val="none" w:sz="0" w:space="0" w:color="auto"/>
            <w:right w:val="none" w:sz="0" w:space="0" w:color="auto"/>
          </w:divBdr>
        </w:div>
        <w:div w:id="1620137702">
          <w:marLeft w:val="360"/>
          <w:marRight w:val="0"/>
          <w:marTop w:val="200"/>
          <w:marBottom w:val="0"/>
          <w:divBdr>
            <w:top w:val="none" w:sz="0" w:space="0" w:color="auto"/>
            <w:left w:val="none" w:sz="0" w:space="0" w:color="auto"/>
            <w:bottom w:val="none" w:sz="0" w:space="0" w:color="auto"/>
            <w:right w:val="none" w:sz="0" w:space="0" w:color="auto"/>
          </w:divBdr>
        </w:div>
      </w:divsChild>
    </w:div>
    <w:div w:id="1209688486">
      <w:bodyDiv w:val="1"/>
      <w:marLeft w:val="0"/>
      <w:marRight w:val="0"/>
      <w:marTop w:val="0"/>
      <w:marBottom w:val="0"/>
      <w:divBdr>
        <w:top w:val="none" w:sz="0" w:space="0" w:color="auto"/>
        <w:left w:val="none" w:sz="0" w:space="0" w:color="auto"/>
        <w:bottom w:val="none" w:sz="0" w:space="0" w:color="auto"/>
        <w:right w:val="none" w:sz="0" w:space="0" w:color="auto"/>
      </w:divBdr>
      <w:divsChild>
        <w:div w:id="538124888">
          <w:marLeft w:val="360"/>
          <w:marRight w:val="0"/>
          <w:marTop w:val="200"/>
          <w:marBottom w:val="0"/>
          <w:divBdr>
            <w:top w:val="none" w:sz="0" w:space="0" w:color="auto"/>
            <w:left w:val="none" w:sz="0" w:space="0" w:color="auto"/>
            <w:bottom w:val="none" w:sz="0" w:space="0" w:color="auto"/>
            <w:right w:val="none" w:sz="0" w:space="0" w:color="auto"/>
          </w:divBdr>
        </w:div>
        <w:div w:id="1704860103">
          <w:marLeft w:val="907"/>
          <w:marRight w:val="0"/>
          <w:marTop w:val="200"/>
          <w:marBottom w:val="0"/>
          <w:divBdr>
            <w:top w:val="none" w:sz="0" w:space="0" w:color="auto"/>
            <w:left w:val="none" w:sz="0" w:space="0" w:color="auto"/>
            <w:bottom w:val="none" w:sz="0" w:space="0" w:color="auto"/>
            <w:right w:val="none" w:sz="0" w:space="0" w:color="auto"/>
          </w:divBdr>
        </w:div>
        <w:div w:id="1558590087">
          <w:marLeft w:val="907"/>
          <w:marRight w:val="0"/>
          <w:marTop w:val="200"/>
          <w:marBottom w:val="0"/>
          <w:divBdr>
            <w:top w:val="none" w:sz="0" w:space="0" w:color="auto"/>
            <w:left w:val="none" w:sz="0" w:space="0" w:color="auto"/>
            <w:bottom w:val="none" w:sz="0" w:space="0" w:color="auto"/>
            <w:right w:val="none" w:sz="0" w:space="0" w:color="auto"/>
          </w:divBdr>
        </w:div>
        <w:div w:id="1196430146">
          <w:marLeft w:val="907"/>
          <w:marRight w:val="0"/>
          <w:marTop w:val="200"/>
          <w:marBottom w:val="0"/>
          <w:divBdr>
            <w:top w:val="none" w:sz="0" w:space="0" w:color="auto"/>
            <w:left w:val="none" w:sz="0" w:space="0" w:color="auto"/>
            <w:bottom w:val="none" w:sz="0" w:space="0" w:color="auto"/>
            <w:right w:val="none" w:sz="0" w:space="0" w:color="auto"/>
          </w:divBdr>
        </w:div>
        <w:div w:id="1791509565">
          <w:marLeft w:val="907"/>
          <w:marRight w:val="0"/>
          <w:marTop w:val="200"/>
          <w:marBottom w:val="0"/>
          <w:divBdr>
            <w:top w:val="none" w:sz="0" w:space="0" w:color="auto"/>
            <w:left w:val="none" w:sz="0" w:space="0" w:color="auto"/>
            <w:bottom w:val="none" w:sz="0" w:space="0" w:color="auto"/>
            <w:right w:val="none" w:sz="0" w:space="0" w:color="auto"/>
          </w:divBdr>
        </w:div>
        <w:div w:id="772626256">
          <w:marLeft w:val="907"/>
          <w:marRight w:val="0"/>
          <w:marTop w:val="200"/>
          <w:marBottom w:val="0"/>
          <w:divBdr>
            <w:top w:val="none" w:sz="0" w:space="0" w:color="auto"/>
            <w:left w:val="none" w:sz="0" w:space="0" w:color="auto"/>
            <w:bottom w:val="none" w:sz="0" w:space="0" w:color="auto"/>
            <w:right w:val="none" w:sz="0" w:space="0" w:color="auto"/>
          </w:divBdr>
        </w:div>
      </w:divsChild>
    </w:div>
    <w:div w:id="1225750042">
      <w:bodyDiv w:val="1"/>
      <w:marLeft w:val="0"/>
      <w:marRight w:val="0"/>
      <w:marTop w:val="0"/>
      <w:marBottom w:val="0"/>
      <w:divBdr>
        <w:top w:val="none" w:sz="0" w:space="0" w:color="auto"/>
        <w:left w:val="none" w:sz="0" w:space="0" w:color="auto"/>
        <w:bottom w:val="none" w:sz="0" w:space="0" w:color="auto"/>
        <w:right w:val="none" w:sz="0" w:space="0" w:color="auto"/>
      </w:divBdr>
      <w:divsChild>
        <w:div w:id="659193209">
          <w:marLeft w:val="360"/>
          <w:marRight w:val="0"/>
          <w:marTop w:val="200"/>
          <w:marBottom w:val="0"/>
          <w:divBdr>
            <w:top w:val="none" w:sz="0" w:space="0" w:color="auto"/>
            <w:left w:val="none" w:sz="0" w:space="0" w:color="auto"/>
            <w:bottom w:val="none" w:sz="0" w:space="0" w:color="auto"/>
            <w:right w:val="none" w:sz="0" w:space="0" w:color="auto"/>
          </w:divBdr>
        </w:div>
        <w:div w:id="818766839">
          <w:marLeft w:val="360"/>
          <w:marRight w:val="0"/>
          <w:marTop w:val="200"/>
          <w:marBottom w:val="0"/>
          <w:divBdr>
            <w:top w:val="none" w:sz="0" w:space="0" w:color="auto"/>
            <w:left w:val="none" w:sz="0" w:space="0" w:color="auto"/>
            <w:bottom w:val="none" w:sz="0" w:space="0" w:color="auto"/>
            <w:right w:val="none" w:sz="0" w:space="0" w:color="auto"/>
          </w:divBdr>
        </w:div>
        <w:div w:id="1681813247">
          <w:marLeft w:val="360"/>
          <w:marRight w:val="0"/>
          <w:marTop w:val="200"/>
          <w:marBottom w:val="0"/>
          <w:divBdr>
            <w:top w:val="none" w:sz="0" w:space="0" w:color="auto"/>
            <w:left w:val="none" w:sz="0" w:space="0" w:color="auto"/>
            <w:bottom w:val="none" w:sz="0" w:space="0" w:color="auto"/>
            <w:right w:val="none" w:sz="0" w:space="0" w:color="auto"/>
          </w:divBdr>
        </w:div>
      </w:divsChild>
    </w:div>
    <w:div w:id="1244491859">
      <w:bodyDiv w:val="1"/>
      <w:marLeft w:val="0"/>
      <w:marRight w:val="0"/>
      <w:marTop w:val="0"/>
      <w:marBottom w:val="0"/>
      <w:divBdr>
        <w:top w:val="none" w:sz="0" w:space="0" w:color="auto"/>
        <w:left w:val="none" w:sz="0" w:space="0" w:color="auto"/>
        <w:bottom w:val="none" w:sz="0" w:space="0" w:color="auto"/>
        <w:right w:val="none" w:sz="0" w:space="0" w:color="auto"/>
      </w:divBdr>
      <w:divsChild>
        <w:div w:id="1289512945">
          <w:marLeft w:val="360"/>
          <w:marRight w:val="0"/>
          <w:marTop w:val="200"/>
          <w:marBottom w:val="0"/>
          <w:divBdr>
            <w:top w:val="none" w:sz="0" w:space="0" w:color="auto"/>
            <w:left w:val="none" w:sz="0" w:space="0" w:color="auto"/>
            <w:bottom w:val="none" w:sz="0" w:space="0" w:color="auto"/>
            <w:right w:val="none" w:sz="0" w:space="0" w:color="auto"/>
          </w:divBdr>
        </w:div>
        <w:div w:id="686491325">
          <w:marLeft w:val="907"/>
          <w:marRight w:val="0"/>
          <w:marTop w:val="200"/>
          <w:marBottom w:val="0"/>
          <w:divBdr>
            <w:top w:val="none" w:sz="0" w:space="0" w:color="auto"/>
            <w:left w:val="none" w:sz="0" w:space="0" w:color="auto"/>
            <w:bottom w:val="none" w:sz="0" w:space="0" w:color="auto"/>
            <w:right w:val="none" w:sz="0" w:space="0" w:color="auto"/>
          </w:divBdr>
        </w:div>
        <w:div w:id="2115709698">
          <w:marLeft w:val="907"/>
          <w:marRight w:val="0"/>
          <w:marTop w:val="200"/>
          <w:marBottom w:val="0"/>
          <w:divBdr>
            <w:top w:val="none" w:sz="0" w:space="0" w:color="auto"/>
            <w:left w:val="none" w:sz="0" w:space="0" w:color="auto"/>
            <w:bottom w:val="none" w:sz="0" w:space="0" w:color="auto"/>
            <w:right w:val="none" w:sz="0" w:space="0" w:color="auto"/>
          </w:divBdr>
        </w:div>
        <w:div w:id="101188956">
          <w:marLeft w:val="907"/>
          <w:marRight w:val="0"/>
          <w:marTop w:val="200"/>
          <w:marBottom w:val="0"/>
          <w:divBdr>
            <w:top w:val="none" w:sz="0" w:space="0" w:color="auto"/>
            <w:left w:val="none" w:sz="0" w:space="0" w:color="auto"/>
            <w:bottom w:val="none" w:sz="0" w:space="0" w:color="auto"/>
            <w:right w:val="none" w:sz="0" w:space="0" w:color="auto"/>
          </w:divBdr>
        </w:div>
        <w:div w:id="1036465740">
          <w:marLeft w:val="907"/>
          <w:marRight w:val="0"/>
          <w:marTop w:val="200"/>
          <w:marBottom w:val="0"/>
          <w:divBdr>
            <w:top w:val="none" w:sz="0" w:space="0" w:color="auto"/>
            <w:left w:val="none" w:sz="0" w:space="0" w:color="auto"/>
            <w:bottom w:val="none" w:sz="0" w:space="0" w:color="auto"/>
            <w:right w:val="none" w:sz="0" w:space="0" w:color="auto"/>
          </w:divBdr>
        </w:div>
        <w:div w:id="193229804">
          <w:marLeft w:val="907"/>
          <w:marRight w:val="0"/>
          <w:marTop w:val="200"/>
          <w:marBottom w:val="0"/>
          <w:divBdr>
            <w:top w:val="none" w:sz="0" w:space="0" w:color="auto"/>
            <w:left w:val="none" w:sz="0" w:space="0" w:color="auto"/>
            <w:bottom w:val="none" w:sz="0" w:space="0" w:color="auto"/>
            <w:right w:val="none" w:sz="0" w:space="0" w:color="auto"/>
          </w:divBdr>
        </w:div>
      </w:divsChild>
    </w:div>
    <w:div w:id="1252281539">
      <w:bodyDiv w:val="1"/>
      <w:marLeft w:val="0"/>
      <w:marRight w:val="0"/>
      <w:marTop w:val="0"/>
      <w:marBottom w:val="0"/>
      <w:divBdr>
        <w:top w:val="none" w:sz="0" w:space="0" w:color="auto"/>
        <w:left w:val="none" w:sz="0" w:space="0" w:color="auto"/>
        <w:bottom w:val="none" w:sz="0" w:space="0" w:color="auto"/>
        <w:right w:val="none" w:sz="0" w:space="0" w:color="auto"/>
      </w:divBdr>
      <w:divsChild>
        <w:div w:id="41829354">
          <w:marLeft w:val="360"/>
          <w:marRight w:val="0"/>
          <w:marTop w:val="200"/>
          <w:marBottom w:val="0"/>
          <w:divBdr>
            <w:top w:val="none" w:sz="0" w:space="0" w:color="auto"/>
            <w:left w:val="none" w:sz="0" w:space="0" w:color="auto"/>
            <w:bottom w:val="none" w:sz="0" w:space="0" w:color="auto"/>
            <w:right w:val="none" w:sz="0" w:space="0" w:color="auto"/>
          </w:divBdr>
        </w:div>
        <w:div w:id="424151876">
          <w:marLeft w:val="360"/>
          <w:marRight w:val="0"/>
          <w:marTop w:val="200"/>
          <w:marBottom w:val="0"/>
          <w:divBdr>
            <w:top w:val="none" w:sz="0" w:space="0" w:color="auto"/>
            <w:left w:val="none" w:sz="0" w:space="0" w:color="auto"/>
            <w:bottom w:val="none" w:sz="0" w:space="0" w:color="auto"/>
            <w:right w:val="none" w:sz="0" w:space="0" w:color="auto"/>
          </w:divBdr>
        </w:div>
        <w:div w:id="597980807">
          <w:marLeft w:val="360"/>
          <w:marRight w:val="0"/>
          <w:marTop w:val="200"/>
          <w:marBottom w:val="0"/>
          <w:divBdr>
            <w:top w:val="none" w:sz="0" w:space="0" w:color="auto"/>
            <w:left w:val="none" w:sz="0" w:space="0" w:color="auto"/>
            <w:bottom w:val="none" w:sz="0" w:space="0" w:color="auto"/>
            <w:right w:val="none" w:sz="0" w:space="0" w:color="auto"/>
          </w:divBdr>
        </w:div>
      </w:divsChild>
    </w:div>
    <w:div w:id="1322344817">
      <w:bodyDiv w:val="1"/>
      <w:marLeft w:val="0"/>
      <w:marRight w:val="0"/>
      <w:marTop w:val="0"/>
      <w:marBottom w:val="0"/>
      <w:divBdr>
        <w:top w:val="none" w:sz="0" w:space="0" w:color="auto"/>
        <w:left w:val="none" w:sz="0" w:space="0" w:color="auto"/>
        <w:bottom w:val="none" w:sz="0" w:space="0" w:color="auto"/>
        <w:right w:val="none" w:sz="0" w:space="0" w:color="auto"/>
      </w:divBdr>
    </w:div>
    <w:div w:id="1356541568">
      <w:bodyDiv w:val="1"/>
      <w:marLeft w:val="0"/>
      <w:marRight w:val="0"/>
      <w:marTop w:val="0"/>
      <w:marBottom w:val="0"/>
      <w:divBdr>
        <w:top w:val="none" w:sz="0" w:space="0" w:color="auto"/>
        <w:left w:val="none" w:sz="0" w:space="0" w:color="auto"/>
        <w:bottom w:val="none" w:sz="0" w:space="0" w:color="auto"/>
        <w:right w:val="none" w:sz="0" w:space="0" w:color="auto"/>
      </w:divBdr>
      <w:divsChild>
        <w:div w:id="2009551963">
          <w:marLeft w:val="360"/>
          <w:marRight w:val="0"/>
          <w:marTop w:val="200"/>
          <w:marBottom w:val="0"/>
          <w:divBdr>
            <w:top w:val="none" w:sz="0" w:space="0" w:color="auto"/>
            <w:left w:val="none" w:sz="0" w:space="0" w:color="auto"/>
            <w:bottom w:val="none" w:sz="0" w:space="0" w:color="auto"/>
            <w:right w:val="none" w:sz="0" w:space="0" w:color="auto"/>
          </w:divBdr>
        </w:div>
        <w:div w:id="109203456">
          <w:marLeft w:val="360"/>
          <w:marRight w:val="0"/>
          <w:marTop w:val="200"/>
          <w:marBottom w:val="0"/>
          <w:divBdr>
            <w:top w:val="none" w:sz="0" w:space="0" w:color="auto"/>
            <w:left w:val="none" w:sz="0" w:space="0" w:color="auto"/>
            <w:bottom w:val="none" w:sz="0" w:space="0" w:color="auto"/>
            <w:right w:val="none" w:sz="0" w:space="0" w:color="auto"/>
          </w:divBdr>
        </w:div>
        <w:div w:id="1581207166">
          <w:marLeft w:val="360"/>
          <w:marRight w:val="0"/>
          <w:marTop w:val="200"/>
          <w:marBottom w:val="0"/>
          <w:divBdr>
            <w:top w:val="none" w:sz="0" w:space="0" w:color="auto"/>
            <w:left w:val="none" w:sz="0" w:space="0" w:color="auto"/>
            <w:bottom w:val="none" w:sz="0" w:space="0" w:color="auto"/>
            <w:right w:val="none" w:sz="0" w:space="0" w:color="auto"/>
          </w:divBdr>
        </w:div>
      </w:divsChild>
    </w:div>
    <w:div w:id="1497064093">
      <w:bodyDiv w:val="1"/>
      <w:marLeft w:val="0"/>
      <w:marRight w:val="0"/>
      <w:marTop w:val="0"/>
      <w:marBottom w:val="0"/>
      <w:divBdr>
        <w:top w:val="none" w:sz="0" w:space="0" w:color="auto"/>
        <w:left w:val="none" w:sz="0" w:space="0" w:color="auto"/>
        <w:bottom w:val="none" w:sz="0" w:space="0" w:color="auto"/>
        <w:right w:val="none" w:sz="0" w:space="0" w:color="auto"/>
      </w:divBdr>
      <w:divsChild>
        <w:div w:id="1923484102">
          <w:marLeft w:val="360"/>
          <w:marRight w:val="0"/>
          <w:marTop w:val="200"/>
          <w:marBottom w:val="0"/>
          <w:divBdr>
            <w:top w:val="none" w:sz="0" w:space="0" w:color="auto"/>
            <w:left w:val="none" w:sz="0" w:space="0" w:color="auto"/>
            <w:bottom w:val="none" w:sz="0" w:space="0" w:color="auto"/>
            <w:right w:val="none" w:sz="0" w:space="0" w:color="auto"/>
          </w:divBdr>
        </w:div>
        <w:div w:id="1727796682">
          <w:marLeft w:val="360"/>
          <w:marRight w:val="0"/>
          <w:marTop w:val="200"/>
          <w:marBottom w:val="0"/>
          <w:divBdr>
            <w:top w:val="none" w:sz="0" w:space="0" w:color="auto"/>
            <w:left w:val="none" w:sz="0" w:space="0" w:color="auto"/>
            <w:bottom w:val="none" w:sz="0" w:space="0" w:color="auto"/>
            <w:right w:val="none" w:sz="0" w:space="0" w:color="auto"/>
          </w:divBdr>
        </w:div>
        <w:div w:id="1221750277">
          <w:marLeft w:val="360"/>
          <w:marRight w:val="0"/>
          <w:marTop w:val="200"/>
          <w:marBottom w:val="0"/>
          <w:divBdr>
            <w:top w:val="none" w:sz="0" w:space="0" w:color="auto"/>
            <w:left w:val="none" w:sz="0" w:space="0" w:color="auto"/>
            <w:bottom w:val="none" w:sz="0" w:space="0" w:color="auto"/>
            <w:right w:val="none" w:sz="0" w:space="0" w:color="auto"/>
          </w:divBdr>
        </w:div>
        <w:div w:id="1480686097">
          <w:marLeft w:val="1080"/>
          <w:marRight w:val="0"/>
          <w:marTop w:val="100"/>
          <w:marBottom w:val="0"/>
          <w:divBdr>
            <w:top w:val="none" w:sz="0" w:space="0" w:color="auto"/>
            <w:left w:val="none" w:sz="0" w:space="0" w:color="auto"/>
            <w:bottom w:val="none" w:sz="0" w:space="0" w:color="auto"/>
            <w:right w:val="none" w:sz="0" w:space="0" w:color="auto"/>
          </w:divBdr>
        </w:div>
        <w:div w:id="707027293">
          <w:marLeft w:val="1080"/>
          <w:marRight w:val="0"/>
          <w:marTop w:val="100"/>
          <w:marBottom w:val="0"/>
          <w:divBdr>
            <w:top w:val="none" w:sz="0" w:space="0" w:color="auto"/>
            <w:left w:val="none" w:sz="0" w:space="0" w:color="auto"/>
            <w:bottom w:val="none" w:sz="0" w:space="0" w:color="auto"/>
            <w:right w:val="none" w:sz="0" w:space="0" w:color="auto"/>
          </w:divBdr>
        </w:div>
        <w:div w:id="2045786597">
          <w:marLeft w:val="1080"/>
          <w:marRight w:val="0"/>
          <w:marTop w:val="100"/>
          <w:marBottom w:val="0"/>
          <w:divBdr>
            <w:top w:val="none" w:sz="0" w:space="0" w:color="auto"/>
            <w:left w:val="none" w:sz="0" w:space="0" w:color="auto"/>
            <w:bottom w:val="none" w:sz="0" w:space="0" w:color="auto"/>
            <w:right w:val="none" w:sz="0" w:space="0" w:color="auto"/>
          </w:divBdr>
        </w:div>
        <w:div w:id="1189220163">
          <w:marLeft w:val="1080"/>
          <w:marRight w:val="0"/>
          <w:marTop w:val="100"/>
          <w:marBottom w:val="0"/>
          <w:divBdr>
            <w:top w:val="none" w:sz="0" w:space="0" w:color="auto"/>
            <w:left w:val="none" w:sz="0" w:space="0" w:color="auto"/>
            <w:bottom w:val="none" w:sz="0" w:space="0" w:color="auto"/>
            <w:right w:val="none" w:sz="0" w:space="0" w:color="auto"/>
          </w:divBdr>
        </w:div>
        <w:div w:id="1055395839">
          <w:marLeft w:val="1080"/>
          <w:marRight w:val="0"/>
          <w:marTop w:val="100"/>
          <w:marBottom w:val="0"/>
          <w:divBdr>
            <w:top w:val="none" w:sz="0" w:space="0" w:color="auto"/>
            <w:left w:val="none" w:sz="0" w:space="0" w:color="auto"/>
            <w:bottom w:val="none" w:sz="0" w:space="0" w:color="auto"/>
            <w:right w:val="none" w:sz="0" w:space="0" w:color="auto"/>
          </w:divBdr>
        </w:div>
        <w:div w:id="1620792021">
          <w:marLeft w:val="1080"/>
          <w:marRight w:val="0"/>
          <w:marTop w:val="100"/>
          <w:marBottom w:val="0"/>
          <w:divBdr>
            <w:top w:val="none" w:sz="0" w:space="0" w:color="auto"/>
            <w:left w:val="none" w:sz="0" w:space="0" w:color="auto"/>
            <w:bottom w:val="none" w:sz="0" w:space="0" w:color="auto"/>
            <w:right w:val="none" w:sz="0" w:space="0" w:color="auto"/>
          </w:divBdr>
        </w:div>
      </w:divsChild>
    </w:div>
    <w:div w:id="1508710462">
      <w:bodyDiv w:val="1"/>
      <w:marLeft w:val="0"/>
      <w:marRight w:val="0"/>
      <w:marTop w:val="0"/>
      <w:marBottom w:val="0"/>
      <w:divBdr>
        <w:top w:val="none" w:sz="0" w:space="0" w:color="auto"/>
        <w:left w:val="none" w:sz="0" w:space="0" w:color="auto"/>
        <w:bottom w:val="none" w:sz="0" w:space="0" w:color="auto"/>
        <w:right w:val="none" w:sz="0" w:space="0" w:color="auto"/>
      </w:divBdr>
      <w:divsChild>
        <w:div w:id="1601404280">
          <w:marLeft w:val="360"/>
          <w:marRight w:val="0"/>
          <w:marTop w:val="200"/>
          <w:marBottom w:val="0"/>
          <w:divBdr>
            <w:top w:val="none" w:sz="0" w:space="0" w:color="auto"/>
            <w:left w:val="none" w:sz="0" w:space="0" w:color="auto"/>
            <w:bottom w:val="none" w:sz="0" w:space="0" w:color="auto"/>
            <w:right w:val="none" w:sz="0" w:space="0" w:color="auto"/>
          </w:divBdr>
        </w:div>
        <w:div w:id="683672498">
          <w:marLeft w:val="360"/>
          <w:marRight w:val="0"/>
          <w:marTop w:val="200"/>
          <w:marBottom w:val="0"/>
          <w:divBdr>
            <w:top w:val="none" w:sz="0" w:space="0" w:color="auto"/>
            <w:left w:val="none" w:sz="0" w:space="0" w:color="auto"/>
            <w:bottom w:val="none" w:sz="0" w:space="0" w:color="auto"/>
            <w:right w:val="none" w:sz="0" w:space="0" w:color="auto"/>
          </w:divBdr>
        </w:div>
        <w:div w:id="11759565">
          <w:marLeft w:val="360"/>
          <w:marRight w:val="0"/>
          <w:marTop w:val="200"/>
          <w:marBottom w:val="0"/>
          <w:divBdr>
            <w:top w:val="none" w:sz="0" w:space="0" w:color="auto"/>
            <w:left w:val="none" w:sz="0" w:space="0" w:color="auto"/>
            <w:bottom w:val="none" w:sz="0" w:space="0" w:color="auto"/>
            <w:right w:val="none" w:sz="0" w:space="0" w:color="auto"/>
          </w:divBdr>
        </w:div>
        <w:div w:id="330762024">
          <w:marLeft w:val="360"/>
          <w:marRight w:val="0"/>
          <w:marTop w:val="200"/>
          <w:marBottom w:val="0"/>
          <w:divBdr>
            <w:top w:val="none" w:sz="0" w:space="0" w:color="auto"/>
            <w:left w:val="none" w:sz="0" w:space="0" w:color="auto"/>
            <w:bottom w:val="none" w:sz="0" w:space="0" w:color="auto"/>
            <w:right w:val="none" w:sz="0" w:space="0" w:color="auto"/>
          </w:divBdr>
        </w:div>
        <w:div w:id="1394233950">
          <w:marLeft w:val="360"/>
          <w:marRight w:val="0"/>
          <w:marTop w:val="200"/>
          <w:marBottom w:val="0"/>
          <w:divBdr>
            <w:top w:val="none" w:sz="0" w:space="0" w:color="auto"/>
            <w:left w:val="none" w:sz="0" w:space="0" w:color="auto"/>
            <w:bottom w:val="none" w:sz="0" w:space="0" w:color="auto"/>
            <w:right w:val="none" w:sz="0" w:space="0" w:color="auto"/>
          </w:divBdr>
        </w:div>
        <w:div w:id="1520197868">
          <w:marLeft w:val="360"/>
          <w:marRight w:val="0"/>
          <w:marTop w:val="200"/>
          <w:marBottom w:val="0"/>
          <w:divBdr>
            <w:top w:val="none" w:sz="0" w:space="0" w:color="auto"/>
            <w:left w:val="none" w:sz="0" w:space="0" w:color="auto"/>
            <w:bottom w:val="none" w:sz="0" w:space="0" w:color="auto"/>
            <w:right w:val="none" w:sz="0" w:space="0" w:color="auto"/>
          </w:divBdr>
        </w:div>
      </w:divsChild>
    </w:div>
    <w:div w:id="1510292088">
      <w:bodyDiv w:val="1"/>
      <w:marLeft w:val="0"/>
      <w:marRight w:val="0"/>
      <w:marTop w:val="0"/>
      <w:marBottom w:val="0"/>
      <w:divBdr>
        <w:top w:val="none" w:sz="0" w:space="0" w:color="auto"/>
        <w:left w:val="none" w:sz="0" w:space="0" w:color="auto"/>
        <w:bottom w:val="none" w:sz="0" w:space="0" w:color="auto"/>
        <w:right w:val="none" w:sz="0" w:space="0" w:color="auto"/>
      </w:divBdr>
    </w:div>
    <w:div w:id="1524175343">
      <w:bodyDiv w:val="1"/>
      <w:marLeft w:val="0"/>
      <w:marRight w:val="0"/>
      <w:marTop w:val="0"/>
      <w:marBottom w:val="0"/>
      <w:divBdr>
        <w:top w:val="none" w:sz="0" w:space="0" w:color="auto"/>
        <w:left w:val="none" w:sz="0" w:space="0" w:color="auto"/>
        <w:bottom w:val="none" w:sz="0" w:space="0" w:color="auto"/>
        <w:right w:val="none" w:sz="0" w:space="0" w:color="auto"/>
      </w:divBdr>
    </w:div>
    <w:div w:id="1526014490">
      <w:bodyDiv w:val="1"/>
      <w:marLeft w:val="0"/>
      <w:marRight w:val="0"/>
      <w:marTop w:val="0"/>
      <w:marBottom w:val="0"/>
      <w:divBdr>
        <w:top w:val="none" w:sz="0" w:space="0" w:color="auto"/>
        <w:left w:val="none" w:sz="0" w:space="0" w:color="auto"/>
        <w:bottom w:val="none" w:sz="0" w:space="0" w:color="auto"/>
        <w:right w:val="none" w:sz="0" w:space="0" w:color="auto"/>
      </w:divBdr>
      <w:divsChild>
        <w:div w:id="1664359251">
          <w:marLeft w:val="360"/>
          <w:marRight w:val="0"/>
          <w:marTop w:val="200"/>
          <w:marBottom w:val="0"/>
          <w:divBdr>
            <w:top w:val="none" w:sz="0" w:space="0" w:color="auto"/>
            <w:left w:val="none" w:sz="0" w:space="0" w:color="auto"/>
            <w:bottom w:val="none" w:sz="0" w:space="0" w:color="auto"/>
            <w:right w:val="none" w:sz="0" w:space="0" w:color="auto"/>
          </w:divBdr>
        </w:div>
        <w:div w:id="1009022506">
          <w:marLeft w:val="360"/>
          <w:marRight w:val="0"/>
          <w:marTop w:val="200"/>
          <w:marBottom w:val="0"/>
          <w:divBdr>
            <w:top w:val="none" w:sz="0" w:space="0" w:color="auto"/>
            <w:left w:val="none" w:sz="0" w:space="0" w:color="auto"/>
            <w:bottom w:val="none" w:sz="0" w:space="0" w:color="auto"/>
            <w:right w:val="none" w:sz="0" w:space="0" w:color="auto"/>
          </w:divBdr>
        </w:div>
      </w:divsChild>
    </w:div>
    <w:div w:id="1670407712">
      <w:bodyDiv w:val="1"/>
      <w:marLeft w:val="0"/>
      <w:marRight w:val="0"/>
      <w:marTop w:val="0"/>
      <w:marBottom w:val="0"/>
      <w:divBdr>
        <w:top w:val="none" w:sz="0" w:space="0" w:color="auto"/>
        <w:left w:val="none" w:sz="0" w:space="0" w:color="auto"/>
        <w:bottom w:val="none" w:sz="0" w:space="0" w:color="auto"/>
        <w:right w:val="none" w:sz="0" w:space="0" w:color="auto"/>
      </w:divBdr>
      <w:divsChild>
        <w:div w:id="1742175274">
          <w:marLeft w:val="360"/>
          <w:marRight w:val="0"/>
          <w:marTop w:val="200"/>
          <w:marBottom w:val="0"/>
          <w:divBdr>
            <w:top w:val="none" w:sz="0" w:space="0" w:color="auto"/>
            <w:left w:val="none" w:sz="0" w:space="0" w:color="auto"/>
            <w:bottom w:val="none" w:sz="0" w:space="0" w:color="auto"/>
            <w:right w:val="none" w:sz="0" w:space="0" w:color="auto"/>
          </w:divBdr>
        </w:div>
        <w:div w:id="1775398735">
          <w:marLeft w:val="360"/>
          <w:marRight w:val="0"/>
          <w:marTop w:val="200"/>
          <w:marBottom w:val="0"/>
          <w:divBdr>
            <w:top w:val="none" w:sz="0" w:space="0" w:color="auto"/>
            <w:left w:val="none" w:sz="0" w:space="0" w:color="auto"/>
            <w:bottom w:val="none" w:sz="0" w:space="0" w:color="auto"/>
            <w:right w:val="none" w:sz="0" w:space="0" w:color="auto"/>
          </w:divBdr>
        </w:div>
        <w:div w:id="2127262742">
          <w:marLeft w:val="1080"/>
          <w:marRight w:val="0"/>
          <w:marTop w:val="100"/>
          <w:marBottom w:val="0"/>
          <w:divBdr>
            <w:top w:val="none" w:sz="0" w:space="0" w:color="auto"/>
            <w:left w:val="none" w:sz="0" w:space="0" w:color="auto"/>
            <w:bottom w:val="none" w:sz="0" w:space="0" w:color="auto"/>
            <w:right w:val="none" w:sz="0" w:space="0" w:color="auto"/>
          </w:divBdr>
        </w:div>
        <w:div w:id="1638027062">
          <w:marLeft w:val="1080"/>
          <w:marRight w:val="0"/>
          <w:marTop w:val="100"/>
          <w:marBottom w:val="0"/>
          <w:divBdr>
            <w:top w:val="none" w:sz="0" w:space="0" w:color="auto"/>
            <w:left w:val="none" w:sz="0" w:space="0" w:color="auto"/>
            <w:bottom w:val="none" w:sz="0" w:space="0" w:color="auto"/>
            <w:right w:val="none" w:sz="0" w:space="0" w:color="auto"/>
          </w:divBdr>
        </w:div>
        <w:div w:id="335815869">
          <w:marLeft w:val="1080"/>
          <w:marRight w:val="0"/>
          <w:marTop w:val="100"/>
          <w:marBottom w:val="0"/>
          <w:divBdr>
            <w:top w:val="none" w:sz="0" w:space="0" w:color="auto"/>
            <w:left w:val="none" w:sz="0" w:space="0" w:color="auto"/>
            <w:bottom w:val="none" w:sz="0" w:space="0" w:color="auto"/>
            <w:right w:val="none" w:sz="0" w:space="0" w:color="auto"/>
          </w:divBdr>
        </w:div>
        <w:div w:id="1799909058">
          <w:marLeft w:val="1080"/>
          <w:marRight w:val="0"/>
          <w:marTop w:val="100"/>
          <w:marBottom w:val="0"/>
          <w:divBdr>
            <w:top w:val="none" w:sz="0" w:space="0" w:color="auto"/>
            <w:left w:val="none" w:sz="0" w:space="0" w:color="auto"/>
            <w:bottom w:val="none" w:sz="0" w:space="0" w:color="auto"/>
            <w:right w:val="none" w:sz="0" w:space="0" w:color="auto"/>
          </w:divBdr>
        </w:div>
        <w:div w:id="1776486385">
          <w:marLeft w:val="1080"/>
          <w:marRight w:val="0"/>
          <w:marTop w:val="100"/>
          <w:marBottom w:val="0"/>
          <w:divBdr>
            <w:top w:val="none" w:sz="0" w:space="0" w:color="auto"/>
            <w:left w:val="none" w:sz="0" w:space="0" w:color="auto"/>
            <w:bottom w:val="none" w:sz="0" w:space="0" w:color="auto"/>
            <w:right w:val="none" w:sz="0" w:space="0" w:color="auto"/>
          </w:divBdr>
        </w:div>
        <w:div w:id="519319638">
          <w:marLeft w:val="360"/>
          <w:marRight w:val="0"/>
          <w:marTop w:val="200"/>
          <w:marBottom w:val="0"/>
          <w:divBdr>
            <w:top w:val="none" w:sz="0" w:space="0" w:color="auto"/>
            <w:left w:val="none" w:sz="0" w:space="0" w:color="auto"/>
            <w:bottom w:val="none" w:sz="0" w:space="0" w:color="auto"/>
            <w:right w:val="none" w:sz="0" w:space="0" w:color="auto"/>
          </w:divBdr>
        </w:div>
      </w:divsChild>
    </w:div>
    <w:div w:id="1726098947">
      <w:bodyDiv w:val="1"/>
      <w:marLeft w:val="0"/>
      <w:marRight w:val="0"/>
      <w:marTop w:val="0"/>
      <w:marBottom w:val="0"/>
      <w:divBdr>
        <w:top w:val="none" w:sz="0" w:space="0" w:color="auto"/>
        <w:left w:val="none" w:sz="0" w:space="0" w:color="auto"/>
        <w:bottom w:val="none" w:sz="0" w:space="0" w:color="auto"/>
        <w:right w:val="none" w:sz="0" w:space="0" w:color="auto"/>
      </w:divBdr>
      <w:divsChild>
        <w:div w:id="2122072231">
          <w:marLeft w:val="360"/>
          <w:marRight w:val="0"/>
          <w:marTop w:val="200"/>
          <w:marBottom w:val="0"/>
          <w:divBdr>
            <w:top w:val="none" w:sz="0" w:space="0" w:color="auto"/>
            <w:left w:val="none" w:sz="0" w:space="0" w:color="auto"/>
            <w:bottom w:val="none" w:sz="0" w:space="0" w:color="auto"/>
            <w:right w:val="none" w:sz="0" w:space="0" w:color="auto"/>
          </w:divBdr>
        </w:div>
        <w:div w:id="375392410">
          <w:marLeft w:val="360"/>
          <w:marRight w:val="0"/>
          <w:marTop w:val="200"/>
          <w:marBottom w:val="0"/>
          <w:divBdr>
            <w:top w:val="none" w:sz="0" w:space="0" w:color="auto"/>
            <w:left w:val="none" w:sz="0" w:space="0" w:color="auto"/>
            <w:bottom w:val="none" w:sz="0" w:space="0" w:color="auto"/>
            <w:right w:val="none" w:sz="0" w:space="0" w:color="auto"/>
          </w:divBdr>
        </w:div>
        <w:div w:id="1947039266">
          <w:marLeft w:val="360"/>
          <w:marRight w:val="0"/>
          <w:marTop w:val="200"/>
          <w:marBottom w:val="0"/>
          <w:divBdr>
            <w:top w:val="none" w:sz="0" w:space="0" w:color="auto"/>
            <w:left w:val="none" w:sz="0" w:space="0" w:color="auto"/>
            <w:bottom w:val="none" w:sz="0" w:space="0" w:color="auto"/>
            <w:right w:val="none" w:sz="0" w:space="0" w:color="auto"/>
          </w:divBdr>
        </w:div>
        <w:div w:id="2012365434">
          <w:marLeft w:val="360"/>
          <w:marRight w:val="0"/>
          <w:marTop w:val="200"/>
          <w:marBottom w:val="0"/>
          <w:divBdr>
            <w:top w:val="none" w:sz="0" w:space="0" w:color="auto"/>
            <w:left w:val="none" w:sz="0" w:space="0" w:color="auto"/>
            <w:bottom w:val="none" w:sz="0" w:space="0" w:color="auto"/>
            <w:right w:val="none" w:sz="0" w:space="0" w:color="auto"/>
          </w:divBdr>
        </w:div>
      </w:divsChild>
    </w:div>
    <w:div w:id="1801728429">
      <w:bodyDiv w:val="1"/>
      <w:marLeft w:val="0"/>
      <w:marRight w:val="0"/>
      <w:marTop w:val="0"/>
      <w:marBottom w:val="0"/>
      <w:divBdr>
        <w:top w:val="none" w:sz="0" w:space="0" w:color="auto"/>
        <w:left w:val="none" w:sz="0" w:space="0" w:color="auto"/>
        <w:bottom w:val="none" w:sz="0" w:space="0" w:color="auto"/>
        <w:right w:val="none" w:sz="0" w:space="0" w:color="auto"/>
      </w:divBdr>
      <w:divsChild>
        <w:div w:id="1457412227">
          <w:marLeft w:val="360"/>
          <w:marRight w:val="0"/>
          <w:marTop w:val="200"/>
          <w:marBottom w:val="0"/>
          <w:divBdr>
            <w:top w:val="none" w:sz="0" w:space="0" w:color="auto"/>
            <w:left w:val="none" w:sz="0" w:space="0" w:color="auto"/>
            <w:bottom w:val="none" w:sz="0" w:space="0" w:color="auto"/>
            <w:right w:val="none" w:sz="0" w:space="0" w:color="auto"/>
          </w:divBdr>
        </w:div>
        <w:div w:id="1346980911">
          <w:marLeft w:val="360"/>
          <w:marRight w:val="0"/>
          <w:marTop w:val="200"/>
          <w:marBottom w:val="0"/>
          <w:divBdr>
            <w:top w:val="none" w:sz="0" w:space="0" w:color="auto"/>
            <w:left w:val="none" w:sz="0" w:space="0" w:color="auto"/>
            <w:bottom w:val="none" w:sz="0" w:space="0" w:color="auto"/>
            <w:right w:val="none" w:sz="0" w:space="0" w:color="auto"/>
          </w:divBdr>
        </w:div>
        <w:div w:id="1192845461">
          <w:marLeft w:val="360"/>
          <w:marRight w:val="0"/>
          <w:marTop w:val="200"/>
          <w:marBottom w:val="0"/>
          <w:divBdr>
            <w:top w:val="none" w:sz="0" w:space="0" w:color="auto"/>
            <w:left w:val="none" w:sz="0" w:space="0" w:color="auto"/>
            <w:bottom w:val="none" w:sz="0" w:space="0" w:color="auto"/>
            <w:right w:val="none" w:sz="0" w:space="0" w:color="auto"/>
          </w:divBdr>
        </w:div>
      </w:divsChild>
    </w:div>
    <w:div w:id="1846093544">
      <w:bodyDiv w:val="1"/>
      <w:marLeft w:val="0"/>
      <w:marRight w:val="0"/>
      <w:marTop w:val="0"/>
      <w:marBottom w:val="0"/>
      <w:divBdr>
        <w:top w:val="none" w:sz="0" w:space="0" w:color="auto"/>
        <w:left w:val="none" w:sz="0" w:space="0" w:color="auto"/>
        <w:bottom w:val="none" w:sz="0" w:space="0" w:color="auto"/>
        <w:right w:val="none" w:sz="0" w:space="0" w:color="auto"/>
      </w:divBdr>
      <w:divsChild>
        <w:div w:id="1582715550">
          <w:marLeft w:val="360"/>
          <w:marRight w:val="0"/>
          <w:marTop w:val="200"/>
          <w:marBottom w:val="0"/>
          <w:divBdr>
            <w:top w:val="none" w:sz="0" w:space="0" w:color="auto"/>
            <w:left w:val="none" w:sz="0" w:space="0" w:color="auto"/>
            <w:bottom w:val="none" w:sz="0" w:space="0" w:color="auto"/>
            <w:right w:val="none" w:sz="0" w:space="0" w:color="auto"/>
          </w:divBdr>
        </w:div>
        <w:div w:id="752973047">
          <w:marLeft w:val="360"/>
          <w:marRight w:val="0"/>
          <w:marTop w:val="200"/>
          <w:marBottom w:val="0"/>
          <w:divBdr>
            <w:top w:val="none" w:sz="0" w:space="0" w:color="auto"/>
            <w:left w:val="none" w:sz="0" w:space="0" w:color="auto"/>
            <w:bottom w:val="none" w:sz="0" w:space="0" w:color="auto"/>
            <w:right w:val="none" w:sz="0" w:space="0" w:color="auto"/>
          </w:divBdr>
        </w:div>
        <w:div w:id="1364095392">
          <w:marLeft w:val="360"/>
          <w:marRight w:val="0"/>
          <w:marTop w:val="200"/>
          <w:marBottom w:val="0"/>
          <w:divBdr>
            <w:top w:val="none" w:sz="0" w:space="0" w:color="auto"/>
            <w:left w:val="none" w:sz="0" w:space="0" w:color="auto"/>
            <w:bottom w:val="none" w:sz="0" w:space="0" w:color="auto"/>
            <w:right w:val="none" w:sz="0" w:space="0" w:color="auto"/>
          </w:divBdr>
        </w:div>
        <w:div w:id="1331829834">
          <w:marLeft w:val="360"/>
          <w:marRight w:val="0"/>
          <w:marTop w:val="200"/>
          <w:marBottom w:val="0"/>
          <w:divBdr>
            <w:top w:val="none" w:sz="0" w:space="0" w:color="auto"/>
            <w:left w:val="none" w:sz="0" w:space="0" w:color="auto"/>
            <w:bottom w:val="none" w:sz="0" w:space="0" w:color="auto"/>
            <w:right w:val="none" w:sz="0" w:space="0" w:color="auto"/>
          </w:divBdr>
        </w:div>
        <w:div w:id="2125685833">
          <w:marLeft w:val="360"/>
          <w:marRight w:val="0"/>
          <w:marTop w:val="200"/>
          <w:marBottom w:val="0"/>
          <w:divBdr>
            <w:top w:val="none" w:sz="0" w:space="0" w:color="auto"/>
            <w:left w:val="none" w:sz="0" w:space="0" w:color="auto"/>
            <w:bottom w:val="none" w:sz="0" w:space="0" w:color="auto"/>
            <w:right w:val="none" w:sz="0" w:space="0" w:color="auto"/>
          </w:divBdr>
        </w:div>
      </w:divsChild>
    </w:div>
    <w:div w:id="1862545451">
      <w:bodyDiv w:val="1"/>
      <w:marLeft w:val="0"/>
      <w:marRight w:val="0"/>
      <w:marTop w:val="0"/>
      <w:marBottom w:val="0"/>
      <w:divBdr>
        <w:top w:val="none" w:sz="0" w:space="0" w:color="auto"/>
        <w:left w:val="none" w:sz="0" w:space="0" w:color="auto"/>
        <w:bottom w:val="none" w:sz="0" w:space="0" w:color="auto"/>
        <w:right w:val="none" w:sz="0" w:space="0" w:color="auto"/>
      </w:divBdr>
      <w:divsChild>
        <w:div w:id="1153302984">
          <w:marLeft w:val="360"/>
          <w:marRight w:val="0"/>
          <w:marTop w:val="200"/>
          <w:marBottom w:val="0"/>
          <w:divBdr>
            <w:top w:val="none" w:sz="0" w:space="0" w:color="auto"/>
            <w:left w:val="none" w:sz="0" w:space="0" w:color="auto"/>
            <w:bottom w:val="none" w:sz="0" w:space="0" w:color="auto"/>
            <w:right w:val="none" w:sz="0" w:space="0" w:color="auto"/>
          </w:divBdr>
        </w:div>
      </w:divsChild>
    </w:div>
    <w:div w:id="1874341964">
      <w:bodyDiv w:val="1"/>
      <w:marLeft w:val="0"/>
      <w:marRight w:val="0"/>
      <w:marTop w:val="0"/>
      <w:marBottom w:val="0"/>
      <w:divBdr>
        <w:top w:val="none" w:sz="0" w:space="0" w:color="auto"/>
        <w:left w:val="none" w:sz="0" w:space="0" w:color="auto"/>
        <w:bottom w:val="none" w:sz="0" w:space="0" w:color="auto"/>
        <w:right w:val="none" w:sz="0" w:space="0" w:color="auto"/>
      </w:divBdr>
      <w:divsChild>
        <w:div w:id="1665164651">
          <w:marLeft w:val="360"/>
          <w:marRight w:val="0"/>
          <w:marTop w:val="200"/>
          <w:marBottom w:val="0"/>
          <w:divBdr>
            <w:top w:val="none" w:sz="0" w:space="0" w:color="auto"/>
            <w:left w:val="none" w:sz="0" w:space="0" w:color="auto"/>
            <w:bottom w:val="none" w:sz="0" w:space="0" w:color="auto"/>
            <w:right w:val="none" w:sz="0" w:space="0" w:color="auto"/>
          </w:divBdr>
        </w:div>
        <w:div w:id="1958099510">
          <w:marLeft w:val="360"/>
          <w:marRight w:val="0"/>
          <w:marTop w:val="200"/>
          <w:marBottom w:val="0"/>
          <w:divBdr>
            <w:top w:val="none" w:sz="0" w:space="0" w:color="auto"/>
            <w:left w:val="none" w:sz="0" w:space="0" w:color="auto"/>
            <w:bottom w:val="none" w:sz="0" w:space="0" w:color="auto"/>
            <w:right w:val="none" w:sz="0" w:space="0" w:color="auto"/>
          </w:divBdr>
        </w:div>
        <w:div w:id="418256342">
          <w:marLeft w:val="360"/>
          <w:marRight w:val="0"/>
          <w:marTop w:val="200"/>
          <w:marBottom w:val="0"/>
          <w:divBdr>
            <w:top w:val="none" w:sz="0" w:space="0" w:color="auto"/>
            <w:left w:val="none" w:sz="0" w:space="0" w:color="auto"/>
            <w:bottom w:val="none" w:sz="0" w:space="0" w:color="auto"/>
            <w:right w:val="none" w:sz="0" w:space="0" w:color="auto"/>
          </w:divBdr>
        </w:div>
        <w:div w:id="1851291468">
          <w:marLeft w:val="360"/>
          <w:marRight w:val="0"/>
          <w:marTop w:val="200"/>
          <w:marBottom w:val="0"/>
          <w:divBdr>
            <w:top w:val="none" w:sz="0" w:space="0" w:color="auto"/>
            <w:left w:val="none" w:sz="0" w:space="0" w:color="auto"/>
            <w:bottom w:val="none" w:sz="0" w:space="0" w:color="auto"/>
            <w:right w:val="none" w:sz="0" w:space="0" w:color="auto"/>
          </w:divBdr>
        </w:div>
        <w:div w:id="1736466471">
          <w:marLeft w:val="360"/>
          <w:marRight w:val="0"/>
          <w:marTop w:val="200"/>
          <w:marBottom w:val="0"/>
          <w:divBdr>
            <w:top w:val="none" w:sz="0" w:space="0" w:color="auto"/>
            <w:left w:val="none" w:sz="0" w:space="0" w:color="auto"/>
            <w:bottom w:val="none" w:sz="0" w:space="0" w:color="auto"/>
            <w:right w:val="none" w:sz="0" w:space="0" w:color="auto"/>
          </w:divBdr>
        </w:div>
      </w:divsChild>
    </w:div>
    <w:div w:id="1888760372">
      <w:bodyDiv w:val="1"/>
      <w:marLeft w:val="0"/>
      <w:marRight w:val="0"/>
      <w:marTop w:val="0"/>
      <w:marBottom w:val="0"/>
      <w:divBdr>
        <w:top w:val="none" w:sz="0" w:space="0" w:color="auto"/>
        <w:left w:val="none" w:sz="0" w:space="0" w:color="auto"/>
        <w:bottom w:val="none" w:sz="0" w:space="0" w:color="auto"/>
        <w:right w:val="none" w:sz="0" w:space="0" w:color="auto"/>
      </w:divBdr>
      <w:divsChild>
        <w:div w:id="376122546">
          <w:marLeft w:val="360"/>
          <w:marRight w:val="0"/>
          <w:marTop w:val="200"/>
          <w:marBottom w:val="0"/>
          <w:divBdr>
            <w:top w:val="none" w:sz="0" w:space="0" w:color="auto"/>
            <w:left w:val="none" w:sz="0" w:space="0" w:color="auto"/>
            <w:bottom w:val="none" w:sz="0" w:space="0" w:color="auto"/>
            <w:right w:val="none" w:sz="0" w:space="0" w:color="auto"/>
          </w:divBdr>
        </w:div>
        <w:div w:id="976834358">
          <w:marLeft w:val="360"/>
          <w:marRight w:val="0"/>
          <w:marTop w:val="200"/>
          <w:marBottom w:val="0"/>
          <w:divBdr>
            <w:top w:val="none" w:sz="0" w:space="0" w:color="auto"/>
            <w:left w:val="none" w:sz="0" w:space="0" w:color="auto"/>
            <w:bottom w:val="none" w:sz="0" w:space="0" w:color="auto"/>
            <w:right w:val="none" w:sz="0" w:space="0" w:color="auto"/>
          </w:divBdr>
        </w:div>
      </w:divsChild>
    </w:div>
    <w:div w:id="1902905218">
      <w:bodyDiv w:val="1"/>
      <w:marLeft w:val="0"/>
      <w:marRight w:val="0"/>
      <w:marTop w:val="0"/>
      <w:marBottom w:val="0"/>
      <w:divBdr>
        <w:top w:val="none" w:sz="0" w:space="0" w:color="auto"/>
        <w:left w:val="none" w:sz="0" w:space="0" w:color="auto"/>
        <w:bottom w:val="none" w:sz="0" w:space="0" w:color="auto"/>
        <w:right w:val="none" w:sz="0" w:space="0" w:color="auto"/>
      </w:divBdr>
      <w:divsChild>
        <w:div w:id="1532573936">
          <w:marLeft w:val="360"/>
          <w:marRight w:val="0"/>
          <w:marTop w:val="200"/>
          <w:marBottom w:val="0"/>
          <w:divBdr>
            <w:top w:val="none" w:sz="0" w:space="0" w:color="auto"/>
            <w:left w:val="none" w:sz="0" w:space="0" w:color="auto"/>
            <w:bottom w:val="none" w:sz="0" w:space="0" w:color="auto"/>
            <w:right w:val="none" w:sz="0" w:space="0" w:color="auto"/>
          </w:divBdr>
        </w:div>
        <w:div w:id="1291784749">
          <w:marLeft w:val="360"/>
          <w:marRight w:val="0"/>
          <w:marTop w:val="200"/>
          <w:marBottom w:val="0"/>
          <w:divBdr>
            <w:top w:val="none" w:sz="0" w:space="0" w:color="auto"/>
            <w:left w:val="none" w:sz="0" w:space="0" w:color="auto"/>
            <w:bottom w:val="none" w:sz="0" w:space="0" w:color="auto"/>
            <w:right w:val="none" w:sz="0" w:space="0" w:color="auto"/>
          </w:divBdr>
        </w:div>
        <w:div w:id="1887327524">
          <w:marLeft w:val="360"/>
          <w:marRight w:val="0"/>
          <w:marTop w:val="200"/>
          <w:marBottom w:val="0"/>
          <w:divBdr>
            <w:top w:val="none" w:sz="0" w:space="0" w:color="auto"/>
            <w:left w:val="none" w:sz="0" w:space="0" w:color="auto"/>
            <w:bottom w:val="none" w:sz="0" w:space="0" w:color="auto"/>
            <w:right w:val="none" w:sz="0" w:space="0" w:color="auto"/>
          </w:divBdr>
        </w:div>
      </w:divsChild>
    </w:div>
    <w:div w:id="1915700862">
      <w:bodyDiv w:val="1"/>
      <w:marLeft w:val="0"/>
      <w:marRight w:val="0"/>
      <w:marTop w:val="0"/>
      <w:marBottom w:val="0"/>
      <w:divBdr>
        <w:top w:val="none" w:sz="0" w:space="0" w:color="auto"/>
        <w:left w:val="none" w:sz="0" w:space="0" w:color="auto"/>
        <w:bottom w:val="none" w:sz="0" w:space="0" w:color="auto"/>
        <w:right w:val="none" w:sz="0" w:space="0" w:color="auto"/>
      </w:divBdr>
      <w:divsChild>
        <w:div w:id="1286738363">
          <w:marLeft w:val="360"/>
          <w:marRight w:val="0"/>
          <w:marTop w:val="200"/>
          <w:marBottom w:val="0"/>
          <w:divBdr>
            <w:top w:val="none" w:sz="0" w:space="0" w:color="auto"/>
            <w:left w:val="none" w:sz="0" w:space="0" w:color="auto"/>
            <w:bottom w:val="none" w:sz="0" w:space="0" w:color="auto"/>
            <w:right w:val="none" w:sz="0" w:space="0" w:color="auto"/>
          </w:divBdr>
        </w:div>
        <w:div w:id="1753548917">
          <w:marLeft w:val="360"/>
          <w:marRight w:val="0"/>
          <w:marTop w:val="200"/>
          <w:marBottom w:val="0"/>
          <w:divBdr>
            <w:top w:val="none" w:sz="0" w:space="0" w:color="auto"/>
            <w:left w:val="none" w:sz="0" w:space="0" w:color="auto"/>
            <w:bottom w:val="none" w:sz="0" w:space="0" w:color="auto"/>
            <w:right w:val="none" w:sz="0" w:space="0" w:color="auto"/>
          </w:divBdr>
        </w:div>
      </w:divsChild>
    </w:div>
    <w:div w:id="2086829143">
      <w:bodyDiv w:val="1"/>
      <w:marLeft w:val="0"/>
      <w:marRight w:val="0"/>
      <w:marTop w:val="0"/>
      <w:marBottom w:val="0"/>
      <w:divBdr>
        <w:top w:val="none" w:sz="0" w:space="0" w:color="auto"/>
        <w:left w:val="none" w:sz="0" w:space="0" w:color="auto"/>
        <w:bottom w:val="none" w:sz="0" w:space="0" w:color="auto"/>
        <w:right w:val="none" w:sz="0" w:space="0" w:color="auto"/>
      </w:divBdr>
      <w:divsChild>
        <w:div w:id="2046252069">
          <w:marLeft w:val="360"/>
          <w:marRight w:val="0"/>
          <w:marTop w:val="200"/>
          <w:marBottom w:val="0"/>
          <w:divBdr>
            <w:top w:val="none" w:sz="0" w:space="0" w:color="auto"/>
            <w:left w:val="none" w:sz="0" w:space="0" w:color="auto"/>
            <w:bottom w:val="none" w:sz="0" w:space="0" w:color="auto"/>
            <w:right w:val="none" w:sz="0" w:space="0" w:color="auto"/>
          </w:divBdr>
        </w:div>
        <w:div w:id="1581716325">
          <w:marLeft w:val="360"/>
          <w:marRight w:val="0"/>
          <w:marTop w:val="200"/>
          <w:marBottom w:val="0"/>
          <w:divBdr>
            <w:top w:val="none" w:sz="0" w:space="0" w:color="auto"/>
            <w:left w:val="none" w:sz="0" w:space="0" w:color="auto"/>
            <w:bottom w:val="none" w:sz="0" w:space="0" w:color="auto"/>
            <w:right w:val="none" w:sz="0" w:space="0" w:color="auto"/>
          </w:divBdr>
        </w:div>
        <w:div w:id="1942452686">
          <w:marLeft w:val="360"/>
          <w:marRight w:val="0"/>
          <w:marTop w:val="200"/>
          <w:marBottom w:val="0"/>
          <w:divBdr>
            <w:top w:val="none" w:sz="0" w:space="0" w:color="auto"/>
            <w:left w:val="none" w:sz="0" w:space="0" w:color="auto"/>
            <w:bottom w:val="none" w:sz="0" w:space="0" w:color="auto"/>
            <w:right w:val="none" w:sz="0" w:space="0" w:color="auto"/>
          </w:divBdr>
        </w:div>
      </w:divsChild>
    </w:div>
    <w:div w:id="2119252278">
      <w:bodyDiv w:val="1"/>
      <w:marLeft w:val="0"/>
      <w:marRight w:val="0"/>
      <w:marTop w:val="0"/>
      <w:marBottom w:val="0"/>
      <w:divBdr>
        <w:top w:val="none" w:sz="0" w:space="0" w:color="auto"/>
        <w:left w:val="none" w:sz="0" w:space="0" w:color="auto"/>
        <w:bottom w:val="none" w:sz="0" w:space="0" w:color="auto"/>
        <w:right w:val="none" w:sz="0" w:space="0" w:color="auto"/>
      </w:divBdr>
      <w:divsChild>
        <w:div w:id="831020388">
          <w:marLeft w:val="360"/>
          <w:marRight w:val="0"/>
          <w:marTop w:val="200"/>
          <w:marBottom w:val="0"/>
          <w:divBdr>
            <w:top w:val="none" w:sz="0" w:space="0" w:color="auto"/>
            <w:left w:val="none" w:sz="0" w:space="0" w:color="auto"/>
            <w:bottom w:val="none" w:sz="0" w:space="0" w:color="auto"/>
            <w:right w:val="none" w:sz="0" w:space="0" w:color="auto"/>
          </w:divBdr>
        </w:div>
        <w:div w:id="1379430776">
          <w:marLeft w:val="360"/>
          <w:marRight w:val="0"/>
          <w:marTop w:val="200"/>
          <w:marBottom w:val="0"/>
          <w:divBdr>
            <w:top w:val="none" w:sz="0" w:space="0" w:color="auto"/>
            <w:left w:val="none" w:sz="0" w:space="0" w:color="auto"/>
            <w:bottom w:val="none" w:sz="0" w:space="0" w:color="auto"/>
            <w:right w:val="none" w:sz="0" w:space="0" w:color="auto"/>
          </w:divBdr>
        </w:div>
        <w:div w:id="131159687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en.wikipedia.org/wiki/Narcolepsy" TargetMode="External"/><Relationship Id="rId47" Type="http://schemas.openxmlformats.org/officeDocument/2006/relationships/hyperlink" Target="https://en.wikipedia.org/wiki/Obesity" TargetMode="External"/><Relationship Id="rId48" Type="http://schemas.openxmlformats.org/officeDocument/2006/relationships/header" Target="header1.xml"/><Relationship Id="rId49" Type="http://schemas.openxmlformats.org/officeDocument/2006/relationships/footer" Target="footer1.xml"/><Relationship Id="rId20" Type="http://schemas.openxmlformats.org/officeDocument/2006/relationships/hyperlink" Target="https://www.ncbi.nlm.nih.gov/pmc/articles/PMC1069046/" TargetMode="External"/><Relationship Id="rId21" Type="http://schemas.openxmlformats.org/officeDocument/2006/relationships/hyperlink" Target="https://www.ncbi.nlm.nih.gov/pmc/articles/PMC1069046/" TargetMode="External"/><Relationship Id="rId22" Type="http://schemas.openxmlformats.org/officeDocument/2006/relationships/hyperlink" Target="https://en.wikipedia.org/wiki/Neurotransmitter" TargetMode="External"/><Relationship Id="rId23" Type="http://schemas.openxmlformats.org/officeDocument/2006/relationships/hyperlink" Target="https://en.wikipedia.org/wiki/Gamma-Aminobutyric_acid" TargetMode="External"/><Relationship Id="rId24" Type="http://schemas.openxmlformats.org/officeDocument/2006/relationships/hyperlink" Target="https://en.wikipedia.org/wiki/GABAA_receptor" TargetMode="External"/><Relationship Id="rId25" Type="http://schemas.openxmlformats.org/officeDocument/2006/relationships/hyperlink" Target="https://en.wikipedia.org/wiki/GABAA_receptor" TargetMode="External"/><Relationship Id="rId26" Type="http://schemas.openxmlformats.org/officeDocument/2006/relationships/hyperlink" Target="https://en.wikipedia.org/wiki/GABAA_receptor" TargetMode="External"/><Relationship Id="rId27" Type="http://schemas.openxmlformats.org/officeDocument/2006/relationships/hyperlink" Target="https://en.wikipedia.org/wiki/Sedative" TargetMode="External"/><Relationship Id="rId28" Type="http://schemas.openxmlformats.org/officeDocument/2006/relationships/hyperlink" Target="https://en.wikipedia.org/wiki/Hypnotic" TargetMode="External"/><Relationship Id="rId29" Type="http://schemas.openxmlformats.org/officeDocument/2006/relationships/hyperlink" Target="https://en.wikipedia.org/wiki/Sleep_induction"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en.wikipedia.org/wiki/Anxiolytic" TargetMode="External"/><Relationship Id="rId31" Type="http://schemas.openxmlformats.org/officeDocument/2006/relationships/hyperlink" Target="https://en.wikipedia.org/wiki/Anticonvulsant" TargetMode="External"/><Relationship Id="rId32" Type="http://schemas.openxmlformats.org/officeDocument/2006/relationships/hyperlink" Target="https://en.wikipedia.org/wiki/Muscle_relaxant" TargetMode="External"/><Relationship Id="rId9" Type="http://schemas.openxmlformats.org/officeDocument/2006/relationships/image" Target="media/image3.tiff"/><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hyperlink" Target="https://en.wikipedia.org/wiki/Stimulant" TargetMode="External"/><Relationship Id="rId34" Type="http://schemas.openxmlformats.org/officeDocument/2006/relationships/hyperlink" Target="https://en.wikipedia.org/wiki/Recreational_drug" TargetMode="External"/><Relationship Id="rId35" Type="http://schemas.openxmlformats.org/officeDocument/2006/relationships/hyperlink" Target="https://en.wikipedia.org/wiki/Cocaine" TargetMode="External"/><Relationship Id="rId36" Type="http://schemas.openxmlformats.org/officeDocument/2006/relationships/hyperlink" Target="https://en.wikipedia.org/wiki/Insufflation_(medicine)" TargetMode="External"/><Relationship Id="rId10" Type="http://schemas.openxmlformats.org/officeDocument/2006/relationships/image" Target="media/image4.tiff"/><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hyperlink" Target="https://www.ncbi.nlm.nih.gov/pmc/articles/PMC1069046/" TargetMode="External"/><Relationship Id="rId15" Type="http://schemas.openxmlformats.org/officeDocument/2006/relationships/hyperlink" Target="https://www.ncbi.nlm.nih.gov/pmc/articles/PMC1069046/" TargetMode="External"/><Relationship Id="rId16" Type="http://schemas.openxmlformats.org/officeDocument/2006/relationships/hyperlink" Target="https://www.ncbi.nlm.nih.gov/pmc/articles/PMC1069046/" TargetMode="External"/><Relationship Id="rId17" Type="http://schemas.openxmlformats.org/officeDocument/2006/relationships/hyperlink" Target="https://www.ncbi.nlm.nih.gov/pmc/articles/PMC1069046/" TargetMode="External"/><Relationship Id="rId18" Type="http://schemas.openxmlformats.org/officeDocument/2006/relationships/hyperlink" Target="https://www.ncbi.nlm.nih.gov/pmc/articles/PMC1069046/" TargetMode="External"/><Relationship Id="rId19" Type="http://schemas.openxmlformats.org/officeDocument/2006/relationships/hyperlink" Target="https://www.ncbi.nlm.nih.gov/pmc/articles/PMC1069046/" TargetMode="External"/><Relationship Id="rId37" Type="http://schemas.openxmlformats.org/officeDocument/2006/relationships/hyperlink" Target="https://en.wikipedia.org/wiki/Vein" TargetMode="External"/><Relationship Id="rId38" Type="http://schemas.openxmlformats.org/officeDocument/2006/relationships/hyperlink" Target="https://en.wikipedia.org/wiki/Cocaine" TargetMode="External"/><Relationship Id="rId39" Type="http://schemas.openxmlformats.org/officeDocument/2006/relationships/hyperlink" Target="https://en.wikipedia.org/wiki/Psychosis" TargetMode="External"/><Relationship Id="rId40" Type="http://schemas.openxmlformats.org/officeDocument/2006/relationships/hyperlink" Target="https://en.wikipedia.org/wiki/Euphoria" TargetMode="External"/><Relationship Id="rId41" Type="http://schemas.openxmlformats.org/officeDocument/2006/relationships/hyperlink" Target="https://en.wikipedia.org/wiki/Psychomotor_agitation" TargetMode="External"/><Relationship Id="rId42" Type="http://schemas.openxmlformats.org/officeDocument/2006/relationships/hyperlink" Target="https://en.wikipedia.org/wiki/Potency_(pharmacology)" TargetMode="External"/><Relationship Id="rId43" Type="http://schemas.openxmlformats.org/officeDocument/2006/relationships/hyperlink" Target="https://en.wikipedia.org/wiki/Central_nervous_system" TargetMode="External"/><Relationship Id="rId44" Type="http://schemas.openxmlformats.org/officeDocument/2006/relationships/hyperlink" Target="https://en.wikipedia.org/wiki/Stimulant" TargetMode="External"/><Relationship Id="rId45" Type="http://schemas.openxmlformats.org/officeDocument/2006/relationships/hyperlink" Target="https://en.wikipedia.org/wiki/Attention_deficit_hyperactivity_disor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21</Pages>
  <Words>2865</Words>
  <Characters>16332</Characters>
  <Application>Microsoft Macintosh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smoking &amp; drug abuse </vt:lpstr>
    </vt:vector>
  </TitlesOfParts>
  <Company/>
  <LinksUpToDate>false</LinksUpToDate>
  <CharactersWithSpaces>19159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smoking &amp; drug abuse </dc:title>
  <dc:subject/>
  <dc:creator>محمود تختة</dc:creator>
  <cp:keywords/>
  <dc:description/>
  <cp:lastModifiedBy>Danah Mohammed Balkhi</cp:lastModifiedBy>
  <cp:revision>7</cp:revision>
  <dcterms:created xsi:type="dcterms:W3CDTF">2017-11-13T01:46:00Z</dcterms:created>
  <dcterms:modified xsi:type="dcterms:W3CDTF">2017-11-13T22:33:00Z</dcterms:modified>
</cp:coreProperties>
</file>