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F7" w:rsidRPr="00EF3270" w:rsidRDefault="00583570" w:rsidP="00583570">
      <w:pPr>
        <w:jc w:val="center"/>
        <w:rPr>
          <w:b/>
          <w:bCs/>
          <w:sz w:val="40"/>
          <w:szCs w:val="40"/>
          <w:u w:val="single"/>
        </w:rPr>
      </w:pPr>
      <w:r w:rsidRPr="00EF3270">
        <w:rPr>
          <w:b/>
          <w:bCs/>
          <w:sz w:val="40"/>
          <w:szCs w:val="40"/>
          <w:highlight w:val="yellow"/>
          <w:u w:val="single"/>
        </w:rPr>
        <w:t xml:space="preserve">Review of </w:t>
      </w:r>
      <w:proofErr w:type="spellStart"/>
      <w:r w:rsidRPr="00EF3270">
        <w:rPr>
          <w:b/>
          <w:bCs/>
          <w:sz w:val="40"/>
          <w:szCs w:val="40"/>
          <w:highlight w:val="yellow"/>
          <w:u w:val="single"/>
        </w:rPr>
        <w:t>Neuroanatomy</w:t>
      </w:r>
      <w:proofErr w:type="spellEnd"/>
      <w:r w:rsidRPr="00EF3270">
        <w:rPr>
          <w:b/>
          <w:bCs/>
          <w:sz w:val="40"/>
          <w:szCs w:val="40"/>
          <w:highlight w:val="yellow"/>
          <w:u w:val="single"/>
        </w:rPr>
        <w:t xml:space="preserve"> &amp; Neurophysiology:</w:t>
      </w:r>
    </w:p>
    <w:p w:rsidR="008D2CFB" w:rsidRPr="00583570" w:rsidRDefault="008D2CFB" w:rsidP="00583570">
      <w:pPr>
        <w:jc w:val="center"/>
        <w:rPr>
          <w:b/>
          <w:bCs/>
          <w:sz w:val="32"/>
          <w:szCs w:val="32"/>
          <w:u w:val="single"/>
        </w:rPr>
      </w:pPr>
      <w:r>
        <w:rPr>
          <w:b/>
          <w:bCs/>
          <w:noProof/>
          <w:sz w:val="32"/>
          <w:szCs w:val="32"/>
          <w:u w:val="single"/>
        </w:rPr>
        <w:drawing>
          <wp:inline distT="0" distB="0" distL="0" distR="0">
            <wp:extent cx="5253620" cy="418011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sagittal-brain-labels1.jpg"/>
                    <pic:cNvPicPr/>
                  </pic:nvPicPr>
                  <pic:blipFill>
                    <a:blip r:embed="rId8">
                      <a:extLst>
                        <a:ext uri="{28A0092B-C50C-407E-A947-70E740481C1C}">
                          <a14:useLocalDpi xmlns:a14="http://schemas.microsoft.com/office/drawing/2010/main" val="0"/>
                        </a:ext>
                      </a:extLst>
                    </a:blip>
                    <a:stretch>
                      <a:fillRect/>
                    </a:stretch>
                  </pic:blipFill>
                  <pic:spPr>
                    <a:xfrm>
                      <a:off x="0" y="0"/>
                      <a:ext cx="5270919" cy="4193878"/>
                    </a:xfrm>
                    <a:prstGeom prst="rect">
                      <a:avLst/>
                    </a:prstGeom>
                  </pic:spPr>
                </pic:pic>
              </a:graphicData>
            </a:graphic>
          </wp:inline>
        </w:drawing>
      </w:r>
    </w:p>
    <w:tbl>
      <w:tblPr>
        <w:tblStyle w:val="TableGrid"/>
        <w:tblW w:w="11026" w:type="dxa"/>
        <w:tblLayout w:type="fixed"/>
        <w:tblLook w:val="04A0" w:firstRow="1" w:lastRow="0" w:firstColumn="1" w:lastColumn="0" w:noHBand="0" w:noVBand="1"/>
      </w:tblPr>
      <w:tblGrid>
        <w:gridCol w:w="1975"/>
        <w:gridCol w:w="2409"/>
        <w:gridCol w:w="257"/>
        <w:gridCol w:w="1276"/>
        <w:gridCol w:w="722"/>
        <w:gridCol w:w="488"/>
        <w:gridCol w:w="1911"/>
        <w:gridCol w:w="1988"/>
      </w:tblGrid>
      <w:tr w:rsidR="00F512EB" w:rsidTr="004C3323">
        <w:tc>
          <w:tcPr>
            <w:tcW w:w="1975" w:type="dxa"/>
          </w:tcPr>
          <w:p w:rsidR="00F512EB" w:rsidRDefault="00F512EB" w:rsidP="006D5B80"/>
          <w:p w:rsidR="00F512EB" w:rsidRPr="005453F7" w:rsidRDefault="00F512EB" w:rsidP="006D5B80">
            <w:pPr>
              <w:rPr>
                <w:b/>
                <w:bCs/>
              </w:rPr>
            </w:pPr>
          </w:p>
        </w:tc>
        <w:tc>
          <w:tcPr>
            <w:tcW w:w="9051" w:type="dxa"/>
            <w:gridSpan w:val="7"/>
          </w:tcPr>
          <w:p w:rsidR="00F512EB" w:rsidRDefault="00F512EB" w:rsidP="005453F7">
            <w:r w:rsidRPr="008F0FC8">
              <w:rPr>
                <w:b/>
                <w:bCs/>
                <w:sz w:val="36"/>
                <w:szCs w:val="36"/>
              </w:rPr>
              <w:t xml:space="preserve">                                            Functions:</w:t>
            </w:r>
          </w:p>
        </w:tc>
      </w:tr>
      <w:tr w:rsidR="008F0FC8" w:rsidTr="004C3323">
        <w:tc>
          <w:tcPr>
            <w:tcW w:w="1975" w:type="dxa"/>
            <w:shd w:val="clear" w:color="auto" w:fill="2E74B5" w:themeFill="accent1" w:themeFillShade="BF"/>
          </w:tcPr>
          <w:p w:rsidR="008D2CFB" w:rsidRPr="00CB5E48" w:rsidRDefault="008D2CFB" w:rsidP="00EF3270">
            <w:pPr>
              <w:jc w:val="center"/>
              <w:rPr>
                <w:b/>
                <w:bCs/>
                <w:color w:val="002060"/>
                <w:sz w:val="28"/>
                <w:szCs w:val="28"/>
              </w:rPr>
            </w:pPr>
          </w:p>
          <w:p w:rsidR="008D2CFB" w:rsidRPr="00CB5E48" w:rsidRDefault="008D2CFB" w:rsidP="00EF3270">
            <w:pPr>
              <w:jc w:val="center"/>
              <w:rPr>
                <w:b/>
                <w:bCs/>
                <w:color w:val="002060"/>
                <w:sz w:val="28"/>
                <w:szCs w:val="28"/>
              </w:rPr>
            </w:pPr>
          </w:p>
          <w:p w:rsidR="00F512EB" w:rsidRPr="00CB5E48" w:rsidRDefault="00F512EB" w:rsidP="00EF3270">
            <w:pPr>
              <w:jc w:val="center"/>
              <w:rPr>
                <w:b/>
                <w:bCs/>
                <w:color w:val="002060"/>
                <w:sz w:val="28"/>
                <w:szCs w:val="28"/>
              </w:rPr>
            </w:pPr>
            <w:r w:rsidRPr="00CB5E48">
              <w:rPr>
                <w:b/>
                <w:bCs/>
                <w:color w:val="002060"/>
                <w:sz w:val="28"/>
                <w:szCs w:val="28"/>
              </w:rPr>
              <w:t>Frontal Lobe:</w:t>
            </w:r>
          </w:p>
          <w:p w:rsidR="00F512EB" w:rsidRPr="00CB5E48" w:rsidRDefault="00F512EB" w:rsidP="00EF3270">
            <w:pPr>
              <w:jc w:val="center"/>
              <w:rPr>
                <w:b/>
                <w:bCs/>
                <w:color w:val="002060"/>
                <w:sz w:val="28"/>
                <w:szCs w:val="28"/>
              </w:rPr>
            </w:pPr>
          </w:p>
          <w:p w:rsidR="00F512EB" w:rsidRPr="00CB5E48" w:rsidRDefault="00F512EB" w:rsidP="00EF3270">
            <w:pPr>
              <w:jc w:val="center"/>
              <w:rPr>
                <w:b/>
                <w:bCs/>
                <w:color w:val="002060"/>
                <w:sz w:val="28"/>
                <w:szCs w:val="28"/>
              </w:rPr>
            </w:pPr>
          </w:p>
          <w:p w:rsidR="00F512EB" w:rsidRPr="00CB5E48" w:rsidRDefault="00F512EB" w:rsidP="00EF3270">
            <w:pPr>
              <w:jc w:val="center"/>
              <w:rPr>
                <w:b/>
                <w:bCs/>
                <w:color w:val="002060"/>
                <w:sz w:val="28"/>
                <w:szCs w:val="28"/>
              </w:rPr>
            </w:pPr>
          </w:p>
        </w:tc>
        <w:tc>
          <w:tcPr>
            <w:tcW w:w="2666" w:type="dxa"/>
            <w:gridSpan w:val="2"/>
            <w:shd w:val="clear" w:color="auto" w:fill="2E74B5" w:themeFill="accent1" w:themeFillShade="BF"/>
          </w:tcPr>
          <w:p w:rsidR="008D2CFB" w:rsidRPr="00CB5E48" w:rsidRDefault="008D2CFB" w:rsidP="005453F7">
            <w:pPr>
              <w:jc w:val="center"/>
              <w:rPr>
                <w:b/>
                <w:bCs/>
                <w:color w:val="002060"/>
                <w:sz w:val="20"/>
                <w:szCs w:val="20"/>
                <w:u w:val="single"/>
              </w:rPr>
            </w:pPr>
          </w:p>
          <w:p w:rsidR="00F512EB" w:rsidRPr="00CB5E48" w:rsidRDefault="00F512EB" w:rsidP="005453F7">
            <w:pPr>
              <w:jc w:val="center"/>
              <w:rPr>
                <w:b/>
                <w:bCs/>
                <w:color w:val="002060"/>
                <w:sz w:val="20"/>
                <w:szCs w:val="20"/>
                <w:u w:val="single"/>
              </w:rPr>
            </w:pPr>
            <w:r w:rsidRPr="00CB5E48">
              <w:rPr>
                <w:b/>
                <w:bCs/>
                <w:color w:val="002060"/>
                <w:sz w:val="20"/>
                <w:szCs w:val="20"/>
                <w:u w:val="single"/>
              </w:rPr>
              <w:t>Cognitive and intellectual functions:</w:t>
            </w:r>
          </w:p>
          <w:p w:rsidR="00F512EB" w:rsidRPr="00CB5E48" w:rsidRDefault="00F512EB" w:rsidP="005453F7">
            <w:pPr>
              <w:jc w:val="center"/>
              <w:rPr>
                <w:b/>
                <w:bCs/>
                <w:color w:val="002060"/>
                <w:sz w:val="20"/>
                <w:szCs w:val="20"/>
              </w:rPr>
            </w:pPr>
            <w:r w:rsidRPr="00CB5E48">
              <w:rPr>
                <w:b/>
                <w:bCs/>
                <w:color w:val="002060"/>
                <w:sz w:val="20"/>
                <w:szCs w:val="20"/>
              </w:rPr>
              <w:t>Attention, concentration, registration, orientation    (to time, place &amp; person) reasoning, understanding, analysis, comparison, critical thinking, problem-solving, planning and judgment.</w:t>
            </w:r>
          </w:p>
          <w:p w:rsidR="00F512EB" w:rsidRPr="00CB5E48" w:rsidRDefault="00F512EB" w:rsidP="006D5B80">
            <w:pPr>
              <w:rPr>
                <w:b/>
                <w:bCs/>
                <w:color w:val="002060"/>
                <w:sz w:val="20"/>
                <w:szCs w:val="20"/>
              </w:rPr>
            </w:pPr>
          </w:p>
        </w:tc>
        <w:tc>
          <w:tcPr>
            <w:tcW w:w="1276" w:type="dxa"/>
            <w:shd w:val="clear" w:color="auto" w:fill="2E74B5" w:themeFill="accent1" w:themeFillShade="BF"/>
          </w:tcPr>
          <w:p w:rsidR="008D2CFB" w:rsidRPr="00CB5E48" w:rsidRDefault="008D2CFB" w:rsidP="006D5B80">
            <w:pPr>
              <w:rPr>
                <w:b/>
                <w:bCs/>
                <w:color w:val="002060"/>
                <w:sz w:val="20"/>
                <w:szCs w:val="20"/>
                <w:u w:val="single"/>
              </w:rPr>
            </w:pPr>
          </w:p>
          <w:p w:rsidR="00F512EB" w:rsidRPr="00CB5E48" w:rsidRDefault="00F512EB" w:rsidP="006D5B80">
            <w:pPr>
              <w:rPr>
                <w:b/>
                <w:bCs/>
                <w:color w:val="002060"/>
                <w:sz w:val="20"/>
                <w:szCs w:val="20"/>
              </w:rPr>
            </w:pPr>
            <w:r w:rsidRPr="00CB5E48">
              <w:rPr>
                <w:b/>
                <w:bCs/>
                <w:color w:val="002060"/>
                <w:sz w:val="20"/>
                <w:szCs w:val="20"/>
                <w:u w:val="single"/>
              </w:rPr>
              <w:t>Control of behavior,</w:t>
            </w:r>
            <w:r w:rsidRPr="00CB5E48">
              <w:rPr>
                <w:b/>
                <w:bCs/>
                <w:color w:val="002060"/>
                <w:sz w:val="20"/>
                <w:szCs w:val="20"/>
              </w:rPr>
              <w:t xml:space="preserve"> voluntary movements, sphincters.</w:t>
            </w:r>
          </w:p>
        </w:tc>
        <w:tc>
          <w:tcPr>
            <w:tcW w:w="1210" w:type="dxa"/>
            <w:gridSpan w:val="2"/>
            <w:shd w:val="clear" w:color="auto" w:fill="2E74B5" w:themeFill="accent1" w:themeFillShade="BF"/>
          </w:tcPr>
          <w:p w:rsidR="008D2CFB" w:rsidRPr="00CB5E48" w:rsidRDefault="008D2CFB" w:rsidP="005453F7">
            <w:pPr>
              <w:rPr>
                <w:b/>
                <w:bCs/>
                <w:color w:val="002060"/>
                <w:sz w:val="20"/>
                <w:szCs w:val="20"/>
                <w:u w:val="single"/>
              </w:rPr>
            </w:pPr>
          </w:p>
          <w:p w:rsidR="00F512EB" w:rsidRPr="00CB5E48" w:rsidRDefault="00F512EB" w:rsidP="005453F7">
            <w:pPr>
              <w:rPr>
                <w:b/>
                <w:bCs/>
                <w:color w:val="002060"/>
                <w:sz w:val="20"/>
                <w:szCs w:val="20"/>
              </w:rPr>
            </w:pPr>
            <w:r w:rsidRPr="00CB5E48">
              <w:rPr>
                <w:b/>
                <w:bCs/>
                <w:color w:val="002060"/>
                <w:sz w:val="20"/>
                <w:szCs w:val="20"/>
                <w:u w:val="single"/>
              </w:rPr>
              <w:t xml:space="preserve">Motor language: </w:t>
            </w:r>
          </w:p>
          <w:p w:rsidR="00F512EB" w:rsidRPr="00CB5E48" w:rsidRDefault="00F512EB" w:rsidP="005453F7">
            <w:pPr>
              <w:rPr>
                <w:b/>
                <w:bCs/>
                <w:color w:val="002060"/>
                <w:sz w:val="20"/>
                <w:szCs w:val="20"/>
              </w:rPr>
            </w:pPr>
            <w:r w:rsidRPr="00CB5E48">
              <w:rPr>
                <w:b/>
                <w:bCs/>
                <w:color w:val="002060"/>
                <w:sz w:val="20"/>
                <w:szCs w:val="20"/>
              </w:rPr>
              <w:t>Processing information to produce speech (dominant frontal).</w:t>
            </w:r>
          </w:p>
        </w:tc>
        <w:tc>
          <w:tcPr>
            <w:tcW w:w="3899" w:type="dxa"/>
            <w:gridSpan w:val="2"/>
            <w:shd w:val="clear" w:color="auto" w:fill="2E74B5" w:themeFill="accent1" w:themeFillShade="BF"/>
          </w:tcPr>
          <w:p w:rsidR="00F512EB" w:rsidRPr="00CB5E48" w:rsidRDefault="00F512EB" w:rsidP="005453F7">
            <w:pPr>
              <w:rPr>
                <w:b/>
                <w:bCs/>
                <w:color w:val="002060"/>
                <w:sz w:val="20"/>
                <w:szCs w:val="20"/>
              </w:rPr>
            </w:pPr>
            <w:r w:rsidRPr="00CB5E48">
              <w:rPr>
                <w:b/>
                <w:bCs/>
                <w:color w:val="002060"/>
                <w:sz w:val="20"/>
                <w:szCs w:val="20"/>
                <w:u w:val="single"/>
              </w:rPr>
              <w:t>Control of emotion:</w:t>
            </w:r>
          </w:p>
          <w:p w:rsidR="00F512EB" w:rsidRPr="00CB5E48" w:rsidRDefault="00F512EB" w:rsidP="005453F7">
            <w:pPr>
              <w:rPr>
                <w:b/>
                <w:bCs/>
                <w:color w:val="002060"/>
                <w:sz w:val="20"/>
                <w:szCs w:val="20"/>
              </w:rPr>
            </w:pPr>
            <w:r w:rsidRPr="00CB5E48">
              <w:rPr>
                <w:b/>
                <w:bCs/>
                <w:color w:val="002060"/>
                <w:sz w:val="20"/>
                <w:szCs w:val="20"/>
              </w:rPr>
              <w:t xml:space="preserve">RT frontal lope contain negative emotions (anger, fear….) Brain lesions affecting RT hemisphere lead to unusual euphoria and inappropriate laughter. </w:t>
            </w:r>
          </w:p>
          <w:p w:rsidR="00F512EB" w:rsidRPr="00CB5E48" w:rsidRDefault="00F512EB" w:rsidP="005453F7">
            <w:pPr>
              <w:rPr>
                <w:b/>
                <w:bCs/>
                <w:color w:val="002060"/>
                <w:sz w:val="20"/>
                <w:szCs w:val="20"/>
              </w:rPr>
            </w:pPr>
          </w:p>
          <w:p w:rsidR="00F512EB" w:rsidRPr="00CB5E48" w:rsidRDefault="00F512EB" w:rsidP="005453F7">
            <w:pPr>
              <w:rPr>
                <w:b/>
                <w:bCs/>
                <w:color w:val="002060"/>
                <w:sz w:val="20"/>
                <w:szCs w:val="20"/>
              </w:rPr>
            </w:pPr>
            <w:r w:rsidRPr="00CB5E48">
              <w:rPr>
                <w:b/>
                <w:bCs/>
                <w:color w:val="002060"/>
                <w:sz w:val="20"/>
                <w:szCs w:val="20"/>
              </w:rPr>
              <w:t>Whereas LT controls such negative emotions and contain positive emotions. Brain lesions affecting LT lead to exaggeration of fear and worries.</w:t>
            </w:r>
          </w:p>
        </w:tc>
      </w:tr>
      <w:tr w:rsidR="008F0FC8" w:rsidTr="004C3323">
        <w:tc>
          <w:tcPr>
            <w:tcW w:w="1975" w:type="dxa"/>
            <w:shd w:val="clear" w:color="auto" w:fill="BDD6EE" w:themeFill="accent1" w:themeFillTint="66"/>
          </w:tcPr>
          <w:p w:rsidR="008F0FC8" w:rsidRPr="008F0FC8" w:rsidRDefault="008F0FC8" w:rsidP="00EF3270">
            <w:pPr>
              <w:jc w:val="center"/>
              <w:rPr>
                <w:b/>
                <w:bCs/>
                <w:sz w:val="28"/>
                <w:szCs w:val="28"/>
              </w:rPr>
            </w:pPr>
          </w:p>
          <w:p w:rsidR="00F512EB" w:rsidRPr="008F0FC8" w:rsidRDefault="00F512EB" w:rsidP="004C3323">
            <w:pPr>
              <w:jc w:val="center"/>
              <w:rPr>
                <w:b/>
                <w:bCs/>
                <w:sz w:val="28"/>
                <w:szCs w:val="28"/>
              </w:rPr>
            </w:pPr>
            <w:r w:rsidRPr="008F0FC8">
              <w:rPr>
                <w:b/>
                <w:bCs/>
                <w:sz w:val="28"/>
                <w:szCs w:val="28"/>
              </w:rPr>
              <w:t>Temporal Lobe</w:t>
            </w:r>
          </w:p>
        </w:tc>
        <w:tc>
          <w:tcPr>
            <w:tcW w:w="2666" w:type="dxa"/>
            <w:gridSpan w:val="2"/>
            <w:shd w:val="clear" w:color="auto" w:fill="BDD6EE" w:themeFill="accent1" w:themeFillTint="66"/>
          </w:tcPr>
          <w:p w:rsidR="00F512EB" w:rsidRPr="0064168F" w:rsidRDefault="00F512EB" w:rsidP="005453F7">
            <w:pPr>
              <w:rPr>
                <w:b/>
                <w:bCs/>
                <w:sz w:val="20"/>
                <w:szCs w:val="20"/>
              </w:rPr>
            </w:pPr>
          </w:p>
          <w:p w:rsidR="00F512EB" w:rsidRPr="0064168F" w:rsidRDefault="004C3323" w:rsidP="005453F7">
            <w:pPr>
              <w:rPr>
                <w:b/>
                <w:bCs/>
                <w:sz w:val="20"/>
                <w:szCs w:val="20"/>
              </w:rPr>
            </w:pPr>
            <w:r>
              <w:rPr>
                <w:b/>
                <w:bCs/>
                <w:sz w:val="20"/>
                <w:szCs w:val="20"/>
              </w:rPr>
              <w:t xml:space="preserve">Retention and </w:t>
            </w:r>
            <w:r w:rsidR="00F512EB" w:rsidRPr="0064168F">
              <w:rPr>
                <w:b/>
                <w:bCs/>
                <w:sz w:val="20"/>
                <w:szCs w:val="20"/>
              </w:rPr>
              <w:t>comprehension of auditory and visual information.</w:t>
            </w:r>
          </w:p>
        </w:tc>
        <w:tc>
          <w:tcPr>
            <w:tcW w:w="2486" w:type="dxa"/>
            <w:gridSpan w:val="3"/>
            <w:shd w:val="clear" w:color="auto" w:fill="BDD6EE" w:themeFill="accent1" w:themeFillTint="66"/>
          </w:tcPr>
          <w:p w:rsidR="00F512EB" w:rsidRPr="0064168F" w:rsidRDefault="00F512EB" w:rsidP="005453F7">
            <w:pPr>
              <w:rPr>
                <w:b/>
                <w:bCs/>
                <w:sz w:val="20"/>
                <w:szCs w:val="20"/>
              </w:rPr>
            </w:pPr>
          </w:p>
          <w:p w:rsidR="00F512EB" w:rsidRPr="0064168F" w:rsidRDefault="00F512EB" w:rsidP="005453F7">
            <w:pPr>
              <w:rPr>
                <w:b/>
                <w:bCs/>
                <w:sz w:val="20"/>
                <w:szCs w:val="20"/>
              </w:rPr>
            </w:pPr>
            <w:r w:rsidRPr="0064168F">
              <w:rPr>
                <w:b/>
                <w:bCs/>
                <w:sz w:val="20"/>
                <w:szCs w:val="20"/>
              </w:rPr>
              <w:t>Recall of recently registered information (dominant hippocampus)</w:t>
            </w:r>
          </w:p>
        </w:tc>
        <w:tc>
          <w:tcPr>
            <w:tcW w:w="3899" w:type="dxa"/>
            <w:gridSpan w:val="2"/>
            <w:shd w:val="clear" w:color="auto" w:fill="BDD6EE" w:themeFill="accent1" w:themeFillTint="66"/>
          </w:tcPr>
          <w:p w:rsidR="00F512EB" w:rsidRPr="0064168F" w:rsidRDefault="00F512EB" w:rsidP="006D5B80">
            <w:pPr>
              <w:rPr>
                <w:b/>
                <w:bCs/>
                <w:sz w:val="20"/>
                <w:szCs w:val="20"/>
              </w:rPr>
            </w:pPr>
          </w:p>
          <w:p w:rsidR="00F512EB" w:rsidRPr="0064168F" w:rsidRDefault="00F512EB" w:rsidP="006D5B80">
            <w:pPr>
              <w:rPr>
                <w:b/>
                <w:bCs/>
                <w:sz w:val="20"/>
                <w:szCs w:val="20"/>
              </w:rPr>
            </w:pPr>
            <w:r w:rsidRPr="0064168F">
              <w:rPr>
                <w:b/>
                <w:bCs/>
                <w:sz w:val="20"/>
                <w:szCs w:val="20"/>
              </w:rPr>
              <w:t>Emotions and sexual activity.</w:t>
            </w:r>
          </w:p>
        </w:tc>
      </w:tr>
      <w:tr w:rsidR="00EF3270" w:rsidTr="004C3323">
        <w:tc>
          <w:tcPr>
            <w:tcW w:w="1975" w:type="dxa"/>
            <w:shd w:val="clear" w:color="auto" w:fill="5D9FFF"/>
          </w:tcPr>
          <w:p w:rsidR="00F512EB" w:rsidRPr="008F0FC8" w:rsidRDefault="00F512EB" w:rsidP="00EF3270">
            <w:pPr>
              <w:jc w:val="center"/>
              <w:rPr>
                <w:b/>
                <w:bCs/>
                <w:sz w:val="28"/>
                <w:szCs w:val="28"/>
              </w:rPr>
            </w:pPr>
            <w:r w:rsidRPr="008F0FC8">
              <w:rPr>
                <w:b/>
                <w:bCs/>
                <w:sz w:val="28"/>
                <w:szCs w:val="28"/>
              </w:rPr>
              <w:t>Partial Lobe</w:t>
            </w:r>
          </w:p>
          <w:p w:rsidR="00F512EB" w:rsidRPr="008F0FC8" w:rsidRDefault="00F512EB" w:rsidP="00EF3270">
            <w:pPr>
              <w:jc w:val="center"/>
              <w:rPr>
                <w:b/>
                <w:bCs/>
                <w:sz w:val="28"/>
                <w:szCs w:val="28"/>
              </w:rPr>
            </w:pPr>
          </w:p>
        </w:tc>
        <w:tc>
          <w:tcPr>
            <w:tcW w:w="2666" w:type="dxa"/>
            <w:gridSpan w:val="2"/>
            <w:shd w:val="clear" w:color="auto" w:fill="5D9FFF"/>
          </w:tcPr>
          <w:p w:rsidR="004C3323" w:rsidRDefault="004C3323" w:rsidP="005453F7">
            <w:pPr>
              <w:rPr>
                <w:b/>
                <w:bCs/>
                <w:sz w:val="20"/>
                <w:szCs w:val="20"/>
                <w:u w:val="single"/>
              </w:rPr>
            </w:pPr>
          </w:p>
          <w:p w:rsidR="00F512EB" w:rsidRPr="0064168F" w:rsidRDefault="00F512EB" w:rsidP="005453F7">
            <w:pPr>
              <w:rPr>
                <w:b/>
                <w:bCs/>
                <w:sz w:val="20"/>
                <w:szCs w:val="20"/>
              </w:rPr>
            </w:pPr>
            <w:r w:rsidRPr="0064168F">
              <w:rPr>
                <w:b/>
                <w:bCs/>
                <w:sz w:val="20"/>
                <w:szCs w:val="20"/>
                <w:u w:val="single"/>
              </w:rPr>
              <w:t>Interpretation of sensations</w:t>
            </w:r>
            <w:r w:rsidRPr="0064168F">
              <w:rPr>
                <w:b/>
                <w:bCs/>
                <w:sz w:val="20"/>
                <w:szCs w:val="20"/>
              </w:rPr>
              <w:t>: Touch, pressure (</w:t>
            </w:r>
            <w:proofErr w:type="spellStart"/>
            <w:r w:rsidRPr="0064168F">
              <w:rPr>
                <w:b/>
                <w:bCs/>
                <w:sz w:val="20"/>
                <w:szCs w:val="20"/>
              </w:rPr>
              <w:t>stereognosis</w:t>
            </w:r>
            <w:proofErr w:type="spellEnd"/>
            <w:r w:rsidRPr="0064168F">
              <w:rPr>
                <w:b/>
                <w:bCs/>
                <w:sz w:val="20"/>
                <w:szCs w:val="20"/>
              </w:rPr>
              <w:t>).</w:t>
            </w:r>
          </w:p>
        </w:tc>
        <w:tc>
          <w:tcPr>
            <w:tcW w:w="2486" w:type="dxa"/>
            <w:gridSpan w:val="3"/>
            <w:shd w:val="clear" w:color="auto" w:fill="5D9FFF"/>
          </w:tcPr>
          <w:p w:rsidR="00F512EB" w:rsidRPr="0064168F" w:rsidRDefault="00F512EB" w:rsidP="006D5B80">
            <w:pPr>
              <w:rPr>
                <w:b/>
                <w:bCs/>
                <w:sz w:val="20"/>
                <w:szCs w:val="20"/>
              </w:rPr>
            </w:pPr>
          </w:p>
          <w:p w:rsidR="00F512EB" w:rsidRPr="0064168F" w:rsidRDefault="00F512EB" w:rsidP="006D5B80">
            <w:pPr>
              <w:rPr>
                <w:b/>
                <w:bCs/>
                <w:sz w:val="20"/>
                <w:szCs w:val="20"/>
              </w:rPr>
            </w:pPr>
            <w:r w:rsidRPr="0064168F">
              <w:rPr>
                <w:b/>
                <w:bCs/>
                <w:sz w:val="20"/>
                <w:szCs w:val="20"/>
              </w:rPr>
              <w:t>Appreciation of body image (spatial orientation)</w:t>
            </w:r>
          </w:p>
        </w:tc>
        <w:tc>
          <w:tcPr>
            <w:tcW w:w="3899" w:type="dxa"/>
            <w:gridSpan w:val="2"/>
            <w:shd w:val="clear" w:color="auto" w:fill="5D9FFF"/>
          </w:tcPr>
          <w:p w:rsidR="00F512EB" w:rsidRPr="0064168F" w:rsidRDefault="00F512EB" w:rsidP="006D5B80">
            <w:pPr>
              <w:rPr>
                <w:b/>
                <w:bCs/>
                <w:sz w:val="20"/>
                <w:szCs w:val="20"/>
              </w:rPr>
            </w:pPr>
          </w:p>
          <w:p w:rsidR="00F512EB" w:rsidRPr="004C3323" w:rsidRDefault="00F512EB" w:rsidP="005453F7">
            <w:pPr>
              <w:rPr>
                <w:b/>
                <w:bCs/>
                <w:sz w:val="20"/>
                <w:szCs w:val="20"/>
                <w:u w:val="single"/>
              </w:rPr>
            </w:pPr>
            <w:r w:rsidRPr="004C3323">
              <w:rPr>
                <w:b/>
                <w:bCs/>
                <w:sz w:val="20"/>
                <w:szCs w:val="20"/>
                <w:u w:val="single"/>
              </w:rPr>
              <w:t>Constructional skills:</w:t>
            </w:r>
          </w:p>
          <w:p w:rsidR="00F512EB" w:rsidRPr="0064168F" w:rsidRDefault="00F512EB" w:rsidP="005453F7">
            <w:pPr>
              <w:rPr>
                <w:b/>
                <w:bCs/>
                <w:sz w:val="20"/>
                <w:szCs w:val="20"/>
              </w:rPr>
            </w:pPr>
            <w:r w:rsidRPr="0064168F">
              <w:rPr>
                <w:b/>
                <w:bCs/>
                <w:sz w:val="20"/>
                <w:szCs w:val="20"/>
              </w:rPr>
              <w:t xml:space="preserve"> dressing, drawing … (non-dominant lobe)</w:t>
            </w:r>
          </w:p>
        </w:tc>
      </w:tr>
      <w:tr w:rsidR="00F512EB" w:rsidTr="004C3323">
        <w:tc>
          <w:tcPr>
            <w:tcW w:w="1975" w:type="dxa"/>
            <w:shd w:val="clear" w:color="auto" w:fill="99CCFF"/>
          </w:tcPr>
          <w:p w:rsidR="00F512EB" w:rsidRPr="008F0FC8" w:rsidRDefault="00F512EB" w:rsidP="004C3323">
            <w:pPr>
              <w:rPr>
                <w:b/>
                <w:bCs/>
                <w:sz w:val="28"/>
                <w:szCs w:val="28"/>
              </w:rPr>
            </w:pPr>
            <w:r w:rsidRPr="008F0FC8">
              <w:rPr>
                <w:b/>
                <w:bCs/>
                <w:sz w:val="28"/>
                <w:szCs w:val="28"/>
              </w:rPr>
              <w:t>Occipital Lobe</w:t>
            </w:r>
          </w:p>
        </w:tc>
        <w:tc>
          <w:tcPr>
            <w:tcW w:w="9051" w:type="dxa"/>
            <w:gridSpan w:val="7"/>
            <w:shd w:val="clear" w:color="auto" w:fill="99CCFF"/>
          </w:tcPr>
          <w:p w:rsidR="004C3323" w:rsidRDefault="004C3323" w:rsidP="006D5B80">
            <w:pPr>
              <w:rPr>
                <w:b/>
                <w:bCs/>
              </w:rPr>
            </w:pPr>
          </w:p>
          <w:p w:rsidR="00F512EB" w:rsidRPr="0064168F" w:rsidRDefault="00F512EB" w:rsidP="006D5B80">
            <w:pPr>
              <w:rPr>
                <w:b/>
                <w:bCs/>
              </w:rPr>
            </w:pPr>
            <w:r w:rsidRPr="0064168F">
              <w:rPr>
                <w:b/>
                <w:bCs/>
              </w:rPr>
              <w:t>Perception and analysis of visual sensation (color, Shape, dimensions…)</w:t>
            </w:r>
          </w:p>
        </w:tc>
      </w:tr>
      <w:tr w:rsidR="00F512EB" w:rsidTr="004C3323">
        <w:tc>
          <w:tcPr>
            <w:tcW w:w="1975" w:type="dxa"/>
            <w:shd w:val="clear" w:color="auto" w:fill="F7CAAC" w:themeFill="accent2" w:themeFillTint="66"/>
          </w:tcPr>
          <w:p w:rsidR="00F512EB" w:rsidRPr="008F0FC8" w:rsidRDefault="00F512EB" w:rsidP="00EF3270">
            <w:pPr>
              <w:jc w:val="center"/>
              <w:rPr>
                <w:b/>
                <w:bCs/>
                <w:sz w:val="28"/>
                <w:szCs w:val="28"/>
              </w:rPr>
            </w:pPr>
            <w:r w:rsidRPr="008F0FC8">
              <w:rPr>
                <w:b/>
                <w:bCs/>
                <w:sz w:val="28"/>
                <w:szCs w:val="28"/>
              </w:rPr>
              <w:t>Cerebellum</w:t>
            </w:r>
          </w:p>
        </w:tc>
        <w:tc>
          <w:tcPr>
            <w:tcW w:w="3942" w:type="dxa"/>
            <w:gridSpan w:val="3"/>
            <w:shd w:val="clear" w:color="auto" w:fill="F7CAAC" w:themeFill="accent2" w:themeFillTint="66"/>
          </w:tcPr>
          <w:p w:rsidR="00F512EB" w:rsidRPr="0064168F" w:rsidRDefault="00F512EB" w:rsidP="006D5B80">
            <w:pPr>
              <w:rPr>
                <w:b/>
                <w:bCs/>
              </w:rPr>
            </w:pPr>
            <w:r w:rsidRPr="0064168F">
              <w:rPr>
                <w:b/>
                <w:bCs/>
              </w:rPr>
              <w:t>Coordination of muscle concentrations and motor activity.</w:t>
            </w:r>
          </w:p>
        </w:tc>
        <w:tc>
          <w:tcPr>
            <w:tcW w:w="5109" w:type="dxa"/>
            <w:gridSpan w:val="4"/>
            <w:shd w:val="clear" w:color="auto" w:fill="F7CAAC" w:themeFill="accent2" w:themeFillTint="66"/>
          </w:tcPr>
          <w:p w:rsidR="00F512EB" w:rsidRPr="0064168F" w:rsidRDefault="00F512EB" w:rsidP="006D5B80">
            <w:pPr>
              <w:rPr>
                <w:b/>
                <w:bCs/>
              </w:rPr>
            </w:pPr>
            <w:r w:rsidRPr="0064168F">
              <w:rPr>
                <w:b/>
                <w:bCs/>
              </w:rPr>
              <w:t>Maintenance of posture and body balance.</w:t>
            </w:r>
          </w:p>
        </w:tc>
      </w:tr>
      <w:tr w:rsidR="00F512EB" w:rsidTr="004C3323">
        <w:tc>
          <w:tcPr>
            <w:tcW w:w="1975" w:type="dxa"/>
          </w:tcPr>
          <w:p w:rsidR="00F512EB" w:rsidRPr="008F0FC8" w:rsidRDefault="00F512EB" w:rsidP="00EF3270">
            <w:pPr>
              <w:jc w:val="center"/>
              <w:rPr>
                <w:b/>
                <w:bCs/>
                <w:sz w:val="28"/>
                <w:szCs w:val="28"/>
              </w:rPr>
            </w:pPr>
            <w:r w:rsidRPr="008F0FC8">
              <w:rPr>
                <w:b/>
                <w:bCs/>
                <w:sz w:val="28"/>
                <w:szCs w:val="28"/>
              </w:rPr>
              <w:lastRenderedPageBreak/>
              <w:t>Basal Ganglia</w:t>
            </w:r>
          </w:p>
        </w:tc>
        <w:tc>
          <w:tcPr>
            <w:tcW w:w="9051" w:type="dxa"/>
            <w:gridSpan w:val="7"/>
          </w:tcPr>
          <w:p w:rsidR="00F512EB" w:rsidRPr="0064168F" w:rsidRDefault="00F512EB" w:rsidP="00A30BA1">
            <w:pPr>
              <w:rPr>
                <w:b/>
                <w:bCs/>
              </w:rPr>
            </w:pPr>
            <w:r w:rsidRPr="0064168F">
              <w:rPr>
                <w:b/>
                <w:bCs/>
              </w:rPr>
              <w:t>Subconscious control of tone and movements of the skeletal muscles, such as swinging the arms while walking.</w:t>
            </w:r>
          </w:p>
        </w:tc>
      </w:tr>
      <w:tr w:rsidR="00EF3270" w:rsidTr="004C3323">
        <w:tc>
          <w:tcPr>
            <w:tcW w:w="1975" w:type="dxa"/>
            <w:shd w:val="clear" w:color="auto" w:fill="8EF2CA"/>
          </w:tcPr>
          <w:p w:rsidR="00F512EB" w:rsidRPr="008F0FC8" w:rsidRDefault="00F512EB" w:rsidP="00EF3270">
            <w:pPr>
              <w:jc w:val="center"/>
              <w:rPr>
                <w:b/>
                <w:bCs/>
                <w:sz w:val="28"/>
                <w:szCs w:val="28"/>
              </w:rPr>
            </w:pPr>
          </w:p>
          <w:p w:rsidR="00F512EB" w:rsidRPr="008F0FC8" w:rsidRDefault="00F512EB" w:rsidP="00EF3270">
            <w:pPr>
              <w:jc w:val="center"/>
              <w:rPr>
                <w:b/>
                <w:bCs/>
                <w:sz w:val="28"/>
                <w:szCs w:val="28"/>
              </w:rPr>
            </w:pPr>
            <w:r w:rsidRPr="008F0FC8">
              <w:rPr>
                <w:b/>
                <w:bCs/>
                <w:sz w:val="28"/>
                <w:szCs w:val="28"/>
              </w:rPr>
              <w:t>Midbrain</w:t>
            </w:r>
          </w:p>
        </w:tc>
        <w:tc>
          <w:tcPr>
            <w:tcW w:w="2666" w:type="dxa"/>
            <w:gridSpan w:val="2"/>
            <w:shd w:val="clear" w:color="auto" w:fill="8EF2CA"/>
          </w:tcPr>
          <w:p w:rsidR="00F512EB" w:rsidRPr="0064168F" w:rsidRDefault="004C3323" w:rsidP="006D5B80">
            <w:pPr>
              <w:rPr>
                <w:b/>
                <w:bCs/>
              </w:rPr>
            </w:pPr>
            <w:r>
              <w:rPr>
                <w:b/>
                <w:bCs/>
              </w:rPr>
              <w:t>-</w:t>
            </w:r>
            <w:r w:rsidR="00F512EB" w:rsidRPr="0064168F">
              <w:rPr>
                <w:b/>
                <w:bCs/>
              </w:rPr>
              <w:t>Consciousness and arousal (function of the reticular formation which extends also through pons and medulla)</w:t>
            </w:r>
          </w:p>
        </w:tc>
        <w:tc>
          <w:tcPr>
            <w:tcW w:w="2486" w:type="dxa"/>
            <w:gridSpan w:val="3"/>
            <w:shd w:val="clear" w:color="auto" w:fill="8EF2CA"/>
          </w:tcPr>
          <w:p w:rsidR="00F512EB" w:rsidRPr="0064168F" w:rsidRDefault="00F512EB" w:rsidP="00A30BA1">
            <w:pPr>
              <w:rPr>
                <w:b/>
                <w:bCs/>
              </w:rPr>
            </w:pPr>
          </w:p>
          <w:p w:rsidR="00F512EB" w:rsidRPr="0064168F" w:rsidRDefault="004C3323" w:rsidP="00A30BA1">
            <w:pPr>
              <w:rPr>
                <w:b/>
                <w:bCs/>
              </w:rPr>
            </w:pPr>
            <w:r>
              <w:rPr>
                <w:b/>
                <w:bCs/>
              </w:rPr>
              <w:t>-</w:t>
            </w:r>
            <w:r w:rsidR="00F512EB" w:rsidRPr="0064168F">
              <w:rPr>
                <w:b/>
                <w:bCs/>
              </w:rPr>
              <w:t>Control of reflexive head and eye movements.</w:t>
            </w:r>
          </w:p>
        </w:tc>
        <w:tc>
          <w:tcPr>
            <w:tcW w:w="3899" w:type="dxa"/>
            <w:gridSpan w:val="2"/>
            <w:shd w:val="clear" w:color="auto" w:fill="8EF2CA"/>
          </w:tcPr>
          <w:p w:rsidR="00F512EB" w:rsidRPr="0064168F" w:rsidRDefault="00F512EB" w:rsidP="00A30BA1">
            <w:pPr>
              <w:rPr>
                <w:b/>
                <w:bCs/>
              </w:rPr>
            </w:pPr>
          </w:p>
          <w:p w:rsidR="00F512EB" w:rsidRPr="0064168F" w:rsidRDefault="004C3323" w:rsidP="00A30BA1">
            <w:pPr>
              <w:rPr>
                <w:b/>
                <w:bCs/>
              </w:rPr>
            </w:pPr>
            <w:r>
              <w:rPr>
                <w:b/>
                <w:bCs/>
              </w:rPr>
              <w:t>-</w:t>
            </w:r>
            <w:r w:rsidR="00F512EB" w:rsidRPr="0064168F">
              <w:rPr>
                <w:b/>
                <w:bCs/>
              </w:rPr>
              <w:t xml:space="preserve">Raphe nuclei function: serotonergic neurons in the </w:t>
            </w:r>
            <w:proofErr w:type="spellStart"/>
            <w:r w:rsidR="00F512EB" w:rsidRPr="0064168F">
              <w:rPr>
                <w:b/>
                <w:bCs/>
              </w:rPr>
              <w:t>brainsteam</w:t>
            </w:r>
            <w:proofErr w:type="spellEnd"/>
            <w:r w:rsidR="00F512EB" w:rsidRPr="0064168F">
              <w:rPr>
                <w:b/>
                <w:bCs/>
              </w:rPr>
              <w:t xml:space="preserve"> projecting to a large number of brain structures.</w:t>
            </w:r>
          </w:p>
        </w:tc>
      </w:tr>
      <w:tr w:rsidR="004C3323" w:rsidTr="004C3323">
        <w:tc>
          <w:tcPr>
            <w:tcW w:w="1975" w:type="dxa"/>
            <w:shd w:val="clear" w:color="auto" w:fill="DFB3F1"/>
          </w:tcPr>
          <w:p w:rsidR="008F0FC8" w:rsidRPr="008F0FC8" w:rsidRDefault="008F0FC8" w:rsidP="00EF3270">
            <w:pPr>
              <w:jc w:val="center"/>
              <w:rPr>
                <w:b/>
                <w:bCs/>
                <w:sz w:val="28"/>
                <w:szCs w:val="28"/>
              </w:rPr>
            </w:pPr>
          </w:p>
          <w:p w:rsidR="008F0FC8" w:rsidRPr="008F0FC8" w:rsidRDefault="008F0FC8" w:rsidP="00EF3270">
            <w:pPr>
              <w:jc w:val="center"/>
              <w:rPr>
                <w:b/>
                <w:bCs/>
                <w:sz w:val="28"/>
                <w:szCs w:val="28"/>
              </w:rPr>
            </w:pPr>
          </w:p>
          <w:p w:rsidR="00F512EB" w:rsidRPr="008F0FC8" w:rsidRDefault="00F512EB" w:rsidP="00EF3270">
            <w:pPr>
              <w:jc w:val="center"/>
              <w:rPr>
                <w:b/>
                <w:bCs/>
                <w:sz w:val="28"/>
                <w:szCs w:val="28"/>
              </w:rPr>
            </w:pPr>
            <w:r w:rsidRPr="008F0FC8">
              <w:rPr>
                <w:b/>
                <w:bCs/>
                <w:sz w:val="28"/>
                <w:szCs w:val="28"/>
              </w:rPr>
              <w:t>Pons</w:t>
            </w:r>
          </w:p>
        </w:tc>
        <w:tc>
          <w:tcPr>
            <w:tcW w:w="2666" w:type="dxa"/>
            <w:gridSpan w:val="2"/>
            <w:shd w:val="clear" w:color="auto" w:fill="DFB3F1"/>
          </w:tcPr>
          <w:p w:rsidR="00EF3270" w:rsidRPr="0064168F" w:rsidRDefault="00EF3270" w:rsidP="00A30BA1">
            <w:pPr>
              <w:rPr>
                <w:b/>
                <w:bCs/>
              </w:rPr>
            </w:pPr>
          </w:p>
          <w:p w:rsidR="00F512EB" w:rsidRPr="0064168F" w:rsidRDefault="004C3323" w:rsidP="00A30BA1">
            <w:pPr>
              <w:rPr>
                <w:b/>
                <w:bCs/>
              </w:rPr>
            </w:pPr>
            <w:r>
              <w:rPr>
                <w:b/>
                <w:bCs/>
              </w:rPr>
              <w:t>-</w:t>
            </w:r>
            <w:r w:rsidR="00F512EB" w:rsidRPr="0064168F">
              <w:rPr>
                <w:b/>
                <w:bCs/>
              </w:rPr>
              <w:t>Connection of various parts of the brain with each other</w:t>
            </w:r>
          </w:p>
        </w:tc>
        <w:tc>
          <w:tcPr>
            <w:tcW w:w="2486" w:type="dxa"/>
            <w:gridSpan w:val="3"/>
            <w:shd w:val="clear" w:color="auto" w:fill="DFB3F1"/>
          </w:tcPr>
          <w:p w:rsidR="00EF3270" w:rsidRPr="0064168F" w:rsidRDefault="00EF3270" w:rsidP="00A30BA1">
            <w:pPr>
              <w:rPr>
                <w:b/>
                <w:bCs/>
              </w:rPr>
            </w:pPr>
          </w:p>
          <w:p w:rsidR="00F512EB" w:rsidRPr="0064168F" w:rsidRDefault="004C3323" w:rsidP="00A30BA1">
            <w:pPr>
              <w:rPr>
                <w:b/>
                <w:bCs/>
              </w:rPr>
            </w:pPr>
            <w:r>
              <w:rPr>
                <w:b/>
                <w:bCs/>
              </w:rPr>
              <w:t>-</w:t>
            </w:r>
            <w:r w:rsidR="00F512EB" w:rsidRPr="0064168F">
              <w:rPr>
                <w:b/>
                <w:bCs/>
              </w:rPr>
              <w:t>Cranial nerve function (5,6,7 &amp; 8)</w:t>
            </w:r>
          </w:p>
        </w:tc>
        <w:tc>
          <w:tcPr>
            <w:tcW w:w="3899" w:type="dxa"/>
            <w:gridSpan w:val="2"/>
            <w:shd w:val="clear" w:color="auto" w:fill="DFB3F1"/>
          </w:tcPr>
          <w:p w:rsidR="00F512EB" w:rsidRPr="0064168F" w:rsidRDefault="004C3323" w:rsidP="00A30BA1">
            <w:pPr>
              <w:rPr>
                <w:b/>
                <w:bCs/>
              </w:rPr>
            </w:pPr>
            <w:r>
              <w:rPr>
                <w:b/>
                <w:bCs/>
                <w:u w:val="single"/>
              </w:rPr>
              <w:t>-</w:t>
            </w:r>
            <w:r w:rsidR="00F512EB" w:rsidRPr="0064168F">
              <w:rPr>
                <w:b/>
                <w:bCs/>
                <w:u w:val="single"/>
              </w:rPr>
              <w:t xml:space="preserve">Locus </w:t>
            </w:r>
            <w:proofErr w:type="spellStart"/>
            <w:r w:rsidR="00F512EB" w:rsidRPr="0064168F">
              <w:rPr>
                <w:b/>
                <w:bCs/>
                <w:u w:val="single"/>
              </w:rPr>
              <w:t>Cerulus</w:t>
            </w:r>
            <w:proofErr w:type="spellEnd"/>
            <w:r w:rsidR="00F512EB" w:rsidRPr="0064168F">
              <w:rPr>
                <w:b/>
                <w:bCs/>
              </w:rPr>
              <w:t xml:space="preserve"> is the most important noradrenergic nucleus in the brain, which has very high density of noradrenaline neurons, and numerous projections to other brain regions, especially the cortex and hippocampus. It is essential for the behavioral and physiological expression of anxiety and fear.</w:t>
            </w:r>
          </w:p>
        </w:tc>
      </w:tr>
      <w:tr w:rsidR="004C3323" w:rsidTr="004C3323">
        <w:tc>
          <w:tcPr>
            <w:tcW w:w="1975" w:type="dxa"/>
            <w:shd w:val="clear" w:color="auto" w:fill="9933FF"/>
          </w:tcPr>
          <w:p w:rsidR="008F0FC8" w:rsidRPr="008F0FC8" w:rsidRDefault="008F0FC8" w:rsidP="00EF3270">
            <w:pPr>
              <w:jc w:val="center"/>
              <w:rPr>
                <w:b/>
                <w:bCs/>
                <w:sz w:val="28"/>
                <w:szCs w:val="28"/>
              </w:rPr>
            </w:pPr>
          </w:p>
          <w:p w:rsidR="008F0FC8" w:rsidRPr="008F0FC8" w:rsidRDefault="008F0FC8" w:rsidP="00EF3270">
            <w:pPr>
              <w:jc w:val="center"/>
              <w:rPr>
                <w:b/>
                <w:bCs/>
                <w:sz w:val="28"/>
                <w:szCs w:val="28"/>
              </w:rPr>
            </w:pPr>
          </w:p>
          <w:p w:rsidR="00F512EB" w:rsidRPr="008F0FC8" w:rsidRDefault="00F512EB" w:rsidP="00EF3270">
            <w:pPr>
              <w:jc w:val="center"/>
              <w:rPr>
                <w:b/>
                <w:bCs/>
                <w:sz w:val="28"/>
                <w:szCs w:val="28"/>
              </w:rPr>
            </w:pPr>
            <w:r w:rsidRPr="008F0FC8">
              <w:rPr>
                <w:b/>
                <w:bCs/>
                <w:sz w:val="28"/>
                <w:szCs w:val="28"/>
              </w:rPr>
              <w:t>Medulla</w:t>
            </w:r>
          </w:p>
        </w:tc>
        <w:tc>
          <w:tcPr>
            <w:tcW w:w="2666" w:type="dxa"/>
            <w:gridSpan w:val="2"/>
            <w:shd w:val="clear" w:color="auto" w:fill="9933FF"/>
          </w:tcPr>
          <w:p w:rsidR="00F512EB" w:rsidRPr="0064168F" w:rsidRDefault="00F512EB" w:rsidP="006D5B80">
            <w:pPr>
              <w:rPr>
                <w:b/>
                <w:bCs/>
              </w:rPr>
            </w:pPr>
            <w:r w:rsidRPr="0064168F">
              <w:rPr>
                <w:b/>
                <w:bCs/>
              </w:rPr>
              <w:t>Medulla contains:</w:t>
            </w:r>
          </w:p>
          <w:p w:rsidR="00F512EB" w:rsidRPr="0064168F" w:rsidRDefault="00F512EB" w:rsidP="00A30BA1">
            <w:pPr>
              <w:rPr>
                <w:b/>
                <w:bCs/>
              </w:rPr>
            </w:pPr>
            <w:r w:rsidRPr="004C3323">
              <w:rPr>
                <w:b/>
                <w:bCs/>
                <w:u w:val="single"/>
              </w:rPr>
              <w:t>-Vital centers:</w:t>
            </w:r>
            <w:r w:rsidRPr="0064168F">
              <w:rPr>
                <w:b/>
                <w:bCs/>
              </w:rPr>
              <w:t xml:space="preserve"> cardiac, respiratory and vasomotor centers.</w:t>
            </w:r>
          </w:p>
          <w:p w:rsidR="00F512EB" w:rsidRPr="0064168F" w:rsidRDefault="00F512EB" w:rsidP="00A30BA1">
            <w:pPr>
              <w:rPr>
                <w:b/>
                <w:bCs/>
              </w:rPr>
            </w:pPr>
            <w:r w:rsidRPr="004C3323">
              <w:rPr>
                <w:b/>
                <w:bCs/>
                <w:u w:val="single"/>
              </w:rPr>
              <w:t xml:space="preserve">-non-vital </w:t>
            </w:r>
            <w:proofErr w:type="spellStart"/>
            <w:r w:rsidRPr="004C3323">
              <w:rPr>
                <w:b/>
                <w:bCs/>
                <w:u w:val="single"/>
              </w:rPr>
              <w:t>centres</w:t>
            </w:r>
            <w:proofErr w:type="spellEnd"/>
            <w:r w:rsidRPr="004C3323">
              <w:rPr>
                <w:b/>
                <w:bCs/>
                <w:u w:val="single"/>
              </w:rPr>
              <w:t>:</w:t>
            </w:r>
            <w:r w:rsidRPr="0064168F">
              <w:rPr>
                <w:b/>
                <w:bCs/>
              </w:rPr>
              <w:t xml:space="preserve"> vomiting, swallowing, sneezing, coughing and hiccupping centers.</w:t>
            </w:r>
          </w:p>
        </w:tc>
        <w:tc>
          <w:tcPr>
            <w:tcW w:w="2486" w:type="dxa"/>
            <w:gridSpan w:val="3"/>
            <w:shd w:val="clear" w:color="auto" w:fill="9933FF"/>
          </w:tcPr>
          <w:p w:rsidR="00EF3270" w:rsidRPr="0064168F" w:rsidRDefault="00EF3270" w:rsidP="00A30BA1">
            <w:pPr>
              <w:rPr>
                <w:b/>
                <w:bCs/>
              </w:rPr>
            </w:pPr>
          </w:p>
          <w:p w:rsidR="00F512EB" w:rsidRPr="0064168F" w:rsidRDefault="004C3323" w:rsidP="00A30BA1">
            <w:pPr>
              <w:rPr>
                <w:b/>
                <w:bCs/>
              </w:rPr>
            </w:pPr>
            <w:r>
              <w:rPr>
                <w:b/>
                <w:bCs/>
              </w:rPr>
              <w:t>-</w:t>
            </w:r>
            <w:r w:rsidR="00F512EB" w:rsidRPr="0064168F">
              <w:rPr>
                <w:b/>
                <w:bCs/>
              </w:rPr>
              <w:t>Cranial nerve function (9, 10 &amp; 11)</w:t>
            </w:r>
          </w:p>
        </w:tc>
        <w:tc>
          <w:tcPr>
            <w:tcW w:w="3899" w:type="dxa"/>
            <w:gridSpan w:val="2"/>
            <w:shd w:val="clear" w:color="auto" w:fill="9933FF"/>
          </w:tcPr>
          <w:p w:rsidR="00F512EB" w:rsidRPr="0064168F" w:rsidRDefault="00EF3270" w:rsidP="00A30BA1">
            <w:pPr>
              <w:rPr>
                <w:b/>
                <w:bCs/>
              </w:rPr>
            </w:pPr>
            <w:r w:rsidRPr="0064168F">
              <w:rPr>
                <w:b/>
                <w:bCs/>
              </w:rPr>
              <w:br/>
            </w:r>
            <w:r w:rsidR="004C3323">
              <w:rPr>
                <w:b/>
                <w:bCs/>
              </w:rPr>
              <w:t>-</w:t>
            </w:r>
            <w:r w:rsidR="00F512EB" w:rsidRPr="0064168F">
              <w:rPr>
                <w:b/>
                <w:bCs/>
              </w:rPr>
              <w:t>Connection of the spinal cord with the brain.</w:t>
            </w:r>
          </w:p>
        </w:tc>
      </w:tr>
      <w:tr w:rsidR="004C3323" w:rsidTr="004C3323">
        <w:tc>
          <w:tcPr>
            <w:tcW w:w="1975" w:type="dxa"/>
          </w:tcPr>
          <w:p w:rsidR="004C3323" w:rsidRDefault="004C3323" w:rsidP="00EF3270">
            <w:pPr>
              <w:rPr>
                <w:b/>
                <w:bCs/>
                <w:sz w:val="28"/>
                <w:szCs w:val="28"/>
              </w:rPr>
            </w:pPr>
          </w:p>
          <w:p w:rsidR="00F512EB" w:rsidRPr="008F0FC8" w:rsidRDefault="00F512EB" w:rsidP="00EF3270">
            <w:pPr>
              <w:rPr>
                <w:b/>
                <w:bCs/>
                <w:sz w:val="28"/>
                <w:szCs w:val="28"/>
              </w:rPr>
            </w:pPr>
            <w:r w:rsidRPr="008F0FC8">
              <w:rPr>
                <w:b/>
                <w:bCs/>
                <w:sz w:val="28"/>
                <w:szCs w:val="28"/>
              </w:rPr>
              <w:t>Reticular</w:t>
            </w:r>
          </w:p>
        </w:tc>
        <w:tc>
          <w:tcPr>
            <w:tcW w:w="2666" w:type="dxa"/>
            <w:gridSpan w:val="2"/>
          </w:tcPr>
          <w:p w:rsidR="004C3323" w:rsidRDefault="004C3323" w:rsidP="006D5B80">
            <w:pPr>
              <w:rPr>
                <w:b/>
                <w:bCs/>
              </w:rPr>
            </w:pPr>
          </w:p>
          <w:p w:rsidR="00F512EB" w:rsidRPr="0064168F" w:rsidRDefault="00F512EB" w:rsidP="006D5B80">
            <w:pPr>
              <w:rPr>
                <w:b/>
                <w:bCs/>
              </w:rPr>
            </w:pPr>
            <w:r w:rsidRPr="0064168F">
              <w:rPr>
                <w:b/>
                <w:bCs/>
              </w:rPr>
              <w:t>- Consciousness and alertness.</w:t>
            </w:r>
          </w:p>
        </w:tc>
        <w:tc>
          <w:tcPr>
            <w:tcW w:w="2486" w:type="dxa"/>
            <w:gridSpan w:val="3"/>
          </w:tcPr>
          <w:p w:rsidR="004C3323" w:rsidRDefault="004C3323" w:rsidP="00A30BA1">
            <w:pPr>
              <w:rPr>
                <w:b/>
                <w:bCs/>
              </w:rPr>
            </w:pPr>
          </w:p>
          <w:p w:rsidR="00F512EB" w:rsidRPr="0064168F" w:rsidRDefault="00F512EB" w:rsidP="00A30BA1">
            <w:pPr>
              <w:rPr>
                <w:b/>
                <w:bCs/>
              </w:rPr>
            </w:pPr>
            <w:r w:rsidRPr="0064168F">
              <w:rPr>
                <w:b/>
                <w:bCs/>
              </w:rPr>
              <w:t>- Control of skeletal muscles.</w:t>
            </w:r>
          </w:p>
        </w:tc>
        <w:tc>
          <w:tcPr>
            <w:tcW w:w="3899" w:type="dxa"/>
            <w:gridSpan w:val="2"/>
          </w:tcPr>
          <w:p w:rsidR="004C3323" w:rsidRDefault="004C3323" w:rsidP="00A30BA1">
            <w:pPr>
              <w:rPr>
                <w:b/>
                <w:bCs/>
              </w:rPr>
            </w:pPr>
          </w:p>
          <w:p w:rsidR="00F512EB" w:rsidRPr="0064168F" w:rsidRDefault="00F512EB" w:rsidP="00A30BA1">
            <w:pPr>
              <w:rPr>
                <w:b/>
                <w:bCs/>
              </w:rPr>
            </w:pPr>
            <w:r w:rsidRPr="0064168F">
              <w:rPr>
                <w:b/>
                <w:bCs/>
              </w:rPr>
              <w:t>-Control of somatic and visceral sensations.</w:t>
            </w:r>
          </w:p>
        </w:tc>
      </w:tr>
      <w:tr w:rsidR="00EF3270" w:rsidTr="004C3323">
        <w:tc>
          <w:tcPr>
            <w:tcW w:w="1975" w:type="dxa"/>
            <w:shd w:val="clear" w:color="auto" w:fill="E1A3A9"/>
          </w:tcPr>
          <w:p w:rsidR="008F0FC8" w:rsidRDefault="008F0FC8" w:rsidP="00EF3270">
            <w:pPr>
              <w:jc w:val="center"/>
              <w:rPr>
                <w:b/>
                <w:bCs/>
                <w:sz w:val="28"/>
                <w:szCs w:val="28"/>
              </w:rPr>
            </w:pPr>
          </w:p>
          <w:p w:rsidR="00F512EB" w:rsidRPr="008F0FC8" w:rsidRDefault="00F512EB" w:rsidP="00EF3270">
            <w:pPr>
              <w:jc w:val="center"/>
              <w:rPr>
                <w:b/>
                <w:bCs/>
                <w:sz w:val="28"/>
                <w:szCs w:val="28"/>
              </w:rPr>
            </w:pPr>
            <w:r w:rsidRPr="008F0FC8">
              <w:rPr>
                <w:b/>
                <w:bCs/>
                <w:sz w:val="28"/>
                <w:szCs w:val="28"/>
              </w:rPr>
              <w:t>Thalamus</w:t>
            </w:r>
          </w:p>
        </w:tc>
        <w:tc>
          <w:tcPr>
            <w:tcW w:w="2666" w:type="dxa"/>
            <w:gridSpan w:val="2"/>
            <w:shd w:val="clear" w:color="auto" w:fill="E1A3A9"/>
          </w:tcPr>
          <w:p w:rsidR="004C3323" w:rsidRDefault="004C3323" w:rsidP="009875FA">
            <w:pPr>
              <w:rPr>
                <w:b/>
                <w:bCs/>
              </w:rPr>
            </w:pPr>
          </w:p>
          <w:p w:rsidR="00F512EB" w:rsidRPr="0064168F" w:rsidRDefault="00F512EB" w:rsidP="009875FA">
            <w:pPr>
              <w:rPr>
                <w:b/>
                <w:bCs/>
              </w:rPr>
            </w:pPr>
            <w:r w:rsidRPr="0064168F">
              <w:rPr>
                <w:b/>
                <w:bCs/>
              </w:rPr>
              <w:t>-Sensory relay station: processing tactile, proprioceptive, pain and temperature information,</w:t>
            </w:r>
          </w:p>
          <w:p w:rsidR="00F512EB" w:rsidRPr="0064168F" w:rsidRDefault="00F512EB" w:rsidP="009875FA">
            <w:pPr>
              <w:rPr>
                <w:b/>
                <w:bCs/>
              </w:rPr>
            </w:pPr>
            <w:r w:rsidRPr="0064168F">
              <w:rPr>
                <w:b/>
                <w:bCs/>
              </w:rPr>
              <w:t>Sending it to sensory cortical areas.</w:t>
            </w:r>
          </w:p>
        </w:tc>
        <w:tc>
          <w:tcPr>
            <w:tcW w:w="2486" w:type="dxa"/>
            <w:gridSpan w:val="3"/>
            <w:shd w:val="clear" w:color="auto" w:fill="E1A3A9"/>
          </w:tcPr>
          <w:p w:rsidR="004C3323" w:rsidRDefault="004C3323" w:rsidP="009875FA">
            <w:pPr>
              <w:rPr>
                <w:b/>
                <w:bCs/>
              </w:rPr>
            </w:pPr>
          </w:p>
          <w:p w:rsidR="00F512EB" w:rsidRPr="0064168F" w:rsidRDefault="00F512EB" w:rsidP="009875FA">
            <w:pPr>
              <w:rPr>
                <w:b/>
                <w:bCs/>
              </w:rPr>
            </w:pPr>
            <w:r w:rsidRPr="0064168F">
              <w:rPr>
                <w:b/>
                <w:bCs/>
              </w:rPr>
              <w:t>- Integrating a large variety of sensory and motor information, and the relation of this</w:t>
            </w:r>
          </w:p>
          <w:p w:rsidR="00F512EB" w:rsidRPr="0064168F" w:rsidRDefault="00F512EB" w:rsidP="009875FA">
            <w:pPr>
              <w:rPr>
                <w:b/>
                <w:bCs/>
              </w:rPr>
            </w:pPr>
            <w:r w:rsidRPr="0064168F">
              <w:rPr>
                <w:b/>
                <w:bCs/>
              </w:rPr>
              <w:t>Information to one’s emotional feelings, subjective states, and personality.</w:t>
            </w:r>
          </w:p>
        </w:tc>
        <w:tc>
          <w:tcPr>
            <w:tcW w:w="3899" w:type="dxa"/>
            <w:gridSpan w:val="2"/>
            <w:shd w:val="clear" w:color="auto" w:fill="E1A3A9"/>
          </w:tcPr>
          <w:p w:rsidR="00F512EB" w:rsidRPr="0064168F" w:rsidRDefault="00F512EB" w:rsidP="009875FA">
            <w:pPr>
              <w:rPr>
                <w:b/>
                <w:bCs/>
              </w:rPr>
            </w:pPr>
          </w:p>
          <w:p w:rsidR="00F512EB" w:rsidRPr="0064168F" w:rsidRDefault="00F512EB" w:rsidP="009875FA">
            <w:pPr>
              <w:rPr>
                <w:b/>
                <w:bCs/>
              </w:rPr>
            </w:pPr>
            <w:r w:rsidRPr="0064168F">
              <w:rPr>
                <w:b/>
                <w:bCs/>
              </w:rPr>
              <w:t>-Influencing the level of consciousness and alertness through connections with the reticular</w:t>
            </w:r>
          </w:p>
          <w:p w:rsidR="00F512EB" w:rsidRPr="0064168F" w:rsidRDefault="00F512EB" w:rsidP="009875FA">
            <w:pPr>
              <w:rPr>
                <w:b/>
                <w:bCs/>
              </w:rPr>
            </w:pPr>
            <w:r w:rsidRPr="0064168F">
              <w:rPr>
                <w:b/>
                <w:bCs/>
              </w:rPr>
              <w:t>Formation and cortical centers.</w:t>
            </w:r>
          </w:p>
        </w:tc>
      </w:tr>
      <w:tr w:rsidR="00F512EB" w:rsidTr="004C3323">
        <w:trPr>
          <w:trHeight w:val="101"/>
        </w:trPr>
        <w:tc>
          <w:tcPr>
            <w:tcW w:w="1975" w:type="dxa"/>
            <w:shd w:val="clear" w:color="auto" w:fill="FF8B8B"/>
          </w:tcPr>
          <w:p w:rsidR="00F512EB" w:rsidRPr="008F0FC8" w:rsidRDefault="00F512EB" w:rsidP="00EF3270">
            <w:pPr>
              <w:jc w:val="center"/>
              <w:rPr>
                <w:b/>
                <w:bCs/>
                <w:sz w:val="28"/>
                <w:szCs w:val="28"/>
              </w:rPr>
            </w:pPr>
          </w:p>
          <w:p w:rsidR="00F512EB" w:rsidRPr="008F0FC8" w:rsidRDefault="00F512EB" w:rsidP="00EF3270">
            <w:pPr>
              <w:jc w:val="center"/>
              <w:rPr>
                <w:b/>
                <w:bCs/>
                <w:sz w:val="28"/>
                <w:szCs w:val="28"/>
              </w:rPr>
            </w:pPr>
          </w:p>
          <w:p w:rsidR="00F512EB" w:rsidRPr="008F0FC8" w:rsidRDefault="00F512EB" w:rsidP="00EF3270">
            <w:pPr>
              <w:jc w:val="center"/>
              <w:rPr>
                <w:b/>
                <w:bCs/>
                <w:sz w:val="28"/>
                <w:szCs w:val="28"/>
              </w:rPr>
            </w:pPr>
          </w:p>
          <w:p w:rsidR="00F512EB" w:rsidRPr="008F0FC8" w:rsidRDefault="00F512EB" w:rsidP="00EF3270">
            <w:pPr>
              <w:jc w:val="center"/>
              <w:rPr>
                <w:b/>
                <w:bCs/>
                <w:sz w:val="28"/>
                <w:szCs w:val="28"/>
              </w:rPr>
            </w:pPr>
          </w:p>
          <w:p w:rsidR="004C3323" w:rsidRDefault="004C3323" w:rsidP="004C3323">
            <w:pPr>
              <w:jc w:val="center"/>
              <w:rPr>
                <w:b/>
                <w:bCs/>
                <w:sz w:val="28"/>
                <w:szCs w:val="28"/>
              </w:rPr>
            </w:pPr>
            <w:r w:rsidRPr="008F0FC8">
              <w:rPr>
                <w:b/>
                <w:bCs/>
                <w:sz w:val="28"/>
                <w:szCs w:val="28"/>
              </w:rPr>
              <w:t>H</w:t>
            </w:r>
            <w:r>
              <w:rPr>
                <w:b/>
                <w:bCs/>
                <w:sz w:val="28"/>
                <w:szCs w:val="28"/>
              </w:rPr>
              <w:t>ypothalamus</w:t>
            </w:r>
          </w:p>
          <w:p w:rsidR="004C3323" w:rsidRDefault="004C3323" w:rsidP="004C3323">
            <w:pPr>
              <w:jc w:val="center"/>
              <w:rPr>
                <w:b/>
                <w:bCs/>
                <w:sz w:val="28"/>
                <w:szCs w:val="28"/>
              </w:rPr>
            </w:pPr>
          </w:p>
          <w:p w:rsidR="004C3323" w:rsidRPr="0064168F" w:rsidRDefault="004C3323" w:rsidP="004C3323">
            <w:pPr>
              <w:jc w:val="center"/>
              <w:rPr>
                <w:b/>
                <w:bCs/>
                <w:u w:val="single"/>
              </w:rPr>
            </w:pPr>
            <w:r w:rsidRPr="0064168F">
              <w:rPr>
                <w:b/>
                <w:bCs/>
                <w:u w:val="single"/>
              </w:rPr>
              <w:t>preserves body homeostasis through regulation of:</w:t>
            </w:r>
          </w:p>
          <w:p w:rsidR="004C3323" w:rsidRPr="008F0FC8" w:rsidRDefault="004C3323" w:rsidP="004C3323">
            <w:pPr>
              <w:jc w:val="center"/>
              <w:rPr>
                <w:b/>
                <w:bCs/>
                <w:sz w:val="28"/>
                <w:szCs w:val="28"/>
              </w:rPr>
            </w:pPr>
          </w:p>
        </w:tc>
        <w:tc>
          <w:tcPr>
            <w:tcW w:w="9051" w:type="dxa"/>
            <w:gridSpan w:val="7"/>
            <w:shd w:val="clear" w:color="auto" w:fill="FF8B8B"/>
          </w:tcPr>
          <w:p w:rsidR="004C3323" w:rsidRDefault="004C3323" w:rsidP="006E73F8">
            <w:pPr>
              <w:rPr>
                <w:b/>
                <w:bCs/>
                <w:u w:val="single"/>
              </w:rPr>
            </w:pPr>
          </w:p>
          <w:p w:rsidR="00F512EB" w:rsidRPr="0064168F" w:rsidRDefault="00F512EB" w:rsidP="006E73F8">
            <w:pPr>
              <w:rPr>
                <w:b/>
                <w:bCs/>
              </w:rPr>
            </w:pPr>
            <w:r w:rsidRPr="0064168F">
              <w:rPr>
                <w:b/>
                <w:bCs/>
                <w:u w:val="single"/>
              </w:rPr>
              <w:t>-Food intake:</w:t>
            </w:r>
            <w:r w:rsidRPr="0064168F">
              <w:rPr>
                <w:b/>
                <w:bCs/>
              </w:rPr>
              <w:t xml:space="preserve"> Feeding/hunger center, located in the lateral side of hypothalamus, which is</w:t>
            </w:r>
          </w:p>
          <w:p w:rsidR="00F512EB" w:rsidRPr="0064168F" w:rsidRDefault="00F512EB" w:rsidP="006E73F8">
            <w:pPr>
              <w:rPr>
                <w:b/>
                <w:bCs/>
              </w:rPr>
            </w:pPr>
            <w:r w:rsidRPr="0064168F">
              <w:rPr>
                <w:b/>
                <w:bCs/>
              </w:rPr>
              <w:t>chronically active and its activity is transiently inhibited by the activity in the satiety center,</w:t>
            </w:r>
          </w:p>
          <w:p w:rsidR="00F512EB" w:rsidRPr="0064168F" w:rsidRDefault="00F512EB" w:rsidP="006E73F8">
            <w:pPr>
              <w:rPr>
                <w:b/>
                <w:bCs/>
              </w:rPr>
            </w:pPr>
            <w:r w:rsidRPr="0064168F">
              <w:rPr>
                <w:b/>
                <w:bCs/>
              </w:rPr>
              <w:t xml:space="preserve">Located in the </w:t>
            </w:r>
            <w:proofErr w:type="spellStart"/>
            <w:r w:rsidRPr="0064168F">
              <w:rPr>
                <w:b/>
                <w:bCs/>
              </w:rPr>
              <w:t>ventro</w:t>
            </w:r>
            <w:proofErr w:type="spellEnd"/>
            <w:r w:rsidRPr="0064168F">
              <w:rPr>
                <w:b/>
                <w:bCs/>
              </w:rPr>
              <w:t>-medial side, after the ingestion of food.</w:t>
            </w:r>
          </w:p>
          <w:p w:rsidR="00F512EB" w:rsidRPr="0064168F" w:rsidRDefault="00F512EB" w:rsidP="006E73F8">
            <w:pPr>
              <w:rPr>
                <w:b/>
                <w:bCs/>
              </w:rPr>
            </w:pPr>
            <w:r w:rsidRPr="0064168F">
              <w:rPr>
                <w:b/>
                <w:bCs/>
                <w:u w:val="single"/>
              </w:rPr>
              <w:t xml:space="preserve">- Water intake </w:t>
            </w:r>
            <w:r w:rsidRPr="0064168F">
              <w:rPr>
                <w:b/>
                <w:bCs/>
              </w:rPr>
              <w:t>(superiolateral part of Hypothalamus).</w:t>
            </w:r>
          </w:p>
          <w:p w:rsidR="00F512EB" w:rsidRPr="0064168F" w:rsidRDefault="00F512EB" w:rsidP="006E73F8">
            <w:pPr>
              <w:rPr>
                <w:b/>
                <w:bCs/>
              </w:rPr>
            </w:pPr>
            <w:r w:rsidRPr="0064168F">
              <w:rPr>
                <w:b/>
                <w:bCs/>
                <w:u w:val="single"/>
              </w:rPr>
              <w:t>-Sleep (</w:t>
            </w:r>
            <w:proofErr w:type="spellStart"/>
            <w:r w:rsidRPr="0064168F">
              <w:rPr>
                <w:b/>
                <w:bCs/>
                <w:u w:val="single"/>
              </w:rPr>
              <w:t>suprachiasmatic</w:t>
            </w:r>
            <w:proofErr w:type="spellEnd"/>
            <w:r w:rsidRPr="0064168F">
              <w:rPr>
                <w:b/>
                <w:bCs/>
                <w:u w:val="single"/>
              </w:rPr>
              <w:t xml:space="preserve"> nucleus</w:t>
            </w:r>
            <w:r w:rsidRPr="0064168F">
              <w:rPr>
                <w:b/>
                <w:bCs/>
              </w:rPr>
              <w:t>: light reduces melatonin in pineal gland whereas darkness</w:t>
            </w:r>
          </w:p>
          <w:p w:rsidR="00F512EB" w:rsidRPr="0064168F" w:rsidRDefault="007B35CC" w:rsidP="006E73F8">
            <w:pPr>
              <w:rPr>
                <w:b/>
                <w:bCs/>
              </w:rPr>
            </w:pPr>
            <w:r w:rsidRPr="0064168F">
              <w:rPr>
                <w:b/>
                <w:bCs/>
              </w:rPr>
              <w:t>Enhances</w:t>
            </w:r>
            <w:r w:rsidR="00F512EB" w:rsidRPr="0064168F">
              <w:rPr>
                <w:b/>
                <w:bCs/>
              </w:rPr>
              <w:t xml:space="preserve"> melatonin secretion).</w:t>
            </w:r>
          </w:p>
          <w:p w:rsidR="00F512EB" w:rsidRPr="0064168F" w:rsidRDefault="00F512EB" w:rsidP="006E73F8">
            <w:pPr>
              <w:rPr>
                <w:b/>
                <w:bCs/>
                <w:u w:val="single"/>
              </w:rPr>
            </w:pPr>
            <w:r w:rsidRPr="0064168F">
              <w:rPr>
                <w:b/>
                <w:bCs/>
                <w:u w:val="single"/>
              </w:rPr>
              <w:t>-Temperature :</w:t>
            </w:r>
          </w:p>
          <w:p w:rsidR="00F512EB" w:rsidRPr="0064168F" w:rsidRDefault="004C3323" w:rsidP="007B35CC">
            <w:pPr>
              <w:rPr>
                <w:b/>
                <w:bCs/>
              </w:rPr>
            </w:pPr>
            <w:r>
              <w:rPr>
                <w:b/>
                <w:bCs/>
              </w:rPr>
              <w:t>*</w:t>
            </w:r>
            <w:proofErr w:type="spellStart"/>
            <w:r w:rsidR="00F512EB" w:rsidRPr="0064168F">
              <w:rPr>
                <w:b/>
                <w:bCs/>
              </w:rPr>
              <w:t>Antirising</w:t>
            </w:r>
            <w:proofErr w:type="spellEnd"/>
            <w:r w:rsidR="00F512EB" w:rsidRPr="0064168F">
              <w:rPr>
                <w:b/>
                <w:bCs/>
              </w:rPr>
              <w:t xml:space="preserve"> center in the anterior hypothalamus, mediates the parasympathetic system to</w:t>
            </w:r>
            <w:r w:rsidR="007B35CC">
              <w:rPr>
                <w:b/>
                <w:bCs/>
              </w:rPr>
              <w:t xml:space="preserve"> </w:t>
            </w:r>
            <w:r w:rsidR="00F512EB" w:rsidRPr="0064168F">
              <w:rPr>
                <w:b/>
                <w:bCs/>
              </w:rPr>
              <w:t>increase body heat loss, thus reducing body temperature.</w:t>
            </w:r>
          </w:p>
          <w:p w:rsidR="00F512EB" w:rsidRPr="0064168F" w:rsidRDefault="004C3323" w:rsidP="007B35CC">
            <w:pPr>
              <w:rPr>
                <w:b/>
                <w:bCs/>
              </w:rPr>
            </w:pPr>
            <w:r>
              <w:rPr>
                <w:b/>
                <w:bCs/>
              </w:rPr>
              <w:t>*</w:t>
            </w:r>
            <w:proofErr w:type="spellStart"/>
            <w:r w:rsidR="00F512EB" w:rsidRPr="0064168F">
              <w:rPr>
                <w:b/>
                <w:bCs/>
              </w:rPr>
              <w:t>Antidrop</w:t>
            </w:r>
            <w:proofErr w:type="spellEnd"/>
            <w:r w:rsidR="00F512EB" w:rsidRPr="0064168F">
              <w:rPr>
                <w:b/>
                <w:bCs/>
              </w:rPr>
              <w:t xml:space="preserve"> center in the posterior hypothalamus mediates the sympathetic system to reduce</w:t>
            </w:r>
            <w:r w:rsidR="007B35CC">
              <w:rPr>
                <w:b/>
                <w:bCs/>
              </w:rPr>
              <w:t xml:space="preserve"> b</w:t>
            </w:r>
            <w:r w:rsidR="007B35CC" w:rsidRPr="0064168F">
              <w:rPr>
                <w:b/>
                <w:bCs/>
              </w:rPr>
              <w:t>ody</w:t>
            </w:r>
            <w:r w:rsidR="00F512EB" w:rsidRPr="0064168F">
              <w:rPr>
                <w:b/>
                <w:bCs/>
              </w:rPr>
              <w:t xml:space="preserve"> heat loss.</w:t>
            </w:r>
          </w:p>
          <w:p w:rsidR="00F512EB" w:rsidRPr="0064168F" w:rsidRDefault="00F512EB" w:rsidP="006E73F8">
            <w:pPr>
              <w:rPr>
                <w:b/>
                <w:bCs/>
              </w:rPr>
            </w:pPr>
            <w:r w:rsidRPr="0064168F">
              <w:rPr>
                <w:b/>
                <w:bCs/>
                <w:u w:val="single"/>
              </w:rPr>
              <w:t>- Higher control of hormones:</w:t>
            </w:r>
            <w:r w:rsidRPr="0064168F">
              <w:rPr>
                <w:b/>
                <w:bCs/>
              </w:rPr>
              <w:t xml:space="preserve"> </w:t>
            </w:r>
            <w:proofErr w:type="spellStart"/>
            <w:r w:rsidRPr="0064168F">
              <w:rPr>
                <w:b/>
                <w:bCs/>
              </w:rPr>
              <w:t>Catecholamines</w:t>
            </w:r>
            <w:proofErr w:type="spellEnd"/>
            <w:r w:rsidRPr="0064168F">
              <w:rPr>
                <w:b/>
                <w:bCs/>
              </w:rPr>
              <w:t>-vasopressin-oxytocin-ACTH-TSH-FSH-</w:t>
            </w:r>
            <w:proofErr w:type="spellStart"/>
            <w:r w:rsidRPr="0064168F">
              <w:rPr>
                <w:b/>
                <w:bCs/>
              </w:rPr>
              <w:t>LHProlactin</w:t>
            </w:r>
            <w:proofErr w:type="spellEnd"/>
            <w:r w:rsidRPr="0064168F">
              <w:rPr>
                <w:b/>
                <w:bCs/>
              </w:rPr>
              <w:t xml:space="preserve"> and growth hormones.</w:t>
            </w:r>
          </w:p>
          <w:p w:rsidR="00F512EB" w:rsidRPr="0064168F" w:rsidRDefault="00F512EB" w:rsidP="006E73F8">
            <w:pPr>
              <w:rPr>
                <w:b/>
                <w:bCs/>
                <w:u w:val="single"/>
              </w:rPr>
            </w:pPr>
            <w:r w:rsidRPr="0064168F">
              <w:rPr>
                <w:b/>
                <w:bCs/>
                <w:u w:val="single"/>
              </w:rPr>
              <w:t>- Higher control of the autonomic nervous system</w:t>
            </w:r>
          </w:p>
          <w:p w:rsidR="00F512EB" w:rsidRPr="0064168F" w:rsidRDefault="004C3323" w:rsidP="004C3323">
            <w:pPr>
              <w:rPr>
                <w:b/>
                <w:bCs/>
              </w:rPr>
            </w:pPr>
            <w:r>
              <w:rPr>
                <w:b/>
                <w:bCs/>
              </w:rPr>
              <w:t>*</w:t>
            </w:r>
            <w:r w:rsidR="00F512EB" w:rsidRPr="0064168F">
              <w:rPr>
                <w:b/>
                <w:bCs/>
              </w:rPr>
              <w:t>Parasympathetic (by anterior hypothalamus).</w:t>
            </w:r>
            <w:r>
              <w:rPr>
                <w:b/>
                <w:bCs/>
              </w:rPr>
              <w:t xml:space="preserve">  *</w:t>
            </w:r>
            <w:r w:rsidR="00F512EB" w:rsidRPr="0064168F">
              <w:rPr>
                <w:b/>
                <w:bCs/>
              </w:rPr>
              <w:t>Sympathetic (by posterior hypothalamus).</w:t>
            </w:r>
          </w:p>
          <w:p w:rsidR="00EF3270" w:rsidRDefault="0064168F" w:rsidP="0064168F">
            <w:pPr>
              <w:tabs>
                <w:tab w:val="left" w:pos="6309"/>
              </w:tabs>
            </w:pPr>
            <w:r>
              <w:tab/>
            </w:r>
          </w:p>
        </w:tc>
      </w:tr>
      <w:tr w:rsidR="00F512EB" w:rsidTr="004C3323">
        <w:tc>
          <w:tcPr>
            <w:tcW w:w="1975" w:type="dxa"/>
            <w:vMerge w:val="restart"/>
          </w:tcPr>
          <w:p w:rsidR="00F512EB" w:rsidRPr="00EF3270" w:rsidRDefault="00F512EB" w:rsidP="00EF3270">
            <w:pPr>
              <w:jc w:val="center"/>
              <w:rPr>
                <w:b/>
                <w:bCs/>
                <w:sz w:val="28"/>
                <w:szCs w:val="28"/>
              </w:rPr>
            </w:pPr>
          </w:p>
          <w:p w:rsidR="00F512EB" w:rsidRPr="00EF3270" w:rsidRDefault="00F512EB" w:rsidP="00EF3270">
            <w:pPr>
              <w:jc w:val="center"/>
              <w:rPr>
                <w:b/>
                <w:bCs/>
                <w:sz w:val="28"/>
                <w:szCs w:val="28"/>
              </w:rPr>
            </w:pPr>
          </w:p>
          <w:p w:rsidR="00F512EB" w:rsidRPr="00EF3270" w:rsidRDefault="00F512EB" w:rsidP="00EF3270">
            <w:pPr>
              <w:jc w:val="center"/>
              <w:rPr>
                <w:b/>
                <w:bCs/>
                <w:sz w:val="28"/>
                <w:szCs w:val="28"/>
              </w:rPr>
            </w:pPr>
          </w:p>
          <w:p w:rsidR="00F512EB" w:rsidRPr="00EF3270" w:rsidRDefault="00F512EB" w:rsidP="00EF3270">
            <w:pPr>
              <w:jc w:val="center"/>
              <w:rPr>
                <w:b/>
                <w:bCs/>
                <w:sz w:val="28"/>
                <w:szCs w:val="28"/>
              </w:rPr>
            </w:pPr>
          </w:p>
          <w:p w:rsidR="00F512EB" w:rsidRPr="00EF3270" w:rsidRDefault="00F512EB" w:rsidP="00EF3270">
            <w:pPr>
              <w:jc w:val="center"/>
              <w:rPr>
                <w:b/>
                <w:bCs/>
                <w:sz w:val="28"/>
                <w:szCs w:val="28"/>
              </w:rPr>
            </w:pPr>
            <w:r w:rsidRPr="00EF3270">
              <w:rPr>
                <w:b/>
                <w:bCs/>
                <w:sz w:val="28"/>
                <w:szCs w:val="28"/>
              </w:rPr>
              <w:t>Autonomic Nervous System</w:t>
            </w:r>
          </w:p>
        </w:tc>
        <w:tc>
          <w:tcPr>
            <w:tcW w:w="9051" w:type="dxa"/>
            <w:gridSpan w:val="7"/>
          </w:tcPr>
          <w:p w:rsidR="00F512EB" w:rsidRDefault="00F512EB" w:rsidP="006E73F8"/>
          <w:p w:rsidR="00F512EB" w:rsidRDefault="00F512EB" w:rsidP="006E73F8">
            <w:r>
              <w:t>It is distributed throughout the central and peripheral nervous system, divided into two parts:</w:t>
            </w:r>
          </w:p>
          <w:p w:rsidR="00F512EB" w:rsidRDefault="00F512EB" w:rsidP="006E73F8">
            <w:r>
              <w:t>The sympathetic and the parasympathetic.</w:t>
            </w:r>
          </w:p>
        </w:tc>
      </w:tr>
      <w:tr w:rsidR="00F512EB" w:rsidTr="004C3323">
        <w:tc>
          <w:tcPr>
            <w:tcW w:w="1975" w:type="dxa"/>
            <w:vMerge/>
          </w:tcPr>
          <w:p w:rsidR="00F512EB" w:rsidRPr="00EF3270" w:rsidRDefault="00F512EB" w:rsidP="00EF3270">
            <w:pPr>
              <w:jc w:val="center"/>
              <w:rPr>
                <w:b/>
                <w:bCs/>
                <w:sz w:val="28"/>
                <w:szCs w:val="28"/>
              </w:rPr>
            </w:pPr>
          </w:p>
        </w:tc>
        <w:tc>
          <w:tcPr>
            <w:tcW w:w="4664" w:type="dxa"/>
            <w:gridSpan w:val="4"/>
          </w:tcPr>
          <w:p w:rsidR="00F512EB" w:rsidRDefault="00F512EB" w:rsidP="006E73F8"/>
          <w:p w:rsidR="00F512EB" w:rsidRPr="006E73F8" w:rsidRDefault="00F512EB" w:rsidP="006E73F8">
            <w:pPr>
              <w:rPr>
                <w:b/>
                <w:bCs/>
                <w:u w:val="single"/>
              </w:rPr>
            </w:pPr>
            <w:r>
              <w:t>-</w:t>
            </w:r>
            <w:r w:rsidRPr="006E73F8">
              <w:rPr>
                <w:b/>
                <w:bCs/>
                <w:u w:val="single"/>
              </w:rPr>
              <w:t xml:space="preserve"> The sympathetic nervous system</w:t>
            </w:r>
          </w:p>
          <w:p w:rsidR="00F512EB" w:rsidRDefault="00F512EB" w:rsidP="006E73F8">
            <w:proofErr w:type="gramStart"/>
            <w:r w:rsidRPr="006E73F8">
              <w:rPr>
                <w:b/>
                <w:bCs/>
              </w:rPr>
              <w:t>β1</w:t>
            </w:r>
            <w:proofErr w:type="gramEnd"/>
            <w:r w:rsidRPr="006E73F8">
              <w:rPr>
                <w:b/>
                <w:bCs/>
              </w:rPr>
              <w:t xml:space="preserve"> stimulation</w:t>
            </w:r>
            <w:r>
              <w:t xml:space="preserve"> : acceleration in the heart rate and increase in the myocardial contractility.</w:t>
            </w:r>
          </w:p>
          <w:p w:rsidR="00F512EB" w:rsidRDefault="00F512EB" w:rsidP="006E73F8">
            <w:r w:rsidRPr="006E73F8">
              <w:rPr>
                <w:b/>
                <w:bCs/>
              </w:rPr>
              <w:t>β2 stimulation</w:t>
            </w:r>
            <w:r>
              <w:t xml:space="preserve">: vasodilatation of skeletal muscles and coronary </w:t>
            </w:r>
            <w:proofErr w:type="spellStart"/>
            <w:r>
              <w:t>artries</w:t>
            </w:r>
            <w:proofErr w:type="spellEnd"/>
            <w:r>
              <w:t xml:space="preserve">, </w:t>
            </w:r>
            <w:proofErr w:type="spellStart"/>
            <w:r>
              <w:t>bronchodilatation</w:t>
            </w:r>
            <w:proofErr w:type="spellEnd"/>
            <w:r>
              <w:t>, and</w:t>
            </w:r>
          </w:p>
          <w:p w:rsidR="00F512EB" w:rsidRDefault="007B35CC" w:rsidP="006E73F8">
            <w:r>
              <w:t>Relaxation</w:t>
            </w:r>
            <w:r w:rsidR="00F512EB">
              <w:t xml:space="preserve"> of uterus, intestines and bladder.</w:t>
            </w:r>
          </w:p>
          <w:p w:rsidR="00F512EB" w:rsidRDefault="00F512EB" w:rsidP="006E73F8">
            <w:r w:rsidRPr="006E73F8">
              <w:rPr>
                <w:b/>
                <w:bCs/>
              </w:rPr>
              <w:t>α receptor stimulation</w:t>
            </w:r>
            <w:r>
              <w:t xml:space="preserve"> : constriction of the arterioles of the skin and intestine, </w:t>
            </w:r>
            <w:proofErr w:type="spellStart"/>
            <w:r>
              <w:t>mydriasis</w:t>
            </w:r>
            <w:proofErr w:type="spellEnd"/>
            <w:r>
              <w:t>,</w:t>
            </w:r>
          </w:p>
          <w:p w:rsidR="00F512EB" w:rsidRDefault="00F512EB" w:rsidP="006E73F8">
            <w:proofErr w:type="spellStart"/>
            <w:r>
              <w:t>piloerection</w:t>
            </w:r>
            <w:proofErr w:type="spellEnd"/>
            <w:r>
              <w:t>, sweating, ejaculation, closure of the sphincters and reduction of salivary glands</w:t>
            </w:r>
          </w:p>
          <w:p w:rsidR="00F512EB" w:rsidRDefault="007B35CC" w:rsidP="006E73F8">
            <w:r>
              <w:t>Secretion</w:t>
            </w:r>
            <w:r w:rsidR="00F512EB">
              <w:t>.</w:t>
            </w:r>
          </w:p>
        </w:tc>
        <w:tc>
          <w:tcPr>
            <w:tcW w:w="4387" w:type="dxa"/>
            <w:gridSpan w:val="3"/>
          </w:tcPr>
          <w:p w:rsidR="00F512EB" w:rsidRPr="006E73F8" w:rsidRDefault="00F512EB" w:rsidP="006E73F8">
            <w:pPr>
              <w:rPr>
                <w:b/>
                <w:bCs/>
                <w:u w:val="single"/>
              </w:rPr>
            </w:pPr>
          </w:p>
          <w:p w:rsidR="00F512EB" w:rsidRDefault="00F512EB" w:rsidP="006E73F8">
            <w:r w:rsidRPr="006E73F8">
              <w:rPr>
                <w:b/>
                <w:bCs/>
                <w:u w:val="single"/>
              </w:rPr>
              <w:t>- The parasympathetic nervous system</w:t>
            </w:r>
          </w:p>
          <w:p w:rsidR="00F512EB" w:rsidRDefault="00F512EB" w:rsidP="006E73F8">
            <w:r>
              <w:t>It aims at restoring energy. It slows the heart rate, constricts the pupils, increases peristalsis</w:t>
            </w:r>
          </w:p>
          <w:p w:rsidR="00F512EB" w:rsidRDefault="007B35CC" w:rsidP="007B35CC">
            <w:r>
              <w:t>Of</w:t>
            </w:r>
            <w:r w:rsidR="00F512EB">
              <w:t xml:space="preserve"> the intestine and glandular activities (increasing secretions), opens the sphincters and</w:t>
            </w:r>
            <w:r>
              <w:t xml:space="preserve"> </w:t>
            </w:r>
            <w:r w:rsidR="00F512EB">
              <w:t>contracts the bladder wall. The parasympathetic neurons also facilitate erection</w:t>
            </w:r>
          </w:p>
        </w:tc>
      </w:tr>
      <w:tr w:rsidR="00F512EB" w:rsidTr="004C3323">
        <w:trPr>
          <w:trHeight w:val="701"/>
        </w:trPr>
        <w:tc>
          <w:tcPr>
            <w:tcW w:w="1975" w:type="dxa"/>
            <w:vMerge w:val="restart"/>
            <w:shd w:val="clear" w:color="auto" w:fill="FFCCB3"/>
          </w:tcPr>
          <w:p w:rsidR="00F512EB" w:rsidRPr="00EF3270" w:rsidRDefault="00F512EB" w:rsidP="00EF3270">
            <w:pPr>
              <w:jc w:val="center"/>
              <w:rPr>
                <w:b/>
                <w:bCs/>
                <w:sz w:val="28"/>
                <w:szCs w:val="28"/>
              </w:rPr>
            </w:pPr>
          </w:p>
          <w:p w:rsidR="00F512EB" w:rsidRPr="00EF3270" w:rsidRDefault="00F512EB" w:rsidP="00EF3270">
            <w:pPr>
              <w:jc w:val="center"/>
              <w:rPr>
                <w:b/>
                <w:bCs/>
                <w:sz w:val="28"/>
                <w:szCs w:val="28"/>
              </w:rPr>
            </w:pPr>
          </w:p>
          <w:p w:rsidR="00F512EB" w:rsidRPr="00EF3270" w:rsidRDefault="00F512EB" w:rsidP="00EF3270">
            <w:pPr>
              <w:jc w:val="center"/>
              <w:rPr>
                <w:b/>
                <w:bCs/>
                <w:sz w:val="28"/>
                <w:szCs w:val="28"/>
              </w:rPr>
            </w:pPr>
          </w:p>
          <w:p w:rsidR="00F512EB" w:rsidRPr="00EF3270" w:rsidRDefault="00F512EB" w:rsidP="00EF3270">
            <w:pPr>
              <w:jc w:val="center"/>
              <w:rPr>
                <w:b/>
                <w:bCs/>
                <w:sz w:val="28"/>
                <w:szCs w:val="28"/>
              </w:rPr>
            </w:pPr>
            <w:r w:rsidRPr="00EF3270">
              <w:rPr>
                <w:b/>
                <w:bCs/>
                <w:sz w:val="28"/>
                <w:szCs w:val="28"/>
              </w:rPr>
              <w:t>Limbic System:</w:t>
            </w:r>
          </w:p>
        </w:tc>
        <w:tc>
          <w:tcPr>
            <w:tcW w:w="9051" w:type="dxa"/>
            <w:gridSpan w:val="7"/>
            <w:shd w:val="clear" w:color="auto" w:fill="FFCCB3"/>
          </w:tcPr>
          <w:p w:rsidR="00F512EB" w:rsidRDefault="00F512EB" w:rsidP="006E73F8"/>
          <w:p w:rsidR="00F512EB" w:rsidRDefault="00F512EB" w:rsidP="00F512EB">
            <w:r w:rsidRPr="004C3323">
              <w:rPr>
                <w:b/>
                <w:bCs/>
                <w:u w:val="single"/>
              </w:rPr>
              <w:t>- Components:</w:t>
            </w:r>
            <w:r>
              <w:t xml:space="preserve"> Cingulate </w:t>
            </w:r>
            <w:proofErr w:type="spellStart"/>
            <w:r>
              <w:t>gyrus</w:t>
            </w:r>
            <w:proofErr w:type="spellEnd"/>
            <w:r>
              <w:t xml:space="preserve"> - hippocampus(temporal lobe) - amygdala- </w:t>
            </w:r>
            <w:proofErr w:type="spellStart"/>
            <w:r>
              <w:t>parahippocampal</w:t>
            </w:r>
            <w:proofErr w:type="spellEnd"/>
          </w:p>
          <w:p w:rsidR="00F512EB" w:rsidRPr="006E73F8" w:rsidRDefault="00F512EB" w:rsidP="006E73F8">
            <w:pPr>
              <w:rPr>
                <w:b/>
                <w:bCs/>
                <w:u w:val="single"/>
              </w:rPr>
            </w:pPr>
            <w:proofErr w:type="spellStart"/>
            <w:proofErr w:type="gramStart"/>
            <w:r>
              <w:t>gyrus</w:t>
            </w:r>
            <w:proofErr w:type="spellEnd"/>
            <w:r>
              <w:t>-</w:t>
            </w:r>
            <w:proofErr w:type="gramEnd"/>
            <w:r>
              <w:t xml:space="preserve"> hypothalamus-anterior nucleus of thalamus - major tracts connecting the system.</w:t>
            </w:r>
          </w:p>
        </w:tc>
      </w:tr>
      <w:tr w:rsidR="004C3323" w:rsidTr="004C3323">
        <w:trPr>
          <w:trHeight w:val="1520"/>
        </w:trPr>
        <w:tc>
          <w:tcPr>
            <w:tcW w:w="1975" w:type="dxa"/>
            <w:vMerge/>
            <w:shd w:val="clear" w:color="auto" w:fill="FFCCB3"/>
          </w:tcPr>
          <w:p w:rsidR="00F512EB" w:rsidRPr="00EF3270" w:rsidRDefault="00F512EB" w:rsidP="00EF3270">
            <w:pPr>
              <w:jc w:val="center"/>
              <w:rPr>
                <w:b/>
                <w:bCs/>
                <w:sz w:val="28"/>
                <w:szCs w:val="28"/>
              </w:rPr>
            </w:pPr>
          </w:p>
        </w:tc>
        <w:tc>
          <w:tcPr>
            <w:tcW w:w="2409" w:type="dxa"/>
            <w:shd w:val="clear" w:color="auto" w:fill="FFCCB3"/>
          </w:tcPr>
          <w:p w:rsidR="00F512EB" w:rsidRDefault="00F512EB" w:rsidP="00F512EB"/>
          <w:p w:rsidR="00F512EB" w:rsidRDefault="00F512EB" w:rsidP="007B35CC">
            <w:r>
              <w:t>-Sexual feelings and pleasure: norepinephrine is involved</w:t>
            </w:r>
            <w:r w:rsidR="007B35CC">
              <w:t xml:space="preserve"> </w:t>
            </w:r>
            <w:r>
              <w:t>in ejaculation (males) and orgasm (females).</w:t>
            </w:r>
          </w:p>
        </w:tc>
        <w:tc>
          <w:tcPr>
            <w:tcW w:w="4654" w:type="dxa"/>
            <w:gridSpan w:val="5"/>
            <w:shd w:val="clear" w:color="auto" w:fill="FFCCB3"/>
          </w:tcPr>
          <w:p w:rsidR="004C3323" w:rsidRDefault="004C3323" w:rsidP="00F512EB"/>
          <w:p w:rsidR="004C3323" w:rsidRDefault="00F512EB" w:rsidP="00F512EB">
            <w:r>
              <w:t>- Emotional and behavioral responses (</w:t>
            </w:r>
            <w:r w:rsidR="0056769A">
              <w:t>anger, fear</w:t>
            </w:r>
            <w:r>
              <w:t>, etc.).</w:t>
            </w:r>
          </w:p>
          <w:p w:rsidR="00F512EB" w:rsidRDefault="0056769A" w:rsidP="0056769A">
            <w:r>
              <w:t>-Neocortical activates modify emotional behavior and vice versa. However, one of the characteristics of emotion is that it cannot be turned on and off at will. Anther characteristics of limbic circuits is their prolonged After</w:t>
            </w:r>
            <w:r w:rsidR="007B35CC">
              <w:t>-discharge</w:t>
            </w:r>
            <w:r w:rsidR="00F512EB">
              <w:t xml:space="preserve"> following </w:t>
            </w:r>
            <w:r>
              <w:t xml:space="preserve">stimulation. This may explain in part the fact that emotional responses are general prolonged rather than evanescent and outlast the stimuli that initiate </w:t>
            </w:r>
            <w:r w:rsidR="00325E1C">
              <w:t>them.</w:t>
            </w:r>
          </w:p>
        </w:tc>
        <w:tc>
          <w:tcPr>
            <w:tcW w:w="1988" w:type="dxa"/>
            <w:shd w:val="clear" w:color="auto" w:fill="FFCCB3"/>
          </w:tcPr>
          <w:p w:rsidR="00CB5E48" w:rsidRDefault="00CB5E48" w:rsidP="00F512EB"/>
          <w:p w:rsidR="00F512EB" w:rsidRDefault="0056769A" w:rsidP="00F512EB">
            <w:r>
              <w:t>-</w:t>
            </w:r>
            <w:r w:rsidR="00F512EB" w:rsidRPr="00F512EB">
              <w:t>Recent memory</w:t>
            </w:r>
          </w:p>
        </w:tc>
      </w:tr>
      <w:tr w:rsidR="00CA09C0" w:rsidTr="004C3323">
        <w:trPr>
          <w:trHeight w:val="1061"/>
        </w:trPr>
        <w:tc>
          <w:tcPr>
            <w:tcW w:w="1975" w:type="dxa"/>
          </w:tcPr>
          <w:p w:rsidR="004C3323" w:rsidRDefault="004C3323" w:rsidP="00EF3270">
            <w:pPr>
              <w:jc w:val="center"/>
              <w:rPr>
                <w:b/>
                <w:bCs/>
                <w:sz w:val="28"/>
                <w:szCs w:val="28"/>
              </w:rPr>
            </w:pPr>
          </w:p>
          <w:p w:rsidR="00CA09C0" w:rsidRPr="00EF3270" w:rsidRDefault="00CA09C0" w:rsidP="00EF3270">
            <w:pPr>
              <w:jc w:val="center"/>
              <w:rPr>
                <w:b/>
                <w:bCs/>
                <w:sz w:val="28"/>
                <w:szCs w:val="28"/>
              </w:rPr>
            </w:pPr>
            <w:r w:rsidRPr="00EF3270">
              <w:rPr>
                <w:b/>
                <w:bCs/>
                <w:sz w:val="28"/>
                <w:szCs w:val="28"/>
              </w:rPr>
              <w:t>Gate Control Theory of Pain</w:t>
            </w:r>
          </w:p>
        </w:tc>
        <w:tc>
          <w:tcPr>
            <w:tcW w:w="9051" w:type="dxa"/>
            <w:gridSpan w:val="7"/>
          </w:tcPr>
          <w:p w:rsidR="004C3323" w:rsidRDefault="004C3323" w:rsidP="007B35CC"/>
          <w:p w:rsidR="00CA09C0" w:rsidRDefault="00325E1C" w:rsidP="00325E1C">
            <w:r>
              <w:t>Cortical and subcortical centers process and filter afferent pain impulse though a gating mechanism i</w:t>
            </w:r>
            <w:r w:rsidR="00CA09C0">
              <w:t>n the dorsal horn of the spinal cord, competing signals and neurotransmitters can open or</w:t>
            </w:r>
            <w:r w:rsidR="007B35CC">
              <w:t xml:space="preserve"> </w:t>
            </w:r>
            <w:r w:rsidR="00CA09C0">
              <w:t>close t</w:t>
            </w:r>
            <w:r>
              <w:t>he gate on painful perceptions</w:t>
            </w:r>
            <w:r w:rsidR="00CA09C0">
              <w:t>. Serotonin in descending pathways has an inhibitory effect (closing the gate).</w:t>
            </w:r>
            <w:r>
              <w:t xml:space="preserve"> </w:t>
            </w:r>
            <w:r w:rsidR="00CA09C0">
              <w:t>Endorphin deficiency seems to correlate with the augmentation of afferent stimuli.</w:t>
            </w:r>
            <w:r>
              <w:t xml:space="preserve"> Substance P is involved in altering the pain threshold.</w:t>
            </w:r>
          </w:p>
          <w:p w:rsidR="00325E1C" w:rsidRPr="00F512EB" w:rsidRDefault="00325E1C" w:rsidP="00325E1C">
            <w:r>
              <w:t>Thus, neurobiological factors play a large role in the onset and perpetuation of pain experience.</w:t>
            </w:r>
          </w:p>
        </w:tc>
      </w:tr>
    </w:tbl>
    <w:p w:rsidR="00CA09C0" w:rsidRDefault="00CA09C0" w:rsidP="006D5B80"/>
    <w:p w:rsidR="00EF3270" w:rsidRPr="00325E1C" w:rsidRDefault="00EF3270" w:rsidP="00325E1C">
      <w:pPr>
        <w:jc w:val="center"/>
      </w:pPr>
      <w:r w:rsidRPr="00CB5E48">
        <w:rPr>
          <w:noProof/>
          <w:shd w:val="clear" w:color="auto" w:fill="FFCCB3"/>
        </w:rPr>
        <w:drawing>
          <wp:inline distT="0" distB="0" distL="0" distR="0">
            <wp:extent cx="3500437" cy="2336004"/>
            <wp:effectExtent l="57150" t="57150" r="62230" b="64770"/>
            <wp:docPr id="3" name="Picture 3" descr="C:\Users\flib\Desktop\Blausen_0614_Limbic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ib\Desktop\Blausen_0614_LimbicSyste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660" cy="2358175"/>
                    </a:xfrm>
                    <a:prstGeom prst="rect">
                      <a:avLst/>
                    </a:prstGeom>
                    <a:noFill/>
                    <a:ln w="57150">
                      <a:solidFill>
                        <a:srgbClr val="FFCCB3"/>
                      </a:solidFill>
                    </a:ln>
                  </pic:spPr>
                </pic:pic>
              </a:graphicData>
            </a:graphic>
          </wp:inline>
        </w:drawing>
      </w:r>
    </w:p>
    <w:p w:rsidR="00CA09C0" w:rsidRPr="00EF3270" w:rsidRDefault="00CA09C0" w:rsidP="00EF3270">
      <w:pPr>
        <w:jc w:val="center"/>
        <w:rPr>
          <w:b/>
          <w:bCs/>
          <w:sz w:val="40"/>
          <w:szCs w:val="40"/>
          <w:u w:val="single"/>
        </w:rPr>
      </w:pPr>
      <w:r w:rsidRPr="00EF3270">
        <w:rPr>
          <w:b/>
          <w:bCs/>
          <w:sz w:val="40"/>
          <w:szCs w:val="40"/>
          <w:highlight w:val="yellow"/>
          <w:u w:val="single"/>
        </w:rPr>
        <w:lastRenderedPageBreak/>
        <w:t>REVIEW OF NEUROTRANSMITTERS:</w:t>
      </w:r>
    </w:p>
    <w:tbl>
      <w:tblPr>
        <w:tblStyle w:val="TableGrid"/>
        <w:tblW w:w="11250" w:type="dxa"/>
        <w:tblInd w:w="-185" w:type="dxa"/>
        <w:tblLayout w:type="fixed"/>
        <w:tblLook w:val="04A0" w:firstRow="1" w:lastRow="0" w:firstColumn="1" w:lastColumn="0" w:noHBand="0" w:noVBand="1"/>
      </w:tblPr>
      <w:tblGrid>
        <w:gridCol w:w="1800"/>
        <w:gridCol w:w="90"/>
        <w:gridCol w:w="1620"/>
        <w:gridCol w:w="90"/>
        <w:gridCol w:w="990"/>
        <w:gridCol w:w="720"/>
        <w:gridCol w:w="450"/>
        <w:gridCol w:w="990"/>
        <w:gridCol w:w="1620"/>
        <w:gridCol w:w="630"/>
        <w:gridCol w:w="2250"/>
      </w:tblGrid>
      <w:tr w:rsidR="00F61BB1" w:rsidTr="00820B5E">
        <w:tc>
          <w:tcPr>
            <w:tcW w:w="1890" w:type="dxa"/>
            <w:gridSpan w:val="2"/>
            <w:shd w:val="clear" w:color="auto" w:fill="E4FCF2"/>
          </w:tcPr>
          <w:p w:rsidR="0064168F" w:rsidRPr="0064168F" w:rsidRDefault="0064168F" w:rsidP="0064168F">
            <w:pPr>
              <w:jc w:val="center"/>
              <w:rPr>
                <w:b/>
                <w:bCs/>
                <w:sz w:val="28"/>
                <w:szCs w:val="28"/>
                <w:u w:val="single"/>
              </w:rPr>
            </w:pPr>
          </w:p>
          <w:p w:rsidR="0064168F" w:rsidRPr="0064168F" w:rsidRDefault="0064168F" w:rsidP="0064168F">
            <w:pPr>
              <w:jc w:val="center"/>
              <w:rPr>
                <w:b/>
                <w:bCs/>
                <w:sz w:val="28"/>
                <w:szCs w:val="28"/>
                <w:u w:val="single"/>
              </w:rPr>
            </w:pPr>
          </w:p>
          <w:p w:rsidR="0064168F" w:rsidRPr="0064168F" w:rsidRDefault="0064168F" w:rsidP="0064168F">
            <w:pPr>
              <w:jc w:val="center"/>
              <w:rPr>
                <w:b/>
                <w:bCs/>
                <w:sz w:val="28"/>
                <w:szCs w:val="28"/>
                <w:u w:val="single"/>
              </w:rPr>
            </w:pPr>
          </w:p>
          <w:p w:rsidR="00F61BB1" w:rsidRPr="0064168F" w:rsidRDefault="00F61BB1" w:rsidP="0064168F">
            <w:pPr>
              <w:jc w:val="center"/>
              <w:rPr>
                <w:b/>
                <w:bCs/>
                <w:sz w:val="28"/>
                <w:szCs w:val="28"/>
                <w:u w:val="single"/>
              </w:rPr>
            </w:pPr>
            <w:r w:rsidRPr="0064168F">
              <w:rPr>
                <w:b/>
                <w:bCs/>
                <w:sz w:val="28"/>
                <w:szCs w:val="28"/>
                <w:u w:val="single"/>
              </w:rPr>
              <w:t>SEROTONIN</w:t>
            </w:r>
          </w:p>
          <w:p w:rsidR="00F61BB1" w:rsidRPr="0064168F" w:rsidRDefault="00F61BB1" w:rsidP="0064168F">
            <w:pPr>
              <w:jc w:val="center"/>
              <w:rPr>
                <w:b/>
                <w:bCs/>
                <w:sz w:val="28"/>
                <w:szCs w:val="28"/>
                <w:u w:val="single"/>
              </w:rPr>
            </w:pPr>
            <w:r w:rsidRPr="0064168F">
              <w:rPr>
                <w:b/>
                <w:bCs/>
                <w:sz w:val="28"/>
                <w:szCs w:val="28"/>
                <w:u w:val="single"/>
              </w:rPr>
              <w:t xml:space="preserve">(5 </w:t>
            </w:r>
            <w:proofErr w:type="spellStart"/>
            <w:r w:rsidRPr="0064168F">
              <w:rPr>
                <w:b/>
                <w:bCs/>
                <w:sz w:val="28"/>
                <w:szCs w:val="28"/>
                <w:u w:val="single"/>
              </w:rPr>
              <w:t>Hydroxytryptamine</w:t>
            </w:r>
            <w:proofErr w:type="spellEnd"/>
            <w:r w:rsidRPr="0064168F">
              <w:rPr>
                <w:b/>
                <w:bCs/>
                <w:sz w:val="28"/>
                <w:szCs w:val="28"/>
                <w:u w:val="single"/>
              </w:rPr>
              <w:t xml:space="preserve"> = 5HT)</w:t>
            </w:r>
          </w:p>
        </w:tc>
        <w:tc>
          <w:tcPr>
            <w:tcW w:w="9360" w:type="dxa"/>
            <w:gridSpan w:val="9"/>
            <w:shd w:val="clear" w:color="auto" w:fill="E4FCF2"/>
          </w:tcPr>
          <w:p w:rsidR="007B35CC" w:rsidRDefault="007B35CC" w:rsidP="00F61BB1">
            <w:pPr>
              <w:rPr>
                <w:b/>
                <w:bCs/>
              </w:rPr>
            </w:pPr>
          </w:p>
          <w:p w:rsidR="00F61BB1" w:rsidRPr="002700E5" w:rsidRDefault="00F61BB1" w:rsidP="00325E1C">
            <w:pPr>
              <w:rPr>
                <w:b/>
                <w:bCs/>
              </w:rPr>
            </w:pPr>
            <w:r w:rsidRPr="002700E5">
              <w:rPr>
                <w:b/>
                <w:bCs/>
              </w:rPr>
              <w:t>Serotonin is</w:t>
            </w:r>
            <w:r w:rsidR="00325E1C">
              <w:rPr>
                <w:b/>
                <w:bCs/>
              </w:rPr>
              <w:t xml:space="preserve"> </w:t>
            </w:r>
            <w:proofErr w:type="spellStart"/>
            <w:r w:rsidR="00325E1C">
              <w:rPr>
                <w:b/>
                <w:bCs/>
              </w:rPr>
              <w:t>indolamine</w:t>
            </w:r>
            <w:proofErr w:type="spellEnd"/>
            <w:r w:rsidR="00325E1C">
              <w:rPr>
                <w:b/>
                <w:bCs/>
              </w:rPr>
              <w:t xml:space="preserve"> </w:t>
            </w:r>
            <w:r w:rsidR="00325E1C" w:rsidRPr="002700E5">
              <w:rPr>
                <w:b/>
                <w:bCs/>
              </w:rPr>
              <w:t>synthesized from</w:t>
            </w:r>
            <w:r w:rsidR="00325E1C">
              <w:rPr>
                <w:b/>
                <w:bCs/>
              </w:rPr>
              <w:t xml:space="preserve"> an essential amino acid</w:t>
            </w:r>
            <w:r w:rsidR="00325E1C" w:rsidRPr="002700E5">
              <w:rPr>
                <w:b/>
                <w:bCs/>
              </w:rPr>
              <w:t xml:space="preserve"> L-trypto</w:t>
            </w:r>
            <w:r w:rsidR="00325E1C">
              <w:rPr>
                <w:b/>
                <w:bCs/>
              </w:rPr>
              <w:t xml:space="preserve">phan, </w:t>
            </w:r>
            <w:r w:rsidRPr="002700E5">
              <w:rPr>
                <w:b/>
                <w:bCs/>
              </w:rPr>
              <w:t>found in the gastrointestinal tract, platelets, monocytes (5HT1A: enhances activity of natural killer cells/psychoneuroimmunity), the brain, and the spinal cord. The major site of serotonergic cell bodies in the brain is the raphe nuclei in the brainstem, from which fibers</w:t>
            </w:r>
          </w:p>
          <w:p w:rsidR="00F61BB1" w:rsidRPr="002700E5" w:rsidRDefault="00F61BB1" w:rsidP="00F61BB1">
            <w:pPr>
              <w:rPr>
                <w:b/>
                <w:bCs/>
              </w:rPr>
            </w:pPr>
            <w:r w:rsidRPr="002700E5">
              <w:rPr>
                <w:b/>
                <w:bCs/>
              </w:rPr>
              <w:t>project to many brain structures, these include projections to:</w:t>
            </w:r>
          </w:p>
          <w:p w:rsidR="00F61BB1" w:rsidRPr="002700E5" w:rsidRDefault="00F61BB1" w:rsidP="00F61BB1">
            <w:pPr>
              <w:rPr>
                <w:b/>
                <w:bCs/>
              </w:rPr>
            </w:pPr>
            <w:r w:rsidRPr="002700E5">
              <w:rPr>
                <w:b/>
                <w:bCs/>
                <w:u w:val="single"/>
              </w:rPr>
              <w:t>-Frontal cortex:</w:t>
            </w:r>
            <w:r w:rsidRPr="002700E5">
              <w:rPr>
                <w:b/>
                <w:bCs/>
              </w:rPr>
              <w:t xml:space="preserve"> regulation of emotional reaction to stress and impulsive behavior (5HT 1A).</w:t>
            </w:r>
          </w:p>
          <w:p w:rsidR="00F61BB1" w:rsidRPr="002700E5" w:rsidRDefault="00F61BB1" w:rsidP="00F61BB1">
            <w:pPr>
              <w:rPr>
                <w:b/>
                <w:bCs/>
              </w:rPr>
            </w:pPr>
            <w:r w:rsidRPr="002700E5">
              <w:rPr>
                <w:b/>
                <w:bCs/>
              </w:rPr>
              <w:t>- Limbic system: anxiety and panic feelings (5HT 2A-2C).</w:t>
            </w:r>
          </w:p>
          <w:p w:rsidR="00F61BB1" w:rsidRPr="002700E5" w:rsidRDefault="00F61BB1" w:rsidP="00F61BB1">
            <w:pPr>
              <w:rPr>
                <w:b/>
                <w:bCs/>
              </w:rPr>
            </w:pPr>
            <w:r w:rsidRPr="002700E5">
              <w:rPr>
                <w:b/>
                <w:bCs/>
              </w:rPr>
              <w:t>- Basal ganglia: movement control and compulsions (5HT2A).</w:t>
            </w:r>
          </w:p>
          <w:p w:rsidR="00F61BB1" w:rsidRPr="002700E5" w:rsidRDefault="00F61BB1" w:rsidP="00F61BB1">
            <w:pPr>
              <w:rPr>
                <w:b/>
                <w:bCs/>
              </w:rPr>
            </w:pPr>
            <w:r w:rsidRPr="002700E5">
              <w:rPr>
                <w:b/>
                <w:bCs/>
              </w:rPr>
              <w:t>- Hypothalamus: appetite and eating regulation (5HT 3).</w:t>
            </w:r>
          </w:p>
          <w:p w:rsidR="00F61BB1" w:rsidRPr="002700E5" w:rsidRDefault="00F61BB1" w:rsidP="00F61BB1">
            <w:pPr>
              <w:rPr>
                <w:b/>
                <w:bCs/>
              </w:rPr>
            </w:pPr>
            <w:r w:rsidRPr="002700E5">
              <w:rPr>
                <w:b/>
                <w:bCs/>
              </w:rPr>
              <w:t>- Brainstem chemoreceptor trigger zone: vomiting (5HT 3).</w:t>
            </w:r>
          </w:p>
          <w:p w:rsidR="00F61BB1" w:rsidRPr="002700E5" w:rsidRDefault="00F61BB1" w:rsidP="00F61BB1">
            <w:pPr>
              <w:rPr>
                <w:b/>
                <w:bCs/>
              </w:rPr>
            </w:pPr>
            <w:r w:rsidRPr="002700E5">
              <w:rPr>
                <w:b/>
                <w:bCs/>
              </w:rPr>
              <w:t>- Brainstem sleep centers: deep sleep (5HT 2A).</w:t>
            </w:r>
          </w:p>
          <w:p w:rsidR="00F61BB1" w:rsidRPr="002700E5" w:rsidRDefault="00F61BB1" w:rsidP="00F61BB1">
            <w:pPr>
              <w:rPr>
                <w:b/>
                <w:bCs/>
              </w:rPr>
            </w:pPr>
            <w:r w:rsidRPr="002700E5">
              <w:rPr>
                <w:b/>
                <w:bCs/>
              </w:rPr>
              <w:t>Ingestion of food rich in tryptophan rapidly increases brain serotonin synthesis, which</w:t>
            </w:r>
          </w:p>
          <w:p w:rsidR="00F61BB1" w:rsidRPr="002700E5" w:rsidRDefault="00F61BB1" w:rsidP="00F61BB1">
            <w:pPr>
              <w:rPr>
                <w:b/>
                <w:bCs/>
              </w:rPr>
            </w:pPr>
            <w:r w:rsidRPr="002700E5">
              <w:rPr>
                <w:b/>
                <w:bCs/>
              </w:rPr>
              <w:t>Accounts for their mild sedative effects.</w:t>
            </w:r>
          </w:p>
          <w:p w:rsidR="00F61BB1" w:rsidRPr="002700E5" w:rsidRDefault="00F61BB1" w:rsidP="00F61BB1">
            <w:pPr>
              <w:rPr>
                <w:b/>
                <w:bCs/>
              </w:rPr>
            </w:pPr>
            <w:r w:rsidRPr="002700E5">
              <w:rPr>
                <w:b/>
                <w:bCs/>
              </w:rPr>
              <w:t>- Spinal cord: sexual spinal responses, orgasm (5HT 2A).</w:t>
            </w:r>
          </w:p>
          <w:p w:rsidR="00F61BB1" w:rsidRPr="002700E5" w:rsidRDefault="00F61BB1" w:rsidP="00F61BB1">
            <w:pPr>
              <w:rPr>
                <w:b/>
                <w:bCs/>
              </w:rPr>
            </w:pPr>
            <w:r w:rsidRPr="002700E5">
              <w:rPr>
                <w:b/>
                <w:bCs/>
              </w:rPr>
              <w:t>- Peripheral serotonergic receptors in the intestine regulate intestinal secretions and motility (5HT 3</w:t>
            </w:r>
            <w:proofErr w:type="gramStart"/>
            <w:r w:rsidRPr="002700E5">
              <w:rPr>
                <w:b/>
                <w:bCs/>
              </w:rPr>
              <w:t>,4</w:t>
            </w:r>
            <w:proofErr w:type="gramEnd"/>
            <w:r w:rsidRPr="002700E5">
              <w:rPr>
                <w:b/>
                <w:bCs/>
              </w:rPr>
              <w:t xml:space="preserve"> &amp;7).</w:t>
            </w:r>
          </w:p>
          <w:p w:rsidR="00F61BB1" w:rsidRPr="00325E1C" w:rsidRDefault="00F61BB1" w:rsidP="00F61BB1">
            <w:pPr>
              <w:rPr>
                <w:b/>
                <w:bCs/>
                <w:u w:val="single"/>
              </w:rPr>
            </w:pPr>
            <w:r w:rsidRPr="002700E5">
              <w:rPr>
                <w:b/>
                <w:bCs/>
              </w:rPr>
              <w:t xml:space="preserve"> </w:t>
            </w:r>
            <w:r w:rsidRPr="00325E1C">
              <w:rPr>
                <w:b/>
                <w:bCs/>
                <w:u w:val="single"/>
              </w:rPr>
              <w:t>Serotonin deficiency is found in depression, anxiety, panic disorder, phobias, obsessive</w:t>
            </w:r>
          </w:p>
          <w:p w:rsidR="00820B5E" w:rsidRPr="007B35CC" w:rsidRDefault="00F61BB1" w:rsidP="00820B5E">
            <w:pPr>
              <w:rPr>
                <w:b/>
                <w:bCs/>
              </w:rPr>
            </w:pPr>
            <w:r w:rsidRPr="00325E1C">
              <w:rPr>
                <w:b/>
                <w:bCs/>
                <w:u w:val="single"/>
              </w:rPr>
              <w:t>Compulsive disorder and bulimia nervosa</w:t>
            </w:r>
            <w:r w:rsidRPr="002700E5">
              <w:rPr>
                <w:b/>
                <w:bCs/>
              </w:rPr>
              <w:t>. Serotonin Metabolized to an inactive metabolite by MAO-</w:t>
            </w:r>
            <w:proofErr w:type="gramStart"/>
            <w:r w:rsidRPr="002700E5">
              <w:rPr>
                <w:b/>
                <w:bCs/>
              </w:rPr>
              <w:t>A</w:t>
            </w:r>
            <w:proofErr w:type="gramEnd"/>
            <w:r w:rsidRPr="002700E5">
              <w:rPr>
                <w:b/>
                <w:bCs/>
              </w:rPr>
              <w:t xml:space="preserve"> enzyme.</w:t>
            </w:r>
          </w:p>
        </w:tc>
      </w:tr>
      <w:tr w:rsidR="00F61BB1" w:rsidTr="00820B5E">
        <w:tc>
          <w:tcPr>
            <w:tcW w:w="1890" w:type="dxa"/>
            <w:gridSpan w:val="2"/>
            <w:vMerge w:val="restart"/>
            <w:shd w:val="clear" w:color="auto" w:fill="FFD9D9"/>
          </w:tcPr>
          <w:p w:rsidR="00F61BB1" w:rsidRPr="0064168F" w:rsidRDefault="00F61BB1" w:rsidP="0064168F">
            <w:pPr>
              <w:jc w:val="center"/>
              <w:rPr>
                <w:b/>
                <w:bCs/>
                <w:sz w:val="28"/>
                <w:szCs w:val="28"/>
                <w:u w:val="single"/>
              </w:rPr>
            </w:pPr>
          </w:p>
          <w:p w:rsidR="0064168F" w:rsidRPr="0064168F" w:rsidRDefault="0064168F" w:rsidP="0064168F">
            <w:pPr>
              <w:jc w:val="center"/>
              <w:rPr>
                <w:b/>
                <w:bCs/>
                <w:sz w:val="28"/>
                <w:szCs w:val="28"/>
                <w:u w:val="single"/>
              </w:rPr>
            </w:pPr>
          </w:p>
          <w:p w:rsidR="0064168F" w:rsidRPr="0064168F" w:rsidRDefault="0064168F" w:rsidP="0064168F">
            <w:pPr>
              <w:jc w:val="center"/>
              <w:rPr>
                <w:b/>
                <w:bCs/>
                <w:sz w:val="28"/>
                <w:szCs w:val="28"/>
                <w:u w:val="single"/>
              </w:rPr>
            </w:pPr>
          </w:p>
          <w:p w:rsidR="00F61BB1" w:rsidRPr="0064168F" w:rsidRDefault="00F61BB1" w:rsidP="0064168F">
            <w:pPr>
              <w:jc w:val="center"/>
              <w:rPr>
                <w:b/>
                <w:bCs/>
                <w:sz w:val="28"/>
                <w:szCs w:val="28"/>
                <w:u w:val="single"/>
              </w:rPr>
            </w:pPr>
            <w:r w:rsidRPr="0064168F">
              <w:rPr>
                <w:b/>
                <w:bCs/>
                <w:sz w:val="28"/>
                <w:szCs w:val="28"/>
                <w:u w:val="single"/>
              </w:rPr>
              <w:t>DOPAMINE</w:t>
            </w:r>
          </w:p>
          <w:p w:rsidR="00583570" w:rsidRPr="0064168F" w:rsidRDefault="00583570" w:rsidP="0064168F">
            <w:pPr>
              <w:jc w:val="center"/>
              <w:rPr>
                <w:b/>
                <w:bCs/>
                <w:sz w:val="28"/>
                <w:szCs w:val="28"/>
                <w:u w:val="single"/>
              </w:rPr>
            </w:pPr>
            <w:r w:rsidRPr="0064168F">
              <w:rPr>
                <w:b/>
                <w:bCs/>
                <w:noProof/>
                <w:sz w:val="28"/>
                <w:szCs w:val="28"/>
                <w:u w:val="single"/>
              </w:rPr>
              <w:drawing>
                <wp:inline distT="0" distB="0" distL="0" distR="0">
                  <wp:extent cx="945515" cy="6508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aminergic_pathways.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5515" cy="650875"/>
                          </a:xfrm>
                          <a:prstGeom prst="rect">
                            <a:avLst/>
                          </a:prstGeom>
                        </pic:spPr>
                      </pic:pic>
                    </a:graphicData>
                  </a:graphic>
                </wp:inline>
              </w:drawing>
            </w:r>
          </w:p>
        </w:tc>
        <w:tc>
          <w:tcPr>
            <w:tcW w:w="9360" w:type="dxa"/>
            <w:gridSpan w:val="9"/>
            <w:shd w:val="clear" w:color="auto" w:fill="FFD9D9"/>
          </w:tcPr>
          <w:p w:rsidR="007B35CC" w:rsidRDefault="007B35CC" w:rsidP="00F61BB1">
            <w:pPr>
              <w:rPr>
                <w:b/>
                <w:bCs/>
                <w:u w:val="single"/>
              </w:rPr>
            </w:pPr>
          </w:p>
          <w:p w:rsidR="00F61BB1" w:rsidRPr="002700E5" w:rsidRDefault="00F61BB1" w:rsidP="00F61BB1">
            <w:pPr>
              <w:rPr>
                <w:b/>
                <w:bCs/>
                <w:u w:val="single"/>
              </w:rPr>
            </w:pPr>
            <w:r w:rsidRPr="002700E5">
              <w:rPr>
                <w:b/>
                <w:bCs/>
                <w:u w:val="single"/>
              </w:rPr>
              <w:t>Dopamine is a catecholamine synthesized from tyrosine. There are four major dopaminergic tracts:</w:t>
            </w:r>
          </w:p>
        </w:tc>
      </w:tr>
      <w:tr w:rsidR="00F61BB1" w:rsidTr="00820B5E">
        <w:tc>
          <w:tcPr>
            <w:tcW w:w="1890" w:type="dxa"/>
            <w:gridSpan w:val="2"/>
            <w:vMerge/>
            <w:shd w:val="clear" w:color="auto" w:fill="FFD9D9"/>
          </w:tcPr>
          <w:p w:rsidR="00F61BB1" w:rsidRDefault="00F61BB1" w:rsidP="006D5B80">
            <w:pPr>
              <w:rPr>
                <w:b/>
                <w:bCs/>
                <w:sz w:val="28"/>
                <w:szCs w:val="28"/>
                <w:u w:val="single"/>
              </w:rPr>
            </w:pPr>
          </w:p>
        </w:tc>
        <w:tc>
          <w:tcPr>
            <w:tcW w:w="2700" w:type="dxa"/>
            <w:gridSpan w:val="3"/>
            <w:shd w:val="clear" w:color="auto" w:fill="FFD9D9"/>
          </w:tcPr>
          <w:p w:rsidR="00F61BB1" w:rsidRPr="004606B1" w:rsidRDefault="00F61BB1" w:rsidP="00F61BB1">
            <w:r w:rsidRPr="00325E1C">
              <w:rPr>
                <w:b/>
                <w:bCs/>
                <w:u w:val="single"/>
              </w:rPr>
              <w:t>1. The mesolimbic dopamine pathway</w:t>
            </w:r>
            <w:r w:rsidRPr="002700E5">
              <w:rPr>
                <w:b/>
                <w:bCs/>
              </w:rPr>
              <w:t xml:space="preserve">: </w:t>
            </w:r>
            <w:r w:rsidRPr="004606B1">
              <w:t>emotional behavior,</w:t>
            </w:r>
          </w:p>
          <w:p w:rsidR="00F61BB1" w:rsidRPr="004606B1" w:rsidRDefault="007B35CC" w:rsidP="00F61BB1">
            <w:r w:rsidRPr="004606B1">
              <w:t>Reward</w:t>
            </w:r>
            <w:r w:rsidR="00F61BB1" w:rsidRPr="004606B1">
              <w:t xml:space="preserve"> </w:t>
            </w:r>
            <w:r w:rsidRPr="004606B1">
              <w:t>reinforcement,</w:t>
            </w:r>
            <w:r w:rsidR="00F61BB1" w:rsidRPr="004606B1">
              <w:t xml:space="preserve"> pleasure feelings and sex drive.</w:t>
            </w:r>
          </w:p>
          <w:p w:rsidR="004606B1" w:rsidRPr="004606B1" w:rsidRDefault="004606B1" w:rsidP="004606B1">
            <w:r w:rsidRPr="004606B1">
              <w:t xml:space="preserve">Pathological hyperactivity of the pathway accounts for active psychotic </w:t>
            </w:r>
          </w:p>
          <w:p w:rsidR="004606B1" w:rsidRPr="004606B1" w:rsidRDefault="004606B1" w:rsidP="004606B1">
            <w:r w:rsidRPr="004606B1">
              <w:t>(Hallucinations, delusions, aggression…).</w:t>
            </w:r>
          </w:p>
          <w:p w:rsidR="00F61BB1" w:rsidRPr="004606B1" w:rsidRDefault="00F61BB1" w:rsidP="00F61BB1">
            <w:r w:rsidRPr="004606B1">
              <w:rPr>
                <w:b/>
                <w:bCs/>
                <w:color w:val="FF0000"/>
                <w:u w:val="single"/>
              </w:rPr>
              <w:t xml:space="preserve">Nucleus </w:t>
            </w:r>
            <w:proofErr w:type="spellStart"/>
            <w:r w:rsidRPr="004606B1">
              <w:rPr>
                <w:b/>
                <w:bCs/>
                <w:color w:val="FF0000"/>
                <w:u w:val="single"/>
              </w:rPr>
              <w:t>accumbens</w:t>
            </w:r>
            <w:proofErr w:type="spellEnd"/>
            <w:r w:rsidRPr="004606B1">
              <w:rPr>
                <w:b/>
                <w:bCs/>
                <w:color w:val="FF0000"/>
              </w:rPr>
              <w:t xml:space="preserve"> </w:t>
            </w:r>
            <w:r w:rsidRPr="002700E5">
              <w:rPr>
                <w:b/>
                <w:bCs/>
              </w:rPr>
              <w:t xml:space="preserve">is a </w:t>
            </w:r>
            <w:proofErr w:type="spellStart"/>
            <w:r w:rsidRPr="004606B1">
              <w:t>dopamenergic</w:t>
            </w:r>
            <w:proofErr w:type="spellEnd"/>
            <w:r w:rsidRPr="004606B1">
              <w:t xml:space="preserve"> nucleus , located in</w:t>
            </w:r>
          </w:p>
          <w:p w:rsidR="00F61BB1" w:rsidRPr="004606B1" w:rsidRDefault="00F61BB1" w:rsidP="00F61BB1">
            <w:r w:rsidRPr="004606B1">
              <w:t>the mesolimbic pathway, involved in the physiological</w:t>
            </w:r>
          </w:p>
          <w:p w:rsidR="00F61BB1" w:rsidRPr="004606B1" w:rsidRDefault="007B35CC" w:rsidP="00F61BB1">
            <w:r w:rsidRPr="004606B1">
              <w:t>Reward</w:t>
            </w:r>
            <w:r w:rsidR="00F61BB1" w:rsidRPr="004606B1">
              <w:t xml:space="preserve"> system. </w:t>
            </w:r>
            <w:r w:rsidR="004606B1" w:rsidRPr="004606B1">
              <w:t xml:space="preserve">                 </w:t>
            </w:r>
            <w:r w:rsidR="00F61BB1" w:rsidRPr="004606B1">
              <w:t>Its reinforcing effects are stimulated by</w:t>
            </w:r>
          </w:p>
          <w:p w:rsidR="00F61BB1" w:rsidRPr="004606B1" w:rsidRDefault="007B35CC" w:rsidP="00F61BB1">
            <w:r w:rsidRPr="004606B1">
              <w:t>Caffeine</w:t>
            </w:r>
            <w:r w:rsidR="00F61BB1" w:rsidRPr="004606B1">
              <w:t>, nicotine, cocaine and other CNS stimulants.</w:t>
            </w:r>
          </w:p>
          <w:p w:rsidR="00F61BB1" w:rsidRPr="004606B1" w:rsidRDefault="00F61BB1" w:rsidP="00F61BB1">
            <w:r w:rsidRPr="004606B1">
              <w:t>Its stimulation increases sex desire and behavioral response, and suppresses appetite.</w:t>
            </w:r>
          </w:p>
          <w:p w:rsidR="00F61BB1" w:rsidRPr="002700E5" w:rsidRDefault="00F61BB1" w:rsidP="00F61BB1">
            <w:pPr>
              <w:rPr>
                <w:b/>
                <w:bCs/>
                <w:u w:val="single"/>
              </w:rPr>
            </w:pPr>
          </w:p>
        </w:tc>
        <w:tc>
          <w:tcPr>
            <w:tcW w:w="2160" w:type="dxa"/>
            <w:gridSpan w:val="3"/>
            <w:shd w:val="clear" w:color="auto" w:fill="FFD9D9"/>
          </w:tcPr>
          <w:p w:rsidR="004606B1" w:rsidRDefault="004606B1" w:rsidP="00F61BB1"/>
          <w:p w:rsidR="00F61BB1" w:rsidRPr="002700E5" w:rsidRDefault="00F61BB1" w:rsidP="00F61BB1">
            <w:r w:rsidRPr="004606B1">
              <w:rPr>
                <w:b/>
                <w:bCs/>
                <w:u w:val="single"/>
              </w:rPr>
              <w:t xml:space="preserve">2. The </w:t>
            </w:r>
            <w:proofErr w:type="spellStart"/>
            <w:r w:rsidRPr="004606B1">
              <w:rPr>
                <w:b/>
                <w:bCs/>
                <w:u w:val="single"/>
              </w:rPr>
              <w:t>mesocortical</w:t>
            </w:r>
            <w:proofErr w:type="spellEnd"/>
            <w:r w:rsidRPr="004606B1">
              <w:rPr>
                <w:b/>
                <w:bCs/>
                <w:u w:val="single"/>
              </w:rPr>
              <w:t xml:space="preserve"> dopamine pathway</w:t>
            </w:r>
            <w:r w:rsidRPr="002700E5">
              <w:t>: mental arousal</w:t>
            </w:r>
          </w:p>
          <w:p w:rsidR="00F61BB1" w:rsidRPr="002700E5" w:rsidRDefault="007B35CC" w:rsidP="00F61BB1">
            <w:r w:rsidRPr="002700E5">
              <w:t>And</w:t>
            </w:r>
            <w:r w:rsidR="00F61BB1" w:rsidRPr="002700E5">
              <w:t xml:space="preserve"> cognitive functions. Pathological underactivity</w:t>
            </w:r>
          </w:p>
          <w:p w:rsidR="00F61BB1" w:rsidRPr="002700E5" w:rsidRDefault="00F61BB1" w:rsidP="00F61BB1">
            <w:r w:rsidRPr="002700E5">
              <w:t>of this pathway (</w:t>
            </w:r>
            <w:proofErr w:type="spellStart"/>
            <w:r w:rsidRPr="002700E5">
              <w:t>mesocortical</w:t>
            </w:r>
            <w:proofErr w:type="spellEnd"/>
            <w:r w:rsidRPr="002700E5">
              <w:t xml:space="preserve"> defect: due to primary</w:t>
            </w:r>
          </w:p>
          <w:p w:rsidR="00F61BB1" w:rsidRPr="002700E5" w:rsidRDefault="00F61BB1" w:rsidP="00F61BB1">
            <w:r w:rsidRPr="002700E5">
              <w:t xml:space="preserve">dopamine neuron defect, glutamate </w:t>
            </w:r>
            <w:proofErr w:type="spellStart"/>
            <w:r w:rsidRPr="002700E5">
              <w:t>excitotoxic</w:t>
            </w:r>
            <w:proofErr w:type="spellEnd"/>
          </w:p>
          <w:p w:rsidR="00F61BB1" w:rsidRPr="002700E5" w:rsidRDefault="007B35CC" w:rsidP="00F61BB1">
            <w:proofErr w:type="spellStart"/>
            <w:r>
              <w:t>ove</w:t>
            </w:r>
            <w:r w:rsidR="004606B1">
              <w:t>r</w:t>
            </w:r>
            <w:r w:rsidRPr="002700E5">
              <w:t>activity</w:t>
            </w:r>
            <w:proofErr w:type="spellEnd"/>
            <w:r w:rsidR="00F61BB1" w:rsidRPr="002700E5">
              <w:t xml:space="preserve">, or serotonergic </w:t>
            </w:r>
            <w:r>
              <w:t>over-</w:t>
            </w:r>
            <w:r w:rsidRPr="002700E5">
              <w:t>activity</w:t>
            </w:r>
            <w:r w:rsidR="00F61BB1" w:rsidRPr="002700E5">
              <w:t>) is responsible</w:t>
            </w:r>
          </w:p>
          <w:p w:rsidR="00F61BB1" w:rsidRPr="002700E5" w:rsidRDefault="00F61BB1" w:rsidP="00F61BB1">
            <w:r w:rsidRPr="002700E5">
              <w:t>for most negative features and cognitive defects seen in</w:t>
            </w:r>
          </w:p>
          <w:p w:rsidR="00F61BB1" w:rsidRPr="002700E5" w:rsidRDefault="007B35CC" w:rsidP="00F61BB1">
            <w:r w:rsidRPr="002700E5">
              <w:t>Some</w:t>
            </w:r>
            <w:r w:rsidR="00F61BB1" w:rsidRPr="002700E5">
              <w:t xml:space="preserve"> schizophrenic patients.</w:t>
            </w:r>
          </w:p>
        </w:tc>
        <w:tc>
          <w:tcPr>
            <w:tcW w:w="2250" w:type="dxa"/>
            <w:gridSpan w:val="2"/>
            <w:shd w:val="clear" w:color="auto" w:fill="FFD9D9"/>
          </w:tcPr>
          <w:p w:rsidR="004606B1" w:rsidRDefault="004606B1" w:rsidP="00583570"/>
          <w:p w:rsidR="004606B1" w:rsidRPr="004606B1" w:rsidRDefault="00F61BB1" w:rsidP="004606B1">
            <w:pPr>
              <w:jc w:val="center"/>
              <w:rPr>
                <w:b/>
                <w:bCs/>
                <w:u w:val="single"/>
              </w:rPr>
            </w:pPr>
            <w:r w:rsidRPr="004606B1">
              <w:rPr>
                <w:b/>
                <w:bCs/>
                <w:u w:val="single"/>
              </w:rPr>
              <w:t xml:space="preserve">3. The </w:t>
            </w:r>
            <w:proofErr w:type="spellStart"/>
            <w:r w:rsidRPr="004606B1">
              <w:rPr>
                <w:b/>
                <w:bCs/>
                <w:u w:val="single"/>
              </w:rPr>
              <w:t>nigrostriatal</w:t>
            </w:r>
            <w:proofErr w:type="spellEnd"/>
            <w:r w:rsidRPr="004606B1">
              <w:rPr>
                <w:b/>
                <w:bCs/>
                <w:u w:val="single"/>
              </w:rPr>
              <w:t xml:space="preserve"> tract:</w:t>
            </w:r>
          </w:p>
          <w:p w:rsidR="00F61BB1" w:rsidRPr="004606B1" w:rsidRDefault="00F61BB1" w:rsidP="00583570">
            <w:pPr>
              <w:rPr>
                <w:u w:val="single"/>
              </w:rPr>
            </w:pPr>
            <w:proofErr w:type="gramStart"/>
            <w:r w:rsidRPr="002700E5">
              <w:t>low</w:t>
            </w:r>
            <w:proofErr w:type="gramEnd"/>
            <w:r w:rsidRPr="002700E5">
              <w:t xml:space="preserve"> dopamine levels are associated with motor symptoms of</w:t>
            </w:r>
            <w:r w:rsidR="00583570" w:rsidRPr="002700E5">
              <w:t xml:space="preserve"> </w:t>
            </w:r>
            <w:r w:rsidRPr="004606B1">
              <w:rPr>
                <w:u w:val="single"/>
              </w:rPr>
              <w:t xml:space="preserve">Parkinson’s disease. </w:t>
            </w:r>
            <w:proofErr w:type="spellStart"/>
            <w:r w:rsidRPr="004606B1">
              <w:rPr>
                <w:u w:val="single"/>
              </w:rPr>
              <w:t>Antidopaminergic</w:t>
            </w:r>
            <w:proofErr w:type="spellEnd"/>
            <w:r w:rsidRPr="004606B1">
              <w:rPr>
                <w:u w:val="single"/>
              </w:rPr>
              <w:t xml:space="preserve"> drugs lead to </w:t>
            </w:r>
            <w:proofErr w:type="spellStart"/>
            <w:r w:rsidRPr="004606B1">
              <w:rPr>
                <w:u w:val="single"/>
              </w:rPr>
              <w:t>Parkinsonian</w:t>
            </w:r>
            <w:proofErr w:type="spellEnd"/>
            <w:r w:rsidRPr="004606B1">
              <w:rPr>
                <w:u w:val="single"/>
              </w:rPr>
              <w:t xml:space="preserve"> </w:t>
            </w:r>
            <w:proofErr w:type="spellStart"/>
            <w:r w:rsidRPr="004606B1">
              <w:rPr>
                <w:u w:val="single"/>
              </w:rPr>
              <w:t>extrapyramide</w:t>
            </w:r>
            <w:proofErr w:type="spellEnd"/>
            <w:r w:rsidRPr="004606B1">
              <w:rPr>
                <w:u w:val="single"/>
              </w:rPr>
              <w:t xml:space="preserve"> side</w:t>
            </w:r>
          </w:p>
          <w:p w:rsidR="00F61BB1" w:rsidRPr="002700E5" w:rsidRDefault="00F61BB1" w:rsidP="00F61BB1">
            <w:r w:rsidRPr="004606B1">
              <w:rPr>
                <w:u w:val="single"/>
              </w:rPr>
              <w:t>Effects</w:t>
            </w:r>
            <w:r w:rsidRPr="002700E5">
              <w:t>. Serotonin 2A receptors on dopamine neurons inhibit dopamine release.</w:t>
            </w:r>
          </w:p>
        </w:tc>
        <w:tc>
          <w:tcPr>
            <w:tcW w:w="2250" w:type="dxa"/>
            <w:shd w:val="clear" w:color="auto" w:fill="FFD9D9"/>
          </w:tcPr>
          <w:p w:rsidR="004606B1" w:rsidRDefault="004606B1" w:rsidP="00F61BB1"/>
          <w:p w:rsidR="00F61BB1" w:rsidRPr="002700E5" w:rsidRDefault="00F61BB1" w:rsidP="00F61BB1">
            <w:r w:rsidRPr="004606B1">
              <w:rPr>
                <w:b/>
                <w:bCs/>
                <w:u w:val="single"/>
              </w:rPr>
              <w:t xml:space="preserve">4. The </w:t>
            </w:r>
            <w:proofErr w:type="spellStart"/>
            <w:r w:rsidRPr="004606B1">
              <w:rPr>
                <w:b/>
                <w:bCs/>
                <w:u w:val="single"/>
              </w:rPr>
              <w:t>tuberoinfundibular</w:t>
            </w:r>
            <w:proofErr w:type="spellEnd"/>
            <w:r w:rsidRPr="004606B1">
              <w:rPr>
                <w:b/>
                <w:bCs/>
                <w:u w:val="single"/>
              </w:rPr>
              <w:t xml:space="preserve"> tract:</w:t>
            </w:r>
            <w:r w:rsidRPr="002700E5">
              <w:t xml:space="preserve"> dopamine inhibits prolactin release from the anterior</w:t>
            </w:r>
          </w:p>
          <w:p w:rsidR="00F61BB1" w:rsidRPr="002700E5" w:rsidRDefault="00F61BB1" w:rsidP="00F61BB1">
            <w:r w:rsidRPr="002700E5">
              <w:t>Pituitary.</w:t>
            </w:r>
          </w:p>
        </w:tc>
      </w:tr>
      <w:tr w:rsidR="00F61BB1" w:rsidTr="00820B5E">
        <w:tc>
          <w:tcPr>
            <w:tcW w:w="1890" w:type="dxa"/>
            <w:gridSpan w:val="2"/>
            <w:vMerge/>
            <w:shd w:val="clear" w:color="auto" w:fill="FFD9D9"/>
          </w:tcPr>
          <w:p w:rsidR="00F61BB1" w:rsidRDefault="00F61BB1" w:rsidP="006D5B80">
            <w:pPr>
              <w:rPr>
                <w:b/>
                <w:bCs/>
                <w:sz w:val="28"/>
                <w:szCs w:val="28"/>
                <w:u w:val="single"/>
              </w:rPr>
            </w:pPr>
          </w:p>
        </w:tc>
        <w:tc>
          <w:tcPr>
            <w:tcW w:w="9360" w:type="dxa"/>
            <w:gridSpan w:val="9"/>
            <w:shd w:val="clear" w:color="auto" w:fill="FFD9D9"/>
          </w:tcPr>
          <w:p w:rsidR="002700E5" w:rsidRDefault="002700E5" w:rsidP="00F61BB1">
            <w:pPr>
              <w:rPr>
                <w:b/>
                <w:bCs/>
                <w:u w:val="single"/>
              </w:rPr>
            </w:pPr>
          </w:p>
          <w:p w:rsidR="00F61BB1" w:rsidRPr="002700E5" w:rsidRDefault="00F61BB1" w:rsidP="00F61BB1">
            <w:pPr>
              <w:rPr>
                <w:b/>
                <w:bCs/>
                <w:u w:val="single"/>
              </w:rPr>
            </w:pPr>
            <w:r w:rsidRPr="002700E5">
              <w:rPr>
                <w:b/>
                <w:bCs/>
                <w:u w:val="single"/>
              </w:rPr>
              <w:lastRenderedPageBreak/>
              <w:t>Dopamine Receptors:</w:t>
            </w:r>
          </w:p>
          <w:p w:rsidR="00F61BB1" w:rsidRPr="002700E5" w:rsidRDefault="00F61BB1" w:rsidP="00F61BB1">
            <w:r w:rsidRPr="002700E5">
              <w:t>- D1 receptors may play a role in negative symptoms (D1 antagonist treat negative symptoms).</w:t>
            </w:r>
          </w:p>
          <w:p w:rsidR="00F61BB1" w:rsidRPr="002700E5" w:rsidRDefault="00F61BB1" w:rsidP="004606B1">
            <w:r w:rsidRPr="002700E5">
              <w:t xml:space="preserve">- D2 receptors blocked by anti-psychotic drugs for the </w:t>
            </w:r>
            <w:r w:rsidR="004606B1">
              <w:t xml:space="preserve">treatment of positive psychotic </w:t>
            </w:r>
            <w:r w:rsidR="007B35CC" w:rsidRPr="002700E5">
              <w:t>Symptoms</w:t>
            </w:r>
            <w:r w:rsidRPr="002700E5">
              <w:t>. D2 agonists are used for the treatment of Parkinson’s disease.</w:t>
            </w:r>
          </w:p>
          <w:p w:rsidR="00F61BB1" w:rsidRPr="002700E5" w:rsidRDefault="00F61BB1" w:rsidP="00F61BB1">
            <w:r w:rsidRPr="002700E5">
              <w:t xml:space="preserve">- Other </w:t>
            </w:r>
            <w:r w:rsidR="007B35CC" w:rsidRPr="002700E5">
              <w:t>dopaminergic</w:t>
            </w:r>
            <w:r w:rsidRPr="002700E5">
              <w:t xml:space="preserve"> receptors (D3, D4 &amp; D5) : it is not clear to what extent these receptors</w:t>
            </w:r>
          </w:p>
          <w:p w:rsidR="00F61BB1" w:rsidRPr="002700E5" w:rsidRDefault="007B35CC" w:rsidP="00F61BB1">
            <w:pPr>
              <w:rPr>
                <w:b/>
                <w:bCs/>
                <w:u w:val="single"/>
              </w:rPr>
            </w:pPr>
            <w:r w:rsidRPr="002700E5">
              <w:t>Contribute</w:t>
            </w:r>
            <w:r w:rsidR="00F61BB1" w:rsidRPr="002700E5">
              <w:t xml:space="preserve"> to the clinical properties of anti-psychotic drugs.</w:t>
            </w:r>
          </w:p>
        </w:tc>
      </w:tr>
      <w:tr w:rsidR="00C24457" w:rsidTr="00820B5E">
        <w:tc>
          <w:tcPr>
            <w:tcW w:w="1800" w:type="dxa"/>
            <w:vMerge w:val="restart"/>
            <w:shd w:val="clear" w:color="auto" w:fill="CADEF2"/>
          </w:tcPr>
          <w:p w:rsidR="00724F97" w:rsidRPr="0064168F" w:rsidRDefault="00724F97" w:rsidP="0064168F">
            <w:pPr>
              <w:jc w:val="center"/>
              <w:rPr>
                <w:b/>
                <w:bCs/>
                <w:sz w:val="28"/>
                <w:szCs w:val="28"/>
                <w:u w:val="single"/>
              </w:rPr>
            </w:pPr>
          </w:p>
          <w:p w:rsidR="00724F97" w:rsidRPr="0064168F" w:rsidRDefault="00724F97" w:rsidP="0064168F">
            <w:pPr>
              <w:jc w:val="center"/>
              <w:rPr>
                <w:b/>
                <w:bCs/>
                <w:sz w:val="28"/>
                <w:szCs w:val="28"/>
                <w:u w:val="single"/>
              </w:rPr>
            </w:pPr>
          </w:p>
          <w:p w:rsidR="00724F97" w:rsidRPr="0064168F" w:rsidRDefault="00724F97" w:rsidP="0064168F">
            <w:pPr>
              <w:jc w:val="center"/>
              <w:rPr>
                <w:b/>
                <w:bCs/>
                <w:sz w:val="28"/>
                <w:szCs w:val="28"/>
                <w:u w:val="single"/>
              </w:rPr>
            </w:pPr>
          </w:p>
          <w:p w:rsidR="00724F97" w:rsidRPr="0064168F" w:rsidRDefault="00724F97" w:rsidP="0064168F">
            <w:pPr>
              <w:jc w:val="center"/>
              <w:rPr>
                <w:b/>
                <w:bCs/>
                <w:sz w:val="28"/>
                <w:szCs w:val="28"/>
                <w:u w:val="single"/>
              </w:rPr>
            </w:pPr>
          </w:p>
          <w:p w:rsidR="00724F97" w:rsidRPr="0064168F" w:rsidRDefault="00724F97" w:rsidP="0064168F">
            <w:pPr>
              <w:jc w:val="center"/>
              <w:rPr>
                <w:b/>
                <w:bCs/>
                <w:sz w:val="28"/>
                <w:szCs w:val="28"/>
                <w:u w:val="single"/>
              </w:rPr>
            </w:pPr>
          </w:p>
          <w:p w:rsidR="00C24457" w:rsidRPr="0064168F" w:rsidRDefault="00C24457" w:rsidP="0064168F">
            <w:pPr>
              <w:jc w:val="center"/>
              <w:rPr>
                <w:b/>
                <w:bCs/>
                <w:sz w:val="28"/>
                <w:szCs w:val="28"/>
                <w:u w:val="single"/>
              </w:rPr>
            </w:pPr>
            <w:r w:rsidRPr="0064168F">
              <w:rPr>
                <w:b/>
                <w:bCs/>
                <w:sz w:val="28"/>
                <w:szCs w:val="28"/>
                <w:u w:val="single"/>
              </w:rPr>
              <w:t>NOR-ADRENALINE(NOREPINEPHRINE)</w:t>
            </w:r>
          </w:p>
        </w:tc>
        <w:tc>
          <w:tcPr>
            <w:tcW w:w="9450" w:type="dxa"/>
            <w:gridSpan w:val="10"/>
            <w:shd w:val="clear" w:color="auto" w:fill="CADEF2"/>
          </w:tcPr>
          <w:p w:rsidR="00820B5E" w:rsidRDefault="00820B5E" w:rsidP="00C24457">
            <w:pPr>
              <w:rPr>
                <w:b/>
                <w:bCs/>
              </w:rPr>
            </w:pPr>
          </w:p>
          <w:p w:rsidR="00C24457" w:rsidRPr="002700E5" w:rsidRDefault="00C24457" w:rsidP="00C24457">
            <w:pPr>
              <w:rPr>
                <w:b/>
                <w:bCs/>
              </w:rPr>
            </w:pPr>
            <w:r w:rsidRPr="002700E5">
              <w:rPr>
                <w:b/>
                <w:bCs/>
              </w:rPr>
              <w:t xml:space="preserve">Noradrenaline is a catecholamine synthesized through hydroxylation of dopamine. The major concentration of noradrenergic cell bodies in the brain is in the locus </w:t>
            </w:r>
            <w:proofErr w:type="spellStart"/>
            <w:r w:rsidRPr="002700E5">
              <w:rPr>
                <w:b/>
                <w:bCs/>
              </w:rPr>
              <w:t>Cerulus</w:t>
            </w:r>
            <w:proofErr w:type="spellEnd"/>
            <w:r w:rsidRPr="002700E5">
              <w:rPr>
                <w:b/>
                <w:bCs/>
              </w:rPr>
              <w:t xml:space="preserve"> from which neurons project to:</w:t>
            </w:r>
          </w:p>
        </w:tc>
      </w:tr>
      <w:tr w:rsidR="007B35CC" w:rsidTr="00820B5E">
        <w:tc>
          <w:tcPr>
            <w:tcW w:w="1800" w:type="dxa"/>
            <w:vMerge/>
            <w:shd w:val="clear" w:color="auto" w:fill="CADEF2"/>
          </w:tcPr>
          <w:p w:rsidR="00C24457" w:rsidRPr="0064168F" w:rsidRDefault="00C24457" w:rsidP="0064168F">
            <w:pPr>
              <w:jc w:val="center"/>
              <w:rPr>
                <w:b/>
                <w:bCs/>
                <w:sz w:val="28"/>
                <w:szCs w:val="28"/>
                <w:u w:val="single"/>
              </w:rPr>
            </w:pPr>
          </w:p>
        </w:tc>
        <w:tc>
          <w:tcPr>
            <w:tcW w:w="1800" w:type="dxa"/>
            <w:gridSpan w:val="3"/>
            <w:shd w:val="clear" w:color="auto" w:fill="CADEF2"/>
          </w:tcPr>
          <w:p w:rsidR="00C24457" w:rsidRPr="00C24457" w:rsidRDefault="00C24457" w:rsidP="00C24457">
            <w:pPr>
              <w:rPr>
                <w:b/>
                <w:bCs/>
              </w:rPr>
            </w:pPr>
            <w:r>
              <w:rPr>
                <w:b/>
                <w:bCs/>
                <w:u w:val="single"/>
              </w:rPr>
              <w:t>-</w:t>
            </w:r>
            <w:r w:rsidRPr="00C24457">
              <w:rPr>
                <w:b/>
                <w:bCs/>
                <w:u w:val="single"/>
              </w:rPr>
              <w:t xml:space="preserve"> Frontal cortex: </w:t>
            </w:r>
            <w:r w:rsidRPr="00C24457">
              <w:rPr>
                <w:b/>
                <w:bCs/>
              </w:rPr>
              <w:t>regulation of mood (Beta 1 receptors) and</w:t>
            </w:r>
            <w:r>
              <w:rPr>
                <w:b/>
                <w:bCs/>
              </w:rPr>
              <w:t xml:space="preserve"> </w:t>
            </w:r>
            <w:r w:rsidRPr="00C24457">
              <w:rPr>
                <w:b/>
                <w:bCs/>
              </w:rPr>
              <w:t>regulation of cognitive functions (Alpha-2 receptors)</w:t>
            </w:r>
          </w:p>
          <w:p w:rsidR="00C24457" w:rsidRDefault="00C24457" w:rsidP="006D5B80">
            <w:pPr>
              <w:rPr>
                <w:b/>
                <w:bCs/>
                <w:sz w:val="28"/>
                <w:szCs w:val="28"/>
                <w:u w:val="single"/>
              </w:rPr>
            </w:pPr>
          </w:p>
        </w:tc>
        <w:tc>
          <w:tcPr>
            <w:tcW w:w="1710" w:type="dxa"/>
            <w:gridSpan w:val="2"/>
            <w:shd w:val="clear" w:color="auto" w:fill="CADEF2"/>
          </w:tcPr>
          <w:p w:rsidR="00C24457" w:rsidRPr="002700E5" w:rsidRDefault="00C24457" w:rsidP="006D5B80">
            <w:pPr>
              <w:rPr>
                <w:b/>
                <w:bCs/>
                <w:u w:val="single"/>
              </w:rPr>
            </w:pPr>
            <w:r w:rsidRPr="002700E5">
              <w:rPr>
                <w:b/>
                <w:bCs/>
                <w:u w:val="single"/>
              </w:rPr>
              <w:t xml:space="preserve">- Limbic system: </w:t>
            </w:r>
            <w:r w:rsidRPr="002700E5">
              <w:rPr>
                <w:b/>
                <w:bCs/>
              </w:rPr>
              <w:t>energy, emotions and psychomotor activity control.</w:t>
            </w:r>
          </w:p>
        </w:tc>
        <w:tc>
          <w:tcPr>
            <w:tcW w:w="1440" w:type="dxa"/>
            <w:gridSpan w:val="2"/>
            <w:shd w:val="clear" w:color="auto" w:fill="CADEF2"/>
          </w:tcPr>
          <w:p w:rsidR="00C24457" w:rsidRPr="002700E5" w:rsidRDefault="00C24457" w:rsidP="006D5B80">
            <w:pPr>
              <w:rPr>
                <w:b/>
                <w:bCs/>
                <w:u w:val="single"/>
              </w:rPr>
            </w:pPr>
            <w:r w:rsidRPr="002700E5">
              <w:rPr>
                <w:b/>
                <w:bCs/>
                <w:u w:val="single"/>
              </w:rPr>
              <w:t xml:space="preserve">-Cerebellum: </w:t>
            </w:r>
            <w:r w:rsidRPr="002700E5">
              <w:t>regulation of motor movements.</w:t>
            </w:r>
          </w:p>
        </w:tc>
        <w:tc>
          <w:tcPr>
            <w:tcW w:w="4500" w:type="dxa"/>
            <w:gridSpan w:val="3"/>
            <w:shd w:val="clear" w:color="auto" w:fill="CADEF2"/>
          </w:tcPr>
          <w:p w:rsidR="00C24457" w:rsidRPr="002700E5" w:rsidRDefault="00C24457" w:rsidP="00C24457">
            <w:pPr>
              <w:rPr>
                <w:b/>
                <w:bCs/>
              </w:rPr>
            </w:pPr>
            <w:r w:rsidRPr="002700E5">
              <w:rPr>
                <w:b/>
                <w:bCs/>
                <w:u w:val="single"/>
              </w:rPr>
              <w:t xml:space="preserve">- Cardiovascular centers in the brainstem: </w:t>
            </w:r>
            <w:r w:rsidRPr="002700E5">
              <w:rPr>
                <w:b/>
                <w:bCs/>
              </w:rPr>
              <w:t>-blood pressure regulation.</w:t>
            </w:r>
          </w:p>
          <w:p w:rsidR="005449CB" w:rsidRDefault="00C24457" w:rsidP="005449CB">
            <w:pPr>
              <w:rPr>
                <w:b/>
                <w:bCs/>
              </w:rPr>
            </w:pPr>
            <w:r w:rsidRPr="002700E5">
              <w:rPr>
                <w:b/>
                <w:bCs/>
              </w:rPr>
              <w:t>Noradrenergic innervation regulates the heart rate (via Beta 1 receptors in sympathetic</w:t>
            </w:r>
            <w:r w:rsidR="005449CB">
              <w:rPr>
                <w:b/>
                <w:bCs/>
              </w:rPr>
              <w:t xml:space="preserve"> </w:t>
            </w:r>
            <w:r w:rsidRPr="002700E5">
              <w:rPr>
                <w:b/>
                <w:bCs/>
              </w:rPr>
              <w:t>neurons) and controls bladder emptying (via Alpha –r</w:t>
            </w:r>
            <w:r w:rsidR="005449CB">
              <w:rPr>
                <w:b/>
                <w:bCs/>
              </w:rPr>
              <w:t xml:space="preserve">eceptors). </w:t>
            </w:r>
          </w:p>
          <w:p w:rsidR="005449CB" w:rsidRDefault="005449CB" w:rsidP="005449CB">
            <w:pPr>
              <w:rPr>
                <w:b/>
                <w:bCs/>
              </w:rPr>
            </w:pPr>
          </w:p>
          <w:p w:rsidR="00C24457" w:rsidRPr="002700E5" w:rsidRDefault="005449CB" w:rsidP="005449CB">
            <w:pPr>
              <w:rPr>
                <w:b/>
                <w:bCs/>
              </w:rPr>
            </w:pPr>
            <w:r>
              <w:rPr>
                <w:b/>
                <w:bCs/>
              </w:rPr>
              <w:t xml:space="preserve">Alpha –2 presynaptic </w:t>
            </w:r>
            <w:r w:rsidR="00C24457" w:rsidRPr="002700E5">
              <w:rPr>
                <w:b/>
                <w:bCs/>
              </w:rPr>
              <w:t xml:space="preserve">noradrenergic </w:t>
            </w:r>
            <w:proofErr w:type="spellStart"/>
            <w:r w:rsidR="00C24457" w:rsidRPr="002700E5">
              <w:rPr>
                <w:b/>
                <w:bCs/>
              </w:rPr>
              <w:t>autoreceptors</w:t>
            </w:r>
            <w:proofErr w:type="spellEnd"/>
            <w:r w:rsidR="00C24457" w:rsidRPr="002700E5">
              <w:rPr>
                <w:b/>
                <w:bCs/>
              </w:rPr>
              <w:t xml:space="preserve"> (on adrenergic neurons) and </w:t>
            </w:r>
            <w:proofErr w:type="spellStart"/>
            <w:r w:rsidR="00C24457" w:rsidRPr="002700E5">
              <w:rPr>
                <w:b/>
                <w:bCs/>
              </w:rPr>
              <w:t>heteroreceptors</w:t>
            </w:r>
            <w:proofErr w:type="spellEnd"/>
            <w:r w:rsidR="00C24457" w:rsidRPr="002700E5">
              <w:rPr>
                <w:b/>
                <w:bCs/>
              </w:rPr>
              <w:t xml:space="preserve"> (on serotonergic</w:t>
            </w:r>
          </w:p>
          <w:p w:rsidR="00C24457" w:rsidRPr="002700E5" w:rsidRDefault="007B35CC" w:rsidP="00C24457">
            <w:pPr>
              <w:rPr>
                <w:b/>
                <w:bCs/>
              </w:rPr>
            </w:pPr>
            <w:r w:rsidRPr="002700E5">
              <w:rPr>
                <w:b/>
                <w:bCs/>
              </w:rPr>
              <w:t>Neurons</w:t>
            </w:r>
            <w:r w:rsidR="00C24457" w:rsidRPr="002700E5">
              <w:rPr>
                <w:b/>
                <w:bCs/>
              </w:rPr>
              <w:t xml:space="preserve">) have a negative feedback effect; </w:t>
            </w:r>
            <w:r w:rsidR="00820B5E">
              <w:rPr>
                <w:b/>
                <w:bCs/>
              </w:rPr>
              <w:t xml:space="preserve">inhibiting excessive release of </w:t>
            </w:r>
            <w:r w:rsidR="00C24457" w:rsidRPr="002700E5">
              <w:rPr>
                <w:b/>
                <w:bCs/>
              </w:rPr>
              <w:t>noradrenaline and serotonin respectively.</w:t>
            </w:r>
          </w:p>
          <w:p w:rsidR="00C24457" w:rsidRPr="002700E5" w:rsidRDefault="00C24457" w:rsidP="00C24457">
            <w:pPr>
              <w:rPr>
                <w:b/>
                <w:bCs/>
              </w:rPr>
            </w:pPr>
            <w:r w:rsidRPr="002700E5">
              <w:rPr>
                <w:b/>
                <w:bCs/>
              </w:rPr>
              <w:t>Noradrenaline at low concentrations has stimulatory effects on immune function but it inhibits effec</w:t>
            </w:r>
            <w:r w:rsidR="00820B5E">
              <w:rPr>
                <w:b/>
                <w:bCs/>
              </w:rPr>
              <w:t xml:space="preserve">ts at high </w:t>
            </w:r>
            <w:r w:rsidRPr="002700E5">
              <w:rPr>
                <w:b/>
                <w:bCs/>
              </w:rPr>
              <w:t>concentrations.</w:t>
            </w:r>
          </w:p>
          <w:p w:rsidR="00C24457" w:rsidRPr="002700E5" w:rsidRDefault="00C24457" w:rsidP="00C24457">
            <w:pPr>
              <w:rPr>
                <w:b/>
                <w:bCs/>
                <w:u w:val="single"/>
              </w:rPr>
            </w:pPr>
            <w:r w:rsidRPr="002700E5">
              <w:rPr>
                <w:b/>
                <w:bCs/>
              </w:rPr>
              <w:t>Noradrenaline is involved in ejaculation in men and orgasm in women</w:t>
            </w:r>
            <w:r w:rsidR="00820B5E">
              <w:rPr>
                <w:b/>
                <w:bCs/>
              </w:rPr>
              <w:t>.</w:t>
            </w:r>
          </w:p>
        </w:tc>
      </w:tr>
      <w:tr w:rsidR="00C24457" w:rsidTr="00820B5E">
        <w:tc>
          <w:tcPr>
            <w:tcW w:w="1800" w:type="dxa"/>
            <w:vMerge/>
            <w:shd w:val="clear" w:color="auto" w:fill="CADEF2"/>
          </w:tcPr>
          <w:p w:rsidR="00C24457" w:rsidRPr="0064168F" w:rsidRDefault="00C24457" w:rsidP="0064168F">
            <w:pPr>
              <w:jc w:val="center"/>
              <w:rPr>
                <w:b/>
                <w:bCs/>
                <w:sz w:val="28"/>
                <w:szCs w:val="28"/>
                <w:u w:val="single"/>
              </w:rPr>
            </w:pPr>
          </w:p>
        </w:tc>
        <w:tc>
          <w:tcPr>
            <w:tcW w:w="9450" w:type="dxa"/>
            <w:gridSpan w:val="10"/>
            <w:shd w:val="clear" w:color="auto" w:fill="CADEF2"/>
          </w:tcPr>
          <w:p w:rsidR="00C24457" w:rsidRPr="002700E5" w:rsidRDefault="00C24457" w:rsidP="00C24457">
            <w:pPr>
              <w:rPr>
                <w:b/>
                <w:bCs/>
              </w:rPr>
            </w:pPr>
            <w:r w:rsidRPr="002700E5">
              <w:rPr>
                <w:b/>
                <w:bCs/>
              </w:rPr>
              <w:t>Noradrenaline – Serotonin Interactions</w:t>
            </w:r>
          </w:p>
          <w:p w:rsidR="00C24457" w:rsidRPr="002700E5" w:rsidRDefault="00C24457" w:rsidP="00C24457">
            <w:pPr>
              <w:rPr>
                <w:b/>
                <w:bCs/>
              </w:rPr>
            </w:pPr>
            <w:r w:rsidRPr="002700E5">
              <w:rPr>
                <w:b/>
                <w:bCs/>
              </w:rPr>
              <w:t>There are two types of presynaptic noradrenergic receptors on serotonin neurons that regulate</w:t>
            </w:r>
          </w:p>
          <w:p w:rsidR="00C24457" w:rsidRPr="002700E5" w:rsidRDefault="00C24457" w:rsidP="00C24457">
            <w:pPr>
              <w:rPr>
                <w:b/>
                <w:bCs/>
              </w:rPr>
            </w:pPr>
            <w:r w:rsidRPr="002700E5">
              <w:rPr>
                <w:b/>
                <w:bCs/>
              </w:rPr>
              <w:t>serotonin release:</w:t>
            </w:r>
          </w:p>
          <w:p w:rsidR="00C24457" w:rsidRPr="00820B5E" w:rsidRDefault="00C24457" w:rsidP="00820B5E">
            <w:pPr>
              <w:pStyle w:val="ListParagraph"/>
              <w:numPr>
                <w:ilvl w:val="0"/>
                <w:numId w:val="6"/>
              </w:numPr>
              <w:rPr>
                <w:b/>
                <w:bCs/>
              </w:rPr>
            </w:pPr>
            <w:proofErr w:type="gramStart"/>
            <w:r w:rsidRPr="00820B5E">
              <w:rPr>
                <w:b/>
                <w:bCs/>
              </w:rPr>
              <w:t>α-1</w:t>
            </w:r>
            <w:proofErr w:type="gramEnd"/>
            <w:r w:rsidRPr="00820B5E">
              <w:rPr>
                <w:b/>
                <w:bCs/>
              </w:rPr>
              <w:t xml:space="preserve"> receptors (in the brainstem; a pathway from locus </w:t>
            </w:r>
            <w:proofErr w:type="spellStart"/>
            <w:r w:rsidRPr="00820B5E">
              <w:rPr>
                <w:b/>
                <w:bCs/>
              </w:rPr>
              <w:t>cerulus</w:t>
            </w:r>
            <w:proofErr w:type="spellEnd"/>
            <w:r w:rsidRPr="00820B5E">
              <w:rPr>
                <w:b/>
                <w:bCs/>
              </w:rPr>
              <w:t xml:space="preserve"> to raphe nuclei), when stimulated,</w:t>
            </w:r>
            <w:r w:rsidR="00820B5E">
              <w:rPr>
                <w:b/>
                <w:bCs/>
              </w:rPr>
              <w:t xml:space="preserve"> t</w:t>
            </w:r>
            <w:r w:rsidR="007B35CC" w:rsidRPr="00820B5E">
              <w:rPr>
                <w:b/>
                <w:bCs/>
              </w:rPr>
              <w:t>hese</w:t>
            </w:r>
            <w:r w:rsidRPr="00820B5E">
              <w:rPr>
                <w:b/>
                <w:bCs/>
              </w:rPr>
              <w:t xml:space="preserve"> receptors enhance serotonin release.</w:t>
            </w:r>
          </w:p>
          <w:p w:rsidR="00C24457" w:rsidRPr="00820B5E" w:rsidRDefault="00C24457" w:rsidP="00820B5E">
            <w:pPr>
              <w:pStyle w:val="ListParagraph"/>
              <w:numPr>
                <w:ilvl w:val="0"/>
                <w:numId w:val="6"/>
              </w:numPr>
              <w:rPr>
                <w:b/>
                <w:bCs/>
                <w:u w:val="single"/>
              </w:rPr>
            </w:pPr>
            <w:proofErr w:type="gramStart"/>
            <w:r w:rsidRPr="00820B5E">
              <w:rPr>
                <w:b/>
                <w:bCs/>
              </w:rPr>
              <w:t>α-2</w:t>
            </w:r>
            <w:proofErr w:type="gramEnd"/>
            <w:r w:rsidRPr="00820B5E">
              <w:rPr>
                <w:b/>
                <w:bCs/>
              </w:rPr>
              <w:t xml:space="preserve"> </w:t>
            </w:r>
            <w:proofErr w:type="spellStart"/>
            <w:r w:rsidRPr="00820B5E">
              <w:rPr>
                <w:b/>
                <w:bCs/>
              </w:rPr>
              <w:t>heteroreceptors</w:t>
            </w:r>
            <w:proofErr w:type="spellEnd"/>
            <w:r w:rsidRPr="00820B5E">
              <w:rPr>
                <w:b/>
                <w:bCs/>
              </w:rPr>
              <w:t xml:space="preserve"> (in the cortex): when stimulated, they turn off serotonin release.</w:t>
            </w:r>
          </w:p>
        </w:tc>
      </w:tr>
      <w:tr w:rsidR="00724F97" w:rsidTr="00820B5E">
        <w:tc>
          <w:tcPr>
            <w:tcW w:w="1800" w:type="dxa"/>
            <w:vMerge w:val="restart"/>
          </w:tcPr>
          <w:p w:rsidR="00724F97" w:rsidRPr="0064168F" w:rsidRDefault="00724F97" w:rsidP="0064168F">
            <w:pPr>
              <w:jc w:val="center"/>
              <w:rPr>
                <w:b/>
                <w:bCs/>
                <w:sz w:val="28"/>
                <w:szCs w:val="28"/>
                <w:u w:val="single"/>
              </w:rPr>
            </w:pPr>
          </w:p>
          <w:p w:rsidR="00724F97" w:rsidRPr="0064168F" w:rsidRDefault="00724F97" w:rsidP="0064168F">
            <w:pPr>
              <w:jc w:val="center"/>
              <w:rPr>
                <w:b/>
                <w:bCs/>
                <w:sz w:val="28"/>
                <w:szCs w:val="28"/>
                <w:u w:val="single"/>
              </w:rPr>
            </w:pPr>
          </w:p>
          <w:p w:rsidR="00724F97" w:rsidRPr="0064168F" w:rsidRDefault="00724F97" w:rsidP="0064168F">
            <w:pPr>
              <w:jc w:val="center"/>
              <w:rPr>
                <w:b/>
                <w:bCs/>
                <w:sz w:val="28"/>
                <w:szCs w:val="28"/>
                <w:u w:val="single"/>
              </w:rPr>
            </w:pPr>
          </w:p>
          <w:p w:rsidR="00724F97" w:rsidRPr="0064168F" w:rsidRDefault="00724F97" w:rsidP="0064168F">
            <w:pPr>
              <w:jc w:val="center"/>
              <w:rPr>
                <w:b/>
                <w:bCs/>
                <w:sz w:val="28"/>
                <w:szCs w:val="28"/>
                <w:u w:val="single"/>
              </w:rPr>
            </w:pPr>
            <w:r w:rsidRPr="0064168F">
              <w:rPr>
                <w:b/>
                <w:bCs/>
                <w:sz w:val="28"/>
                <w:szCs w:val="28"/>
                <w:u w:val="single"/>
              </w:rPr>
              <w:t>ACETYLCHOLINE (ACH)</w:t>
            </w:r>
          </w:p>
        </w:tc>
        <w:tc>
          <w:tcPr>
            <w:tcW w:w="9450" w:type="dxa"/>
            <w:gridSpan w:val="10"/>
          </w:tcPr>
          <w:p w:rsidR="00724F97" w:rsidRPr="002700E5" w:rsidRDefault="00724F97" w:rsidP="00C24457"/>
          <w:p w:rsidR="00724F97" w:rsidRPr="002700E5" w:rsidRDefault="00724F97" w:rsidP="00C24457">
            <w:r w:rsidRPr="002700E5">
              <w:t>Acetylcholine is synthesized from choline and acetyl coenzyme A. The major brain center for</w:t>
            </w:r>
          </w:p>
          <w:p w:rsidR="00724F97" w:rsidRPr="002700E5" w:rsidRDefault="00724F97" w:rsidP="00C24457">
            <w:r w:rsidRPr="002700E5">
              <w:t xml:space="preserve">cholinergic neurons is the nucleus </w:t>
            </w:r>
            <w:proofErr w:type="spellStart"/>
            <w:r w:rsidRPr="002700E5">
              <w:t>basalis</w:t>
            </w:r>
            <w:proofErr w:type="spellEnd"/>
            <w:r w:rsidRPr="002700E5">
              <w:t xml:space="preserve"> of </w:t>
            </w:r>
            <w:proofErr w:type="spellStart"/>
            <w:r w:rsidRPr="002700E5">
              <w:t>Meynert</w:t>
            </w:r>
            <w:proofErr w:type="spellEnd"/>
            <w:r w:rsidRPr="002700E5">
              <w:t>, which projects to cerebral cortex and the</w:t>
            </w:r>
          </w:p>
          <w:p w:rsidR="00724F97" w:rsidRPr="002700E5" w:rsidRDefault="007B35CC" w:rsidP="00C24457">
            <w:r w:rsidRPr="002700E5">
              <w:t>Limbic</w:t>
            </w:r>
            <w:r w:rsidR="00724F97" w:rsidRPr="002700E5">
              <w:t xml:space="preserve"> system. These neurons have the principal role in mediating short-term memory.</w:t>
            </w:r>
          </w:p>
          <w:p w:rsidR="00724F97" w:rsidRPr="002700E5" w:rsidRDefault="00724F97" w:rsidP="00C24457">
            <w:pPr>
              <w:rPr>
                <w:b/>
                <w:bCs/>
                <w:u w:val="single"/>
              </w:rPr>
            </w:pPr>
            <w:r w:rsidRPr="002700E5">
              <w:t>Additional cholinergic neurons are found in:</w:t>
            </w:r>
          </w:p>
        </w:tc>
      </w:tr>
      <w:tr w:rsidR="00724F97" w:rsidTr="00820B5E">
        <w:tc>
          <w:tcPr>
            <w:tcW w:w="1800" w:type="dxa"/>
            <w:vMerge/>
          </w:tcPr>
          <w:p w:rsidR="00724F97" w:rsidRPr="0064168F" w:rsidRDefault="00724F97" w:rsidP="0064168F">
            <w:pPr>
              <w:jc w:val="center"/>
              <w:rPr>
                <w:b/>
                <w:bCs/>
                <w:sz w:val="28"/>
                <w:szCs w:val="28"/>
                <w:u w:val="single"/>
              </w:rPr>
            </w:pPr>
          </w:p>
        </w:tc>
        <w:tc>
          <w:tcPr>
            <w:tcW w:w="1710" w:type="dxa"/>
            <w:gridSpan w:val="2"/>
          </w:tcPr>
          <w:p w:rsidR="00724F97" w:rsidRPr="00724F97" w:rsidRDefault="00724F97" w:rsidP="006D5B80">
            <w:pPr>
              <w:rPr>
                <w:b/>
                <w:bCs/>
                <w:sz w:val="28"/>
                <w:szCs w:val="28"/>
              </w:rPr>
            </w:pPr>
            <w:r w:rsidRPr="00820B5E">
              <w:rPr>
                <w:b/>
                <w:bCs/>
                <w:sz w:val="24"/>
                <w:szCs w:val="24"/>
              </w:rPr>
              <w:t>- The reticular formation:</w:t>
            </w:r>
            <w:r w:rsidRPr="00724F97">
              <w:rPr>
                <w:sz w:val="24"/>
                <w:szCs w:val="24"/>
              </w:rPr>
              <w:t xml:space="preserve"> REM –sleep induction</w:t>
            </w:r>
            <w:r w:rsidRPr="00724F97">
              <w:rPr>
                <w:b/>
                <w:bCs/>
                <w:sz w:val="24"/>
                <w:szCs w:val="24"/>
              </w:rPr>
              <w:t>.</w:t>
            </w:r>
          </w:p>
        </w:tc>
        <w:tc>
          <w:tcPr>
            <w:tcW w:w="2250" w:type="dxa"/>
            <w:gridSpan w:val="4"/>
          </w:tcPr>
          <w:p w:rsidR="00724F97" w:rsidRPr="002700E5" w:rsidRDefault="00724F97" w:rsidP="00724F97">
            <w:r w:rsidRPr="00820B5E">
              <w:rPr>
                <w:b/>
                <w:bCs/>
              </w:rPr>
              <w:t>- Basal ganglia (extrapyramidal tract) and cerebellum:</w:t>
            </w:r>
            <w:r w:rsidRPr="002700E5">
              <w:t xml:space="preserve"> regulation of body posture, muscle</w:t>
            </w:r>
          </w:p>
          <w:p w:rsidR="00724F97" w:rsidRPr="002700E5" w:rsidRDefault="007B35CC" w:rsidP="00724F97">
            <w:pPr>
              <w:rPr>
                <w:b/>
                <w:bCs/>
                <w:u w:val="single"/>
              </w:rPr>
            </w:pPr>
            <w:r w:rsidRPr="002700E5">
              <w:t>Tone</w:t>
            </w:r>
            <w:r w:rsidR="00724F97" w:rsidRPr="002700E5">
              <w:t xml:space="preserve"> and motor movements.</w:t>
            </w:r>
          </w:p>
        </w:tc>
        <w:tc>
          <w:tcPr>
            <w:tcW w:w="2610" w:type="dxa"/>
            <w:gridSpan w:val="2"/>
          </w:tcPr>
          <w:p w:rsidR="00724F97" w:rsidRPr="002700E5" w:rsidRDefault="00724F97" w:rsidP="00724F97">
            <w:r w:rsidRPr="00820B5E">
              <w:rPr>
                <w:b/>
                <w:bCs/>
              </w:rPr>
              <w:t>- The autonomic nervous system</w:t>
            </w:r>
            <w:r w:rsidRPr="002700E5">
              <w:t>; parasympathetic (both pre and post synaptic pathways)</w:t>
            </w:r>
          </w:p>
          <w:p w:rsidR="00724F97" w:rsidRPr="002700E5" w:rsidRDefault="007B35CC" w:rsidP="00724F97">
            <w:pPr>
              <w:rPr>
                <w:b/>
                <w:bCs/>
                <w:u w:val="single"/>
              </w:rPr>
            </w:pPr>
            <w:r w:rsidRPr="002700E5">
              <w:t>Some</w:t>
            </w:r>
            <w:r w:rsidR="00724F97" w:rsidRPr="002700E5">
              <w:t xml:space="preserve"> sympathetic pathways (presynaptic /sweet glands).</w:t>
            </w:r>
          </w:p>
        </w:tc>
        <w:tc>
          <w:tcPr>
            <w:tcW w:w="2880" w:type="dxa"/>
            <w:gridSpan w:val="2"/>
          </w:tcPr>
          <w:p w:rsidR="00724F97" w:rsidRPr="007B35CC" w:rsidRDefault="00820B5E" w:rsidP="007B35CC">
            <w:r w:rsidRPr="00820B5E">
              <w:rPr>
                <w:b/>
                <w:bCs/>
              </w:rPr>
              <w:t>-</w:t>
            </w:r>
            <w:r w:rsidR="00724F97" w:rsidRPr="00820B5E">
              <w:rPr>
                <w:b/>
                <w:bCs/>
              </w:rPr>
              <w:t xml:space="preserve"> Acetylcholine is involved in erection. N.B</w:t>
            </w:r>
            <w:r w:rsidR="00724F97" w:rsidRPr="00724F97">
              <w:t>.: nitric oxide (NO), not nitrous oxide (N2O), is</w:t>
            </w:r>
            <w:r w:rsidR="007B35CC">
              <w:t xml:space="preserve"> </w:t>
            </w:r>
            <w:r w:rsidR="00724F97" w:rsidRPr="00724F97">
              <w:t>also involved in erection .It is synthesized in the body from l-arginine.</w:t>
            </w:r>
          </w:p>
        </w:tc>
      </w:tr>
      <w:tr w:rsidR="00F2781C" w:rsidTr="00820B5E">
        <w:tc>
          <w:tcPr>
            <w:tcW w:w="1800" w:type="dxa"/>
          </w:tcPr>
          <w:p w:rsidR="00F2781C" w:rsidRPr="0064168F" w:rsidRDefault="00724F97" w:rsidP="0064168F">
            <w:pPr>
              <w:jc w:val="center"/>
              <w:rPr>
                <w:b/>
                <w:bCs/>
                <w:sz w:val="28"/>
                <w:szCs w:val="28"/>
                <w:u w:val="single"/>
              </w:rPr>
            </w:pPr>
            <w:r w:rsidRPr="0064168F">
              <w:rPr>
                <w:b/>
                <w:bCs/>
                <w:sz w:val="28"/>
                <w:szCs w:val="28"/>
                <w:u w:val="single"/>
              </w:rPr>
              <w:t>GAMA AMINOBUTYRIC ACID (GABA)</w:t>
            </w:r>
          </w:p>
        </w:tc>
        <w:tc>
          <w:tcPr>
            <w:tcW w:w="9450" w:type="dxa"/>
            <w:gridSpan w:val="10"/>
          </w:tcPr>
          <w:p w:rsidR="00724F97" w:rsidRPr="002700E5" w:rsidRDefault="00724F97" w:rsidP="00724F97"/>
          <w:p w:rsidR="00724F97" w:rsidRPr="002700E5" w:rsidRDefault="00724F97" w:rsidP="00724F97">
            <w:r w:rsidRPr="002700E5">
              <w:t>GABA is an amino acid neurotransmitter with a very fast inhibitory action. It is found almost</w:t>
            </w:r>
          </w:p>
          <w:p w:rsidR="00724F97" w:rsidRPr="002700E5" w:rsidRDefault="007B35CC" w:rsidP="00724F97">
            <w:r w:rsidRPr="002700E5">
              <w:t>Exclusively</w:t>
            </w:r>
            <w:r w:rsidR="00724F97" w:rsidRPr="002700E5">
              <w:t xml:space="preserve"> in the brain, and synthesized from glutamate.</w:t>
            </w:r>
          </w:p>
          <w:p w:rsidR="00724F97" w:rsidRPr="002700E5" w:rsidRDefault="00724F97" w:rsidP="00724F97">
            <w:r w:rsidRPr="002700E5">
              <w:t xml:space="preserve">GABA </w:t>
            </w:r>
            <w:r w:rsidR="00820B5E">
              <w:t>is thought suppress</w:t>
            </w:r>
            <w:r w:rsidRPr="002700E5">
              <w:t xml:space="preserve"> seizure activity, anxiety and mania. There are three types of GABA</w:t>
            </w:r>
          </w:p>
          <w:p w:rsidR="00724F97" w:rsidRPr="002700E5" w:rsidRDefault="007B35CC" w:rsidP="00724F97">
            <w:r w:rsidRPr="002700E5">
              <w:t>Receptors</w:t>
            </w:r>
            <w:r w:rsidR="00724F97" w:rsidRPr="002700E5">
              <w:t xml:space="preserve"> A, B&amp;C. The GABA-A receptors have binding sites for benzodiazepines and</w:t>
            </w:r>
          </w:p>
          <w:p w:rsidR="00F2781C" w:rsidRDefault="007B35CC" w:rsidP="00724F97">
            <w:r w:rsidRPr="002700E5">
              <w:t>Barbiturates</w:t>
            </w:r>
            <w:r w:rsidR="00724F97" w:rsidRPr="002700E5">
              <w:t>, which increase the affinity of the GABA-A receptors for GABA.</w:t>
            </w:r>
          </w:p>
          <w:p w:rsidR="00820B5E" w:rsidRPr="002700E5" w:rsidRDefault="00820B5E" w:rsidP="00724F97">
            <w:pPr>
              <w:rPr>
                <w:b/>
                <w:bCs/>
                <w:u w:val="single"/>
              </w:rPr>
            </w:pPr>
          </w:p>
        </w:tc>
      </w:tr>
      <w:tr w:rsidR="00724F97" w:rsidTr="00820B5E">
        <w:tc>
          <w:tcPr>
            <w:tcW w:w="1800" w:type="dxa"/>
          </w:tcPr>
          <w:p w:rsidR="00724F97" w:rsidRPr="0064168F" w:rsidRDefault="00724F97" w:rsidP="0064168F">
            <w:pPr>
              <w:jc w:val="center"/>
              <w:rPr>
                <w:b/>
                <w:bCs/>
                <w:sz w:val="28"/>
                <w:szCs w:val="28"/>
                <w:u w:val="single"/>
              </w:rPr>
            </w:pPr>
          </w:p>
          <w:p w:rsidR="00724F97" w:rsidRPr="0064168F" w:rsidRDefault="00724F97" w:rsidP="0064168F">
            <w:pPr>
              <w:jc w:val="center"/>
              <w:rPr>
                <w:b/>
                <w:bCs/>
                <w:sz w:val="28"/>
                <w:szCs w:val="28"/>
                <w:u w:val="single"/>
              </w:rPr>
            </w:pPr>
            <w:r w:rsidRPr="0064168F">
              <w:rPr>
                <w:b/>
                <w:bCs/>
                <w:sz w:val="28"/>
                <w:szCs w:val="28"/>
                <w:u w:val="single"/>
              </w:rPr>
              <w:t>GLUTAMATE</w:t>
            </w:r>
          </w:p>
        </w:tc>
        <w:tc>
          <w:tcPr>
            <w:tcW w:w="9450" w:type="dxa"/>
            <w:gridSpan w:val="10"/>
          </w:tcPr>
          <w:p w:rsidR="00724F97" w:rsidRPr="002700E5" w:rsidRDefault="00724F97" w:rsidP="00724F97">
            <w:r w:rsidRPr="002700E5">
              <w:t>Glutamate is an amino acid excitatory neurotransmitter synthesized from deamination of glutamine. Many sensory organs – including the cochlea, the olfactory bulb, the retina, and</w:t>
            </w:r>
          </w:p>
          <w:p w:rsidR="00724F97" w:rsidRPr="002700E5" w:rsidRDefault="00724F97" w:rsidP="00724F97">
            <w:proofErr w:type="spellStart"/>
            <w:proofErr w:type="gramStart"/>
            <w:r w:rsidRPr="002700E5">
              <w:t>thalamocortical</w:t>
            </w:r>
            <w:proofErr w:type="spellEnd"/>
            <w:proofErr w:type="gramEnd"/>
            <w:r w:rsidRPr="002700E5">
              <w:t xml:space="preserve"> fibers– use glutamate as their principal neurotransmitter. Pyramidal neurons</w:t>
            </w:r>
          </w:p>
          <w:p w:rsidR="00724F97" w:rsidRPr="002700E5" w:rsidRDefault="007B35CC" w:rsidP="00724F97">
            <w:r w:rsidRPr="002700E5">
              <w:t>In</w:t>
            </w:r>
            <w:r w:rsidR="00724F97" w:rsidRPr="002700E5">
              <w:t xml:space="preserve"> the cortex are </w:t>
            </w:r>
            <w:proofErr w:type="spellStart"/>
            <w:r w:rsidR="00724F97" w:rsidRPr="002700E5">
              <w:t>glutamartergic</w:t>
            </w:r>
            <w:proofErr w:type="spellEnd"/>
            <w:r w:rsidR="00724F97" w:rsidRPr="002700E5">
              <w:t>. Glutamate is involved in the highly organized information</w:t>
            </w:r>
          </w:p>
          <w:p w:rsidR="00724F97" w:rsidRPr="002700E5" w:rsidRDefault="007B35CC" w:rsidP="00724F97">
            <w:r w:rsidRPr="002700E5">
              <w:t>Flow</w:t>
            </w:r>
            <w:r w:rsidR="00724F97" w:rsidRPr="002700E5">
              <w:t xml:space="preserve"> through the brain. In the hippocampus, glutamate may be specifically relevant to the</w:t>
            </w:r>
          </w:p>
          <w:p w:rsidR="00724F97" w:rsidRPr="002700E5" w:rsidRDefault="007B35CC" w:rsidP="00724F97">
            <w:r w:rsidRPr="002700E5">
              <w:t>Pathophysiology</w:t>
            </w:r>
            <w:r w:rsidR="00724F97" w:rsidRPr="002700E5">
              <w:t xml:space="preserve"> of dementing illness (Alzheimer's disease). Glutamate </w:t>
            </w:r>
            <w:proofErr w:type="spellStart"/>
            <w:r w:rsidR="00724F97" w:rsidRPr="002700E5">
              <w:t>excitotoxicity</w:t>
            </w:r>
            <w:proofErr w:type="spellEnd"/>
            <w:r w:rsidR="00724F97" w:rsidRPr="002700E5">
              <w:t xml:space="preserve"> is</w:t>
            </w:r>
          </w:p>
          <w:p w:rsidR="00196EE5" w:rsidRDefault="00724F97" w:rsidP="00724F97">
            <w:r w:rsidRPr="002700E5">
              <w:t>suggested as a possible cause of neuronal degeneration in schizophrenic patients with negative</w:t>
            </w:r>
          </w:p>
          <w:p w:rsidR="00196EE5" w:rsidRDefault="00196EE5" w:rsidP="00724F97"/>
          <w:p w:rsidR="00724F97" w:rsidRPr="002700E5" w:rsidRDefault="00724F97" w:rsidP="00724F97">
            <w:r w:rsidRPr="002700E5">
              <w:t xml:space="preserve"> </w:t>
            </w:r>
            <w:proofErr w:type="spellStart"/>
            <w:r w:rsidRPr="00196EE5">
              <w:rPr>
                <w:b/>
                <w:bCs/>
                <w:u w:val="single"/>
              </w:rPr>
              <w:t>features.Sigma</w:t>
            </w:r>
            <w:proofErr w:type="spellEnd"/>
            <w:r w:rsidRPr="00196EE5">
              <w:rPr>
                <w:b/>
                <w:bCs/>
                <w:u w:val="single"/>
              </w:rPr>
              <w:t xml:space="preserve"> receptors (1&amp;2):</w:t>
            </w:r>
            <w:r w:rsidRPr="002700E5">
              <w:t xml:space="preserve"> related to glutamate receptors (NMDA) and involved in enhancement of memory and cognitive functions, when stimulated by fluvoxamine they</w:t>
            </w:r>
          </w:p>
          <w:p w:rsidR="00724F97" w:rsidRPr="002700E5" w:rsidRDefault="007B35CC" w:rsidP="00724F97">
            <w:r w:rsidRPr="002700E5">
              <w:t>Improved</w:t>
            </w:r>
            <w:r w:rsidR="00724F97" w:rsidRPr="002700E5">
              <w:t xml:space="preserve"> the negative symptoms in schizophrenic patients.</w:t>
            </w:r>
          </w:p>
        </w:tc>
      </w:tr>
      <w:tr w:rsidR="00491AD4" w:rsidTr="00820B5E">
        <w:tc>
          <w:tcPr>
            <w:tcW w:w="1800" w:type="dxa"/>
          </w:tcPr>
          <w:p w:rsidR="00491AD4" w:rsidRPr="0064168F" w:rsidRDefault="00491AD4" w:rsidP="00491AD4">
            <w:pPr>
              <w:jc w:val="center"/>
              <w:rPr>
                <w:b/>
                <w:bCs/>
                <w:sz w:val="28"/>
                <w:szCs w:val="28"/>
                <w:u w:val="single"/>
              </w:rPr>
            </w:pPr>
            <w:r w:rsidRPr="00724F97">
              <w:rPr>
                <w:b/>
                <w:bCs/>
                <w:sz w:val="28"/>
                <w:szCs w:val="28"/>
                <w:u w:val="single"/>
              </w:rPr>
              <w:t>SUBSTANCE – P</w:t>
            </w:r>
          </w:p>
        </w:tc>
        <w:tc>
          <w:tcPr>
            <w:tcW w:w="9450" w:type="dxa"/>
            <w:gridSpan w:val="10"/>
          </w:tcPr>
          <w:p w:rsidR="00196EE5" w:rsidRDefault="00196EE5" w:rsidP="00491AD4"/>
          <w:p w:rsidR="00491AD4" w:rsidRPr="00724F97" w:rsidRDefault="00491AD4" w:rsidP="00491AD4">
            <w:r w:rsidRPr="00724F97">
              <w:t>It is an excitatory neurotransmitter associated with mediation of pain perception and thought</w:t>
            </w:r>
            <w:r>
              <w:t xml:space="preserve"> t</w:t>
            </w:r>
            <w:r w:rsidRPr="00724F97">
              <w:t>o play an important role in the pathogenesis of migraine, cluster headache and chronic pain.</w:t>
            </w:r>
          </w:p>
          <w:p w:rsidR="00491AD4" w:rsidRPr="00724F97" w:rsidRDefault="00491AD4" w:rsidP="00491AD4">
            <w:r w:rsidRPr="00724F97">
              <w:t>Abnormalities affecting substance P have also been hypothesized for mood disorders,</w:t>
            </w:r>
          </w:p>
          <w:p w:rsidR="00491AD4" w:rsidRPr="00724F97" w:rsidRDefault="00491AD4" w:rsidP="00491AD4">
            <w:r w:rsidRPr="00724F97">
              <w:t>Alzheimer’s dementia and Huntington’s disease.</w:t>
            </w:r>
          </w:p>
        </w:tc>
      </w:tr>
      <w:tr w:rsidR="00491AD4" w:rsidTr="00820B5E">
        <w:tc>
          <w:tcPr>
            <w:tcW w:w="1800" w:type="dxa"/>
          </w:tcPr>
          <w:p w:rsidR="00491AD4" w:rsidRPr="00724F97" w:rsidRDefault="00491AD4" w:rsidP="00491AD4">
            <w:pPr>
              <w:jc w:val="center"/>
              <w:rPr>
                <w:b/>
                <w:bCs/>
                <w:sz w:val="28"/>
                <w:szCs w:val="28"/>
                <w:u w:val="single"/>
              </w:rPr>
            </w:pPr>
            <w:r w:rsidRPr="00724F97">
              <w:rPr>
                <w:b/>
                <w:bCs/>
                <w:sz w:val="28"/>
                <w:szCs w:val="28"/>
                <w:u w:val="single"/>
              </w:rPr>
              <w:t>HISTAMINE</w:t>
            </w:r>
          </w:p>
        </w:tc>
        <w:tc>
          <w:tcPr>
            <w:tcW w:w="9450" w:type="dxa"/>
            <w:gridSpan w:val="10"/>
          </w:tcPr>
          <w:p w:rsidR="00196EE5" w:rsidRDefault="00196EE5" w:rsidP="00491AD4"/>
          <w:p w:rsidR="00491AD4" w:rsidRPr="00724F97" w:rsidRDefault="00491AD4" w:rsidP="00196EE5">
            <w:r>
              <w:t xml:space="preserve">Histamine is </w:t>
            </w:r>
            <w:r w:rsidR="00196EE5">
              <w:t xml:space="preserve">synthesized from </w:t>
            </w:r>
            <w:proofErr w:type="spellStart"/>
            <w:r w:rsidR="00196EE5">
              <w:t>histidine</w:t>
            </w:r>
            <w:proofErr w:type="spellEnd"/>
            <w:r w:rsidR="00196EE5">
              <w:t xml:space="preserve">. </w:t>
            </w:r>
            <w:proofErr w:type="gramStart"/>
            <w:r>
              <w:t>located</w:t>
            </w:r>
            <w:proofErr w:type="gramEnd"/>
            <w:r>
              <w:t xml:space="preserve"> in the hypothalamus and fibers projecting to cerebral cortex, the limbic system, and the thalamus. There are three types of histamine receptors: H1 receptors regulate appetite and arousal, and have a role in allergic symptoms. When antihistamines are used for allergic symptoms they exert marked sedative effects and weight gain; H2 receptors are involved in gastric acid output; when H2 – receptors antagonist are used they heal gastric and duodenal ulcers.</w:t>
            </w:r>
            <w:r w:rsidR="00196EE5">
              <w:t xml:space="preserve"> </w:t>
            </w:r>
            <w:r w:rsidR="00196EE5">
              <w:t>H</w:t>
            </w:r>
            <w:r w:rsidR="00196EE5">
              <w:t>3</w:t>
            </w:r>
            <w:r w:rsidR="00196EE5">
              <w:t xml:space="preserve"> – receptors</w:t>
            </w:r>
            <w:r w:rsidR="00196EE5">
              <w:t xml:space="preserve">: stimulation of these receptors </w:t>
            </w:r>
            <w:r w:rsidR="00FD61AB">
              <w:t>thought to be expressed on histamine nerve terminals, suppresses histamine release.</w:t>
            </w:r>
          </w:p>
        </w:tc>
      </w:tr>
      <w:tr w:rsidR="00491AD4" w:rsidTr="00820B5E">
        <w:tc>
          <w:tcPr>
            <w:tcW w:w="1800" w:type="dxa"/>
          </w:tcPr>
          <w:p w:rsidR="00491AD4" w:rsidRPr="00724F97" w:rsidRDefault="00491AD4" w:rsidP="00491AD4">
            <w:pPr>
              <w:jc w:val="center"/>
              <w:rPr>
                <w:b/>
                <w:bCs/>
                <w:sz w:val="28"/>
                <w:szCs w:val="28"/>
                <w:u w:val="single"/>
              </w:rPr>
            </w:pPr>
            <w:r w:rsidRPr="00724F97">
              <w:rPr>
                <w:b/>
                <w:bCs/>
                <w:sz w:val="28"/>
                <w:szCs w:val="28"/>
                <w:u w:val="single"/>
              </w:rPr>
              <w:t>MELATONIN</w:t>
            </w:r>
          </w:p>
        </w:tc>
        <w:tc>
          <w:tcPr>
            <w:tcW w:w="9450" w:type="dxa"/>
            <w:gridSpan w:val="10"/>
          </w:tcPr>
          <w:p w:rsidR="00491AD4" w:rsidRPr="00724F97" w:rsidRDefault="00491AD4" w:rsidP="00491AD4">
            <w:r>
              <w:t>Hypnotic hormone produced by the pineal gland stimulated by darkness and inhibited by light (</w:t>
            </w:r>
            <w:proofErr w:type="spellStart"/>
            <w:r>
              <w:t>suprachiasmatic</w:t>
            </w:r>
            <w:proofErr w:type="spellEnd"/>
            <w:r>
              <w:t xml:space="preserve"> nucleus), involved in regulation of sleep-wake 24-hour cycle.</w:t>
            </w:r>
          </w:p>
        </w:tc>
      </w:tr>
      <w:tr w:rsidR="00491AD4" w:rsidTr="00820B5E">
        <w:tc>
          <w:tcPr>
            <w:tcW w:w="1800" w:type="dxa"/>
          </w:tcPr>
          <w:p w:rsidR="00491AD4" w:rsidRPr="00724F97" w:rsidRDefault="00491AD4" w:rsidP="00491AD4">
            <w:pPr>
              <w:jc w:val="center"/>
              <w:rPr>
                <w:b/>
                <w:bCs/>
                <w:sz w:val="28"/>
                <w:szCs w:val="28"/>
                <w:u w:val="single"/>
              </w:rPr>
            </w:pPr>
            <w:r w:rsidRPr="00724F97">
              <w:rPr>
                <w:b/>
                <w:bCs/>
                <w:sz w:val="28"/>
                <w:szCs w:val="28"/>
                <w:u w:val="single"/>
              </w:rPr>
              <w:t>ENDOGENOUS OPIOIDS</w:t>
            </w:r>
          </w:p>
        </w:tc>
        <w:tc>
          <w:tcPr>
            <w:tcW w:w="9450" w:type="dxa"/>
            <w:gridSpan w:val="10"/>
          </w:tcPr>
          <w:p w:rsidR="00491AD4" w:rsidRDefault="00491AD4" w:rsidP="00491AD4">
            <w:proofErr w:type="spellStart"/>
            <w:r>
              <w:t>Enkephalins</w:t>
            </w:r>
            <w:proofErr w:type="spellEnd"/>
            <w:r>
              <w:t xml:space="preserve">, endorphins and </w:t>
            </w:r>
            <w:proofErr w:type="spellStart"/>
            <w:r>
              <w:t>dynorphins</w:t>
            </w:r>
            <w:proofErr w:type="spellEnd"/>
            <w:r>
              <w:t xml:space="preserve"> are involved through their receptors (mu, kappa and delta) in many mental functions: pain perception (analgesics), learning, memory, mood and dependence.</w:t>
            </w:r>
          </w:p>
        </w:tc>
      </w:tr>
    </w:tbl>
    <w:p w:rsidR="00CA09C0" w:rsidRDefault="00CA09C0" w:rsidP="006D5B80">
      <w:pPr>
        <w:rPr>
          <w:b/>
          <w:bCs/>
          <w:sz w:val="28"/>
          <w:szCs w:val="28"/>
          <w:u w:val="single"/>
        </w:rPr>
      </w:pPr>
    </w:p>
    <w:p w:rsidR="008224D8" w:rsidRDefault="008224D8" w:rsidP="006D5B80">
      <w:pPr>
        <w:rPr>
          <w:b/>
          <w:bCs/>
          <w:sz w:val="28"/>
          <w:szCs w:val="28"/>
          <w:u w:val="single"/>
        </w:rPr>
      </w:pPr>
    </w:p>
    <w:p w:rsidR="00F0191D" w:rsidRDefault="00FD61AB" w:rsidP="008224D8">
      <w:pPr>
        <w:jc w:val="center"/>
        <w:rPr>
          <w:b/>
          <w:bCs/>
          <w:color w:val="FF0000"/>
          <w:sz w:val="44"/>
          <w:szCs w:val="44"/>
          <w:u w:val="single"/>
        </w:rPr>
      </w:pPr>
      <w:r>
        <w:rPr>
          <w:b/>
          <w:bCs/>
          <w:noProof/>
          <w:color w:val="FF0000"/>
          <w:sz w:val="44"/>
          <w:szCs w:val="44"/>
          <w:u w:val="single"/>
        </w:rPr>
        <mc:AlternateContent>
          <mc:Choice Requires="wps">
            <w:drawing>
              <wp:anchor distT="0" distB="0" distL="114300" distR="114300" simplePos="0" relativeHeight="251659264" behindDoc="0" locked="0" layoutInCell="1" allowOverlap="1" wp14:anchorId="579A343E" wp14:editId="51D32117">
                <wp:simplePos x="0" y="0"/>
                <wp:positionH relativeFrom="column">
                  <wp:posOffset>214313</wp:posOffset>
                </wp:positionH>
                <wp:positionV relativeFrom="paragraph">
                  <wp:posOffset>2866074</wp:posOffset>
                </wp:positionV>
                <wp:extent cx="3485515" cy="814070"/>
                <wp:effectExtent l="0" t="0" r="19685" b="24130"/>
                <wp:wrapNone/>
                <wp:docPr id="16" name="Rectangle 16"/>
                <wp:cNvGraphicFramePr/>
                <a:graphic xmlns:a="http://schemas.openxmlformats.org/drawingml/2006/main">
                  <a:graphicData uri="http://schemas.microsoft.com/office/word/2010/wordprocessingShape">
                    <wps:wsp>
                      <wps:cNvSpPr/>
                      <wps:spPr>
                        <a:xfrm>
                          <a:off x="0" y="0"/>
                          <a:ext cx="3485515" cy="8140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12C4B" id="Rectangle 16" o:spid="_x0000_s1026" style="position:absolute;margin-left:16.9pt;margin-top:225.7pt;width:274.4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CfQIAAFQFAAAOAAAAZHJzL2Uyb0RvYy54bWysVEtvGjEQvlfqf7B8b5alkKQoS4SIqCpF&#10;CUpS5ex4bbBqe1zbsNBf37F3WWjKqerFO7Pz/uZxc7szmmyFDwpsRcuLASXCcqiVXVX0+8vi0zUl&#10;ITJbMw1WVHQvAr2dfvxw07iJGMIadC08QSc2TBpX0XWMblIUga+FYeECnLAolOANi8j6VVF71qB3&#10;o4vhYHBZNOBr54GLEPDvXSuk0+xfSsHjo5RBRKIrirnF/Pr8vqW3mN6wycozt1a8S4P9QxaGKYtB&#10;e1d3LDKy8eovV0ZxDwFkvOBgCpBScZFrwGrKwbtqntfMiVwLghNcD1P4f275w3bpiaqxd5eUWGaw&#10;R0+IGrMrLQj+Q4AaFyao9+yWvuMCkqnanfQmfbEOssug7ntQxS4Sjj8/j67H43JMCUfZdTkaXGXU&#10;i6O18yF+FWBIIirqMXzGkm3vQ8SIqHpQScG0TW8AreqF0jozaVzEXHuyZdjouCtT3mh3ooVcsixS&#10;NW3+mYp7LVqvT0IiEJjxMEfPI3j0yTgXNmY8sifUTmYSM+gNy3OGOh6S6XSTmcij2RsOzhn+GbG3&#10;yFHBxt7YKAv+nIP6Rx+51T9U39acyn+Deo/999AuRnB8obAJ9yzEJfO4CbgzuN3xER+poakodBQl&#10;a/C/zv1P+jigKKWkwc2qaPi5YV5Qor9ZHN0v5WiUVjEzo/HVEBl/Knk7ldiNmQP2tMQ74ngmk37U&#10;B1J6MK94BGYpKoqY5Ri7ojz6AzOP7cbjGeFiNstquH6OxXv77HhynlBNQ/aye2XedZMYcYYf4LCF&#10;bPJuIFvdZGlhtokgVZ7WI64d3ri6eRi7M5NuwymftY7HcPobAAD//wMAUEsDBBQABgAIAAAAIQDe&#10;hfHD4AAAAAoBAAAPAAAAZHJzL2Rvd25yZXYueG1sTI/NTsMwEITvSLyDtUjcqNP/EuJUFaIS4gAi&#10;5QHceIkj4nWwnTZ9e5YT3Ha0o5lviu3oOnHCEFtPCqaTDARS7U1LjYKPw/5uAyImTUZ3nlDBBSNs&#10;y+urQufGn+kdT1VqBIdQzLUCm1KfSxlri07Hie+R+Pfpg9OJZWikCfrM4a6TsyxbSadb4gare3y0&#10;WH9Vg1PQh13/Zp/sYT++hueXZqha+31R6vZm3D2ASDimPzP84jM6lMx09AOZKDoF8zmTJwWL5XQB&#10;gg3LzWwN4sjH+n4Fsizk/wnlDwAAAP//AwBQSwECLQAUAAYACAAAACEAtoM4kv4AAADhAQAAEwAA&#10;AAAAAAAAAAAAAAAAAAAAW0NvbnRlbnRfVHlwZXNdLnhtbFBLAQItABQABgAIAAAAIQA4/SH/1gAA&#10;AJQBAAALAAAAAAAAAAAAAAAAAC8BAABfcmVscy8ucmVsc1BLAQItABQABgAIAAAAIQCA+mnCfQIA&#10;AFQFAAAOAAAAAAAAAAAAAAAAAC4CAABkcnMvZTJvRG9jLnhtbFBLAQItABQABgAIAAAAIQDehfHD&#10;4AAAAAoBAAAPAAAAAAAAAAAAAAAAANcEAABkcnMvZG93bnJldi54bWxQSwUGAAAAAAQABADzAAAA&#10;5AUAAAAA&#10;" fillcolor="white [3201]" strokecolor="black [3213]" strokeweight="1pt"/>
            </w:pict>
          </mc:Fallback>
        </mc:AlternateContent>
      </w:r>
      <w:r w:rsidR="005449CB">
        <w:rPr>
          <w:b/>
          <w:bCs/>
          <w:noProof/>
          <w:color w:val="000000" w:themeColor="text1"/>
          <w:sz w:val="40"/>
          <w:szCs w:val="40"/>
          <w:u w:val="single"/>
        </w:rPr>
        <mc:AlternateContent>
          <mc:Choice Requires="wps">
            <w:drawing>
              <wp:anchor distT="0" distB="0" distL="114300" distR="114300" simplePos="0" relativeHeight="251660288" behindDoc="0" locked="0" layoutInCell="1" allowOverlap="1" wp14:anchorId="5807BF9D" wp14:editId="3C4EBFFA">
                <wp:simplePos x="0" y="0"/>
                <wp:positionH relativeFrom="column">
                  <wp:posOffset>228600</wp:posOffset>
                </wp:positionH>
                <wp:positionV relativeFrom="paragraph">
                  <wp:posOffset>2894648</wp:posOffset>
                </wp:positionV>
                <wp:extent cx="3471862" cy="785812"/>
                <wp:effectExtent l="0" t="0" r="14605" b="14605"/>
                <wp:wrapNone/>
                <wp:docPr id="17" name="Text Box 17"/>
                <wp:cNvGraphicFramePr/>
                <a:graphic xmlns:a="http://schemas.openxmlformats.org/drawingml/2006/main">
                  <a:graphicData uri="http://schemas.microsoft.com/office/word/2010/wordprocessingShape">
                    <wps:wsp>
                      <wps:cNvSpPr txBox="1"/>
                      <wps:spPr>
                        <a:xfrm>
                          <a:off x="0" y="0"/>
                          <a:ext cx="3471862" cy="7858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6B1" w:rsidRDefault="005449CB" w:rsidP="005449CB">
                            <w:pPr>
                              <w:pStyle w:val="ListParagraph"/>
                              <w:numPr>
                                <w:ilvl w:val="0"/>
                                <w:numId w:val="5"/>
                              </w:numPr>
                            </w:pPr>
                            <w:r>
                              <w:t xml:space="preserve">Serotonin-Dopamine Interactions: </w:t>
                            </w:r>
                          </w:p>
                          <w:p w:rsidR="005449CB" w:rsidRDefault="005449CB" w:rsidP="005449CB">
                            <w:pPr>
                              <w:pStyle w:val="ListParagraph"/>
                              <w:numPr>
                                <w:ilvl w:val="0"/>
                                <w:numId w:val="5"/>
                              </w:numPr>
                            </w:pPr>
                            <w:r>
                              <w:t>Serotonin inhibits dopamine release in various dopamine pathways (understanding this is critical to understanding atypical antipsychotics )</w:t>
                            </w:r>
                          </w:p>
                          <w:p w:rsidR="005449CB" w:rsidRDefault="005449CB" w:rsidP="005449CB">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7BF9D" id="_x0000_t202" coordsize="21600,21600" o:spt="202" path="m,l,21600r21600,l21600,xe">
                <v:stroke joinstyle="miter"/>
                <v:path gradientshapeok="t" o:connecttype="rect"/>
              </v:shapetype>
              <v:shape id="Text Box 17" o:spid="_x0000_s1026" type="#_x0000_t202" style="position:absolute;left:0;text-align:left;margin-left:18pt;margin-top:227.95pt;width:273.35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BAlQIAALQFAAAOAAAAZHJzL2Uyb0RvYy54bWysVFFPGzEMfp+0/xDlfVxbCu2qXlEHYpqE&#10;AK1MPKe5pI1I4ixJe9f9epzctRTGC9Ne7hz7s2N/sT29aIwmW+GDAlvS/kmPEmE5VMquSvrr4frL&#10;mJIQma2YBitKuhOBXsw+f5rWbiIGsAZdCU8wiA2T2pV0HaObFEXga2FYOAEnLBoleMMiHv2qqDyr&#10;MbrRxaDXOy9q8JXzwEUIqL1qjXSW40speLyTMohIdEkxt5i/Pn+X6VvMpmyy8sytFe/SYP+QhWHK&#10;4qWHUFcsMrLx6q9QRnEPAWQ84WAKkFJxkWvAavq9N9Us1syJXAuSE9yBpvD/wvLb7b0nqsK3G1Fi&#10;mcE3ehBNJN+gIahCfmoXJghbOATGBvWI3esDKlPZjfQm/bEggnZkendgN0XjqDwdjvrj8wElHG2j&#10;8dm4P0hhihdv50P8LsCQJJTU4+tlUtn2JsQWuoekywJoVV0rrfMhdYy41J5sGb61jjlHDP4KpS2p&#10;S3p+etbLgV/ZUuiD/1Iz/tSld4TCeNqm60TurS6txFDLRJbiTouE0fankMhtJuSdHBnnwh7yzOiE&#10;kljRRxw7/EtWH3Fu60CPfDPYeHA2yoJvWXpNbfW0p1a2eHzDo7qTGJtl03XOEqodNo6HdvSC49cK&#10;ib5hId4zj7OGvYL7I97hR2rA14FOomQN/s97+oTHEUArJTXObknD7w3zghL9w+JwfO0Ph2nY82F4&#10;NhrgwR9blscWuzGXgC3Tx03leBYTPuq9KD2YR1wz83QrmpjleHdJ4168jO1GwTXFxXyeQTjejsUb&#10;u3A8hU70pgZ7aB6Zd12DRxyNW9hPOZu86fMWmzwtzDcRpMpDkAhuWe2Ix9WQx6hbY2n3HJ8z6mXZ&#10;zp4BAAD//wMAUEsDBBQABgAIAAAAIQAnNUFz3wAAAAoBAAAPAAAAZHJzL2Rvd25yZXYueG1sTI/B&#10;TsMwEETvSPyDtUjcqEMhaZLGqQAVLj1REGc33jpW43Vku2n4e8wJbrOa0eybZjPbgU3og3Ek4H6R&#10;AUPqnDKkBXx+vN6VwEKUpOTgCAV8Y4BNe33VyFq5C73jtI+apRIKtRTQxzjWnIeuRyvDwo1IyTs6&#10;b2VMp9dceXlJ5XbgyywruJWG0odejvjSY3fan62A7bOudFdK329LZcw0fx13+k2I25v5aQ0s4hz/&#10;wvCLn9ChTUwHdyYV2CDgoUhTooDHPK+ApUBeLlfADkmsqgJ42/D/E9ofAAAA//8DAFBLAQItABQA&#10;BgAIAAAAIQC2gziS/gAAAOEBAAATAAAAAAAAAAAAAAAAAAAAAABbQ29udGVudF9UeXBlc10ueG1s&#10;UEsBAi0AFAAGAAgAAAAhADj9If/WAAAAlAEAAAsAAAAAAAAAAAAAAAAALwEAAF9yZWxzLy5yZWxz&#10;UEsBAi0AFAAGAAgAAAAhAKt5oECVAgAAtAUAAA4AAAAAAAAAAAAAAAAALgIAAGRycy9lMm9Eb2Mu&#10;eG1sUEsBAi0AFAAGAAgAAAAhACc1QXPfAAAACgEAAA8AAAAAAAAAAAAAAAAA7wQAAGRycy9kb3du&#10;cmV2LnhtbFBLBQYAAAAABAAEAPMAAAD7BQAAAAA=&#10;" fillcolor="white [3201]" strokeweight=".5pt">
                <v:textbox>
                  <w:txbxContent>
                    <w:p w:rsidR="004606B1" w:rsidRDefault="005449CB" w:rsidP="005449CB">
                      <w:pPr>
                        <w:pStyle w:val="ListParagraph"/>
                        <w:numPr>
                          <w:ilvl w:val="0"/>
                          <w:numId w:val="5"/>
                        </w:numPr>
                      </w:pPr>
                      <w:r>
                        <w:t xml:space="preserve">Serotonin-Dopamine Interactions: </w:t>
                      </w:r>
                    </w:p>
                    <w:p w:rsidR="005449CB" w:rsidRDefault="005449CB" w:rsidP="005449CB">
                      <w:pPr>
                        <w:pStyle w:val="ListParagraph"/>
                        <w:numPr>
                          <w:ilvl w:val="0"/>
                          <w:numId w:val="5"/>
                        </w:numPr>
                      </w:pPr>
                      <w:r>
                        <w:t>Serotonin inhibits dopamine release in various dopamine pathways (understanding this is critical to understanding atypical antipsychotics )</w:t>
                      </w:r>
                    </w:p>
                    <w:p w:rsidR="005449CB" w:rsidRDefault="005449CB" w:rsidP="005449CB">
                      <w:r>
                        <w:br/>
                      </w:r>
                    </w:p>
                  </w:txbxContent>
                </v:textbox>
              </v:shape>
            </w:pict>
          </mc:Fallback>
        </mc:AlternateContent>
      </w:r>
      <w:r w:rsidR="00C44040">
        <w:rPr>
          <w:b/>
          <w:bCs/>
          <w:noProof/>
          <w:color w:val="FF0000"/>
          <w:sz w:val="44"/>
          <w:szCs w:val="44"/>
          <w:u w:val="single"/>
        </w:rPr>
        <w:drawing>
          <wp:inline distT="0" distB="0" distL="0" distR="0" wp14:anchorId="4912D681" wp14:editId="72BBEF06">
            <wp:extent cx="3598346" cy="2820435"/>
            <wp:effectExtent l="0" t="0" r="2540" b="0"/>
            <wp:docPr id="4" name="Picture 4" descr="C:\Users\flib\Desktop\46940929-cross-section-through-the-brain-showing-the-dopamine-and-serotonin-pathways-affection-mood-memory-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ib\Desktop\46940929-cross-section-through-the-brain-showing-the-dopamine-and-serotonin-pathways-affection-mood-memory-s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438" cy="2836967"/>
                    </a:xfrm>
                    <a:prstGeom prst="rect">
                      <a:avLst/>
                    </a:prstGeom>
                    <a:noFill/>
                    <a:ln>
                      <a:noFill/>
                    </a:ln>
                  </pic:spPr>
                </pic:pic>
              </a:graphicData>
            </a:graphic>
          </wp:inline>
        </w:drawing>
      </w:r>
      <w:r w:rsidR="00C44040">
        <w:rPr>
          <w:b/>
          <w:bCs/>
          <w:noProof/>
          <w:color w:val="FF0000"/>
          <w:sz w:val="44"/>
          <w:szCs w:val="44"/>
          <w:u w:val="single"/>
        </w:rPr>
        <w:drawing>
          <wp:inline distT="0" distB="0" distL="0" distR="0" wp14:anchorId="2ECDA30E" wp14:editId="21F51CE4">
            <wp:extent cx="2828473" cy="2761295"/>
            <wp:effectExtent l="19050" t="19050" r="10160" b="20320"/>
            <wp:docPr id="5" name="Picture 5" descr="C:\Users\flib\Desktop\what-is-a-dopamine-transporter-and-how-does-it-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ib\Desktop\what-is-a-dopamine-transporter-and-how-does-it-work-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872" cy="2789019"/>
                    </a:xfrm>
                    <a:prstGeom prst="rect">
                      <a:avLst/>
                    </a:prstGeom>
                    <a:noFill/>
                    <a:ln>
                      <a:solidFill>
                        <a:schemeClr val="tx2">
                          <a:lumMod val="50000"/>
                        </a:schemeClr>
                      </a:solidFill>
                    </a:ln>
                  </pic:spPr>
                </pic:pic>
              </a:graphicData>
            </a:graphic>
          </wp:inline>
        </w:drawing>
      </w:r>
    </w:p>
    <w:p w:rsidR="00491AD4" w:rsidRDefault="00491AD4" w:rsidP="00FD61AB">
      <w:pPr>
        <w:rPr>
          <w:b/>
          <w:bCs/>
          <w:color w:val="0D0D0D" w:themeColor="text1" w:themeTint="F2"/>
          <w:sz w:val="40"/>
          <w:szCs w:val="40"/>
          <w:highlight w:val="yellow"/>
          <w:u w:val="single"/>
        </w:rPr>
      </w:pPr>
    </w:p>
    <w:p w:rsidR="008224D8" w:rsidRPr="0064168F" w:rsidRDefault="008224D8" w:rsidP="008224D8">
      <w:pPr>
        <w:jc w:val="center"/>
        <w:rPr>
          <w:b/>
          <w:bCs/>
          <w:color w:val="0D0D0D" w:themeColor="text1" w:themeTint="F2"/>
          <w:sz w:val="40"/>
          <w:szCs w:val="40"/>
          <w:u w:val="single"/>
        </w:rPr>
      </w:pPr>
      <w:r w:rsidRPr="0064168F">
        <w:rPr>
          <w:b/>
          <w:bCs/>
          <w:color w:val="0D0D0D" w:themeColor="text1" w:themeTint="F2"/>
          <w:sz w:val="40"/>
          <w:szCs w:val="40"/>
          <w:highlight w:val="yellow"/>
          <w:u w:val="single"/>
        </w:rPr>
        <w:lastRenderedPageBreak/>
        <w:t>CLINICAL PSYCHOLOGY</w:t>
      </w:r>
    </w:p>
    <w:tbl>
      <w:tblPr>
        <w:tblStyle w:val="TableGrid"/>
        <w:tblW w:w="0" w:type="auto"/>
        <w:tblLook w:val="04A0" w:firstRow="1" w:lastRow="0" w:firstColumn="1" w:lastColumn="0" w:noHBand="0" w:noVBand="1"/>
      </w:tblPr>
      <w:tblGrid>
        <w:gridCol w:w="2697"/>
        <w:gridCol w:w="8093"/>
      </w:tblGrid>
      <w:tr w:rsidR="008224D8" w:rsidTr="00325E1C">
        <w:tc>
          <w:tcPr>
            <w:tcW w:w="10790" w:type="dxa"/>
            <w:gridSpan w:val="2"/>
          </w:tcPr>
          <w:p w:rsidR="008224D8" w:rsidRPr="00CB5E48" w:rsidRDefault="008224D8" w:rsidP="008224D8">
            <w:pPr>
              <w:jc w:val="center"/>
              <w:rPr>
                <w:b/>
                <w:bCs/>
                <w:color w:val="FF0000"/>
                <w:sz w:val="36"/>
                <w:szCs w:val="36"/>
                <w:u w:val="single"/>
              </w:rPr>
            </w:pPr>
            <w:r w:rsidRPr="00CB5E48">
              <w:rPr>
                <w:b/>
                <w:bCs/>
                <w:color w:val="FF0000"/>
                <w:sz w:val="36"/>
                <w:szCs w:val="36"/>
                <w:u w:val="single"/>
              </w:rPr>
              <w:t>1. LEARNING THEORIES:</w:t>
            </w:r>
          </w:p>
          <w:p w:rsidR="008224D8" w:rsidRDefault="008224D8" w:rsidP="008224D8">
            <w:pPr>
              <w:jc w:val="center"/>
              <w:rPr>
                <w:b/>
                <w:bCs/>
                <w:color w:val="FF0000"/>
                <w:sz w:val="44"/>
                <w:szCs w:val="44"/>
                <w:u w:val="single"/>
              </w:rPr>
            </w:pPr>
            <w:r>
              <w:t>Learning is a relatively permanent change in behavior brought about by prior experience. There are three basic learning theories:</w:t>
            </w:r>
          </w:p>
        </w:tc>
      </w:tr>
      <w:tr w:rsidR="008224D8" w:rsidTr="00325E1C">
        <w:tc>
          <w:tcPr>
            <w:tcW w:w="2697" w:type="dxa"/>
          </w:tcPr>
          <w:p w:rsidR="008224D8" w:rsidRPr="0064168F" w:rsidRDefault="008224D8" w:rsidP="008224D8">
            <w:pPr>
              <w:jc w:val="center"/>
              <w:rPr>
                <w:b/>
                <w:bCs/>
                <w:sz w:val="24"/>
                <w:szCs w:val="24"/>
              </w:rPr>
            </w:pPr>
          </w:p>
          <w:p w:rsidR="008224D8" w:rsidRPr="0064168F" w:rsidRDefault="008224D8" w:rsidP="008224D8">
            <w:pPr>
              <w:jc w:val="center"/>
              <w:rPr>
                <w:b/>
                <w:bCs/>
                <w:color w:val="FF0000"/>
                <w:sz w:val="24"/>
                <w:szCs w:val="24"/>
                <w:u w:val="single"/>
              </w:rPr>
            </w:pPr>
            <w:r w:rsidRPr="0064168F">
              <w:rPr>
                <w:b/>
                <w:bCs/>
                <w:sz w:val="24"/>
                <w:szCs w:val="24"/>
              </w:rPr>
              <w:t>I. Classical Conditioning:</w:t>
            </w:r>
          </w:p>
        </w:tc>
        <w:tc>
          <w:tcPr>
            <w:tcW w:w="8093" w:type="dxa"/>
          </w:tcPr>
          <w:p w:rsidR="008224D8" w:rsidRPr="0064168F" w:rsidRDefault="008224D8" w:rsidP="008224D8">
            <w:r w:rsidRPr="0064168F">
              <w:rPr>
                <w:b/>
                <w:bCs/>
                <w:u w:val="single"/>
              </w:rPr>
              <w:t>Stage 1</w:t>
            </w:r>
            <w:r w:rsidRPr="0064168F">
              <w:rPr>
                <w:b/>
                <w:bCs/>
              </w:rPr>
              <w:t>:</w:t>
            </w:r>
            <w:r w:rsidRPr="0064168F">
              <w:t xml:space="preserve"> Unconditioned stimulus (e.g. food) &gt; Unconditioned response (e.g. salivation) </w:t>
            </w:r>
            <w:r w:rsidRPr="0064168F">
              <w:rPr>
                <w:b/>
                <w:bCs/>
                <w:u w:val="single"/>
              </w:rPr>
              <w:t>Stage 2</w:t>
            </w:r>
            <w:r w:rsidRPr="0064168F">
              <w:rPr>
                <w:b/>
                <w:bCs/>
              </w:rPr>
              <w:t>:</w:t>
            </w:r>
            <w:r w:rsidRPr="0064168F">
              <w:t xml:space="preserve"> Conditioned stimulus (e.g. sound of the bell) + Unconditioned stimulus (food) &gt; Unconditioned response (salivation).</w:t>
            </w:r>
          </w:p>
          <w:p w:rsidR="008224D8" w:rsidRPr="0064168F" w:rsidRDefault="008224D8" w:rsidP="008224D8">
            <w:pPr>
              <w:rPr>
                <w:b/>
                <w:bCs/>
                <w:color w:val="FF0000"/>
                <w:u w:val="single"/>
              </w:rPr>
            </w:pPr>
            <w:r w:rsidRPr="0064168F">
              <w:t xml:space="preserve"> </w:t>
            </w:r>
            <w:r w:rsidRPr="0064168F">
              <w:rPr>
                <w:b/>
                <w:bCs/>
                <w:u w:val="single"/>
              </w:rPr>
              <w:t>Stage 3:</w:t>
            </w:r>
            <w:r w:rsidRPr="0064168F">
              <w:t xml:space="preserve"> Conditioned stimulus (sound of the bell) &gt; Conditioned response (salivation).</w:t>
            </w:r>
          </w:p>
        </w:tc>
      </w:tr>
      <w:tr w:rsidR="008224D8" w:rsidTr="00325E1C">
        <w:tc>
          <w:tcPr>
            <w:tcW w:w="2697" w:type="dxa"/>
          </w:tcPr>
          <w:p w:rsidR="008224D8" w:rsidRPr="0064168F" w:rsidRDefault="008224D8" w:rsidP="008224D8">
            <w:pPr>
              <w:jc w:val="center"/>
              <w:rPr>
                <w:b/>
                <w:bCs/>
                <w:sz w:val="24"/>
                <w:szCs w:val="24"/>
              </w:rPr>
            </w:pPr>
          </w:p>
          <w:p w:rsidR="008224D8" w:rsidRPr="0064168F" w:rsidRDefault="008224D8" w:rsidP="008224D8">
            <w:pPr>
              <w:jc w:val="center"/>
              <w:rPr>
                <w:b/>
                <w:bCs/>
                <w:color w:val="FF0000"/>
                <w:sz w:val="24"/>
                <w:szCs w:val="24"/>
                <w:u w:val="single"/>
              </w:rPr>
            </w:pPr>
            <w:r w:rsidRPr="0064168F">
              <w:rPr>
                <w:b/>
                <w:bCs/>
                <w:sz w:val="24"/>
                <w:szCs w:val="24"/>
              </w:rPr>
              <w:t>I. Operant Conditioning</w:t>
            </w:r>
          </w:p>
        </w:tc>
        <w:tc>
          <w:tcPr>
            <w:tcW w:w="8093" w:type="dxa"/>
          </w:tcPr>
          <w:p w:rsidR="008224D8" w:rsidRPr="0064168F" w:rsidRDefault="008224D8" w:rsidP="008224D8">
            <w:pPr>
              <w:rPr>
                <w:b/>
                <w:bCs/>
                <w:color w:val="FF0000"/>
                <w:u w:val="single"/>
              </w:rPr>
            </w:pPr>
            <w:r w:rsidRPr="0064168F">
              <w:t>Behavior, which is followed by advantageous consequences, is likely to be repeated, whereas behavior followed by noxious consequences will become less frequent. Reinforcement: the process of increasing the frequency of a particular piece of behavior by presenting a reinforcing stimulus. Positive reinforcement: enhancement of behavior by a desired reward. Negative reinforcement: enhancement of behavior by removal of undesirable event.</w:t>
            </w:r>
          </w:p>
        </w:tc>
      </w:tr>
      <w:tr w:rsidR="008224D8" w:rsidTr="00325E1C">
        <w:tc>
          <w:tcPr>
            <w:tcW w:w="2697" w:type="dxa"/>
          </w:tcPr>
          <w:p w:rsidR="008224D8" w:rsidRPr="0064168F" w:rsidRDefault="008224D8" w:rsidP="008224D8">
            <w:pPr>
              <w:jc w:val="center"/>
              <w:rPr>
                <w:b/>
                <w:bCs/>
                <w:sz w:val="24"/>
                <w:szCs w:val="24"/>
              </w:rPr>
            </w:pPr>
          </w:p>
          <w:p w:rsidR="008224D8" w:rsidRPr="0064168F" w:rsidRDefault="008224D8" w:rsidP="008224D8">
            <w:pPr>
              <w:jc w:val="center"/>
              <w:rPr>
                <w:b/>
                <w:bCs/>
                <w:color w:val="FF0000"/>
                <w:sz w:val="24"/>
                <w:szCs w:val="24"/>
                <w:u w:val="single"/>
              </w:rPr>
            </w:pPr>
            <w:r w:rsidRPr="0064168F">
              <w:rPr>
                <w:b/>
                <w:bCs/>
                <w:sz w:val="24"/>
                <w:szCs w:val="24"/>
              </w:rPr>
              <w:t>III. Modeling</w:t>
            </w:r>
          </w:p>
        </w:tc>
        <w:tc>
          <w:tcPr>
            <w:tcW w:w="8093" w:type="dxa"/>
          </w:tcPr>
          <w:p w:rsidR="008224D8" w:rsidRPr="0064168F" w:rsidRDefault="008224D8" w:rsidP="008224D8">
            <w:pPr>
              <w:rPr>
                <w:b/>
                <w:bCs/>
                <w:color w:val="FF0000"/>
                <w:u w:val="single"/>
              </w:rPr>
            </w:pPr>
            <w:r w:rsidRPr="0064168F">
              <w:t>occurs when the behavior of an individual (the observer) is affected by the opportunity to observe the behavior of another person (the model)</w:t>
            </w:r>
          </w:p>
        </w:tc>
      </w:tr>
      <w:tr w:rsidR="008224D8" w:rsidTr="00325E1C">
        <w:tc>
          <w:tcPr>
            <w:tcW w:w="2697" w:type="dxa"/>
          </w:tcPr>
          <w:p w:rsidR="008224D8" w:rsidRPr="0064168F" w:rsidRDefault="008224D8" w:rsidP="008224D8">
            <w:pPr>
              <w:jc w:val="center"/>
              <w:rPr>
                <w:b/>
                <w:bCs/>
                <w:sz w:val="24"/>
                <w:szCs w:val="24"/>
              </w:rPr>
            </w:pPr>
            <w:r w:rsidRPr="0064168F">
              <w:rPr>
                <w:b/>
                <w:bCs/>
                <w:sz w:val="24"/>
                <w:szCs w:val="24"/>
              </w:rPr>
              <w:t>Clinical Uses of Learning Theories:</w:t>
            </w:r>
          </w:p>
        </w:tc>
        <w:tc>
          <w:tcPr>
            <w:tcW w:w="8093" w:type="dxa"/>
          </w:tcPr>
          <w:p w:rsidR="008224D8" w:rsidRPr="0064168F" w:rsidRDefault="008224D8" w:rsidP="008224D8">
            <w:r w:rsidRPr="0064168F">
              <w:t>- Treatment of phobias (systemic desensitization and flooding).</w:t>
            </w:r>
          </w:p>
          <w:p w:rsidR="008224D8" w:rsidRPr="0064168F" w:rsidRDefault="008224D8" w:rsidP="008224D8">
            <w:r w:rsidRPr="0064168F">
              <w:t xml:space="preserve"> - Treatment of obsessive rituals (exposure and response prevention).</w:t>
            </w:r>
          </w:p>
          <w:p w:rsidR="008224D8" w:rsidRPr="0064168F" w:rsidRDefault="008224D8" w:rsidP="008224D8">
            <w:r w:rsidRPr="0064168F">
              <w:t xml:space="preserve"> - Relaxation training (for anxiety).</w:t>
            </w:r>
          </w:p>
          <w:p w:rsidR="008224D8" w:rsidRPr="0064168F" w:rsidRDefault="008224D8" w:rsidP="008224D8">
            <w:r w:rsidRPr="0064168F">
              <w:t xml:space="preserve"> - Aversion therapy (for alcoholism and sexual deviation).</w:t>
            </w:r>
          </w:p>
        </w:tc>
      </w:tr>
    </w:tbl>
    <w:p w:rsidR="008224D8" w:rsidRDefault="008224D8" w:rsidP="008224D8">
      <w:pPr>
        <w:tabs>
          <w:tab w:val="left" w:pos="1143"/>
        </w:tabs>
        <w:rPr>
          <w:b/>
          <w:bCs/>
          <w:color w:val="FF0000"/>
          <w:sz w:val="44"/>
          <w:szCs w:val="44"/>
          <w:u w:val="single"/>
        </w:rPr>
      </w:pPr>
    </w:p>
    <w:tbl>
      <w:tblPr>
        <w:tblStyle w:val="TableGrid"/>
        <w:tblW w:w="0" w:type="auto"/>
        <w:tblLook w:val="04A0" w:firstRow="1" w:lastRow="0" w:firstColumn="1" w:lastColumn="0" w:noHBand="0" w:noVBand="1"/>
      </w:tblPr>
      <w:tblGrid>
        <w:gridCol w:w="10790"/>
      </w:tblGrid>
      <w:tr w:rsidR="008224D8" w:rsidTr="00325E1C">
        <w:tc>
          <w:tcPr>
            <w:tcW w:w="10790" w:type="dxa"/>
          </w:tcPr>
          <w:p w:rsidR="002700E5" w:rsidRDefault="002700E5" w:rsidP="002700E5">
            <w:pPr>
              <w:tabs>
                <w:tab w:val="left" w:pos="3200"/>
              </w:tabs>
              <w:jc w:val="center"/>
              <w:rPr>
                <w:b/>
                <w:bCs/>
                <w:color w:val="FF0000"/>
                <w:sz w:val="44"/>
                <w:szCs w:val="44"/>
                <w:u w:val="single"/>
              </w:rPr>
            </w:pPr>
            <w:r>
              <w:rPr>
                <w:b/>
                <w:bCs/>
                <w:noProof/>
                <w:color w:val="FF0000"/>
                <w:sz w:val="44"/>
                <w:szCs w:val="44"/>
              </w:rPr>
              <w:drawing>
                <wp:inline distT="0" distB="0" distL="0" distR="0" wp14:anchorId="5C2B8D61">
                  <wp:extent cx="908685" cy="6889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685" cy="688975"/>
                          </a:xfrm>
                          <a:prstGeom prst="rect">
                            <a:avLst/>
                          </a:prstGeom>
                          <a:noFill/>
                        </pic:spPr>
                      </pic:pic>
                    </a:graphicData>
                  </a:graphic>
                </wp:inline>
              </w:drawing>
            </w:r>
            <w:r>
              <w:rPr>
                <w:b/>
                <w:bCs/>
                <w:color w:val="FF0000"/>
                <w:sz w:val="44"/>
                <w:szCs w:val="44"/>
                <w:u w:val="single"/>
              </w:rPr>
              <w:t xml:space="preserve"> </w:t>
            </w:r>
            <w:r w:rsidR="008224D8" w:rsidRPr="00CB5E48">
              <w:rPr>
                <w:b/>
                <w:bCs/>
                <w:color w:val="FF0000"/>
                <w:sz w:val="36"/>
                <w:szCs w:val="36"/>
                <w:u w:val="single"/>
              </w:rPr>
              <w:t>2. COGNITIVE THEORY</w:t>
            </w:r>
          </w:p>
        </w:tc>
      </w:tr>
      <w:tr w:rsidR="008224D8" w:rsidTr="00325E1C">
        <w:tc>
          <w:tcPr>
            <w:tcW w:w="10790" w:type="dxa"/>
          </w:tcPr>
          <w:p w:rsidR="00970AE2" w:rsidRDefault="008224D8" w:rsidP="008224D8">
            <w:pPr>
              <w:jc w:val="center"/>
            </w:pPr>
            <w:r>
              <w:t xml:space="preserve">It emphasizes the impact of interpretation of events, expectations, and process of thinking about oneself, people, the environment, the past, and the future on the mood and behavior. </w:t>
            </w:r>
          </w:p>
          <w:p w:rsidR="00970AE2" w:rsidRDefault="008224D8" w:rsidP="008224D8">
            <w:pPr>
              <w:jc w:val="center"/>
            </w:pPr>
            <w:r>
              <w:t xml:space="preserve">Depression and anxiety result from, and complicated by, wrong automatic thoughts e.g. “I am bad person”. </w:t>
            </w:r>
          </w:p>
          <w:p w:rsidR="008224D8" w:rsidRDefault="008224D8" w:rsidP="00970AE2">
            <w:pPr>
              <w:jc w:val="center"/>
              <w:rPr>
                <w:b/>
                <w:bCs/>
                <w:color w:val="FF0000"/>
                <w:sz w:val="44"/>
                <w:szCs w:val="44"/>
                <w:u w:val="single"/>
              </w:rPr>
            </w:pPr>
            <w:r>
              <w:t>Correction of erroneous thoughts with cognitive therapy usually relieves patients from negative emotions</w:t>
            </w:r>
          </w:p>
        </w:tc>
      </w:tr>
    </w:tbl>
    <w:p w:rsidR="008224D8" w:rsidRDefault="008224D8" w:rsidP="002700E5">
      <w:pPr>
        <w:rPr>
          <w:b/>
          <w:bCs/>
          <w:color w:val="FF0000"/>
          <w:sz w:val="44"/>
          <w:szCs w:val="44"/>
          <w:u w:val="single"/>
        </w:rPr>
      </w:pPr>
    </w:p>
    <w:tbl>
      <w:tblPr>
        <w:tblStyle w:val="TableGrid"/>
        <w:tblW w:w="0" w:type="auto"/>
        <w:tblLook w:val="04A0" w:firstRow="1" w:lastRow="0" w:firstColumn="1" w:lastColumn="0" w:noHBand="0" w:noVBand="1"/>
      </w:tblPr>
      <w:tblGrid>
        <w:gridCol w:w="2376"/>
        <w:gridCol w:w="2119"/>
        <w:gridCol w:w="6295"/>
      </w:tblGrid>
      <w:tr w:rsidR="008224D8" w:rsidTr="00325E1C">
        <w:tc>
          <w:tcPr>
            <w:tcW w:w="10790" w:type="dxa"/>
            <w:gridSpan w:val="3"/>
          </w:tcPr>
          <w:p w:rsidR="008224D8" w:rsidRDefault="008224D8" w:rsidP="008224D8">
            <w:pPr>
              <w:jc w:val="center"/>
              <w:rPr>
                <w:b/>
                <w:bCs/>
                <w:color w:val="FF0000"/>
                <w:sz w:val="44"/>
                <w:szCs w:val="44"/>
                <w:u w:val="single"/>
              </w:rPr>
            </w:pPr>
            <w:r w:rsidRPr="00CB5E48">
              <w:rPr>
                <w:b/>
                <w:bCs/>
                <w:color w:val="FF0000"/>
                <w:sz w:val="36"/>
                <w:szCs w:val="36"/>
                <w:u w:val="single"/>
              </w:rPr>
              <w:t>3. PSYCHOANALYTIC THEORY</w:t>
            </w:r>
          </w:p>
        </w:tc>
      </w:tr>
      <w:tr w:rsidR="00970AE2" w:rsidTr="002700E5">
        <w:tc>
          <w:tcPr>
            <w:tcW w:w="2376" w:type="dxa"/>
            <w:vMerge w:val="restart"/>
          </w:tcPr>
          <w:p w:rsidR="003B3DEE" w:rsidRPr="0064168F" w:rsidRDefault="003B3DEE" w:rsidP="0064168F">
            <w:pPr>
              <w:tabs>
                <w:tab w:val="left" w:pos="3794"/>
              </w:tabs>
              <w:jc w:val="center"/>
              <w:rPr>
                <w:b/>
                <w:bCs/>
                <w:sz w:val="24"/>
                <w:szCs w:val="24"/>
              </w:rPr>
            </w:pPr>
          </w:p>
          <w:p w:rsidR="003B3DEE" w:rsidRPr="0064168F" w:rsidRDefault="003B3DEE" w:rsidP="0064168F">
            <w:pPr>
              <w:tabs>
                <w:tab w:val="left" w:pos="3794"/>
              </w:tabs>
              <w:jc w:val="center"/>
              <w:rPr>
                <w:b/>
                <w:bCs/>
                <w:sz w:val="24"/>
                <w:szCs w:val="24"/>
              </w:rPr>
            </w:pPr>
          </w:p>
          <w:p w:rsidR="003B3DEE" w:rsidRDefault="003B3DEE" w:rsidP="0064168F">
            <w:pPr>
              <w:tabs>
                <w:tab w:val="left" w:pos="3794"/>
              </w:tabs>
              <w:jc w:val="center"/>
              <w:rPr>
                <w:b/>
                <w:bCs/>
                <w:sz w:val="24"/>
                <w:szCs w:val="24"/>
              </w:rPr>
            </w:pPr>
            <w:r w:rsidRPr="0064168F">
              <w:rPr>
                <w:b/>
                <w:bCs/>
                <w:sz w:val="24"/>
                <w:szCs w:val="24"/>
              </w:rPr>
              <w:t>A -Topographic model of the mind:</w:t>
            </w:r>
          </w:p>
          <w:p w:rsidR="00970AE2" w:rsidRPr="0064168F" w:rsidRDefault="00970AE2" w:rsidP="0064168F">
            <w:pPr>
              <w:tabs>
                <w:tab w:val="left" w:pos="3794"/>
              </w:tabs>
              <w:jc w:val="center"/>
              <w:rPr>
                <w:b/>
                <w:bCs/>
                <w:color w:val="FF0000"/>
                <w:sz w:val="24"/>
                <w:szCs w:val="24"/>
                <w:u w:val="single"/>
              </w:rPr>
            </w:pPr>
            <w:r>
              <w:rPr>
                <w:b/>
                <w:bCs/>
                <w:noProof/>
                <w:sz w:val="24"/>
                <w:szCs w:val="24"/>
              </w:rPr>
              <w:drawing>
                <wp:inline distT="0" distB="0" distL="0" distR="0">
                  <wp:extent cx="914400" cy="1160780"/>
                  <wp:effectExtent l="0" t="0" r="0" b="1270"/>
                  <wp:docPr id="12" name="Picture 12" descr="C:\Users\flib\Desktop\tripartite-person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lib\Desktop\tripartite-personal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4117" cy="1185810"/>
                          </a:xfrm>
                          <a:prstGeom prst="rect">
                            <a:avLst/>
                          </a:prstGeom>
                          <a:noFill/>
                          <a:ln>
                            <a:noFill/>
                          </a:ln>
                        </pic:spPr>
                      </pic:pic>
                    </a:graphicData>
                  </a:graphic>
                </wp:inline>
              </w:drawing>
            </w:r>
          </w:p>
        </w:tc>
        <w:tc>
          <w:tcPr>
            <w:tcW w:w="2119" w:type="dxa"/>
          </w:tcPr>
          <w:p w:rsidR="00DD1B19" w:rsidRDefault="00DD1B19" w:rsidP="00DD1B19">
            <w:pPr>
              <w:jc w:val="center"/>
            </w:pPr>
          </w:p>
          <w:p w:rsidR="003B3DEE" w:rsidRDefault="003B3DEE" w:rsidP="00DD1B19">
            <w:pPr>
              <w:jc w:val="center"/>
              <w:rPr>
                <w:b/>
                <w:bCs/>
                <w:color w:val="FF0000"/>
                <w:sz w:val="44"/>
                <w:szCs w:val="44"/>
                <w:u w:val="single"/>
              </w:rPr>
            </w:pPr>
            <w:r>
              <w:t>1. The conscious:</w:t>
            </w:r>
          </w:p>
        </w:tc>
        <w:tc>
          <w:tcPr>
            <w:tcW w:w="6295" w:type="dxa"/>
          </w:tcPr>
          <w:p w:rsidR="003B3DEE" w:rsidRPr="003B3DEE" w:rsidRDefault="003B3DEE" w:rsidP="00DD1B19">
            <w:r>
              <w:t xml:space="preserve">The part of the mind in which perceptions coming from the mind, the body and from the outside world are brought into awareness. Its content can be communicated by means of language or behavior. </w:t>
            </w:r>
          </w:p>
        </w:tc>
      </w:tr>
      <w:tr w:rsidR="00970AE2" w:rsidTr="002700E5">
        <w:tc>
          <w:tcPr>
            <w:tcW w:w="2376" w:type="dxa"/>
            <w:vMerge/>
          </w:tcPr>
          <w:p w:rsidR="003B3DEE" w:rsidRPr="0064168F" w:rsidRDefault="003B3DEE" w:rsidP="0064168F">
            <w:pPr>
              <w:jc w:val="center"/>
              <w:rPr>
                <w:b/>
                <w:bCs/>
                <w:color w:val="FF0000"/>
                <w:sz w:val="24"/>
                <w:szCs w:val="24"/>
                <w:u w:val="single"/>
              </w:rPr>
            </w:pPr>
          </w:p>
        </w:tc>
        <w:tc>
          <w:tcPr>
            <w:tcW w:w="2119" w:type="dxa"/>
          </w:tcPr>
          <w:p w:rsidR="00DD1B19" w:rsidRDefault="00DD1B19" w:rsidP="00DD1B19">
            <w:pPr>
              <w:jc w:val="center"/>
            </w:pPr>
          </w:p>
          <w:p w:rsidR="003B3DEE" w:rsidRDefault="003B3DEE" w:rsidP="00DD1B19">
            <w:pPr>
              <w:jc w:val="center"/>
              <w:rPr>
                <w:b/>
                <w:bCs/>
                <w:color w:val="FF0000"/>
                <w:sz w:val="44"/>
                <w:szCs w:val="44"/>
                <w:u w:val="single"/>
              </w:rPr>
            </w:pPr>
            <w:r>
              <w:t>2. The unconscious:</w:t>
            </w:r>
          </w:p>
        </w:tc>
        <w:tc>
          <w:tcPr>
            <w:tcW w:w="6295" w:type="dxa"/>
          </w:tcPr>
          <w:p w:rsidR="003B3DEE" w:rsidRPr="00DD1B19" w:rsidRDefault="00DD1B19" w:rsidP="00DD1B19">
            <w:r>
              <w:t>The part of the mind that contains the instinctual wishes and drives (</w:t>
            </w:r>
            <w:proofErr w:type="spellStart"/>
            <w:r>
              <w:t>selfpreservative</w:t>
            </w:r>
            <w:proofErr w:type="spellEnd"/>
            <w:r>
              <w:t xml:space="preserve"> drives and sexual instincts) and represses them; keeping them out of conscious awareness through resistance to remembering.</w:t>
            </w:r>
          </w:p>
        </w:tc>
      </w:tr>
      <w:tr w:rsidR="00970AE2" w:rsidTr="002700E5">
        <w:tc>
          <w:tcPr>
            <w:tcW w:w="2376" w:type="dxa"/>
            <w:vMerge/>
          </w:tcPr>
          <w:p w:rsidR="003B3DEE" w:rsidRPr="0064168F" w:rsidRDefault="003B3DEE" w:rsidP="0064168F">
            <w:pPr>
              <w:jc w:val="center"/>
              <w:rPr>
                <w:b/>
                <w:bCs/>
                <w:color w:val="FF0000"/>
                <w:sz w:val="24"/>
                <w:szCs w:val="24"/>
                <w:u w:val="single"/>
              </w:rPr>
            </w:pPr>
          </w:p>
        </w:tc>
        <w:tc>
          <w:tcPr>
            <w:tcW w:w="2119" w:type="dxa"/>
          </w:tcPr>
          <w:p w:rsidR="00DD1B19" w:rsidRDefault="00DD1B19" w:rsidP="00DD1B19">
            <w:pPr>
              <w:jc w:val="center"/>
            </w:pPr>
          </w:p>
          <w:p w:rsidR="003B3DEE" w:rsidRDefault="00DD1B19" w:rsidP="00DD1B19">
            <w:pPr>
              <w:jc w:val="center"/>
              <w:rPr>
                <w:b/>
                <w:bCs/>
                <w:color w:val="FF0000"/>
                <w:sz w:val="44"/>
                <w:szCs w:val="44"/>
                <w:u w:val="single"/>
              </w:rPr>
            </w:pPr>
            <w:r>
              <w:t>3. The preconscious:</w:t>
            </w:r>
          </w:p>
        </w:tc>
        <w:tc>
          <w:tcPr>
            <w:tcW w:w="6295" w:type="dxa"/>
          </w:tcPr>
          <w:p w:rsidR="003B3DEE" w:rsidRDefault="00DD1B19" w:rsidP="00DD1B19">
            <w:pPr>
              <w:rPr>
                <w:b/>
                <w:bCs/>
                <w:color w:val="FF0000"/>
                <w:sz w:val="44"/>
                <w:szCs w:val="44"/>
                <w:u w:val="single"/>
              </w:rPr>
            </w:pPr>
            <w:r>
              <w:t>The part of the mind that comprises those mental processes, contents and events that are capable of being brought into conscious awareness by deliberate focusing of attention on the memory.</w:t>
            </w:r>
          </w:p>
        </w:tc>
      </w:tr>
      <w:tr w:rsidR="00970AE2" w:rsidTr="002700E5">
        <w:tc>
          <w:tcPr>
            <w:tcW w:w="2376" w:type="dxa"/>
          </w:tcPr>
          <w:p w:rsidR="003B3DEE" w:rsidRDefault="00DD1B19" w:rsidP="0064168F">
            <w:pPr>
              <w:jc w:val="center"/>
              <w:rPr>
                <w:b/>
                <w:bCs/>
                <w:sz w:val="24"/>
                <w:szCs w:val="24"/>
              </w:rPr>
            </w:pPr>
            <w:r w:rsidRPr="0064168F">
              <w:rPr>
                <w:b/>
                <w:bCs/>
                <w:sz w:val="24"/>
                <w:szCs w:val="24"/>
              </w:rPr>
              <w:lastRenderedPageBreak/>
              <w:t>B - Structural Theory Model (Ego Psychology):</w:t>
            </w:r>
          </w:p>
          <w:p w:rsidR="00970AE2" w:rsidRDefault="00970AE2" w:rsidP="0064168F">
            <w:pPr>
              <w:jc w:val="center"/>
              <w:rPr>
                <w:b/>
                <w:bCs/>
                <w:sz w:val="24"/>
                <w:szCs w:val="24"/>
              </w:rPr>
            </w:pPr>
          </w:p>
          <w:p w:rsidR="00970AE2" w:rsidRPr="0064168F" w:rsidRDefault="00970AE2" w:rsidP="0064168F">
            <w:pPr>
              <w:jc w:val="center"/>
              <w:rPr>
                <w:b/>
                <w:bCs/>
                <w:color w:val="FF0000"/>
                <w:sz w:val="24"/>
                <w:szCs w:val="24"/>
                <w:u w:val="single"/>
              </w:rPr>
            </w:pPr>
            <w:r>
              <w:rPr>
                <w:b/>
                <w:bCs/>
                <w:noProof/>
                <w:color w:val="FF0000"/>
                <w:sz w:val="24"/>
                <w:szCs w:val="24"/>
                <w:u w:val="single"/>
              </w:rPr>
              <w:drawing>
                <wp:inline distT="0" distB="0" distL="0" distR="0" wp14:anchorId="73D16A9F">
                  <wp:extent cx="1371600" cy="7988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798830"/>
                          </a:xfrm>
                          <a:prstGeom prst="rect">
                            <a:avLst/>
                          </a:prstGeom>
                          <a:noFill/>
                        </pic:spPr>
                      </pic:pic>
                    </a:graphicData>
                  </a:graphic>
                </wp:inline>
              </w:drawing>
            </w:r>
          </w:p>
        </w:tc>
        <w:tc>
          <w:tcPr>
            <w:tcW w:w="8414" w:type="dxa"/>
            <w:gridSpan w:val="2"/>
          </w:tcPr>
          <w:p w:rsidR="00EF2190" w:rsidRDefault="00EF2190" w:rsidP="0064168F"/>
          <w:p w:rsidR="00970AE2" w:rsidRDefault="00EF2190" w:rsidP="0064168F">
            <w:r>
              <w:t xml:space="preserve">It divides the psychological apparatus into the id, the ego and the super ego. </w:t>
            </w:r>
          </w:p>
          <w:p w:rsidR="00970AE2" w:rsidRDefault="00EF2190" w:rsidP="0064168F">
            <w:r>
              <w:t xml:space="preserve">1. The “id”: It includes the unconscious instinctual wishes and drives, and operates according to the pleasure principle (it lacks the capacity to delay or modify the instinctual drives). </w:t>
            </w:r>
          </w:p>
          <w:p w:rsidR="00FD61AB" w:rsidRDefault="00EF2190" w:rsidP="0064168F">
            <w:r>
              <w:t>2. The “ego”: It attempts to achieve and coordinate optimal gratification of instinctual wishes and drives while maintaining good relations with the demands of the outer world and external reality.</w:t>
            </w:r>
          </w:p>
          <w:p w:rsidR="003B3DEE" w:rsidRDefault="00EF2190" w:rsidP="0064168F">
            <w:pPr>
              <w:rPr>
                <w:b/>
                <w:bCs/>
                <w:color w:val="FF0000"/>
                <w:sz w:val="44"/>
                <w:szCs w:val="44"/>
                <w:u w:val="single"/>
              </w:rPr>
            </w:pPr>
            <w:r>
              <w:t xml:space="preserve"> 3. The “superego”: It includes internalized moral values, prohibitions and standards; and offers approval or disapproval. The superego conducts an ongoing scrutiny of the person’s feelings, thoughts, and behavior. It establishes and maintains the person's moral conscience.</w:t>
            </w:r>
          </w:p>
        </w:tc>
      </w:tr>
      <w:tr w:rsidR="00970AE2" w:rsidTr="002700E5">
        <w:tc>
          <w:tcPr>
            <w:tcW w:w="2376" w:type="dxa"/>
          </w:tcPr>
          <w:p w:rsidR="003B3DEE" w:rsidRPr="0064168F" w:rsidRDefault="00EF2190" w:rsidP="003B3DEE">
            <w:pPr>
              <w:jc w:val="center"/>
              <w:rPr>
                <w:b/>
                <w:bCs/>
                <w:color w:val="FF0000"/>
                <w:sz w:val="44"/>
                <w:szCs w:val="44"/>
                <w:u w:val="single"/>
              </w:rPr>
            </w:pPr>
            <w:r w:rsidRPr="0064168F">
              <w:rPr>
                <w:b/>
                <w:bCs/>
                <w:sz w:val="28"/>
                <w:szCs w:val="28"/>
                <w:u w:val="single"/>
              </w:rPr>
              <w:t>Defense Mechanism:</w:t>
            </w:r>
          </w:p>
        </w:tc>
        <w:tc>
          <w:tcPr>
            <w:tcW w:w="8414" w:type="dxa"/>
            <w:gridSpan w:val="2"/>
          </w:tcPr>
          <w:p w:rsidR="003B3DEE" w:rsidRDefault="00FD61AB" w:rsidP="00FD61AB">
            <w:pPr>
              <w:rPr>
                <w:b/>
                <w:bCs/>
                <w:color w:val="FF0000"/>
                <w:sz w:val="44"/>
                <w:szCs w:val="44"/>
                <w:u w:val="single"/>
              </w:rPr>
            </w:pPr>
            <w:r>
              <w:br/>
              <w:t xml:space="preserve">These are dynamic psychological strategies used by a person to deal with unpleasant situations or distressing internal conflicts, to manage instincts drives or affect. </w:t>
            </w:r>
          </w:p>
        </w:tc>
      </w:tr>
    </w:tbl>
    <w:p w:rsidR="008224D8" w:rsidRDefault="008224D8" w:rsidP="002700E5">
      <w:pPr>
        <w:rPr>
          <w:b/>
          <w:bCs/>
          <w:color w:val="FF0000"/>
          <w:sz w:val="44"/>
          <w:szCs w:val="44"/>
          <w:u w:val="single"/>
        </w:rPr>
      </w:pPr>
    </w:p>
    <w:tbl>
      <w:tblPr>
        <w:tblStyle w:val="TableGrid"/>
        <w:tblW w:w="0" w:type="auto"/>
        <w:tblLook w:val="04A0" w:firstRow="1" w:lastRow="0" w:firstColumn="1" w:lastColumn="0" w:noHBand="0" w:noVBand="1"/>
      </w:tblPr>
      <w:tblGrid>
        <w:gridCol w:w="5395"/>
        <w:gridCol w:w="5395"/>
      </w:tblGrid>
      <w:tr w:rsidR="00F0191D" w:rsidTr="00325E1C">
        <w:tc>
          <w:tcPr>
            <w:tcW w:w="10790" w:type="dxa"/>
            <w:gridSpan w:val="2"/>
          </w:tcPr>
          <w:p w:rsidR="00F0191D" w:rsidRDefault="00970AE2" w:rsidP="002700E5">
            <w:pPr>
              <w:jc w:val="center"/>
              <w:rPr>
                <w:b/>
                <w:bCs/>
                <w:color w:val="FF0000"/>
                <w:sz w:val="44"/>
                <w:szCs w:val="44"/>
                <w:u w:val="single"/>
              </w:rPr>
            </w:pPr>
            <w:r>
              <w:rPr>
                <w:b/>
                <w:bCs/>
                <w:noProof/>
                <w:color w:val="FF0000"/>
                <w:sz w:val="44"/>
                <w:szCs w:val="44"/>
                <w:u w:val="single"/>
              </w:rPr>
              <w:drawing>
                <wp:inline distT="0" distB="0" distL="0" distR="0" wp14:anchorId="3EC2519D" wp14:editId="3FC1BF7D">
                  <wp:extent cx="663578" cy="464316"/>
                  <wp:effectExtent l="0" t="0" r="3175" b="0"/>
                  <wp:docPr id="8" name="Picture 8" descr="C:\Users\flib\Desktop\iq-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ib\Desktop\iq-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024" cy="479322"/>
                          </a:xfrm>
                          <a:prstGeom prst="rect">
                            <a:avLst/>
                          </a:prstGeom>
                          <a:noFill/>
                          <a:ln>
                            <a:noFill/>
                          </a:ln>
                        </pic:spPr>
                      </pic:pic>
                    </a:graphicData>
                  </a:graphic>
                </wp:inline>
              </w:drawing>
            </w:r>
            <w:r w:rsidRPr="00F0191D">
              <w:rPr>
                <w:b/>
                <w:bCs/>
                <w:color w:val="FF0000"/>
                <w:sz w:val="44"/>
                <w:szCs w:val="44"/>
                <w:u w:val="single"/>
              </w:rPr>
              <w:t xml:space="preserve"> </w:t>
            </w:r>
            <w:r w:rsidR="00F0191D" w:rsidRPr="00CB5E48">
              <w:rPr>
                <w:b/>
                <w:bCs/>
                <w:color w:val="FF0000"/>
                <w:sz w:val="36"/>
                <w:szCs w:val="36"/>
                <w:u w:val="single"/>
              </w:rPr>
              <w:t>4. INTELLIGENCE TESTING</w:t>
            </w:r>
            <w:r w:rsidR="00F0191D" w:rsidRPr="00F0191D">
              <w:rPr>
                <w:b/>
                <w:bCs/>
                <w:color w:val="FF0000"/>
                <w:sz w:val="44"/>
                <w:szCs w:val="44"/>
                <w:u w:val="single"/>
              </w:rPr>
              <w:cr/>
            </w:r>
            <w:r w:rsidR="00F0191D">
              <w:t xml:space="preserve"> </w:t>
            </w:r>
            <w:r w:rsidR="00CB5E48">
              <w:t xml:space="preserve">                                                                                            </w:t>
            </w:r>
            <w:r w:rsidR="00F0191D">
              <w:t>Intelligence is the ability to solve environmental problems and to adapt to changes. Two common tests are:</w:t>
            </w:r>
          </w:p>
        </w:tc>
      </w:tr>
      <w:tr w:rsidR="00F0191D" w:rsidTr="00F0191D">
        <w:tc>
          <w:tcPr>
            <w:tcW w:w="5395" w:type="dxa"/>
          </w:tcPr>
          <w:p w:rsidR="00F0191D" w:rsidRPr="00970AE2" w:rsidRDefault="00F0191D" w:rsidP="001068D7">
            <w:pPr>
              <w:jc w:val="center"/>
              <w:rPr>
                <w:b/>
                <w:bCs/>
                <w:color w:val="FF0000"/>
                <w:sz w:val="44"/>
                <w:szCs w:val="44"/>
                <w:u w:val="single"/>
              </w:rPr>
            </w:pPr>
            <w:r w:rsidRPr="00970AE2">
              <w:rPr>
                <w:b/>
                <w:bCs/>
              </w:rPr>
              <w:t xml:space="preserve">A.  </w:t>
            </w:r>
            <w:proofErr w:type="spellStart"/>
            <w:r w:rsidRPr="00970AE2">
              <w:rPr>
                <w:b/>
                <w:bCs/>
              </w:rPr>
              <w:t>Binet</w:t>
            </w:r>
            <w:proofErr w:type="spellEnd"/>
            <w:r w:rsidRPr="00970AE2">
              <w:rPr>
                <w:b/>
                <w:bCs/>
              </w:rPr>
              <w:t xml:space="preserve"> test </w:t>
            </w:r>
          </w:p>
        </w:tc>
        <w:tc>
          <w:tcPr>
            <w:tcW w:w="5395" w:type="dxa"/>
          </w:tcPr>
          <w:p w:rsidR="00F0191D" w:rsidRPr="00970AE2" w:rsidRDefault="00F0191D" w:rsidP="008224D8">
            <w:pPr>
              <w:jc w:val="center"/>
              <w:rPr>
                <w:b/>
                <w:bCs/>
                <w:color w:val="FF0000"/>
                <w:sz w:val="44"/>
                <w:szCs w:val="44"/>
                <w:u w:val="single"/>
              </w:rPr>
            </w:pPr>
            <w:r w:rsidRPr="00970AE2">
              <w:rPr>
                <w:b/>
                <w:bCs/>
              </w:rPr>
              <w:t>B. Wechsler scales (for children and adults).</w:t>
            </w:r>
          </w:p>
        </w:tc>
      </w:tr>
      <w:tr w:rsidR="001068D7" w:rsidTr="00F0191D">
        <w:tc>
          <w:tcPr>
            <w:tcW w:w="5395" w:type="dxa"/>
          </w:tcPr>
          <w:p w:rsidR="001068D7" w:rsidRPr="001068D7" w:rsidRDefault="001068D7" w:rsidP="001068D7">
            <w:pPr>
              <w:jc w:val="center"/>
              <w:rPr>
                <w:b/>
                <w:bCs/>
                <w:color w:val="FF0000"/>
                <w:sz w:val="44"/>
                <w:szCs w:val="44"/>
                <w:u w:val="single"/>
              </w:rPr>
            </w:pPr>
            <w:r w:rsidRPr="00970AE2">
              <w:rPr>
                <w:b/>
                <w:bCs/>
              </w:rPr>
              <w:t>Intelligence Quotient (IQ) = (mental age/chronological age) x 100</w:t>
            </w:r>
          </w:p>
        </w:tc>
        <w:tc>
          <w:tcPr>
            <w:tcW w:w="5395" w:type="dxa"/>
          </w:tcPr>
          <w:p w:rsidR="001068D7" w:rsidRPr="00970AE2" w:rsidRDefault="001068D7" w:rsidP="008224D8">
            <w:pPr>
              <w:jc w:val="center"/>
              <w:rPr>
                <w:b/>
                <w:bCs/>
              </w:rPr>
            </w:pPr>
            <w:r>
              <w:rPr>
                <w:b/>
                <w:bCs/>
              </w:rPr>
              <w:t>The tests include two selections verbal and performance</w:t>
            </w:r>
          </w:p>
        </w:tc>
      </w:tr>
      <w:tr w:rsidR="00F0191D" w:rsidTr="00325E1C">
        <w:tc>
          <w:tcPr>
            <w:tcW w:w="10790" w:type="dxa"/>
            <w:gridSpan w:val="2"/>
          </w:tcPr>
          <w:p w:rsidR="001068D7" w:rsidRDefault="00F0191D" w:rsidP="008224D8">
            <w:pPr>
              <w:jc w:val="center"/>
            </w:pPr>
            <w:r>
              <w:t>IQ scores:</w:t>
            </w:r>
          </w:p>
          <w:p w:rsidR="00F0191D" w:rsidRDefault="00F0191D" w:rsidP="008224D8">
            <w:pPr>
              <w:jc w:val="center"/>
              <w:rPr>
                <w:b/>
                <w:bCs/>
                <w:color w:val="FF0000"/>
                <w:sz w:val="44"/>
                <w:szCs w:val="44"/>
                <w:u w:val="single"/>
              </w:rPr>
            </w:pPr>
            <w:r>
              <w:t xml:space="preserve"> </w:t>
            </w:r>
            <w:proofErr w:type="gramStart"/>
            <w:r>
              <w:t>average</w:t>
            </w:r>
            <w:proofErr w:type="gramEnd"/>
            <w:r>
              <w:t xml:space="preserve"> normal (100 +10), bright normal (120), superior (&gt; 130), dull normal (80-90), borderline (70-79), mild mental retardation (50-70), moderate mental retardation (35-49), severe mental retardation (20-34), and profound mental retardation (&lt; 20).</w:t>
            </w:r>
          </w:p>
        </w:tc>
      </w:tr>
    </w:tbl>
    <w:p w:rsidR="00F0191D" w:rsidRDefault="00F0191D" w:rsidP="009240E7">
      <w:pPr>
        <w:rPr>
          <w:b/>
          <w:bCs/>
          <w:color w:val="FF0000"/>
          <w:sz w:val="44"/>
          <w:szCs w:val="44"/>
          <w:u w:val="single"/>
        </w:rPr>
      </w:pPr>
    </w:p>
    <w:tbl>
      <w:tblPr>
        <w:tblStyle w:val="TableGrid"/>
        <w:tblW w:w="0" w:type="auto"/>
        <w:tblLook w:val="04A0" w:firstRow="1" w:lastRow="0" w:firstColumn="1" w:lastColumn="0" w:noHBand="0" w:noVBand="1"/>
      </w:tblPr>
      <w:tblGrid>
        <w:gridCol w:w="4405"/>
        <w:gridCol w:w="720"/>
        <w:gridCol w:w="5665"/>
      </w:tblGrid>
      <w:tr w:rsidR="003566AA" w:rsidTr="00325E1C">
        <w:tc>
          <w:tcPr>
            <w:tcW w:w="10790" w:type="dxa"/>
            <w:gridSpan w:val="3"/>
          </w:tcPr>
          <w:p w:rsidR="001068D7" w:rsidRDefault="00970AE2" w:rsidP="001068D7">
            <w:pPr>
              <w:jc w:val="center"/>
              <w:rPr>
                <w:b/>
                <w:bCs/>
                <w:color w:val="FF0000"/>
                <w:sz w:val="36"/>
                <w:szCs w:val="36"/>
                <w:u w:val="single"/>
              </w:rPr>
            </w:pPr>
            <w:r>
              <w:rPr>
                <w:noProof/>
              </w:rPr>
              <w:drawing>
                <wp:inline distT="0" distB="0" distL="0" distR="0" wp14:anchorId="2441EAAD" wp14:editId="0FD4C551">
                  <wp:extent cx="478972" cy="478972"/>
                  <wp:effectExtent l="0" t="0" r="0" b="0"/>
                  <wp:docPr id="6" name="Picture 6" descr="C:\Users\flib\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ib\Desktop\image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725" cy="482725"/>
                          </a:xfrm>
                          <a:prstGeom prst="rect">
                            <a:avLst/>
                          </a:prstGeom>
                          <a:noFill/>
                          <a:ln>
                            <a:noFill/>
                          </a:ln>
                        </pic:spPr>
                      </pic:pic>
                    </a:graphicData>
                  </a:graphic>
                </wp:inline>
              </w:drawing>
            </w:r>
            <w:r w:rsidR="001068D7">
              <w:rPr>
                <w:b/>
                <w:bCs/>
                <w:color w:val="FF0000"/>
                <w:sz w:val="36"/>
                <w:szCs w:val="36"/>
                <w:u w:val="single"/>
              </w:rPr>
              <w:t>5. PERSONALITY TESTING</w:t>
            </w:r>
          </w:p>
          <w:p w:rsidR="001068D7" w:rsidRDefault="003679F0" w:rsidP="001068D7">
            <w:pPr>
              <w:jc w:val="center"/>
            </w:pPr>
            <w:r w:rsidRPr="00CB5E48">
              <w:t xml:space="preserve">  </w:t>
            </w:r>
            <w:r w:rsidR="003566AA">
              <w:t>Personality is the distinctive patterns of thought, emotion, and behavior that define an individual’s personal style and influence his or her interactions with the environment.</w:t>
            </w:r>
          </w:p>
          <w:p w:rsidR="001068D7" w:rsidRPr="001068D7" w:rsidRDefault="001068D7" w:rsidP="001068D7">
            <w:pPr>
              <w:jc w:val="center"/>
            </w:pPr>
            <w:r>
              <w:t>The objective assessment of personality serves a number of practical needs in clinical psychiatry. Good personality test must have reliability and validity.</w:t>
            </w:r>
          </w:p>
        </w:tc>
      </w:tr>
      <w:tr w:rsidR="001068D7" w:rsidTr="00AE7F49">
        <w:tc>
          <w:tcPr>
            <w:tcW w:w="4405" w:type="dxa"/>
          </w:tcPr>
          <w:p w:rsidR="001068D7" w:rsidRDefault="001068D7" w:rsidP="001068D7">
            <w:pPr>
              <w:jc w:val="center"/>
              <w:rPr>
                <w:noProof/>
              </w:rPr>
            </w:pPr>
            <w:r>
              <w:t>reliability</w:t>
            </w:r>
          </w:p>
        </w:tc>
        <w:tc>
          <w:tcPr>
            <w:tcW w:w="6385" w:type="dxa"/>
            <w:gridSpan w:val="2"/>
          </w:tcPr>
          <w:p w:rsidR="001068D7" w:rsidRDefault="001068D7" w:rsidP="001068D7">
            <w:pPr>
              <w:jc w:val="center"/>
              <w:rPr>
                <w:noProof/>
              </w:rPr>
            </w:pPr>
            <w:r>
              <w:rPr>
                <w:noProof/>
              </w:rPr>
              <w:t>The extent to which there is repeatability of consistent results.</w:t>
            </w:r>
          </w:p>
        </w:tc>
      </w:tr>
      <w:tr w:rsidR="001068D7" w:rsidTr="00AE7F49">
        <w:tc>
          <w:tcPr>
            <w:tcW w:w="4405" w:type="dxa"/>
          </w:tcPr>
          <w:p w:rsidR="001068D7" w:rsidRDefault="001068D7" w:rsidP="001068D7">
            <w:pPr>
              <w:jc w:val="center"/>
              <w:rPr>
                <w:noProof/>
              </w:rPr>
            </w:pPr>
            <w:r>
              <w:t>validity</w:t>
            </w:r>
          </w:p>
        </w:tc>
        <w:tc>
          <w:tcPr>
            <w:tcW w:w="6385" w:type="dxa"/>
            <w:gridSpan w:val="2"/>
          </w:tcPr>
          <w:p w:rsidR="001068D7" w:rsidRDefault="001068D7" w:rsidP="001068D7">
            <w:pPr>
              <w:jc w:val="center"/>
              <w:rPr>
                <w:noProof/>
              </w:rPr>
            </w:pPr>
            <w:r>
              <w:rPr>
                <w:noProof/>
              </w:rPr>
              <w:t>The extent to which</w:t>
            </w:r>
            <w:r>
              <w:rPr>
                <w:noProof/>
              </w:rPr>
              <w:t xml:space="preserve"> a test measures what it is designed to measure.</w:t>
            </w:r>
          </w:p>
        </w:tc>
      </w:tr>
      <w:tr w:rsidR="009240E7" w:rsidTr="00F56DDA">
        <w:tc>
          <w:tcPr>
            <w:tcW w:w="10790" w:type="dxa"/>
            <w:gridSpan w:val="3"/>
          </w:tcPr>
          <w:p w:rsidR="009240E7" w:rsidRDefault="009240E7" w:rsidP="001068D7">
            <w:pPr>
              <w:jc w:val="center"/>
              <w:rPr>
                <w:noProof/>
              </w:rPr>
            </w:pPr>
            <w:r>
              <w:rPr>
                <w:noProof/>
              </w:rPr>
              <w:t xml:space="preserve">There are many </w:t>
            </w:r>
            <w:r w:rsidRPr="009240E7">
              <w:rPr>
                <w:b/>
                <w:bCs/>
                <w:noProof/>
                <w:u w:val="single"/>
              </w:rPr>
              <w:t>personality tests.</w:t>
            </w:r>
            <w:r>
              <w:rPr>
                <w:noProof/>
              </w:rPr>
              <w:t xml:space="preserve"> The two main tests widely used in clinical practice are:</w:t>
            </w:r>
          </w:p>
        </w:tc>
      </w:tr>
      <w:tr w:rsidR="009240E7" w:rsidTr="00AE7F49">
        <w:tc>
          <w:tcPr>
            <w:tcW w:w="5125" w:type="dxa"/>
            <w:gridSpan w:val="2"/>
          </w:tcPr>
          <w:p w:rsidR="009240E7" w:rsidRDefault="009240E7" w:rsidP="009240E7">
            <w:pPr>
              <w:pStyle w:val="ListParagraph"/>
              <w:numPr>
                <w:ilvl w:val="0"/>
                <w:numId w:val="6"/>
              </w:numPr>
              <w:jc w:val="center"/>
            </w:pPr>
            <w:r>
              <w:t>Eysenck personality Inventory (EPI):</w:t>
            </w:r>
          </w:p>
          <w:p w:rsidR="009240E7" w:rsidRDefault="009240E7" w:rsidP="009240E7">
            <w:pPr>
              <w:pStyle w:val="ListParagraph"/>
            </w:pPr>
            <w:r>
              <w:t>It measures the following personality dimensions: extroversion (vs. introversion) neuroticism (vs. stability), psychoticism(vs. stability)</w:t>
            </w:r>
          </w:p>
        </w:tc>
        <w:tc>
          <w:tcPr>
            <w:tcW w:w="5665" w:type="dxa"/>
          </w:tcPr>
          <w:p w:rsidR="009240E7" w:rsidRDefault="009240E7" w:rsidP="009240E7">
            <w:pPr>
              <w:pStyle w:val="ListParagraph"/>
              <w:numPr>
                <w:ilvl w:val="0"/>
                <w:numId w:val="6"/>
              </w:numPr>
              <w:jc w:val="center"/>
              <w:rPr>
                <w:noProof/>
              </w:rPr>
            </w:pPr>
            <w:r>
              <w:rPr>
                <w:noProof/>
              </w:rPr>
              <w:t xml:space="preserve">Minnesota multiphasic personality Inventory </w:t>
            </w:r>
            <w:bookmarkStart w:id="0" w:name="_GoBack"/>
            <w:bookmarkEnd w:id="0"/>
            <w:r>
              <w:rPr>
                <w:noProof/>
              </w:rPr>
              <w:t>(MMPI): it consists of “yas” or “No” self-answered questions. The results are given as scores in 10 subscales.</w:t>
            </w:r>
          </w:p>
        </w:tc>
      </w:tr>
      <w:tr w:rsidR="009240E7" w:rsidTr="003737FE">
        <w:tc>
          <w:tcPr>
            <w:tcW w:w="10790" w:type="dxa"/>
            <w:gridSpan w:val="3"/>
          </w:tcPr>
          <w:p w:rsidR="009240E7" w:rsidRDefault="009240E7" w:rsidP="009240E7">
            <w:pPr>
              <w:pStyle w:val="ListParagraph"/>
              <w:numPr>
                <w:ilvl w:val="0"/>
                <w:numId w:val="7"/>
              </w:numPr>
              <w:rPr>
                <w:noProof/>
              </w:rPr>
            </w:pPr>
            <w:r>
              <w:rPr>
                <w:noProof/>
              </w:rPr>
              <w:t>Several intelligence and personality tests are available in Arabic language, and validated in some Arabic communities.</w:t>
            </w:r>
          </w:p>
          <w:p w:rsidR="009240E7" w:rsidRDefault="009240E7" w:rsidP="009240E7">
            <w:pPr>
              <w:pStyle w:val="ListParagraph"/>
              <w:numPr>
                <w:ilvl w:val="0"/>
                <w:numId w:val="7"/>
              </w:numPr>
              <w:rPr>
                <w:noProof/>
              </w:rPr>
            </w:pPr>
            <w:r>
              <w:rPr>
                <w:noProof/>
              </w:rPr>
              <w:t>The clinical psychologist plays an important role within psychiatri team for both patients assesmant (personality,IQ..) and treatment (behavioral, cognitive, psychodynamic …)</w:t>
            </w:r>
          </w:p>
        </w:tc>
      </w:tr>
    </w:tbl>
    <w:p w:rsidR="00F0191D" w:rsidRPr="002700E5" w:rsidRDefault="00491AD4" w:rsidP="003679F0">
      <w:pPr>
        <w:rPr>
          <w:b/>
          <w:bCs/>
          <w:color w:val="002060"/>
          <w:sz w:val="32"/>
          <w:szCs w:val="32"/>
        </w:rPr>
      </w:pPr>
      <w:r>
        <w:rPr>
          <w:b/>
          <w:bCs/>
          <w:color w:val="002060"/>
          <w:sz w:val="32"/>
          <w:szCs w:val="32"/>
        </w:rPr>
        <w:t xml:space="preserve">Good Luck.                                                                                </w:t>
      </w:r>
      <w:r w:rsidR="002700E5">
        <w:rPr>
          <w:b/>
          <w:bCs/>
          <w:color w:val="002060"/>
          <w:sz w:val="32"/>
          <w:szCs w:val="32"/>
        </w:rPr>
        <w:t xml:space="preserve">Done by: </w:t>
      </w:r>
      <w:proofErr w:type="spellStart"/>
      <w:r w:rsidR="002700E5" w:rsidRPr="002700E5">
        <w:rPr>
          <w:b/>
          <w:bCs/>
          <w:color w:val="002060"/>
          <w:sz w:val="32"/>
          <w:szCs w:val="32"/>
        </w:rPr>
        <w:t>Futoon</w:t>
      </w:r>
      <w:proofErr w:type="spellEnd"/>
      <w:r w:rsidR="002700E5" w:rsidRPr="002700E5">
        <w:rPr>
          <w:b/>
          <w:bCs/>
          <w:color w:val="002060"/>
          <w:sz w:val="32"/>
          <w:szCs w:val="32"/>
        </w:rPr>
        <w:t xml:space="preserve"> </w:t>
      </w:r>
      <w:proofErr w:type="spellStart"/>
      <w:r w:rsidR="002700E5" w:rsidRPr="002700E5">
        <w:rPr>
          <w:b/>
          <w:bCs/>
          <w:color w:val="002060"/>
          <w:sz w:val="32"/>
          <w:szCs w:val="32"/>
        </w:rPr>
        <w:t>Alnemari</w:t>
      </w:r>
      <w:proofErr w:type="spellEnd"/>
    </w:p>
    <w:sectPr w:rsidR="00F0191D" w:rsidRPr="002700E5" w:rsidSect="002328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178" w:rsidRDefault="00040178" w:rsidP="00583570">
      <w:pPr>
        <w:spacing w:after="0" w:line="240" w:lineRule="auto"/>
      </w:pPr>
      <w:r>
        <w:separator/>
      </w:r>
    </w:p>
  </w:endnote>
  <w:endnote w:type="continuationSeparator" w:id="0">
    <w:p w:rsidR="00040178" w:rsidRDefault="00040178" w:rsidP="0058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178" w:rsidRDefault="00040178" w:rsidP="00583570">
      <w:pPr>
        <w:spacing w:after="0" w:line="240" w:lineRule="auto"/>
      </w:pPr>
      <w:r>
        <w:separator/>
      </w:r>
    </w:p>
  </w:footnote>
  <w:footnote w:type="continuationSeparator" w:id="0">
    <w:p w:rsidR="00040178" w:rsidRDefault="00040178" w:rsidP="00583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20E1"/>
    <w:multiLevelType w:val="hybridMultilevel"/>
    <w:tmpl w:val="16F8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10351"/>
    <w:multiLevelType w:val="hybridMultilevel"/>
    <w:tmpl w:val="FC2852C2"/>
    <w:lvl w:ilvl="0" w:tplc="B39C0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1730F"/>
    <w:multiLevelType w:val="hybridMultilevel"/>
    <w:tmpl w:val="9328E94E"/>
    <w:lvl w:ilvl="0" w:tplc="2ED4FB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54E75"/>
    <w:multiLevelType w:val="hybridMultilevel"/>
    <w:tmpl w:val="9A44A6A2"/>
    <w:lvl w:ilvl="0" w:tplc="D97E548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4124E3"/>
    <w:multiLevelType w:val="hybridMultilevel"/>
    <w:tmpl w:val="521418FC"/>
    <w:lvl w:ilvl="0" w:tplc="212266D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923B2"/>
    <w:multiLevelType w:val="hybridMultilevel"/>
    <w:tmpl w:val="60C6FFC6"/>
    <w:lvl w:ilvl="0" w:tplc="51467D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335AD"/>
    <w:multiLevelType w:val="hybridMultilevel"/>
    <w:tmpl w:val="EFC037F8"/>
    <w:lvl w:ilvl="0" w:tplc="170CA8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80"/>
    <w:rsid w:val="00040178"/>
    <w:rsid w:val="001068D7"/>
    <w:rsid w:val="00196EE5"/>
    <w:rsid w:val="001C7650"/>
    <w:rsid w:val="00232836"/>
    <w:rsid w:val="002700E5"/>
    <w:rsid w:val="00325E1C"/>
    <w:rsid w:val="003566AA"/>
    <w:rsid w:val="003679F0"/>
    <w:rsid w:val="003B3DEE"/>
    <w:rsid w:val="004606B1"/>
    <w:rsid w:val="00491AD4"/>
    <w:rsid w:val="004C3323"/>
    <w:rsid w:val="005449CB"/>
    <w:rsid w:val="005453F7"/>
    <w:rsid w:val="0056769A"/>
    <w:rsid w:val="00583570"/>
    <w:rsid w:val="0064168F"/>
    <w:rsid w:val="006D5B80"/>
    <w:rsid w:val="006E73F8"/>
    <w:rsid w:val="007145F3"/>
    <w:rsid w:val="00724F97"/>
    <w:rsid w:val="00744940"/>
    <w:rsid w:val="007B35CC"/>
    <w:rsid w:val="00820B5E"/>
    <w:rsid w:val="008224D8"/>
    <w:rsid w:val="008948F6"/>
    <w:rsid w:val="008B2A1B"/>
    <w:rsid w:val="008D2CFB"/>
    <w:rsid w:val="008F0FC8"/>
    <w:rsid w:val="009240E7"/>
    <w:rsid w:val="00970AE2"/>
    <w:rsid w:val="009875FA"/>
    <w:rsid w:val="009C4129"/>
    <w:rsid w:val="00A30BA1"/>
    <w:rsid w:val="00AE7F49"/>
    <w:rsid w:val="00C24457"/>
    <w:rsid w:val="00C44040"/>
    <w:rsid w:val="00CA09C0"/>
    <w:rsid w:val="00CB5E48"/>
    <w:rsid w:val="00DD1B19"/>
    <w:rsid w:val="00DD389F"/>
    <w:rsid w:val="00E63300"/>
    <w:rsid w:val="00EF2190"/>
    <w:rsid w:val="00EF3270"/>
    <w:rsid w:val="00F0191D"/>
    <w:rsid w:val="00F2781C"/>
    <w:rsid w:val="00F512EB"/>
    <w:rsid w:val="00F61BB1"/>
    <w:rsid w:val="00FD6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2273F-78B8-408B-9DDA-5B1F9871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5B80"/>
    <w:pPr>
      <w:ind w:left="720"/>
      <w:contextualSpacing/>
    </w:pPr>
  </w:style>
  <w:style w:type="paragraph" w:styleId="Header">
    <w:name w:val="header"/>
    <w:basedOn w:val="Normal"/>
    <w:link w:val="HeaderChar"/>
    <w:uiPriority w:val="99"/>
    <w:unhideWhenUsed/>
    <w:rsid w:val="00583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570"/>
  </w:style>
  <w:style w:type="paragraph" w:styleId="Footer">
    <w:name w:val="footer"/>
    <w:basedOn w:val="Normal"/>
    <w:link w:val="FooterChar"/>
    <w:uiPriority w:val="99"/>
    <w:unhideWhenUsed/>
    <w:rsid w:val="00583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0593-2559-41D5-953C-C2AB9E93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Female Library</dc:creator>
  <cp:keywords/>
  <dc:description/>
  <cp:lastModifiedBy>Female Library</cp:lastModifiedBy>
  <cp:revision>2</cp:revision>
  <dcterms:created xsi:type="dcterms:W3CDTF">2019-02-04T17:54:00Z</dcterms:created>
  <dcterms:modified xsi:type="dcterms:W3CDTF">2019-02-04T17:54:00Z</dcterms:modified>
</cp:coreProperties>
</file>