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right" w:pos="11340"/>
        </w:tabs>
        <w:contextualSpacing w:val="0"/>
        <w:rPr>
          <w:rFonts w:ascii="Times New Roman" w:cs="Times New Roman" w:eastAsia="Times New Roman" w:hAnsi="Times New Roman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right" w:pos="11340"/>
        </w:tabs>
        <w:contextualSpacing w:val="0"/>
        <w:rPr>
          <w:rFonts w:ascii="Times New Roman" w:cs="Times New Roman" w:eastAsia="Times New Roman" w:hAnsi="Times New Roman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7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2"/>
        <w:gridCol w:w="705"/>
        <w:gridCol w:w="1818"/>
        <w:gridCol w:w="2071"/>
        <w:gridCol w:w="2116"/>
        <w:gridCol w:w="1481"/>
        <w:gridCol w:w="704"/>
        <w:gridCol w:w="1760"/>
        <w:gridCol w:w="692"/>
        <w:gridCol w:w="871"/>
        <w:gridCol w:w="1567"/>
        <w:tblGridChange w:id="0">
          <w:tblGrid>
            <w:gridCol w:w="782"/>
            <w:gridCol w:w="705"/>
            <w:gridCol w:w="1818"/>
            <w:gridCol w:w="2071"/>
            <w:gridCol w:w="2116"/>
            <w:gridCol w:w="1481"/>
            <w:gridCol w:w="704"/>
            <w:gridCol w:w="1760"/>
            <w:gridCol w:w="692"/>
            <w:gridCol w:w="871"/>
            <w:gridCol w:w="1567"/>
          </w:tblGrid>
        </w:tblGridChange>
      </w:tblGrid>
      <w:tr>
        <w:trPr>
          <w:trHeight w:val="180" w:hRule="atLeast"/>
        </w:trPr>
        <w:tc>
          <w:tcPr>
            <w:gridSpan w:val="11"/>
            <w:tcBorders>
              <w:top w:color="000000" w:space="0" w:sz="1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2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Week 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Day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Time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9:00–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12:00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tabs>
                <w:tab w:val="right" w:pos="11340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019">
            <w:pPr>
              <w:tabs>
                <w:tab w:val="right" w:pos="11340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17/11/2019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8:00 – 8:30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1340"/>
              </w:tabs>
              <w:spacing w:after="200" w:before="0" w:line="276" w:lineRule="auto"/>
              <w:ind w:left="42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1340"/>
              </w:tabs>
              <w:spacing w:after="0" w:before="0" w:line="276" w:lineRule="auto"/>
              <w:ind w:left="42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Orientation &amp; Course Objectives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1340"/>
              </w:tabs>
              <w:spacing w:after="0" w:before="0" w:line="240" w:lineRule="auto"/>
              <w:ind w:left="42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1340"/>
              </w:tabs>
              <w:spacing w:after="0" w:before="0" w:line="240" w:lineRule="auto"/>
              <w:ind w:left="42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Bahathig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1340"/>
              </w:tabs>
              <w:spacing w:after="0" w:before="0" w:line="276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Diagnosis /Classification/Etiology in Psychiatry   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1340"/>
              </w:tabs>
              <w:spacing w:after="200" w:before="0" w:line="276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Bahathig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1340"/>
              </w:tabs>
              <w:spacing w:after="0" w:before="0" w:line="276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 / Mental State Examination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1340"/>
              </w:tabs>
              <w:spacing w:after="200" w:before="0" w:line="276" w:lineRule="auto"/>
              <w:ind w:left="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Bahathig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right" w:pos="11340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       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6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Skills Training / MSE</w:t>
            </w:r>
          </w:p>
          <w:p w:rsidR="00000000" w:rsidDel="00000000" w:rsidP="00000000" w:rsidRDefault="00000000" w:rsidRPr="00000000" w14:paraId="00000027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Dr. AlGhamdi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tabs>
                <w:tab w:val="right" w:pos="11340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Monday 18/11/2019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Signs &amp; Symptoms in Psychiatry-I &amp; II</w:t>
            </w:r>
          </w:p>
          <w:p w:rsidR="00000000" w:rsidDel="00000000" w:rsidP="00000000" w:rsidRDefault="00000000" w:rsidRPr="00000000" w14:paraId="00000030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Dr. Al-Blowi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Department Activity</w:t>
            </w:r>
          </w:p>
          <w:p w:rsidR="00000000" w:rsidDel="00000000" w:rsidP="00000000" w:rsidRDefault="00000000" w:rsidRPr="00000000" w14:paraId="00000036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Depressive Disorders</w:t>
            </w:r>
          </w:p>
          <w:p w:rsidR="00000000" w:rsidDel="00000000" w:rsidP="00000000" w:rsidRDefault="00000000" w:rsidRPr="00000000" w14:paraId="0000003A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Dr. Al-Yousif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Bipolar Disorders</w:t>
            </w:r>
          </w:p>
          <w:p w:rsidR="00000000" w:rsidDel="00000000" w:rsidP="00000000" w:rsidRDefault="00000000" w:rsidRPr="00000000" w14:paraId="0000003E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Dr. Al-Yousif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tabs>
                <w:tab w:val="right" w:pos="11340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42">
            <w:pPr>
              <w:tabs>
                <w:tab w:val="right" w:pos="11340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19/11/2019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8:00 – 8:30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Department  case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1: In-patient Ward-01(Supervisor: Dr. AlYousef)</w:t>
            </w:r>
          </w:p>
          <w:p w:rsidR="00000000" w:rsidDel="00000000" w:rsidP="00000000" w:rsidRDefault="00000000" w:rsidRPr="00000000" w14:paraId="00000047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2: Psychosomatic in-patients (Dr. Bahathig)</w:t>
            </w:r>
          </w:p>
          <w:p w:rsidR="00000000" w:rsidDel="00000000" w:rsidP="00000000" w:rsidRDefault="00000000" w:rsidRPr="00000000" w14:paraId="00000048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3&amp;4: Out-patient clinics </w:t>
            </w:r>
          </w:p>
          <w:p w:rsidR="00000000" w:rsidDel="00000000" w:rsidP="00000000" w:rsidRDefault="00000000" w:rsidRPr="00000000" w14:paraId="00000049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5: In-patients Ward-02 (Supervisor: Dr. AlHadi)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6: Skills Self-Training/lecture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6: In-patient Ward-01 (Supervisor: Dr. AlHabbad)</w:t>
            </w:r>
          </w:p>
          <w:p w:rsidR="00000000" w:rsidDel="00000000" w:rsidP="00000000" w:rsidRDefault="00000000" w:rsidRPr="00000000" w14:paraId="0000004F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1: Psychosomatic in-patients (Dr. Bahathig)</w:t>
            </w:r>
          </w:p>
          <w:p w:rsidR="00000000" w:rsidDel="00000000" w:rsidP="00000000" w:rsidRDefault="00000000" w:rsidRPr="00000000" w14:paraId="00000050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2&amp;3: Out-patient clinics </w:t>
            </w:r>
          </w:p>
          <w:p w:rsidR="00000000" w:rsidDel="00000000" w:rsidP="00000000" w:rsidRDefault="00000000" w:rsidRPr="00000000" w14:paraId="00000051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4: In-patients Ward-02 (Supervisor: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Dr. AlHabbad)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5: Skills Self-Training/lecture room</w:t>
            </w:r>
          </w:p>
        </w:tc>
      </w:tr>
    </w:tbl>
    <w:p w:rsidR="00000000" w:rsidDel="00000000" w:rsidP="00000000" w:rsidRDefault="00000000" w:rsidRPr="00000000" w14:paraId="00000056">
      <w:pPr>
        <w:tabs>
          <w:tab w:val="right" w:pos="11340"/>
        </w:tabs>
        <w:contextualSpacing w:val="0"/>
        <w:rPr>
          <w:rFonts w:ascii="Times New Roman" w:cs="Times New Roman" w:eastAsia="Times New Roman" w:hAnsi="Times New Roman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0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709"/>
        <w:gridCol w:w="1984"/>
        <w:gridCol w:w="1818"/>
        <w:gridCol w:w="25"/>
        <w:gridCol w:w="785"/>
        <w:gridCol w:w="774"/>
        <w:gridCol w:w="1560"/>
        <w:gridCol w:w="708"/>
        <w:gridCol w:w="1701"/>
        <w:gridCol w:w="747"/>
        <w:gridCol w:w="763"/>
        <w:gridCol w:w="2210"/>
        <w:tblGridChange w:id="0">
          <w:tblGrid>
            <w:gridCol w:w="817"/>
            <w:gridCol w:w="709"/>
            <w:gridCol w:w="1984"/>
            <w:gridCol w:w="1818"/>
            <w:gridCol w:w="25"/>
            <w:gridCol w:w="785"/>
            <w:gridCol w:w="774"/>
            <w:gridCol w:w="1560"/>
            <w:gridCol w:w="708"/>
            <w:gridCol w:w="1701"/>
            <w:gridCol w:w="747"/>
            <w:gridCol w:w="763"/>
            <w:gridCol w:w="2210"/>
          </w:tblGrid>
        </w:tblGridChange>
      </w:tblGrid>
      <w:tr>
        <w:trPr>
          <w:trHeight w:val="160" w:hRule="atLeast"/>
        </w:trPr>
        <w:tc>
          <w:tcPr>
            <w:gridSpan w:val="13"/>
            <w:tcBorders>
              <w:top w:color="000000" w:space="0" w:sz="1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Week 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Day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Time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8:00 –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9:00–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12:00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tabs>
                <w:tab w:val="right" w:pos="11340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072">
            <w:pPr>
              <w:tabs>
                <w:tab w:val="right" w:pos="11340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24/11/2019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8:00 – 8:30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Department  case discussion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6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8:30-10:00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Anxiety Disorders-I</w:t>
            </w:r>
          </w:p>
          <w:p w:rsidR="00000000" w:rsidDel="00000000" w:rsidP="00000000" w:rsidRDefault="00000000" w:rsidRPr="00000000" w14:paraId="00000078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Dr. AlHadi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tabs>
                <w:tab w:val="right" w:pos="1134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  <w:rtl w:val="0"/>
              </w:rPr>
              <w:t xml:space="preserve">Anxiety Disorders-II &amp; Related Disorders</w:t>
            </w:r>
          </w:p>
          <w:p w:rsidR="00000000" w:rsidDel="00000000" w:rsidP="00000000" w:rsidRDefault="00000000" w:rsidRPr="00000000" w14:paraId="0000007D">
            <w:pPr>
              <w:tabs>
                <w:tab w:val="right" w:pos="1134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Dr. AlHadi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F">
            <w:pPr>
              <w:tabs>
                <w:tab w:val="right" w:pos="11340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right" w:pos="11340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Psychotic Disorders-I</w:t>
            </w:r>
          </w:p>
          <w:p w:rsidR="00000000" w:rsidDel="00000000" w:rsidP="00000000" w:rsidRDefault="00000000" w:rsidRPr="00000000" w14:paraId="00000082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Schizophrenia</w:t>
            </w:r>
          </w:p>
          <w:p w:rsidR="00000000" w:rsidDel="00000000" w:rsidP="00000000" w:rsidRDefault="00000000" w:rsidRPr="00000000" w14:paraId="00000083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Dr. Al-Jaffer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Psychotic Disorders-II</w:t>
            </w:r>
          </w:p>
          <w:p w:rsidR="00000000" w:rsidDel="00000000" w:rsidP="00000000" w:rsidRDefault="00000000" w:rsidRPr="00000000" w14:paraId="00000086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Others Psychotic Disorders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Dr. Al-Jaffer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89">
            <w:pPr>
              <w:tabs>
                <w:tab w:val="right" w:pos="11340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Monday 25/11/2019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tabs>
                <w:tab w:val="right" w:pos="1134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Neurocognitive disorders-I &amp; II</w:t>
            </w:r>
          </w:p>
          <w:p w:rsidR="00000000" w:rsidDel="00000000" w:rsidP="00000000" w:rsidRDefault="00000000" w:rsidRPr="00000000" w14:paraId="0000008C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Dr. AlFurayh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Department Activity</w:t>
            </w:r>
          </w:p>
          <w:p w:rsidR="00000000" w:rsidDel="00000000" w:rsidP="00000000" w:rsidRDefault="00000000" w:rsidRPr="00000000" w14:paraId="00000090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5">
            <w:pPr>
              <w:ind w:left="-5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Child Psychiatry</w:t>
            </w:r>
          </w:p>
          <w:p w:rsidR="00000000" w:rsidDel="00000000" w:rsidP="00000000" w:rsidRDefault="00000000" w:rsidRPr="00000000" w14:paraId="00000096">
            <w:pPr>
              <w:ind w:left="-56"/>
              <w:contextualSpacing w:val="0"/>
              <w:jc w:val="center"/>
              <w:rPr>
                <w:rFonts w:ascii="Times New Roman" w:cs="Times New Roman" w:eastAsia="Times New Roman" w:hAnsi="Times New Roman"/>
                <w:i w:val="0"/>
                <w:color w:val="ff000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 Dr. AlEnezi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9A">
            <w:pPr>
              <w:tabs>
                <w:tab w:val="right" w:pos="11340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Tuesday 26/11/2019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8:00 – 8:30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Department  case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top"/>
          </w:tcPr>
          <w:p w:rsidR="00000000" w:rsidDel="00000000" w:rsidP="00000000" w:rsidRDefault="00000000" w:rsidRPr="00000000" w14:paraId="0000009E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5: In-patient Ward-01(Supervisor:  Dr. AlYousef)</w:t>
            </w:r>
          </w:p>
          <w:p w:rsidR="00000000" w:rsidDel="00000000" w:rsidP="00000000" w:rsidRDefault="00000000" w:rsidRPr="00000000" w14:paraId="0000009F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6: Psychosomatic in-patients (Dr. Bahathig)</w:t>
            </w:r>
          </w:p>
          <w:p w:rsidR="00000000" w:rsidDel="00000000" w:rsidP="00000000" w:rsidRDefault="00000000" w:rsidRPr="00000000" w14:paraId="000000A0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1&amp;2: Out-patient clinics </w:t>
            </w:r>
          </w:p>
          <w:p w:rsidR="00000000" w:rsidDel="00000000" w:rsidP="00000000" w:rsidRDefault="00000000" w:rsidRPr="00000000" w14:paraId="000000A1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3: In-patients Ward-02 (Supervisor:)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4: Skills Self-Training/lecture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4: In-patient Ward-01(Supervisor: Dr. AlHabbad)</w:t>
            </w:r>
          </w:p>
          <w:p w:rsidR="00000000" w:rsidDel="00000000" w:rsidP="00000000" w:rsidRDefault="00000000" w:rsidRPr="00000000" w14:paraId="000000A9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5: Psychosomatic in-patients (Dr. Bahathig)</w:t>
            </w:r>
          </w:p>
          <w:p w:rsidR="00000000" w:rsidDel="00000000" w:rsidP="00000000" w:rsidRDefault="00000000" w:rsidRPr="00000000" w14:paraId="000000AA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6&amp;1: Out-patient clinics </w:t>
            </w:r>
          </w:p>
          <w:p w:rsidR="00000000" w:rsidDel="00000000" w:rsidP="00000000" w:rsidRDefault="00000000" w:rsidRPr="00000000" w14:paraId="000000AB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2: In-patients Ward-02 (Supervisor: Dr. AlHabbad)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3: Skills Self-Training/lecture room</w:t>
            </w:r>
          </w:p>
        </w:tc>
      </w:tr>
    </w:tbl>
    <w:p w:rsidR="00000000" w:rsidDel="00000000" w:rsidP="00000000" w:rsidRDefault="00000000" w:rsidRPr="00000000" w14:paraId="000000B0">
      <w:pPr>
        <w:tabs>
          <w:tab w:val="right" w:pos="11340"/>
        </w:tabs>
        <w:contextualSpacing w:val="0"/>
        <w:jc w:val="center"/>
        <w:rPr>
          <w:rFonts w:ascii="Times New Roman" w:cs="Times New Roman" w:eastAsia="Times New Roman" w:hAnsi="Times New Roman"/>
          <w:b w:val="0"/>
          <w:color w:val="00000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right" w:pos="11340"/>
        </w:tabs>
        <w:contextualSpacing w:val="0"/>
        <w:jc w:val="center"/>
        <w:rPr>
          <w:rFonts w:ascii="Times New Roman" w:cs="Times New Roman" w:eastAsia="Times New Roman" w:hAnsi="Times New Roman"/>
          <w:b w:val="0"/>
          <w:color w:val="00000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right" w:pos="11340"/>
        </w:tabs>
        <w:contextualSpacing w:val="0"/>
        <w:jc w:val="center"/>
        <w:rPr>
          <w:rFonts w:ascii="Times New Roman" w:cs="Times New Roman" w:eastAsia="Times New Roman" w:hAnsi="Times New Roman"/>
          <w:b w:val="0"/>
          <w:color w:val="00000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right" w:pos="11340"/>
        </w:tabs>
        <w:contextualSpacing w:val="0"/>
        <w:jc w:val="center"/>
        <w:rPr>
          <w:rFonts w:ascii="Times New Roman" w:cs="Times New Roman" w:eastAsia="Times New Roman" w:hAnsi="Times New Roman"/>
          <w:b w:val="0"/>
          <w:color w:val="00000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right" w:pos="11340"/>
        </w:tabs>
        <w:contextualSpacing w:val="0"/>
        <w:jc w:val="center"/>
        <w:rPr>
          <w:rFonts w:ascii="Times New Roman" w:cs="Times New Roman" w:eastAsia="Times New Roman" w:hAnsi="Times New Roman"/>
          <w:b w:val="0"/>
          <w:color w:val="00000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00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2"/>
        <w:gridCol w:w="733"/>
        <w:gridCol w:w="1533"/>
        <w:gridCol w:w="1708"/>
        <w:gridCol w:w="1418"/>
        <w:gridCol w:w="24"/>
        <w:gridCol w:w="1170"/>
        <w:gridCol w:w="720"/>
        <w:gridCol w:w="1800"/>
        <w:gridCol w:w="720"/>
        <w:gridCol w:w="900"/>
        <w:gridCol w:w="2462"/>
        <w:tblGridChange w:id="0">
          <w:tblGrid>
            <w:gridCol w:w="812"/>
            <w:gridCol w:w="733"/>
            <w:gridCol w:w="1533"/>
            <w:gridCol w:w="1708"/>
            <w:gridCol w:w="1418"/>
            <w:gridCol w:w="24"/>
            <w:gridCol w:w="1170"/>
            <w:gridCol w:w="720"/>
            <w:gridCol w:w="1800"/>
            <w:gridCol w:w="720"/>
            <w:gridCol w:w="900"/>
            <w:gridCol w:w="2462"/>
          </w:tblGrid>
        </w:tblGridChange>
      </w:tblGrid>
      <w:tr>
        <w:trPr>
          <w:trHeight w:val="220" w:hRule="atLeast"/>
        </w:trPr>
        <w:tc>
          <w:tcPr>
            <w:gridSpan w:val="12"/>
            <w:tcBorders>
              <w:top w:color="000000" w:space="0" w:sz="1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Week 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Day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Time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9:00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12:00 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CD">
            <w:pPr>
              <w:tabs>
                <w:tab w:val="right" w:pos="11340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0CE">
            <w:pPr>
              <w:tabs>
                <w:tab w:val="right" w:pos="11340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01/12/2019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8:00 – 8:30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Department  case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Meeting with the course organizer</w:t>
            </w:r>
          </w:p>
          <w:p w:rsidR="00000000" w:rsidDel="00000000" w:rsidP="00000000" w:rsidRDefault="00000000" w:rsidRPr="00000000" w14:paraId="000000D3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Dr. Bahathig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Personality Disorders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Prof. Al-Sughayir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Psychotherapy</w:t>
            </w:r>
          </w:p>
          <w:p w:rsidR="00000000" w:rsidDel="00000000" w:rsidP="00000000" w:rsidRDefault="00000000" w:rsidRPr="00000000" w14:paraId="000000DA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Prof. Al-Sughayir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C">
            <w:pPr>
              <w:tabs>
                <w:tab w:val="right" w:pos="11340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D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Assessment &amp; mgt. of Suicidal &amp; Aggressive Pts.</w:t>
            </w:r>
          </w:p>
          <w:p w:rsidR="00000000" w:rsidDel="00000000" w:rsidP="00000000" w:rsidRDefault="00000000" w:rsidRPr="00000000" w14:paraId="000000DE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Dr. Bahathig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1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Self-directed learning</w:t>
            </w:r>
          </w:p>
        </w:tc>
      </w:tr>
      <w:tr>
        <w:trPr>
          <w:trHeight w:val="980" w:hRule="atLeast"/>
        </w:trPr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E4">
            <w:pPr>
              <w:tabs>
                <w:tab w:val="right" w:pos="11340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Monday 02/12/2019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6">
            <w:pPr>
              <w:tabs>
                <w:tab w:val="right" w:pos="1397"/>
                <w:tab w:val="right" w:pos="11340"/>
              </w:tabs>
              <w:spacing w:after="0" w:line="240" w:lineRule="auto"/>
              <w:ind w:left="-88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8:00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 - 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Substance Abuse Disorders-I</w:t>
            </w:r>
          </w:p>
          <w:p w:rsidR="00000000" w:rsidDel="00000000" w:rsidP="00000000" w:rsidRDefault="00000000" w:rsidRPr="00000000" w14:paraId="000000E8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Dr. Al-Desouki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E9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Substance abuse Disorders-II</w:t>
            </w:r>
          </w:p>
          <w:p w:rsidR="00000000" w:rsidDel="00000000" w:rsidP="00000000" w:rsidRDefault="00000000" w:rsidRPr="00000000" w14:paraId="000000EA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Dr. Al-Desouki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Department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1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tabs>
                <w:tab w:val="right" w:pos="1397"/>
                <w:tab w:val="right" w:pos="11340"/>
              </w:tabs>
              <w:ind w:left="-8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Psychosomatic D. I</w:t>
            </w:r>
          </w:p>
          <w:p w:rsidR="00000000" w:rsidDel="00000000" w:rsidP="00000000" w:rsidRDefault="00000000" w:rsidRPr="00000000" w14:paraId="000000F3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Prof. Al-Osaimi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5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tabs>
                <w:tab w:val="right" w:pos="1397"/>
                <w:tab w:val="right" w:pos="11340"/>
              </w:tabs>
              <w:ind w:left="-8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Psychosomatic D. II</w:t>
            </w:r>
          </w:p>
          <w:p w:rsidR="00000000" w:rsidDel="00000000" w:rsidP="00000000" w:rsidRDefault="00000000" w:rsidRPr="00000000" w14:paraId="000000F7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Prof. Al-Osaimi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F9">
            <w:pPr>
              <w:tabs>
                <w:tab w:val="right" w:pos="11340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Tuesday 03/12/2019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8:00 – 8:30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Department  case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D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3: In-patient Ward-01 (Supervisor:  Dr. AlYousef)</w:t>
            </w:r>
          </w:p>
          <w:p w:rsidR="00000000" w:rsidDel="00000000" w:rsidP="00000000" w:rsidRDefault="00000000" w:rsidRPr="00000000" w14:paraId="000000FE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4: Psychosomatic in-patients (Dr. Bahathig)</w:t>
            </w:r>
          </w:p>
          <w:p w:rsidR="00000000" w:rsidDel="00000000" w:rsidP="00000000" w:rsidRDefault="00000000" w:rsidRPr="00000000" w14:paraId="000000FF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5&amp;6: Out-patient clinics </w:t>
            </w:r>
          </w:p>
          <w:p w:rsidR="00000000" w:rsidDel="00000000" w:rsidP="00000000" w:rsidRDefault="00000000" w:rsidRPr="00000000" w14:paraId="00000100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1: In-patients Ward-02(Supervisor:  Dr. AlHadi)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2: Skills Self-Training/lecture room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2: In-patient Ward-01 (Supervisor: Dr. AlHabbad)</w:t>
            </w:r>
          </w:p>
          <w:p w:rsidR="00000000" w:rsidDel="00000000" w:rsidP="00000000" w:rsidRDefault="00000000" w:rsidRPr="00000000" w14:paraId="00000107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3: Psychosomatic in-patients (Dr. Bahathig)</w:t>
            </w:r>
          </w:p>
          <w:p w:rsidR="00000000" w:rsidDel="00000000" w:rsidP="00000000" w:rsidRDefault="00000000" w:rsidRPr="00000000" w14:paraId="00000108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4&amp;5 Out-patient clinics </w:t>
            </w:r>
          </w:p>
          <w:p w:rsidR="00000000" w:rsidDel="00000000" w:rsidP="00000000" w:rsidRDefault="00000000" w:rsidRPr="00000000" w14:paraId="00000109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6: In-patients Ward-02 (Supervisor: Dr. AlHabbad)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tabs>
                <w:tab w:val="right" w:pos="1134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Group 1: Skills Self-Training/lecture room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tabs>
          <w:tab w:val="right" w:pos="11340"/>
        </w:tabs>
        <w:contextualSpacing w:val="0"/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283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6"/>
        <w:gridCol w:w="708"/>
        <w:gridCol w:w="1558"/>
        <w:gridCol w:w="142"/>
        <w:gridCol w:w="992"/>
        <w:gridCol w:w="482"/>
        <w:gridCol w:w="1260"/>
        <w:gridCol w:w="1440"/>
        <w:gridCol w:w="720"/>
        <w:gridCol w:w="3011"/>
        <w:gridCol w:w="1474"/>
        <w:gridCol w:w="1680"/>
        <w:tblGridChange w:id="0">
          <w:tblGrid>
            <w:gridCol w:w="816"/>
            <w:gridCol w:w="708"/>
            <w:gridCol w:w="1558"/>
            <w:gridCol w:w="142"/>
            <w:gridCol w:w="992"/>
            <w:gridCol w:w="482"/>
            <w:gridCol w:w="1260"/>
            <w:gridCol w:w="1440"/>
            <w:gridCol w:w="720"/>
            <w:gridCol w:w="3011"/>
            <w:gridCol w:w="1474"/>
            <w:gridCol w:w="1680"/>
          </w:tblGrid>
        </w:tblGridChange>
      </w:tblGrid>
      <w:tr>
        <w:trPr>
          <w:trHeight w:val="200" w:hRule="atLeast"/>
        </w:trPr>
        <w:tc>
          <w:tcPr>
            <w:gridSpan w:val="12"/>
            <w:tcBorders>
              <w:top w:color="000000" w:space="0" w:sz="1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F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Week 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Day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Time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8:00 – 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8:30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10:00 – 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11:00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12:00  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1:00 – 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2:00 –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3:00 – 4:00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27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128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08/12/2019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8:00 – 8:30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Department  case 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Video cases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I &amp;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II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Dr. Bahathig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Self-directed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tabs>
                <w:tab w:val="right" w:pos="11340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Self-directed learning</w:t>
            </w:r>
          </w:p>
        </w:tc>
      </w:tr>
      <w:tr>
        <w:trPr>
          <w:trHeight w:val="680" w:hRule="atLeast"/>
        </w:trPr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38">
            <w:pPr>
              <w:tabs>
                <w:tab w:val="right" w:pos="11340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Monday 09/12/2019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OSCE Part A- Video cases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8:00 – 9:00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OSCE  Part B- Short cases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9.15 – 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Self-directed learning</w:t>
            </w:r>
          </w:p>
        </w:tc>
      </w:tr>
      <w:tr>
        <w:trPr>
          <w:trHeight w:val="880" w:hRule="atLeast"/>
        </w:trPr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146">
            <w:pPr>
              <w:tabs>
                <w:tab w:val="right" w:pos="11340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f243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243e"/>
                <w:vertAlign w:val="baseline"/>
                <w:rtl w:val="0"/>
              </w:rPr>
              <w:t xml:space="preserve">Tuesday 10/12/2019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Department  case discussion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Self-directed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tabs>
                <w:tab w:val="right" w:pos="1134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Self-directed learning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tabs>
          <w:tab w:val="right" w:pos="11340"/>
        </w:tabs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FINAL MCQ EXAM (A1 &amp; A2): SUNDAY 26/01/2020 (01/06/1441)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right" w:pos="11340"/>
        </w:tabs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Course Organizer:  Dr. Ali Bahathig                          Chairman, Psychiatry Department:  Prof. Fahad Al-Osaimi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90" w:top="851" w:left="1440" w:right="1440" w:header="68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entium Bas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68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spacing w:after="0" w:line="240" w:lineRule="auto"/>
      <w:contextualSpacing w:val="0"/>
      <w:jc w:val="center"/>
      <w:rPr>
        <w:rFonts w:ascii="Gentium Basic" w:cs="Gentium Basic" w:eastAsia="Gentium Basic" w:hAnsi="Gentium Basic"/>
        <w:b w:val="0"/>
        <w:vertAlign w:val="baseline"/>
      </w:rPr>
    </w:pPr>
    <w:r w:rsidDel="00000000" w:rsidR="00000000" w:rsidRPr="00000000">
      <w:rPr>
        <w:rFonts w:ascii="Gentium Basic" w:cs="Gentium Basic" w:eastAsia="Gentium Basic" w:hAnsi="Gentium Basic"/>
        <w:b w:val="1"/>
        <w:sz w:val="20"/>
        <w:szCs w:val="20"/>
        <w:vertAlign w:val="baseline"/>
        <w:rtl w:val="0"/>
      </w:rPr>
      <w:t xml:space="preserve">Department of Psychiatry </w:t>
    </w:r>
    <w:r w:rsidDel="00000000" w:rsidR="00000000" w:rsidRPr="00000000">
      <w:rPr>
        <w:rFonts w:ascii="Gentium Basic" w:cs="Gentium Basic" w:eastAsia="Gentium Basic" w:hAnsi="Gentium Basic"/>
        <w:b w:val="1"/>
        <w:vertAlign w:val="baseline"/>
        <w:rtl w:val="0"/>
      </w:rPr>
      <w:t xml:space="preserve">- 4</w:t>
    </w:r>
    <w:r w:rsidDel="00000000" w:rsidR="00000000" w:rsidRPr="00000000">
      <w:rPr>
        <w:rFonts w:ascii="Gentium Basic" w:cs="Gentium Basic" w:eastAsia="Gentium Basic" w:hAnsi="Gentium Basic"/>
        <w:b w:val="1"/>
        <w:vertAlign w:val="superscript"/>
        <w:rtl w:val="0"/>
      </w:rPr>
      <w:t xml:space="preserve">th</w:t>
    </w:r>
    <w:r w:rsidDel="00000000" w:rsidR="00000000" w:rsidRPr="00000000">
      <w:rPr>
        <w:rFonts w:ascii="Gentium Basic" w:cs="Gentium Basic" w:eastAsia="Gentium Basic" w:hAnsi="Gentium Basic"/>
        <w:b w:val="1"/>
        <w:vertAlign w:val="baseline"/>
        <w:rtl w:val="0"/>
      </w:rPr>
      <w:t xml:space="preserve"> Year Male A2   1440/1441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6"/>
    </w:pPr>
    <w:rPr>
      <w:rFonts w:ascii="Arial" w:cs="Times New Roman" w:eastAsia="Times New Roman" w:hAnsi="Arial"/>
      <w:b w:val="1"/>
      <w:bCs w:val="1"/>
      <w:i w:val="1"/>
      <w:i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7Char">
    <w:name w:val="Heading 7 Char"/>
    <w:next w:val="Heading7Char"/>
    <w:autoRedefine w:val="0"/>
    <w:hidden w:val="0"/>
    <w:qFormat w:val="0"/>
    <w:rPr>
      <w:rFonts w:ascii="Arial" w:cs="Times New Roman" w:eastAsia="Times New Roman" w:hAnsi="Arial"/>
      <w:b w:val="1"/>
      <w:bCs w:val="1"/>
      <w:i w:val="1"/>
      <w:iCs w:val="1"/>
      <w:w w:val="100"/>
      <w:position w:val="-1"/>
      <w:szCs w:val="20"/>
      <w:effect w:val="none"/>
      <w:vertAlign w:val="baseline"/>
      <w:cs w:val="0"/>
      <w:em w:val="none"/>
      <w:lang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